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97E6" w14:textId="77777777" w:rsidR="00894C55" w:rsidRPr="00AD6A0C" w:rsidRDefault="00AE48D6" w:rsidP="00AD6A0C">
      <w:pPr>
        <w:shd w:val="clear" w:color="auto" w:fill="FFFFFF"/>
        <w:spacing w:after="0" w:line="240" w:lineRule="auto"/>
        <w:jc w:val="center"/>
        <w:rPr>
          <w:rFonts w:ascii="Times New Roman" w:eastAsia="Times New Roman" w:hAnsi="Times New Roman" w:cs="Times New Roman"/>
          <w:b/>
          <w:bCs/>
          <w:color w:val="000000" w:themeColor="text1"/>
          <w:spacing w:val="-2"/>
          <w:sz w:val="28"/>
          <w:szCs w:val="24"/>
          <w:lang w:eastAsia="lv-LV"/>
        </w:rPr>
      </w:pPr>
      <w:sdt>
        <w:sdtPr>
          <w:rPr>
            <w:rFonts w:ascii="Times New Roman" w:eastAsia="Times New Roman" w:hAnsi="Times New Roman" w:cs="Times New Roman"/>
            <w:b/>
            <w:bCs/>
            <w:color w:val="000000" w:themeColor="text1"/>
            <w:spacing w:val="-2"/>
            <w:sz w:val="28"/>
            <w:szCs w:val="24"/>
            <w:lang w:eastAsia="lv-LV"/>
          </w:rPr>
          <w:id w:val="882755678"/>
          <w:placeholder>
            <w:docPart w:val="B2513C7936974E769D1103048039203D"/>
          </w:placeholder>
        </w:sdtPr>
        <w:sdtEndPr/>
        <w:sdtContent>
          <w:r w:rsidR="000E43B3" w:rsidRPr="00AD6A0C">
            <w:rPr>
              <w:rFonts w:ascii="Times New Roman" w:eastAsia="Times New Roman" w:hAnsi="Times New Roman" w:cs="Times New Roman"/>
              <w:b/>
              <w:bCs/>
              <w:color w:val="000000" w:themeColor="text1"/>
              <w:spacing w:val="-2"/>
              <w:sz w:val="28"/>
              <w:szCs w:val="24"/>
              <w:lang w:eastAsia="lv-LV"/>
            </w:rPr>
            <w:t>Likumprojekta “Nekustamā īpašuma darījumu starpnieku darbības likums”</w:t>
          </w:r>
        </w:sdtContent>
      </w:sdt>
      <w:r w:rsidR="00894C55" w:rsidRPr="00AD6A0C">
        <w:rPr>
          <w:rFonts w:ascii="Times New Roman" w:eastAsia="Times New Roman" w:hAnsi="Times New Roman" w:cs="Times New Roman"/>
          <w:b/>
          <w:bCs/>
          <w:color w:val="000000" w:themeColor="text1"/>
          <w:spacing w:val="-2"/>
          <w:sz w:val="28"/>
          <w:szCs w:val="24"/>
          <w:lang w:eastAsia="lv-LV"/>
        </w:rPr>
        <w:t xml:space="preserve"> sākotnējās ietekmes novērtējuma ziņojums (anotācija)</w:t>
      </w:r>
    </w:p>
    <w:p w14:paraId="64D5FC96" w14:textId="77777777" w:rsidR="00E5323B" w:rsidRPr="00AD6A0C" w:rsidRDefault="00E5323B" w:rsidP="00AD6A0C">
      <w:pPr>
        <w:shd w:val="clear" w:color="auto" w:fill="FFFFFF"/>
        <w:spacing w:after="0" w:line="240" w:lineRule="auto"/>
        <w:rPr>
          <w:rFonts w:ascii="Times New Roman" w:eastAsia="Times New Roman" w:hAnsi="Times New Roman" w:cs="Times New Roman"/>
          <w:bCs/>
          <w:color w:val="000000" w:themeColor="text1"/>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462C5F" w:rsidRPr="00AD6A0C" w14:paraId="65A329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4802E1" w14:textId="77777777" w:rsidR="00655F2C" w:rsidRPr="00AD6A0C" w:rsidRDefault="00E5323B" w:rsidP="00AD6A0C">
            <w:pPr>
              <w:spacing w:after="0" w:line="240" w:lineRule="auto"/>
              <w:rPr>
                <w:rFonts w:ascii="Times New Roman" w:eastAsia="Times New Roman" w:hAnsi="Times New Roman" w:cs="Times New Roman"/>
                <w:b/>
                <w:bCs/>
                <w:iCs/>
                <w:color w:val="000000" w:themeColor="text1"/>
                <w:spacing w:val="-2"/>
                <w:sz w:val="24"/>
                <w:szCs w:val="24"/>
                <w:lang w:val="sv-SE" w:eastAsia="lv-LV"/>
              </w:rPr>
            </w:pPr>
            <w:r w:rsidRPr="00AD6A0C">
              <w:rPr>
                <w:rFonts w:ascii="Times New Roman" w:eastAsia="Times New Roman" w:hAnsi="Times New Roman" w:cs="Times New Roman"/>
                <w:b/>
                <w:bCs/>
                <w:iCs/>
                <w:color w:val="000000" w:themeColor="text1"/>
                <w:spacing w:val="-2"/>
                <w:sz w:val="24"/>
                <w:szCs w:val="24"/>
                <w:lang w:val="sv-SE" w:eastAsia="lv-LV"/>
              </w:rPr>
              <w:t>Tiesību akta projekta anotācijas kopsavilkums</w:t>
            </w:r>
          </w:p>
        </w:tc>
      </w:tr>
      <w:tr w:rsidR="00462C5F" w:rsidRPr="00AD6A0C" w14:paraId="7F433CDA" w14:textId="77777777" w:rsidTr="00920DB8">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3F8C9882" w14:textId="77777777" w:rsidR="00E5323B" w:rsidRPr="00AD6A0C" w:rsidRDefault="00E5323B" w:rsidP="00AD6A0C">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0FC37D8F" w14:textId="505B568B" w:rsidR="00C7569C" w:rsidRPr="00AD6A0C" w:rsidRDefault="00331168"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Eiropas Parlamenta un Padomes 2015. gada 20. 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w:t>
            </w:r>
            <w:r w:rsidRPr="00AD6A0C">
              <w:rPr>
                <w:spacing w:val="-2"/>
              </w:rPr>
              <w:t xml:space="preserve"> </w:t>
            </w:r>
            <w:r w:rsidRPr="00AD6A0C">
              <w:rPr>
                <w:rFonts w:ascii="Times New Roman" w:eastAsia="Times New Roman" w:hAnsi="Times New Roman" w:cs="Times New Roman"/>
                <w:iCs/>
                <w:color w:val="000000" w:themeColor="text1"/>
                <w:spacing w:val="-2"/>
                <w:sz w:val="24"/>
                <w:szCs w:val="24"/>
                <w:lang w:eastAsia="lv-LV"/>
              </w:rPr>
              <w:t>2.panta 1.punkta trešās daļas d) apakšpunkts.</w:t>
            </w:r>
            <w:r w:rsidR="0080325B" w:rsidRPr="00AD6A0C">
              <w:rPr>
                <w:rFonts w:ascii="Times New Roman" w:eastAsia="Times New Roman" w:hAnsi="Times New Roman" w:cs="Times New Roman"/>
                <w:iCs/>
                <w:color w:val="000000" w:themeColor="text1"/>
                <w:spacing w:val="-2"/>
                <w:sz w:val="24"/>
                <w:szCs w:val="24"/>
                <w:lang w:eastAsia="lv-LV"/>
              </w:rPr>
              <w:t xml:space="preserve"> </w:t>
            </w:r>
            <w:r w:rsidR="00252A99" w:rsidRPr="00AD6A0C">
              <w:rPr>
                <w:rFonts w:ascii="Times New Roman" w:eastAsia="Times New Roman" w:hAnsi="Times New Roman" w:cs="Times New Roman"/>
                <w:iCs/>
                <w:color w:val="000000" w:themeColor="text1"/>
                <w:spacing w:val="-2"/>
                <w:sz w:val="24"/>
                <w:szCs w:val="24"/>
                <w:lang w:eastAsia="lv-LV"/>
              </w:rPr>
              <w:t xml:space="preserve">Likumprojekts “Nekustamā īpašuma darījumu starpnieku darbības likums” izstrādāts, lai regulētu nekustamā īpašuma darījumu starpnieku darbības tiesiskos pamatus un nodrošinātu šo personu profesionālās darbības uzraudzību, lai novērstu noziedzīgi iegūtu līdzekļu legalizāciju un terorisma </w:t>
            </w:r>
            <w:r w:rsidR="004864D4" w:rsidRPr="00AD6A0C">
              <w:rPr>
                <w:rFonts w:ascii="Times New Roman" w:eastAsia="Times New Roman" w:hAnsi="Times New Roman" w:cs="Times New Roman"/>
                <w:iCs/>
                <w:color w:val="000000" w:themeColor="text1"/>
                <w:spacing w:val="-2"/>
                <w:sz w:val="24"/>
                <w:szCs w:val="24"/>
                <w:lang w:eastAsia="lv-LV"/>
              </w:rPr>
              <w:t xml:space="preserve">un proliferācijas </w:t>
            </w:r>
            <w:r w:rsidR="00252A99" w:rsidRPr="00AD6A0C">
              <w:rPr>
                <w:rFonts w:ascii="Times New Roman" w:eastAsia="Times New Roman" w:hAnsi="Times New Roman" w:cs="Times New Roman"/>
                <w:iCs/>
                <w:color w:val="000000" w:themeColor="text1"/>
                <w:spacing w:val="-2"/>
                <w:sz w:val="24"/>
                <w:szCs w:val="24"/>
                <w:lang w:eastAsia="lv-LV"/>
              </w:rPr>
              <w:t>finansēšanu un sekmētu stabilu, drošu un uzticamu starpniecības pakalpojumu sniegšanu.</w:t>
            </w:r>
          </w:p>
          <w:p w14:paraId="59B4919E" w14:textId="6DB2B98F" w:rsidR="00E5323B" w:rsidRPr="00AD6A0C" w:rsidRDefault="00D74C12" w:rsidP="00AD6A0C">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Likumprojekts stāsies spēkā</w:t>
            </w:r>
            <w:r w:rsidR="00920DB8" w:rsidRPr="00AD6A0C">
              <w:rPr>
                <w:rFonts w:ascii="Times New Roman" w:eastAsia="Times New Roman" w:hAnsi="Times New Roman" w:cs="Times New Roman"/>
                <w:iCs/>
                <w:color w:val="000000" w:themeColor="text1"/>
                <w:spacing w:val="-2"/>
                <w:sz w:val="24"/>
                <w:szCs w:val="24"/>
                <w:lang w:eastAsia="lv-LV"/>
              </w:rPr>
              <w:t xml:space="preserve"> </w:t>
            </w:r>
            <w:r w:rsidR="00293015" w:rsidRPr="00293015">
              <w:rPr>
                <w:rFonts w:ascii="Times New Roman" w:eastAsia="Times New Roman" w:hAnsi="Times New Roman" w:cs="Times New Roman"/>
                <w:iCs/>
                <w:spacing w:val="-2"/>
                <w:sz w:val="24"/>
                <w:szCs w:val="24"/>
                <w:lang w:eastAsia="lv-LV"/>
              </w:rPr>
              <w:t>2019. gada 1. decembr</w:t>
            </w:r>
            <w:r w:rsidR="00293015">
              <w:rPr>
                <w:rFonts w:ascii="Times New Roman" w:eastAsia="Times New Roman" w:hAnsi="Times New Roman" w:cs="Times New Roman"/>
                <w:iCs/>
                <w:spacing w:val="-2"/>
                <w:sz w:val="24"/>
                <w:szCs w:val="24"/>
                <w:lang w:eastAsia="lv-LV"/>
              </w:rPr>
              <w:t>ī.</w:t>
            </w:r>
          </w:p>
        </w:tc>
      </w:tr>
    </w:tbl>
    <w:p w14:paraId="51826AF5"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sv-SE" w:eastAsia="lv-LV"/>
        </w:rPr>
      </w:pPr>
      <w:r w:rsidRPr="00AD6A0C">
        <w:rPr>
          <w:rFonts w:ascii="Times New Roman" w:eastAsia="Times New Roman" w:hAnsi="Times New Roman" w:cs="Times New Roman"/>
          <w:iCs/>
          <w:color w:val="000000" w:themeColor="text1"/>
          <w:spacing w:val="-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22"/>
        <w:gridCol w:w="6918"/>
      </w:tblGrid>
      <w:tr w:rsidR="00462C5F" w:rsidRPr="00AD6A0C" w14:paraId="38DECF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4E2B46" w14:textId="77777777" w:rsidR="00655F2C" w:rsidRPr="00AD6A0C" w:rsidRDefault="00E5323B" w:rsidP="00AD6A0C">
            <w:pPr>
              <w:spacing w:after="0" w:line="240" w:lineRule="auto"/>
              <w:rPr>
                <w:rFonts w:ascii="Times New Roman" w:eastAsia="Times New Roman" w:hAnsi="Times New Roman" w:cs="Times New Roman"/>
                <w:b/>
                <w:bCs/>
                <w:iCs/>
                <w:color w:val="000000" w:themeColor="text1"/>
                <w:spacing w:val="-2"/>
                <w:sz w:val="24"/>
                <w:szCs w:val="24"/>
                <w:lang w:val="sv-SE" w:eastAsia="lv-LV"/>
              </w:rPr>
            </w:pPr>
            <w:r w:rsidRPr="00AD6A0C">
              <w:rPr>
                <w:rFonts w:ascii="Times New Roman" w:eastAsia="Times New Roman" w:hAnsi="Times New Roman" w:cs="Times New Roman"/>
                <w:b/>
                <w:bCs/>
                <w:iCs/>
                <w:color w:val="000000" w:themeColor="text1"/>
                <w:spacing w:val="-2"/>
                <w:sz w:val="24"/>
                <w:szCs w:val="24"/>
                <w:lang w:val="sv-SE" w:eastAsia="lv-LV"/>
              </w:rPr>
              <w:t>I. Tiesību akta projekta izstrādes nepieciešamība</w:t>
            </w:r>
          </w:p>
        </w:tc>
      </w:tr>
      <w:tr w:rsidR="00462C5F" w:rsidRPr="00AD6A0C" w14:paraId="48421D63" w14:textId="77777777" w:rsidTr="00920DB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6DDA8D3"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1.</w:t>
            </w:r>
          </w:p>
        </w:tc>
        <w:tc>
          <w:tcPr>
            <w:tcW w:w="990" w:type="pct"/>
            <w:tcBorders>
              <w:top w:val="outset" w:sz="6" w:space="0" w:color="auto"/>
              <w:left w:val="outset" w:sz="6" w:space="0" w:color="auto"/>
              <w:bottom w:val="outset" w:sz="6" w:space="0" w:color="auto"/>
              <w:right w:val="outset" w:sz="6" w:space="0" w:color="auto"/>
            </w:tcBorders>
            <w:hideMark/>
          </w:tcPr>
          <w:p w14:paraId="10A27BED" w14:textId="77777777" w:rsidR="006A21D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Pamatojums</w:t>
            </w:r>
          </w:p>
          <w:p w14:paraId="4478DB56"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6B833A79"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246711B2"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211E9622"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2D72603B"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17E29506"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6A7BB5A2"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26F3F95F"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78B26C1A"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6FEA234B"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0458EC36" w14:textId="77777777" w:rsidR="006A21DB" w:rsidRPr="00AD6A0C" w:rsidRDefault="006A21DB" w:rsidP="00AD6A0C">
            <w:pPr>
              <w:spacing w:after="0" w:line="240" w:lineRule="auto"/>
              <w:rPr>
                <w:rFonts w:ascii="Times New Roman" w:eastAsia="Times New Roman" w:hAnsi="Times New Roman" w:cs="Times New Roman"/>
                <w:spacing w:val="-2"/>
                <w:sz w:val="24"/>
                <w:szCs w:val="24"/>
                <w:lang w:eastAsia="lv-LV"/>
              </w:rPr>
            </w:pPr>
          </w:p>
          <w:p w14:paraId="626A7FC0" w14:textId="44FD0F4A" w:rsidR="009678FA" w:rsidRPr="00AD6A0C" w:rsidRDefault="009678FA" w:rsidP="00AD6A0C">
            <w:pPr>
              <w:spacing w:after="0" w:line="240" w:lineRule="auto"/>
              <w:jc w:val="center"/>
              <w:rPr>
                <w:rFonts w:ascii="Times New Roman" w:eastAsia="Times New Roman" w:hAnsi="Times New Roman" w:cs="Times New Roman"/>
                <w:spacing w:val="-2"/>
                <w:sz w:val="24"/>
                <w:szCs w:val="24"/>
                <w:lang w:eastAsia="lv-LV"/>
              </w:rPr>
            </w:pPr>
          </w:p>
          <w:p w14:paraId="0A478154" w14:textId="77777777" w:rsidR="009678FA" w:rsidRPr="00AD6A0C" w:rsidRDefault="009678FA" w:rsidP="00AD6A0C">
            <w:pPr>
              <w:spacing w:after="0" w:line="240" w:lineRule="auto"/>
              <w:rPr>
                <w:rFonts w:ascii="Times New Roman" w:eastAsia="Times New Roman" w:hAnsi="Times New Roman" w:cs="Times New Roman"/>
                <w:spacing w:val="-2"/>
                <w:sz w:val="24"/>
                <w:szCs w:val="24"/>
                <w:lang w:eastAsia="lv-LV"/>
              </w:rPr>
            </w:pPr>
          </w:p>
          <w:p w14:paraId="5099846F" w14:textId="77777777" w:rsidR="009678FA" w:rsidRPr="00AD6A0C" w:rsidRDefault="009678FA" w:rsidP="00AD6A0C">
            <w:pPr>
              <w:spacing w:after="0" w:line="240" w:lineRule="auto"/>
              <w:rPr>
                <w:rFonts w:ascii="Times New Roman" w:eastAsia="Times New Roman" w:hAnsi="Times New Roman" w:cs="Times New Roman"/>
                <w:spacing w:val="-2"/>
                <w:sz w:val="24"/>
                <w:szCs w:val="24"/>
                <w:lang w:eastAsia="lv-LV"/>
              </w:rPr>
            </w:pPr>
          </w:p>
          <w:p w14:paraId="72A6307A" w14:textId="77777777" w:rsidR="009678FA" w:rsidRPr="00AD6A0C" w:rsidRDefault="009678FA" w:rsidP="00AD6A0C">
            <w:pPr>
              <w:spacing w:after="0" w:line="240" w:lineRule="auto"/>
              <w:rPr>
                <w:rFonts w:ascii="Times New Roman" w:eastAsia="Times New Roman" w:hAnsi="Times New Roman" w:cs="Times New Roman"/>
                <w:spacing w:val="-2"/>
                <w:sz w:val="24"/>
                <w:szCs w:val="24"/>
                <w:lang w:eastAsia="lv-LV"/>
              </w:rPr>
            </w:pPr>
          </w:p>
          <w:p w14:paraId="1C65291B" w14:textId="77777777" w:rsidR="009678FA" w:rsidRPr="00AD6A0C" w:rsidRDefault="009678FA" w:rsidP="00AD6A0C">
            <w:pPr>
              <w:spacing w:after="0" w:line="240" w:lineRule="auto"/>
              <w:rPr>
                <w:rFonts w:ascii="Times New Roman" w:eastAsia="Times New Roman" w:hAnsi="Times New Roman" w:cs="Times New Roman"/>
                <w:spacing w:val="-2"/>
                <w:sz w:val="24"/>
                <w:szCs w:val="24"/>
                <w:lang w:eastAsia="lv-LV"/>
              </w:rPr>
            </w:pPr>
          </w:p>
          <w:p w14:paraId="01CB6D12" w14:textId="77777777" w:rsidR="009678FA" w:rsidRPr="00AD6A0C" w:rsidRDefault="009678FA" w:rsidP="00AD6A0C">
            <w:pPr>
              <w:spacing w:after="0" w:line="240" w:lineRule="auto"/>
              <w:rPr>
                <w:rFonts w:ascii="Times New Roman" w:eastAsia="Times New Roman" w:hAnsi="Times New Roman" w:cs="Times New Roman"/>
                <w:spacing w:val="-2"/>
                <w:sz w:val="24"/>
                <w:szCs w:val="24"/>
                <w:lang w:eastAsia="lv-LV"/>
              </w:rPr>
            </w:pPr>
          </w:p>
          <w:p w14:paraId="22FE1983" w14:textId="77777777" w:rsidR="009678FA" w:rsidRPr="00AD6A0C" w:rsidRDefault="009678FA" w:rsidP="00AD6A0C">
            <w:pPr>
              <w:spacing w:after="0" w:line="240" w:lineRule="auto"/>
              <w:rPr>
                <w:rFonts w:ascii="Times New Roman" w:eastAsia="Times New Roman" w:hAnsi="Times New Roman" w:cs="Times New Roman"/>
                <w:spacing w:val="-2"/>
                <w:sz w:val="24"/>
                <w:szCs w:val="24"/>
                <w:lang w:eastAsia="lv-LV"/>
              </w:rPr>
            </w:pPr>
          </w:p>
          <w:p w14:paraId="7BA21D00" w14:textId="77777777" w:rsidR="009678FA" w:rsidRPr="00AD6A0C" w:rsidRDefault="009678FA" w:rsidP="00AD6A0C">
            <w:pPr>
              <w:spacing w:after="0" w:line="240" w:lineRule="auto"/>
              <w:rPr>
                <w:rFonts w:ascii="Times New Roman" w:eastAsia="Times New Roman" w:hAnsi="Times New Roman" w:cs="Times New Roman"/>
                <w:spacing w:val="-2"/>
                <w:sz w:val="24"/>
                <w:szCs w:val="24"/>
                <w:lang w:eastAsia="lv-LV"/>
              </w:rPr>
            </w:pPr>
          </w:p>
          <w:p w14:paraId="3B40630D" w14:textId="09256BB8" w:rsidR="00E5323B" w:rsidRPr="00AD6A0C" w:rsidRDefault="00E5323B" w:rsidP="00AD6A0C">
            <w:pPr>
              <w:spacing w:after="0" w:line="240" w:lineRule="auto"/>
              <w:rPr>
                <w:rFonts w:ascii="Times New Roman" w:eastAsia="Times New Roman" w:hAnsi="Times New Roman" w:cs="Times New Roman"/>
                <w:spacing w:val="-2"/>
                <w:sz w:val="24"/>
                <w:szCs w:val="24"/>
                <w:lang w:eastAsia="lv-LV"/>
              </w:rPr>
            </w:pPr>
          </w:p>
        </w:tc>
        <w:tc>
          <w:tcPr>
            <w:tcW w:w="3795" w:type="pct"/>
            <w:tcBorders>
              <w:top w:val="outset" w:sz="6" w:space="0" w:color="auto"/>
              <w:left w:val="outset" w:sz="6" w:space="0" w:color="auto"/>
              <w:bottom w:val="outset" w:sz="6" w:space="0" w:color="auto"/>
              <w:right w:val="outset" w:sz="6" w:space="0" w:color="auto"/>
            </w:tcBorders>
            <w:hideMark/>
          </w:tcPr>
          <w:p w14:paraId="2AB3C211" w14:textId="71342E9D" w:rsidR="00BF27B2" w:rsidRPr="00AD6A0C" w:rsidRDefault="003F39E6"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Efektīva noziedzīgi iegūtu līdzekļu legalizācijas novēršanas sistēma ir būtiska, lai nodrošinātu cīņu ar noziedzību, kā arī finanšu sektora un valsts reputāciju starptautiskā līmenī.</w:t>
            </w:r>
            <w:r w:rsidR="00EF086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2015.</w:t>
            </w:r>
            <w:r w:rsidR="00BF27B2" w:rsidRPr="00AD6A0C">
              <w:rPr>
                <w:rFonts w:ascii="Times New Roman" w:eastAsia="Times New Roman" w:hAnsi="Times New Roman" w:cs="Times New Roman"/>
                <w:iCs/>
                <w:color w:val="000000" w:themeColor="text1"/>
                <w:spacing w:val="-2"/>
                <w:sz w:val="24"/>
                <w:szCs w:val="24"/>
                <w:lang w:eastAsia="lv-LV"/>
              </w:rPr>
              <w:t> </w:t>
            </w:r>
            <w:r w:rsidRPr="00AD6A0C">
              <w:rPr>
                <w:rFonts w:ascii="Times New Roman" w:eastAsia="Times New Roman" w:hAnsi="Times New Roman" w:cs="Times New Roman"/>
                <w:iCs/>
                <w:color w:val="000000" w:themeColor="text1"/>
                <w:spacing w:val="-2"/>
                <w:sz w:val="24"/>
                <w:szCs w:val="24"/>
                <w:lang w:eastAsia="lv-LV"/>
              </w:rPr>
              <w:t>gada 20. maijā tika publicēta Eiropas Parlamenta un Padomes Direktīva (ES) 2015/849 par to, lai nepieļautu finanšu sistēmas izmantošanu nelikumīgi iegūtu līdzekļu legalizēšanai vai teroristu finansēšanai, un ar ko groza Eiropas Parlamenta un Padomes Regulu (ES) Nr.</w:t>
            </w:r>
            <w:r w:rsidR="0091278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684/2012 un atceļ Eiropas Parlamenta</w:t>
            </w:r>
            <w:r w:rsidR="00912787" w:rsidRPr="00AD6A0C">
              <w:rPr>
                <w:rFonts w:ascii="Times New Roman" w:eastAsia="Times New Roman" w:hAnsi="Times New Roman" w:cs="Times New Roman"/>
                <w:iCs/>
                <w:color w:val="000000" w:themeColor="text1"/>
                <w:spacing w:val="-2"/>
                <w:sz w:val="24"/>
                <w:szCs w:val="24"/>
                <w:lang w:eastAsia="lv-LV"/>
              </w:rPr>
              <w:t xml:space="preserve"> un</w:t>
            </w:r>
            <w:r w:rsidRPr="00AD6A0C">
              <w:rPr>
                <w:rFonts w:ascii="Times New Roman" w:eastAsia="Times New Roman" w:hAnsi="Times New Roman" w:cs="Times New Roman"/>
                <w:iCs/>
                <w:color w:val="000000" w:themeColor="text1"/>
                <w:spacing w:val="-2"/>
                <w:sz w:val="24"/>
                <w:szCs w:val="24"/>
                <w:lang w:eastAsia="lv-LV"/>
              </w:rPr>
              <w:t xml:space="preserve"> Padomes Direktīvu 2005/60/EK un Komisijas Direktīvu 2006/70/EK (turpmāk – AML IV direktīva).</w:t>
            </w:r>
            <w:r w:rsidR="004D04FB"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AML</w:t>
            </w:r>
            <w:r w:rsidR="00BF27B2" w:rsidRPr="00AD6A0C">
              <w:rPr>
                <w:rFonts w:ascii="Times New Roman" w:eastAsia="Times New Roman" w:hAnsi="Times New Roman" w:cs="Times New Roman"/>
                <w:iCs/>
                <w:color w:val="000000" w:themeColor="text1"/>
                <w:spacing w:val="-2"/>
                <w:sz w:val="24"/>
                <w:szCs w:val="24"/>
                <w:lang w:eastAsia="lv-LV"/>
              </w:rPr>
              <w:t> </w:t>
            </w:r>
            <w:r w:rsidRPr="00AD6A0C">
              <w:rPr>
                <w:rFonts w:ascii="Times New Roman" w:eastAsia="Times New Roman" w:hAnsi="Times New Roman" w:cs="Times New Roman"/>
                <w:iCs/>
                <w:color w:val="000000" w:themeColor="text1"/>
                <w:spacing w:val="-2"/>
                <w:sz w:val="24"/>
                <w:szCs w:val="24"/>
                <w:lang w:eastAsia="lv-LV"/>
              </w:rPr>
              <w:t>IV direktīva tika ieviesta ar 2017.</w:t>
            </w:r>
            <w:r w:rsidR="0091278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gada 26.</w:t>
            </w:r>
            <w:r w:rsidR="0091278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oktobra grozījumiem Noziedzīgi iegūtu līdzekļu legalizācijas un terorisma</w:t>
            </w:r>
            <w:r w:rsidR="00426F09" w:rsidRPr="00AD6A0C">
              <w:rPr>
                <w:rFonts w:ascii="Times New Roman" w:eastAsia="Times New Roman" w:hAnsi="Times New Roman" w:cs="Times New Roman"/>
                <w:iCs/>
                <w:color w:val="000000" w:themeColor="text1"/>
                <w:spacing w:val="-2"/>
                <w:sz w:val="24"/>
                <w:szCs w:val="24"/>
                <w:lang w:eastAsia="lv-LV"/>
              </w:rPr>
              <w:t xml:space="preserve"> un proliferācijas</w:t>
            </w:r>
            <w:r w:rsidRPr="00AD6A0C">
              <w:rPr>
                <w:rFonts w:ascii="Times New Roman" w:eastAsia="Times New Roman" w:hAnsi="Times New Roman" w:cs="Times New Roman"/>
                <w:iCs/>
                <w:color w:val="000000" w:themeColor="text1"/>
                <w:spacing w:val="-2"/>
                <w:sz w:val="24"/>
                <w:szCs w:val="24"/>
                <w:lang w:eastAsia="lv-LV"/>
              </w:rPr>
              <w:t xml:space="preserve"> finansēšanas novēršanas likumā (turpmāk – NILLT</w:t>
            </w:r>
            <w:r w:rsidR="004864D4"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FNL likums).</w:t>
            </w:r>
            <w:r w:rsidR="00EF086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Nekustamā īpašuma darījumu starpnieki ir NILLT</w:t>
            </w:r>
            <w:r w:rsidR="00CA22DC"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FNL likuma un AML IV direktīvas subjekti. Nekustamā īpašuma darījumu starpniekiem ir pienākums savā darbībā ievērot NILLT</w:t>
            </w:r>
            <w:r w:rsidR="00CA22DC"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FNL likuma un AML IV direktīvas prasības, tostarp izveidot efektīvu iekšējās kontroles sistēmu, novēršot noziedzīgi iegūtu līdzekļu legalizācijas un terorisma</w:t>
            </w:r>
            <w:r w:rsidR="004864D4" w:rsidRPr="00AD6A0C">
              <w:rPr>
                <w:rFonts w:ascii="Times New Roman" w:eastAsia="Times New Roman" w:hAnsi="Times New Roman" w:cs="Times New Roman"/>
                <w:iCs/>
                <w:color w:val="000000" w:themeColor="text1"/>
                <w:spacing w:val="-2"/>
                <w:sz w:val="24"/>
                <w:szCs w:val="24"/>
                <w:lang w:eastAsia="lv-LV"/>
              </w:rPr>
              <w:t xml:space="preserve"> un proliferācijas</w:t>
            </w:r>
            <w:r w:rsidRPr="00AD6A0C">
              <w:rPr>
                <w:rFonts w:ascii="Times New Roman" w:eastAsia="Times New Roman" w:hAnsi="Times New Roman" w:cs="Times New Roman"/>
                <w:iCs/>
                <w:color w:val="000000" w:themeColor="text1"/>
                <w:spacing w:val="-2"/>
                <w:sz w:val="24"/>
                <w:szCs w:val="24"/>
                <w:lang w:eastAsia="lv-LV"/>
              </w:rPr>
              <w:t xml:space="preserve"> finansēšanas riskus.</w:t>
            </w:r>
          </w:p>
          <w:p w14:paraId="4D28CD6F" w14:textId="7510143F" w:rsidR="00BF27B2" w:rsidRPr="00AD6A0C" w:rsidRDefault="003F39E6"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Pasākumu plāns noziedzīgi iegūtu līdzekļu legalizācijas un terorisma </w:t>
            </w:r>
            <w:r w:rsidR="004864D4" w:rsidRPr="00AD6A0C">
              <w:rPr>
                <w:rFonts w:ascii="Times New Roman" w:eastAsia="Times New Roman" w:hAnsi="Times New Roman" w:cs="Times New Roman"/>
                <w:iCs/>
                <w:color w:val="000000" w:themeColor="text1"/>
                <w:spacing w:val="-2"/>
                <w:sz w:val="24"/>
                <w:szCs w:val="24"/>
                <w:lang w:eastAsia="lv-LV"/>
              </w:rPr>
              <w:t xml:space="preserve">un proliferācijas </w:t>
            </w:r>
            <w:r w:rsidRPr="00AD6A0C">
              <w:rPr>
                <w:rFonts w:ascii="Times New Roman" w:eastAsia="Times New Roman" w:hAnsi="Times New Roman" w:cs="Times New Roman"/>
                <w:iCs/>
                <w:color w:val="000000" w:themeColor="text1"/>
                <w:spacing w:val="-2"/>
                <w:sz w:val="24"/>
                <w:szCs w:val="24"/>
                <w:lang w:eastAsia="lv-LV"/>
              </w:rPr>
              <w:t xml:space="preserve">finansēšanas </w:t>
            </w:r>
            <w:r w:rsidR="003E2158" w:rsidRPr="00AD6A0C">
              <w:rPr>
                <w:rFonts w:ascii="Times New Roman" w:eastAsia="Times New Roman" w:hAnsi="Times New Roman" w:cs="Times New Roman"/>
                <w:iCs/>
                <w:color w:val="000000" w:themeColor="text1"/>
                <w:spacing w:val="-2"/>
                <w:sz w:val="24"/>
                <w:szCs w:val="24"/>
                <w:lang w:eastAsia="lv-LV"/>
              </w:rPr>
              <w:t xml:space="preserve">novēršanai laikposmam līdz </w:t>
            </w:r>
            <w:r w:rsidRPr="00AD6A0C">
              <w:rPr>
                <w:rFonts w:ascii="Times New Roman" w:eastAsia="Times New Roman" w:hAnsi="Times New Roman" w:cs="Times New Roman"/>
                <w:iCs/>
                <w:color w:val="000000" w:themeColor="text1"/>
                <w:spacing w:val="-2"/>
                <w:sz w:val="24"/>
                <w:szCs w:val="24"/>
                <w:lang w:eastAsia="lv-LV"/>
              </w:rPr>
              <w:t>2019.</w:t>
            </w:r>
            <w:r w:rsidR="003E2158" w:rsidRPr="00AD6A0C">
              <w:rPr>
                <w:rFonts w:ascii="Times New Roman" w:eastAsia="Times New Roman" w:hAnsi="Times New Roman" w:cs="Times New Roman"/>
                <w:iCs/>
                <w:color w:val="000000" w:themeColor="text1"/>
                <w:spacing w:val="-2"/>
                <w:sz w:val="24"/>
                <w:szCs w:val="24"/>
                <w:lang w:eastAsia="lv-LV"/>
              </w:rPr>
              <w:t xml:space="preserve"> gada 31. decembrim</w:t>
            </w:r>
            <w:r w:rsidR="00120230" w:rsidRPr="00AD6A0C">
              <w:rPr>
                <w:rFonts w:ascii="Times New Roman" w:eastAsia="Times New Roman" w:hAnsi="Times New Roman" w:cs="Times New Roman"/>
                <w:iCs/>
                <w:color w:val="000000" w:themeColor="text1"/>
                <w:spacing w:val="-2"/>
                <w:sz w:val="24"/>
                <w:szCs w:val="24"/>
                <w:lang w:eastAsia="lv-LV"/>
              </w:rPr>
              <w:t xml:space="preserve"> 4</w:t>
            </w:r>
            <w:r w:rsidRPr="00AD6A0C">
              <w:rPr>
                <w:rFonts w:ascii="Times New Roman" w:eastAsia="Times New Roman" w:hAnsi="Times New Roman" w:cs="Times New Roman"/>
                <w:iCs/>
                <w:color w:val="000000" w:themeColor="text1"/>
                <w:spacing w:val="-2"/>
                <w:sz w:val="24"/>
                <w:szCs w:val="24"/>
                <w:lang w:eastAsia="lv-LV"/>
              </w:rPr>
              <w:t>.</w:t>
            </w:r>
            <w:r w:rsidR="00120230" w:rsidRPr="00AD6A0C">
              <w:rPr>
                <w:rFonts w:ascii="Times New Roman" w:eastAsia="Times New Roman" w:hAnsi="Times New Roman" w:cs="Times New Roman"/>
                <w:iCs/>
                <w:color w:val="000000" w:themeColor="text1"/>
                <w:spacing w:val="-2"/>
                <w:sz w:val="24"/>
                <w:szCs w:val="24"/>
                <w:lang w:eastAsia="lv-LV"/>
              </w:rPr>
              <w:t>8</w:t>
            </w:r>
            <w:r w:rsidRPr="00AD6A0C">
              <w:rPr>
                <w:rFonts w:ascii="Times New Roman" w:eastAsia="Times New Roman" w:hAnsi="Times New Roman" w:cs="Times New Roman"/>
                <w:iCs/>
                <w:color w:val="000000" w:themeColor="text1"/>
                <w:spacing w:val="-2"/>
                <w:sz w:val="24"/>
                <w:szCs w:val="24"/>
                <w:lang w:eastAsia="lv-LV"/>
              </w:rPr>
              <w:t xml:space="preserve">. </w:t>
            </w:r>
            <w:r w:rsidR="00912787" w:rsidRPr="00AD6A0C">
              <w:rPr>
                <w:rFonts w:ascii="Times New Roman" w:eastAsia="Times New Roman" w:hAnsi="Times New Roman" w:cs="Times New Roman"/>
                <w:iCs/>
                <w:color w:val="000000" w:themeColor="text1"/>
                <w:spacing w:val="-2"/>
                <w:sz w:val="24"/>
                <w:szCs w:val="24"/>
                <w:lang w:eastAsia="lv-LV"/>
              </w:rPr>
              <w:t>apakš</w:t>
            </w:r>
            <w:r w:rsidRPr="00AD6A0C">
              <w:rPr>
                <w:rFonts w:ascii="Times New Roman" w:eastAsia="Times New Roman" w:hAnsi="Times New Roman" w:cs="Times New Roman"/>
                <w:iCs/>
                <w:color w:val="000000" w:themeColor="text1"/>
                <w:spacing w:val="-2"/>
                <w:sz w:val="24"/>
                <w:szCs w:val="24"/>
                <w:lang w:eastAsia="lv-LV"/>
              </w:rPr>
              <w:t>punkts paredz izstrādāt priekšlikumus NILLT</w:t>
            </w:r>
            <w:r w:rsidR="00CA22DC"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FNL likuma subjektu šobrīd neregulēto nozaru licencēšanai vai profesiju organizēšanai. Nekustamā īpašuma darījumu starpniecība ir viena no šādām nozarēm (sk. Ministru kabineta 201</w:t>
            </w:r>
            <w:r w:rsidR="008C624B" w:rsidRPr="00AD6A0C">
              <w:rPr>
                <w:rFonts w:ascii="Times New Roman" w:eastAsia="Times New Roman" w:hAnsi="Times New Roman" w:cs="Times New Roman"/>
                <w:iCs/>
                <w:color w:val="000000" w:themeColor="text1"/>
                <w:spacing w:val="-2"/>
                <w:sz w:val="24"/>
                <w:szCs w:val="24"/>
                <w:lang w:eastAsia="lv-LV"/>
              </w:rPr>
              <w:t>8. gada 11</w:t>
            </w:r>
            <w:r w:rsidRPr="00AD6A0C">
              <w:rPr>
                <w:rFonts w:ascii="Times New Roman" w:eastAsia="Times New Roman" w:hAnsi="Times New Roman" w:cs="Times New Roman"/>
                <w:iCs/>
                <w:color w:val="000000" w:themeColor="text1"/>
                <w:spacing w:val="-2"/>
                <w:sz w:val="24"/>
                <w:szCs w:val="24"/>
                <w:lang w:eastAsia="lv-LV"/>
              </w:rPr>
              <w:t>.</w:t>
            </w:r>
            <w:r w:rsidR="00FE7526" w:rsidRPr="00AD6A0C">
              <w:rPr>
                <w:rFonts w:ascii="Times New Roman" w:eastAsia="Times New Roman" w:hAnsi="Times New Roman" w:cs="Times New Roman"/>
                <w:iCs/>
                <w:color w:val="000000" w:themeColor="text1"/>
                <w:spacing w:val="-2"/>
                <w:sz w:val="24"/>
                <w:szCs w:val="24"/>
                <w:lang w:eastAsia="lv-LV"/>
              </w:rPr>
              <w:t> </w:t>
            </w:r>
            <w:r w:rsidR="008C624B" w:rsidRPr="00AD6A0C">
              <w:rPr>
                <w:rFonts w:ascii="Times New Roman" w:eastAsia="Times New Roman" w:hAnsi="Times New Roman" w:cs="Times New Roman"/>
                <w:iCs/>
                <w:color w:val="000000" w:themeColor="text1"/>
                <w:spacing w:val="-2"/>
                <w:sz w:val="24"/>
                <w:szCs w:val="24"/>
                <w:lang w:eastAsia="lv-LV"/>
              </w:rPr>
              <w:t>oktobra rīkojumu Nr. 512</w:t>
            </w:r>
            <w:r w:rsidRPr="00AD6A0C">
              <w:rPr>
                <w:rFonts w:ascii="Times New Roman" w:eastAsia="Times New Roman" w:hAnsi="Times New Roman" w:cs="Times New Roman"/>
                <w:iCs/>
                <w:color w:val="000000" w:themeColor="text1"/>
                <w:spacing w:val="-2"/>
                <w:sz w:val="24"/>
                <w:szCs w:val="24"/>
                <w:lang w:eastAsia="lv-LV"/>
              </w:rPr>
              <w:t xml:space="preserve"> </w:t>
            </w:r>
            <w:r w:rsidR="00912787" w:rsidRPr="00AD6A0C">
              <w:rPr>
                <w:rFonts w:ascii="Times New Roman" w:eastAsia="Times New Roman" w:hAnsi="Times New Roman" w:cs="Times New Roman"/>
                <w:iCs/>
                <w:color w:val="000000" w:themeColor="text1"/>
                <w:spacing w:val="-2"/>
                <w:sz w:val="24"/>
                <w:szCs w:val="24"/>
                <w:lang w:eastAsia="lv-LV"/>
              </w:rPr>
              <w:t>“</w:t>
            </w:r>
            <w:r w:rsidR="008C624B" w:rsidRPr="00AD6A0C">
              <w:rPr>
                <w:rFonts w:ascii="Times New Roman" w:eastAsia="Times New Roman" w:hAnsi="Times New Roman" w:cs="Times New Roman"/>
                <w:iCs/>
                <w:color w:val="000000" w:themeColor="text1"/>
                <w:spacing w:val="-2"/>
                <w:sz w:val="24"/>
                <w:szCs w:val="24"/>
                <w:lang w:eastAsia="lv-LV"/>
              </w:rPr>
              <w:t xml:space="preserve">Par </w:t>
            </w:r>
            <w:r w:rsidRPr="00AD6A0C">
              <w:rPr>
                <w:rFonts w:ascii="Times New Roman" w:eastAsia="Times New Roman" w:hAnsi="Times New Roman" w:cs="Times New Roman"/>
                <w:iCs/>
                <w:color w:val="000000" w:themeColor="text1"/>
                <w:spacing w:val="-2"/>
                <w:sz w:val="24"/>
                <w:szCs w:val="24"/>
                <w:lang w:eastAsia="lv-LV"/>
              </w:rPr>
              <w:t>Pasākumu plān</w:t>
            </w:r>
            <w:r w:rsidR="008C624B" w:rsidRPr="00AD6A0C">
              <w:rPr>
                <w:rFonts w:ascii="Times New Roman" w:eastAsia="Times New Roman" w:hAnsi="Times New Roman" w:cs="Times New Roman"/>
                <w:iCs/>
                <w:color w:val="000000" w:themeColor="text1"/>
                <w:spacing w:val="-2"/>
                <w:sz w:val="24"/>
                <w:szCs w:val="24"/>
                <w:lang w:eastAsia="lv-LV"/>
              </w:rPr>
              <w:t xml:space="preserve">u </w:t>
            </w:r>
            <w:r w:rsidRPr="00AD6A0C">
              <w:rPr>
                <w:rFonts w:ascii="Times New Roman" w:eastAsia="Times New Roman" w:hAnsi="Times New Roman" w:cs="Times New Roman"/>
                <w:iCs/>
                <w:color w:val="000000" w:themeColor="text1"/>
                <w:spacing w:val="-2"/>
                <w:sz w:val="24"/>
                <w:szCs w:val="24"/>
                <w:lang w:eastAsia="lv-LV"/>
              </w:rPr>
              <w:t xml:space="preserve">noziedzīgi iegūtu līdzekļu legalizācijas un terorisma </w:t>
            </w:r>
            <w:r w:rsidR="004864D4" w:rsidRPr="00AD6A0C">
              <w:rPr>
                <w:rFonts w:ascii="Times New Roman" w:eastAsia="Times New Roman" w:hAnsi="Times New Roman" w:cs="Times New Roman"/>
                <w:iCs/>
                <w:color w:val="000000" w:themeColor="text1"/>
                <w:spacing w:val="-2"/>
                <w:sz w:val="24"/>
                <w:szCs w:val="24"/>
                <w:lang w:eastAsia="lv-LV"/>
              </w:rPr>
              <w:t xml:space="preserve">un proliferācijas </w:t>
            </w:r>
            <w:r w:rsidRPr="00AD6A0C">
              <w:rPr>
                <w:rFonts w:ascii="Times New Roman" w:eastAsia="Times New Roman" w:hAnsi="Times New Roman" w:cs="Times New Roman"/>
                <w:iCs/>
                <w:color w:val="000000" w:themeColor="text1"/>
                <w:spacing w:val="-2"/>
                <w:sz w:val="24"/>
                <w:szCs w:val="24"/>
                <w:lang w:eastAsia="lv-LV"/>
              </w:rPr>
              <w:t xml:space="preserve">finansēšanas </w:t>
            </w:r>
            <w:r w:rsidR="008C624B" w:rsidRPr="00AD6A0C">
              <w:rPr>
                <w:rFonts w:ascii="Times New Roman" w:eastAsia="Times New Roman" w:hAnsi="Times New Roman" w:cs="Times New Roman"/>
                <w:iCs/>
                <w:color w:val="000000" w:themeColor="text1"/>
                <w:spacing w:val="-2"/>
                <w:sz w:val="24"/>
                <w:szCs w:val="24"/>
                <w:lang w:eastAsia="lv-LV"/>
              </w:rPr>
              <w:t xml:space="preserve">novēršanai laikposmam līdz </w:t>
            </w:r>
            <w:r w:rsidRPr="00AD6A0C">
              <w:rPr>
                <w:rFonts w:ascii="Times New Roman" w:eastAsia="Times New Roman" w:hAnsi="Times New Roman" w:cs="Times New Roman"/>
                <w:iCs/>
                <w:color w:val="000000" w:themeColor="text1"/>
                <w:spacing w:val="-2"/>
                <w:sz w:val="24"/>
                <w:szCs w:val="24"/>
                <w:lang w:eastAsia="lv-LV"/>
              </w:rPr>
              <w:t>2019.</w:t>
            </w:r>
            <w:r w:rsidR="008C624B" w:rsidRPr="00AD6A0C">
              <w:rPr>
                <w:rFonts w:ascii="Times New Roman" w:eastAsia="Times New Roman" w:hAnsi="Times New Roman" w:cs="Times New Roman"/>
                <w:iCs/>
                <w:color w:val="000000" w:themeColor="text1"/>
                <w:spacing w:val="-2"/>
                <w:sz w:val="24"/>
                <w:szCs w:val="24"/>
                <w:lang w:eastAsia="lv-LV"/>
              </w:rPr>
              <w:t> </w:t>
            </w:r>
            <w:r w:rsidRPr="00AD6A0C">
              <w:rPr>
                <w:rFonts w:ascii="Times New Roman" w:eastAsia="Times New Roman" w:hAnsi="Times New Roman" w:cs="Times New Roman"/>
                <w:iCs/>
                <w:color w:val="000000" w:themeColor="text1"/>
                <w:spacing w:val="-2"/>
                <w:sz w:val="24"/>
                <w:szCs w:val="24"/>
                <w:lang w:eastAsia="lv-LV"/>
              </w:rPr>
              <w:t>gada</w:t>
            </w:r>
            <w:r w:rsidR="008C624B" w:rsidRPr="00AD6A0C">
              <w:rPr>
                <w:rFonts w:ascii="Times New Roman" w:eastAsia="Times New Roman" w:hAnsi="Times New Roman" w:cs="Times New Roman"/>
                <w:iCs/>
                <w:color w:val="000000" w:themeColor="text1"/>
                <w:spacing w:val="-2"/>
                <w:sz w:val="24"/>
                <w:szCs w:val="24"/>
                <w:lang w:eastAsia="lv-LV"/>
              </w:rPr>
              <w:t xml:space="preserve"> 31. decembrim</w:t>
            </w:r>
            <w:r w:rsidR="00912787" w:rsidRPr="00AD6A0C">
              <w:rPr>
                <w:rFonts w:ascii="Times New Roman" w:eastAsia="Times New Roman" w:hAnsi="Times New Roman" w:cs="Times New Roman"/>
                <w:iCs/>
                <w:color w:val="000000" w:themeColor="text1"/>
                <w:spacing w:val="-2"/>
                <w:sz w:val="24"/>
                <w:szCs w:val="24"/>
                <w:lang w:eastAsia="lv-LV"/>
              </w:rPr>
              <w:t>”</w:t>
            </w:r>
            <w:r w:rsidRPr="00AD6A0C">
              <w:rPr>
                <w:rFonts w:ascii="Times New Roman" w:eastAsia="Times New Roman" w:hAnsi="Times New Roman" w:cs="Times New Roman"/>
                <w:iCs/>
                <w:color w:val="000000" w:themeColor="text1"/>
                <w:spacing w:val="-2"/>
                <w:sz w:val="24"/>
                <w:szCs w:val="24"/>
                <w:lang w:eastAsia="lv-LV"/>
              </w:rPr>
              <w:t>).</w:t>
            </w:r>
          </w:p>
          <w:p w14:paraId="315DEB33" w14:textId="3E9FD2C7" w:rsidR="00BF27B2" w:rsidRPr="00AD6A0C" w:rsidRDefault="00A764AE"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Ievērojot nepieciešamību regulēt nekustamā īpašuma darījumu starpnieku darbības tiesiskos pamatus un nodrošināt šo personu </w:t>
            </w:r>
            <w:r w:rsidRPr="00AD6A0C">
              <w:rPr>
                <w:rFonts w:ascii="Times New Roman" w:eastAsia="Times New Roman" w:hAnsi="Times New Roman" w:cs="Times New Roman"/>
                <w:iCs/>
                <w:color w:val="000000" w:themeColor="text1"/>
                <w:spacing w:val="-2"/>
                <w:sz w:val="24"/>
                <w:szCs w:val="24"/>
                <w:lang w:eastAsia="lv-LV"/>
              </w:rPr>
              <w:lastRenderedPageBreak/>
              <w:t xml:space="preserve">profesionālās darbības uzraudzību, lai novērstu noziedzīgi iegūtu līdzekļu legalizāciju un terorisma </w:t>
            </w:r>
            <w:r w:rsidR="004864D4" w:rsidRPr="00AD6A0C">
              <w:rPr>
                <w:rFonts w:ascii="Times New Roman" w:eastAsia="Times New Roman" w:hAnsi="Times New Roman" w:cs="Times New Roman"/>
                <w:iCs/>
                <w:color w:val="000000" w:themeColor="text1"/>
                <w:spacing w:val="-2"/>
                <w:sz w:val="24"/>
                <w:szCs w:val="24"/>
                <w:lang w:eastAsia="lv-LV"/>
              </w:rPr>
              <w:t xml:space="preserve">un proliferācijas </w:t>
            </w:r>
            <w:r w:rsidRPr="00AD6A0C">
              <w:rPr>
                <w:rFonts w:ascii="Times New Roman" w:eastAsia="Times New Roman" w:hAnsi="Times New Roman" w:cs="Times New Roman"/>
                <w:iCs/>
                <w:color w:val="000000" w:themeColor="text1"/>
                <w:spacing w:val="-2"/>
                <w:sz w:val="24"/>
                <w:szCs w:val="24"/>
                <w:lang w:eastAsia="lv-LV"/>
              </w:rPr>
              <w:t>finansēšanu un sekmētu stabilu, drošu un uzticamu starpniecības pakalpojumu sniegšanu, ir nepieciešams pieņemt regulējumu, kas nodrošina kvalitatīvus nekustam</w:t>
            </w:r>
            <w:r w:rsidR="007B5E5B" w:rsidRPr="00AD6A0C">
              <w:rPr>
                <w:rFonts w:ascii="Times New Roman" w:eastAsia="Times New Roman" w:hAnsi="Times New Roman" w:cs="Times New Roman"/>
                <w:iCs/>
                <w:color w:val="000000" w:themeColor="text1"/>
                <w:spacing w:val="-2"/>
                <w:sz w:val="24"/>
                <w:szCs w:val="24"/>
                <w:lang w:eastAsia="lv-LV"/>
              </w:rPr>
              <w:t>ā</w:t>
            </w:r>
            <w:r w:rsidRPr="00AD6A0C">
              <w:rPr>
                <w:rFonts w:ascii="Times New Roman" w:eastAsia="Times New Roman" w:hAnsi="Times New Roman" w:cs="Times New Roman"/>
                <w:iCs/>
                <w:color w:val="000000" w:themeColor="text1"/>
                <w:spacing w:val="-2"/>
                <w:sz w:val="24"/>
                <w:szCs w:val="24"/>
                <w:lang w:eastAsia="lv-LV"/>
              </w:rPr>
              <w:t xml:space="preserve"> īpašum</w:t>
            </w:r>
            <w:r w:rsidR="007B5E5B" w:rsidRPr="00AD6A0C">
              <w:rPr>
                <w:rFonts w:ascii="Times New Roman" w:eastAsia="Times New Roman" w:hAnsi="Times New Roman" w:cs="Times New Roman"/>
                <w:iCs/>
                <w:color w:val="000000" w:themeColor="text1"/>
                <w:spacing w:val="-2"/>
                <w:sz w:val="24"/>
                <w:szCs w:val="24"/>
                <w:lang w:eastAsia="lv-LV"/>
              </w:rPr>
              <w:t xml:space="preserve">a </w:t>
            </w:r>
            <w:r w:rsidRPr="00AD6A0C">
              <w:rPr>
                <w:rFonts w:ascii="Times New Roman" w:eastAsia="Times New Roman" w:hAnsi="Times New Roman" w:cs="Times New Roman"/>
                <w:iCs/>
                <w:color w:val="000000" w:themeColor="text1"/>
                <w:spacing w:val="-2"/>
                <w:sz w:val="24"/>
                <w:szCs w:val="24"/>
                <w:lang w:eastAsia="lv-LV"/>
              </w:rPr>
              <w:t>darījumu starpniecības pakalpojumus.</w:t>
            </w:r>
            <w:r w:rsidR="00EF0867" w:rsidRPr="00AD6A0C">
              <w:rPr>
                <w:rFonts w:ascii="Times New Roman" w:eastAsia="Times New Roman" w:hAnsi="Times New Roman" w:cs="Times New Roman"/>
                <w:iCs/>
                <w:color w:val="000000" w:themeColor="text1"/>
                <w:spacing w:val="-2"/>
                <w:sz w:val="24"/>
                <w:szCs w:val="24"/>
                <w:lang w:eastAsia="lv-LV"/>
              </w:rPr>
              <w:t xml:space="preserve"> </w:t>
            </w:r>
            <w:r w:rsidR="00A8205C" w:rsidRPr="00AD6A0C">
              <w:rPr>
                <w:rFonts w:ascii="Times New Roman" w:eastAsia="Times New Roman" w:hAnsi="Times New Roman" w:cs="Times New Roman"/>
                <w:iCs/>
                <w:color w:val="000000" w:themeColor="text1"/>
                <w:spacing w:val="-2"/>
                <w:sz w:val="24"/>
                <w:szCs w:val="24"/>
                <w:lang w:eastAsia="lv-LV"/>
              </w:rPr>
              <w:t xml:space="preserve">Nekustamā īpašuma darījumu starpnieku darbības regulēšana ir nepieciešama, lai samazinātu </w:t>
            </w:r>
            <w:r w:rsidR="00522970" w:rsidRPr="00AD6A0C">
              <w:rPr>
                <w:rFonts w:ascii="Times New Roman" w:eastAsia="Times New Roman" w:hAnsi="Times New Roman" w:cs="Times New Roman"/>
                <w:iCs/>
                <w:color w:val="000000" w:themeColor="text1"/>
                <w:spacing w:val="-2"/>
                <w:sz w:val="24"/>
                <w:szCs w:val="24"/>
                <w:lang w:eastAsia="lv-LV"/>
              </w:rPr>
              <w:t>noziedzīgi iegūtu līdzekļu legalizācijas (turpmāk – </w:t>
            </w:r>
            <w:r w:rsidR="00A8205C" w:rsidRPr="00AD6A0C">
              <w:rPr>
                <w:rFonts w:ascii="Times New Roman" w:eastAsia="Times New Roman" w:hAnsi="Times New Roman" w:cs="Times New Roman"/>
                <w:iCs/>
                <w:color w:val="000000" w:themeColor="text1"/>
                <w:spacing w:val="-2"/>
                <w:sz w:val="24"/>
                <w:szCs w:val="24"/>
                <w:lang w:eastAsia="lv-LV"/>
              </w:rPr>
              <w:t>NILL</w:t>
            </w:r>
            <w:r w:rsidR="00522970" w:rsidRPr="00AD6A0C">
              <w:rPr>
                <w:rFonts w:ascii="Times New Roman" w:eastAsia="Times New Roman" w:hAnsi="Times New Roman" w:cs="Times New Roman"/>
                <w:iCs/>
                <w:color w:val="000000" w:themeColor="text1"/>
                <w:spacing w:val="-2"/>
                <w:sz w:val="24"/>
                <w:szCs w:val="24"/>
                <w:lang w:eastAsia="lv-LV"/>
              </w:rPr>
              <w:t>)</w:t>
            </w:r>
            <w:r w:rsidR="00A8205C" w:rsidRPr="00AD6A0C">
              <w:rPr>
                <w:rFonts w:ascii="Times New Roman" w:eastAsia="Times New Roman" w:hAnsi="Times New Roman" w:cs="Times New Roman"/>
                <w:iCs/>
                <w:color w:val="000000" w:themeColor="text1"/>
                <w:spacing w:val="-2"/>
                <w:sz w:val="24"/>
                <w:szCs w:val="24"/>
                <w:lang w:eastAsia="lv-LV"/>
              </w:rPr>
              <w:t xml:space="preserve"> riskus.</w:t>
            </w:r>
          </w:p>
          <w:p w14:paraId="7B14CF20" w14:textId="16A276F9" w:rsidR="00A8205C" w:rsidRPr="00AD6A0C" w:rsidRDefault="00A8205C"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Šobrīd par nekustamā īpašuma darījumu starpniekiem var būt ikviena persona, un pat tad, ja viņa ir pārkāpusi NILLT</w:t>
            </w:r>
            <w:r w:rsidR="00CA22DC"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FN prasības, viņai nav aizliegts turpināt sniegt starpniecības pakalpojumus. Tas nekādi nevairo NILL risku novēršanu.</w:t>
            </w:r>
            <w:r w:rsidR="00EF086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Šobrīd Lat</w:t>
            </w:r>
            <w:r w:rsidR="007B5E5B" w:rsidRPr="00AD6A0C">
              <w:rPr>
                <w:rFonts w:ascii="Times New Roman" w:eastAsia="Times New Roman" w:hAnsi="Times New Roman" w:cs="Times New Roman"/>
                <w:iCs/>
                <w:color w:val="000000" w:themeColor="text1"/>
                <w:spacing w:val="-2"/>
                <w:sz w:val="24"/>
                <w:szCs w:val="24"/>
                <w:lang w:eastAsia="lv-LV"/>
              </w:rPr>
              <w:t>vijā nepastāv efektīvs nekustamā</w:t>
            </w:r>
            <w:r w:rsidRPr="00AD6A0C">
              <w:rPr>
                <w:rFonts w:ascii="Times New Roman" w:eastAsia="Times New Roman" w:hAnsi="Times New Roman" w:cs="Times New Roman"/>
                <w:iCs/>
                <w:color w:val="000000" w:themeColor="text1"/>
                <w:spacing w:val="-2"/>
                <w:sz w:val="24"/>
                <w:szCs w:val="24"/>
                <w:lang w:eastAsia="lv-LV"/>
              </w:rPr>
              <w:t xml:space="preserve"> īpašum</w:t>
            </w:r>
            <w:r w:rsidR="007B5E5B" w:rsidRPr="00AD6A0C">
              <w:rPr>
                <w:rFonts w:ascii="Times New Roman" w:eastAsia="Times New Roman" w:hAnsi="Times New Roman" w:cs="Times New Roman"/>
                <w:iCs/>
                <w:color w:val="000000" w:themeColor="text1"/>
                <w:spacing w:val="-2"/>
                <w:sz w:val="24"/>
                <w:szCs w:val="24"/>
                <w:lang w:eastAsia="lv-LV"/>
              </w:rPr>
              <w:t>a</w:t>
            </w:r>
            <w:r w:rsidRPr="00AD6A0C">
              <w:rPr>
                <w:rFonts w:ascii="Times New Roman" w:eastAsia="Times New Roman" w:hAnsi="Times New Roman" w:cs="Times New Roman"/>
                <w:iCs/>
                <w:color w:val="000000" w:themeColor="text1"/>
                <w:spacing w:val="-2"/>
                <w:sz w:val="24"/>
                <w:szCs w:val="24"/>
                <w:lang w:eastAsia="lv-LV"/>
              </w:rPr>
              <w:t xml:space="preserve"> darījumu starpniecības pakalpojumu regulējums.</w:t>
            </w:r>
          </w:p>
          <w:p w14:paraId="685B0964" w14:textId="3BD00E14" w:rsidR="003F1080" w:rsidRPr="00AD6A0C" w:rsidRDefault="003F1080"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Likumprojekta mērķis ir sekmēt stabilu, drošu un uzticamu starpniecības pakalpojumu sniegšanu un veicināt noziedzīgi iegūtu līdzekļu legalizācijas un terorisma </w:t>
            </w:r>
            <w:r w:rsidR="004864D4" w:rsidRPr="00AD6A0C">
              <w:rPr>
                <w:rFonts w:ascii="Times New Roman" w:eastAsia="Times New Roman" w:hAnsi="Times New Roman" w:cs="Times New Roman"/>
                <w:iCs/>
                <w:color w:val="000000" w:themeColor="text1"/>
                <w:spacing w:val="-2"/>
                <w:sz w:val="24"/>
                <w:szCs w:val="24"/>
                <w:lang w:eastAsia="lv-LV"/>
              </w:rPr>
              <w:t xml:space="preserve">un proliferācijas </w:t>
            </w:r>
            <w:r w:rsidRPr="00AD6A0C">
              <w:rPr>
                <w:rFonts w:ascii="Times New Roman" w:eastAsia="Times New Roman" w:hAnsi="Times New Roman" w:cs="Times New Roman"/>
                <w:iCs/>
                <w:color w:val="000000" w:themeColor="text1"/>
                <w:spacing w:val="-2"/>
                <w:sz w:val="24"/>
                <w:szCs w:val="24"/>
                <w:lang w:eastAsia="lv-LV"/>
              </w:rPr>
              <w:t>finansēšanas risku apkarošanu. Šī mērķa sasniegšanai likumprojekts:</w:t>
            </w:r>
          </w:p>
          <w:p w14:paraId="07842A75" w14:textId="77777777" w:rsidR="003F1080" w:rsidRPr="00AD6A0C" w:rsidRDefault="003F1080" w:rsidP="00AD6A0C">
            <w:pPr>
              <w:spacing w:after="0" w:line="240" w:lineRule="auto"/>
              <w:ind w:left="56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1) nosaka nekustamā īpašuma darījumu starpnieku darbības tiesiskos pamatus;</w:t>
            </w:r>
          </w:p>
          <w:p w14:paraId="745D77E8" w14:textId="6AC6B223" w:rsidR="003F1080" w:rsidRPr="00AD6A0C" w:rsidRDefault="003F1080" w:rsidP="00AD6A0C">
            <w:pPr>
              <w:spacing w:after="0" w:line="240" w:lineRule="auto"/>
              <w:ind w:left="56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2) nodrošina nekustamā īpašuma darījumu starpnieku darbības uzraudzību, citastarp paredzot iespēju izslēgt nekustamā īpašuma darījumu starpnieku no nekustamā īpašuma darījumu starpniek</w:t>
            </w:r>
            <w:r w:rsidR="007B5E5B" w:rsidRPr="00AD6A0C">
              <w:rPr>
                <w:rFonts w:ascii="Times New Roman" w:eastAsia="Times New Roman" w:hAnsi="Times New Roman" w:cs="Times New Roman"/>
                <w:iCs/>
                <w:color w:val="000000" w:themeColor="text1"/>
                <w:spacing w:val="-2"/>
                <w:sz w:val="24"/>
                <w:szCs w:val="24"/>
                <w:lang w:eastAsia="lv-LV"/>
              </w:rPr>
              <w:t>u</w:t>
            </w:r>
            <w:r w:rsidRPr="00AD6A0C">
              <w:rPr>
                <w:rFonts w:ascii="Times New Roman" w:eastAsia="Times New Roman" w:hAnsi="Times New Roman" w:cs="Times New Roman"/>
                <w:iCs/>
                <w:color w:val="000000" w:themeColor="text1"/>
                <w:spacing w:val="-2"/>
                <w:sz w:val="24"/>
                <w:szCs w:val="24"/>
                <w:lang w:eastAsia="lv-LV"/>
              </w:rPr>
              <w:t xml:space="preserve"> reģistra, ja viņš ir būtiski pārkāpis NILLT</w:t>
            </w:r>
            <w:r w:rsidR="00CA22DC"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FN</w:t>
            </w:r>
            <w:r w:rsidR="007B5E5B" w:rsidRPr="00AD6A0C">
              <w:rPr>
                <w:rFonts w:ascii="Times New Roman" w:eastAsia="Times New Roman" w:hAnsi="Times New Roman" w:cs="Times New Roman"/>
                <w:iCs/>
                <w:color w:val="000000" w:themeColor="text1"/>
                <w:spacing w:val="-2"/>
                <w:sz w:val="24"/>
                <w:szCs w:val="24"/>
                <w:lang w:eastAsia="lv-LV"/>
              </w:rPr>
              <w:t>L</w:t>
            </w:r>
            <w:r w:rsidRPr="00AD6A0C">
              <w:rPr>
                <w:rFonts w:ascii="Times New Roman" w:eastAsia="Times New Roman" w:hAnsi="Times New Roman" w:cs="Times New Roman"/>
                <w:iCs/>
                <w:color w:val="000000" w:themeColor="text1"/>
                <w:spacing w:val="-2"/>
                <w:sz w:val="24"/>
                <w:szCs w:val="24"/>
                <w:lang w:eastAsia="lv-LV"/>
              </w:rPr>
              <w:t xml:space="preserve"> likuma prasības.</w:t>
            </w:r>
          </w:p>
          <w:p w14:paraId="40CE0255" w14:textId="1675528C" w:rsidR="006C5A78" w:rsidRPr="00AD6A0C" w:rsidRDefault="00980583"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Likumprojekts neaizliedz fiziskām un juridiskām personām veikt darbības ar tiem piederošajiem nekustamajiem īpašumiem, bet gan paredz ierobežot trešo personu piesaisti kā darījumu starpnieku, tas ir, veikt starpniecības pakalpojumus citu personu labā saimnieciskās darbības ietvaros.</w:t>
            </w:r>
          </w:p>
          <w:p w14:paraId="3A3C44E1" w14:textId="4BD2DBC5" w:rsidR="006C5A78" w:rsidRPr="00AD6A0C" w:rsidRDefault="00497DBF"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Institūcijai</w:t>
            </w:r>
            <w:r w:rsidR="00E77B11" w:rsidRPr="00AD6A0C">
              <w:rPr>
                <w:rFonts w:ascii="Times New Roman" w:eastAsia="Times New Roman" w:hAnsi="Times New Roman" w:cs="Times New Roman"/>
                <w:iCs/>
                <w:color w:val="000000" w:themeColor="text1"/>
                <w:spacing w:val="-2"/>
                <w:sz w:val="24"/>
                <w:szCs w:val="24"/>
                <w:lang w:eastAsia="lv-LV"/>
              </w:rPr>
              <w:t>, kura atbilstoši Publiskas personas mantas atsavināšanas likumam veic publiskas personas mantas atsavināšanu vai atbilstoši Publiskas personas finanšu līdzekļu un mantas izšķērdēšanas novēršanas likumam veic publiskas personas nekustamā īpašuma pārvaldīšanu</w:t>
            </w:r>
            <w:r w:rsidR="000F6937" w:rsidRPr="00AD6A0C">
              <w:rPr>
                <w:rFonts w:ascii="Times New Roman" w:eastAsia="Times New Roman" w:hAnsi="Times New Roman" w:cs="Times New Roman"/>
                <w:iCs/>
                <w:color w:val="000000" w:themeColor="text1"/>
                <w:spacing w:val="-2"/>
                <w:sz w:val="24"/>
                <w:szCs w:val="24"/>
                <w:lang w:eastAsia="lv-LV"/>
              </w:rPr>
              <w:t xml:space="preserve"> un</w:t>
            </w:r>
            <w:r w:rsidR="009403A4" w:rsidRPr="00AD6A0C">
              <w:rPr>
                <w:rFonts w:ascii="Times New Roman" w:eastAsia="Times New Roman" w:hAnsi="Times New Roman" w:cs="Times New Roman"/>
                <w:iCs/>
                <w:color w:val="000000" w:themeColor="text1"/>
                <w:spacing w:val="-2"/>
                <w:sz w:val="24"/>
                <w:szCs w:val="24"/>
                <w:lang w:eastAsia="lv-LV"/>
              </w:rPr>
              <w:t xml:space="preserve"> vei</w:t>
            </w:r>
            <w:r w:rsidR="0021505F" w:rsidRPr="00AD6A0C">
              <w:rPr>
                <w:rFonts w:ascii="Times New Roman" w:eastAsia="Times New Roman" w:hAnsi="Times New Roman" w:cs="Times New Roman"/>
                <w:iCs/>
                <w:color w:val="000000" w:themeColor="text1"/>
                <w:spacing w:val="-2"/>
                <w:sz w:val="24"/>
                <w:szCs w:val="24"/>
                <w:lang w:eastAsia="lv-LV"/>
              </w:rPr>
              <w:t xml:space="preserve">cot </w:t>
            </w:r>
            <w:r w:rsidR="009403A4" w:rsidRPr="00AD6A0C">
              <w:rPr>
                <w:rFonts w:ascii="Times New Roman" w:eastAsia="Times New Roman" w:hAnsi="Times New Roman" w:cs="Times New Roman"/>
                <w:iCs/>
                <w:color w:val="000000" w:themeColor="text1"/>
                <w:spacing w:val="-2"/>
                <w:sz w:val="24"/>
                <w:szCs w:val="24"/>
                <w:lang w:eastAsia="lv-LV"/>
              </w:rPr>
              <w:t xml:space="preserve">risku </w:t>
            </w:r>
            <w:r w:rsidR="00747B67" w:rsidRPr="00AD6A0C">
              <w:rPr>
                <w:rFonts w:ascii="Times New Roman" w:eastAsia="Times New Roman" w:hAnsi="Times New Roman" w:cs="Times New Roman"/>
                <w:iCs/>
                <w:color w:val="000000" w:themeColor="text1"/>
                <w:spacing w:val="-2"/>
                <w:sz w:val="24"/>
                <w:szCs w:val="24"/>
                <w:lang w:eastAsia="lv-LV"/>
              </w:rPr>
              <w:t>no</w:t>
            </w:r>
            <w:r w:rsidR="009403A4" w:rsidRPr="00AD6A0C">
              <w:rPr>
                <w:rFonts w:ascii="Times New Roman" w:eastAsia="Times New Roman" w:hAnsi="Times New Roman" w:cs="Times New Roman"/>
                <w:iCs/>
                <w:color w:val="000000" w:themeColor="text1"/>
                <w:spacing w:val="-2"/>
                <w:sz w:val="24"/>
                <w:szCs w:val="24"/>
                <w:lang w:eastAsia="lv-LV"/>
              </w:rPr>
              <w:t xml:space="preserve">vērtējumu noziedzīgi iegūtu līdzekļu legalizācijas un terorisma un proliferācijas finansēšanas novēršanas jomā </w:t>
            </w:r>
            <w:r w:rsidRPr="00AD6A0C">
              <w:rPr>
                <w:rFonts w:ascii="Times New Roman" w:eastAsia="Times New Roman" w:hAnsi="Times New Roman" w:cs="Times New Roman"/>
                <w:iCs/>
                <w:color w:val="000000" w:themeColor="text1"/>
                <w:spacing w:val="-2"/>
                <w:sz w:val="24"/>
                <w:szCs w:val="24"/>
                <w:lang w:eastAsia="lv-LV"/>
              </w:rPr>
              <w:t xml:space="preserve">ir </w:t>
            </w:r>
            <w:r w:rsidR="009403A4" w:rsidRPr="00AD6A0C">
              <w:rPr>
                <w:rFonts w:ascii="Times New Roman" w:eastAsia="Times New Roman" w:hAnsi="Times New Roman" w:cs="Times New Roman"/>
                <w:iCs/>
                <w:color w:val="000000" w:themeColor="text1"/>
                <w:spacing w:val="-2"/>
                <w:sz w:val="24"/>
                <w:szCs w:val="24"/>
                <w:lang w:eastAsia="lv-LV"/>
              </w:rPr>
              <w:t>konstat</w:t>
            </w:r>
            <w:r w:rsidRPr="00AD6A0C">
              <w:rPr>
                <w:rFonts w:ascii="Times New Roman" w:eastAsia="Times New Roman" w:hAnsi="Times New Roman" w:cs="Times New Roman"/>
                <w:iCs/>
                <w:color w:val="000000" w:themeColor="text1"/>
                <w:spacing w:val="-2"/>
                <w:sz w:val="24"/>
                <w:szCs w:val="24"/>
                <w:lang w:eastAsia="lv-LV"/>
              </w:rPr>
              <w:t>ējusi, ka pastāv</w:t>
            </w:r>
            <w:r w:rsidR="00D86274" w:rsidRPr="00AD6A0C">
              <w:rPr>
                <w:rFonts w:ascii="Times New Roman" w:eastAsia="Times New Roman" w:hAnsi="Times New Roman" w:cs="Times New Roman"/>
                <w:iCs/>
                <w:color w:val="000000" w:themeColor="text1"/>
                <w:spacing w:val="-2"/>
                <w:sz w:val="24"/>
                <w:szCs w:val="24"/>
                <w:lang w:eastAsia="lv-LV"/>
              </w:rPr>
              <w:t xml:space="preserve"> zems </w:t>
            </w:r>
            <w:r w:rsidR="009403A4" w:rsidRPr="00AD6A0C">
              <w:rPr>
                <w:rFonts w:ascii="Times New Roman" w:eastAsia="Times New Roman" w:hAnsi="Times New Roman" w:cs="Times New Roman"/>
                <w:iCs/>
                <w:color w:val="000000" w:themeColor="text1"/>
                <w:spacing w:val="-2"/>
                <w:sz w:val="24"/>
                <w:szCs w:val="24"/>
                <w:lang w:eastAsia="lv-LV"/>
              </w:rPr>
              <w:t>risks</w:t>
            </w:r>
            <w:r w:rsidRPr="00AD6A0C">
              <w:rPr>
                <w:rFonts w:ascii="Times New Roman" w:eastAsia="Times New Roman" w:hAnsi="Times New Roman" w:cs="Times New Roman"/>
                <w:iCs/>
                <w:color w:val="000000" w:themeColor="text1"/>
                <w:spacing w:val="-2"/>
                <w:sz w:val="24"/>
                <w:szCs w:val="24"/>
                <w:lang w:eastAsia="lv-LV"/>
              </w:rPr>
              <w:t>, nav jāreģistrējas nekustamā īpašuma darījumu starpnieku reģistrā</w:t>
            </w:r>
            <w:r w:rsidR="00E77B11" w:rsidRPr="00AD6A0C">
              <w:rPr>
                <w:rFonts w:ascii="Times New Roman" w:eastAsia="Times New Roman" w:hAnsi="Times New Roman" w:cs="Times New Roman"/>
                <w:iCs/>
                <w:color w:val="000000" w:themeColor="text1"/>
                <w:spacing w:val="-2"/>
                <w:sz w:val="24"/>
                <w:szCs w:val="24"/>
                <w:lang w:eastAsia="lv-LV"/>
              </w:rPr>
              <w:t>.</w:t>
            </w:r>
            <w:r w:rsidR="00D86274" w:rsidRPr="00AD6A0C">
              <w:rPr>
                <w:rFonts w:ascii="Times New Roman" w:eastAsia="Times New Roman" w:hAnsi="Times New Roman" w:cs="Times New Roman"/>
                <w:iCs/>
                <w:color w:val="000000" w:themeColor="text1"/>
                <w:spacing w:val="-2"/>
                <w:sz w:val="24"/>
                <w:szCs w:val="24"/>
                <w:lang w:eastAsia="lv-LV"/>
              </w:rPr>
              <w:t xml:space="preserve"> </w:t>
            </w:r>
            <w:r w:rsidR="006C5A78" w:rsidRPr="00AD6A0C">
              <w:rPr>
                <w:rFonts w:ascii="Times New Roman" w:eastAsia="Times New Roman" w:hAnsi="Times New Roman" w:cs="Times New Roman"/>
                <w:iCs/>
                <w:color w:val="000000" w:themeColor="text1"/>
                <w:spacing w:val="-2"/>
                <w:sz w:val="24"/>
                <w:szCs w:val="24"/>
                <w:lang w:eastAsia="lv-LV"/>
              </w:rPr>
              <w:t>Publiskas personas mantas atsavināšanas likuma 9.</w:t>
            </w:r>
            <w:r w:rsidR="00A93E9A" w:rsidRPr="00AD6A0C">
              <w:rPr>
                <w:rFonts w:ascii="Times New Roman" w:eastAsia="Times New Roman" w:hAnsi="Times New Roman" w:cs="Times New Roman"/>
                <w:iCs/>
                <w:color w:val="000000" w:themeColor="text1"/>
                <w:spacing w:val="-2"/>
                <w:sz w:val="24"/>
                <w:szCs w:val="24"/>
                <w:lang w:eastAsia="lv-LV"/>
              </w:rPr>
              <w:t> </w:t>
            </w:r>
            <w:r w:rsidR="006C5A78" w:rsidRPr="00AD6A0C">
              <w:rPr>
                <w:rFonts w:ascii="Times New Roman" w:eastAsia="Times New Roman" w:hAnsi="Times New Roman" w:cs="Times New Roman"/>
                <w:iCs/>
                <w:color w:val="000000" w:themeColor="text1"/>
                <w:spacing w:val="-2"/>
                <w:sz w:val="24"/>
                <w:szCs w:val="24"/>
                <w:lang w:eastAsia="lv-LV"/>
              </w:rPr>
              <w:t>pantā ir noteiktas institūcijas, kas veic publiskas personas mantas atsavināšanu. Valsts nekustamā īpašuma atsavināšanu lielākoties organizē valsts akciju sabiedrība "Valsts nekustamie īpašumi", bet atvasinātas publiskas personas nekustamā īpašuma atsavināšanu organizē atvasinātas publiskas personas lēmējinstitūcijas noteikta institūcija. Tāpat atbilstoši Publiskas personas finanšu līdzekļu un mantas izšķērdēšanas novēršanas likuma 6.</w:t>
            </w:r>
            <w:r w:rsidR="006C5A78" w:rsidRPr="00AD6A0C">
              <w:rPr>
                <w:rFonts w:ascii="Times New Roman" w:eastAsia="Times New Roman" w:hAnsi="Times New Roman" w:cs="Times New Roman"/>
                <w:iCs/>
                <w:color w:val="000000" w:themeColor="text1"/>
                <w:spacing w:val="-2"/>
                <w:sz w:val="24"/>
                <w:szCs w:val="24"/>
                <w:vertAlign w:val="superscript"/>
                <w:lang w:eastAsia="lv-LV"/>
              </w:rPr>
              <w:t>2</w:t>
            </w:r>
            <w:r w:rsidR="00A93E9A" w:rsidRPr="00AD6A0C">
              <w:rPr>
                <w:rFonts w:ascii="Times New Roman" w:eastAsia="Times New Roman" w:hAnsi="Times New Roman" w:cs="Times New Roman"/>
                <w:iCs/>
                <w:color w:val="000000" w:themeColor="text1"/>
                <w:spacing w:val="-2"/>
                <w:sz w:val="24"/>
                <w:szCs w:val="24"/>
                <w:vertAlign w:val="superscript"/>
                <w:lang w:eastAsia="lv-LV"/>
              </w:rPr>
              <w:t> </w:t>
            </w:r>
            <w:r w:rsidR="006C5A78" w:rsidRPr="00AD6A0C">
              <w:rPr>
                <w:rFonts w:ascii="Times New Roman" w:eastAsia="Times New Roman" w:hAnsi="Times New Roman" w:cs="Times New Roman"/>
                <w:iCs/>
                <w:color w:val="000000" w:themeColor="text1"/>
                <w:spacing w:val="-2"/>
                <w:sz w:val="24"/>
                <w:szCs w:val="24"/>
                <w:lang w:eastAsia="lv-LV"/>
              </w:rPr>
              <w:t>panta otrajai daļai publiskas personas nekustamā īpašuma pārvaldīšanu var nodrošināt pastarpināti, uzdodot to veikt savā padotībā esošai iestādei vai kapitālsabiedrībai, kuras pamatdarbības veids ir nekustamā īpašuma pārvaldīšana. Ministru kabinets nosaka valsts nekustamā īpašuma pārvaldīšanas principus un kārtību, kā arī atsevišķas valsts nekustamā īpašuma pārvaldīšanas darbības, kuras var uzdot veikt citām valsts iestādēm vai privāto tiesību subjektiem, bet atvasinātas publiskas personas orgāns – attiecībā uz atvasinātas publiskas personas mantu. Atbildoši Ministru kabineta 2011.</w:t>
            </w:r>
            <w:r w:rsidR="00A93E9A" w:rsidRPr="00AD6A0C">
              <w:rPr>
                <w:rFonts w:ascii="Times New Roman" w:eastAsia="Times New Roman" w:hAnsi="Times New Roman" w:cs="Times New Roman"/>
                <w:iCs/>
                <w:color w:val="000000" w:themeColor="text1"/>
                <w:spacing w:val="-2"/>
                <w:sz w:val="24"/>
                <w:szCs w:val="24"/>
                <w:lang w:eastAsia="lv-LV"/>
              </w:rPr>
              <w:t> </w:t>
            </w:r>
            <w:r w:rsidR="006C5A78" w:rsidRPr="00AD6A0C">
              <w:rPr>
                <w:rFonts w:ascii="Times New Roman" w:eastAsia="Times New Roman" w:hAnsi="Times New Roman" w:cs="Times New Roman"/>
                <w:iCs/>
                <w:color w:val="000000" w:themeColor="text1"/>
                <w:spacing w:val="-2"/>
                <w:sz w:val="24"/>
                <w:szCs w:val="24"/>
                <w:lang w:eastAsia="lv-LV"/>
              </w:rPr>
              <w:t>gada 6.</w:t>
            </w:r>
            <w:r w:rsidR="00A93E9A" w:rsidRPr="00AD6A0C">
              <w:rPr>
                <w:rFonts w:ascii="Times New Roman" w:eastAsia="Times New Roman" w:hAnsi="Times New Roman" w:cs="Times New Roman"/>
                <w:iCs/>
                <w:color w:val="000000" w:themeColor="text1"/>
                <w:spacing w:val="-2"/>
                <w:sz w:val="24"/>
                <w:szCs w:val="24"/>
                <w:lang w:eastAsia="lv-LV"/>
              </w:rPr>
              <w:t> </w:t>
            </w:r>
            <w:r w:rsidR="006C5A78" w:rsidRPr="00AD6A0C">
              <w:rPr>
                <w:rFonts w:ascii="Times New Roman" w:eastAsia="Times New Roman" w:hAnsi="Times New Roman" w:cs="Times New Roman"/>
                <w:iCs/>
                <w:color w:val="000000" w:themeColor="text1"/>
                <w:spacing w:val="-2"/>
                <w:sz w:val="24"/>
                <w:szCs w:val="24"/>
                <w:lang w:eastAsia="lv-LV"/>
              </w:rPr>
              <w:t>decembra noteikumiem Nr.934 “Noteikumi par valsts nekustamā īpašuma pārvaldīšanas principiem un kārtību” kā viena no pārvaldīšanas darbībām ir arī civiltiesisku līgumu slēgšana, tajā skaitā par nekustamā īpašuma lietošanu (tajā skaitā nomu) atbilstoši normatīvo aktu prasībām. Līdz ar to normatīvajā regulējumā ir pietiekami skaidri jau noteiktas institūcijas, kas arī var veikt likumprojektā noteiktās darbības ar publiskas personas nekustamo īpašumu. Papildus Valsts pārvaldes iekārtas likuma 88.</w:t>
            </w:r>
            <w:r w:rsidR="00A93E9A" w:rsidRPr="00AD6A0C">
              <w:rPr>
                <w:rFonts w:ascii="Times New Roman" w:eastAsia="Times New Roman" w:hAnsi="Times New Roman" w:cs="Times New Roman"/>
                <w:iCs/>
                <w:color w:val="000000" w:themeColor="text1"/>
                <w:spacing w:val="-2"/>
                <w:sz w:val="24"/>
                <w:szCs w:val="24"/>
                <w:lang w:eastAsia="lv-LV"/>
              </w:rPr>
              <w:t> </w:t>
            </w:r>
            <w:r w:rsidR="006C5A78" w:rsidRPr="00AD6A0C">
              <w:rPr>
                <w:rFonts w:ascii="Times New Roman" w:eastAsia="Times New Roman" w:hAnsi="Times New Roman" w:cs="Times New Roman"/>
                <w:iCs/>
                <w:color w:val="000000" w:themeColor="text1"/>
                <w:spacing w:val="-2"/>
                <w:sz w:val="24"/>
                <w:szCs w:val="24"/>
                <w:lang w:eastAsia="lv-LV"/>
              </w:rPr>
              <w:t>pants nosaka publiskas personas līdzdalības kapitālsabiedrībā regulējumu un Publiskas personas kapitāla daļu un kapitālsabiedrību pārvaldības likums nosaka kārtību, kādā tiek pārvaldītas publiskas personas kapitālsabiedrības.</w:t>
            </w:r>
          </w:p>
          <w:p w14:paraId="352B48F3" w14:textId="51C69CC1" w:rsidR="006C5A78" w:rsidRPr="00AD6A0C" w:rsidRDefault="006C5A78"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Likumprojekta 3.</w:t>
            </w:r>
            <w:r w:rsidR="00BD634B" w:rsidRPr="00AD6A0C">
              <w:rPr>
                <w:rFonts w:ascii="Times New Roman" w:eastAsia="Times New Roman" w:hAnsi="Times New Roman" w:cs="Times New Roman"/>
                <w:iCs/>
                <w:color w:val="000000" w:themeColor="text1"/>
                <w:spacing w:val="-2"/>
                <w:sz w:val="24"/>
                <w:szCs w:val="24"/>
                <w:lang w:eastAsia="lv-LV"/>
              </w:rPr>
              <w:t> </w:t>
            </w:r>
            <w:r w:rsidRPr="00AD6A0C">
              <w:rPr>
                <w:rFonts w:ascii="Times New Roman" w:eastAsia="Times New Roman" w:hAnsi="Times New Roman" w:cs="Times New Roman"/>
                <w:iCs/>
                <w:color w:val="000000" w:themeColor="text1"/>
                <w:spacing w:val="-2"/>
                <w:sz w:val="24"/>
                <w:szCs w:val="24"/>
                <w:lang w:eastAsia="lv-LV"/>
              </w:rPr>
              <w:t xml:space="preserve">panta </w:t>
            </w:r>
            <w:r w:rsidR="00E77B11" w:rsidRPr="00AD6A0C">
              <w:rPr>
                <w:rFonts w:ascii="Times New Roman" w:eastAsia="Times New Roman" w:hAnsi="Times New Roman" w:cs="Times New Roman"/>
                <w:iCs/>
                <w:color w:val="000000" w:themeColor="text1"/>
                <w:spacing w:val="-2"/>
                <w:sz w:val="24"/>
                <w:szCs w:val="24"/>
                <w:lang w:eastAsia="lv-LV"/>
              </w:rPr>
              <w:t>otrajā</w:t>
            </w:r>
            <w:r w:rsidRPr="00AD6A0C">
              <w:rPr>
                <w:rFonts w:ascii="Times New Roman" w:eastAsia="Times New Roman" w:hAnsi="Times New Roman" w:cs="Times New Roman"/>
                <w:iCs/>
                <w:color w:val="000000" w:themeColor="text1"/>
                <w:spacing w:val="-2"/>
                <w:sz w:val="24"/>
                <w:szCs w:val="24"/>
                <w:lang w:eastAsia="lv-LV"/>
              </w:rPr>
              <w:t xml:space="preserve"> daļā noteikti izņēmuma gadījumi, kuriem saimnieciskās darbības veicējiem nav jāreģistrējas nekustamā īpašuma darījumu starpnieku reģistrā, tie ir zvērināti advokāti, zvērināti revidenti, zvērinātu revidentu komercsabiedrības.</w:t>
            </w:r>
          </w:p>
          <w:p w14:paraId="589A6A9E" w14:textId="77777777" w:rsidR="003D79A7" w:rsidRPr="00AD6A0C" w:rsidRDefault="00F912EA" w:rsidP="00AD6A0C">
            <w:pPr>
              <w:spacing w:after="0" w:line="240" w:lineRule="auto"/>
              <w:ind w:firstLine="284"/>
              <w:jc w:val="both"/>
              <w:rPr>
                <w:rFonts w:ascii="Times New Roman" w:eastAsia="Times New Roman" w:hAnsi="Times New Roman" w:cs="Times New Roman"/>
                <w:iCs/>
                <w:color w:val="00B050"/>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Likums nav attiecināms uz amatpersonām, kuras savu darbību veic publisko tiesību sfērā, kā zvērinātiem notāriem, zvērinātiem tiesu izpildītājiem, </w:t>
            </w:r>
            <w:r w:rsidR="00814DF6" w:rsidRPr="00AD6A0C">
              <w:rPr>
                <w:rFonts w:ascii="Times New Roman" w:eastAsia="Times New Roman" w:hAnsi="Times New Roman" w:cs="Times New Roman"/>
                <w:iCs/>
                <w:color w:val="000000" w:themeColor="text1"/>
                <w:spacing w:val="-2"/>
                <w:sz w:val="24"/>
                <w:szCs w:val="24"/>
                <w:lang w:eastAsia="lv-LV"/>
              </w:rPr>
              <w:t xml:space="preserve">kuri veic </w:t>
            </w:r>
            <w:r w:rsidRPr="00AD6A0C">
              <w:rPr>
                <w:rFonts w:ascii="Times New Roman" w:eastAsia="Times New Roman" w:hAnsi="Times New Roman" w:cs="Times New Roman"/>
                <w:iCs/>
                <w:color w:val="000000" w:themeColor="text1"/>
                <w:spacing w:val="-2"/>
                <w:sz w:val="24"/>
                <w:szCs w:val="24"/>
                <w:lang w:eastAsia="lv-LV"/>
              </w:rPr>
              <w:t>darbīb</w:t>
            </w:r>
            <w:r w:rsidR="006D3A74" w:rsidRPr="00AD6A0C">
              <w:rPr>
                <w:rFonts w:ascii="Times New Roman" w:eastAsia="Times New Roman" w:hAnsi="Times New Roman" w:cs="Times New Roman"/>
                <w:iCs/>
                <w:color w:val="000000" w:themeColor="text1"/>
                <w:spacing w:val="-2"/>
                <w:sz w:val="24"/>
                <w:szCs w:val="24"/>
                <w:lang w:eastAsia="lv-LV"/>
              </w:rPr>
              <w:t>u</w:t>
            </w:r>
            <w:r w:rsidRPr="00AD6A0C">
              <w:rPr>
                <w:rFonts w:ascii="Times New Roman" w:eastAsia="Times New Roman" w:hAnsi="Times New Roman" w:cs="Times New Roman"/>
                <w:iCs/>
                <w:color w:val="000000" w:themeColor="text1"/>
                <w:spacing w:val="-2"/>
                <w:sz w:val="24"/>
                <w:szCs w:val="24"/>
                <w:lang w:eastAsia="lv-LV"/>
              </w:rPr>
              <w:t>, kura nav uzskat</w:t>
            </w:r>
            <w:r w:rsidR="006D3A74" w:rsidRPr="00AD6A0C">
              <w:rPr>
                <w:rFonts w:ascii="Times New Roman" w:eastAsia="Times New Roman" w:hAnsi="Times New Roman" w:cs="Times New Roman"/>
                <w:iCs/>
                <w:color w:val="000000" w:themeColor="text1"/>
                <w:spacing w:val="-2"/>
                <w:sz w:val="24"/>
                <w:szCs w:val="24"/>
                <w:lang w:eastAsia="lv-LV"/>
              </w:rPr>
              <w:t>āma</w:t>
            </w:r>
            <w:r w:rsidRPr="00AD6A0C">
              <w:rPr>
                <w:rFonts w:ascii="Times New Roman" w:eastAsia="Times New Roman" w:hAnsi="Times New Roman" w:cs="Times New Roman"/>
                <w:iCs/>
                <w:color w:val="000000" w:themeColor="text1"/>
                <w:spacing w:val="-2"/>
                <w:sz w:val="24"/>
                <w:szCs w:val="24"/>
                <w:lang w:eastAsia="lv-LV"/>
              </w:rPr>
              <w:t xml:space="preserve"> par saimniecisko darbību.</w:t>
            </w:r>
            <w:r w:rsidR="00CB3F7C" w:rsidRPr="00AD6A0C">
              <w:rPr>
                <w:rFonts w:ascii="Times New Roman" w:eastAsia="Times New Roman" w:hAnsi="Times New Roman" w:cs="Times New Roman"/>
                <w:iCs/>
                <w:color w:val="000000" w:themeColor="text1"/>
                <w:spacing w:val="-2"/>
                <w:sz w:val="24"/>
                <w:szCs w:val="24"/>
                <w:lang w:eastAsia="lv-LV"/>
              </w:rPr>
              <w:t xml:space="preserve"> Likums nav attiecināms arī uz maksātnesp</w:t>
            </w:r>
            <w:r w:rsidR="00204D96" w:rsidRPr="00AD6A0C">
              <w:rPr>
                <w:rFonts w:ascii="Times New Roman" w:eastAsia="Times New Roman" w:hAnsi="Times New Roman" w:cs="Times New Roman"/>
                <w:iCs/>
                <w:color w:val="000000" w:themeColor="text1"/>
                <w:spacing w:val="-2"/>
                <w:sz w:val="24"/>
                <w:szCs w:val="24"/>
                <w:lang w:eastAsia="lv-LV"/>
              </w:rPr>
              <w:t>ējas procesa administratoriem</w:t>
            </w:r>
            <w:r w:rsidR="00CB3F7C" w:rsidRPr="00AD6A0C">
              <w:rPr>
                <w:rFonts w:ascii="Times New Roman" w:eastAsia="Times New Roman" w:hAnsi="Times New Roman" w:cs="Times New Roman"/>
                <w:iCs/>
                <w:color w:val="000000" w:themeColor="text1"/>
                <w:spacing w:val="-2"/>
                <w:sz w:val="24"/>
                <w:szCs w:val="24"/>
                <w:lang w:eastAsia="lv-LV"/>
              </w:rPr>
              <w:t>, jo tie veic savas darbības savu pienāku</w:t>
            </w:r>
            <w:r w:rsidR="00CD2575" w:rsidRPr="00AD6A0C">
              <w:rPr>
                <w:rFonts w:ascii="Times New Roman" w:eastAsia="Times New Roman" w:hAnsi="Times New Roman" w:cs="Times New Roman"/>
                <w:iCs/>
                <w:color w:val="000000" w:themeColor="text1"/>
                <w:spacing w:val="-2"/>
                <w:sz w:val="24"/>
                <w:szCs w:val="24"/>
                <w:lang w:eastAsia="lv-LV"/>
              </w:rPr>
              <w:t>mu izpildes ietvaros, līdzīgi kā zvērināti tiesu izpildītāji</w:t>
            </w:r>
            <w:r w:rsidR="002475F9" w:rsidRPr="00AD6A0C">
              <w:rPr>
                <w:rFonts w:ascii="Times New Roman" w:eastAsia="Times New Roman" w:hAnsi="Times New Roman" w:cs="Times New Roman"/>
                <w:iCs/>
                <w:color w:val="000000" w:themeColor="text1"/>
                <w:spacing w:val="-2"/>
                <w:sz w:val="24"/>
                <w:szCs w:val="24"/>
                <w:lang w:eastAsia="lv-LV"/>
              </w:rPr>
              <w:t>,</w:t>
            </w:r>
            <w:r w:rsidR="00CD2575" w:rsidRPr="00AD6A0C">
              <w:rPr>
                <w:rFonts w:ascii="Times New Roman" w:eastAsia="Times New Roman" w:hAnsi="Times New Roman" w:cs="Times New Roman"/>
                <w:iCs/>
                <w:color w:val="000000" w:themeColor="text1"/>
                <w:spacing w:val="-2"/>
                <w:sz w:val="24"/>
                <w:szCs w:val="24"/>
                <w:lang w:eastAsia="lv-LV"/>
              </w:rPr>
              <w:t xml:space="preserve"> parādnieka mantu realizē, pamatojoties uz likumā noteiktiem pienākumiem.</w:t>
            </w:r>
          </w:p>
          <w:p w14:paraId="36F90F28" w14:textId="77777777" w:rsidR="00AA5E21" w:rsidRPr="00AD6A0C" w:rsidRDefault="00980583"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Šīs jomas regulējumu nav iespējams ietvert kādā citā likumā, jo tas ir pietiekami apjomīgs un neskar tikai patērētājus vai tikai komersantus. Arī citās Eiropas Savienības valstīs (piemēram, Zviedrija, Slovākija) t</w:t>
            </w:r>
            <w:r w:rsidR="00F0493C" w:rsidRPr="00AD6A0C">
              <w:rPr>
                <w:rFonts w:ascii="Times New Roman" w:eastAsia="Times New Roman" w:hAnsi="Times New Roman" w:cs="Times New Roman"/>
                <w:iCs/>
                <w:color w:val="000000" w:themeColor="text1"/>
                <w:spacing w:val="-2"/>
                <w:sz w:val="24"/>
                <w:szCs w:val="24"/>
                <w:lang w:eastAsia="lv-LV"/>
              </w:rPr>
              <w:t>as regulēts atsevišķos likumos.</w:t>
            </w:r>
          </w:p>
          <w:p w14:paraId="0BC7509E" w14:textId="17E4D7C4" w:rsidR="00391225" w:rsidRPr="00AD6A0C" w:rsidRDefault="00980583"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Likumprojektā izmantota reģistrēšanas pieeja attiecībā gan uz fiziskām personām, gan juridiskām personām. </w:t>
            </w:r>
            <w:r w:rsidR="00391225" w:rsidRPr="00AD6A0C">
              <w:rPr>
                <w:rFonts w:ascii="Times New Roman" w:eastAsia="Times New Roman" w:hAnsi="Times New Roman" w:cs="Times New Roman"/>
                <w:iCs/>
                <w:color w:val="000000" w:themeColor="text1"/>
                <w:spacing w:val="-2"/>
                <w:sz w:val="24"/>
                <w:szCs w:val="24"/>
                <w:lang w:eastAsia="lv-LV"/>
              </w:rPr>
              <w:t>Šādas prasības iekļautas likumprojektā, lai nodrošinātu sekmīgu likuma mērķu sasniegšanu.</w:t>
            </w:r>
          </w:p>
          <w:p w14:paraId="786C8421" w14:textId="080919A9" w:rsidR="00391225" w:rsidRPr="00AD6A0C" w:rsidRDefault="00391225"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Likumprojekts paredz šādus starpniecības pakalpojumu sniegšanas noteikumus: savas darbības risku apdrošināšanu; klienta izpēti atbilstoši normatīvajiem aktiem noziedzīgi iegūtu līdzekļu legalizācijas un terorisma </w:t>
            </w:r>
            <w:r w:rsidR="004864D4" w:rsidRPr="00AD6A0C">
              <w:rPr>
                <w:rFonts w:ascii="Times New Roman" w:eastAsia="Times New Roman" w:hAnsi="Times New Roman" w:cs="Times New Roman"/>
                <w:iCs/>
                <w:color w:val="000000" w:themeColor="text1"/>
                <w:spacing w:val="-2"/>
                <w:sz w:val="24"/>
                <w:szCs w:val="24"/>
                <w:lang w:eastAsia="lv-LV"/>
              </w:rPr>
              <w:t xml:space="preserve">un proliferācijas </w:t>
            </w:r>
            <w:r w:rsidRPr="00AD6A0C">
              <w:rPr>
                <w:rFonts w:ascii="Times New Roman" w:eastAsia="Times New Roman" w:hAnsi="Times New Roman" w:cs="Times New Roman"/>
                <w:iCs/>
                <w:color w:val="000000" w:themeColor="text1"/>
                <w:spacing w:val="-2"/>
                <w:sz w:val="24"/>
                <w:szCs w:val="24"/>
                <w:lang w:eastAsia="lv-LV"/>
              </w:rPr>
              <w:t>finansēšanas novēršanas jomā; vispusīgas un patiesas informācijas sniegšanu.</w:t>
            </w:r>
          </w:p>
          <w:p w14:paraId="7615D1CF" w14:textId="77777777" w:rsidR="00472C9C" w:rsidRPr="00AD6A0C" w:rsidRDefault="00391225"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Nekustamā īpašuma darījumu starpnieka galvenais pienākums ir sniegt vispusīgu un patiesu informāciju par ļoti plašu jautājuma loku, kas nav tikai cena vai īpašuma vispārīgs raksturojums,</w:t>
            </w:r>
            <w:r w:rsidR="00C17E1F"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 xml:space="preserve">bet arī apsaimniekošanas, būvniecības un nodokļu jautājumi. </w:t>
            </w:r>
            <w:r w:rsidR="00472C9C" w:rsidRPr="00AD6A0C">
              <w:rPr>
                <w:rFonts w:ascii="Times New Roman" w:eastAsia="Times New Roman" w:hAnsi="Times New Roman" w:cs="Times New Roman"/>
                <w:iCs/>
                <w:color w:val="000000" w:themeColor="text1"/>
                <w:spacing w:val="-2"/>
                <w:sz w:val="24"/>
                <w:szCs w:val="24"/>
                <w:lang w:eastAsia="lv-LV"/>
              </w:rPr>
              <w:t>Šo</w:t>
            </w:r>
            <w:r w:rsidR="00220F73" w:rsidRPr="00AD6A0C">
              <w:rPr>
                <w:rFonts w:ascii="Times New Roman" w:eastAsia="Times New Roman" w:hAnsi="Times New Roman" w:cs="Times New Roman"/>
                <w:iCs/>
                <w:color w:val="000000" w:themeColor="text1"/>
                <w:spacing w:val="-2"/>
                <w:sz w:val="24"/>
                <w:szCs w:val="24"/>
                <w:lang w:eastAsia="lv-LV"/>
              </w:rPr>
              <w:t xml:space="preserve"> informāciju </w:t>
            </w:r>
            <w:r w:rsidR="00C35C1A" w:rsidRPr="00AD6A0C">
              <w:rPr>
                <w:rFonts w:ascii="Times New Roman" w:eastAsia="Times New Roman" w:hAnsi="Times New Roman" w:cs="Times New Roman"/>
                <w:iCs/>
                <w:color w:val="000000" w:themeColor="text1"/>
                <w:spacing w:val="-2"/>
                <w:sz w:val="24"/>
                <w:szCs w:val="24"/>
                <w:lang w:eastAsia="lv-LV"/>
              </w:rPr>
              <w:t xml:space="preserve">nekustamā īpašuma darījumu starpniekam nepieciešams </w:t>
            </w:r>
            <w:r w:rsidR="003542CF" w:rsidRPr="00AD6A0C">
              <w:rPr>
                <w:rFonts w:ascii="Times New Roman" w:eastAsia="Times New Roman" w:hAnsi="Times New Roman" w:cs="Times New Roman"/>
                <w:iCs/>
                <w:color w:val="000000" w:themeColor="text1"/>
                <w:spacing w:val="-2"/>
                <w:sz w:val="24"/>
                <w:szCs w:val="24"/>
                <w:lang w:eastAsia="lv-LV"/>
              </w:rPr>
              <w:t xml:space="preserve">iegūt </w:t>
            </w:r>
            <w:r w:rsidR="00C35C1A" w:rsidRPr="00AD6A0C">
              <w:rPr>
                <w:rFonts w:ascii="Times New Roman" w:eastAsia="Times New Roman" w:hAnsi="Times New Roman" w:cs="Times New Roman"/>
                <w:iCs/>
                <w:color w:val="000000" w:themeColor="text1"/>
                <w:spacing w:val="-2"/>
                <w:sz w:val="24"/>
                <w:szCs w:val="24"/>
                <w:lang w:eastAsia="lv-LV"/>
              </w:rPr>
              <w:t xml:space="preserve">galvenokārt no </w:t>
            </w:r>
            <w:r w:rsidR="00220F73" w:rsidRPr="00AD6A0C">
              <w:rPr>
                <w:rFonts w:ascii="Times New Roman" w:eastAsia="Times New Roman" w:hAnsi="Times New Roman" w:cs="Times New Roman"/>
                <w:iCs/>
                <w:color w:val="000000" w:themeColor="text1"/>
                <w:spacing w:val="-2"/>
                <w:sz w:val="24"/>
                <w:szCs w:val="24"/>
                <w:lang w:eastAsia="lv-LV"/>
              </w:rPr>
              <w:t>nekustamā īpašuma īpašniek</w:t>
            </w:r>
            <w:r w:rsidR="00C35C1A" w:rsidRPr="00AD6A0C">
              <w:rPr>
                <w:rFonts w:ascii="Times New Roman" w:eastAsia="Times New Roman" w:hAnsi="Times New Roman" w:cs="Times New Roman"/>
                <w:iCs/>
                <w:color w:val="000000" w:themeColor="text1"/>
                <w:spacing w:val="-2"/>
                <w:sz w:val="24"/>
                <w:szCs w:val="24"/>
                <w:lang w:eastAsia="lv-LV"/>
              </w:rPr>
              <w:t>a</w:t>
            </w:r>
            <w:r w:rsidR="00220F73" w:rsidRPr="00AD6A0C">
              <w:rPr>
                <w:rFonts w:ascii="Times New Roman" w:eastAsia="Times New Roman" w:hAnsi="Times New Roman" w:cs="Times New Roman"/>
                <w:iCs/>
                <w:color w:val="000000" w:themeColor="text1"/>
                <w:spacing w:val="-2"/>
                <w:sz w:val="24"/>
                <w:szCs w:val="24"/>
                <w:lang w:eastAsia="lv-LV"/>
              </w:rPr>
              <w:t xml:space="preserve"> (pārdevēj</w:t>
            </w:r>
            <w:r w:rsidR="00C35C1A" w:rsidRPr="00AD6A0C">
              <w:rPr>
                <w:rFonts w:ascii="Times New Roman" w:eastAsia="Times New Roman" w:hAnsi="Times New Roman" w:cs="Times New Roman"/>
                <w:iCs/>
                <w:color w:val="000000" w:themeColor="text1"/>
                <w:spacing w:val="-2"/>
                <w:sz w:val="24"/>
                <w:szCs w:val="24"/>
                <w:lang w:eastAsia="lv-LV"/>
              </w:rPr>
              <w:t>a</w:t>
            </w:r>
            <w:r w:rsidR="00220F73" w:rsidRPr="00AD6A0C">
              <w:rPr>
                <w:rFonts w:ascii="Times New Roman" w:eastAsia="Times New Roman" w:hAnsi="Times New Roman" w:cs="Times New Roman"/>
                <w:iCs/>
                <w:color w:val="000000" w:themeColor="text1"/>
                <w:spacing w:val="-2"/>
                <w:sz w:val="24"/>
                <w:szCs w:val="24"/>
                <w:lang w:eastAsia="lv-LV"/>
              </w:rPr>
              <w:t>)</w:t>
            </w:r>
            <w:r w:rsidR="007229E9" w:rsidRPr="00AD6A0C">
              <w:rPr>
                <w:rFonts w:ascii="Times New Roman" w:eastAsia="Times New Roman" w:hAnsi="Times New Roman" w:cs="Times New Roman"/>
                <w:iCs/>
                <w:color w:val="000000" w:themeColor="text1"/>
                <w:spacing w:val="-2"/>
                <w:sz w:val="24"/>
                <w:szCs w:val="24"/>
                <w:lang w:eastAsia="lv-LV"/>
              </w:rPr>
              <w:t xml:space="preserve">, kuram informācija par savu nekustamo īpašumu ir pieejama, piemēram, nekustamā īpašuma inventarizācijas lieta, rēķini par </w:t>
            </w:r>
            <w:r w:rsidR="00CF620D" w:rsidRPr="00AD6A0C">
              <w:rPr>
                <w:rFonts w:ascii="Times New Roman" w:eastAsia="Times New Roman" w:hAnsi="Times New Roman" w:cs="Times New Roman"/>
                <w:iCs/>
                <w:color w:val="000000" w:themeColor="text1"/>
                <w:spacing w:val="-2"/>
                <w:sz w:val="24"/>
                <w:szCs w:val="24"/>
                <w:lang w:eastAsia="lv-LV"/>
              </w:rPr>
              <w:t>s</w:t>
            </w:r>
            <w:r w:rsidR="007229E9" w:rsidRPr="00AD6A0C">
              <w:rPr>
                <w:rFonts w:ascii="Times New Roman" w:eastAsia="Times New Roman" w:hAnsi="Times New Roman" w:cs="Times New Roman"/>
                <w:iCs/>
                <w:color w:val="000000" w:themeColor="text1"/>
                <w:spacing w:val="-2"/>
                <w:sz w:val="24"/>
                <w:szCs w:val="24"/>
                <w:lang w:eastAsia="lv-LV"/>
              </w:rPr>
              <w:t>niegtajiem pakalpojumiem</w:t>
            </w:r>
            <w:r w:rsidR="00CF620D" w:rsidRPr="00AD6A0C">
              <w:rPr>
                <w:rFonts w:ascii="Times New Roman" w:eastAsia="Times New Roman" w:hAnsi="Times New Roman" w:cs="Times New Roman"/>
                <w:iCs/>
                <w:color w:val="000000" w:themeColor="text1"/>
                <w:spacing w:val="-2"/>
                <w:sz w:val="24"/>
                <w:szCs w:val="24"/>
                <w:lang w:eastAsia="lv-LV"/>
              </w:rPr>
              <w:t>,</w:t>
            </w:r>
            <w:r w:rsidR="00151386" w:rsidRPr="00AD6A0C">
              <w:rPr>
                <w:rFonts w:ascii="Times New Roman" w:eastAsia="Times New Roman" w:hAnsi="Times New Roman" w:cs="Times New Roman"/>
                <w:iCs/>
                <w:color w:val="000000" w:themeColor="text1"/>
                <w:spacing w:val="-2"/>
                <w:sz w:val="24"/>
                <w:szCs w:val="24"/>
                <w:lang w:eastAsia="lv-LV"/>
              </w:rPr>
              <w:t xml:space="preserve"> </w:t>
            </w:r>
            <w:r w:rsidR="00CF620D" w:rsidRPr="00AD6A0C">
              <w:rPr>
                <w:rFonts w:ascii="Times New Roman" w:eastAsia="Times New Roman" w:hAnsi="Times New Roman" w:cs="Times New Roman"/>
                <w:iCs/>
                <w:color w:val="000000" w:themeColor="text1"/>
                <w:spacing w:val="-2"/>
                <w:sz w:val="24"/>
                <w:szCs w:val="24"/>
                <w:lang w:eastAsia="lv-LV"/>
              </w:rPr>
              <w:t xml:space="preserve">nodokļi </w:t>
            </w:r>
            <w:r w:rsidR="00151386" w:rsidRPr="00AD6A0C">
              <w:rPr>
                <w:rFonts w:ascii="Times New Roman" w:eastAsia="Times New Roman" w:hAnsi="Times New Roman" w:cs="Times New Roman"/>
                <w:iCs/>
                <w:color w:val="000000" w:themeColor="text1"/>
                <w:spacing w:val="-2"/>
                <w:sz w:val="24"/>
                <w:szCs w:val="24"/>
                <w:lang w:eastAsia="lv-LV"/>
              </w:rPr>
              <w:t>u.c.</w:t>
            </w:r>
          </w:p>
          <w:p w14:paraId="3E1EDABA" w14:textId="77777777" w:rsidR="00EF0867" w:rsidRPr="00AD6A0C" w:rsidRDefault="00391225"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Vienlaikus norādāms, ka likumprojekts paredz – gadījumā, ja nekustamā īpašuma darījumu starpniekam ir bijuši zināmi īpašuma trūkumi un viņš par tiem nav sniedzis informāciju, viņš atbild par zaudējumiem sakarā ar lietas trūkumiem.</w:t>
            </w:r>
          </w:p>
          <w:p w14:paraId="40B9D408" w14:textId="4B103C9B" w:rsidR="008D2DE8" w:rsidRPr="00AD6A0C" w:rsidRDefault="00391225"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Ņemot vērā arī šādu atbildības tvērumu, likumprojekts prasa nekustamā īpašuma darījumu starpniekam iegādāties civiltiesiskās atbildības apdrošināšanas polisi pašam vai to dara komersants, pie kura nekustamā īpašuma darījumu starpnieks ir nodarbināts. Šāda prasība vērtējama kā saimnieciskās darbības ierobežojums, tomēr tā ir nepieciešama, lai garantētu prasījumu apmierināšanu nekustamā īpašuma darījumu starpnieka izdarīta pārkāpuma gadījumā, kas nekustamā īpašuma darījuma gadījumā veido visai ievērojamas naudas summas. Prasība pēc civiltiesiskās atbildības apdrošināšanas ir vispārpieņemta Eiropas Savienības valstīs, kurās nekustamā īpašuma darījumu starpnieka darbība ir regulēta (European Commission. </w:t>
            </w:r>
            <w:r w:rsidRPr="00AD6A0C">
              <w:rPr>
                <w:rFonts w:ascii="Times New Roman" w:eastAsia="Times New Roman" w:hAnsi="Times New Roman" w:cs="Times New Roman"/>
                <w:iCs/>
                <w:color w:val="000000" w:themeColor="text1"/>
                <w:spacing w:val="-2"/>
                <w:sz w:val="24"/>
                <w:szCs w:val="24"/>
                <w:lang w:val="en-GB" w:eastAsia="lv-LV"/>
              </w:rPr>
              <w:t>Mutual evaluation of regulated professions - Overview of the regulatory framework in the real estate sector. Ref. Ares(2016)813465 - 16/02/2016, p. 10</w:t>
            </w:r>
            <w:r w:rsidRPr="00AD6A0C">
              <w:rPr>
                <w:rFonts w:ascii="Times New Roman" w:eastAsia="Times New Roman" w:hAnsi="Times New Roman" w:cs="Times New Roman"/>
                <w:iCs/>
                <w:color w:val="000000" w:themeColor="text1"/>
                <w:spacing w:val="-2"/>
                <w:sz w:val="24"/>
                <w:szCs w:val="24"/>
                <w:lang w:eastAsia="lv-LV"/>
              </w:rPr>
              <w:t>). Turklāt nekustamā īpašuma darījumu starpnieki lielākoties ir fiziskas personas, kurām pašām var nebūt pietiekamu līdzekļu zaudējumu segšanai.</w:t>
            </w:r>
            <w:r w:rsidR="00EF086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Lai nodrošinātu personām praktiskas iespējas saņemt zaudējumu atlīdzinājumu par viņām nodarīto kaitējumu, likumprojektā ir noteikts pienākums noslēgt civiltiesiskās atbildības</w:t>
            </w:r>
            <w:r w:rsidR="00362992" w:rsidRPr="00AD6A0C">
              <w:rPr>
                <w:rFonts w:ascii="Times New Roman" w:eastAsia="Times New Roman" w:hAnsi="Times New Roman" w:cs="Times New Roman"/>
                <w:iCs/>
                <w:color w:val="000000" w:themeColor="text1"/>
                <w:spacing w:val="-2"/>
                <w:sz w:val="24"/>
                <w:szCs w:val="24"/>
                <w:lang w:eastAsia="lv-LV"/>
              </w:rPr>
              <w:t xml:space="preserve"> apdrošināšanas līgumu Latvijā.</w:t>
            </w:r>
            <w:r w:rsidR="00EF086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 xml:space="preserve">Atbildības apmērs katrā no </w:t>
            </w:r>
            <w:r w:rsidR="00926E77" w:rsidRPr="00AD6A0C">
              <w:rPr>
                <w:rFonts w:ascii="Times New Roman" w:eastAsia="Times New Roman" w:hAnsi="Times New Roman" w:cs="Times New Roman"/>
                <w:iCs/>
                <w:color w:val="000000" w:themeColor="text1"/>
                <w:spacing w:val="-2"/>
                <w:sz w:val="24"/>
                <w:szCs w:val="24"/>
                <w:lang w:eastAsia="lv-LV"/>
              </w:rPr>
              <w:t>līgumiem</w:t>
            </w:r>
            <w:r w:rsidRPr="00AD6A0C">
              <w:rPr>
                <w:rFonts w:ascii="Times New Roman" w:eastAsia="Times New Roman" w:hAnsi="Times New Roman" w:cs="Times New Roman"/>
                <w:iCs/>
                <w:color w:val="000000" w:themeColor="text1"/>
                <w:spacing w:val="-2"/>
                <w:sz w:val="24"/>
                <w:szCs w:val="24"/>
                <w:lang w:eastAsia="lv-LV"/>
              </w:rPr>
              <w:t xml:space="preserve"> ir paredzēts atšķirīgs. Nekustamā īpašuma darījumu starpnieku darbība ir saistīta ar dažādiem līgumiem, kuru cenas nav salīdzināmas (piemēram, noma un pārdošana). Līgumu skaits un to cenas, īpašumu vērtības nav iepriekš paredzamas. Līdzīgi kā citos likumos, apmēra noteikšana tiek deleģēta Ministru kabinetam.</w:t>
            </w:r>
          </w:p>
          <w:p w14:paraId="62BA0B24" w14:textId="4D507A6E" w:rsidR="00D1402A" w:rsidRPr="00AD6A0C" w:rsidRDefault="00D1402A"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Par nekustamā īpašuma darījumu starpnieku var būt fiziskā persona, kura nav sodīta par tīša nozieguma izdarīšanu pret īpašumu, tīša nozieguma izdarīšanu tautsaimniecībā vai par tāda nozieguma izdarīšanu, kas saistīts ar terorismu, vai kura sodīta par šādiem noziegumiem, bet kurai sodāmība ir noņemta vai dzēsta. Par nekustamā īpašuma darījumu starpnieku var būt juridiskā persona, kurai nav piemērots piespiedu ietekmēšanas līdzeklis likvidācijai vai tiesību ierobežošanai sniegt nekustamā īpašuma darījumu starpnieku pakalpojumus.</w:t>
            </w:r>
          </w:p>
          <w:p w14:paraId="6CB48463" w14:textId="506BC993" w:rsidR="00F62679" w:rsidRPr="00AD6A0C" w:rsidRDefault="00A90F36"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Lai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 </w:t>
            </w:r>
            <w:r w:rsidRPr="00AD6A0C">
              <w:rPr>
                <w:rFonts w:ascii="Times New Roman" w:eastAsia="Times New Roman" w:hAnsi="Times New Roman" w:cs="Times New Roman"/>
                <w:iCs/>
                <w:color w:val="000000" w:themeColor="text1"/>
                <w:spacing w:val="-2"/>
                <w:sz w:val="24"/>
                <w:szCs w:val="24"/>
                <w:lang w:eastAsia="lv-LV"/>
              </w:rPr>
              <w:t xml:space="preserve">varētu pārliecināties par personas, kas vēlas uzsākt </w:t>
            </w:r>
            <w:r w:rsidR="002F2684" w:rsidRPr="00AD6A0C">
              <w:rPr>
                <w:rFonts w:ascii="Times New Roman" w:eastAsia="Times New Roman" w:hAnsi="Times New Roman" w:cs="Times New Roman"/>
                <w:iCs/>
                <w:color w:val="000000" w:themeColor="text1"/>
                <w:spacing w:val="-2"/>
                <w:sz w:val="24"/>
                <w:szCs w:val="24"/>
                <w:lang w:eastAsia="lv-LV"/>
              </w:rPr>
              <w:t xml:space="preserve">nekustamā īpašuma darījumu starpniecības pakalpojumu sniegšanu, atbilstību šā likuma prasībām,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ministrijai </w:t>
            </w:r>
            <w:r w:rsidR="00F62679" w:rsidRPr="00AD6A0C">
              <w:rPr>
                <w:rFonts w:ascii="Times New Roman" w:eastAsia="Times New Roman" w:hAnsi="Times New Roman" w:cs="Times New Roman"/>
                <w:iCs/>
                <w:color w:val="000000" w:themeColor="text1"/>
                <w:spacing w:val="-2"/>
                <w:sz w:val="24"/>
                <w:szCs w:val="24"/>
                <w:lang w:eastAsia="lv-LV"/>
              </w:rPr>
              <w:t>ir tiesības pieprasīt un saņemt no Sodu reģistra</w:t>
            </w:r>
            <w:r w:rsidR="002F2684" w:rsidRPr="00AD6A0C">
              <w:rPr>
                <w:rFonts w:ascii="Times New Roman" w:eastAsia="Times New Roman" w:hAnsi="Times New Roman" w:cs="Times New Roman"/>
                <w:iCs/>
                <w:color w:val="000000" w:themeColor="text1"/>
                <w:spacing w:val="-2"/>
                <w:sz w:val="24"/>
                <w:szCs w:val="24"/>
                <w:lang w:eastAsia="lv-LV"/>
              </w:rPr>
              <w:t xml:space="preserve"> </w:t>
            </w:r>
            <w:r w:rsidR="00F62679" w:rsidRPr="00AD6A0C">
              <w:rPr>
                <w:rFonts w:ascii="Times New Roman" w:eastAsia="Times New Roman" w:hAnsi="Times New Roman" w:cs="Times New Roman"/>
                <w:iCs/>
                <w:color w:val="000000" w:themeColor="text1"/>
                <w:spacing w:val="-2"/>
                <w:sz w:val="24"/>
                <w:szCs w:val="24"/>
                <w:lang w:eastAsia="lv-LV"/>
              </w:rPr>
              <w:t>ziņas par uzraugāmā likuma subjekta dalībniekiem</w:t>
            </w:r>
            <w:r w:rsidR="0039358B" w:rsidRPr="00AD6A0C">
              <w:rPr>
                <w:rFonts w:ascii="Times New Roman" w:eastAsia="Times New Roman" w:hAnsi="Times New Roman" w:cs="Times New Roman"/>
                <w:iCs/>
                <w:color w:val="000000" w:themeColor="text1"/>
                <w:spacing w:val="-2"/>
                <w:sz w:val="24"/>
                <w:szCs w:val="24"/>
                <w:lang w:eastAsia="lv-LV"/>
              </w:rPr>
              <w:t xml:space="preserve">, </w:t>
            </w:r>
            <w:r w:rsidR="001F01CC" w:rsidRPr="00AD6A0C">
              <w:rPr>
                <w:rFonts w:ascii="Times New Roman" w:eastAsia="Times New Roman" w:hAnsi="Times New Roman" w:cs="Times New Roman"/>
                <w:iCs/>
                <w:color w:val="000000" w:themeColor="text1"/>
                <w:spacing w:val="-2"/>
                <w:sz w:val="24"/>
                <w:szCs w:val="24"/>
                <w:lang w:eastAsia="lv-LV"/>
              </w:rPr>
              <w:t>no</w:t>
            </w:r>
            <w:r w:rsidR="0039358B" w:rsidRPr="00AD6A0C">
              <w:rPr>
                <w:rFonts w:ascii="Times New Roman" w:eastAsia="Times New Roman" w:hAnsi="Times New Roman" w:cs="Times New Roman"/>
                <w:iCs/>
                <w:color w:val="000000" w:themeColor="text1"/>
                <w:spacing w:val="-2"/>
                <w:sz w:val="24"/>
                <w:szCs w:val="24"/>
                <w:lang w:eastAsia="lv-LV"/>
              </w:rPr>
              <w:t xml:space="preserve">slēdzot starpresoru vienošanos ar Sodu reģistra </w:t>
            </w:r>
            <w:r w:rsidR="00200EF7" w:rsidRPr="00AD6A0C">
              <w:rPr>
                <w:rFonts w:ascii="Times New Roman" w:eastAsia="Times New Roman" w:hAnsi="Times New Roman" w:cs="Times New Roman"/>
                <w:iCs/>
                <w:color w:val="000000" w:themeColor="text1"/>
                <w:spacing w:val="-2"/>
                <w:sz w:val="24"/>
                <w:szCs w:val="24"/>
                <w:lang w:eastAsia="lv-LV"/>
              </w:rPr>
              <w:t xml:space="preserve">pārzini un </w:t>
            </w:r>
            <w:r w:rsidR="0039358B" w:rsidRPr="00AD6A0C">
              <w:rPr>
                <w:rFonts w:ascii="Times New Roman" w:eastAsia="Times New Roman" w:hAnsi="Times New Roman" w:cs="Times New Roman"/>
                <w:iCs/>
                <w:color w:val="000000" w:themeColor="text1"/>
                <w:spacing w:val="-2"/>
                <w:sz w:val="24"/>
                <w:szCs w:val="24"/>
                <w:lang w:eastAsia="lv-LV"/>
              </w:rPr>
              <w:t>turētāju</w:t>
            </w:r>
            <w:r w:rsidR="00F62679" w:rsidRPr="00AD6A0C">
              <w:rPr>
                <w:rFonts w:ascii="Times New Roman" w:eastAsia="Times New Roman" w:hAnsi="Times New Roman" w:cs="Times New Roman"/>
                <w:iCs/>
                <w:color w:val="000000" w:themeColor="text1"/>
                <w:spacing w:val="-2"/>
                <w:sz w:val="24"/>
                <w:szCs w:val="24"/>
                <w:lang w:eastAsia="lv-LV"/>
              </w:rPr>
              <w:t>.</w:t>
            </w:r>
            <w:r w:rsidR="002F2684" w:rsidRPr="00AD6A0C">
              <w:rPr>
                <w:rFonts w:ascii="Times New Roman" w:eastAsia="Times New Roman" w:hAnsi="Times New Roman" w:cs="Times New Roman"/>
                <w:iCs/>
                <w:color w:val="000000" w:themeColor="text1"/>
                <w:spacing w:val="-2"/>
                <w:sz w:val="24"/>
                <w:szCs w:val="24"/>
                <w:lang w:eastAsia="lv-LV"/>
              </w:rPr>
              <w:t xml:space="preserve">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 </w:t>
            </w:r>
            <w:r w:rsidR="002F2684" w:rsidRPr="00AD6A0C">
              <w:rPr>
                <w:rFonts w:ascii="Times New Roman" w:eastAsia="Times New Roman" w:hAnsi="Times New Roman" w:cs="Times New Roman"/>
                <w:iCs/>
                <w:color w:val="000000" w:themeColor="text1"/>
                <w:spacing w:val="-2"/>
                <w:sz w:val="24"/>
                <w:szCs w:val="24"/>
                <w:lang w:eastAsia="lv-LV"/>
              </w:rPr>
              <w:t xml:space="preserve">no Sodu reģistra saņems šādus datus par fizisku personu: vai nav sodīta par tīša nozieguma izdarīšanu pret īpašumu, tīša nozieguma izdarīšanu tautsaimniecībā vai par tāda nozieguma izdarīšanu, kas saistīts ar terorismu, vai kura sodīta par šādiem noziegumiem, bet kurai sodāmība ir noņemta vai dzēsta; par juridisku personu vai nav piemērots piespiedu ietekmēšanas līdzeklis likvidācijai vai tiesību ierobežošanai sniegt nekustamā īpašuma darījumu starpnieku pakalpojumus. </w:t>
            </w:r>
            <w:r w:rsidR="001C432B" w:rsidRPr="00AD6A0C">
              <w:rPr>
                <w:rFonts w:ascii="Times New Roman" w:eastAsia="Times New Roman" w:hAnsi="Times New Roman" w:cs="Times New Roman"/>
                <w:iCs/>
                <w:color w:val="000000" w:themeColor="text1"/>
                <w:spacing w:val="-2"/>
                <w:sz w:val="24"/>
                <w:szCs w:val="24"/>
                <w:lang w:eastAsia="lv-LV"/>
              </w:rPr>
              <w:t>Ekonomikas ministrija</w:t>
            </w:r>
            <w:r w:rsidR="00F62679" w:rsidRPr="00AD6A0C">
              <w:rPr>
                <w:rFonts w:ascii="Times New Roman" w:eastAsia="Times New Roman" w:hAnsi="Times New Roman" w:cs="Times New Roman"/>
                <w:iCs/>
                <w:color w:val="000000" w:themeColor="text1"/>
                <w:spacing w:val="-2"/>
                <w:sz w:val="24"/>
                <w:szCs w:val="24"/>
                <w:lang w:eastAsia="lv-LV"/>
              </w:rPr>
              <w:t>, izmantojot Sodu reģistru saskaņā ar šo likumu, ir atbildīg</w:t>
            </w:r>
            <w:r w:rsidR="001C432B" w:rsidRPr="00AD6A0C">
              <w:rPr>
                <w:rFonts w:ascii="Times New Roman" w:eastAsia="Times New Roman" w:hAnsi="Times New Roman" w:cs="Times New Roman"/>
                <w:iCs/>
                <w:color w:val="000000" w:themeColor="text1"/>
                <w:spacing w:val="-2"/>
                <w:sz w:val="24"/>
                <w:szCs w:val="24"/>
                <w:lang w:eastAsia="lv-LV"/>
              </w:rPr>
              <w:t>a</w:t>
            </w:r>
            <w:r w:rsidR="00146F70" w:rsidRPr="00AD6A0C">
              <w:rPr>
                <w:rFonts w:ascii="Times New Roman" w:eastAsia="Times New Roman" w:hAnsi="Times New Roman" w:cs="Times New Roman"/>
                <w:iCs/>
                <w:color w:val="000000" w:themeColor="text1"/>
                <w:spacing w:val="-2"/>
                <w:sz w:val="24"/>
                <w:szCs w:val="24"/>
                <w:lang w:eastAsia="lv-LV"/>
              </w:rPr>
              <w:t xml:space="preserve"> par ziņu</w:t>
            </w:r>
            <w:r w:rsidR="00F62679" w:rsidRPr="00AD6A0C">
              <w:rPr>
                <w:rFonts w:ascii="Times New Roman" w:eastAsia="Times New Roman" w:hAnsi="Times New Roman" w:cs="Times New Roman"/>
                <w:iCs/>
                <w:color w:val="000000" w:themeColor="text1"/>
                <w:spacing w:val="-2"/>
                <w:sz w:val="24"/>
                <w:szCs w:val="24"/>
                <w:lang w:eastAsia="lv-LV"/>
              </w:rPr>
              <w:t xml:space="preserve"> izmantošanu tikai šajā likumā noteikto pienākumu izpildei.</w:t>
            </w:r>
            <w:r w:rsidR="00607868" w:rsidRPr="00AD6A0C">
              <w:rPr>
                <w:rFonts w:ascii="Times New Roman" w:eastAsia="Times New Roman" w:hAnsi="Times New Roman" w:cs="Times New Roman"/>
                <w:iCs/>
                <w:color w:val="000000" w:themeColor="text1"/>
                <w:spacing w:val="-2"/>
                <w:sz w:val="24"/>
                <w:szCs w:val="24"/>
                <w:lang w:eastAsia="lv-LV"/>
              </w:rPr>
              <w:t xml:space="preserve"> </w:t>
            </w:r>
            <w:r w:rsidR="00D928E8" w:rsidRPr="00AD6A0C">
              <w:rPr>
                <w:rFonts w:ascii="Times New Roman" w:eastAsia="Times New Roman" w:hAnsi="Times New Roman" w:cs="Times New Roman"/>
                <w:iCs/>
                <w:color w:val="000000" w:themeColor="text1"/>
                <w:spacing w:val="-2"/>
                <w:sz w:val="24"/>
                <w:szCs w:val="24"/>
                <w:lang w:eastAsia="lv-LV"/>
              </w:rPr>
              <w:t xml:space="preserve">Pēc personas, kas vēlas uzsākt starpniecības pakalpojumu sniegšanu, atbilstības pārbaudes šā likuma prasībām, saņemtie dati par sodāmību tiek dzēsti un vairāk netiek apstrādāti. Personas datus par sodāmību atļauts apstrādāt tikai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ministrijas </w:t>
            </w:r>
            <w:r w:rsidR="00D928E8" w:rsidRPr="00AD6A0C">
              <w:rPr>
                <w:rFonts w:ascii="Times New Roman" w:eastAsia="Times New Roman" w:hAnsi="Times New Roman" w:cs="Times New Roman"/>
                <w:iCs/>
                <w:color w:val="000000" w:themeColor="text1"/>
                <w:spacing w:val="-2"/>
                <w:sz w:val="24"/>
                <w:szCs w:val="24"/>
                <w:lang w:eastAsia="lv-LV"/>
              </w:rPr>
              <w:t xml:space="preserve">noteiktajām personām. </w:t>
            </w:r>
            <w:r w:rsidR="00607868" w:rsidRPr="00AD6A0C">
              <w:rPr>
                <w:rFonts w:ascii="Times New Roman" w:eastAsia="Times New Roman" w:hAnsi="Times New Roman" w:cs="Times New Roman"/>
                <w:iCs/>
                <w:color w:val="000000" w:themeColor="text1"/>
                <w:spacing w:val="-2"/>
                <w:sz w:val="24"/>
                <w:szCs w:val="24"/>
                <w:lang w:eastAsia="lv-LV"/>
              </w:rPr>
              <w:t xml:space="preserve">Lai novērstu iespēju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ministrijai </w:t>
            </w:r>
            <w:r w:rsidR="00607868" w:rsidRPr="00AD6A0C">
              <w:rPr>
                <w:rFonts w:ascii="Times New Roman" w:eastAsia="Times New Roman" w:hAnsi="Times New Roman" w:cs="Times New Roman"/>
                <w:iCs/>
                <w:color w:val="000000" w:themeColor="text1"/>
                <w:spacing w:val="-2"/>
                <w:sz w:val="24"/>
                <w:szCs w:val="24"/>
                <w:lang w:eastAsia="lv-LV"/>
              </w:rPr>
              <w:t xml:space="preserve">izmantot Sodu reģistra ziņas šajā likumā neparedzētiem mērķiem,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 </w:t>
            </w:r>
            <w:r w:rsidR="00607868" w:rsidRPr="00AD6A0C">
              <w:rPr>
                <w:rFonts w:ascii="Times New Roman" w:eastAsia="Times New Roman" w:hAnsi="Times New Roman" w:cs="Times New Roman"/>
                <w:iCs/>
                <w:color w:val="000000" w:themeColor="text1"/>
                <w:spacing w:val="-2"/>
                <w:sz w:val="24"/>
                <w:szCs w:val="24"/>
                <w:lang w:eastAsia="lv-LV"/>
              </w:rPr>
              <w:t>dokumentē veiktos pieprasījumus un saņemto informāciju.</w:t>
            </w:r>
            <w:r w:rsidR="00DA74B7" w:rsidRPr="00AD6A0C">
              <w:rPr>
                <w:rFonts w:ascii="Times New Roman" w:eastAsia="Times New Roman" w:hAnsi="Times New Roman" w:cs="Times New Roman"/>
                <w:iCs/>
                <w:color w:val="000000" w:themeColor="text1"/>
                <w:spacing w:val="-2"/>
                <w:sz w:val="24"/>
                <w:szCs w:val="24"/>
                <w:lang w:eastAsia="lv-LV"/>
              </w:rPr>
              <w:t xml:space="preserve"> </w:t>
            </w:r>
            <w:r w:rsidR="001C7D86" w:rsidRPr="00AD6A0C">
              <w:rPr>
                <w:rFonts w:ascii="Times New Roman" w:eastAsia="Times New Roman" w:hAnsi="Times New Roman" w:cs="Times New Roman"/>
                <w:iCs/>
                <w:color w:val="000000" w:themeColor="text1"/>
                <w:spacing w:val="-2"/>
                <w:sz w:val="24"/>
                <w:szCs w:val="24"/>
                <w:lang w:eastAsia="lv-LV"/>
              </w:rPr>
              <w:t>Nekustamā īpašuma darījumu starpnieku reģistrā iekļauto fizisko personu tiesību uz personas datu aizsardzību ierobežojums ir samērīgs, jo 1) tas ir vērsts uz sabiedrības interešu aizsardzību; 2) labums, ko sabiedrība tā rezultātā iegūst, ir lielāks nekā nekustamā īpašuma darījumu starpnieku tiesību ierobežojums; 3) sabiedrības intereses nevar pietiekami aizsargāt ar mazāk ierobežojošiem līdzekļiem.</w:t>
            </w:r>
          </w:p>
          <w:p w14:paraId="3408152B" w14:textId="174C1EFE" w:rsidR="00AC6014" w:rsidRPr="00AD6A0C" w:rsidRDefault="00391225"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Reģistrācijas un prakses uzraudzība pakļauta vispārīgajam Administratīvā procesa likuma regulējumam, kas garantē personas tiesību ievērošanu.</w:t>
            </w:r>
            <w:r w:rsidR="00EF0867"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Lai ikviens varētu zināt, kur</w:t>
            </w:r>
            <w:r w:rsidR="000A6EE6" w:rsidRPr="00AD6A0C">
              <w:rPr>
                <w:rFonts w:ascii="Times New Roman" w:eastAsia="Times New Roman" w:hAnsi="Times New Roman" w:cs="Times New Roman"/>
                <w:iCs/>
                <w:color w:val="000000" w:themeColor="text1"/>
                <w:spacing w:val="-2"/>
                <w:sz w:val="24"/>
                <w:szCs w:val="24"/>
                <w:lang w:eastAsia="lv-LV"/>
              </w:rPr>
              <w:t>am</w:t>
            </w:r>
            <w:r w:rsidRPr="00AD6A0C">
              <w:rPr>
                <w:rFonts w:ascii="Times New Roman" w:eastAsia="Times New Roman" w:hAnsi="Times New Roman" w:cs="Times New Roman"/>
                <w:iCs/>
                <w:color w:val="000000" w:themeColor="text1"/>
                <w:spacing w:val="-2"/>
                <w:sz w:val="24"/>
                <w:szCs w:val="24"/>
                <w:lang w:eastAsia="lv-LV"/>
              </w:rPr>
              <w:t xml:space="preserve"> ir vai nav tiesības sniegt nekustamā īpašuma darījumu starpniecības pakalpojumus, </w:t>
            </w:r>
            <w:r w:rsidR="00332236" w:rsidRPr="00AD6A0C">
              <w:rPr>
                <w:rFonts w:ascii="Times New Roman" w:eastAsia="Times New Roman" w:hAnsi="Times New Roman" w:cs="Times New Roman"/>
                <w:iCs/>
                <w:color w:val="000000" w:themeColor="text1"/>
                <w:spacing w:val="-2"/>
                <w:sz w:val="24"/>
                <w:szCs w:val="24"/>
                <w:lang w:eastAsia="lv-LV"/>
              </w:rPr>
              <w:t xml:space="preserve">Ekonomikas ministrija </w:t>
            </w:r>
            <w:r w:rsidRPr="00AD6A0C">
              <w:rPr>
                <w:rFonts w:ascii="Times New Roman" w:eastAsia="Times New Roman" w:hAnsi="Times New Roman" w:cs="Times New Roman"/>
                <w:iCs/>
                <w:color w:val="000000" w:themeColor="text1"/>
                <w:spacing w:val="-2"/>
                <w:sz w:val="24"/>
                <w:szCs w:val="24"/>
                <w:lang w:eastAsia="lv-LV"/>
              </w:rPr>
              <w:t xml:space="preserve">normatīvajos aktos noteiktajā </w:t>
            </w:r>
            <w:r w:rsidR="00703085" w:rsidRPr="00AD6A0C">
              <w:rPr>
                <w:rFonts w:ascii="Times New Roman" w:eastAsia="Times New Roman" w:hAnsi="Times New Roman" w:cs="Times New Roman"/>
                <w:iCs/>
                <w:color w:val="000000" w:themeColor="text1"/>
                <w:spacing w:val="-2"/>
                <w:sz w:val="24"/>
                <w:szCs w:val="24"/>
                <w:lang w:eastAsia="lv-LV"/>
              </w:rPr>
              <w:t>mājaslapā internetā</w:t>
            </w:r>
            <w:r w:rsidRPr="00AD6A0C">
              <w:rPr>
                <w:rFonts w:ascii="Times New Roman" w:eastAsia="Times New Roman" w:hAnsi="Times New Roman" w:cs="Times New Roman"/>
                <w:iCs/>
                <w:color w:val="000000" w:themeColor="text1"/>
                <w:spacing w:val="-2"/>
                <w:sz w:val="24"/>
                <w:szCs w:val="24"/>
                <w:lang w:eastAsia="lv-LV"/>
              </w:rPr>
              <w:t xml:space="preserve"> uztur nekustamā īpašuma darījumu starpnieku reģistru.</w:t>
            </w:r>
            <w:r w:rsidR="00EF0867" w:rsidRPr="00AD6A0C">
              <w:rPr>
                <w:rFonts w:ascii="Times New Roman" w:eastAsia="Times New Roman" w:hAnsi="Times New Roman" w:cs="Times New Roman"/>
                <w:iCs/>
                <w:color w:val="000000" w:themeColor="text1"/>
                <w:spacing w:val="-2"/>
                <w:sz w:val="24"/>
                <w:szCs w:val="24"/>
                <w:lang w:eastAsia="lv-LV"/>
              </w:rPr>
              <w:t xml:space="preserve"> </w:t>
            </w:r>
            <w:r w:rsidR="00D27474" w:rsidRPr="00AD6A0C">
              <w:rPr>
                <w:rFonts w:ascii="Times New Roman" w:eastAsia="Times New Roman" w:hAnsi="Times New Roman" w:cs="Times New Roman"/>
                <w:iCs/>
                <w:color w:val="000000" w:themeColor="text1"/>
                <w:spacing w:val="-2"/>
                <w:sz w:val="24"/>
                <w:szCs w:val="24"/>
                <w:lang w:eastAsia="lv-LV"/>
              </w:rPr>
              <w:t>Nekustamā īpašuma darījumu starpnieku r</w:t>
            </w:r>
            <w:r w:rsidRPr="00AD6A0C">
              <w:rPr>
                <w:rFonts w:ascii="Times New Roman" w:eastAsia="Times New Roman" w:hAnsi="Times New Roman" w:cs="Times New Roman"/>
                <w:iCs/>
                <w:color w:val="000000" w:themeColor="text1"/>
                <w:spacing w:val="-2"/>
                <w:sz w:val="24"/>
                <w:szCs w:val="24"/>
                <w:lang w:eastAsia="lv-LV"/>
              </w:rPr>
              <w:t>eģistra publiska pieejamība nodrošinātu galveno</w:t>
            </w:r>
            <w:r w:rsidR="00BC7AB6" w:rsidRPr="00AD6A0C">
              <w:rPr>
                <w:rFonts w:ascii="Times New Roman" w:eastAsia="Times New Roman" w:hAnsi="Times New Roman" w:cs="Times New Roman"/>
                <w:iCs/>
                <w:color w:val="000000" w:themeColor="text1"/>
                <w:spacing w:val="-2"/>
                <w:sz w:val="24"/>
                <w:szCs w:val="24"/>
                <w:lang w:eastAsia="lv-LV"/>
              </w:rPr>
              <w:t xml:space="preserve"> funkciju – informēšanu.</w:t>
            </w:r>
          </w:p>
          <w:p w14:paraId="4E474591" w14:textId="77777777" w:rsidR="00F23B0C" w:rsidRPr="00AD6A0C" w:rsidRDefault="00C33775"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Likumprojekta 7. panta trešā daļa paredz, ja nekustamā īpašuma darījuma starpnieks izslēgts no reģistra, informāciju par nekustamā īpašuma darījuma starpnieku glabā vēl vismaz piecus gadus pēc tam, kad lēmums kļuvis neapstr</w:t>
            </w:r>
            <w:r w:rsidR="00EA5C50" w:rsidRPr="00AD6A0C">
              <w:rPr>
                <w:rFonts w:ascii="Times New Roman" w:eastAsia="Times New Roman" w:hAnsi="Times New Roman" w:cs="Times New Roman"/>
                <w:iCs/>
                <w:color w:val="000000" w:themeColor="text1"/>
                <w:spacing w:val="-2"/>
                <w:sz w:val="24"/>
                <w:szCs w:val="24"/>
                <w:lang w:eastAsia="lv-LV"/>
              </w:rPr>
              <w:t xml:space="preserve">īdams, </w:t>
            </w:r>
            <w:r w:rsidR="001427B0" w:rsidRPr="00AD6A0C">
              <w:rPr>
                <w:rFonts w:ascii="Times New Roman" w:eastAsia="Times New Roman" w:hAnsi="Times New Roman" w:cs="Times New Roman"/>
                <w:iCs/>
                <w:color w:val="000000" w:themeColor="text1"/>
                <w:spacing w:val="-2"/>
                <w:sz w:val="24"/>
                <w:szCs w:val="24"/>
                <w:lang w:eastAsia="lv-LV"/>
              </w:rPr>
              <w:t>atbilstoši N</w:t>
            </w:r>
            <w:r w:rsidR="00EA5C50" w:rsidRPr="00AD6A0C">
              <w:rPr>
                <w:rFonts w:ascii="Times New Roman" w:eastAsia="Times New Roman" w:hAnsi="Times New Roman" w:cs="Times New Roman"/>
                <w:iCs/>
                <w:color w:val="000000" w:themeColor="text1"/>
                <w:spacing w:val="-2"/>
                <w:sz w:val="24"/>
                <w:szCs w:val="24"/>
                <w:lang w:eastAsia="lv-LV"/>
              </w:rPr>
              <w:t>oziedzīgi iegūtu līdzekļu legalizācijas un terorisma</w:t>
            </w:r>
            <w:r w:rsidR="00793C47" w:rsidRPr="00AD6A0C">
              <w:rPr>
                <w:rFonts w:ascii="Times New Roman" w:eastAsia="Times New Roman" w:hAnsi="Times New Roman" w:cs="Times New Roman"/>
                <w:iCs/>
                <w:color w:val="000000" w:themeColor="text1"/>
                <w:spacing w:val="-2"/>
                <w:sz w:val="24"/>
                <w:szCs w:val="24"/>
                <w:lang w:eastAsia="lv-LV"/>
              </w:rPr>
              <w:t xml:space="preserve"> un proliferācijas</w:t>
            </w:r>
            <w:r w:rsidR="00EA5C50" w:rsidRPr="00AD6A0C">
              <w:rPr>
                <w:rFonts w:ascii="Times New Roman" w:eastAsia="Times New Roman" w:hAnsi="Times New Roman" w:cs="Times New Roman"/>
                <w:iCs/>
                <w:color w:val="000000" w:themeColor="text1"/>
                <w:spacing w:val="-2"/>
                <w:sz w:val="24"/>
                <w:szCs w:val="24"/>
                <w:lang w:eastAsia="lv-LV"/>
              </w:rPr>
              <w:t xml:space="preserve"> finansēšanas novēršanas likuma VI nodaļa</w:t>
            </w:r>
            <w:r w:rsidR="008F610D" w:rsidRPr="00AD6A0C">
              <w:rPr>
                <w:rFonts w:ascii="Times New Roman" w:eastAsia="Times New Roman" w:hAnsi="Times New Roman" w:cs="Times New Roman"/>
                <w:iCs/>
                <w:color w:val="000000" w:themeColor="text1"/>
                <w:spacing w:val="-2"/>
                <w:sz w:val="24"/>
                <w:szCs w:val="24"/>
                <w:lang w:eastAsia="lv-LV"/>
              </w:rPr>
              <w:t>s</w:t>
            </w:r>
            <w:r w:rsidR="00EA5C50" w:rsidRPr="00AD6A0C">
              <w:rPr>
                <w:rFonts w:ascii="Times New Roman" w:eastAsia="Times New Roman" w:hAnsi="Times New Roman" w:cs="Times New Roman"/>
                <w:iCs/>
                <w:color w:val="000000" w:themeColor="text1"/>
                <w:spacing w:val="-2"/>
                <w:sz w:val="24"/>
                <w:szCs w:val="24"/>
                <w:lang w:eastAsia="lv-LV"/>
              </w:rPr>
              <w:t xml:space="preserve"> Lietvedība un likuma subjektu atbrīvošana no atbildības 37.</w:t>
            </w:r>
            <w:r w:rsidR="004864D4" w:rsidRPr="00AD6A0C">
              <w:rPr>
                <w:rFonts w:ascii="Times New Roman" w:eastAsia="Times New Roman" w:hAnsi="Times New Roman" w:cs="Times New Roman"/>
                <w:iCs/>
                <w:color w:val="000000" w:themeColor="text1"/>
                <w:spacing w:val="-2"/>
                <w:sz w:val="24"/>
                <w:szCs w:val="24"/>
                <w:lang w:eastAsia="lv-LV"/>
              </w:rPr>
              <w:t> </w:t>
            </w:r>
            <w:r w:rsidR="00EA5C50" w:rsidRPr="00AD6A0C">
              <w:rPr>
                <w:rFonts w:ascii="Times New Roman" w:eastAsia="Times New Roman" w:hAnsi="Times New Roman" w:cs="Times New Roman"/>
                <w:iCs/>
                <w:color w:val="000000" w:themeColor="text1"/>
                <w:spacing w:val="-2"/>
                <w:sz w:val="24"/>
                <w:szCs w:val="24"/>
                <w:lang w:eastAsia="lv-LV"/>
              </w:rPr>
              <w:t>pant</w:t>
            </w:r>
            <w:r w:rsidR="00B52BBB" w:rsidRPr="00AD6A0C">
              <w:rPr>
                <w:rFonts w:ascii="Times New Roman" w:eastAsia="Times New Roman" w:hAnsi="Times New Roman" w:cs="Times New Roman"/>
                <w:iCs/>
                <w:color w:val="000000" w:themeColor="text1"/>
                <w:spacing w:val="-2"/>
                <w:sz w:val="24"/>
                <w:szCs w:val="24"/>
                <w:lang w:eastAsia="lv-LV"/>
              </w:rPr>
              <w:t>a otraj</w:t>
            </w:r>
            <w:r w:rsidR="00D10B13" w:rsidRPr="00AD6A0C">
              <w:rPr>
                <w:rFonts w:ascii="Times New Roman" w:eastAsia="Times New Roman" w:hAnsi="Times New Roman" w:cs="Times New Roman"/>
                <w:iCs/>
                <w:color w:val="000000" w:themeColor="text1"/>
                <w:spacing w:val="-2"/>
                <w:sz w:val="24"/>
                <w:szCs w:val="24"/>
                <w:lang w:eastAsia="lv-LV"/>
              </w:rPr>
              <w:t>ā un trešajā</w:t>
            </w:r>
            <w:r w:rsidR="00B52BBB" w:rsidRPr="00AD6A0C">
              <w:rPr>
                <w:rFonts w:ascii="Times New Roman" w:eastAsia="Times New Roman" w:hAnsi="Times New Roman" w:cs="Times New Roman"/>
                <w:iCs/>
                <w:color w:val="000000" w:themeColor="text1"/>
                <w:spacing w:val="-2"/>
                <w:sz w:val="24"/>
                <w:szCs w:val="24"/>
                <w:lang w:eastAsia="lv-LV"/>
              </w:rPr>
              <w:t xml:space="preserve"> daļā</w:t>
            </w:r>
            <w:r w:rsidR="001427B0" w:rsidRPr="00AD6A0C">
              <w:rPr>
                <w:rFonts w:ascii="Times New Roman" w:eastAsia="Times New Roman" w:hAnsi="Times New Roman" w:cs="Times New Roman"/>
                <w:iCs/>
                <w:color w:val="000000" w:themeColor="text1"/>
                <w:spacing w:val="-2"/>
                <w:sz w:val="24"/>
                <w:szCs w:val="24"/>
                <w:lang w:eastAsia="lv-LV"/>
              </w:rPr>
              <w:t xml:space="preserve"> noteiktajam.</w:t>
            </w:r>
          </w:p>
          <w:p w14:paraId="143F0FC7" w14:textId="2A0DEC7A" w:rsidR="002B5DBD" w:rsidRPr="00AD6A0C" w:rsidRDefault="002B5DBD"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Likumprojekta 8. panta pirmajā daļā tiek noteikts, ka  persona, kas vēlas uzsākt starpniecības pakalpojumu sniegšanu, iesniedz iesniegumu </w:t>
            </w:r>
            <w:r w:rsidR="001C432B" w:rsidRPr="00AD6A0C">
              <w:rPr>
                <w:rFonts w:ascii="Times New Roman" w:eastAsia="Times New Roman" w:hAnsi="Times New Roman" w:cs="Times New Roman"/>
                <w:iCs/>
                <w:color w:val="000000" w:themeColor="text1"/>
                <w:spacing w:val="-2"/>
                <w:sz w:val="24"/>
                <w:szCs w:val="24"/>
                <w:lang w:eastAsia="lv-LV"/>
              </w:rPr>
              <w:t>Ekonomikas ministrijai</w:t>
            </w:r>
            <w:r w:rsidRPr="00AD6A0C">
              <w:rPr>
                <w:rFonts w:ascii="Times New Roman" w:eastAsia="Times New Roman" w:hAnsi="Times New Roman" w:cs="Times New Roman"/>
                <w:iCs/>
                <w:color w:val="000000" w:themeColor="text1"/>
                <w:spacing w:val="-2"/>
                <w:sz w:val="24"/>
                <w:szCs w:val="24"/>
                <w:lang w:eastAsia="lv-LV"/>
              </w:rPr>
              <w:t xml:space="preserve">. Iesniegumā norāda </w:t>
            </w:r>
            <w:r w:rsidR="008959FF" w:rsidRPr="00AD6A0C">
              <w:rPr>
                <w:rFonts w:ascii="Times New Roman" w:eastAsia="Times New Roman" w:hAnsi="Times New Roman" w:cs="Times New Roman"/>
                <w:iCs/>
                <w:color w:val="000000" w:themeColor="text1"/>
                <w:spacing w:val="-2"/>
                <w:sz w:val="24"/>
                <w:szCs w:val="24"/>
                <w:lang w:eastAsia="lv-LV"/>
              </w:rPr>
              <w:t>i</w:t>
            </w:r>
            <w:r w:rsidRPr="00AD6A0C">
              <w:rPr>
                <w:rFonts w:ascii="Times New Roman" w:eastAsia="Times New Roman" w:hAnsi="Times New Roman" w:cs="Times New Roman"/>
                <w:iCs/>
                <w:color w:val="000000" w:themeColor="text1"/>
                <w:spacing w:val="-2"/>
                <w:sz w:val="24"/>
                <w:szCs w:val="24"/>
                <w:lang w:eastAsia="lv-LV"/>
              </w:rPr>
              <w:t>nformāciju: fiziskajām personām – vārdu, uzvārdu, personas kodu, bet juridiskajām personām – nosaukumu, reģistrācijas numuru</w:t>
            </w:r>
            <w:r w:rsidR="00E86707" w:rsidRPr="00AD6A0C">
              <w:rPr>
                <w:rFonts w:ascii="Times New Roman" w:eastAsia="Times New Roman" w:hAnsi="Times New Roman" w:cs="Times New Roman"/>
                <w:iCs/>
                <w:color w:val="000000" w:themeColor="text1"/>
                <w:spacing w:val="-2"/>
                <w:sz w:val="24"/>
                <w:szCs w:val="24"/>
                <w:lang w:eastAsia="lv-LV"/>
              </w:rPr>
              <w:t xml:space="preserve">. 8. panta pirmajā daļā minētā informācija ir nepieciešama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ministrijai </w:t>
            </w:r>
            <w:r w:rsidR="00E86707" w:rsidRPr="00AD6A0C">
              <w:rPr>
                <w:rFonts w:ascii="Times New Roman" w:eastAsia="Times New Roman" w:hAnsi="Times New Roman" w:cs="Times New Roman"/>
                <w:iCs/>
                <w:color w:val="000000" w:themeColor="text1"/>
                <w:spacing w:val="-2"/>
                <w:sz w:val="24"/>
                <w:szCs w:val="24"/>
                <w:lang w:eastAsia="lv-LV"/>
              </w:rPr>
              <w:t>funkciju veikšanai, lai identific</w:t>
            </w:r>
            <w:r w:rsidR="008959FF" w:rsidRPr="00AD6A0C">
              <w:rPr>
                <w:rFonts w:ascii="Times New Roman" w:eastAsia="Times New Roman" w:hAnsi="Times New Roman" w:cs="Times New Roman"/>
                <w:iCs/>
                <w:color w:val="000000" w:themeColor="text1"/>
                <w:spacing w:val="-2"/>
                <w:sz w:val="24"/>
                <w:szCs w:val="24"/>
                <w:lang w:eastAsia="lv-LV"/>
              </w:rPr>
              <w:t>ētu personas, kas vēlas uzsākt starpniecības pakalpojumu sniegšanu</w:t>
            </w:r>
            <w:r w:rsidR="001E5AE6" w:rsidRPr="00AD6A0C">
              <w:rPr>
                <w:rFonts w:ascii="Times New Roman" w:eastAsia="Times New Roman" w:hAnsi="Times New Roman" w:cs="Times New Roman"/>
                <w:iCs/>
                <w:color w:val="000000" w:themeColor="text1"/>
                <w:spacing w:val="-2"/>
                <w:sz w:val="24"/>
                <w:szCs w:val="24"/>
                <w:lang w:eastAsia="lv-LV"/>
              </w:rPr>
              <w:t xml:space="preserve">, savādāk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ministrijai </w:t>
            </w:r>
            <w:r w:rsidR="001E5AE6" w:rsidRPr="00AD6A0C">
              <w:rPr>
                <w:rFonts w:ascii="Times New Roman" w:eastAsia="Times New Roman" w:hAnsi="Times New Roman" w:cs="Times New Roman"/>
                <w:iCs/>
                <w:color w:val="000000" w:themeColor="text1"/>
                <w:spacing w:val="-2"/>
                <w:sz w:val="24"/>
                <w:szCs w:val="24"/>
                <w:lang w:eastAsia="lv-LV"/>
              </w:rPr>
              <w:t>nebūtu iespējas identificēt nekustamā īpašuma darījumu starpniekus un tos uzraudzīt</w:t>
            </w:r>
            <w:r w:rsidR="008959FF" w:rsidRPr="00AD6A0C">
              <w:rPr>
                <w:rFonts w:ascii="Times New Roman" w:eastAsia="Times New Roman" w:hAnsi="Times New Roman" w:cs="Times New Roman"/>
                <w:iCs/>
                <w:color w:val="000000" w:themeColor="text1"/>
                <w:spacing w:val="-2"/>
                <w:sz w:val="24"/>
                <w:szCs w:val="24"/>
                <w:lang w:eastAsia="lv-LV"/>
              </w:rPr>
              <w:t xml:space="preserve">. </w:t>
            </w:r>
            <w:r w:rsidR="00453E65" w:rsidRPr="00AD6A0C">
              <w:rPr>
                <w:rFonts w:ascii="Times New Roman" w:eastAsia="Times New Roman" w:hAnsi="Times New Roman" w:cs="Times New Roman"/>
                <w:iCs/>
                <w:color w:val="000000" w:themeColor="text1"/>
                <w:spacing w:val="-2"/>
                <w:sz w:val="24"/>
                <w:szCs w:val="24"/>
                <w:lang w:eastAsia="lv-LV"/>
              </w:rPr>
              <w:t xml:space="preserve">Fiziskas personas </w:t>
            </w:r>
            <w:r w:rsidR="00DA7EAF" w:rsidRPr="00AD6A0C">
              <w:rPr>
                <w:rFonts w:ascii="Times New Roman" w:eastAsia="Times New Roman" w:hAnsi="Times New Roman" w:cs="Times New Roman"/>
                <w:iCs/>
                <w:color w:val="000000" w:themeColor="text1"/>
                <w:spacing w:val="-2"/>
                <w:sz w:val="24"/>
                <w:szCs w:val="24"/>
                <w:lang w:eastAsia="lv-LV"/>
              </w:rPr>
              <w:t>personas kods neti</w:t>
            </w:r>
            <w:r w:rsidR="00453E65" w:rsidRPr="00AD6A0C">
              <w:rPr>
                <w:rFonts w:ascii="Times New Roman" w:eastAsia="Times New Roman" w:hAnsi="Times New Roman" w:cs="Times New Roman"/>
                <w:iCs/>
                <w:color w:val="000000" w:themeColor="text1"/>
                <w:spacing w:val="-2"/>
                <w:sz w:val="24"/>
                <w:szCs w:val="24"/>
                <w:lang w:eastAsia="lv-LV"/>
              </w:rPr>
              <w:t>k</w:t>
            </w:r>
            <w:r w:rsidR="00DA7EAF" w:rsidRPr="00AD6A0C">
              <w:rPr>
                <w:rFonts w:ascii="Times New Roman" w:eastAsia="Times New Roman" w:hAnsi="Times New Roman" w:cs="Times New Roman"/>
                <w:iCs/>
                <w:color w:val="000000" w:themeColor="text1"/>
                <w:spacing w:val="-2"/>
                <w:sz w:val="24"/>
                <w:szCs w:val="24"/>
                <w:lang w:eastAsia="lv-LV"/>
              </w:rPr>
              <w:t>s</w:t>
            </w:r>
            <w:r w:rsidR="00453E65" w:rsidRPr="00AD6A0C">
              <w:rPr>
                <w:rFonts w:ascii="Times New Roman" w:eastAsia="Times New Roman" w:hAnsi="Times New Roman" w:cs="Times New Roman"/>
                <w:iCs/>
                <w:color w:val="000000" w:themeColor="text1"/>
                <w:spacing w:val="-2"/>
                <w:sz w:val="24"/>
                <w:szCs w:val="24"/>
                <w:lang w:eastAsia="lv-LV"/>
              </w:rPr>
              <w:t xml:space="preserve"> publiskots</w:t>
            </w:r>
            <w:r w:rsidR="00344685" w:rsidRPr="00AD6A0C">
              <w:rPr>
                <w:rFonts w:ascii="Times New Roman" w:eastAsia="Times New Roman" w:hAnsi="Times New Roman" w:cs="Times New Roman"/>
                <w:iCs/>
                <w:color w:val="000000" w:themeColor="text1"/>
                <w:spacing w:val="-2"/>
                <w:sz w:val="24"/>
                <w:szCs w:val="24"/>
                <w:lang w:eastAsia="lv-LV"/>
              </w:rPr>
              <w:t xml:space="preserve">. </w:t>
            </w:r>
            <w:r w:rsidR="00453E65" w:rsidRPr="00AD6A0C">
              <w:rPr>
                <w:rFonts w:ascii="Times New Roman" w:eastAsia="Times New Roman" w:hAnsi="Times New Roman" w:cs="Times New Roman"/>
                <w:iCs/>
                <w:color w:val="000000" w:themeColor="text1"/>
                <w:spacing w:val="-2"/>
                <w:sz w:val="24"/>
                <w:szCs w:val="24"/>
                <w:lang w:eastAsia="lv-LV"/>
              </w:rPr>
              <w:t>Nekustamā īpašuma dar</w:t>
            </w:r>
            <w:r w:rsidR="003238F9" w:rsidRPr="00AD6A0C">
              <w:rPr>
                <w:rFonts w:ascii="Times New Roman" w:eastAsia="Times New Roman" w:hAnsi="Times New Roman" w:cs="Times New Roman"/>
                <w:iCs/>
                <w:color w:val="000000" w:themeColor="text1"/>
                <w:spacing w:val="-2"/>
                <w:sz w:val="24"/>
                <w:szCs w:val="24"/>
                <w:lang w:eastAsia="lv-LV"/>
              </w:rPr>
              <w:t>ījumu starpnieks</w:t>
            </w:r>
            <w:r w:rsidR="00453E65" w:rsidRPr="00AD6A0C">
              <w:rPr>
                <w:rFonts w:ascii="Times New Roman" w:eastAsia="Times New Roman" w:hAnsi="Times New Roman" w:cs="Times New Roman"/>
                <w:iCs/>
                <w:color w:val="000000" w:themeColor="text1"/>
                <w:spacing w:val="-2"/>
                <w:sz w:val="24"/>
                <w:szCs w:val="24"/>
                <w:lang w:eastAsia="lv-LV"/>
              </w:rPr>
              <w:t xml:space="preserve"> </w:t>
            </w:r>
            <w:r w:rsidR="003238F9" w:rsidRPr="00AD6A0C">
              <w:rPr>
                <w:rFonts w:ascii="Times New Roman" w:eastAsia="Times New Roman" w:hAnsi="Times New Roman" w:cs="Times New Roman"/>
                <w:iCs/>
                <w:color w:val="000000" w:themeColor="text1"/>
                <w:spacing w:val="-2"/>
                <w:sz w:val="24"/>
                <w:szCs w:val="24"/>
                <w:lang w:eastAsia="lv-LV"/>
              </w:rPr>
              <w:t xml:space="preserve">papildus </w:t>
            </w:r>
            <w:r w:rsidR="00453E65" w:rsidRPr="00AD6A0C">
              <w:rPr>
                <w:rFonts w:ascii="Times New Roman" w:eastAsia="Times New Roman" w:hAnsi="Times New Roman" w:cs="Times New Roman"/>
                <w:iCs/>
                <w:color w:val="000000" w:themeColor="text1"/>
                <w:spacing w:val="-2"/>
                <w:sz w:val="24"/>
                <w:szCs w:val="24"/>
                <w:lang w:eastAsia="lv-LV"/>
              </w:rPr>
              <w:t xml:space="preserve">norāda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ministrijai </w:t>
            </w:r>
            <w:r w:rsidR="00453E65" w:rsidRPr="00AD6A0C">
              <w:rPr>
                <w:rFonts w:ascii="Times New Roman" w:eastAsia="Times New Roman" w:hAnsi="Times New Roman" w:cs="Times New Roman"/>
                <w:iCs/>
                <w:color w:val="000000" w:themeColor="text1"/>
                <w:spacing w:val="-2"/>
                <w:sz w:val="24"/>
                <w:szCs w:val="24"/>
                <w:lang w:eastAsia="lv-LV"/>
              </w:rPr>
              <w:t>kontaktinformāciju (tālruņa numuru, e</w:t>
            </w:r>
            <w:r w:rsidR="008959FF" w:rsidRPr="00AD6A0C">
              <w:rPr>
                <w:rFonts w:ascii="Times New Roman" w:eastAsia="Times New Roman" w:hAnsi="Times New Roman" w:cs="Times New Roman"/>
                <w:iCs/>
                <w:color w:val="000000" w:themeColor="text1"/>
                <w:spacing w:val="-2"/>
                <w:sz w:val="24"/>
                <w:szCs w:val="24"/>
                <w:lang w:eastAsia="lv-LV"/>
              </w:rPr>
              <w:t xml:space="preserve">lektroniskā pasta adresi, </w:t>
            </w:r>
            <w:r w:rsidR="00453E65" w:rsidRPr="00AD6A0C">
              <w:rPr>
                <w:rFonts w:ascii="Times New Roman" w:eastAsia="Times New Roman" w:hAnsi="Times New Roman" w:cs="Times New Roman"/>
                <w:iCs/>
                <w:color w:val="000000" w:themeColor="text1"/>
                <w:spacing w:val="-2"/>
                <w:sz w:val="24"/>
                <w:szCs w:val="24"/>
                <w:lang w:eastAsia="lv-LV"/>
              </w:rPr>
              <w:t>pasta adresi) pēc izvēles saziņas nolūkiem</w:t>
            </w:r>
            <w:r w:rsidR="008959FF" w:rsidRPr="00AD6A0C">
              <w:rPr>
                <w:rFonts w:ascii="Times New Roman" w:eastAsia="Times New Roman" w:hAnsi="Times New Roman" w:cs="Times New Roman"/>
                <w:iCs/>
                <w:color w:val="000000" w:themeColor="text1"/>
                <w:spacing w:val="-2"/>
                <w:sz w:val="24"/>
                <w:szCs w:val="24"/>
                <w:lang w:eastAsia="lv-LV"/>
              </w:rPr>
              <w:t xml:space="preserve">, lai nodrošinātu </w:t>
            </w:r>
            <w:r w:rsidR="001C432B" w:rsidRPr="00AD6A0C">
              <w:rPr>
                <w:rFonts w:ascii="Times New Roman" w:eastAsia="Times New Roman" w:hAnsi="Times New Roman" w:cs="Times New Roman"/>
                <w:iCs/>
                <w:color w:val="000000" w:themeColor="text1"/>
                <w:spacing w:val="-2"/>
                <w:sz w:val="24"/>
                <w:szCs w:val="24"/>
                <w:lang w:eastAsia="lv-LV"/>
              </w:rPr>
              <w:t xml:space="preserve">Ekonomikas ministrijai </w:t>
            </w:r>
            <w:r w:rsidR="008959FF" w:rsidRPr="00AD6A0C">
              <w:rPr>
                <w:rFonts w:ascii="Times New Roman" w:eastAsia="Times New Roman" w:hAnsi="Times New Roman" w:cs="Times New Roman"/>
                <w:iCs/>
                <w:color w:val="000000" w:themeColor="text1"/>
                <w:spacing w:val="-2"/>
                <w:sz w:val="24"/>
                <w:szCs w:val="24"/>
                <w:lang w:eastAsia="lv-LV"/>
              </w:rPr>
              <w:t>iespēju sazināties ar personu, kas vēlas uzsākt starpniecības pakalpojumu sniegšanu</w:t>
            </w:r>
            <w:r w:rsidR="00344685" w:rsidRPr="00AD6A0C">
              <w:rPr>
                <w:rFonts w:ascii="Times New Roman" w:eastAsia="Times New Roman" w:hAnsi="Times New Roman" w:cs="Times New Roman"/>
                <w:iCs/>
                <w:color w:val="000000" w:themeColor="text1"/>
                <w:spacing w:val="-2"/>
                <w:sz w:val="24"/>
                <w:szCs w:val="24"/>
                <w:lang w:eastAsia="lv-LV"/>
              </w:rPr>
              <w:t>. Kontaktinformācija netiks publiskota.</w:t>
            </w:r>
            <w:r w:rsidR="004A46AD" w:rsidRPr="00AD6A0C">
              <w:rPr>
                <w:rFonts w:ascii="Times New Roman" w:eastAsia="Times New Roman" w:hAnsi="Times New Roman" w:cs="Times New Roman"/>
                <w:iCs/>
                <w:color w:val="000000" w:themeColor="text1"/>
                <w:spacing w:val="-2"/>
                <w:sz w:val="24"/>
                <w:szCs w:val="24"/>
                <w:lang w:eastAsia="lv-LV"/>
              </w:rPr>
              <w:t xml:space="preserve"> </w:t>
            </w:r>
            <w:r w:rsidR="003A1F1E" w:rsidRPr="00AD6A0C">
              <w:rPr>
                <w:rFonts w:ascii="Times New Roman" w:eastAsia="Times New Roman" w:hAnsi="Times New Roman" w:cs="Times New Roman"/>
                <w:iCs/>
                <w:color w:val="000000" w:themeColor="text1"/>
                <w:spacing w:val="-2"/>
                <w:sz w:val="24"/>
                <w:szCs w:val="24"/>
                <w:lang w:eastAsia="lv-LV"/>
              </w:rPr>
              <w:t xml:space="preserve">Personas datu apstrāde tiks veikta </w:t>
            </w:r>
            <w:r w:rsidR="003C1FC0" w:rsidRPr="00AD6A0C">
              <w:rPr>
                <w:rFonts w:ascii="Times New Roman" w:eastAsia="Times New Roman" w:hAnsi="Times New Roman" w:cs="Times New Roman"/>
                <w:iCs/>
                <w:color w:val="000000" w:themeColor="text1"/>
                <w:spacing w:val="-2"/>
                <w:sz w:val="24"/>
                <w:szCs w:val="24"/>
                <w:lang w:eastAsia="lv-LV"/>
              </w:rPr>
              <w:t>atbilstoši Eiropas Parlamenta un Padomes regulai (ES) 2016/679 (2016.gada 27.aprīlis) par fizisku personu aizsardzību attiecībā uz personas datu apstrādi un šādu datu brīvu apriti (Vispārīgā datu aizsardzības regula).</w:t>
            </w:r>
            <w:r w:rsidR="00BE0ECE" w:rsidRPr="00AD6A0C">
              <w:rPr>
                <w:rFonts w:ascii="Times New Roman" w:eastAsia="Times New Roman" w:hAnsi="Times New Roman" w:cs="Times New Roman"/>
                <w:iCs/>
                <w:color w:val="000000" w:themeColor="text1"/>
                <w:spacing w:val="-2"/>
                <w:sz w:val="24"/>
                <w:szCs w:val="24"/>
                <w:lang w:eastAsia="lv-LV"/>
              </w:rPr>
              <w:t xml:space="preserve"> Nekustamā īpašuma darījumu starpnieku reģistrā iekļauto fizisko personu tiesību uz personas datu aizsardzību ierobežojums ir samērīgs, jo 1) tas ir vērsts uz sabiedrības interešu aizsardzību; 2) labums, ko sabiedrība tā rezultātā iegūst, ir lielāks nekā nekustamā īpašuma darījumu starpnieku tiesību ierobežojums; 3) sabiedrības intereses nevar pietiekami aizsargāt ar mazāk ierobežojošiem līdzekļiem.</w:t>
            </w:r>
          </w:p>
          <w:p w14:paraId="3520D96E" w14:textId="44357999" w:rsidR="00E35D65" w:rsidRPr="00AD6A0C" w:rsidRDefault="00E35D65"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Likumprojekta 9. pants paredz nekustamā īpašuma darījumu starpniecības pakalpojumu līgumu formu. Tiek noteikts, ka starpniecības pakalpojumu līgumus slēdz rakstveidā. </w:t>
            </w:r>
            <w:r w:rsidR="00C92706" w:rsidRPr="00AD6A0C">
              <w:rPr>
                <w:rFonts w:ascii="Times New Roman" w:eastAsia="Times New Roman" w:hAnsi="Times New Roman" w:cs="Times New Roman"/>
                <w:iCs/>
                <w:color w:val="000000" w:themeColor="text1"/>
                <w:spacing w:val="-2"/>
                <w:sz w:val="24"/>
                <w:szCs w:val="24"/>
                <w:lang w:eastAsia="lv-LV"/>
              </w:rPr>
              <w:t>Līgum</w:t>
            </w:r>
            <w:r w:rsidR="00215314" w:rsidRPr="00AD6A0C">
              <w:rPr>
                <w:rFonts w:ascii="Times New Roman" w:eastAsia="Times New Roman" w:hAnsi="Times New Roman" w:cs="Times New Roman"/>
                <w:iCs/>
                <w:color w:val="000000" w:themeColor="text1"/>
                <w:spacing w:val="-2"/>
                <w:sz w:val="24"/>
                <w:szCs w:val="24"/>
                <w:lang w:eastAsia="lv-LV"/>
              </w:rPr>
              <w:t>ā var tikt noteikta nekustamā īpašuma darījuma starpnieka</w:t>
            </w:r>
            <w:r w:rsidR="005927FD" w:rsidRPr="00AD6A0C">
              <w:rPr>
                <w:rFonts w:ascii="Times New Roman" w:eastAsia="Times New Roman" w:hAnsi="Times New Roman" w:cs="Times New Roman"/>
                <w:iCs/>
                <w:color w:val="000000" w:themeColor="text1"/>
                <w:spacing w:val="-2"/>
                <w:sz w:val="24"/>
                <w:szCs w:val="24"/>
                <w:lang w:eastAsia="lv-LV"/>
              </w:rPr>
              <w:t xml:space="preserve"> kā </w:t>
            </w:r>
            <w:r w:rsidR="00215314" w:rsidRPr="00AD6A0C">
              <w:rPr>
                <w:rFonts w:ascii="Times New Roman" w:eastAsia="Times New Roman" w:hAnsi="Times New Roman" w:cs="Times New Roman"/>
                <w:iCs/>
                <w:color w:val="000000" w:themeColor="text1"/>
                <w:spacing w:val="-2"/>
                <w:sz w:val="24"/>
                <w:szCs w:val="24"/>
                <w:lang w:eastAsia="lv-LV"/>
              </w:rPr>
              <w:t>pārdevēja pārstāvība, pircēja pārstāvība, pārdevēja un pircēja pārstāvība</w:t>
            </w:r>
            <w:r w:rsidR="00680F00" w:rsidRPr="00AD6A0C">
              <w:rPr>
                <w:rFonts w:ascii="Times New Roman" w:eastAsia="Times New Roman" w:hAnsi="Times New Roman" w:cs="Times New Roman"/>
                <w:iCs/>
                <w:color w:val="000000" w:themeColor="text1"/>
                <w:spacing w:val="-2"/>
                <w:sz w:val="24"/>
                <w:szCs w:val="24"/>
                <w:lang w:eastAsia="lv-LV"/>
              </w:rPr>
              <w:t xml:space="preserve"> vienlaikus</w:t>
            </w:r>
            <w:r w:rsidR="00D660AB" w:rsidRPr="00AD6A0C">
              <w:rPr>
                <w:rFonts w:ascii="Times New Roman" w:eastAsia="Times New Roman" w:hAnsi="Times New Roman" w:cs="Times New Roman"/>
                <w:iCs/>
                <w:color w:val="000000" w:themeColor="text1"/>
                <w:spacing w:val="-2"/>
                <w:sz w:val="24"/>
                <w:szCs w:val="24"/>
                <w:lang w:eastAsia="lv-LV"/>
              </w:rPr>
              <w:t xml:space="preserve"> vai</w:t>
            </w:r>
            <w:r w:rsidR="00FE55B4" w:rsidRPr="00AD6A0C">
              <w:rPr>
                <w:rFonts w:ascii="Times New Roman" w:eastAsia="Times New Roman" w:hAnsi="Times New Roman" w:cs="Times New Roman"/>
                <w:iCs/>
                <w:color w:val="000000" w:themeColor="text1"/>
                <w:spacing w:val="-2"/>
                <w:sz w:val="24"/>
                <w:szCs w:val="24"/>
                <w:lang w:eastAsia="lv-LV"/>
              </w:rPr>
              <w:t xml:space="preserve"> daudz</w:t>
            </w:r>
            <w:r w:rsidR="005927FD" w:rsidRPr="00AD6A0C">
              <w:rPr>
                <w:rFonts w:ascii="Times New Roman" w:eastAsia="Times New Roman" w:hAnsi="Times New Roman" w:cs="Times New Roman"/>
                <w:iCs/>
                <w:color w:val="000000" w:themeColor="text1"/>
                <w:spacing w:val="-2"/>
                <w:sz w:val="24"/>
                <w:szCs w:val="24"/>
                <w:lang w:eastAsia="lv-LV"/>
              </w:rPr>
              <w:t xml:space="preserve">u </w:t>
            </w:r>
            <w:r w:rsidR="00FE55B4" w:rsidRPr="00AD6A0C">
              <w:rPr>
                <w:rFonts w:ascii="Times New Roman" w:eastAsia="Times New Roman" w:hAnsi="Times New Roman" w:cs="Times New Roman"/>
                <w:iCs/>
                <w:color w:val="000000" w:themeColor="text1"/>
                <w:spacing w:val="-2"/>
                <w:sz w:val="24"/>
                <w:szCs w:val="24"/>
                <w:lang w:eastAsia="lv-LV"/>
              </w:rPr>
              <w:t>nekustamā īpašuma darījumu starpniek</w:t>
            </w:r>
            <w:r w:rsidR="005927FD" w:rsidRPr="00AD6A0C">
              <w:rPr>
                <w:rFonts w:ascii="Times New Roman" w:eastAsia="Times New Roman" w:hAnsi="Times New Roman" w:cs="Times New Roman"/>
                <w:iCs/>
                <w:color w:val="000000" w:themeColor="text1"/>
                <w:spacing w:val="-2"/>
                <w:sz w:val="24"/>
                <w:szCs w:val="24"/>
                <w:lang w:eastAsia="lv-LV"/>
              </w:rPr>
              <w:t>u</w:t>
            </w:r>
            <w:r w:rsidR="00B02EA4" w:rsidRPr="00AD6A0C">
              <w:rPr>
                <w:rFonts w:ascii="Times New Roman" w:eastAsia="Times New Roman" w:hAnsi="Times New Roman" w:cs="Times New Roman"/>
                <w:iCs/>
                <w:color w:val="000000" w:themeColor="text1"/>
                <w:spacing w:val="-2"/>
                <w:sz w:val="24"/>
                <w:szCs w:val="24"/>
                <w:lang w:eastAsia="lv-LV"/>
              </w:rPr>
              <w:t xml:space="preserve"> pārstāvība</w:t>
            </w:r>
            <w:r w:rsidR="00A35AFE" w:rsidRPr="00AD6A0C">
              <w:rPr>
                <w:rFonts w:ascii="Times New Roman" w:eastAsia="Times New Roman" w:hAnsi="Times New Roman" w:cs="Times New Roman"/>
                <w:iCs/>
                <w:color w:val="000000" w:themeColor="text1"/>
                <w:spacing w:val="-2"/>
                <w:sz w:val="24"/>
                <w:szCs w:val="24"/>
                <w:lang w:eastAsia="lv-LV"/>
              </w:rPr>
              <w:t xml:space="preserve">, kas pārstāv </w:t>
            </w:r>
            <w:r w:rsidR="00B02EA4" w:rsidRPr="00AD6A0C">
              <w:rPr>
                <w:rFonts w:ascii="Times New Roman" w:eastAsia="Times New Roman" w:hAnsi="Times New Roman" w:cs="Times New Roman"/>
                <w:iCs/>
                <w:color w:val="000000" w:themeColor="text1"/>
                <w:spacing w:val="-2"/>
                <w:sz w:val="24"/>
                <w:szCs w:val="24"/>
                <w:lang w:eastAsia="lv-LV"/>
              </w:rPr>
              <w:t xml:space="preserve">vienu vai vairākus </w:t>
            </w:r>
            <w:r w:rsidR="00A35AFE" w:rsidRPr="00AD6A0C">
              <w:rPr>
                <w:rFonts w:ascii="Times New Roman" w:eastAsia="Times New Roman" w:hAnsi="Times New Roman" w:cs="Times New Roman"/>
                <w:iCs/>
                <w:color w:val="000000" w:themeColor="text1"/>
                <w:spacing w:val="-2"/>
                <w:sz w:val="24"/>
                <w:szCs w:val="24"/>
                <w:lang w:eastAsia="lv-LV"/>
              </w:rPr>
              <w:t>p</w:t>
            </w:r>
            <w:r w:rsidR="00FE55B4" w:rsidRPr="00AD6A0C">
              <w:rPr>
                <w:rFonts w:ascii="Times New Roman" w:eastAsia="Times New Roman" w:hAnsi="Times New Roman" w:cs="Times New Roman"/>
                <w:iCs/>
                <w:color w:val="000000" w:themeColor="text1"/>
                <w:spacing w:val="-2"/>
                <w:sz w:val="24"/>
                <w:szCs w:val="24"/>
                <w:lang w:eastAsia="lv-LV"/>
              </w:rPr>
              <w:t>ārdevēju</w:t>
            </w:r>
            <w:r w:rsidR="00A35AFE" w:rsidRPr="00AD6A0C">
              <w:rPr>
                <w:rFonts w:ascii="Times New Roman" w:eastAsia="Times New Roman" w:hAnsi="Times New Roman" w:cs="Times New Roman"/>
                <w:iCs/>
                <w:color w:val="000000" w:themeColor="text1"/>
                <w:spacing w:val="-2"/>
                <w:sz w:val="24"/>
                <w:szCs w:val="24"/>
                <w:lang w:eastAsia="lv-LV"/>
              </w:rPr>
              <w:t>s</w:t>
            </w:r>
            <w:r w:rsidR="005927FD" w:rsidRPr="00AD6A0C">
              <w:rPr>
                <w:rFonts w:ascii="Times New Roman" w:eastAsia="Times New Roman" w:hAnsi="Times New Roman" w:cs="Times New Roman"/>
                <w:iCs/>
                <w:color w:val="000000" w:themeColor="text1"/>
                <w:spacing w:val="-2"/>
                <w:sz w:val="24"/>
                <w:szCs w:val="24"/>
                <w:lang w:eastAsia="lv-LV"/>
              </w:rPr>
              <w:t xml:space="preserve"> vai </w:t>
            </w:r>
            <w:r w:rsidR="00FE55B4" w:rsidRPr="00AD6A0C">
              <w:rPr>
                <w:rFonts w:ascii="Times New Roman" w:eastAsia="Times New Roman" w:hAnsi="Times New Roman" w:cs="Times New Roman"/>
                <w:iCs/>
                <w:color w:val="000000" w:themeColor="text1"/>
                <w:spacing w:val="-2"/>
                <w:sz w:val="24"/>
                <w:szCs w:val="24"/>
                <w:lang w:eastAsia="lv-LV"/>
              </w:rPr>
              <w:t>pircēju</w:t>
            </w:r>
            <w:r w:rsidR="00A35AFE" w:rsidRPr="00AD6A0C">
              <w:rPr>
                <w:rFonts w:ascii="Times New Roman" w:eastAsia="Times New Roman" w:hAnsi="Times New Roman" w:cs="Times New Roman"/>
                <w:iCs/>
                <w:color w:val="000000" w:themeColor="text1"/>
                <w:spacing w:val="-2"/>
                <w:sz w:val="24"/>
                <w:szCs w:val="24"/>
                <w:lang w:eastAsia="lv-LV"/>
              </w:rPr>
              <w:t>s</w:t>
            </w:r>
            <w:r w:rsidR="005927FD" w:rsidRPr="00AD6A0C">
              <w:rPr>
                <w:rFonts w:ascii="Times New Roman" w:eastAsia="Times New Roman" w:hAnsi="Times New Roman" w:cs="Times New Roman"/>
                <w:iCs/>
                <w:color w:val="000000" w:themeColor="text1"/>
                <w:spacing w:val="-2"/>
                <w:sz w:val="24"/>
                <w:szCs w:val="24"/>
                <w:lang w:eastAsia="lv-LV"/>
              </w:rPr>
              <w:t xml:space="preserve">. </w:t>
            </w:r>
            <w:r w:rsidR="0052203D" w:rsidRPr="00AD6A0C">
              <w:rPr>
                <w:rFonts w:ascii="Times New Roman" w:eastAsia="Times New Roman" w:hAnsi="Times New Roman" w:cs="Times New Roman"/>
                <w:iCs/>
                <w:color w:val="000000" w:themeColor="text1"/>
                <w:spacing w:val="-2"/>
                <w:sz w:val="24"/>
                <w:szCs w:val="24"/>
                <w:lang w:eastAsia="lv-LV"/>
              </w:rPr>
              <w:t xml:space="preserve">Rakstveida līguma forma nozīmē, ka tā ir jebkādā veidā fiksēta informācija uz/ar jebkāda veida tehniskajiem risinājumiem. </w:t>
            </w:r>
            <w:r w:rsidRPr="00AD6A0C">
              <w:rPr>
                <w:rFonts w:ascii="Times New Roman" w:eastAsia="Times New Roman" w:hAnsi="Times New Roman" w:cs="Times New Roman"/>
                <w:iCs/>
                <w:color w:val="000000" w:themeColor="text1"/>
                <w:spacing w:val="-2"/>
                <w:sz w:val="24"/>
                <w:szCs w:val="24"/>
                <w:lang w:eastAsia="lv-LV"/>
              </w:rPr>
              <w:t>Būtiski, ka nekustamā īpašuma darījumu starpniecības pakalpojumu līgumi tiek slēgti rakstveidā, jo šā likuma mērķis ir uzraudzīt nekustamā īpašuma darījumu starpnieku darbības jomu</w:t>
            </w:r>
            <w:r w:rsidR="005030BA" w:rsidRPr="00AD6A0C">
              <w:rPr>
                <w:rFonts w:ascii="Times New Roman" w:eastAsia="Times New Roman" w:hAnsi="Times New Roman" w:cs="Times New Roman"/>
                <w:iCs/>
                <w:color w:val="000000" w:themeColor="text1"/>
                <w:spacing w:val="-2"/>
                <w:sz w:val="24"/>
                <w:szCs w:val="24"/>
                <w:lang w:eastAsia="lv-LV"/>
              </w:rPr>
              <w:t>.</w:t>
            </w:r>
            <w:r w:rsidR="00C959EF" w:rsidRPr="00AD6A0C">
              <w:rPr>
                <w:rFonts w:ascii="Times New Roman" w:eastAsia="Times New Roman" w:hAnsi="Times New Roman" w:cs="Times New Roman"/>
                <w:iCs/>
                <w:color w:val="000000" w:themeColor="text1"/>
                <w:spacing w:val="-2"/>
                <w:sz w:val="24"/>
                <w:szCs w:val="24"/>
                <w:lang w:eastAsia="lv-LV"/>
              </w:rPr>
              <w:t xml:space="preserve"> </w:t>
            </w:r>
            <w:r w:rsidR="009D5CFD" w:rsidRPr="00AD6A0C">
              <w:rPr>
                <w:rFonts w:ascii="Times New Roman" w:eastAsia="Times New Roman" w:hAnsi="Times New Roman" w:cs="Times New Roman"/>
                <w:iCs/>
                <w:color w:val="000000" w:themeColor="text1"/>
                <w:spacing w:val="-2"/>
                <w:sz w:val="24"/>
                <w:szCs w:val="24"/>
                <w:lang w:eastAsia="lv-LV"/>
              </w:rPr>
              <w:t xml:space="preserve">Atbilstoši </w:t>
            </w:r>
            <w:r w:rsidR="004F1CBB" w:rsidRPr="00AD6A0C">
              <w:rPr>
                <w:rFonts w:ascii="Times New Roman" w:eastAsia="Times New Roman" w:hAnsi="Times New Roman" w:cs="Times New Roman"/>
                <w:iCs/>
                <w:color w:val="000000" w:themeColor="text1"/>
                <w:spacing w:val="-2"/>
                <w:sz w:val="24"/>
                <w:szCs w:val="24"/>
                <w:lang w:eastAsia="lv-LV"/>
              </w:rPr>
              <w:t xml:space="preserve">Finanšu darījumu darba grupas </w:t>
            </w:r>
            <w:r w:rsidR="00107729" w:rsidRPr="00AD6A0C">
              <w:rPr>
                <w:rFonts w:ascii="Times New Roman" w:eastAsia="Times New Roman" w:hAnsi="Times New Roman" w:cs="Times New Roman"/>
                <w:iCs/>
                <w:color w:val="000000" w:themeColor="text1"/>
                <w:spacing w:val="-2"/>
                <w:sz w:val="24"/>
                <w:szCs w:val="24"/>
                <w:lang w:eastAsia="lv-LV"/>
              </w:rPr>
              <w:t>standartos noteiktajam ir nepieciešams uzglabāt</w:t>
            </w:r>
            <w:r w:rsidR="004D216D" w:rsidRPr="00AD6A0C">
              <w:rPr>
                <w:rFonts w:ascii="Times New Roman" w:eastAsia="Times New Roman" w:hAnsi="Times New Roman" w:cs="Times New Roman"/>
                <w:iCs/>
                <w:color w:val="000000" w:themeColor="text1"/>
                <w:spacing w:val="-2"/>
                <w:sz w:val="24"/>
                <w:szCs w:val="24"/>
                <w:lang w:eastAsia="lv-LV"/>
              </w:rPr>
              <w:t xml:space="preserve"> </w:t>
            </w:r>
            <w:r w:rsidR="00107729" w:rsidRPr="00AD6A0C">
              <w:rPr>
                <w:rFonts w:ascii="Times New Roman" w:eastAsia="Times New Roman" w:hAnsi="Times New Roman" w:cs="Times New Roman"/>
                <w:iCs/>
                <w:color w:val="000000" w:themeColor="text1"/>
                <w:spacing w:val="-2"/>
                <w:sz w:val="24"/>
                <w:szCs w:val="24"/>
                <w:lang w:eastAsia="lv-LV"/>
              </w:rPr>
              <w:t>darījumu dokumentāciju</w:t>
            </w:r>
            <w:r w:rsidR="004D216D" w:rsidRPr="00AD6A0C">
              <w:rPr>
                <w:rFonts w:ascii="Times New Roman" w:eastAsia="Times New Roman" w:hAnsi="Times New Roman" w:cs="Times New Roman"/>
                <w:iCs/>
                <w:color w:val="000000" w:themeColor="text1"/>
                <w:spacing w:val="-2"/>
                <w:sz w:val="24"/>
                <w:szCs w:val="24"/>
                <w:lang w:eastAsia="lv-LV"/>
              </w:rPr>
              <w:t xml:space="preserve"> un atbilstoši attiecīgām pilnvarām valsts kompetentajām iestādēm ir jābūt iespējai piekļūt klienta izpētes laikā iegūtajai informāc</w:t>
            </w:r>
            <w:r w:rsidR="0023287C" w:rsidRPr="00AD6A0C">
              <w:rPr>
                <w:rFonts w:ascii="Times New Roman" w:eastAsia="Times New Roman" w:hAnsi="Times New Roman" w:cs="Times New Roman"/>
                <w:iCs/>
                <w:color w:val="000000" w:themeColor="text1"/>
                <w:spacing w:val="-2"/>
                <w:sz w:val="24"/>
                <w:szCs w:val="24"/>
                <w:lang w:eastAsia="lv-LV"/>
              </w:rPr>
              <w:t>ijai un darījumu dokumentācijai</w:t>
            </w:r>
            <w:r w:rsidR="00B7778A" w:rsidRPr="00AD6A0C">
              <w:rPr>
                <w:rFonts w:ascii="Times New Roman" w:eastAsia="Times New Roman" w:hAnsi="Times New Roman" w:cs="Times New Roman"/>
                <w:iCs/>
                <w:color w:val="000000" w:themeColor="text1"/>
                <w:spacing w:val="-2"/>
                <w:sz w:val="24"/>
                <w:szCs w:val="24"/>
                <w:lang w:eastAsia="lv-LV"/>
              </w:rPr>
              <w:t>. Šai dokumentācijai jābūt pietiekami izsmeļošai, lai varētu rekonstruēt atsevišķus darījumus, tādējādi vajadzības gadījumā nodrošinot pierādījumus apsūdzībai par noziedzīgu nodarījumu.</w:t>
            </w:r>
            <w:r w:rsidR="00661771" w:rsidRPr="00AD6A0C">
              <w:rPr>
                <w:rFonts w:ascii="Times New Roman" w:eastAsia="Times New Roman" w:hAnsi="Times New Roman" w:cs="Times New Roman"/>
                <w:iCs/>
                <w:color w:val="000000" w:themeColor="text1"/>
                <w:spacing w:val="-2"/>
                <w:sz w:val="24"/>
                <w:szCs w:val="24"/>
                <w:lang w:eastAsia="lv-LV"/>
              </w:rPr>
              <w:t xml:space="preserve"> </w:t>
            </w:r>
            <w:r w:rsidR="003A461E" w:rsidRPr="00AD6A0C">
              <w:rPr>
                <w:rFonts w:ascii="Times New Roman" w:eastAsia="Times New Roman" w:hAnsi="Times New Roman" w:cs="Times New Roman"/>
                <w:iCs/>
                <w:color w:val="000000" w:themeColor="text1"/>
                <w:spacing w:val="-2"/>
                <w:sz w:val="24"/>
                <w:szCs w:val="24"/>
                <w:lang w:eastAsia="lv-LV"/>
              </w:rPr>
              <w:t>Papildus rakstiska darījuma forma nodrošinās iespēju konstatēt iespējamu izvairīšanos no nodokļu nomaksas, apzinātu darījuma summas samazināšanu vai palielināšanu, tādējādi atvieglojot aizdomīgu darījumu konstatēšanu un mazinot ēnu ekonomiku nekustamo īpašumu tirdzniecības nozarē.</w:t>
            </w:r>
          </w:p>
        </w:tc>
      </w:tr>
      <w:tr w:rsidR="00462C5F" w:rsidRPr="00AD6A0C" w14:paraId="7952FCF3" w14:textId="77777777" w:rsidTr="00920DB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B6E434C"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lastRenderedPageBreak/>
              <w:t>2.</w:t>
            </w:r>
          </w:p>
        </w:tc>
        <w:tc>
          <w:tcPr>
            <w:tcW w:w="990" w:type="pct"/>
            <w:tcBorders>
              <w:top w:val="outset" w:sz="6" w:space="0" w:color="auto"/>
              <w:left w:val="outset" w:sz="6" w:space="0" w:color="auto"/>
              <w:bottom w:val="outset" w:sz="6" w:space="0" w:color="auto"/>
              <w:right w:val="outset" w:sz="6" w:space="0" w:color="auto"/>
            </w:tcBorders>
            <w:hideMark/>
          </w:tcPr>
          <w:p w14:paraId="40187667"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Pašreizējā situācija un problēmas, kuru risināšanai tiesību akta projekts izstrādāts, tiesiskā regulējuma mērķis un būtība</w:t>
            </w:r>
          </w:p>
        </w:tc>
        <w:tc>
          <w:tcPr>
            <w:tcW w:w="3795" w:type="pct"/>
            <w:tcBorders>
              <w:top w:val="outset" w:sz="6" w:space="0" w:color="auto"/>
              <w:left w:val="outset" w:sz="6" w:space="0" w:color="auto"/>
              <w:bottom w:val="outset" w:sz="6" w:space="0" w:color="auto"/>
              <w:right w:val="outset" w:sz="6" w:space="0" w:color="auto"/>
            </w:tcBorders>
            <w:hideMark/>
          </w:tcPr>
          <w:p w14:paraId="05832550" w14:textId="77777777" w:rsidR="0063551C" w:rsidRPr="00AD6A0C" w:rsidRDefault="0063551C"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Uz 2018. gada 31. decembri Valsts ieņēmumu dienesta uzraudzībā ir 1 612 aģenti vai starpnieki darījumos ar nekustamo īpašumu. Laika posmā no 2018. gada 1. janvāra līdz 2018. gada 31. decembrim 73 nodokļu maksātāji reģistrējuši darbības veidu aģenta vai starpnieka pakalpojumi darījumos ar nekustamo īpašumu.</w:t>
            </w:r>
          </w:p>
          <w:p w14:paraId="133B2404" w14:textId="77777777" w:rsidR="008A75CC" w:rsidRPr="00AD6A0C" w:rsidRDefault="008A75CC"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Pārbaudēs pie aģentiem vai starpniekiem darījumos ar nekustamo īpašumu biežāk konstatētie pārkāpumi:</w:t>
            </w:r>
          </w:p>
          <w:p w14:paraId="5EE15889" w14:textId="188F981A" w:rsidR="008A75CC" w:rsidRPr="00AD6A0C" w:rsidRDefault="008A75CC" w:rsidP="00AD6A0C">
            <w:pPr>
              <w:pStyle w:val="ListParagraph"/>
              <w:numPr>
                <w:ilvl w:val="0"/>
                <w:numId w:val="3"/>
              </w:numPr>
              <w:spacing w:after="0" w:line="240" w:lineRule="auto"/>
              <w:ind w:left="568" w:hanging="284"/>
              <w:contextualSpacing w:val="0"/>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Likuma subjekts nav veicis atbilstoši savam saimnieciskās darbības veidam NILLT</w:t>
            </w:r>
            <w:r w:rsidR="00CA22DC"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 riska novērtējumu, līdz ar to, iekšējā kontroles sistēma nav izstrādāta atbilstoši noskaidrotiem, novērtētiem un izprastiem savai darbībai un klientiem piemītošajiem NILLT</w:t>
            </w:r>
            <w:r w:rsidR="00CA22DC"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 riskiem. Bieži tiek konstatēts, ka iekšējās kontroles sistēmas ir nopirktas un faktiski netiek pielietotas.</w:t>
            </w:r>
          </w:p>
          <w:p w14:paraId="060E6A9F" w14:textId="704EC8BC" w:rsidR="008A75CC" w:rsidRPr="00AD6A0C" w:rsidRDefault="008A75CC" w:rsidP="00AD6A0C">
            <w:pPr>
              <w:pStyle w:val="ListParagraph"/>
              <w:numPr>
                <w:ilvl w:val="0"/>
                <w:numId w:val="3"/>
              </w:numPr>
              <w:spacing w:after="0" w:line="240" w:lineRule="auto"/>
              <w:ind w:left="568" w:hanging="284"/>
              <w:contextualSpacing w:val="0"/>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Likuma subjekts ir nepilnīgi novērtējis klienta NILLT</w:t>
            </w:r>
            <w:r w:rsidR="00CA22DC"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 riskus. Ir konstatēta nepietiekama izpratne par klienta darbību, īpašnieku struktūru un saimnieciskajā darbībā izmantoto līdzekļu izcelsmi.</w:t>
            </w:r>
          </w:p>
          <w:p w14:paraId="721D09FC" w14:textId="77777777" w:rsidR="008A75CC" w:rsidRPr="00AD6A0C" w:rsidRDefault="008A75CC" w:rsidP="00AD6A0C">
            <w:pPr>
              <w:pStyle w:val="ListParagraph"/>
              <w:numPr>
                <w:ilvl w:val="0"/>
                <w:numId w:val="3"/>
              </w:numPr>
              <w:spacing w:after="0" w:line="240" w:lineRule="auto"/>
              <w:ind w:left="568" w:hanging="284"/>
              <w:contextualSpacing w:val="0"/>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Bieži tiek konstatēta formāla klientu anketu aizpildīšana, kur atspoguļotā informāci</w:t>
            </w:r>
            <w:r w:rsidR="00C15F79" w:rsidRPr="00AD6A0C">
              <w:rPr>
                <w:rFonts w:ascii="Times New Roman" w:eastAsia="Times New Roman" w:hAnsi="Times New Roman" w:cs="Times New Roman"/>
                <w:iCs/>
                <w:color w:val="000000" w:themeColor="text1"/>
                <w:spacing w:val="-2"/>
                <w:sz w:val="24"/>
                <w:szCs w:val="24"/>
                <w:lang w:eastAsia="lv-LV"/>
              </w:rPr>
              <w:t>ja netiek dokumentāli pamatota.</w:t>
            </w:r>
          </w:p>
          <w:p w14:paraId="5F14F98A" w14:textId="77777777" w:rsidR="008A75CC" w:rsidRPr="00AD6A0C" w:rsidRDefault="008A75CC" w:rsidP="00AD6A0C">
            <w:pPr>
              <w:pStyle w:val="ListParagraph"/>
              <w:numPr>
                <w:ilvl w:val="0"/>
                <w:numId w:val="3"/>
              </w:numPr>
              <w:spacing w:after="0" w:line="240" w:lineRule="auto"/>
              <w:ind w:left="568" w:hanging="284"/>
              <w:contextualSpacing w:val="0"/>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Klienta patiesā labuma guvēj</w:t>
            </w:r>
            <w:r w:rsidR="00870CA5" w:rsidRPr="00AD6A0C">
              <w:rPr>
                <w:rFonts w:ascii="Times New Roman" w:eastAsia="Times New Roman" w:hAnsi="Times New Roman" w:cs="Times New Roman"/>
                <w:iCs/>
                <w:color w:val="000000" w:themeColor="text1"/>
                <w:spacing w:val="-2"/>
                <w:sz w:val="24"/>
                <w:szCs w:val="24"/>
                <w:lang w:eastAsia="lv-LV"/>
              </w:rPr>
              <w:t>a</w:t>
            </w:r>
            <w:r w:rsidRPr="00AD6A0C">
              <w:rPr>
                <w:rFonts w:ascii="Times New Roman" w:eastAsia="Times New Roman" w:hAnsi="Times New Roman" w:cs="Times New Roman"/>
                <w:iCs/>
                <w:color w:val="000000" w:themeColor="text1"/>
                <w:spacing w:val="-2"/>
                <w:sz w:val="24"/>
                <w:szCs w:val="24"/>
                <w:lang w:eastAsia="lv-LV"/>
              </w:rPr>
              <w:t xml:space="preserve"> (turpmāk – PLG) noskaidrošana bieži tiek veikta formāli, paļaujoties uz klienta skaidrojumu, vai arī vispār netiek veikta.</w:t>
            </w:r>
          </w:p>
          <w:p w14:paraId="42B5F9AD" w14:textId="77777777" w:rsidR="008A75CC" w:rsidRPr="00AD6A0C" w:rsidRDefault="008A75CC" w:rsidP="00AD6A0C">
            <w:pPr>
              <w:pStyle w:val="ListParagraph"/>
              <w:numPr>
                <w:ilvl w:val="0"/>
                <w:numId w:val="3"/>
              </w:numPr>
              <w:spacing w:after="0" w:line="240" w:lineRule="auto"/>
              <w:ind w:left="568" w:hanging="284"/>
              <w:contextualSpacing w:val="0"/>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Klienta PLG piederība politiski nozīmīgas personas statusam noskaidrošana bieži tiek veikta formāli, paļaujoties uz klienta skaidrojumu, vai arī vispār netiek veikta.</w:t>
            </w:r>
          </w:p>
          <w:p w14:paraId="5A3833D1" w14:textId="77777777" w:rsidR="008A75CC" w:rsidRPr="00AD6A0C" w:rsidRDefault="008A75CC" w:rsidP="00AD6A0C">
            <w:pPr>
              <w:pStyle w:val="ListParagraph"/>
              <w:numPr>
                <w:ilvl w:val="0"/>
                <w:numId w:val="3"/>
              </w:numPr>
              <w:spacing w:after="0" w:line="240" w:lineRule="auto"/>
              <w:ind w:left="568" w:hanging="284"/>
              <w:contextualSpacing w:val="0"/>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Likuma subjekts nav sekojis normatīvo aktu izmaiņām un nav veicis iekšējās kontroles sistēmas aktualizēšanu.</w:t>
            </w:r>
          </w:p>
          <w:p w14:paraId="3928CE30" w14:textId="77777777" w:rsidR="008A75CC" w:rsidRPr="00AD6A0C" w:rsidRDefault="008A75CC" w:rsidP="00AD6A0C">
            <w:pPr>
              <w:pStyle w:val="ListParagraph"/>
              <w:numPr>
                <w:ilvl w:val="0"/>
                <w:numId w:val="3"/>
              </w:numPr>
              <w:spacing w:after="0" w:line="240" w:lineRule="auto"/>
              <w:ind w:left="568" w:hanging="284"/>
              <w:contextualSpacing w:val="0"/>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Likuma subjekts nav izstrādājis kārtību, kādā nepieciešams sniegt ziņojumus par aizdomīgiem darījumiem nodokļu jomā V</w:t>
            </w:r>
            <w:r w:rsidR="00496648" w:rsidRPr="00AD6A0C">
              <w:rPr>
                <w:rFonts w:ascii="Times New Roman" w:eastAsia="Times New Roman" w:hAnsi="Times New Roman" w:cs="Times New Roman"/>
                <w:iCs/>
                <w:color w:val="000000" w:themeColor="text1"/>
                <w:spacing w:val="-2"/>
                <w:sz w:val="24"/>
                <w:szCs w:val="24"/>
                <w:lang w:eastAsia="lv-LV"/>
              </w:rPr>
              <w:t>alsts ieņēmumu dienestam.</w:t>
            </w:r>
          </w:p>
          <w:p w14:paraId="6D7AEB8A" w14:textId="6E057987" w:rsidR="00C46DBA" w:rsidRPr="00AD6A0C" w:rsidRDefault="00C46DBA"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Laika periodā no 2018. gada 1. janvāra līdz 2018. gada 31. decembrim </w:t>
            </w:r>
            <w:r w:rsidR="00F176C8" w:rsidRPr="00AD6A0C">
              <w:rPr>
                <w:rFonts w:ascii="Times New Roman" w:eastAsia="Times New Roman" w:hAnsi="Times New Roman" w:cs="Times New Roman"/>
                <w:iCs/>
                <w:color w:val="000000" w:themeColor="text1"/>
                <w:spacing w:val="-2"/>
                <w:sz w:val="24"/>
                <w:szCs w:val="24"/>
                <w:lang w:eastAsia="lv-LV"/>
              </w:rPr>
              <w:t xml:space="preserve">Valsts ieņēmumu dienests ir veicis </w:t>
            </w:r>
            <w:r w:rsidRPr="00AD6A0C">
              <w:rPr>
                <w:rFonts w:ascii="Times New Roman" w:eastAsia="Times New Roman" w:hAnsi="Times New Roman" w:cs="Times New Roman"/>
                <w:iCs/>
                <w:color w:val="000000" w:themeColor="text1"/>
                <w:spacing w:val="-2"/>
                <w:sz w:val="24"/>
                <w:szCs w:val="24"/>
                <w:lang w:eastAsia="lv-LV"/>
              </w:rPr>
              <w:t>40 klātienes un 26 neklātienes pārbaudes.</w:t>
            </w:r>
            <w:r w:rsidR="00D8166B"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Administratīvi sodīti tika 3 NILLT</w:t>
            </w:r>
            <w:r w:rsidR="00CA2AF0"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FN likuma subjekti, kuri ir reģistrējušies kā aģenti vai starpnieki darījumos ar nekustamo īpašumu:</w:t>
            </w:r>
          </w:p>
          <w:p w14:paraId="1FAB00C0" w14:textId="77777777" w:rsidR="00F176C8" w:rsidRPr="00AD6A0C" w:rsidRDefault="00F176C8" w:rsidP="00AD6A0C">
            <w:pPr>
              <w:spacing w:after="0" w:line="240" w:lineRule="auto"/>
              <w:ind w:left="56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softHyphen/>
            </w:r>
            <w:r w:rsidR="00C46DBA" w:rsidRPr="00AD6A0C">
              <w:rPr>
                <w:rFonts w:ascii="Times New Roman" w:eastAsia="Times New Roman" w:hAnsi="Times New Roman" w:cs="Times New Roman"/>
                <w:iCs/>
                <w:color w:val="000000" w:themeColor="text1"/>
                <w:spacing w:val="-2"/>
                <w:sz w:val="24"/>
                <w:szCs w:val="24"/>
                <w:lang w:eastAsia="lv-LV"/>
              </w:rPr>
              <w:t>2 lēmumi par darbības apturēšanu un lieguma piemērošanu izmaiņu reģistrācijai komercreģistrā komercsabiedrības reorganizācijai un dalībnieku maiņai papildus piemērojot naudas sodu (2 430 euro)</w:t>
            </w:r>
            <w:r w:rsidR="00D8166B" w:rsidRPr="00AD6A0C">
              <w:rPr>
                <w:rFonts w:ascii="Times New Roman" w:eastAsia="Times New Roman" w:hAnsi="Times New Roman" w:cs="Times New Roman"/>
                <w:iCs/>
                <w:color w:val="000000" w:themeColor="text1"/>
                <w:spacing w:val="-2"/>
                <w:sz w:val="24"/>
                <w:szCs w:val="24"/>
                <w:lang w:eastAsia="lv-LV"/>
              </w:rPr>
              <w:t>,</w:t>
            </w:r>
          </w:p>
          <w:p w14:paraId="7E4883B6" w14:textId="77777777" w:rsidR="00C46DBA" w:rsidRPr="00AD6A0C" w:rsidRDefault="00C46DBA" w:rsidP="00AD6A0C">
            <w:pPr>
              <w:spacing w:after="0" w:line="240" w:lineRule="auto"/>
              <w:ind w:left="56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1 naudas sods 200 euro</w:t>
            </w:r>
            <w:r w:rsidR="00543DE6" w:rsidRPr="00AD6A0C">
              <w:rPr>
                <w:rFonts w:ascii="Times New Roman" w:eastAsia="Times New Roman" w:hAnsi="Times New Roman" w:cs="Times New Roman"/>
                <w:iCs/>
                <w:color w:val="000000" w:themeColor="text1"/>
                <w:spacing w:val="-2"/>
                <w:sz w:val="24"/>
                <w:szCs w:val="24"/>
                <w:lang w:eastAsia="lv-LV"/>
              </w:rPr>
              <w:t xml:space="preserve"> apmērā</w:t>
            </w:r>
            <w:r w:rsidRPr="00AD6A0C">
              <w:rPr>
                <w:rFonts w:ascii="Times New Roman" w:eastAsia="Times New Roman" w:hAnsi="Times New Roman" w:cs="Times New Roman"/>
                <w:iCs/>
                <w:color w:val="000000" w:themeColor="text1"/>
                <w:spacing w:val="-2"/>
                <w:sz w:val="24"/>
                <w:szCs w:val="24"/>
                <w:lang w:eastAsia="lv-LV"/>
              </w:rPr>
              <w:t>.</w:t>
            </w:r>
          </w:p>
          <w:p w14:paraId="3EF1E5A3" w14:textId="11A23A8D" w:rsidR="00D70916" w:rsidRPr="00AD6A0C" w:rsidRDefault="00D70916"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Galvenie noziedzīgi iegūtu līdzekļu legalizācijas un terorisma </w:t>
            </w:r>
            <w:r w:rsidR="00EE7C25" w:rsidRPr="00AD6A0C">
              <w:rPr>
                <w:rFonts w:ascii="Times New Roman" w:eastAsia="Times New Roman" w:hAnsi="Times New Roman" w:cs="Times New Roman"/>
                <w:iCs/>
                <w:color w:val="000000" w:themeColor="text1"/>
                <w:spacing w:val="-2"/>
                <w:sz w:val="24"/>
                <w:szCs w:val="24"/>
                <w:lang w:eastAsia="lv-LV"/>
              </w:rPr>
              <w:t xml:space="preserve">un proliferācijas </w:t>
            </w:r>
            <w:r w:rsidRPr="00AD6A0C">
              <w:rPr>
                <w:rFonts w:ascii="Times New Roman" w:eastAsia="Times New Roman" w:hAnsi="Times New Roman" w:cs="Times New Roman"/>
                <w:iCs/>
                <w:color w:val="000000" w:themeColor="text1"/>
                <w:spacing w:val="-2"/>
                <w:sz w:val="24"/>
                <w:szCs w:val="24"/>
                <w:lang w:eastAsia="lv-LV"/>
              </w:rPr>
              <w:t>finansēšanas riski un ievainojamības faktori nekustamo īpašumu darījumu starpnieku sektorā ir:</w:t>
            </w:r>
          </w:p>
          <w:p w14:paraId="61037641" w14:textId="77777777" w:rsidR="00D70916" w:rsidRPr="00AD6A0C" w:rsidRDefault="00D70916" w:rsidP="00AD6A0C">
            <w:pPr>
              <w:spacing w:after="0" w:line="240" w:lineRule="auto"/>
              <w:ind w:left="39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 darījum</w:t>
            </w:r>
            <w:r w:rsidR="00F40AE0" w:rsidRPr="00AD6A0C">
              <w:rPr>
                <w:rFonts w:ascii="Times New Roman" w:eastAsia="Times New Roman" w:hAnsi="Times New Roman" w:cs="Times New Roman"/>
                <w:iCs/>
                <w:color w:val="000000" w:themeColor="text1"/>
                <w:spacing w:val="-2"/>
                <w:sz w:val="24"/>
                <w:szCs w:val="24"/>
                <w:lang w:eastAsia="lv-LV"/>
              </w:rPr>
              <w:t>o</w:t>
            </w:r>
            <w:r w:rsidRPr="00AD6A0C">
              <w:rPr>
                <w:rFonts w:ascii="Times New Roman" w:eastAsia="Times New Roman" w:hAnsi="Times New Roman" w:cs="Times New Roman"/>
                <w:iCs/>
                <w:color w:val="000000" w:themeColor="text1"/>
                <w:spacing w:val="-2"/>
                <w:sz w:val="24"/>
                <w:szCs w:val="24"/>
                <w:lang w:eastAsia="lv-LV"/>
              </w:rPr>
              <w:t>s, kuros piedalās nekustama īpašuma darījumu starpnieki, tiek iesaistīti arī citu nozaru profesionāļi, kas organizē īpašuma iegādi;</w:t>
            </w:r>
          </w:p>
          <w:p w14:paraId="5CDC85DC" w14:textId="6EDCA5E4" w:rsidR="00D70916" w:rsidRPr="00AD6A0C" w:rsidRDefault="00D70916" w:rsidP="00AD6A0C">
            <w:pPr>
              <w:spacing w:after="0" w:line="240" w:lineRule="auto"/>
              <w:ind w:left="39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b) darbinieki, kuri neievēro NILLT</w:t>
            </w:r>
            <w:r w:rsidR="00CA2AF0"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FN likuma prasības, veicina NILLT</w:t>
            </w:r>
            <w:r w:rsidR="00CA2AF0"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F;</w:t>
            </w:r>
          </w:p>
          <w:p w14:paraId="1308387E" w14:textId="77777777" w:rsidR="00D70916" w:rsidRPr="00AD6A0C" w:rsidRDefault="00D70916" w:rsidP="00AD6A0C">
            <w:pPr>
              <w:spacing w:after="0" w:line="240" w:lineRule="auto"/>
              <w:ind w:left="39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 ziņojumu par neparastiem vai aizdomīgiem darījumiem neesamība;</w:t>
            </w:r>
          </w:p>
          <w:p w14:paraId="3D6BFF02" w14:textId="77777777" w:rsidR="00D70916" w:rsidRPr="00AD6A0C" w:rsidRDefault="00D70916" w:rsidP="00AD6A0C">
            <w:pPr>
              <w:spacing w:after="0" w:line="240" w:lineRule="auto"/>
              <w:ind w:left="39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d) prasību neesamība darbības uzsākšanai;</w:t>
            </w:r>
          </w:p>
          <w:p w14:paraId="7322C345" w14:textId="0B50AD58" w:rsidR="00E5323B" w:rsidRPr="00AD6A0C" w:rsidRDefault="00D70916" w:rsidP="00AD6A0C">
            <w:pPr>
              <w:spacing w:after="0" w:line="240" w:lineRule="auto"/>
              <w:ind w:left="397"/>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e) vāja uzraudzība (sk. Latvijas Nacionālo NILLT</w:t>
            </w:r>
            <w:r w:rsidR="00CA2AF0" w:rsidRPr="00AD6A0C">
              <w:rPr>
                <w:rFonts w:ascii="Times New Roman" w:eastAsia="Times New Roman" w:hAnsi="Times New Roman" w:cs="Times New Roman"/>
                <w:iCs/>
                <w:color w:val="000000" w:themeColor="text1"/>
                <w:spacing w:val="-2"/>
                <w:sz w:val="24"/>
                <w:szCs w:val="24"/>
                <w:lang w:eastAsia="lv-LV"/>
              </w:rPr>
              <w:t>P</w:t>
            </w:r>
            <w:r w:rsidRPr="00AD6A0C">
              <w:rPr>
                <w:rFonts w:ascii="Times New Roman" w:eastAsia="Times New Roman" w:hAnsi="Times New Roman" w:cs="Times New Roman"/>
                <w:iCs/>
                <w:color w:val="000000" w:themeColor="text1"/>
                <w:spacing w:val="-2"/>
                <w:sz w:val="24"/>
                <w:szCs w:val="24"/>
                <w:lang w:eastAsia="lv-LV"/>
              </w:rPr>
              <w:t xml:space="preserve">F risku novērtēšanas ziņojuma 8.3.40. punktu. Pieejams: </w:t>
            </w:r>
            <w:hyperlink r:id="rId8" w:history="1">
              <w:r w:rsidR="00214DC3" w:rsidRPr="00AD6A0C">
                <w:rPr>
                  <w:rStyle w:val="Hyperlink"/>
                  <w:rFonts w:ascii="Times New Roman" w:eastAsia="Times New Roman" w:hAnsi="Times New Roman" w:cs="Times New Roman"/>
                  <w:iCs/>
                  <w:color w:val="000000" w:themeColor="text1"/>
                  <w:spacing w:val="-2"/>
                  <w:sz w:val="24"/>
                  <w:szCs w:val="24"/>
                  <w:lang w:eastAsia="lv-LV"/>
                </w:rPr>
                <w:t>https://www.vid.gov.lv/sites/default/files/nra_lv_final.pdf</w:t>
              </w:r>
            </w:hyperlink>
            <w:r w:rsidRPr="00AD6A0C">
              <w:rPr>
                <w:rFonts w:ascii="Times New Roman" w:eastAsia="Times New Roman" w:hAnsi="Times New Roman" w:cs="Times New Roman"/>
                <w:iCs/>
                <w:color w:val="000000" w:themeColor="text1"/>
                <w:spacing w:val="-2"/>
                <w:sz w:val="24"/>
                <w:szCs w:val="24"/>
                <w:lang w:eastAsia="lv-LV"/>
              </w:rPr>
              <w:t>)</w:t>
            </w:r>
            <w:r w:rsidR="004B14A9" w:rsidRPr="00AD6A0C">
              <w:rPr>
                <w:rFonts w:ascii="Times New Roman" w:eastAsia="Times New Roman" w:hAnsi="Times New Roman" w:cs="Times New Roman"/>
                <w:iCs/>
                <w:color w:val="000000" w:themeColor="text1"/>
                <w:spacing w:val="-2"/>
                <w:sz w:val="24"/>
                <w:szCs w:val="24"/>
                <w:lang w:eastAsia="lv-LV"/>
              </w:rPr>
              <w:t>.</w:t>
            </w:r>
          </w:p>
          <w:p w14:paraId="17AA1C37" w14:textId="77777777" w:rsidR="00214DC3" w:rsidRPr="00AD6A0C" w:rsidRDefault="00214DC3" w:rsidP="00AD6A0C">
            <w:pPr>
              <w:spacing w:after="0" w:line="240" w:lineRule="auto"/>
              <w:ind w:firstLine="284"/>
              <w:jc w:val="both"/>
              <w:rPr>
                <w:rFonts w:ascii="Times New Roman" w:hAnsi="Times New Roman" w:cs="Times New Roman"/>
                <w:color w:val="000000" w:themeColor="text1"/>
                <w:spacing w:val="-2"/>
                <w:sz w:val="24"/>
                <w:szCs w:val="24"/>
                <w:shd w:val="clear" w:color="auto" w:fill="FFFFFF"/>
              </w:rPr>
            </w:pPr>
            <w:r w:rsidRPr="00AD6A0C">
              <w:rPr>
                <w:rFonts w:ascii="Times New Roman" w:hAnsi="Times New Roman" w:cs="Times New Roman"/>
                <w:color w:val="000000" w:themeColor="text1"/>
                <w:spacing w:val="-2"/>
                <w:sz w:val="24"/>
                <w:szCs w:val="24"/>
                <w:shd w:val="clear" w:color="auto" w:fill="FFFFFF"/>
              </w:rPr>
              <w:t>Nekustamā īpašuma darījumu starpniekiem ir izvirzītas nepietiekami stingras prasības darbības uzsākšanai. V</w:t>
            </w:r>
            <w:r w:rsidR="007F1705" w:rsidRPr="00AD6A0C">
              <w:rPr>
                <w:rFonts w:ascii="Times New Roman" w:hAnsi="Times New Roman" w:cs="Times New Roman"/>
                <w:color w:val="000000" w:themeColor="text1"/>
                <w:spacing w:val="-2"/>
                <w:sz w:val="24"/>
                <w:szCs w:val="24"/>
                <w:shd w:val="clear" w:color="auto" w:fill="FFFFFF"/>
              </w:rPr>
              <w:t xml:space="preserve">alsts ieņēmumu dienesta </w:t>
            </w:r>
            <w:r w:rsidRPr="00AD6A0C">
              <w:rPr>
                <w:rFonts w:ascii="Times New Roman" w:hAnsi="Times New Roman" w:cs="Times New Roman"/>
                <w:color w:val="000000" w:themeColor="text1"/>
                <w:spacing w:val="-2"/>
                <w:sz w:val="24"/>
                <w:szCs w:val="24"/>
                <w:shd w:val="clear" w:color="auto" w:fill="FFFFFF"/>
              </w:rPr>
              <w:t>veiktā darbības uzsākšanas kontrole šajā gadījumā nav pietiekama, ņemot vērā nozarei raksturīgos noziedzīgi iegūtu līdzekļu legalizācijas riskus. Tādēļ ir nepieciešams veikt pasākumus darbības uzsākšanas kontroles stiprināšanai, lai novērstu, ka noziedznieki vai to sabiedrotie kļūst par personām, kas darbojas kā nekustamā īpašum</w:t>
            </w:r>
            <w:r w:rsidR="00BF71E9" w:rsidRPr="00AD6A0C">
              <w:rPr>
                <w:rFonts w:ascii="Times New Roman" w:hAnsi="Times New Roman" w:cs="Times New Roman"/>
                <w:color w:val="000000" w:themeColor="text1"/>
                <w:spacing w:val="-2"/>
                <w:sz w:val="24"/>
                <w:szCs w:val="24"/>
                <w:shd w:val="clear" w:color="auto" w:fill="FFFFFF"/>
              </w:rPr>
              <w:t>a</w:t>
            </w:r>
            <w:r w:rsidRPr="00AD6A0C">
              <w:rPr>
                <w:rFonts w:ascii="Times New Roman" w:hAnsi="Times New Roman" w:cs="Times New Roman"/>
                <w:color w:val="000000" w:themeColor="text1"/>
                <w:spacing w:val="-2"/>
                <w:sz w:val="24"/>
                <w:szCs w:val="24"/>
                <w:shd w:val="clear" w:color="auto" w:fill="FFFFFF"/>
              </w:rPr>
              <w:t xml:space="preserve"> darījumu starpnieki un veic NILL. Pie šāda secinājuma 2012.</w:t>
            </w:r>
            <w:r w:rsidR="009E4F52" w:rsidRPr="00AD6A0C">
              <w:rPr>
                <w:rFonts w:ascii="Times New Roman" w:hAnsi="Times New Roman" w:cs="Times New Roman"/>
                <w:color w:val="000000" w:themeColor="text1"/>
                <w:spacing w:val="-2"/>
                <w:sz w:val="24"/>
                <w:szCs w:val="24"/>
                <w:shd w:val="clear" w:color="auto" w:fill="FFFFFF"/>
              </w:rPr>
              <w:t> </w:t>
            </w:r>
            <w:r w:rsidRPr="00AD6A0C">
              <w:rPr>
                <w:rFonts w:ascii="Times New Roman" w:hAnsi="Times New Roman" w:cs="Times New Roman"/>
                <w:color w:val="000000" w:themeColor="text1"/>
                <w:spacing w:val="-2"/>
                <w:sz w:val="24"/>
                <w:szCs w:val="24"/>
                <w:shd w:val="clear" w:color="auto" w:fill="FFFFFF"/>
              </w:rPr>
              <w:t>gadā ir nonākuši arī Moneyval speciālisti. Moneyval novērtējumā tiek secināts, ka būtisks progress šajā jautājum</w:t>
            </w:r>
            <w:r w:rsidR="004B14A9" w:rsidRPr="00AD6A0C">
              <w:rPr>
                <w:rFonts w:ascii="Times New Roman" w:hAnsi="Times New Roman" w:cs="Times New Roman"/>
                <w:color w:val="000000" w:themeColor="text1"/>
                <w:spacing w:val="-2"/>
                <w:sz w:val="24"/>
                <w:szCs w:val="24"/>
                <w:shd w:val="clear" w:color="auto" w:fill="FFFFFF"/>
              </w:rPr>
              <w:t>ā</w:t>
            </w:r>
            <w:r w:rsidRPr="00AD6A0C">
              <w:rPr>
                <w:rFonts w:ascii="Times New Roman" w:hAnsi="Times New Roman" w:cs="Times New Roman"/>
                <w:color w:val="000000" w:themeColor="text1"/>
                <w:spacing w:val="-2"/>
                <w:sz w:val="24"/>
                <w:szCs w:val="24"/>
                <w:shd w:val="clear" w:color="auto" w:fill="FFFFFF"/>
              </w:rPr>
              <w:t xml:space="preserve"> nav panākts (</w:t>
            </w:r>
            <w:r w:rsidRPr="00AD6A0C">
              <w:rPr>
                <w:rFonts w:ascii="Times New Roman" w:hAnsi="Times New Roman" w:cs="Times New Roman"/>
                <w:i/>
                <w:iCs/>
                <w:color w:val="000000" w:themeColor="text1"/>
                <w:spacing w:val="-2"/>
                <w:sz w:val="24"/>
                <w:szCs w:val="24"/>
                <w:shd w:val="clear" w:color="auto" w:fill="FFFFFF"/>
              </w:rPr>
              <w:t>sk. Moneyval 4. kārtas ziņojumu par Latviju, pieņemts 05.07.2012,  262.lpp. Pieejams: </w:t>
            </w:r>
            <w:hyperlink r:id="rId9" w:history="1">
              <w:r w:rsidRPr="00AD6A0C">
                <w:rPr>
                  <w:rStyle w:val="Hyperlink"/>
                  <w:rFonts w:ascii="Times New Roman" w:eastAsia="Times New Roman" w:hAnsi="Times New Roman" w:cs="Times New Roman"/>
                  <w:i/>
                  <w:iCs/>
                  <w:color w:val="000000" w:themeColor="text1"/>
                  <w:spacing w:val="-2"/>
                  <w:sz w:val="24"/>
                  <w:szCs w:val="24"/>
                  <w:lang w:eastAsia="lv-LV"/>
                </w:rPr>
                <w:t>https://rm.coe.int/report-on-fourth-assessment-visit-anti-money-laundering-and-combating-/1680716b9f</w:t>
              </w:r>
            </w:hyperlink>
            <w:r w:rsidRPr="00AD6A0C">
              <w:rPr>
                <w:rStyle w:val="Hyperlink"/>
                <w:rFonts w:eastAsia="Times New Roman"/>
                <w:i/>
                <w:color w:val="000000" w:themeColor="text1"/>
                <w:spacing w:val="-2"/>
                <w:lang w:eastAsia="lv-LV"/>
              </w:rPr>
              <w:t> </w:t>
            </w:r>
            <w:r w:rsidRPr="00AD6A0C">
              <w:rPr>
                <w:rFonts w:ascii="Times New Roman" w:hAnsi="Times New Roman" w:cs="Times New Roman"/>
                <w:iCs/>
                <w:color w:val="000000" w:themeColor="text1"/>
                <w:spacing w:val="-2"/>
                <w:sz w:val="24"/>
                <w:szCs w:val="24"/>
                <w:shd w:val="clear" w:color="auto" w:fill="FFFFFF"/>
              </w:rPr>
              <w:t>)</w:t>
            </w:r>
            <w:r w:rsidRPr="00AD6A0C">
              <w:rPr>
                <w:rFonts w:ascii="Times New Roman" w:hAnsi="Times New Roman" w:cs="Times New Roman"/>
                <w:color w:val="000000" w:themeColor="text1"/>
                <w:spacing w:val="-2"/>
                <w:sz w:val="24"/>
                <w:szCs w:val="24"/>
                <w:shd w:val="clear" w:color="auto" w:fill="FFFFFF"/>
              </w:rPr>
              <w:t>.</w:t>
            </w:r>
          </w:p>
          <w:p w14:paraId="74091E0E" w14:textId="1073D7C3" w:rsidR="00B11608" w:rsidRPr="00AD6A0C" w:rsidRDefault="00B11608"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Liela daļa no nekustamā īpašuma darījumu starpniekiem norāda, ka viņu iekšējā kontroles sistēma dod iespēju savlaicīgi konstatēt potenciālus aizdomīgus vai neparastus darījumus, par kuriem būtu jāziņo </w:t>
            </w:r>
            <w:r w:rsidR="00F045FE" w:rsidRPr="00AD6A0C">
              <w:rPr>
                <w:rFonts w:ascii="Times New Roman" w:eastAsia="Times New Roman" w:hAnsi="Times New Roman" w:cs="Times New Roman"/>
                <w:iCs/>
                <w:color w:val="000000" w:themeColor="text1"/>
                <w:spacing w:val="-2"/>
                <w:sz w:val="24"/>
                <w:szCs w:val="24"/>
                <w:lang w:eastAsia="lv-LV"/>
              </w:rPr>
              <w:t xml:space="preserve">Finanšu izlūkošanas </w:t>
            </w:r>
            <w:r w:rsidRPr="00AD6A0C">
              <w:rPr>
                <w:rFonts w:ascii="Times New Roman" w:eastAsia="Times New Roman" w:hAnsi="Times New Roman" w:cs="Times New Roman"/>
                <w:iCs/>
                <w:color w:val="000000" w:themeColor="text1"/>
                <w:spacing w:val="-2"/>
                <w:sz w:val="24"/>
                <w:szCs w:val="24"/>
                <w:lang w:eastAsia="lv-LV"/>
              </w:rPr>
              <w:t>die</w:t>
            </w:r>
            <w:r w:rsidR="009E105C" w:rsidRPr="00AD6A0C">
              <w:rPr>
                <w:rFonts w:ascii="Times New Roman" w:eastAsia="Times New Roman" w:hAnsi="Times New Roman" w:cs="Times New Roman"/>
                <w:iCs/>
                <w:color w:val="000000" w:themeColor="text1"/>
                <w:spacing w:val="-2"/>
                <w:sz w:val="24"/>
                <w:szCs w:val="24"/>
                <w:lang w:eastAsia="lv-LV"/>
              </w:rPr>
              <w:t>nestam</w:t>
            </w:r>
            <w:r w:rsidRPr="00AD6A0C">
              <w:rPr>
                <w:rFonts w:ascii="Times New Roman" w:eastAsia="Times New Roman" w:hAnsi="Times New Roman" w:cs="Times New Roman"/>
                <w:iCs/>
                <w:color w:val="000000" w:themeColor="text1"/>
                <w:spacing w:val="-2"/>
                <w:sz w:val="24"/>
                <w:szCs w:val="24"/>
                <w:lang w:eastAsia="lv-LV"/>
              </w:rPr>
              <w:t xml:space="preserve">. Moneyval eksperti jau 2012. gadā norādīja, ka nekustamā īpašuma darījumu starpnieki, kas darbojas nekustamo īpašumu darījumos nav ziņojuši </w:t>
            </w:r>
            <w:r w:rsidR="00976FFB" w:rsidRPr="00AD6A0C">
              <w:rPr>
                <w:rFonts w:ascii="Times New Roman" w:eastAsia="Times New Roman" w:hAnsi="Times New Roman" w:cs="Times New Roman"/>
                <w:iCs/>
                <w:color w:val="000000" w:themeColor="text1"/>
                <w:spacing w:val="-2"/>
                <w:sz w:val="24"/>
                <w:szCs w:val="24"/>
                <w:lang w:eastAsia="lv-LV"/>
              </w:rPr>
              <w:t xml:space="preserve">Finanšu izlūkošanas </w:t>
            </w:r>
            <w:r w:rsidRPr="00AD6A0C">
              <w:rPr>
                <w:rFonts w:ascii="Times New Roman" w:eastAsia="Times New Roman" w:hAnsi="Times New Roman" w:cs="Times New Roman"/>
                <w:iCs/>
                <w:color w:val="000000" w:themeColor="text1"/>
                <w:spacing w:val="-2"/>
                <w:sz w:val="24"/>
                <w:szCs w:val="24"/>
                <w:lang w:eastAsia="lv-LV"/>
              </w:rPr>
              <w:t>dienestam par aizdomīgiem vai neparastiem darījumiem (</w:t>
            </w:r>
            <w:r w:rsidRPr="00AD6A0C">
              <w:rPr>
                <w:rFonts w:ascii="Times New Roman" w:eastAsia="Times New Roman" w:hAnsi="Times New Roman" w:cs="Times New Roman"/>
                <w:i/>
                <w:iCs/>
                <w:color w:val="000000" w:themeColor="text1"/>
                <w:spacing w:val="-2"/>
                <w:sz w:val="24"/>
                <w:szCs w:val="24"/>
                <w:lang w:eastAsia="lv-LV"/>
              </w:rPr>
              <w:t xml:space="preserve">sk. Moneyval 4. kārtas ziņojumu par Latviju, pieņemts 05.07.2012,  190. lpp. Pieejams: </w:t>
            </w:r>
            <w:hyperlink r:id="rId10" w:history="1">
              <w:r w:rsidRPr="00AD6A0C">
                <w:rPr>
                  <w:rStyle w:val="Hyperlink"/>
                  <w:rFonts w:ascii="Times New Roman" w:eastAsia="Times New Roman" w:hAnsi="Times New Roman" w:cs="Times New Roman"/>
                  <w:i/>
                  <w:iCs/>
                  <w:color w:val="000000" w:themeColor="text1"/>
                  <w:spacing w:val="-2"/>
                  <w:sz w:val="24"/>
                  <w:szCs w:val="24"/>
                  <w:lang w:eastAsia="lv-LV"/>
                </w:rPr>
                <w:t>https://rm.coe.int/report-on-fourth-assessment-visit-anti-money-laundering-and-combating-/1680716b9f</w:t>
              </w:r>
            </w:hyperlink>
            <w:r w:rsidRPr="00AD6A0C">
              <w:rPr>
                <w:rFonts w:ascii="Times New Roman" w:eastAsia="Times New Roman" w:hAnsi="Times New Roman" w:cs="Times New Roman"/>
                <w:iCs/>
                <w:color w:val="000000" w:themeColor="text1"/>
                <w:spacing w:val="-2"/>
                <w:sz w:val="24"/>
                <w:szCs w:val="24"/>
                <w:lang w:eastAsia="lv-LV"/>
              </w:rPr>
              <w:t>). Ziņojumi par neparastiem un aizdomīgiem darījumiem netiek saņemti arī šobrīd.</w:t>
            </w:r>
          </w:p>
          <w:p w14:paraId="1CD2E225" w14:textId="77777777" w:rsidR="008F23B2" w:rsidRPr="00AD6A0C" w:rsidRDefault="008F23B2"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Pēc Latvijas nekustamo īpašumu darījumu asociācijas</w:t>
            </w:r>
            <w:r w:rsidR="004B14A9" w:rsidRPr="00AD6A0C">
              <w:rPr>
                <w:rFonts w:ascii="Times New Roman" w:eastAsia="Times New Roman" w:hAnsi="Times New Roman" w:cs="Times New Roman"/>
                <w:iCs/>
                <w:color w:val="000000" w:themeColor="text1"/>
                <w:spacing w:val="-2"/>
                <w:sz w:val="24"/>
                <w:szCs w:val="24"/>
                <w:lang w:eastAsia="lv-LV"/>
              </w:rPr>
              <w:t xml:space="preserve"> LANĪDA</w:t>
            </w:r>
            <w:r w:rsidRPr="00AD6A0C">
              <w:rPr>
                <w:rFonts w:ascii="Times New Roman" w:eastAsia="Times New Roman" w:hAnsi="Times New Roman" w:cs="Times New Roman"/>
                <w:iCs/>
                <w:color w:val="000000" w:themeColor="text1"/>
                <w:spacing w:val="-2"/>
                <w:sz w:val="24"/>
                <w:szCs w:val="24"/>
                <w:lang w:eastAsia="lv-LV"/>
              </w:rPr>
              <w:t xml:space="preserve"> (turpmāk – LANĪDA) sniegtās informācijas, praksē ir vērojama situācija, ka nekustamā īpašuma darījumu starpniecību nodrošina personas, kuras nav reģistrējušas savu saimniecisko darbību un publiski piedāvā savus pakalpojumus, kā arī šādas personas veic krāpnieciskas darbības vai darbības, lai pēc iespējas izvairītos no nodokļu nomaksas, nesniedz personām pilnu informāciju par attiecīgo nekustamo īpašumu. Atbilstoši sniegtajai informācijai praksē rodas strīdi par atlīdzības apmēru vai citam darījuma dalībniekam nav iespēju iesniegt sūdzību par šādu personu uzvedību, rīcību un pieļautajiem pārkāpumiem, jo nav noslēgts rakstveida līgums (līdz šim normatīvajos aktos šāda prasība nav tikusi paredzēta).</w:t>
            </w:r>
            <w:r w:rsidR="003F6AF6"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Savukārt Valsts ieņēmumu dienestam nekustamā īpašuma darījumu starpnieks tiek definēts kā īpašnieka pilnvarotā persona uz pilnvaras pamata, lai gan pēc būtības tiek sniegts pakalpojums, kas atbilst Komerclikuma 64. – 73. panta noteikumiem, kuri praksē netiek ievēroti, jo nav valsts piespiedu mehānisma to nodrošināšanai. Precīzu statistiku p</w:t>
            </w:r>
            <w:r w:rsidR="004B14A9" w:rsidRPr="00AD6A0C">
              <w:rPr>
                <w:rFonts w:ascii="Times New Roman" w:eastAsia="Times New Roman" w:hAnsi="Times New Roman" w:cs="Times New Roman"/>
                <w:iCs/>
                <w:color w:val="000000" w:themeColor="text1"/>
                <w:spacing w:val="-2"/>
                <w:sz w:val="24"/>
                <w:szCs w:val="24"/>
                <w:lang w:eastAsia="lv-LV"/>
              </w:rPr>
              <w:t>a</w:t>
            </w:r>
            <w:r w:rsidRPr="00AD6A0C">
              <w:rPr>
                <w:rFonts w:ascii="Times New Roman" w:eastAsia="Times New Roman" w:hAnsi="Times New Roman" w:cs="Times New Roman"/>
                <w:iCs/>
                <w:color w:val="000000" w:themeColor="text1"/>
                <w:spacing w:val="-2"/>
                <w:sz w:val="24"/>
                <w:szCs w:val="24"/>
                <w:lang w:eastAsia="lv-LV"/>
              </w:rPr>
              <w:t xml:space="preserve">r šādiem gadījumiem neviena valsts institūcija neapkopo. </w:t>
            </w:r>
            <w:r w:rsidR="004B14A9" w:rsidRPr="00AD6A0C">
              <w:rPr>
                <w:rFonts w:ascii="Times New Roman" w:eastAsia="Times New Roman" w:hAnsi="Times New Roman" w:cs="Times New Roman"/>
                <w:iCs/>
                <w:color w:val="000000" w:themeColor="text1"/>
                <w:spacing w:val="-2"/>
                <w:sz w:val="24"/>
                <w:szCs w:val="24"/>
                <w:lang w:eastAsia="lv-LV"/>
              </w:rPr>
              <w:t>Š</w:t>
            </w:r>
            <w:r w:rsidRPr="00AD6A0C">
              <w:rPr>
                <w:rFonts w:ascii="Times New Roman" w:eastAsia="Times New Roman" w:hAnsi="Times New Roman" w:cs="Times New Roman"/>
                <w:iCs/>
                <w:color w:val="000000" w:themeColor="text1"/>
                <w:spacing w:val="-2"/>
                <w:sz w:val="24"/>
                <w:szCs w:val="24"/>
                <w:lang w:eastAsia="lv-LV"/>
              </w:rPr>
              <w:t xml:space="preserve">āda situācija </w:t>
            </w:r>
            <w:r w:rsidR="004B14A9" w:rsidRPr="00AD6A0C">
              <w:rPr>
                <w:rFonts w:ascii="Times New Roman" w:eastAsia="Times New Roman" w:hAnsi="Times New Roman" w:cs="Times New Roman"/>
                <w:iCs/>
                <w:color w:val="000000" w:themeColor="text1"/>
                <w:spacing w:val="-2"/>
                <w:sz w:val="24"/>
                <w:szCs w:val="24"/>
                <w:lang w:eastAsia="lv-LV"/>
              </w:rPr>
              <w:t xml:space="preserve">arī </w:t>
            </w:r>
            <w:r w:rsidRPr="00AD6A0C">
              <w:rPr>
                <w:rFonts w:ascii="Times New Roman" w:eastAsia="Times New Roman" w:hAnsi="Times New Roman" w:cs="Times New Roman"/>
                <w:iCs/>
                <w:color w:val="000000" w:themeColor="text1"/>
                <w:spacing w:val="-2"/>
                <w:sz w:val="24"/>
                <w:szCs w:val="24"/>
                <w:lang w:eastAsia="lv-LV"/>
              </w:rPr>
              <w:t>neveicina NILL risku novēršanu.</w:t>
            </w:r>
          </w:p>
          <w:p w14:paraId="613A5E03" w14:textId="77777777" w:rsidR="003F1080" w:rsidRPr="00AD6A0C" w:rsidRDefault="003F1080"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Izvēloties nekustamā īpašuma darījumu starpnieku, personai nav valstiski atzīta mehānisma, lai noskaidrotu, kura no šīm personām ir uzticama un zinoša</w:t>
            </w:r>
            <w:r w:rsidR="00493933"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Šobrīd Latvijā darbojas apmēram 200 privātā kārtā asociācijas ietvaros sertificēti nekustamā īpašuma darījumu starpnieki un vismaz 500 personu, kuras to dara bez jebkāda pārbaudes un uzraudzības mehānisma, turklāt viņām arī nav tiesiskas motivācijas to darīt citādāk, kā arī daļa no viņiem to nedara pastāvīgi. Šīm personām ir vāja izpratne par NILL risku novēršanu, tātad ir risks legalizēt noziedzīgā veidā iegūtus līdzekļus vai finansēt terorismu.</w:t>
            </w:r>
          </w:p>
          <w:p w14:paraId="17357840" w14:textId="77777777" w:rsidR="0063551C" w:rsidRPr="00AD6A0C" w:rsidRDefault="003F1080"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Jāņem vērā arī Līguma par Eiropas Savienības darbību 56.</w:t>
            </w:r>
            <w:r w:rsidR="005C3615" w:rsidRPr="00AD6A0C">
              <w:rPr>
                <w:rFonts w:ascii="Times New Roman" w:eastAsia="Times New Roman" w:hAnsi="Times New Roman" w:cs="Times New Roman"/>
                <w:iCs/>
                <w:color w:val="000000" w:themeColor="text1"/>
                <w:spacing w:val="-2"/>
                <w:sz w:val="24"/>
                <w:szCs w:val="24"/>
                <w:lang w:eastAsia="lv-LV"/>
              </w:rPr>
              <w:t> </w:t>
            </w:r>
            <w:r w:rsidRPr="00AD6A0C">
              <w:rPr>
                <w:rFonts w:ascii="Times New Roman" w:eastAsia="Times New Roman" w:hAnsi="Times New Roman" w:cs="Times New Roman"/>
                <w:iCs/>
                <w:color w:val="000000" w:themeColor="text1"/>
                <w:spacing w:val="-2"/>
                <w:sz w:val="24"/>
                <w:szCs w:val="24"/>
                <w:lang w:eastAsia="lv-LV"/>
              </w:rPr>
              <w:t>pantā un turpmākajos pantos paredzētā pakalpojumu sniegšanas brīvība, kas aizsargā gan pakalpojumu sniedzējus, gan pakalpojumu saņēmējus. Eiropas Savienības pilsonim vai Eiropas Savienībā reģistrētai juridiskai persona</w:t>
            </w:r>
            <w:r w:rsidR="00EB0CC6" w:rsidRPr="00AD6A0C">
              <w:rPr>
                <w:rFonts w:ascii="Times New Roman" w:eastAsia="Times New Roman" w:hAnsi="Times New Roman" w:cs="Times New Roman"/>
                <w:iCs/>
                <w:color w:val="000000" w:themeColor="text1"/>
                <w:spacing w:val="-2"/>
                <w:sz w:val="24"/>
                <w:szCs w:val="24"/>
                <w:lang w:eastAsia="lv-LV"/>
              </w:rPr>
              <w:t>i</w:t>
            </w:r>
            <w:r w:rsidRPr="00AD6A0C">
              <w:rPr>
                <w:rFonts w:ascii="Times New Roman" w:eastAsia="Times New Roman" w:hAnsi="Times New Roman" w:cs="Times New Roman"/>
                <w:iCs/>
                <w:color w:val="000000" w:themeColor="text1"/>
                <w:spacing w:val="-2"/>
                <w:sz w:val="24"/>
                <w:szCs w:val="24"/>
                <w:lang w:eastAsia="lv-LV"/>
              </w:rPr>
              <w:t>, kura vēlas Latvijā sniegt starpniecības pakalpojumus, ir pienākums reģistrēties nekustamā īpašuma darījumu starpnieku reģistrā un ievērot šā likuma un citu normatīvo aktu prasības.</w:t>
            </w:r>
            <w:r w:rsidR="005148E8"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Likumprojektā ietvertās normas ir interpretējamas saskaņā ar Brīvas pakalpojumu sniegšanas likumu.</w:t>
            </w:r>
            <w:r w:rsidR="005148E8" w:rsidRPr="00AD6A0C">
              <w:rPr>
                <w:rFonts w:ascii="Times New Roman" w:eastAsia="Times New Roman" w:hAnsi="Times New Roman" w:cs="Times New Roman"/>
                <w:iCs/>
                <w:color w:val="000000" w:themeColor="text1"/>
                <w:spacing w:val="-2"/>
                <w:sz w:val="24"/>
                <w:szCs w:val="24"/>
                <w:lang w:eastAsia="lv-LV"/>
              </w:rPr>
              <w:t xml:space="preserve"> </w:t>
            </w:r>
            <w:r w:rsidRPr="00AD6A0C">
              <w:rPr>
                <w:rFonts w:ascii="Times New Roman" w:eastAsia="Times New Roman" w:hAnsi="Times New Roman" w:cs="Times New Roman"/>
                <w:iCs/>
                <w:color w:val="000000" w:themeColor="text1"/>
                <w:spacing w:val="-2"/>
                <w:sz w:val="24"/>
                <w:szCs w:val="24"/>
                <w:lang w:eastAsia="lv-LV"/>
              </w:rPr>
              <w:t>Šī prasība vienādi tiks piemērota gan Latvijas, gan citu Eiropas Savienības dalībvalstu pilsoņiem, proti, visiem, kuri vēlas darboties kā nekustamā īpašuma darījumu starpnieki, ir pienākums reģistrēties likumā noteiktajā kārtībā. Eiropas Savienības pilsoņiem nebūs jākārto nekādi papildu pārbaudījumi vai jāsniedz apliecinājumi. Šāda pienākuma noteikšana nav uzskatāma par tādu, kas attur vai citādi apgrūtina pakalpojuma sniedzēja īstenotos pasākumus pakalpojuma sniegšanai. Izvirzītās prasības ir samērīgas, un tās neaizskar pakalpojumu sniegšanas brīvīb</w:t>
            </w:r>
            <w:r w:rsidR="00823FEB" w:rsidRPr="00AD6A0C">
              <w:rPr>
                <w:rFonts w:ascii="Times New Roman" w:eastAsia="Times New Roman" w:hAnsi="Times New Roman" w:cs="Times New Roman"/>
                <w:iCs/>
                <w:color w:val="000000" w:themeColor="text1"/>
                <w:spacing w:val="-2"/>
                <w:sz w:val="24"/>
                <w:szCs w:val="24"/>
                <w:lang w:eastAsia="lv-LV"/>
              </w:rPr>
              <w:t>u</w:t>
            </w:r>
            <w:r w:rsidRPr="00AD6A0C">
              <w:rPr>
                <w:rFonts w:ascii="Times New Roman" w:eastAsia="Times New Roman" w:hAnsi="Times New Roman" w:cs="Times New Roman"/>
                <w:iCs/>
                <w:color w:val="000000" w:themeColor="text1"/>
                <w:spacing w:val="-2"/>
                <w:sz w:val="24"/>
                <w:szCs w:val="24"/>
                <w:lang w:eastAsia="lv-LV"/>
              </w:rPr>
              <w:t>. Tādēļ tas uzskatāms par pieļaujamu ierobežojumu, kas atbilst Eiropas Savienības Tiesas judikatūrai (skat., piemēram, Eiropas Savienības Tiesas 1991. gada 25. jūlija spriedums lietā C-76/90 Sager).</w:t>
            </w:r>
          </w:p>
        </w:tc>
      </w:tr>
      <w:tr w:rsidR="00462C5F" w:rsidRPr="00AD6A0C" w14:paraId="3A619192" w14:textId="77777777" w:rsidTr="00920DB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FBEDDF9"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en-US" w:eastAsia="lv-LV"/>
              </w:rPr>
            </w:pPr>
            <w:r w:rsidRPr="00AD6A0C">
              <w:rPr>
                <w:rFonts w:ascii="Times New Roman" w:eastAsia="Times New Roman" w:hAnsi="Times New Roman" w:cs="Times New Roman"/>
                <w:iCs/>
                <w:color w:val="000000" w:themeColor="text1"/>
                <w:spacing w:val="-2"/>
                <w:sz w:val="24"/>
                <w:szCs w:val="24"/>
                <w:lang w:val="en-US" w:eastAsia="lv-LV"/>
              </w:rPr>
              <w:t>3.</w:t>
            </w:r>
          </w:p>
        </w:tc>
        <w:tc>
          <w:tcPr>
            <w:tcW w:w="990" w:type="pct"/>
            <w:tcBorders>
              <w:top w:val="outset" w:sz="6" w:space="0" w:color="auto"/>
              <w:left w:val="outset" w:sz="6" w:space="0" w:color="auto"/>
              <w:bottom w:val="outset" w:sz="6" w:space="0" w:color="auto"/>
              <w:right w:val="outset" w:sz="6" w:space="0" w:color="auto"/>
            </w:tcBorders>
            <w:hideMark/>
          </w:tcPr>
          <w:p w14:paraId="5856A8A5"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Projekta izstrādē iesaistītās institūcijas un publiskas personas kapitālsabiedrības</w:t>
            </w:r>
          </w:p>
        </w:tc>
        <w:tc>
          <w:tcPr>
            <w:tcW w:w="3795" w:type="pct"/>
            <w:tcBorders>
              <w:top w:val="outset" w:sz="6" w:space="0" w:color="auto"/>
              <w:left w:val="outset" w:sz="6" w:space="0" w:color="auto"/>
              <w:bottom w:val="outset" w:sz="6" w:space="0" w:color="auto"/>
              <w:right w:val="outset" w:sz="6" w:space="0" w:color="auto"/>
            </w:tcBorders>
            <w:hideMark/>
          </w:tcPr>
          <w:p w14:paraId="0F90A048" w14:textId="77777777" w:rsidR="00E5323B" w:rsidRPr="00AD6A0C" w:rsidRDefault="00C33BD4"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Finanšu ministrija, </w:t>
            </w:r>
            <w:r w:rsidR="00487C59" w:rsidRPr="00AD6A0C">
              <w:rPr>
                <w:rFonts w:ascii="Times New Roman" w:eastAsia="Times New Roman" w:hAnsi="Times New Roman" w:cs="Times New Roman"/>
                <w:iCs/>
                <w:color w:val="000000" w:themeColor="text1"/>
                <w:spacing w:val="-2"/>
                <w:sz w:val="24"/>
                <w:szCs w:val="24"/>
                <w:lang w:eastAsia="lv-LV"/>
              </w:rPr>
              <w:t xml:space="preserve">Ekonomikas ministrija, </w:t>
            </w:r>
            <w:r w:rsidRPr="00AD6A0C">
              <w:rPr>
                <w:rFonts w:ascii="Times New Roman" w:eastAsia="Times New Roman" w:hAnsi="Times New Roman" w:cs="Times New Roman"/>
                <w:iCs/>
                <w:color w:val="000000" w:themeColor="text1"/>
                <w:spacing w:val="-2"/>
                <w:sz w:val="24"/>
                <w:szCs w:val="24"/>
                <w:lang w:eastAsia="lv-LV"/>
              </w:rPr>
              <w:t>Valsts ieņēmumu dienests.</w:t>
            </w:r>
          </w:p>
        </w:tc>
      </w:tr>
      <w:tr w:rsidR="00462C5F" w:rsidRPr="00AD6A0C" w14:paraId="1A8ABB8D" w14:textId="77777777" w:rsidTr="00920DB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C1A5658"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en-US" w:eastAsia="lv-LV"/>
              </w:rPr>
            </w:pPr>
            <w:r w:rsidRPr="00AD6A0C">
              <w:rPr>
                <w:rFonts w:ascii="Times New Roman" w:eastAsia="Times New Roman" w:hAnsi="Times New Roman" w:cs="Times New Roman"/>
                <w:iCs/>
                <w:color w:val="000000" w:themeColor="text1"/>
                <w:spacing w:val="-2"/>
                <w:sz w:val="24"/>
                <w:szCs w:val="24"/>
                <w:lang w:val="en-US" w:eastAsia="lv-LV"/>
              </w:rPr>
              <w:t>4.</w:t>
            </w:r>
          </w:p>
        </w:tc>
        <w:tc>
          <w:tcPr>
            <w:tcW w:w="990" w:type="pct"/>
            <w:tcBorders>
              <w:top w:val="outset" w:sz="6" w:space="0" w:color="auto"/>
              <w:left w:val="outset" w:sz="6" w:space="0" w:color="auto"/>
              <w:bottom w:val="outset" w:sz="6" w:space="0" w:color="auto"/>
              <w:right w:val="outset" w:sz="6" w:space="0" w:color="auto"/>
            </w:tcBorders>
            <w:hideMark/>
          </w:tcPr>
          <w:p w14:paraId="296F52AD"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3795" w:type="pct"/>
            <w:tcBorders>
              <w:top w:val="outset" w:sz="6" w:space="0" w:color="auto"/>
              <w:left w:val="outset" w:sz="6" w:space="0" w:color="auto"/>
              <w:bottom w:val="outset" w:sz="6" w:space="0" w:color="auto"/>
              <w:right w:val="outset" w:sz="6" w:space="0" w:color="auto"/>
            </w:tcBorders>
            <w:hideMark/>
          </w:tcPr>
          <w:p w14:paraId="2EC36F1F" w14:textId="77777777" w:rsidR="00E5323B" w:rsidRPr="00AD6A0C" w:rsidRDefault="00E5323B" w:rsidP="00AD6A0C">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bl>
    <w:p w14:paraId="5749C80B" w14:textId="4EE8E214" w:rsidR="0092059A"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en-US" w:eastAsia="lv-LV"/>
        </w:rPr>
      </w:pPr>
      <w:r w:rsidRPr="00AD6A0C">
        <w:rPr>
          <w:rFonts w:ascii="Times New Roman" w:eastAsia="Times New Roman" w:hAnsi="Times New Roman" w:cs="Times New Roman"/>
          <w:iCs/>
          <w:color w:val="000000" w:themeColor="text1"/>
          <w:spacing w:val="-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462C5F" w:rsidRPr="00AD6A0C" w14:paraId="51BB59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8C3433" w14:textId="1CC6345E" w:rsidR="00655F2C" w:rsidRPr="00AD6A0C" w:rsidRDefault="0092059A" w:rsidP="00AD6A0C">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val="en-US" w:eastAsia="lv-LV"/>
              </w:rPr>
              <w:br w:type="page"/>
            </w:r>
            <w:r w:rsidR="00E5323B" w:rsidRPr="00AD6A0C">
              <w:rPr>
                <w:rFonts w:ascii="Times New Roman" w:eastAsia="Times New Roman" w:hAnsi="Times New Roman" w:cs="Times New Roman"/>
                <w:b/>
                <w:bCs/>
                <w:iCs/>
                <w:color w:val="000000" w:themeColor="text1"/>
                <w:spacing w:val="-2"/>
                <w:sz w:val="24"/>
                <w:szCs w:val="24"/>
                <w:lang w:eastAsia="lv-LV"/>
              </w:rPr>
              <w:t>II. Tiesību akta projekta ietekme uz sabiedrību, tautsaimniecības attīstību un administratīvo slogu</w:t>
            </w:r>
          </w:p>
        </w:tc>
      </w:tr>
      <w:tr w:rsidR="00462C5F" w:rsidRPr="00AD6A0C" w14:paraId="53BB1DAF" w14:textId="77777777" w:rsidTr="00AD6A0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B5511DC"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en-US" w:eastAsia="lv-LV"/>
              </w:rPr>
            </w:pPr>
            <w:r w:rsidRPr="00AD6A0C">
              <w:rPr>
                <w:rFonts w:ascii="Times New Roman" w:eastAsia="Times New Roman" w:hAnsi="Times New Roman" w:cs="Times New Roman"/>
                <w:iCs/>
                <w:color w:val="000000" w:themeColor="text1"/>
                <w:spacing w:val="-2"/>
                <w:sz w:val="24"/>
                <w:szCs w:val="24"/>
                <w:lang w:val="en-US"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299AE43D"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632BE4B" w14:textId="77777777" w:rsidR="00E5323B" w:rsidRPr="00AD6A0C" w:rsidRDefault="00100EB3"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Visas fiziskās un juridiskās personas, kuras sniedz nekustamā īpašuma darījumu starpniecības pakalpojumu</w:t>
            </w:r>
            <w:r w:rsidR="00390633" w:rsidRPr="00AD6A0C">
              <w:rPr>
                <w:rFonts w:ascii="Times New Roman" w:eastAsia="Times New Roman" w:hAnsi="Times New Roman" w:cs="Times New Roman"/>
                <w:iCs/>
                <w:color w:val="000000" w:themeColor="text1"/>
                <w:spacing w:val="-2"/>
                <w:sz w:val="24"/>
                <w:szCs w:val="24"/>
                <w:lang w:eastAsia="lv-LV"/>
              </w:rPr>
              <w:t>s.</w:t>
            </w:r>
          </w:p>
        </w:tc>
      </w:tr>
      <w:tr w:rsidR="00462C5F" w:rsidRPr="00AD6A0C" w14:paraId="3791A29D" w14:textId="77777777" w:rsidTr="00AD6A0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C6EA5A1"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en-US" w:eastAsia="lv-LV"/>
              </w:rPr>
            </w:pPr>
            <w:r w:rsidRPr="00AD6A0C">
              <w:rPr>
                <w:rFonts w:ascii="Times New Roman" w:eastAsia="Times New Roman" w:hAnsi="Times New Roman" w:cs="Times New Roman"/>
                <w:iCs/>
                <w:color w:val="000000" w:themeColor="text1"/>
                <w:spacing w:val="-2"/>
                <w:sz w:val="24"/>
                <w:szCs w:val="24"/>
                <w:lang w:val="en-US"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4BD4F046"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3127EA7" w14:textId="77777777" w:rsidR="00E5323B" w:rsidRPr="00AD6A0C" w:rsidRDefault="00390633"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Tiks nodrošināta NILL risku novēršana un droša un uzticama starpniecības pakalpojumu sniegšana.</w:t>
            </w:r>
          </w:p>
        </w:tc>
      </w:tr>
      <w:tr w:rsidR="00462C5F" w:rsidRPr="00AD6A0C" w14:paraId="00CFCDA6" w14:textId="77777777" w:rsidTr="00AD6A0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918219F"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en-US" w:eastAsia="lv-LV"/>
              </w:rPr>
            </w:pPr>
            <w:r w:rsidRPr="00AD6A0C">
              <w:rPr>
                <w:rFonts w:ascii="Times New Roman" w:eastAsia="Times New Roman" w:hAnsi="Times New Roman" w:cs="Times New Roman"/>
                <w:iCs/>
                <w:color w:val="000000" w:themeColor="text1"/>
                <w:spacing w:val="-2"/>
                <w:sz w:val="24"/>
                <w:szCs w:val="24"/>
                <w:lang w:val="en-US"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DCEC0A1"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FC0C198" w14:textId="1790C5D9" w:rsidR="00E5323B" w:rsidRPr="00AD6A0C" w:rsidRDefault="00DA66A8" w:rsidP="00AD6A0C">
            <w:pPr>
              <w:spacing w:after="0" w:line="240" w:lineRule="auto"/>
              <w:ind w:firstLine="284"/>
              <w:jc w:val="both"/>
              <w:rPr>
                <w:rFonts w:ascii="Times New Roman" w:eastAsia="Times New Roman" w:hAnsi="Times New Roman" w:cs="Times New Roman"/>
                <w:iCs/>
                <w:color w:val="000000" w:themeColor="text1"/>
                <w:spacing w:val="-4"/>
                <w:sz w:val="24"/>
                <w:szCs w:val="24"/>
                <w:lang w:eastAsia="lv-LV"/>
              </w:rPr>
            </w:pPr>
            <w:r w:rsidRPr="00AD6A0C">
              <w:rPr>
                <w:rFonts w:ascii="Times New Roman" w:eastAsia="Times New Roman" w:hAnsi="Times New Roman" w:cs="Times New Roman"/>
                <w:iCs/>
                <w:color w:val="000000" w:themeColor="text1"/>
                <w:spacing w:val="-4"/>
                <w:sz w:val="24"/>
                <w:szCs w:val="24"/>
                <w:lang w:eastAsia="lv-LV"/>
              </w:rPr>
              <w:t>Administratīvais slogs palielinās Ekonomikas ministrijai</w:t>
            </w:r>
            <w:r w:rsidR="00604AF6" w:rsidRPr="00AD6A0C">
              <w:rPr>
                <w:rFonts w:ascii="Times New Roman" w:eastAsia="Times New Roman" w:hAnsi="Times New Roman" w:cs="Times New Roman"/>
                <w:iCs/>
                <w:color w:val="000000" w:themeColor="text1"/>
                <w:spacing w:val="-4"/>
                <w:sz w:val="24"/>
                <w:szCs w:val="24"/>
                <w:lang w:eastAsia="lv-LV"/>
              </w:rPr>
              <w:t xml:space="preserve"> (uztur</w:t>
            </w:r>
            <w:r w:rsidR="00F339A6" w:rsidRPr="00AD6A0C">
              <w:rPr>
                <w:rFonts w:ascii="Times New Roman" w:eastAsia="Times New Roman" w:hAnsi="Times New Roman" w:cs="Times New Roman"/>
                <w:iCs/>
                <w:color w:val="000000" w:themeColor="text1"/>
                <w:spacing w:val="-4"/>
                <w:sz w:val="24"/>
                <w:szCs w:val="24"/>
                <w:lang w:eastAsia="lv-LV"/>
              </w:rPr>
              <w:t>ēt</w:t>
            </w:r>
            <w:r w:rsidR="00604AF6" w:rsidRPr="00AD6A0C">
              <w:rPr>
                <w:rFonts w:ascii="Times New Roman" w:eastAsia="Times New Roman" w:hAnsi="Times New Roman" w:cs="Times New Roman"/>
                <w:iCs/>
                <w:color w:val="000000" w:themeColor="text1"/>
                <w:spacing w:val="-4"/>
                <w:sz w:val="24"/>
                <w:szCs w:val="24"/>
                <w:lang w:eastAsia="lv-LV"/>
              </w:rPr>
              <w:t xml:space="preserve"> publiski pieejamu nekustamā īpašuma darījumu starpnieku reģistru, uzrau</w:t>
            </w:r>
            <w:r w:rsidR="00F339A6" w:rsidRPr="00AD6A0C">
              <w:rPr>
                <w:rFonts w:ascii="Times New Roman" w:eastAsia="Times New Roman" w:hAnsi="Times New Roman" w:cs="Times New Roman"/>
                <w:iCs/>
                <w:color w:val="000000" w:themeColor="text1"/>
                <w:spacing w:val="-4"/>
                <w:sz w:val="24"/>
                <w:szCs w:val="24"/>
                <w:lang w:eastAsia="lv-LV"/>
              </w:rPr>
              <w:t xml:space="preserve">dzīt </w:t>
            </w:r>
            <w:r w:rsidR="00604AF6" w:rsidRPr="00AD6A0C">
              <w:rPr>
                <w:rFonts w:ascii="Times New Roman" w:eastAsia="Times New Roman" w:hAnsi="Times New Roman" w:cs="Times New Roman"/>
                <w:iCs/>
                <w:color w:val="000000" w:themeColor="text1"/>
                <w:spacing w:val="-4"/>
                <w:sz w:val="24"/>
                <w:szCs w:val="24"/>
                <w:lang w:eastAsia="lv-LV"/>
              </w:rPr>
              <w:t>nekustamā īpašuma darījumu starpnieku darbību)</w:t>
            </w:r>
            <w:r w:rsidR="00224701" w:rsidRPr="00AD6A0C">
              <w:rPr>
                <w:rFonts w:ascii="Times New Roman" w:eastAsia="Times New Roman" w:hAnsi="Times New Roman" w:cs="Times New Roman"/>
                <w:iCs/>
                <w:color w:val="000000" w:themeColor="text1"/>
                <w:spacing w:val="-4"/>
                <w:sz w:val="24"/>
                <w:szCs w:val="24"/>
                <w:lang w:eastAsia="lv-LV"/>
              </w:rPr>
              <w:t>,</w:t>
            </w:r>
            <w:r w:rsidRPr="00AD6A0C">
              <w:rPr>
                <w:rFonts w:ascii="Times New Roman" w:eastAsia="Times New Roman" w:hAnsi="Times New Roman" w:cs="Times New Roman"/>
                <w:iCs/>
                <w:color w:val="000000" w:themeColor="text1"/>
                <w:spacing w:val="-4"/>
                <w:sz w:val="24"/>
                <w:szCs w:val="24"/>
                <w:lang w:eastAsia="lv-LV"/>
              </w:rPr>
              <w:t xml:space="preserve"> fiziskām un juridiskām personām, kuras sniedz nekustamā īpašuma darījumu starpniecības pakalpojumus</w:t>
            </w:r>
            <w:r w:rsidR="00604AF6" w:rsidRPr="00AD6A0C">
              <w:rPr>
                <w:rFonts w:ascii="Times New Roman" w:eastAsia="Times New Roman" w:hAnsi="Times New Roman" w:cs="Times New Roman"/>
                <w:iCs/>
                <w:color w:val="000000" w:themeColor="text1"/>
                <w:spacing w:val="-4"/>
                <w:sz w:val="24"/>
                <w:szCs w:val="24"/>
                <w:lang w:eastAsia="lv-LV"/>
              </w:rPr>
              <w:t xml:space="preserve"> (reģistrācija reģistrā, civiltiesiskās atbildības apdrošināšana, informācijas sniegšana par iepriekšējā kalendārajā gadā noslēgtajiem starpniecības pakalpojumu līgumiem u.c.)</w:t>
            </w:r>
            <w:r w:rsidRPr="00AD6A0C">
              <w:rPr>
                <w:rFonts w:ascii="Times New Roman" w:eastAsia="Times New Roman" w:hAnsi="Times New Roman" w:cs="Times New Roman"/>
                <w:iCs/>
                <w:color w:val="000000" w:themeColor="text1"/>
                <w:spacing w:val="-4"/>
                <w:sz w:val="24"/>
                <w:szCs w:val="24"/>
                <w:lang w:eastAsia="lv-LV"/>
              </w:rPr>
              <w:t>.</w:t>
            </w:r>
            <w:r w:rsidR="00680133" w:rsidRPr="00AD6A0C">
              <w:rPr>
                <w:rFonts w:ascii="Times New Roman" w:eastAsia="Times New Roman" w:hAnsi="Times New Roman" w:cs="Times New Roman"/>
                <w:iCs/>
                <w:color w:val="000000" w:themeColor="text1"/>
                <w:spacing w:val="-4"/>
                <w:sz w:val="24"/>
                <w:szCs w:val="24"/>
                <w:lang w:eastAsia="lv-LV"/>
              </w:rPr>
              <w:t xml:space="preserve"> </w:t>
            </w:r>
            <w:r w:rsidR="00086617" w:rsidRPr="00AD6A0C">
              <w:rPr>
                <w:rFonts w:ascii="Times New Roman" w:eastAsia="Times New Roman" w:hAnsi="Times New Roman" w:cs="Times New Roman"/>
                <w:iCs/>
                <w:color w:val="000000" w:themeColor="text1"/>
                <w:spacing w:val="-4"/>
                <w:sz w:val="24"/>
                <w:szCs w:val="24"/>
                <w:lang w:eastAsia="lv-LV"/>
              </w:rPr>
              <w:t>Administratīvo izmaksu monetārs novērtējums: 2019. gadā 27 688,24 EUR; 2020. gadā un turpmākajos gados – 40 553,96 EUR gadā.</w:t>
            </w:r>
          </w:p>
        </w:tc>
      </w:tr>
      <w:tr w:rsidR="00462C5F" w:rsidRPr="00AD6A0C" w14:paraId="752D4AE8" w14:textId="77777777" w:rsidTr="00AD6A0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F10FC39"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en-US" w:eastAsia="lv-LV"/>
              </w:rPr>
            </w:pPr>
            <w:r w:rsidRPr="00AD6A0C">
              <w:rPr>
                <w:rFonts w:ascii="Times New Roman" w:eastAsia="Times New Roman" w:hAnsi="Times New Roman" w:cs="Times New Roman"/>
                <w:iCs/>
                <w:color w:val="000000" w:themeColor="text1"/>
                <w:spacing w:val="-2"/>
                <w:sz w:val="24"/>
                <w:szCs w:val="24"/>
                <w:lang w:val="en-US"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09A8E2EA"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F15DF89" w14:textId="77777777" w:rsidR="00E5323B" w:rsidRPr="00AD6A0C" w:rsidRDefault="002E2898"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Atbilstības izmaksu monetārs novērtējums: 2019. gadā 27 688,24 EUR; 2020. gadā un turpmākajos gados – 40 553,96 EUR gadā.</w:t>
            </w:r>
          </w:p>
        </w:tc>
      </w:tr>
      <w:tr w:rsidR="00462C5F" w:rsidRPr="00AD6A0C" w14:paraId="2E9554B9" w14:textId="77777777" w:rsidTr="00AD6A0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59F92B3"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val="en-US" w:eastAsia="lv-LV"/>
              </w:rPr>
            </w:pPr>
            <w:r w:rsidRPr="00AD6A0C">
              <w:rPr>
                <w:rFonts w:ascii="Times New Roman" w:eastAsia="Times New Roman" w:hAnsi="Times New Roman" w:cs="Times New Roman"/>
                <w:iCs/>
                <w:color w:val="000000" w:themeColor="text1"/>
                <w:spacing w:val="-2"/>
                <w:sz w:val="24"/>
                <w:szCs w:val="24"/>
                <w:lang w:val="en-US" w:eastAsia="lv-LV"/>
              </w:rPr>
              <w:t>5.</w:t>
            </w:r>
          </w:p>
        </w:tc>
        <w:tc>
          <w:tcPr>
            <w:tcW w:w="1768" w:type="pct"/>
            <w:tcBorders>
              <w:top w:val="outset" w:sz="6" w:space="0" w:color="auto"/>
              <w:left w:val="outset" w:sz="6" w:space="0" w:color="auto"/>
              <w:bottom w:val="outset" w:sz="6" w:space="0" w:color="auto"/>
              <w:right w:val="outset" w:sz="6" w:space="0" w:color="auto"/>
            </w:tcBorders>
            <w:hideMark/>
          </w:tcPr>
          <w:p w14:paraId="35CBD6F0"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C241063" w14:textId="77777777" w:rsidR="00632DF6" w:rsidRPr="00AD6A0C" w:rsidRDefault="00632DF6"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Norādītas administratīvas un atbilstības izmaksas tiks segtas no ieņēmumiem, kas tiks iegūti no iekasētās samaksas par personas reģistrāciju nekustamā īpašuma darījumu starpnieku reģistrā un uzraudzību.</w:t>
            </w:r>
          </w:p>
        </w:tc>
      </w:tr>
    </w:tbl>
    <w:p w14:paraId="31DFFDDF"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0"/>
        <w:gridCol w:w="936"/>
        <w:gridCol w:w="1086"/>
        <w:gridCol w:w="1056"/>
        <w:gridCol w:w="1086"/>
        <w:gridCol w:w="1056"/>
        <w:gridCol w:w="1086"/>
        <w:gridCol w:w="1159"/>
      </w:tblGrid>
      <w:tr w:rsidR="00F23DB3" w:rsidRPr="00AD6A0C" w14:paraId="21538609" w14:textId="77777777" w:rsidTr="002C758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91B247B" w14:textId="77777777" w:rsidR="00F23DB3" w:rsidRPr="00AD6A0C" w:rsidRDefault="00F23DB3" w:rsidP="00AD6A0C">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III. Tiesību akta projekta ietekme uz valsts budžetu un pašvaldību budžetiem</w:t>
            </w:r>
          </w:p>
        </w:tc>
      </w:tr>
      <w:tr w:rsidR="00F23DB3" w:rsidRPr="00293015" w14:paraId="1EBB24BA" w14:textId="77777777" w:rsidTr="005336BA">
        <w:trPr>
          <w:tblCellSpacing w:w="15" w:type="dxa"/>
        </w:trPr>
        <w:tc>
          <w:tcPr>
            <w:tcW w:w="871" w:type="pct"/>
            <w:vMerge w:val="restart"/>
            <w:tcBorders>
              <w:top w:val="outset" w:sz="6" w:space="0" w:color="auto"/>
              <w:left w:val="outset" w:sz="6" w:space="0" w:color="auto"/>
              <w:bottom w:val="outset" w:sz="6" w:space="0" w:color="auto"/>
              <w:right w:val="outset" w:sz="6" w:space="0" w:color="auto"/>
            </w:tcBorders>
            <w:vAlign w:val="center"/>
            <w:hideMark/>
          </w:tcPr>
          <w:p w14:paraId="1C49CAC8"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Rādītāji</w:t>
            </w:r>
          </w:p>
        </w:tc>
        <w:tc>
          <w:tcPr>
            <w:tcW w:w="110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5F52762" w14:textId="77777777" w:rsidR="00F23DB3" w:rsidRPr="00293015" w:rsidRDefault="00002ACB" w:rsidP="00AD6A0C">
            <w:pPr>
              <w:spacing w:after="0" w:line="240" w:lineRule="auto"/>
              <w:jc w:val="center"/>
              <w:rPr>
                <w:rFonts w:ascii="Times New Roman" w:eastAsia="Times New Roman" w:hAnsi="Times New Roman" w:cs="Times New Roman"/>
                <w:iCs/>
                <w:color w:val="000000" w:themeColor="text1"/>
                <w:spacing w:val="-4"/>
                <w:lang w:eastAsia="lv-LV"/>
              </w:rPr>
            </w:pPr>
            <w:proofErr w:type="gramStart"/>
            <w:r w:rsidRPr="00293015">
              <w:rPr>
                <w:rFonts w:ascii="Times New Roman" w:eastAsia="Times New Roman" w:hAnsi="Times New Roman" w:cs="Times New Roman"/>
                <w:iCs/>
                <w:color w:val="000000" w:themeColor="text1"/>
                <w:spacing w:val="-4"/>
                <w:lang w:eastAsia="lv-LV"/>
              </w:rPr>
              <w:t>2019.</w:t>
            </w:r>
            <w:r w:rsidR="00F23DB3" w:rsidRPr="00293015">
              <w:rPr>
                <w:rFonts w:ascii="Times New Roman" w:eastAsia="Times New Roman" w:hAnsi="Times New Roman" w:cs="Times New Roman"/>
                <w:iCs/>
                <w:color w:val="000000" w:themeColor="text1"/>
                <w:spacing w:val="-4"/>
                <w:lang w:eastAsia="lv-LV"/>
              </w:rPr>
              <w:t>gads</w:t>
            </w:r>
            <w:proofErr w:type="gramEnd"/>
          </w:p>
        </w:tc>
        <w:tc>
          <w:tcPr>
            <w:tcW w:w="2957" w:type="pct"/>
            <w:gridSpan w:val="5"/>
            <w:tcBorders>
              <w:top w:val="outset" w:sz="6" w:space="0" w:color="auto"/>
              <w:left w:val="outset" w:sz="6" w:space="0" w:color="auto"/>
              <w:bottom w:val="outset" w:sz="6" w:space="0" w:color="auto"/>
              <w:right w:val="outset" w:sz="6" w:space="0" w:color="auto"/>
            </w:tcBorders>
            <w:vAlign w:val="center"/>
            <w:hideMark/>
          </w:tcPr>
          <w:p w14:paraId="38F4B471"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Turpmākie trīs gadi (</w:t>
            </w:r>
            <w:r w:rsidRPr="00293015">
              <w:rPr>
                <w:rFonts w:ascii="Times New Roman" w:eastAsia="Times New Roman" w:hAnsi="Times New Roman" w:cs="Times New Roman"/>
                <w:i/>
                <w:iCs/>
                <w:color w:val="000000" w:themeColor="text1"/>
                <w:spacing w:val="-4"/>
                <w:lang w:eastAsia="lv-LV"/>
              </w:rPr>
              <w:t>euro</w:t>
            </w:r>
            <w:r w:rsidRPr="00293015">
              <w:rPr>
                <w:rFonts w:ascii="Times New Roman" w:eastAsia="Times New Roman" w:hAnsi="Times New Roman" w:cs="Times New Roman"/>
                <w:iCs/>
                <w:color w:val="000000" w:themeColor="text1"/>
                <w:spacing w:val="-4"/>
                <w:lang w:eastAsia="lv-LV"/>
              </w:rPr>
              <w:t>)</w:t>
            </w:r>
          </w:p>
        </w:tc>
      </w:tr>
      <w:tr w:rsidR="00002ACB" w:rsidRPr="00293015" w14:paraId="5B37996A" w14:textId="77777777" w:rsidTr="005336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7CA69A"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1009CF"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p>
        </w:tc>
        <w:tc>
          <w:tcPr>
            <w:tcW w:w="1173" w:type="pct"/>
            <w:gridSpan w:val="2"/>
            <w:tcBorders>
              <w:top w:val="outset" w:sz="6" w:space="0" w:color="auto"/>
              <w:left w:val="outset" w:sz="6" w:space="0" w:color="auto"/>
              <w:bottom w:val="outset" w:sz="6" w:space="0" w:color="auto"/>
              <w:right w:val="outset" w:sz="6" w:space="0" w:color="auto"/>
            </w:tcBorders>
            <w:vAlign w:val="center"/>
            <w:hideMark/>
          </w:tcPr>
          <w:p w14:paraId="735515F3" w14:textId="77777777" w:rsidR="00F23DB3" w:rsidRPr="00293015" w:rsidRDefault="00002ACB"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2020</w:t>
            </w:r>
          </w:p>
        </w:tc>
        <w:tc>
          <w:tcPr>
            <w:tcW w:w="1173" w:type="pct"/>
            <w:gridSpan w:val="2"/>
            <w:tcBorders>
              <w:top w:val="outset" w:sz="6" w:space="0" w:color="auto"/>
              <w:left w:val="outset" w:sz="6" w:space="0" w:color="auto"/>
              <w:bottom w:val="outset" w:sz="6" w:space="0" w:color="auto"/>
              <w:right w:val="outset" w:sz="6" w:space="0" w:color="auto"/>
            </w:tcBorders>
            <w:vAlign w:val="center"/>
            <w:hideMark/>
          </w:tcPr>
          <w:p w14:paraId="2237FD9F" w14:textId="77777777" w:rsidR="00F23DB3" w:rsidRPr="00293015" w:rsidRDefault="00002ACB"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2021</w:t>
            </w:r>
          </w:p>
        </w:tc>
        <w:tc>
          <w:tcPr>
            <w:tcW w:w="578" w:type="pct"/>
            <w:tcBorders>
              <w:top w:val="outset" w:sz="6" w:space="0" w:color="auto"/>
              <w:left w:val="outset" w:sz="6" w:space="0" w:color="auto"/>
              <w:bottom w:val="outset" w:sz="6" w:space="0" w:color="auto"/>
              <w:right w:val="outset" w:sz="6" w:space="0" w:color="auto"/>
            </w:tcBorders>
            <w:vAlign w:val="center"/>
            <w:hideMark/>
          </w:tcPr>
          <w:p w14:paraId="5909776E" w14:textId="77777777" w:rsidR="00F23DB3" w:rsidRPr="00293015" w:rsidRDefault="00002ACB"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2022</w:t>
            </w:r>
          </w:p>
        </w:tc>
      </w:tr>
      <w:tr w:rsidR="00002ACB" w:rsidRPr="00293015" w14:paraId="56C74A2F" w14:textId="77777777" w:rsidTr="005336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056B45"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14:paraId="0DF12843"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saskaņā ar valsts budžetu kārtējam gadam</w:t>
            </w:r>
          </w:p>
        </w:tc>
        <w:tc>
          <w:tcPr>
            <w:tcW w:w="578" w:type="pct"/>
            <w:tcBorders>
              <w:top w:val="outset" w:sz="6" w:space="0" w:color="auto"/>
              <w:left w:val="outset" w:sz="6" w:space="0" w:color="auto"/>
              <w:bottom w:val="outset" w:sz="6" w:space="0" w:color="auto"/>
              <w:right w:val="outset" w:sz="6" w:space="0" w:color="auto"/>
            </w:tcBorders>
            <w:vAlign w:val="center"/>
            <w:hideMark/>
          </w:tcPr>
          <w:p w14:paraId="77A23EEB"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izmaiņas kārtējā gadā, salīdzinot ar valsts budžetu kārtējam gadam</w:t>
            </w:r>
          </w:p>
        </w:tc>
        <w:tc>
          <w:tcPr>
            <w:tcW w:w="578" w:type="pct"/>
            <w:tcBorders>
              <w:top w:val="outset" w:sz="6" w:space="0" w:color="auto"/>
              <w:left w:val="outset" w:sz="6" w:space="0" w:color="auto"/>
              <w:bottom w:val="outset" w:sz="6" w:space="0" w:color="auto"/>
              <w:right w:val="outset" w:sz="6" w:space="0" w:color="auto"/>
            </w:tcBorders>
            <w:vAlign w:val="center"/>
            <w:hideMark/>
          </w:tcPr>
          <w:p w14:paraId="2654C07F"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saskaņā ar vidēja termiņa budžeta ietvaru</w:t>
            </w:r>
          </w:p>
        </w:tc>
        <w:tc>
          <w:tcPr>
            <w:tcW w:w="578" w:type="pct"/>
            <w:tcBorders>
              <w:top w:val="outset" w:sz="6" w:space="0" w:color="auto"/>
              <w:left w:val="outset" w:sz="6" w:space="0" w:color="auto"/>
              <w:bottom w:val="outset" w:sz="6" w:space="0" w:color="auto"/>
              <w:right w:val="outset" w:sz="6" w:space="0" w:color="auto"/>
            </w:tcBorders>
            <w:vAlign w:val="center"/>
            <w:hideMark/>
          </w:tcPr>
          <w:p w14:paraId="1C699D2F" w14:textId="6F9E2093"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xml:space="preserve">izmaiņas, salīdzinot ar vidēja termiņa budžeta ietvaru </w:t>
            </w:r>
            <w:proofErr w:type="gramStart"/>
            <w:r w:rsidR="00632DF6" w:rsidRPr="00293015">
              <w:rPr>
                <w:rFonts w:ascii="Times New Roman" w:eastAsia="Times New Roman" w:hAnsi="Times New Roman" w:cs="Times New Roman"/>
                <w:iCs/>
                <w:color w:val="000000" w:themeColor="text1"/>
                <w:spacing w:val="-4"/>
                <w:lang w:eastAsia="lv-LV"/>
              </w:rPr>
              <w:t>2020</w:t>
            </w:r>
            <w:r w:rsidRPr="00293015">
              <w:rPr>
                <w:rFonts w:ascii="Times New Roman" w:eastAsia="Times New Roman" w:hAnsi="Times New Roman" w:cs="Times New Roman"/>
                <w:iCs/>
                <w:color w:val="000000" w:themeColor="text1"/>
                <w:spacing w:val="-4"/>
                <w:lang w:eastAsia="lv-LV"/>
              </w:rPr>
              <w:t xml:space="preserve"> gadam</w:t>
            </w:r>
            <w:proofErr w:type="gramEnd"/>
          </w:p>
        </w:tc>
        <w:tc>
          <w:tcPr>
            <w:tcW w:w="578" w:type="pct"/>
            <w:tcBorders>
              <w:top w:val="outset" w:sz="6" w:space="0" w:color="auto"/>
              <w:left w:val="outset" w:sz="6" w:space="0" w:color="auto"/>
              <w:bottom w:val="outset" w:sz="6" w:space="0" w:color="auto"/>
              <w:right w:val="outset" w:sz="6" w:space="0" w:color="auto"/>
            </w:tcBorders>
            <w:vAlign w:val="center"/>
            <w:hideMark/>
          </w:tcPr>
          <w:p w14:paraId="1ABFCDC6"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saskaņā ar vidēja termiņa budžeta ietvaru</w:t>
            </w:r>
          </w:p>
        </w:tc>
        <w:tc>
          <w:tcPr>
            <w:tcW w:w="578" w:type="pct"/>
            <w:tcBorders>
              <w:top w:val="outset" w:sz="6" w:space="0" w:color="auto"/>
              <w:left w:val="outset" w:sz="6" w:space="0" w:color="auto"/>
              <w:bottom w:val="outset" w:sz="6" w:space="0" w:color="auto"/>
              <w:right w:val="outset" w:sz="6" w:space="0" w:color="auto"/>
            </w:tcBorders>
            <w:vAlign w:val="center"/>
            <w:hideMark/>
          </w:tcPr>
          <w:p w14:paraId="4B45D329" w14:textId="6FF7C2B0"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xml:space="preserve">izmaiņas, salīdzinot ar vidēja termiņa budžeta ietvaru </w:t>
            </w:r>
            <w:proofErr w:type="gramStart"/>
            <w:r w:rsidR="00632DF6" w:rsidRPr="00293015">
              <w:rPr>
                <w:rFonts w:ascii="Times New Roman" w:eastAsia="Times New Roman" w:hAnsi="Times New Roman" w:cs="Times New Roman"/>
                <w:iCs/>
                <w:color w:val="000000" w:themeColor="text1"/>
                <w:spacing w:val="-4"/>
                <w:lang w:eastAsia="lv-LV"/>
              </w:rPr>
              <w:t>2021</w:t>
            </w:r>
            <w:r w:rsidRPr="00293015">
              <w:rPr>
                <w:rFonts w:ascii="Times New Roman" w:eastAsia="Times New Roman" w:hAnsi="Times New Roman" w:cs="Times New Roman"/>
                <w:iCs/>
                <w:color w:val="000000" w:themeColor="text1"/>
                <w:spacing w:val="-4"/>
                <w:lang w:eastAsia="lv-LV"/>
              </w:rPr>
              <w:t xml:space="preserve"> gadam</w:t>
            </w:r>
            <w:proofErr w:type="gramEnd"/>
          </w:p>
        </w:tc>
        <w:tc>
          <w:tcPr>
            <w:tcW w:w="578" w:type="pct"/>
            <w:tcBorders>
              <w:top w:val="outset" w:sz="6" w:space="0" w:color="auto"/>
              <w:left w:val="outset" w:sz="6" w:space="0" w:color="auto"/>
              <w:bottom w:val="outset" w:sz="6" w:space="0" w:color="auto"/>
              <w:right w:val="outset" w:sz="6" w:space="0" w:color="auto"/>
            </w:tcBorders>
            <w:vAlign w:val="center"/>
            <w:hideMark/>
          </w:tcPr>
          <w:p w14:paraId="50C2A881" w14:textId="3E9B4142"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xml:space="preserve">izmaiņas, salīdzinot ar vidēja termiņa budžeta ietvaru </w:t>
            </w:r>
            <w:proofErr w:type="gramStart"/>
            <w:r w:rsidR="009A620E" w:rsidRPr="00293015">
              <w:rPr>
                <w:rFonts w:ascii="Times New Roman" w:eastAsia="Times New Roman" w:hAnsi="Times New Roman" w:cs="Times New Roman"/>
                <w:iCs/>
                <w:color w:val="000000" w:themeColor="text1"/>
                <w:spacing w:val="-4"/>
                <w:lang w:eastAsia="lv-LV"/>
              </w:rPr>
              <w:t xml:space="preserve">2021 </w:t>
            </w:r>
            <w:r w:rsidRPr="00293015">
              <w:rPr>
                <w:rFonts w:ascii="Times New Roman" w:eastAsia="Times New Roman" w:hAnsi="Times New Roman" w:cs="Times New Roman"/>
                <w:iCs/>
                <w:color w:val="000000" w:themeColor="text1"/>
                <w:spacing w:val="-4"/>
                <w:lang w:eastAsia="lv-LV"/>
              </w:rPr>
              <w:t>gadam</w:t>
            </w:r>
            <w:proofErr w:type="gramEnd"/>
          </w:p>
        </w:tc>
      </w:tr>
      <w:tr w:rsidR="00002ACB" w:rsidRPr="00293015" w14:paraId="3C6F3694" w14:textId="77777777" w:rsidTr="005336BA">
        <w:trPr>
          <w:tblCellSpacing w:w="15"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3675C770"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1</w:t>
            </w:r>
          </w:p>
        </w:tc>
        <w:tc>
          <w:tcPr>
            <w:tcW w:w="511" w:type="pct"/>
            <w:tcBorders>
              <w:top w:val="outset" w:sz="6" w:space="0" w:color="auto"/>
              <w:left w:val="outset" w:sz="6" w:space="0" w:color="auto"/>
              <w:bottom w:val="outset" w:sz="6" w:space="0" w:color="auto"/>
              <w:right w:val="outset" w:sz="6" w:space="0" w:color="auto"/>
            </w:tcBorders>
            <w:vAlign w:val="center"/>
            <w:hideMark/>
          </w:tcPr>
          <w:p w14:paraId="5F70EFC6"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w:t>
            </w:r>
          </w:p>
        </w:tc>
        <w:tc>
          <w:tcPr>
            <w:tcW w:w="578" w:type="pct"/>
            <w:tcBorders>
              <w:top w:val="outset" w:sz="6" w:space="0" w:color="auto"/>
              <w:left w:val="outset" w:sz="6" w:space="0" w:color="auto"/>
              <w:bottom w:val="outset" w:sz="6" w:space="0" w:color="auto"/>
              <w:right w:val="outset" w:sz="6" w:space="0" w:color="auto"/>
            </w:tcBorders>
            <w:vAlign w:val="center"/>
            <w:hideMark/>
          </w:tcPr>
          <w:p w14:paraId="0AAB61D7"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3</w:t>
            </w:r>
          </w:p>
        </w:tc>
        <w:tc>
          <w:tcPr>
            <w:tcW w:w="578" w:type="pct"/>
            <w:tcBorders>
              <w:top w:val="outset" w:sz="6" w:space="0" w:color="auto"/>
              <w:left w:val="outset" w:sz="6" w:space="0" w:color="auto"/>
              <w:bottom w:val="outset" w:sz="6" w:space="0" w:color="auto"/>
              <w:right w:val="outset" w:sz="6" w:space="0" w:color="auto"/>
            </w:tcBorders>
            <w:vAlign w:val="center"/>
            <w:hideMark/>
          </w:tcPr>
          <w:p w14:paraId="6BD51F96"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6A29BD51"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5</w:t>
            </w:r>
          </w:p>
        </w:tc>
        <w:tc>
          <w:tcPr>
            <w:tcW w:w="578" w:type="pct"/>
            <w:tcBorders>
              <w:top w:val="outset" w:sz="6" w:space="0" w:color="auto"/>
              <w:left w:val="outset" w:sz="6" w:space="0" w:color="auto"/>
              <w:bottom w:val="outset" w:sz="6" w:space="0" w:color="auto"/>
              <w:right w:val="outset" w:sz="6" w:space="0" w:color="auto"/>
            </w:tcBorders>
            <w:vAlign w:val="center"/>
            <w:hideMark/>
          </w:tcPr>
          <w:p w14:paraId="5E50C822"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6</w:t>
            </w:r>
          </w:p>
        </w:tc>
        <w:tc>
          <w:tcPr>
            <w:tcW w:w="578" w:type="pct"/>
            <w:tcBorders>
              <w:top w:val="outset" w:sz="6" w:space="0" w:color="auto"/>
              <w:left w:val="outset" w:sz="6" w:space="0" w:color="auto"/>
              <w:bottom w:val="outset" w:sz="6" w:space="0" w:color="auto"/>
              <w:right w:val="outset" w:sz="6" w:space="0" w:color="auto"/>
            </w:tcBorders>
            <w:vAlign w:val="center"/>
            <w:hideMark/>
          </w:tcPr>
          <w:p w14:paraId="5C1A95EB"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7</w:t>
            </w:r>
          </w:p>
        </w:tc>
        <w:tc>
          <w:tcPr>
            <w:tcW w:w="578" w:type="pct"/>
            <w:tcBorders>
              <w:top w:val="outset" w:sz="6" w:space="0" w:color="auto"/>
              <w:left w:val="outset" w:sz="6" w:space="0" w:color="auto"/>
              <w:bottom w:val="outset" w:sz="6" w:space="0" w:color="auto"/>
              <w:right w:val="outset" w:sz="6" w:space="0" w:color="auto"/>
            </w:tcBorders>
            <w:vAlign w:val="center"/>
            <w:hideMark/>
          </w:tcPr>
          <w:p w14:paraId="02F642D9" w14:textId="77777777" w:rsidR="00F23DB3" w:rsidRPr="00293015" w:rsidRDefault="00F23DB3" w:rsidP="00AD6A0C">
            <w:pPr>
              <w:spacing w:after="0" w:line="240" w:lineRule="auto"/>
              <w:jc w:val="center"/>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8</w:t>
            </w:r>
          </w:p>
        </w:tc>
      </w:tr>
      <w:tr w:rsidR="00002ACB" w:rsidRPr="00293015" w14:paraId="248CFA06"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118DAB01" w14:textId="77777777" w:rsidR="00002ACB" w:rsidRPr="00293015" w:rsidRDefault="00002AC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1. Budžeta ieņēmumi</w:t>
            </w:r>
          </w:p>
        </w:tc>
        <w:tc>
          <w:tcPr>
            <w:tcW w:w="511" w:type="pct"/>
            <w:tcBorders>
              <w:top w:val="outset" w:sz="6" w:space="0" w:color="auto"/>
              <w:left w:val="outset" w:sz="6" w:space="0" w:color="auto"/>
              <w:bottom w:val="outset" w:sz="6" w:space="0" w:color="auto"/>
              <w:right w:val="outset" w:sz="6" w:space="0" w:color="auto"/>
            </w:tcBorders>
            <w:vAlign w:val="center"/>
            <w:hideMark/>
          </w:tcPr>
          <w:p w14:paraId="02E60AAD" w14:textId="77777777" w:rsidR="00002ACB" w:rsidRPr="00293015" w:rsidRDefault="00002AC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E3442FF" w14:textId="31DFC598" w:rsidR="00002ACB" w:rsidRPr="00293015" w:rsidRDefault="00002ACB"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45FB1AAA" w14:textId="3E1AF479" w:rsidR="00002ACB"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D3AB70F" w14:textId="08825349" w:rsidR="00002ACB"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64 480</w:t>
            </w:r>
          </w:p>
        </w:tc>
        <w:tc>
          <w:tcPr>
            <w:tcW w:w="578" w:type="pct"/>
            <w:tcBorders>
              <w:top w:val="outset" w:sz="6" w:space="0" w:color="auto"/>
              <w:left w:val="outset" w:sz="6" w:space="0" w:color="auto"/>
              <w:bottom w:val="outset" w:sz="6" w:space="0" w:color="auto"/>
              <w:right w:val="outset" w:sz="6" w:space="0" w:color="auto"/>
            </w:tcBorders>
            <w:vAlign w:val="center"/>
            <w:hideMark/>
          </w:tcPr>
          <w:p w14:paraId="608DA957" w14:textId="2307C4F7" w:rsidR="00002ACB"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5A66837" w14:textId="7488F2A0" w:rsidR="00002ACB"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64 480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BF8D840" w14:textId="7C13842B" w:rsidR="00002ACB"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64 480</w:t>
            </w:r>
          </w:p>
        </w:tc>
      </w:tr>
      <w:tr w:rsidR="005336BA" w:rsidRPr="00293015" w14:paraId="4D995059"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4F608BCD" w14:textId="77777777" w:rsidR="005336BA"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1.1. valsts pamatbudžets, tai skaitā ieņēmumi no maksas pakalpojumiem un citi pašu ieņēmumi</w:t>
            </w:r>
          </w:p>
        </w:tc>
        <w:tc>
          <w:tcPr>
            <w:tcW w:w="511" w:type="pct"/>
            <w:tcBorders>
              <w:top w:val="outset" w:sz="6" w:space="0" w:color="auto"/>
              <w:left w:val="outset" w:sz="6" w:space="0" w:color="auto"/>
              <w:bottom w:val="outset" w:sz="6" w:space="0" w:color="auto"/>
              <w:right w:val="outset" w:sz="6" w:space="0" w:color="auto"/>
            </w:tcBorders>
            <w:vAlign w:val="center"/>
            <w:hideMark/>
          </w:tcPr>
          <w:p w14:paraId="45E00639" w14:textId="77777777" w:rsidR="005336BA"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E5B8EE0" w14:textId="05757653" w:rsidR="005336BA"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5984FCDE" w14:textId="32EA8A4A" w:rsidR="005336BA"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DE5B427" w14:textId="0642FBC9" w:rsidR="005336BA"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64 480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03D1E66" w14:textId="11F12660" w:rsidR="005336BA"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3C40DEA" w14:textId="6D66A792" w:rsidR="005336BA"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64 480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356A233" w14:textId="3EF6244B" w:rsidR="005336BA"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hAnsi="Times New Roman" w:cs="Times New Roman"/>
                <w:spacing w:val="-4"/>
              </w:rPr>
              <w:t>64 480</w:t>
            </w:r>
          </w:p>
        </w:tc>
      </w:tr>
      <w:tr w:rsidR="00002ACB" w:rsidRPr="00293015" w14:paraId="13B48DCD"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0DAC4DA9"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1.2. valsts speciālais budžets</w:t>
            </w:r>
          </w:p>
        </w:tc>
        <w:tc>
          <w:tcPr>
            <w:tcW w:w="511" w:type="pct"/>
            <w:tcBorders>
              <w:top w:val="outset" w:sz="6" w:space="0" w:color="auto"/>
              <w:left w:val="outset" w:sz="6" w:space="0" w:color="auto"/>
              <w:bottom w:val="outset" w:sz="6" w:space="0" w:color="auto"/>
              <w:right w:val="outset" w:sz="6" w:space="0" w:color="auto"/>
            </w:tcBorders>
            <w:vAlign w:val="center"/>
            <w:hideMark/>
          </w:tcPr>
          <w:p w14:paraId="262C1261"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03C9DFBE"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29940F4"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C5DD509"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6C2B8F9"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673F084A"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82DE4EF"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27123B76"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10B0B76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1.3. pašvaldību budžets</w:t>
            </w:r>
          </w:p>
        </w:tc>
        <w:tc>
          <w:tcPr>
            <w:tcW w:w="511" w:type="pct"/>
            <w:tcBorders>
              <w:top w:val="outset" w:sz="6" w:space="0" w:color="auto"/>
              <w:left w:val="outset" w:sz="6" w:space="0" w:color="auto"/>
              <w:bottom w:val="outset" w:sz="6" w:space="0" w:color="auto"/>
              <w:right w:val="outset" w:sz="6" w:space="0" w:color="auto"/>
            </w:tcBorders>
            <w:vAlign w:val="center"/>
            <w:hideMark/>
          </w:tcPr>
          <w:p w14:paraId="6677F02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24437C6"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E1C5E3A"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157B2DC"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6C7568F4"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6F4839F8"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0E4DD8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5336BA" w:rsidRPr="00293015" w14:paraId="0745032A"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017FEE0B" w14:textId="77777777" w:rsidR="005336BA"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 Budžeta izdevumi</w:t>
            </w:r>
          </w:p>
        </w:tc>
        <w:tc>
          <w:tcPr>
            <w:tcW w:w="511" w:type="pct"/>
            <w:tcBorders>
              <w:top w:val="outset" w:sz="6" w:space="0" w:color="auto"/>
              <w:left w:val="outset" w:sz="6" w:space="0" w:color="auto"/>
              <w:bottom w:val="outset" w:sz="6" w:space="0" w:color="auto"/>
              <w:right w:val="outset" w:sz="6" w:space="0" w:color="auto"/>
            </w:tcBorders>
            <w:vAlign w:val="center"/>
            <w:hideMark/>
          </w:tcPr>
          <w:p w14:paraId="23DBDD1C" w14:textId="77777777" w:rsidR="005336BA"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4BE4F18" w14:textId="5F54086E" w:rsidR="005336BA" w:rsidRPr="00293015" w:rsidRDefault="005336BA"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27 688</w:t>
            </w:r>
          </w:p>
        </w:tc>
        <w:tc>
          <w:tcPr>
            <w:tcW w:w="578" w:type="pct"/>
            <w:tcBorders>
              <w:top w:val="outset" w:sz="6" w:space="0" w:color="auto"/>
              <w:left w:val="outset" w:sz="6" w:space="0" w:color="auto"/>
              <w:bottom w:val="outset" w:sz="6" w:space="0" w:color="auto"/>
              <w:right w:val="outset" w:sz="6" w:space="0" w:color="auto"/>
            </w:tcBorders>
            <w:vAlign w:val="center"/>
            <w:hideMark/>
          </w:tcPr>
          <w:p w14:paraId="53ED1B7B" w14:textId="7E3BC825" w:rsidR="005336BA" w:rsidRPr="00293015" w:rsidRDefault="00632DF6"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A44120D" w14:textId="042CEBCF" w:rsidR="005336BA" w:rsidRPr="00293015" w:rsidRDefault="005336BA"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40 55</w:t>
            </w:r>
            <w:r w:rsidR="000F5B6A" w:rsidRPr="00293015">
              <w:rPr>
                <w:rFonts w:ascii="Times New Roman" w:hAnsi="Times New Roman" w:cs="Times New Roman"/>
                <w:spacing w:val="-4"/>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30756ACB" w14:textId="39A3BF87" w:rsidR="005336BA" w:rsidRPr="00293015" w:rsidRDefault="00632DF6"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38EC112" w14:textId="42D7505C" w:rsidR="005336BA" w:rsidRPr="00293015" w:rsidRDefault="005336BA"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40 55</w:t>
            </w:r>
            <w:r w:rsidR="000F5B6A" w:rsidRPr="00293015">
              <w:rPr>
                <w:rFonts w:ascii="Times New Roman" w:hAnsi="Times New Roman" w:cs="Times New Roman"/>
                <w:spacing w:val="-4"/>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3691826B" w14:textId="325C7F49" w:rsidR="005336BA" w:rsidRPr="00293015" w:rsidRDefault="005336BA"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40 55</w:t>
            </w:r>
            <w:r w:rsidR="000F5B6A" w:rsidRPr="00293015">
              <w:rPr>
                <w:rFonts w:ascii="Times New Roman" w:hAnsi="Times New Roman" w:cs="Times New Roman"/>
                <w:spacing w:val="-4"/>
              </w:rPr>
              <w:t>4</w:t>
            </w:r>
          </w:p>
        </w:tc>
      </w:tr>
      <w:tr w:rsidR="005336BA" w:rsidRPr="00293015" w14:paraId="4A740B6D"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7D970FE3" w14:textId="77777777" w:rsidR="005336BA"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2.1. valsts pamatbudžets</w:t>
            </w:r>
          </w:p>
        </w:tc>
        <w:tc>
          <w:tcPr>
            <w:tcW w:w="511" w:type="pct"/>
            <w:tcBorders>
              <w:top w:val="outset" w:sz="6" w:space="0" w:color="auto"/>
              <w:left w:val="outset" w:sz="6" w:space="0" w:color="auto"/>
              <w:bottom w:val="outset" w:sz="6" w:space="0" w:color="auto"/>
              <w:right w:val="outset" w:sz="6" w:space="0" w:color="auto"/>
            </w:tcBorders>
            <w:vAlign w:val="center"/>
            <w:hideMark/>
          </w:tcPr>
          <w:p w14:paraId="2749690F" w14:textId="77777777" w:rsidR="005336BA"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6502603" w14:textId="2FC167C6" w:rsidR="005336BA" w:rsidRPr="00293015" w:rsidRDefault="005336BA"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27 688</w:t>
            </w:r>
          </w:p>
        </w:tc>
        <w:tc>
          <w:tcPr>
            <w:tcW w:w="578" w:type="pct"/>
            <w:tcBorders>
              <w:top w:val="outset" w:sz="6" w:space="0" w:color="auto"/>
              <w:left w:val="outset" w:sz="6" w:space="0" w:color="auto"/>
              <w:bottom w:val="outset" w:sz="6" w:space="0" w:color="auto"/>
              <w:right w:val="outset" w:sz="6" w:space="0" w:color="auto"/>
            </w:tcBorders>
            <w:vAlign w:val="center"/>
            <w:hideMark/>
          </w:tcPr>
          <w:p w14:paraId="0BCF1876" w14:textId="04CE6E5F" w:rsidR="005336BA" w:rsidRPr="00293015" w:rsidRDefault="00632DF6"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2EA1267" w14:textId="68FDF779" w:rsidR="005336BA" w:rsidRPr="00293015" w:rsidRDefault="005336BA"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40 55</w:t>
            </w:r>
            <w:r w:rsidR="000F5B6A" w:rsidRPr="00293015">
              <w:rPr>
                <w:rFonts w:ascii="Times New Roman" w:hAnsi="Times New Roman" w:cs="Times New Roman"/>
                <w:spacing w:val="-4"/>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08D0C15A" w14:textId="47EC16E0" w:rsidR="005336BA" w:rsidRPr="00293015" w:rsidRDefault="00632DF6"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B965B8F" w14:textId="0C602B16" w:rsidR="005336BA" w:rsidRPr="00293015" w:rsidRDefault="005336BA"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40 55</w:t>
            </w:r>
            <w:r w:rsidR="000F5B6A" w:rsidRPr="00293015">
              <w:rPr>
                <w:rFonts w:ascii="Times New Roman" w:hAnsi="Times New Roman" w:cs="Times New Roman"/>
                <w:spacing w:val="-4"/>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624349D3" w14:textId="4B51F421" w:rsidR="005336BA" w:rsidRPr="00293015" w:rsidRDefault="005336BA" w:rsidP="00AD6A0C">
            <w:pPr>
              <w:spacing w:after="0" w:line="240" w:lineRule="auto"/>
              <w:rPr>
                <w:rFonts w:ascii="Times New Roman" w:hAnsi="Times New Roman" w:cs="Times New Roman"/>
                <w:spacing w:val="-4"/>
              </w:rPr>
            </w:pPr>
            <w:r w:rsidRPr="00293015">
              <w:rPr>
                <w:rFonts w:ascii="Times New Roman" w:hAnsi="Times New Roman" w:cs="Times New Roman"/>
                <w:spacing w:val="-4"/>
              </w:rPr>
              <w:t>40 55</w:t>
            </w:r>
            <w:r w:rsidR="000F5B6A" w:rsidRPr="00293015">
              <w:rPr>
                <w:rFonts w:ascii="Times New Roman" w:hAnsi="Times New Roman" w:cs="Times New Roman"/>
                <w:spacing w:val="-4"/>
              </w:rPr>
              <w:t>4</w:t>
            </w:r>
          </w:p>
        </w:tc>
      </w:tr>
      <w:tr w:rsidR="00002ACB" w:rsidRPr="00293015" w14:paraId="05E07BA1"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60E74464"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2.2. valsts speciālais budžets</w:t>
            </w:r>
          </w:p>
        </w:tc>
        <w:tc>
          <w:tcPr>
            <w:tcW w:w="511" w:type="pct"/>
            <w:tcBorders>
              <w:top w:val="outset" w:sz="6" w:space="0" w:color="auto"/>
              <w:left w:val="outset" w:sz="6" w:space="0" w:color="auto"/>
              <w:bottom w:val="outset" w:sz="6" w:space="0" w:color="auto"/>
              <w:right w:val="outset" w:sz="6" w:space="0" w:color="auto"/>
            </w:tcBorders>
            <w:vAlign w:val="center"/>
            <w:hideMark/>
          </w:tcPr>
          <w:p w14:paraId="23378A78"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4C7E4C7"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3A06F33"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CD6C74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6A6C648"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7117E71"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52C771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1923C267"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0FF388A9"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2.3. pašvaldību budžets</w:t>
            </w:r>
          </w:p>
        </w:tc>
        <w:tc>
          <w:tcPr>
            <w:tcW w:w="511" w:type="pct"/>
            <w:tcBorders>
              <w:top w:val="outset" w:sz="6" w:space="0" w:color="auto"/>
              <w:left w:val="outset" w:sz="6" w:space="0" w:color="auto"/>
              <w:bottom w:val="outset" w:sz="6" w:space="0" w:color="auto"/>
              <w:right w:val="outset" w:sz="6" w:space="0" w:color="auto"/>
            </w:tcBorders>
            <w:vAlign w:val="center"/>
            <w:hideMark/>
          </w:tcPr>
          <w:p w14:paraId="0CCE8594"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69E72B7F"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647C91D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9F38B6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F37749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D7F8E1A"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17B7AD3"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35BA8D12"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0BE5A36A"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3. Finansiālā ietekme</w:t>
            </w:r>
          </w:p>
        </w:tc>
        <w:tc>
          <w:tcPr>
            <w:tcW w:w="511" w:type="pct"/>
            <w:tcBorders>
              <w:top w:val="outset" w:sz="6" w:space="0" w:color="auto"/>
              <w:left w:val="outset" w:sz="6" w:space="0" w:color="auto"/>
              <w:bottom w:val="outset" w:sz="6" w:space="0" w:color="auto"/>
              <w:right w:val="outset" w:sz="6" w:space="0" w:color="auto"/>
            </w:tcBorders>
            <w:vAlign w:val="center"/>
            <w:hideMark/>
          </w:tcPr>
          <w:p w14:paraId="03BAE39E"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p>
        </w:tc>
        <w:tc>
          <w:tcPr>
            <w:tcW w:w="578" w:type="pct"/>
            <w:tcBorders>
              <w:top w:val="outset" w:sz="6" w:space="0" w:color="auto"/>
              <w:left w:val="outset" w:sz="6" w:space="0" w:color="auto"/>
              <w:bottom w:val="outset" w:sz="6" w:space="0" w:color="auto"/>
              <w:right w:val="outset" w:sz="6" w:space="0" w:color="auto"/>
            </w:tcBorders>
            <w:vAlign w:val="center"/>
            <w:hideMark/>
          </w:tcPr>
          <w:p w14:paraId="33BACA2A" w14:textId="5C271D73" w:rsidR="00F23DB3" w:rsidRPr="00293015" w:rsidRDefault="00DD7D71"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-27 688</w:t>
            </w:r>
          </w:p>
        </w:tc>
        <w:tc>
          <w:tcPr>
            <w:tcW w:w="578" w:type="pct"/>
            <w:tcBorders>
              <w:top w:val="outset" w:sz="6" w:space="0" w:color="auto"/>
              <w:left w:val="outset" w:sz="6" w:space="0" w:color="auto"/>
              <w:bottom w:val="outset" w:sz="6" w:space="0" w:color="auto"/>
              <w:right w:val="outset" w:sz="6" w:space="0" w:color="auto"/>
            </w:tcBorders>
            <w:vAlign w:val="center"/>
            <w:hideMark/>
          </w:tcPr>
          <w:p w14:paraId="1FEA75B7" w14:textId="77777777" w:rsidR="00F23DB3"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00B2B9C3" w14:textId="1005C77B" w:rsidR="00F23DB3"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+23 926</w:t>
            </w:r>
          </w:p>
        </w:tc>
        <w:tc>
          <w:tcPr>
            <w:tcW w:w="578" w:type="pct"/>
            <w:tcBorders>
              <w:top w:val="outset" w:sz="6" w:space="0" w:color="auto"/>
              <w:left w:val="outset" w:sz="6" w:space="0" w:color="auto"/>
              <w:bottom w:val="outset" w:sz="6" w:space="0" w:color="auto"/>
              <w:right w:val="outset" w:sz="6" w:space="0" w:color="auto"/>
            </w:tcBorders>
            <w:vAlign w:val="center"/>
            <w:hideMark/>
          </w:tcPr>
          <w:p w14:paraId="638D1DDE" w14:textId="77777777" w:rsidR="00F23DB3"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7BFB80C" w14:textId="59CBB78C" w:rsidR="00F23DB3"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+23 926</w:t>
            </w:r>
          </w:p>
        </w:tc>
        <w:tc>
          <w:tcPr>
            <w:tcW w:w="578" w:type="pct"/>
            <w:tcBorders>
              <w:top w:val="outset" w:sz="6" w:space="0" w:color="auto"/>
              <w:left w:val="outset" w:sz="6" w:space="0" w:color="auto"/>
              <w:bottom w:val="outset" w:sz="6" w:space="0" w:color="auto"/>
              <w:right w:val="outset" w:sz="6" w:space="0" w:color="auto"/>
            </w:tcBorders>
            <w:vAlign w:val="center"/>
            <w:hideMark/>
          </w:tcPr>
          <w:p w14:paraId="510486F7" w14:textId="1A862B9E" w:rsidR="00F23DB3"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+23 926</w:t>
            </w:r>
          </w:p>
        </w:tc>
      </w:tr>
      <w:tr w:rsidR="00002ACB" w:rsidRPr="00293015" w14:paraId="2FA3849F"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50C2AF2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3.1. valsts pamatbudžets</w:t>
            </w:r>
          </w:p>
        </w:tc>
        <w:tc>
          <w:tcPr>
            <w:tcW w:w="511" w:type="pct"/>
            <w:tcBorders>
              <w:top w:val="outset" w:sz="6" w:space="0" w:color="auto"/>
              <w:left w:val="outset" w:sz="6" w:space="0" w:color="auto"/>
              <w:bottom w:val="outset" w:sz="6" w:space="0" w:color="auto"/>
              <w:right w:val="outset" w:sz="6" w:space="0" w:color="auto"/>
            </w:tcBorders>
            <w:vAlign w:val="center"/>
            <w:hideMark/>
          </w:tcPr>
          <w:p w14:paraId="57C5325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p>
        </w:tc>
        <w:tc>
          <w:tcPr>
            <w:tcW w:w="578" w:type="pct"/>
            <w:tcBorders>
              <w:top w:val="outset" w:sz="6" w:space="0" w:color="auto"/>
              <w:left w:val="outset" w:sz="6" w:space="0" w:color="auto"/>
              <w:bottom w:val="outset" w:sz="6" w:space="0" w:color="auto"/>
              <w:right w:val="outset" w:sz="6" w:space="0" w:color="auto"/>
            </w:tcBorders>
            <w:vAlign w:val="center"/>
            <w:hideMark/>
          </w:tcPr>
          <w:p w14:paraId="43284982" w14:textId="21D96C7E" w:rsidR="00F23DB3" w:rsidRPr="00293015" w:rsidRDefault="00DD7D71"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-27 688</w:t>
            </w:r>
          </w:p>
        </w:tc>
        <w:tc>
          <w:tcPr>
            <w:tcW w:w="578" w:type="pct"/>
            <w:tcBorders>
              <w:top w:val="outset" w:sz="6" w:space="0" w:color="auto"/>
              <w:left w:val="outset" w:sz="6" w:space="0" w:color="auto"/>
              <w:bottom w:val="outset" w:sz="6" w:space="0" w:color="auto"/>
              <w:right w:val="outset" w:sz="6" w:space="0" w:color="auto"/>
            </w:tcBorders>
            <w:vAlign w:val="center"/>
            <w:hideMark/>
          </w:tcPr>
          <w:p w14:paraId="7B98D245" w14:textId="77777777" w:rsidR="00F23DB3"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0C79D4C" w14:textId="117B5383" w:rsidR="00F23DB3"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+23 926</w:t>
            </w:r>
          </w:p>
        </w:tc>
        <w:tc>
          <w:tcPr>
            <w:tcW w:w="578" w:type="pct"/>
            <w:tcBorders>
              <w:top w:val="outset" w:sz="6" w:space="0" w:color="auto"/>
              <w:left w:val="outset" w:sz="6" w:space="0" w:color="auto"/>
              <w:bottom w:val="outset" w:sz="6" w:space="0" w:color="auto"/>
              <w:right w:val="outset" w:sz="6" w:space="0" w:color="auto"/>
            </w:tcBorders>
            <w:vAlign w:val="center"/>
            <w:hideMark/>
          </w:tcPr>
          <w:p w14:paraId="74EA4CBD" w14:textId="77777777" w:rsidR="00F23DB3" w:rsidRPr="00293015" w:rsidRDefault="005336BA"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B8EF096" w14:textId="7E9E20E4" w:rsidR="00F23DB3"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+23 926</w:t>
            </w:r>
          </w:p>
        </w:tc>
        <w:tc>
          <w:tcPr>
            <w:tcW w:w="578" w:type="pct"/>
            <w:tcBorders>
              <w:top w:val="outset" w:sz="6" w:space="0" w:color="auto"/>
              <w:left w:val="outset" w:sz="6" w:space="0" w:color="auto"/>
              <w:bottom w:val="outset" w:sz="6" w:space="0" w:color="auto"/>
              <w:right w:val="outset" w:sz="6" w:space="0" w:color="auto"/>
            </w:tcBorders>
            <w:vAlign w:val="center"/>
            <w:hideMark/>
          </w:tcPr>
          <w:p w14:paraId="15B08323" w14:textId="2B037488" w:rsidR="00F23DB3" w:rsidRPr="00293015" w:rsidRDefault="00F8553B"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+23 926</w:t>
            </w:r>
          </w:p>
        </w:tc>
      </w:tr>
      <w:tr w:rsidR="00002ACB" w:rsidRPr="00293015" w14:paraId="26843309"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2F23965D"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3.2. speciālais budžets</w:t>
            </w:r>
          </w:p>
        </w:tc>
        <w:tc>
          <w:tcPr>
            <w:tcW w:w="511" w:type="pct"/>
            <w:tcBorders>
              <w:top w:val="outset" w:sz="6" w:space="0" w:color="auto"/>
              <w:left w:val="outset" w:sz="6" w:space="0" w:color="auto"/>
              <w:bottom w:val="outset" w:sz="6" w:space="0" w:color="auto"/>
              <w:right w:val="outset" w:sz="6" w:space="0" w:color="auto"/>
            </w:tcBorders>
            <w:vAlign w:val="center"/>
            <w:hideMark/>
          </w:tcPr>
          <w:p w14:paraId="034C360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DC11531"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356B533"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0072191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438ECE8"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06E5558E"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70FDC53"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43777EBC"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38A6980E"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3.3. pašvaldību budžets</w:t>
            </w:r>
          </w:p>
        </w:tc>
        <w:tc>
          <w:tcPr>
            <w:tcW w:w="511" w:type="pct"/>
            <w:tcBorders>
              <w:top w:val="outset" w:sz="6" w:space="0" w:color="auto"/>
              <w:left w:val="outset" w:sz="6" w:space="0" w:color="auto"/>
              <w:bottom w:val="outset" w:sz="6" w:space="0" w:color="auto"/>
              <w:right w:val="outset" w:sz="6" w:space="0" w:color="auto"/>
            </w:tcBorders>
            <w:vAlign w:val="center"/>
            <w:hideMark/>
          </w:tcPr>
          <w:p w14:paraId="6A24209F"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0704598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CEAEA0E"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6B21F167"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036DFDA"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436632C"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587529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11634F8F"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5A45C803"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4. Finanšu līdzekļi papildu izdevumu finansēšanai (kompensējošu izdevumu samazinājumu norāda ar "+" zīmi)</w:t>
            </w:r>
          </w:p>
        </w:tc>
        <w:tc>
          <w:tcPr>
            <w:tcW w:w="511" w:type="pct"/>
            <w:tcBorders>
              <w:top w:val="outset" w:sz="6" w:space="0" w:color="auto"/>
              <w:left w:val="outset" w:sz="6" w:space="0" w:color="auto"/>
              <w:bottom w:val="outset" w:sz="6" w:space="0" w:color="auto"/>
              <w:right w:val="outset" w:sz="6" w:space="0" w:color="auto"/>
            </w:tcBorders>
            <w:vAlign w:val="center"/>
            <w:hideMark/>
          </w:tcPr>
          <w:p w14:paraId="4217138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0A53EB5F" w14:textId="7F20FB09" w:rsidR="00F23DB3" w:rsidRPr="00293015" w:rsidRDefault="00DD7D71"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27 688</w:t>
            </w:r>
          </w:p>
        </w:tc>
        <w:tc>
          <w:tcPr>
            <w:tcW w:w="578" w:type="pct"/>
            <w:tcBorders>
              <w:top w:val="outset" w:sz="6" w:space="0" w:color="auto"/>
              <w:left w:val="outset" w:sz="6" w:space="0" w:color="auto"/>
              <w:bottom w:val="outset" w:sz="6" w:space="0" w:color="auto"/>
              <w:right w:val="outset" w:sz="6" w:space="0" w:color="auto"/>
            </w:tcBorders>
            <w:vAlign w:val="center"/>
            <w:hideMark/>
          </w:tcPr>
          <w:p w14:paraId="5079552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59C3C6FA" w14:textId="77777777" w:rsidR="00F23DB3"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6B5458D"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333A1F2B"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7CA9281"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624AEF66" w14:textId="77777777" w:rsidTr="00ED4CD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29EFDB9F"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5. Precizēta finansiālā ietekme</w:t>
            </w:r>
          </w:p>
        </w:tc>
        <w:tc>
          <w:tcPr>
            <w:tcW w:w="511" w:type="pct"/>
            <w:vMerge w:val="restart"/>
            <w:tcBorders>
              <w:top w:val="outset" w:sz="6" w:space="0" w:color="auto"/>
              <w:left w:val="outset" w:sz="6" w:space="0" w:color="auto"/>
              <w:bottom w:val="outset" w:sz="6" w:space="0" w:color="auto"/>
              <w:right w:val="outset" w:sz="6" w:space="0" w:color="auto"/>
            </w:tcBorders>
            <w:hideMark/>
          </w:tcPr>
          <w:p w14:paraId="7C2EE29A" w14:textId="77777777" w:rsidR="00ED4CDD" w:rsidRPr="00293015" w:rsidRDefault="00ED4CDD" w:rsidP="00AD6A0C">
            <w:pPr>
              <w:spacing w:after="0" w:line="240" w:lineRule="auto"/>
              <w:rPr>
                <w:rFonts w:ascii="Times New Roman" w:eastAsia="Times New Roman" w:hAnsi="Times New Roman" w:cs="Times New Roman"/>
                <w:iCs/>
                <w:color w:val="000000" w:themeColor="text1"/>
                <w:spacing w:val="-4"/>
                <w:lang w:eastAsia="lv-LV"/>
              </w:rPr>
            </w:pPr>
          </w:p>
          <w:p w14:paraId="4BB184F6" w14:textId="48944BDB" w:rsidR="00F23DB3"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p w14:paraId="74469D44"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540C39FB"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74192AD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048CB5ED"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252BED7C" w14:textId="77777777" w:rsidR="00F23DB3"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tc>
        <w:tc>
          <w:tcPr>
            <w:tcW w:w="578" w:type="pct"/>
            <w:vMerge w:val="restart"/>
            <w:tcBorders>
              <w:top w:val="outset" w:sz="6" w:space="0" w:color="auto"/>
              <w:left w:val="outset" w:sz="6" w:space="0" w:color="auto"/>
              <w:bottom w:val="outset" w:sz="6" w:space="0" w:color="auto"/>
              <w:right w:val="outset" w:sz="6" w:space="0" w:color="auto"/>
            </w:tcBorders>
            <w:hideMark/>
          </w:tcPr>
          <w:p w14:paraId="5B124FA9" w14:textId="77777777" w:rsidR="00ED4CDD" w:rsidRPr="00293015" w:rsidRDefault="00ED4CDD" w:rsidP="00AD6A0C">
            <w:pPr>
              <w:spacing w:after="0" w:line="240" w:lineRule="auto"/>
              <w:rPr>
                <w:rFonts w:ascii="Times New Roman" w:eastAsia="Times New Roman" w:hAnsi="Times New Roman" w:cs="Times New Roman"/>
                <w:iCs/>
                <w:color w:val="000000" w:themeColor="text1"/>
                <w:spacing w:val="-4"/>
                <w:lang w:eastAsia="lv-LV"/>
              </w:rPr>
            </w:pPr>
          </w:p>
          <w:p w14:paraId="0FD7077A" w14:textId="424E90B5" w:rsidR="00F23DB3"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p w14:paraId="47469076"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7920E118"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7D685AF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2775A7E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67B6B5A9" w14:textId="77777777" w:rsidR="00F23DB3"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tc>
        <w:tc>
          <w:tcPr>
            <w:tcW w:w="578" w:type="pct"/>
            <w:vMerge w:val="restart"/>
            <w:tcBorders>
              <w:top w:val="outset" w:sz="6" w:space="0" w:color="auto"/>
              <w:left w:val="outset" w:sz="6" w:space="0" w:color="auto"/>
              <w:bottom w:val="outset" w:sz="6" w:space="0" w:color="auto"/>
              <w:right w:val="outset" w:sz="6" w:space="0" w:color="auto"/>
            </w:tcBorders>
            <w:hideMark/>
          </w:tcPr>
          <w:p w14:paraId="5184DAB3" w14:textId="77777777" w:rsidR="00ED4CDD" w:rsidRPr="00293015" w:rsidRDefault="00ED4CDD" w:rsidP="00AD6A0C">
            <w:pPr>
              <w:spacing w:after="0" w:line="240" w:lineRule="auto"/>
              <w:rPr>
                <w:rFonts w:ascii="Times New Roman" w:eastAsia="Times New Roman" w:hAnsi="Times New Roman" w:cs="Times New Roman"/>
                <w:iCs/>
                <w:color w:val="000000" w:themeColor="text1"/>
                <w:spacing w:val="-4"/>
                <w:lang w:eastAsia="lv-LV"/>
              </w:rPr>
            </w:pPr>
          </w:p>
          <w:p w14:paraId="018BD065" w14:textId="6DC59F80" w:rsidR="00F23DB3" w:rsidRPr="00293015" w:rsidRDefault="00632DF6"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0</w:t>
            </w:r>
          </w:p>
          <w:p w14:paraId="6BC65229"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324AD3D3"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7BAD1E7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p w14:paraId="3B75B84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2E2A8256"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FD6E639"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0F295A35"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6FCEFBF6"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4F963"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3E002FE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3A317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5B87A04E"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1DAB8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764A0FB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248D53E"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0A67709F"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40765CF3"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D8AAE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6E20099F"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1E061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40DC2E11"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E0253B"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07012739"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24A6091"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002ACB" w:rsidRPr="00293015" w14:paraId="1E205A2C" w14:textId="77777777" w:rsidTr="00CA5AA9">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3D58445A"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42FA3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6A8557A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7FCB47"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79A62C12"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F5A11A"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4832584F"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E729DE6"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lang w:eastAsia="lv-LV"/>
              </w:rPr>
            </w:pPr>
            <w:r w:rsidRPr="00293015">
              <w:rPr>
                <w:rFonts w:ascii="Times New Roman" w:eastAsia="Times New Roman" w:hAnsi="Times New Roman" w:cs="Times New Roman"/>
                <w:iCs/>
                <w:color w:val="000000" w:themeColor="text1"/>
                <w:spacing w:val="-4"/>
                <w:lang w:eastAsia="lv-LV"/>
              </w:rPr>
              <w:t> </w:t>
            </w:r>
            <w:r w:rsidR="00632DF6" w:rsidRPr="00293015">
              <w:rPr>
                <w:rFonts w:ascii="Times New Roman" w:eastAsia="Times New Roman" w:hAnsi="Times New Roman" w:cs="Times New Roman"/>
                <w:iCs/>
                <w:color w:val="000000" w:themeColor="text1"/>
                <w:spacing w:val="-4"/>
                <w:lang w:eastAsia="lv-LV"/>
              </w:rPr>
              <w:t>0</w:t>
            </w:r>
          </w:p>
        </w:tc>
      </w:tr>
      <w:tr w:rsidR="00F23DB3" w:rsidRPr="00293015" w14:paraId="74145654" w14:textId="77777777" w:rsidTr="005336BA">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5A3006C0"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sz w:val="24"/>
                <w:szCs w:val="24"/>
                <w:lang w:eastAsia="lv-LV"/>
              </w:rPr>
            </w:pPr>
            <w:r w:rsidRPr="00293015">
              <w:rPr>
                <w:rFonts w:ascii="Times New Roman" w:eastAsia="Times New Roman" w:hAnsi="Times New Roman" w:cs="Times New Roman"/>
                <w:iCs/>
                <w:color w:val="000000" w:themeColor="text1"/>
                <w:spacing w:val="-4"/>
                <w:sz w:val="24"/>
                <w:szCs w:val="24"/>
                <w:lang w:eastAsia="lv-LV"/>
              </w:rPr>
              <w:t>6. Detalizēts ieņēmumu un izdevumu aprēķins (ja nepieciešams, detalizētu ieņēmumu un izdevumu aprēķinu var pievienot anotācijas pielikumā)</w:t>
            </w:r>
          </w:p>
        </w:tc>
        <w:tc>
          <w:tcPr>
            <w:tcW w:w="40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F7FD980" w14:textId="77777777" w:rsidR="008837F5" w:rsidRPr="00293015" w:rsidRDefault="008837F5"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Budžeta izdevumi (2019.</w:t>
            </w:r>
            <w:r w:rsidR="00A206CB" w:rsidRPr="00293015">
              <w:rPr>
                <w:rFonts w:ascii="Times New Roman" w:hAnsi="Times New Roman" w:cs="Times New Roman"/>
                <w:b/>
                <w:spacing w:val="-4"/>
                <w:sz w:val="24"/>
                <w:szCs w:val="24"/>
              </w:rPr>
              <w:t> </w:t>
            </w:r>
            <w:r w:rsidR="006F01FA" w:rsidRPr="00293015">
              <w:rPr>
                <w:rFonts w:ascii="Times New Roman" w:hAnsi="Times New Roman" w:cs="Times New Roman"/>
                <w:b/>
                <w:spacing w:val="-4"/>
                <w:sz w:val="24"/>
                <w:szCs w:val="24"/>
              </w:rPr>
              <w:t>gadā 27 688,24 EUR</w:t>
            </w:r>
            <w:r w:rsidRPr="00293015">
              <w:rPr>
                <w:rFonts w:ascii="Times New Roman" w:hAnsi="Times New Roman" w:cs="Times New Roman"/>
                <w:b/>
                <w:spacing w:val="-4"/>
                <w:sz w:val="24"/>
                <w:szCs w:val="24"/>
              </w:rPr>
              <w:t>; 2020. gadā un turpmākajos gados – 40 553,96 EUR):</w:t>
            </w:r>
          </w:p>
          <w:p w14:paraId="66C7F6F6" w14:textId="77777777" w:rsidR="00500128" w:rsidRPr="00293015" w:rsidRDefault="00500128" w:rsidP="00AD6A0C">
            <w:pPr>
              <w:spacing w:after="0" w:line="240" w:lineRule="auto"/>
              <w:jc w:val="both"/>
              <w:rPr>
                <w:rFonts w:ascii="Times New Roman" w:hAnsi="Times New Roman" w:cs="Times New Roman"/>
                <w:spacing w:val="-4"/>
                <w:sz w:val="16"/>
                <w:szCs w:val="16"/>
              </w:rPr>
            </w:pPr>
          </w:p>
          <w:p w14:paraId="205A3820" w14:textId="77777777" w:rsidR="001D5C98" w:rsidRPr="00293015" w:rsidRDefault="001D5C98"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 xml:space="preserve">I Atlīdzība darbiniekam </w:t>
            </w:r>
            <w:r w:rsidR="002A7072" w:rsidRPr="00293015">
              <w:rPr>
                <w:rFonts w:ascii="Times New Roman" w:hAnsi="Times New Roman" w:cs="Times New Roman"/>
                <w:b/>
                <w:spacing w:val="-4"/>
                <w:sz w:val="24"/>
                <w:szCs w:val="24"/>
              </w:rPr>
              <w:t>– 6 </w:t>
            </w:r>
            <w:r w:rsidRPr="00293015">
              <w:rPr>
                <w:rFonts w:ascii="Times New Roman" w:hAnsi="Times New Roman" w:cs="Times New Roman"/>
                <w:b/>
                <w:spacing w:val="-4"/>
                <w:sz w:val="24"/>
                <w:szCs w:val="24"/>
              </w:rPr>
              <w:t>262 EUR</w:t>
            </w:r>
          </w:p>
          <w:p w14:paraId="4027E7A9" w14:textId="77777777" w:rsidR="001D5C98" w:rsidRPr="00293015" w:rsidRDefault="001D5C98"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(par 2019.</w:t>
            </w:r>
            <w:r w:rsidR="002A7072" w:rsidRPr="00293015">
              <w:rPr>
                <w:rFonts w:ascii="Times New Roman" w:hAnsi="Times New Roman" w:cs="Times New Roman"/>
                <w:b/>
                <w:spacing w:val="-4"/>
                <w:sz w:val="24"/>
                <w:szCs w:val="24"/>
              </w:rPr>
              <w:t> </w:t>
            </w:r>
            <w:r w:rsidRPr="00293015">
              <w:rPr>
                <w:rFonts w:ascii="Times New Roman" w:hAnsi="Times New Roman" w:cs="Times New Roman"/>
                <w:b/>
                <w:spacing w:val="-4"/>
                <w:sz w:val="24"/>
                <w:szCs w:val="24"/>
              </w:rPr>
              <w:t>gada 3 mēnešiem)</w:t>
            </w:r>
          </w:p>
          <w:p w14:paraId="55EF1589" w14:textId="77777777" w:rsidR="001D5C98" w:rsidRPr="00293015" w:rsidRDefault="001D5C98"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36.saime, III līmenis, 12. mēnešalgu grupa (1 amata vieta)</w:t>
            </w:r>
          </w:p>
          <w:p w14:paraId="501A0C20" w14:textId="77777777" w:rsidR="001D5C98" w:rsidRPr="00293015" w:rsidRDefault="001D5C98"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xml:space="preserve">1400 eiro x 3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4 200 + 210 (5% sociālās garantijas) + 1 012 (24.09% darba devēja VSAOI) + 420 (10% prēmijas un naudas balvas) + 420 (10% vispārējās piemaksas) = 6 262 EUR</w:t>
            </w:r>
          </w:p>
          <w:p w14:paraId="124FFBEC" w14:textId="77777777" w:rsidR="001D5C98" w:rsidRPr="00293015" w:rsidRDefault="001D5C98"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Atlīdzība darbiniekam - 25 047 EUR</w:t>
            </w:r>
          </w:p>
          <w:p w14:paraId="21804D79" w14:textId="77777777" w:rsidR="001D5C98" w:rsidRPr="00293015" w:rsidRDefault="001D5C98"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(par 2020., 2021. un turpmākajiem gadiem)</w:t>
            </w:r>
          </w:p>
          <w:p w14:paraId="5228F266" w14:textId="77777777" w:rsidR="001D5C98" w:rsidRPr="00293015" w:rsidRDefault="001D5C98"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36.saime, III līmenis, 12. mēnešalgu grupa (1 amata vieta)</w:t>
            </w:r>
          </w:p>
          <w:p w14:paraId="07E80BEC" w14:textId="77777777" w:rsidR="008837F5" w:rsidRPr="00293015" w:rsidRDefault="001D5C98"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xml:space="preserve">1400 eiro x 12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16 800+ 840 (5% sociālās garantijas) + 4047 (24.09% darba devēja VSAOI) + 1680 (10% prēmijas un naudas balvas) + 1680 (10% vispārējās piemaksas) = 25 047EUR</w:t>
            </w:r>
          </w:p>
          <w:p w14:paraId="6C1E208B" w14:textId="77777777" w:rsidR="001D5C98" w:rsidRPr="00293015" w:rsidRDefault="001D5C98" w:rsidP="00AD6A0C">
            <w:pPr>
              <w:spacing w:after="0" w:line="240" w:lineRule="auto"/>
              <w:jc w:val="both"/>
              <w:rPr>
                <w:rFonts w:ascii="Times New Roman" w:hAnsi="Times New Roman" w:cs="Times New Roman"/>
                <w:spacing w:val="-4"/>
                <w:sz w:val="16"/>
                <w:szCs w:val="16"/>
              </w:rPr>
            </w:pPr>
          </w:p>
          <w:p w14:paraId="5AD35D18" w14:textId="77777777" w:rsidR="008837F5" w:rsidRPr="00293015" w:rsidRDefault="008837F5"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II Preču un pakalpoj</w:t>
            </w:r>
            <w:r w:rsidR="0070554C" w:rsidRPr="00293015">
              <w:rPr>
                <w:rFonts w:ascii="Times New Roman" w:hAnsi="Times New Roman" w:cs="Times New Roman"/>
                <w:b/>
                <w:spacing w:val="-4"/>
                <w:sz w:val="24"/>
                <w:szCs w:val="24"/>
              </w:rPr>
              <w:t>umu apmaksa – 87,99 EUR (2019. gadam</w:t>
            </w:r>
            <w:r w:rsidRPr="00293015">
              <w:rPr>
                <w:rFonts w:ascii="Times New Roman" w:hAnsi="Times New Roman" w:cs="Times New Roman"/>
                <w:b/>
                <w:spacing w:val="-4"/>
                <w:sz w:val="24"/>
                <w:szCs w:val="24"/>
              </w:rPr>
              <w:t>). 2020.</w:t>
            </w:r>
            <w:r w:rsidR="0070554C" w:rsidRPr="00293015">
              <w:rPr>
                <w:rFonts w:ascii="Times New Roman" w:hAnsi="Times New Roman" w:cs="Times New Roman"/>
                <w:b/>
                <w:spacing w:val="-4"/>
                <w:sz w:val="24"/>
                <w:szCs w:val="24"/>
              </w:rPr>
              <w:t> </w:t>
            </w:r>
            <w:r w:rsidRPr="00293015">
              <w:rPr>
                <w:rFonts w:ascii="Times New Roman" w:hAnsi="Times New Roman" w:cs="Times New Roman"/>
                <w:b/>
                <w:spacing w:val="-4"/>
                <w:sz w:val="24"/>
                <w:szCs w:val="24"/>
              </w:rPr>
              <w:t>gadam un turpmākajiem gadiem – 351,96 EUR:</w:t>
            </w:r>
          </w:p>
          <w:p w14:paraId="79A7516F" w14:textId="77777777" w:rsidR="008837F5" w:rsidRPr="00293015" w:rsidRDefault="0070554C"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telpu noma 2019. gadam</w:t>
            </w:r>
            <w:r w:rsidR="008837F5" w:rsidRPr="00293015">
              <w:rPr>
                <w:rFonts w:ascii="Times New Roman" w:hAnsi="Times New Roman" w:cs="Times New Roman"/>
                <w:spacing w:val="-4"/>
                <w:sz w:val="24"/>
                <w:szCs w:val="24"/>
              </w:rPr>
              <w:t xml:space="preserve"> (8 EUR/m2) x 3 </w:t>
            </w:r>
            <w:proofErr w:type="spellStart"/>
            <w:r w:rsidR="008837F5" w:rsidRPr="00293015">
              <w:rPr>
                <w:rFonts w:ascii="Times New Roman" w:hAnsi="Times New Roman" w:cs="Times New Roman"/>
                <w:spacing w:val="-4"/>
                <w:sz w:val="24"/>
                <w:szCs w:val="24"/>
              </w:rPr>
              <w:t>mēn</w:t>
            </w:r>
            <w:proofErr w:type="spellEnd"/>
            <w:r w:rsidR="008837F5" w:rsidRPr="00293015">
              <w:rPr>
                <w:rFonts w:ascii="Times New Roman" w:hAnsi="Times New Roman" w:cs="Times New Roman"/>
                <w:spacing w:val="-4"/>
                <w:sz w:val="24"/>
                <w:szCs w:val="24"/>
              </w:rPr>
              <w:t>. = 24 EUR</w:t>
            </w:r>
          </w:p>
          <w:p w14:paraId="22EC08DC"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telpu noma 2020.</w:t>
            </w:r>
            <w:r w:rsidR="0070554C" w:rsidRPr="00293015">
              <w:rPr>
                <w:rFonts w:ascii="Times New Roman" w:hAnsi="Times New Roman" w:cs="Times New Roman"/>
                <w:spacing w:val="-4"/>
                <w:sz w:val="24"/>
                <w:szCs w:val="24"/>
              </w:rPr>
              <w:t> </w:t>
            </w:r>
            <w:r w:rsidRPr="00293015">
              <w:rPr>
                <w:rFonts w:ascii="Times New Roman" w:hAnsi="Times New Roman" w:cs="Times New Roman"/>
                <w:spacing w:val="-4"/>
                <w:sz w:val="24"/>
                <w:szCs w:val="24"/>
              </w:rPr>
              <w:t>g</w:t>
            </w:r>
            <w:r w:rsidR="0070554C" w:rsidRPr="00293015">
              <w:rPr>
                <w:rFonts w:ascii="Times New Roman" w:hAnsi="Times New Roman" w:cs="Times New Roman"/>
                <w:spacing w:val="-4"/>
                <w:sz w:val="24"/>
                <w:szCs w:val="24"/>
              </w:rPr>
              <w:t>adam</w:t>
            </w:r>
            <w:r w:rsidRPr="00293015">
              <w:rPr>
                <w:rFonts w:ascii="Times New Roman" w:hAnsi="Times New Roman" w:cs="Times New Roman"/>
                <w:spacing w:val="-4"/>
                <w:sz w:val="24"/>
                <w:szCs w:val="24"/>
              </w:rPr>
              <w:t xml:space="preserve"> un turpmākajiem gadiem (8 EUR/m2) x 12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96 EUR</w:t>
            </w:r>
          </w:p>
          <w:p w14:paraId="541CAB60"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sakaru pakalpojumi 2019.</w:t>
            </w:r>
            <w:r w:rsidR="0070554C" w:rsidRPr="00293015">
              <w:rPr>
                <w:rFonts w:ascii="Times New Roman" w:hAnsi="Times New Roman" w:cs="Times New Roman"/>
                <w:spacing w:val="-4"/>
                <w:sz w:val="24"/>
                <w:szCs w:val="24"/>
              </w:rPr>
              <w:t> </w:t>
            </w:r>
            <w:r w:rsidRPr="00293015">
              <w:rPr>
                <w:rFonts w:ascii="Times New Roman" w:hAnsi="Times New Roman" w:cs="Times New Roman"/>
                <w:spacing w:val="-4"/>
                <w:sz w:val="24"/>
                <w:szCs w:val="24"/>
              </w:rPr>
              <w:t>g</w:t>
            </w:r>
            <w:r w:rsidR="0070554C" w:rsidRPr="00293015">
              <w:rPr>
                <w:rFonts w:ascii="Times New Roman" w:hAnsi="Times New Roman" w:cs="Times New Roman"/>
                <w:spacing w:val="-4"/>
                <w:sz w:val="24"/>
                <w:szCs w:val="24"/>
              </w:rPr>
              <w:t>adam</w:t>
            </w:r>
            <w:r w:rsidRPr="00293015">
              <w:rPr>
                <w:rFonts w:ascii="Times New Roman" w:hAnsi="Times New Roman" w:cs="Times New Roman"/>
                <w:spacing w:val="-4"/>
                <w:sz w:val="24"/>
                <w:szCs w:val="24"/>
              </w:rPr>
              <w:t xml:space="preserve"> (18.33 EUR/mēnesī vienam darbiniekam) x 3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54,99 EUR</w:t>
            </w:r>
          </w:p>
          <w:p w14:paraId="6AE75857"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sakaru pakalpojumi 2020.</w:t>
            </w:r>
            <w:r w:rsidR="0070554C" w:rsidRPr="00293015">
              <w:rPr>
                <w:rFonts w:ascii="Times New Roman" w:hAnsi="Times New Roman" w:cs="Times New Roman"/>
                <w:spacing w:val="-4"/>
                <w:sz w:val="24"/>
                <w:szCs w:val="24"/>
              </w:rPr>
              <w:t> </w:t>
            </w:r>
            <w:r w:rsidRPr="00293015">
              <w:rPr>
                <w:rFonts w:ascii="Times New Roman" w:hAnsi="Times New Roman" w:cs="Times New Roman"/>
                <w:spacing w:val="-4"/>
                <w:sz w:val="24"/>
                <w:szCs w:val="24"/>
              </w:rPr>
              <w:t>g</w:t>
            </w:r>
            <w:r w:rsidR="0070554C" w:rsidRPr="00293015">
              <w:rPr>
                <w:rFonts w:ascii="Times New Roman" w:hAnsi="Times New Roman" w:cs="Times New Roman"/>
                <w:spacing w:val="-4"/>
                <w:sz w:val="24"/>
                <w:szCs w:val="24"/>
              </w:rPr>
              <w:t>adam</w:t>
            </w:r>
            <w:r w:rsidRPr="00293015">
              <w:rPr>
                <w:rFonts w:ascii="Times New Roman" w:hAnsi="Times New Roman" w:cs="Times New Roman"/>
                <w:spacing w:val="-4"/>
                <w:sz w:val="24"/>
                <w:szCs w:val="24"/>
              </w:rPr>
              <w:t xml:space="preserve"> un turpmākajiem gadiem (18.33 EUR/mēnesī vienam darbiniekam) x 12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219,96 EUR</w:t>
            </w:r>
          </w:p>
          <w:p w14:paraId="4834F2F9" w14:textId="77777777" w:rsidR="008837F5" w:rsidRPr="00293015" w:rsidRDefault="0070554C"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komunālie pakalpojumi 2019. gadam</w:t>
            </w:r>
            <w:r w:rsidR="008837F5" w:rsidRPr="00293015">
              <w:rPr>
                <w:rFonts w:ascii="Times New Roman" w:hAnsi="Times New Roman" w:cs="Times New Roman"/>
                <w:spacing w:val="-4"/>
                <w:sz w:val="24"/>
                <w:szCs w:val="24"/>
              </w:rPr>
              <w:t xml:space="preserve"> (3 EUR/m2) x 3 </w:t>
            </w:r>
            <w:proofErr w:type="spellStart"/>
            <w:r w:rsidR="008837F5" w:rsidRPr="00293015">
              <w:rPr>
                <w:rFonts w:ascii="Times New Roman" w:hAnsi="Times New Roman" w:cs="Times New Roman"/>
                <w:spacing w:val="-4"/>
                <w:sz w:val="24"/>
                <w:szCs w:val="24"/>
              </w:rPr>
              <w:t>mēn</w:t>
            </w:r>
            <w:proofErr w:type="spellEnd"/>
            <w:r w:rsidR="008837F5" w:rsidRPr="00293015">
              <w:rPr>
                <w:rFonts w:ascii="Times New Roman" w:hAnsi="Times New Roman" w:cs="Times New Roman"/>
                <w:spacing w:val="-4"/>
                <w:sz w:val="24"/>
                <w:szCs w:val="24"/>
              </w:rPr>
              <w:t>. = 9 EUR</w:t>
            </w:r>
          </w:p>
          <w:p w14:paraId="325A0D8E"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komunālie pakalpojumi 2020.</w:t>
            </w:r>
            <w:r w:rsidR="0070554C" w:rsidRPr="00293015">
              <w:rPr>
                <w:rFonts w:ascii="Times New Roman" w:hAnsi="Times New Roman" w:cs="Times New Roman"/>
                <w:spacing w:val="-4"/>
                <w:sz w:val="24"/>
                <w:szCs w:val="24"/>
              </w:rPr>
              <w:t xml:space="preserve"> </w:t>
            </w:r>
            <w:r w:rsidRPr="00293015">
              <w:rPr>
                <w:rFonts w:ascii="Times New Roman" w:hAnsi="Times New Roman" w:cs="Times New Roman"/>
                <w:spacing w:val="-4"/>
                <w:sz w:val="24"/>
                <w:szCs w:val="24"/>
              </w:rPr>
              <w:t>g</w:t>
            </w:r>
            <w:r w:rsidR="0070554C" w:rsidRPr="00293015">
              <w:rPr>
                <w:rFonts w:ascii="Times New Roman" w:hAnsi="Times New Roman" w:cs="Times New Roman"/>
                <w:spacing w:val="-4"/>
                <w:sz w:val="24"/>
                <w:szCs w:val="24"/>
              </w:rPr>
              <w:t>adam</w:t>
            </w:r>
            <w:r w:rsidRPr="00293015">
              <w:rPr>
                <w:rFonts w:ascii="Times New Roman" w:hAnsi="Times New Roman" w:cs="Times New Roman"/>
                <w:spacing w:val="-4"/>
                <w:sz w:val="24"/>
                <w:szCs w:val="24"/>
              </w:rPr>
              <w:t xml:space="preserve"> un turpmākajiem gadiem (3 EUR/m2) x 12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36 EUR</w:t>
            </w:r>
          </w:p>
          <w:p w14:paraId="43C6C4EC" w14:textId="77777777" w:rsidR="008837F5" w:rsidRPr="00293015" w:rsidRDefault="008837F5" w:rsidP="00AD6A0C">
            <w:pPr>
              <w:spacing w:after="0" w:line="240" w:lineRule="auto"/>
              <w:jc w:val="both"/>
              <w:rPr>
                <w:rFonts w:ascii="Times New Roman" w:hAnsi="Times New Roman" w:cs="Times New Roman"/>
                <w:spacing w:val="-4"/>
                <w:sz w:val="16"/>
                <w:szCs w:val="16"/>
              </w:rPr>
            </w:pPr>
          </w:p>
          <w:p w14:paraId="3B7D5E63" w14:textId="77777777" w:rsidR="00C948BE" w:rsidRPr="00293015" w:rsidRDefault="008837F5"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III Materiālais nodrošinājums - 630,75 EUR (2019.</w:t>
            </w:r>
            <w:r w:rsidR="00C948BE" w:rsidRPr="00293015">
              <w:rPr>
                <w:rFonts w:ascii="Times New Roman" w:hAnsi="Times New Roman" w:cs="Times New Roman"/>
                <w:b/>
                <w:spacing w:val="-4"/>
                <w:sz w:val="24"/>
                <w:szCs w:val="24"/>
              </w:rPr>
              <w:t xml:space="preserve"> </w:t>
            </w:r>
            <w:r w:rsidRPr="00293015">
              <w:rPr>
                <w:rFonts w:ascii="Times New Roman" w:hAnsi="Times New Roman" w:cs="Times New Roman"/>
                <w:b/>
                <w:spacing w:val="-4"/>
                <w:sz w:val="24"/>
                <w:szCs w:val="24"/>
              </w:rPr>
              <w:t>g</w:t>
            </w:r>
            <w:r w:rsidR="00C948BE" w:rsidRPr="00293015">
              <w:rPr>
                <w:rFonts w:ascii="Times New Roman" w:hAnsi="Times New Roman" w:cs="Times New Roman"/>
                <w:b/>
                <w:spacing w:val="-4"/>
                <w:sz w:val="24"/>
                <w:szCs w:val="24"/>
              </w:rPr>
              <w:t>adam).</w:t>
            </w:r>
          </w:p>
          <w:p w14:paraId="539ACED6" w14:textId="77777777" w:rsidR="008837F5" w:rsidRPr="00293015" w:rsidRDefault="008837F5"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2020.gadam un turpmākajiem gadiem –</w:t>
            </w:r>
            <w:r w:rsidR="00C948BE" w:rsidRPr="00293015">
              <w:rPr>
                <w:rFonts w:ascii="Times New Roman" w:hAnsi="Times New Roman" w:cs="Times New Roman"/>
                <w:b/>
                <w:spacing w:val="-4"/>
                <w:sz w:val="24"/>
                <w:szCs w:val="24"/>
              </w:rPr>
              <w:t> </w:t>
            </w:r>
            <w:r w:rsidRPr="00293015">
              <w:rPr>
                <w:rFonts w:ascii="Times New Roman" w:hAnsi="Times New Roman" w:cs="Times New Roman"/>
                <w:b/>
                <w:spacing w:val="-4"/>
                <w:sz w:val="24"/>
                <w:szCs w:val="24"/>
              </w:rPr>
              <w:t>155 EUR:</w:t>
            </w:r>
          </w:p>
          <w:p w14:paraId="74FDBD88"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xml:space="preserve"> - Klaviatūra 20 EUR, datorpele – 10 EUR, galds </w:t>
            </w:r>
            <w:r w:rsidR="00D21309" w:rsidRPr="00293015">
              <w:rPr>
                <w:rFonts w:ascii="Times New Roman" w:hAnsi="Times New Roman" w:cs="Times New Roman"/>
                <w:spacing w:val="-4"/>
                <w:sz w:val="24"/>
                <w:szCs w:val="24"/>
              </w:rPr>
              <w:t xml:space="preserve">– </w:t>
            </w:r>
            <w:r w:rsidRPr="00293015">
              <w:rPr>
                <w:rFonts w:ascii="Times New Roman" w:hAnsi="Times New Roman" w:cs="Times New Roman"/>
                <w:spacing w:val="-4"/>
                <w:sz w:val="24"/>
                <w:szCs w:val="24"/>
              </w:rPr>
              <w:t>200 EUR, galda lampa – 20 EUR, darba krēsls</w:t>
            </w:r>
            <w:r w:rsidRPr="00293015">
              <w:rPr>
                <w:rFonts w:ascii="Times New Roman" w:hAnsi="Times New Roman" w:cs="Times New Roman"/>
                <w:spacing w:val="-4"/>
                <w:sz w:val="24"/>
                <w:szCs w:val="24"/>
              </w:rPr>
              <w:tab/>
            </w:r>
            <w:r w:rsidR="00D21309" w:rsidRPr="00293015">
              <w:rPr>
                <w:rFonts w:ascii="Times New Roman" w:hAnsi="Times New Roman" w:cs="Times New Roman"/>
                <w:spacing w:val="-4"/>
                <w:sz w:val="24"/>
                <w:szCs w:val="24"/>
              </w:rPr>
              <w:t xml:space="preserve">– </w:t>
            </w:r>
            <w:r w:rsidRPr="00293015">
              <w:rPr>
                <w:rFonts w:ascii="Times New Roman" w:hAnsi="Times New Roman" w:cs="Times New Roman"/>
                <w:spacing w:val="-4"/>
                <w:sz w:val="24"/>
                <w:szCs w:val="24"/>
              </w:rPr>
              <w:t>212 EUR, dokumentu plaukti – 130 EUR</w:t>
            </w:r>
          </w:p>
          <w:p w14:paraId="455D09C9"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xml:space="preserve">- administratīvie izdevumi </w:t>
            </w:r>
            <w:r w:rsidR="00E552EC" w:rsidRPr="00293015">
              <w:rPr>
                <w:rFonts w:ascii="Times New Roman" w:hAnsi="Times New Roman" w:cs="Times New Roman"/>
                <w:spacing w:val="-4"/>
                <w:sz w:val="24"/>
                <w:szCs w:val="24"/>
              </w:rPr>
              <w:t xml:space="preserve">2019. gadam </w:t>
            </w:r>
            <w:r w:rsidRPr="00293015">
              <w:rPr>
                <w:rFonts w:ascii="Times New Roman" w:hAnsi="Times New Roman" w:cs="Times New Roman"/>
                <w:spacing w:val="-4"/>
                <w:sz w:val="24"/>
                <w:szCs w:val="24"/>
              </w:rPr>
              <w:t>(2,5</w:t>
            </w:r>
            <w:r w:rsidR="00E552EC" w:rsidRPr="00293015">
              <w:rPr>
                <w:rFonts w:ascii="Times New Roman" w:hAnsi="Times New Roman" w:cs="Times New Roman"/>
                <w:spacing w:val="-4"/>
                <w:sz w:val="24"/>
                <w:szCs w:val="24"/>
              </w:rPr>
              <w:t>0</w:t>
            </w:r>
            <w:r w:rsidRPr="00293015">
              <w:rPr>
                <w:rFonts w:ascii="Times New Roman" w:hAnsi="Times New Roman" w:cs="Times New Roman"/>
                <w:spacing w:val="-4"/>
                <w:sz w:val="24"/>
                <w:szCs w:val="24"/>
              </w:rPr>
              <w:t xml:space="preserve"> EUR/</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xml:space="preserve">) x 3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7,5</w:t>
            </w:r>
            <w:r w:rsidR="00E552EC" w:rsidRPr="00293015">
              <w:rPr>
                <w:rFonts w:ascii="Times New Roman" w:hAnsi="Times New Roman" w:cs="Times New Roman"/>
                <w:spacing w:val="-4"/>
                <w:sz w:val="24"/>
                <w:szCs w:val="24"/>
              </w:rPr>
              <w:t>0</w:t>
            </w:r>
            <w:r w:rsidRPr="00293015">
              <w:rPr>
                <w:rFonts w:ascii="Times New Roman" w:hAnsi="Times New Roman" w:cs="Times New Roman"/>
                <w:spacing w:val="-4"/>
                <w:sz w:val="24"/>
                <w:szCs w:val="24"/>
              </w:rPr>
              <w:t xml:space="preserve"> EUR</w:t>
            </w:r>
          </w:p>
          <w:p w14:paraId="1D4D35C5"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xml:space="preserve">- administratīvie izdevumi </w:t>
            </w:r>
            <w:r w:rsidR="00E552EC" w:rsidRPr="00293015">
              <w:rPr>
                <w:rFonts w:ascii="Times New Roman" w:hAnsi="Times New Roman" w:cs="Times New Roman"/>
                <w:spacing w:val="-4"/>
                <w:sz w:val="24"/>
                <w:szCs w:val="24"/>
              </w:rPr>
              <w:t xml:space="preserve">2020. gadam un turpmākajiem gadiem  </w:t>
            </w:r>
            <w:r w:rsidRPr="00293015">
              <w:rPr>
                <w:rFonts w:ascii="Times New Roman" w:hAnsi="Times New Roman" w:cs="Times New Roman"/>
                <w:spacing w:val="-4"/>
                <w:sz w:val="24"/>
                <w:szCs w:val="24"/>
              </w:rPr>
              <w:t>(2,5</w:t>
            </w:r>
            <w:r w:rsidR="00E552EC" w:rsidRPr="00293015">
              <w:rPr>
                <w:rFonts w:ascii="Times New Roman" w:hAnsi="Times New Roman" w:cs="Times New Roman"/>
                <w:spacing w:val="-4"/>
                <w:sz w:val="24"/>
                <w:szCs w:val="24"/>
              </w:rPr>
              <w:t>0</w:t>
            </w:r>
            <w:r w:rsidRPr="00293015">
              <w:rPr>
                <w:rFonts w:ascii="Times New Roman" w:hAnsi="Times New Roman" w:cs="Times New Roman"/>
                <w:spacing w:val="-4"/>
                <w:sz w:val="24"/>
                <w:szCs w:val="24"/>
              </w:rPr>
              <w:t xml:space="preserve"> </w:t>
            </w:r>
            <w:r w:rsidR="00E552EC" w:rsidRPr="00293015">
              <w:rPr>
                <w:rFonts w:ascii="Times New Roman" w:hAnsi="Times New Roman" w:cs="Times New Roman"/>
                <w:spacing w:val="-4"/>
                <w:sz w:val="24"/>
                <w:szCs w:val="24"/>
              </w:rPr>
              <w:t> E</w:t>
            </w:r>
            <w:r w:rsidRPr="00293015">
              <w:rPr>
                <w:rFonts w:ascii="Times New Roman" w:hAnsi="Times New Roman" w:cs="Times New Roman"/>
                <w:spacing w:val="-4"/>
                <w:sz w:val="24"/>
                <w:szCs w:val="24"/>
              </w:rPr>
              <w:t>UR/</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xml:space="preserve">) x 12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30 EUR</w:t>
            </w:r>
          </w:p>
          <w:p w14:paraId="36148090"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speciālās apmācība</w:t>
            </w:r>
            <w:r w:rsidR="00335538" w:rsidRPr="00293015">
              <w:rPr>
                <w:rFonts w:ascii="Times New Roman" w:hAnsi="Times New Roman" w:cs="Times New Roman"/>
                <w:spacing w:val="-4"/>
                <w:sz w:val="24"/>
                <w:szCs w:val="24"/>
              </w:rPr>
              <w:t xml:space="preserve">s </w:t>
            </w:r>
            <w:r w:rsidR="00E552EC" w:rsidRPr="00293015">
              <w:rPr>
                <w:rFonts w:ascii="Times New Roman" w:hAnsi="Times New Roman" w:cs="Times New Roman"/>
                <w:spacing w:val="-4"/>
                <w:sz w:val="24"/>
                <w:szCs w:val="24"/>
              </w:rPr>
              <w:t>2019. gadam (8,33 EUR/</w:t>
            </w:r>
            <w:proofErr w:type="spellStart"/>
            <w:r w:rsidR="00E552EC" w:rsidRPr="00293015">
              <w:rPr>
                <w:rFonts w:ascii="Times New Roman" w:hAnsi="Times New Roman" w:cs="Times New Roman"/>
                <w:spacing w:val="-4"/>
                <w:sz w:val="24"/>
                <w:szCs w:val="24"/>
              </w:rPr>
              <w:t>mēn</w:t>
            </w:r>
            <w:proofErr w:type="spellEnd"/>
            <w:r w:rsidR="00FE2638" w:rsidRPr="00293015">
              <w:rPr>
                <w:rFonts w:ascii="Times New Roman" w:hAnsi="Times New Roman" w:cs="Times New Roman"/>
                <w:spacing w:val="-4"/>
                <w:sz w:val="24"/>
                <w:szCs w:val="24"/>
              </w:rPr>
              <w:t>.</w:t>
            </w:r>
            <w:r w:rsidR="00E552EC" w:rsidRPr="00293015">
              <w:rPr>
                <w:rFonts w:ascii="Times New Roman" w:hAnsi="Times New Roman" w:cs="Times New Roman"/>
                <w:spacing w:val="-4"/>
                <w:sz w:val="24"/>
                <w:szCs w:val="24"/>
              </w:rPr>
              <w:t xml:space="preserve"> (v</w:t>
            </w:r>
            <w:r w:rsidR="00335538" w:rsidRPr="00293015">
              <w:rPr>
                <w:rFonts w:ascii="Times New Roman" w:hAnsi="Times New Roman" w:cs="Times New Roman"/>
                <w:spacing w:val="-4"/>
                <w:sz w:val="24"/>
                <w:szCs w:val="24"/>
              </w:rPr>
              <w:t>ecākie eksperti</w:t>
            </w:r>
            <w:r w:rsidRPr="00293015">
              <w:rPr>
                <w:rFonts w:ascii="Times New Roman" w:hAnsi="Times New Roman" w:cs="Times New Roman"/>
                <w:spacing w:val="-4"/>
                <w:sz w:val="24"/>
                <w:szCs w:val="24"/>
              </w:rPr>
              <w:t xml:space="preserve">, eksperti, inspektori)) x 3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25 EUR</w:t>
            </w:r>
          </w:p>
          <w:p w14:paraId="4B94DE6B"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xml:space="preserve">- speciālās apmācības </w:t>
            </w:r>
            <w:r w:rsidR="00E552EC" w:rsidRPr="00293015">
              <w:rPr>
                <w:rFonts w:ascii="Times New Roman" w:hAnsi="Times New Roman" w:cs="Times New Roman"/>
                <w:spacing w:val="-4"/>
                <w:sz w:val="24"/>
                <w:szCs w:val="24"/>
              </w:rPr>
              <w:t xml:space="preserve">2020. gadam un turpmākajiem gadiem </w:t>
            </w:r>
            <w:r w:rsidRPr="00293015">
              <w:rPr>
                <w:rFonts w:ascii="Times New Roman" w:hAnsi="Times New Roman" w:cs="Times New Roman"/>
                <w:spacing w:val="-4"/>
                <w:sz w:val="24"/>
                <w:szCs w:val="24"/>
              </w:rPr>
              <w:t>(8,33 EUR/</w:t>
            </w:r>
            <w:proofErr w:type="spellStart"/>
            <w:r w:rsidRPr="00293015">
              <w:rPr>
                <w:rFonts w:ascii="Times New Roman" w:hAnsi="Times New Roman" w:cs="Times New Roman"/>
                <w:spacing w:val="-4"/>
                <w:sz w:val="24"/>
                <w:szCs w:val="24"/>
              </w:rPr>
              <w:t>mēn</w:t>
            </w:r>
            <w:proofErr w:type="spellEnd"/>
            <w:r w:rsidR="00FE2638" w:rsidRPr="00293015">
              <w:rPr>
                <w:rFonts w:ascii="Times New Roman" w:hAnsi="Times New Roman" w:cs="Times New Roman"/>
                <w:spacing w:val="-4"/>
                <w:sz w:val="24"/>
                <w:szCs w:val="24"/>
              </w:rPr>
              <w:t>.</w:t>
            </w:r>
            <w:r w:rsidRPr="00293015">
              <w:rPr>
                <w:rFonts w:ascii="Times New Roman" w:hAnsi="Times New Roman" w:cs="Times New Roman"/>
                <w:spacing w:val="-4"/>
                <w:sz w:val="24"/>
                <w:szCs w:val="24"/>
              </w:rPr>
              <w:t xml:space="preserve"> (</w:t>
            </w:r>
            <w:r w:rsidR="00E552EC" w:rsidRPr="00293015">
              <w:rPr>
                <w:rFonts w:ascii="Times New Roman" w:hAnsi="Times New Roman" w:cs="Times New Roman"/>
                <w:spacing w:val="-4"/>
                <w:sz w:val="24"/>
                <w:szCs w:val="24"/>
              </w:rPr>
              <w:t>v</w:t>
            </w:r>
            <w:r w:rsidRPr="00293015">
              <w:rPr>
                <w:rFonts w:ascii="Times New Roman" w:hAnsi="Times New Roman" w:cs="Times New Roman"/>
                <w:spacing w:val="-4"/>
                <w:sz w:val="24"/>
                <w:szCs w:val="24"/>
              </w:rPr>
              <w:t>ecākie eksper</w:t>
            </w:r>
            <w:r w:rsidR="00335538" w:rsidRPr="00293015">
              <w:rPr>
                <w:rFonts w:ascii="Times New Roman" w:hAnsi="Times New Roman" w:cs="Times New Roman"/>
                <w:spacing w:val="-4"/>
                <w:sz w:val="24"/>
                <w:szCs w:val="24"/>
              </w:rPr>
              <w:t>t</w:t>
            </w:r>
            <w:r w:rsidRPr="00293015">
              <w:rPr>
                <w:rFonts w:ascii="Times New Roman" w:hAnsi="Times New Roman" w:cs="Times New Roman"/>
                <w:spacing w:val="-4"/>
                <w:sz w:val="24"/>
                <w:szCs w:val="24"/>
              </w:rPr>
              <w:t xml:space="preserve">i, eksperti, inspektori)) x 12 </w:t>
            </w:r>
            <w:proofErr w:type="spellStart"/>
            <w:r w:rsidRPr="00293015">
              <w:rPr>
                <w:rFonts w:ascii="Times New Roman" w:hAnsi="Times New Roman" w:cs="Times New Roman"/>
                <w:spacing w:val="-4"/>
                <w:sz w:val="24"/>
                <w:szCs w:val="24"/>
              </w:rPr>
              <w:t>mēn</w:t>
            </w:r>
            <w:proofErr w:type="spellEnd"/>
            <w:r w:rsidR="00FE2638" w:rsidRPr="00293015">
              <w:rPr>
                <w:rFonts w:ascii="Times New Roman" w:hAnsi="Times New Roman" w:cs="Times New Roman"/>
                <w:spacing w:val="-4"/>
                <w:sz w:val="24"/>
                <w:szCs w:val="24"/>
              </w:rPr>
              <w:t>.</w:t>
            </w:r>
            <w:r w:rsidRPr="00293015">
              <w:rPr>
                <w:rFonts w:ascii="Times New Roman" w:hAnsi="Times New Roman" w:cs="Times New Roman"/>
                <w:spacing w:val="-4"/>
                <w:sz w:val="24"/>
                <w:szCs w:val="24"/>
              </w:rPr>
              <w:t xml:space="preserve"> = 100 EUR</w:t>
            </w:r>
          </w:p>
          <w:p w14:paraId="29257B00"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xml:space="preserve">- kancelejas, saimniecības preces </w:t>
            </w:r>
            <w:r w:rsidR="00FE2638" w:rsidRPr="00293015">
              <w:rPr>
                <w:rFonts w:ascii="Times New Roman" w:hAnsi="Times New Roman" w:cs="Times New Roman"/>
                <w:spacing w:val="-4"/>
                <w:sz w:val="24"/>
                <w:szCs w:val="24"/>
              </w:rPr>
              <w:t xml:space="preserve">2019. gadam </w:t>
            </w:r>
            <w:r w:rsidRPr="00293015">
              <w:rPr>
                <w:rFonts w:ascii="Times New Roman" w:hAnsi="Times New Roman" w:cs="Times New Roman"/>
                <w:spacing w:val="-4"/>
                <w:sz w:val="24"/>
                <w:szCs w:val="24"/>
              </w:rPr>
              <w:t>(2,08</w:t>
            </w:r>
            <w:r w:rsidR="00FE2638" w:rsidRPr="00293015">
              <w:rPr>
                <w:rFonts w:ascii="Times New Roman" w:hAnsi="Times New Roman" w:cs="Times New Roman"/>
                <w:spacing w:val="-4"/>
                <w:sz w:val="24"/>
                <w:szCs w:val="24"/>
              </w:rPr>
              <w:t xml:space="preserve"> EUR</w:t>
            </w:r>
            <w:r w:rsidRPr="00293015">
              <w:rPr>
                <w:rFonts w:ascii="Times New Roman" w:hAnsi="Times New Roman" w:cs="Times New Roman"/>
                <w:spacing w:val="-4"/>
                <w:sz w:val="24"/>
                <w:szCs w:val="24"/>
              </w:rPr>
              <w:t>/</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xml:space="preserve">) x 3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6,25 EUR</w:t>
            </w:r>
          </w:p>
          <w:p w14:paraId="1DEC7775"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 xml:space="preserve">- kancelejas, saimniecības preces </w:t>
            </w:r>
            <w:r w:rsidR="00EF590F" w:rsidRPr="00293015">
              <w:rPr>
                <w:rFonts w:ascii="Times New Roman" w:hAnsi="Times New Roman" w:cs="Times New Roman"/>
                <w:spacing w:val="-4"/>
                <w:sz w:val="24"/>
                <w:szCs w:val="24"/>
              </w:rPr>
              <w:t xml:space="preserve">2020. gadam un turpmākajiem gadiem </w:t>
            </w:r>
            <w:r w:rsidRPr="00293015">
              <w:rPr>
                <w:rFonts w:ascii="Times New Roman" w:hAnsi="Times New Roman" w:cs="Times New Roman"/>
                <w:spacing w:val="-4"/>
                <w:sz w:val="24"/>
                <w:szCs w:val="24"/>
              </w:rPr>
              <w:t>(2,08</w:t>
            </w:r>
            <w:r w:rsidR="00EF590F" w:rsidRPr="00293015">
              <w:rPr>
                <w:rFonts w:ascii="Times New Roman" w:hAnsi="Times New Roman" w:cs="Times New Roman"/>
                <w:spacing w:val="-4"/>
                <w:sz w:val="24"/>
                <w:szCs w:val="24"/>
              </w:rPr>
              <w:t xml:space="preserve"> EUR</w:t>
            </w:r>
            <w:r w:rsidRPr="00293015">
              <w:rPr>
                <w:rFonts w:ascii="Times New Roman" w:hAnsi="Times New Roman" w:cs="Times New Roman"/>
                <w:spacing w:val="-4"/>
                <w:sz w:val="24"/>
                <w:szCs w:val="24"/>
              </w:rPr>
              <w:t>/</w:t>
            </w:r>
            <w:proofErr w:type="spellStart"/>
            <w:r w:rsidRPr="00293015">
              <w:rPr>
                <w:rFonts w:ascii="Times New Roman" w:hAnsi="Times New Roman" w:cs="Times New Roman"/>
                <w:spacing w:val="-4"/>
                <w:sz w:val="24"/>
                <w:szCs w:val="24"/>
              </w:rPr>
              <w:t>mēn</w:t>
            </w:r>
            <w:proofErr w:type="spellEnd"/>
            <w:r w:rsidR="00EF590F" w:rsidRPr="00293015">
              <w:rPr>
                <w:rFonts w:ascii="Times New Roman" w:hAnsi="Times New Roman" w:cs="Times New Roman"/>
                <w:spacing w:val="-4"/>
                <w:sz w:val="24"/>
                <w:szCs w:val="24"/>
              </w:rPr>
              <w:t>.</w:t>
            </w:r>
            <w:r w:rsidRPr="00293015">
              <w:rPr>
                <w:rFonts w:ascii="Times New Roman" w:hAnsi="Times New Roman" w:cs="Times New Roman"/>
                <w:spacing w:val="-4"/>
                <w:sz w:val="24"/>
                <w:szCs w:val="24"/>
              </w:rPr>
              <w:t xml:space="preserve">)) x 12 </w:t>
            </w:r>
            <w:proofErr w:type="spellStart"/>
            <w:r w:rsidRPr="00293015">
              <w:rPr>
                <w:rFonts w:ascii="Times New Roman" w:hAnsi="Times New Roman" w:cs="Times New Roman"/>
                <w:spacing w:val="-4"/>
                <w:sz w:val="24"/>
                <w:szCs w:val="24"/>
              </w:rPr>
              <w:t>mēn</w:t>
            </w:r>
            <w:proofErr w:type="spellEnd"/>
            <w:r w:rsidRPr="00293015">
              <w:rPr>
                <w:rFonts w:ascii="Times New Roman" w:hAnsi="Times New Roman" w:cs="Times New Roman"/>
                <w:spacing w:val="-4"/>
                <w:sz w:val="24"/>
                <w:szCs w:val="24"/>
              </w:rPr>
              <w:t>. = 25 EUR</w:t>
            </w:r>
          </w:p>
          <w:p w14:paraId="13AF8FC9" w14:textId="77777777" w:rsidR="008837F5" w:rsidRPr="00293015" w:rsidRDefault="008837F5" w:rsidP="00AD6A0C">
            <w:pPr>
              <w:spacing w:after="0" w:line="240" w:lineRule="auto"/>
              <w:jc w:val="both"/>
              <w:rPr>
                <w:rFonts w:ascii="Times New Roman" w:hAnsi="Times New Roman" w:cs="Times New Roman"/>
                <w:spacing w:val="-4"/>
                <w:sz w:val="16"/>
                <w:szCs w:val="16"/>
              </w:rPr>
            </w:pPr>
          </w:p>
          <w:p w14:paraId="512BC20C" w14:textId="75E8F600" w:rsidR="008837F5" w:rsidRPr="00293015" w:rsidRDefault="008837F5"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IV Nekustamā īpašuma darījumu starpnieku reģistra izveides izmaksas</w:t>
            </w:r>
            <w:r w:rsidR="00BF06CA" w:rsidRPr="00293015">
              <w:rPr>
                <w:rFonts w:ascii="Times New Roman" w:hAnsi="Times New Roman" w:cs="Times New Roman"/>
                <w:b/>
                <w:spacing w:val="-4"/>
                <w:sz w:val="24"/>
                <w:szCs w:val="24"/>
              </w:rPr>
              <w:t xml:space="preserve"> 2019.</w:t>
            </w:r>
            <w:r w:rsidR="0073632B" w:rsidRPr="00293015">
              <w:rPr>
                <w:rFonts w:ascii="Times New Roman" w:hAnsi="Times New Roman" w:cs="Times New Roman"/>
                <w:b/>
                <w:spacing w:val="-4"/>
                <w:sz w:val="24"/>
                <w:szCs w:val="24"/>
              </w:rPr>
              <w:t> </w:t>
            </w:r>
            <w:r w:rsidR="00BF06CA" w:rsidRPr="00293015">
              <w:rPr>
                <w:rFonts w:ascii="Times New Roman" w:hAnsi="Times New Roman" w:cs="Times New Roman"/>
                <w:b/>
                <w:spacing w:val="-4"/>
                <w:sz w:val="24"/>
                <w:szCs w:val="24"/>
              </w:rPr>
              <w:t>gadā</w:t>
            </w:r>
            <w:r w:rsidRPr="00293015">
              <w:rPr>
                <w:rFonts w:ascii="Times New Roman" w:hAnsi="Times New Roman" w:cs="Times New Roman"/>
                <w:b/>
                <w:spacing w:val="-4"/>
                <w:sz w:val="24"/>
                <w:szCs w:val="24"/>
              </w:rPr>
              <w:t xml:space="preserve"> </w:t>
            </w:r>
            <w:r w:rsidR="00C01B9B" w:rsidRPr="00293015">
              <w:rPr>
                <w:rFonts w:ascii="Times New Roman" w:hAnsi="Times New Roman" w:cs="Times New Roman"/>
                <w:b/>
                <w:spacing w:val="-4"/>
                <w:sz w:val="24"/>
                <w:szCs w:val="24"/>
              </w:rPr>
              <w:t>–</w:t>
            </w:r>
            <w:r w:rsidRPr="00293015">
              <w:rPr>
                <w:rFonts w:ascii="Times New Roman" w:hAnsi="Times New Roman" w:cs="Times New Roman"/>
                <w:b/>
                <w:spacing w:val="-4"/>
                <w:sz w:val="24"/>
                <w:szCs w:val="24"/>
              </w:rPr>
              <w:t xml:space="preserve"> 19</w:t>
            </w:r>
            <w:r w:rsidR="00C01B9B" w:rsidRPr="00293015">
              <w:rPr>
                <w:rFonts w:ascii="Times New Roman" w:hAnsi="Times New Roman" w:cs="Times New Roman"/>
                <w:b/>
                <w:spacing w:val="-4"/>
                <w:sz w:val="24"/>
                <w:szCs w:val="24"/>
              </w:rPr>
              <w:t> </w:t>
            </w:r>
            <w:r w:rsidRPr="00293015">
              <w:rPr>
                <w:rFonts w:ascii="Times New Roman" w:hAnsi="Times New Roman" w:cs="Times New Roman"/>
                <w:b/>
                <w:spacing w:val="-4"/>
                <w:sz w:val="24"/>
                <w:szCs w:val="24"/>
              </w:rPr>
              <w:t>057,50 EUR, pie nosacījuma, ka reģistra izstrādes izmaksas daļēji segs no Eiropas Reģionālās attīstības fonda projekta Nr.2.2.1.1/17/I/031 „Vienotas darba vides izveide visā Ekonomikas ministrijas resorā” līdzekļiem, pārvirzot no citām šī projekta aktivitātēm paredzētos līdzekļus.</w:t>
            </w:r>
          </w:p>
          <w:p w14:paraId="16C030C3" w14:textId="77777777" w:rsidR="008837F5" w:rsidRPr="00293015" w:rsidRDefault="008837F5" w:rsidP="00AD6A0C">
            <w:pPr>
              <w:spacing w:after="0" w:line="240" w:lineRule="auto"/>
              <w:jc w:val="both"/>
              <w:rPr>
                <w:rFonts w:ascii="Times New Roman" w:hAnsi="Times New Roman" w:cs="Times New Roman"/>
                <w:spacing w:val="-4"/>
                <w:sz w:val="16"/>
                <w:szCs w:val="16"/>
              </w:rPr>
            </w:pPr>
          </w:p>
          <w:p w14:paraId="661B599E"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Lai apzinātu nekustamā īpašuma darījumu starpnieku reģistra tehniskās, biznesa procesa, funkcionālās un nefunkcionālās prasības un izstrādātu ekrānformas kopā ar lietotājstāstiem, kuras būtu iekļaujamas iepirkuma tehniskajā specifikācijā, ir nepieciešams piesaistīt ārpakalpojumu - konsultantu minētā uzdevuma veikšanai. Provizoriskais novērtējums konsultanta piesaistei ir 350h cilvēkstundu apjomā, ar vienas cilvēkstundas likmi 45,00 EUR bez pievienotās vērtības nodokļa, kas kopā veido 19 057,5</w:t>
            </w:r>
            <w:r w:rsidR="00C52D8C" w:rsidRPr="00293015">
              <w:rPr>
                <w:rFonts w:ascii="Times New Roman" w:hAnsi="Times New Roman" w:cs="Times New Roman"/>
                <w:spacing w:val="-4"/>
                <w:sz w:val="24"/>
                <w:szCs w:val="24"/>
              </w:rPr>
              <w:t>0</w:t>
            </w:r>
            <w:r w:rsidRPr="00293015">
              <w:rPr>
                <w:rFonts w:ascii="Times New Roman" w:hAnsi="Times New Roman" w:cs="Times New Roman"/>
                <w:spacing w:val="-4"/>
                <w:sz w:val="24"/>
                <w:szCs w:val="24"/>
              </w:rPr>
              <w:t xml:space="preserve"> EUR ar pievienotās vērtības nodokli.</w:t>
            </w:r>
          </w:p>
          <w:p w14:paraId="4249E5C1" w14:textId="77777777" w:rsidR="008837F5" w:rsidRPr="00293015" w:rsidRDefault="008837F5" w:rsidP="00AD6A0C">
            <w:pPr>
              <w:spacing w:after="0" w:line="240" w:lineRule="auto"/>
              <w:jc w:val="both"/>
              <w:rPr>
                <w:rFonts w:ascii="Times New Roman" w:hAnsi="Times New Roman" w:cs="Times New Roman"/>
                <w:spacing w:val="-4"/>
                <w:sz w:val="16"/>
                <w:szCs w:val="16"/>
              </w:rPr>
            </w:pPr>
          </w:p>
          <w:p w14:paraId="27FFF169" w14:textId="04D0BEF7" w:rsidR="008837F5" w:rsidRPr="00293015" w:rsidRDefault="00E83D71"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N</w:t>
            </w:r>
            <w:r w:rsidR="008837F5" w:rsidRPr="00293015">
              <w:rPr>
                <w:rFonts w:ascii="Times New Roman" w:hAnsi="Times New Roman" w:cs="Times New Roman"/>
                <w:spacing w:val="-4"/>
                <w:sz w:val="24"/>
                <w:szCs w:val="24"/>
              </w:rPr>
              <w:t>ekustamā īpašuma darījumu starpnieku reģistrs būtu veidojams, ietverot funkcionalitāti, piem</w:t>
            </w:r>
            <w:r w:rsidR="000765EA" w:rsidRPr="00293015">
              <w:rPr>
                <w:rFonts w:ascii="Times New Roman" w:hAnsi="Times New Roman" w:cs="Times New Roman"/>
                <w:spacing w:val="-4"/>
                <w:sz w:val="24"/>
                <w:szCs w:val="24"/>
              </w:rPr>
              <w:t>ēram</w:t>
            </w:r>
            <w:r w:rsidR="008837F5" w:rsidRPr="00293015">
              <w:rPr>
                <w:rFonts w:ascii="Times New Roman" w:hAnsi="Times New Roman" w:cs="Times New Roman"/>
                <w:spacing w:val="-4"/>
                <w:sz w:val="24"/>
                <w:szCs w:val="24"/>
              </w:rPr>
              <w:t>, ar iespēju nekustamā īpašuma darījuma starpniekam pieteikties reģistrā un iesniegt ikgadējo informāciju par iepriekšējā kalendārajā gadā noslēgtajiem līgumiem par starpniecības pakalpojumiem, norādot</w:t>
            </w:r>
            <w:r w:rsidR="00C52D8C" w:rsidRPr="00293015">
              <w:rPr>
                <w:rFonts w:ascii="Times New Roman" w:hAnsi="Times New Roman" w:cs="Times New Roman"/>
                <w:spacing w:val="-4"/>
                <w:sz w:val="24"/>
                <w:szCs w:val="24"/>
              </w:rPr>
              <w:t xml:space="preserve"> to skaitu un darījumu summas, e</w:t>
            </w:r>
            <w:r w:rsidR="00C52D8C" w:rsidRPr="00293015">
              <w:rPr>
                <w:rFonts w:ascii="Times New Roman" w:hAnsi="Times New Roman" w:cs="Times New Roman"/>
                <w:spacing w:val="-4"/>
                <w:sz w:val="24"/>
                <w:szCs w:val="24"/>
              </w:rPr>
              <w:noBreakHyphen/>
            </w:r>
            <w:r w:rsidR="008837F5" w:rsidRPr="00293015">
              <w:rPr>
                <w:rFonts w:ascii="Times New Roman" w:hAnsi="Times New Roman" w:cs="Times New Roman"/>
                <w:spacing w:val="-4"/>
                <w:sz w:val="24"/>
                <w:szCs w:val="24"/>
              </w:rPr>
              <w:t>pakalpojuma veidā, Ekonomikas ministrijai veikt atbilstošu uzraudzību un prasību ievērošanu, t.sk. nodrošinot integrāciju ar citiem valsts nozīmes reģistriem un nekustamā īpašuma darījumu starpnieku reģistram nodrošinot darbības un atbilstības automatizētu monitoringu par reģistrā iekļautajiem nekustamā īpašuma darījumu starpniekiem. Ņemot vērā minēto, šādas funkcionalitātes provizoriskās izstrādes izmaksas varētu veidot 2203 cilvēkstundas, ar vienas cilvēkstundas likmi 45 EUR bez pievienotās vērtības nodokļa, kas kopā veido 119 953,35 EUR ar pievienotās vērtības nodokli. Izveidojot reģistru ar automatizētu informācijas apstrādi un monitoringa iespējam, t.sk. apziņošanu, būtu nepieciešams mazāks darbinieku skaits, noslodze reģistra vešanai, lai nodrošinātu nekustamā īpašuma darījumu starpnieku atbilstību likumprojekta prasībām.</w:t>
            </w:r>
          </w:p>
          <w:p w14:paraId="20DD09E3" w14:textId="77777777" w:rsidR="008837F5" w:rsidRPr="00293015" w:rsidRDefault="008837F5" w:rsidP="00AD6A0C">
            <w:pPr>
              <w:spacing w:after="0" w:line="240" w:lineRule="auto"/>
              <w:jc w:val="both"/>
              <w:rPr>
                <w:rFonts w:ascii="Times New Roman" w:hAnsi="Times New Roman" w:cs="Times New Roman"/>
                <w:spacing w:val="-4"/>
                <w:sz w:val="16"/>
                <w:szCs w:val="16"/>
              </w:rPr>
            </w:pPr>
          </w:p>
          <w:p w14:paraId="5AD0FA8B" w14:textId="4CE1099B" w:rsidR="008837F5" w:rsidRPr="00293015" w:rsidRDefault="00E00AB2" w:rsidP="00AD6A0C">
            <w:pPr>
              <w:spacing w:after="0" w:line="240" w:lineRule="auto"/>
              <w:jc w:val="both"/>
              <w:rPr>
                <w:rFonts w:ascii="Times New Roman" w:hAnsi="Times New Roman" w:cs="Times New Roman"/>
                <w:spacing w:val="-4"/>
                <w:sz w:val="24"/>
                <w:szCs w:val="24"/>
              </w:rPr>
            </w:pPr>
            <w:proofErr w:type="gramStart"/>
            <w:r w:rsidRPr="00293015">
              <w:rPr>
                <w:rFonts w:ascii="Times New Roman" w:hAnsi="Times New Roman" w:cs="Times New Roman"/>
                <w:spacing w:val="-4"/>
                <w:sz w:val="24"/>
                <w:szCs w:val="24"/>
              </w:rPr>
              <w:t>Saskaņā ar Ekonomikas ministrijas sniegto informāciju</w:t>
            </w:r>
            <w:r w:rsidR="008837F5" w:rsidRPr="00293015">
              <w:rPr>
                <w:rFonts w:ascii="Times New Roman" w:hAnsi="Times New Roman" w:cs="Times New Roman"/>
                <w:spacing w:val="-4"/>
                <w:sz w:val="24"/>
                <w:szCs w:val="24"/>
              </w:rPr>
              <w:t>,</w:t>
            </w:r>
            <w:proofErr w:type="gramEnd"/>
            <w:r w:rsidR="008837F5" w:rsidRPr="00293015">
              <w:rPr>
                <w:rFonts w:ascii="Times New Roman" w:hAnsi="Times New Roman" w:cs="Times New Roman"/>
                <w:spacing w:val="-4"/>
                <w:sz w:val="24"/>
                <w:szCs w:val="24"/>
              </w:rPr>
              <w:t xml:space="preserve"> minētā reģistra izstrādes izmaksas daļēji varētu segt no Eiropas Reģionālās attīstības fonda projekta Nr. 2.2.1.1/17/I/031 „Vienotas darba vides izveide visā Ekonomikas ministrijas resorā” līdzekļiem, pārvirzot no citām šī projekta aktivitātēm paredzētos līdzekļus, ja vien tiktu atrasti papildu līdzekļi konsultanta piesaistei 350h apmērā tehnisko, biznesa procesu, funkcionālo un nefunkcionālo prasību izstrādei, jo esošā darba uzdevuma iepirkumam „Programmatūras izstrādes un ieviešanas projektu kvalitātes kontroles un atbalsta pakalpojumi atbilstoši iteratīvajai metodikai - atbalsts projekta vadības grupai, vienota risinājuma arhitektūras un tehnisko specifikāciju izstrādē - projektam “Vienotas darba vides izveide visā Ekonomikas ministrijas resorā”” ietvaros nav pieejamas papildu stundas.</w:t>
            </w:r>
          </w:p>
          <w:p w14:paraId="1E287F5D" w14:textId="77777777" w:rsidR="008837F5" w:rsidRPr="00293015" w:rsidRDefault="008837F5" w:rsidP="00AD6A0C">
            <w:pPr>
              <w:spacing w:after="0" w:line="240" w:lineRule="auto"/>
              <w:jc w:val="both"/>
              <w:rPr>
                <w:rFonts w:ascii="Times New Roman" w:hAnsi="Times New Roman" w:cs="Times New Roman"/>
                <w:spacing w:val="-4"/>
                <w:sz w:val="16"/>
                <w:szCs w:val="16"/>
              </w:rPr>
            </w:pPr>
          </w:p>
          <w:p w14:paraId="12AAD699" w14:textId="3B7EFBE1" w:rsidR="008837F5" w:rsidRPr="00293015" w:rsidRDefault="008837F5"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 xml:space="preserve">V </w:t>
            </w:r>
            <w:r w:rsidR="009B238D" w:rsidRPr="00293015">
              <w:rPr>
                <w:rFonts w:ascii="Times New Roman" w:hAnsi="Times New Roman" w:cs="Times New Roman"/>
                <w:b/>
                <w:spacing w:val="-4"/>
                <w:sz w:val="24"/>
                <w:szCs w:val="24"/>
              </w:rPr>
              <w:t>Nekustamā īpašuma darījumu starpnieku automatizēta reģistra uzturēšanas izmaksas, ja tiks izveidota automatizēta reģistra sistēma, varētu sastādīt robežās no 15 000 - 20 000 EUR (ar PVN).</w:t>
            </w:r>
          </w:p>
          <w:p w14:paraId="3EF76DD2" w14:textId="77777777" w:rsidR="008837F5" w:rsidRPr="00293015" w:rsidRDefault="008837F5" w:rsidP="00AD6A0C">
            <w:pPr>
              <w:spacing w:after="0" w:line="240" w:lineRule="auto"/>
              <w:jc w:val="both"/>
              <w:rPr>
                <w:rFonts w:ascii="Times New Roman" w:hAnsi="Times New Roman" w:cs="Times New Roman"/>
                <w:spacing w:val="-4"/>
                <w:sz w:val="16"/>
                <w:szCs w:val="16"/>
              </w:rPr>
            </w:pPr>
          </w:p>
          <w:p w14:paraId="353CDAA5" w14:textId="77777777" w:rsidR="008837F5" w:rsidRPr="00293015" w:rsidRDefault="008837F5" w:rsidP="00AD6A0C">
            <w:pPr>
              <w:spacing w:after="0" w:line="240" w:lineRule="auto"/>
              <w:jc w:val="both"/>
              <w:rPr>
                <w:rFonts w:ascii="Times New Roman" w:hAnsi="Times New Roman" w:cs="Times New Roman"/>
                <w:b/>
                <w:spacing w:val="-4"/>
                <w:sz w:val="24"/>
                <w:szCs w:val="24"/>
              </w:rPr>
            </w:pPr>
            <w:r w:rsidRPr="00293015">
              <w:rPr>
                <w:rFonts w:ascii="Times New Roman" w:hAnsi="Times New Roman" w:cs="Times New Roman"/>
                <w:b/>
                <w:spacing w:val="-4"/>
                <w:sz w:val="24"/>
                <w:szCs w:val="24"/>
              </w:rPr>
              <w:t>VI Kapitāla izmaksas – 1 650 EU</w:t>
            </w:r>
            <w:r w:rsidR="00C52D8C" w:rsidRPr="00293015">
              <w:rPr>
                <w:rFonts w:ascii="Times New Roman" w:hAnsi="Times New Roman" w:cs="Times New Roman"/>
                <w:b/>
                <w:spacing w:val="-4"/>
                <w:sz w:val="24"/>
                <w:szCs w:val="24"/>
              </w:rPr>
              <w:t xml:space="preserve">R (vienreizējas izmaksas </w:t>
            </w:r>
            <w:proofErr w:type="gramStart"/>
            <w:r w:rsidR="00C52D8C" w:rsidRPr="00293015">
              <w:rPr>
                <w:rFonts w:ascii="Times New Roman" w:hAnsi="Times New Roman" w:cs="Times New Roman"/>
                <w:b/>
                <w:spacing w:val="-4"/>
                <w:sz w:val="24"/>
                <w:szCs w:val="24"/>
              </w:rPr>
              <w:t>2019.gadam</w:t>
            </w:r>
            <w:proofErr w:type="gramEnd"/>
            <w:r w:rsidRPr="00293015">
              <w:rPr>
                <w:rFonts w:ascii="Times New Roman" w:hAnsi="Times New Roman" w:cs="Times New Roman"/>
                <w:b/>
                <w:spacing w:val="-4"/>
                <w:sz w:val="24"/>
                <w:szCs w:val="24"/>
              </w:rPr>
              <w:t>):</w:t>
            </w:r>
          </w:p>
          <w:p w14:paraId="7A9CBF1C" w14:textId="77777777"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spacing w:val="-4"/>
                <w:sz w:val="24"/>
                <w:szCs w:val="24"/>
              </w:rPr>
              <w:t>Portatīvais dators - 1 100 EUR, monitors – 300 EUR, IP telefons – 250 EUR.</w:t>
            </w:r>
          </w:p>
          <w:p w14:paraId="7AADAEB5" w14:textId="2F5D87FB" w:rsidR="008837F5" w:rsidRPr="00293015" w:rsidRDefault="008837F5" w:rsidP="00AD6A0C">
            <w:pPr>
              <w:spacing w:after="0" w:line="240" w:lineRule="auto"/>
              <w:jc w:val="both"/>
              <w:rPr>
                <w:rFonts w:ascii="Times New Roman" w:hAnsi="Times New Roman" w:cs="Times New Roman"/>
                <w:spacing w:val="-4"/>
                <w:sz w:val="24"/>
                <w:szCs w:val="24"/>
              </w:rPr>
            </w:pPr>
            <w:r w:rsidRPr="00293015">
              <w:rPr>
                <w:rFonts w:ascii="Times New Roman" w:hAnsi="Times New Roman" w:cs="Times New Roman"/>
                <w:b/>
                <w:spacing w:val="-4"/>
                <w:sz w:val="24"/>
                <w:szCs w:val="24"/>
              </w:rPr>
              <w:t>Budžeta ieņēmumi</w:t>
            </w:r>
            <w:r w:rsidRPr="00293015">
              <w:rPr>
                <w:rFonts w:ascii="Times New Roman" w:hAnsi="Times New Roman" w:cs="Times New Roman"/>
                <w:spacing w:val="-4"/>
                <w:sz w:val="24"/>
                <w:szCs w:val="24"/>
              </w:rPr>
              <w:t xml:space="preserve"> no nekustamā īpašuma darījumu starpnieka ikgadējās maksas un samaksas par personas reģistrāciju nekustamā īpašuma darījumu starpnieku reģistrā</w:t>
            </w:r>
            <w:r w:rsidR="00632DF6" w:rsidRPr="00293015">
              <w:rPr>
                <w:rFonts w:ascii="Times New Roman" w:hAnsi="Times New Roman" w:cs="Times New Roman"/>
                <w:spacing w:val="-4"/>
                <w:sz w:val="24"/>
                <w:szCs w:val="24"/>
              </w:rPr>
              <w:t xml:space="preserve"> un uzraudzību</w:t>
            </w:r>
            <w:r w:rsidRPr="00293015">
              <w:rPr>
                <w:rFonts w:ascii="Times New Roman" w:hAnsi="Times New Roman" w:cs="Times New Roman"/>
                <w:spacing w:val="-4"/>
                <w:sz w:val="24"/>
                <w:szCs w:val="24"/>
              </w:rPr>
              <w:t>. Norādāms, ka precīzas maksas varēs aprēķināt pie attiecīgu Ministru kabineta noteikumu izstrādes.</w:t>
            </w:r>
            <w:r w:rsidR="00CA09BC" w:rsidRPr="00293015">
              <w:rPr>
                <w:rFonts w:ascii="Times New Roman" w:hAnsi="Times New Roman" w:cs="Times New Roman"/>
                <w:spacing w:val="-4"/>
                <w:sz w:val="24"/>
                <w:szCs w:val="24"/>
              </w:rPr>
              <w:t xml:space="preserve"> Sākotnējā aplēse par ieņēmumiem liecina, ka komersanti (kas reģistrēti jau šobrīd) par reģistrāciju maksātu līdz 40 eiro un tikpat liela būtu arī gada maksa. (1612 reģistrējamie x 40 eiro = 64 480 eiro).</w:t>
            </w:r>
            <w:r w:rsidRPr="00293015">
              <w:rPr>
                <w:rFonts w:ascii="Times New Roman" w:hAnsi="Times New Roman" w:cs="Times New Roman"/>
                <w:spacing w:val="-4"/>
                <w:sz w:val="24"/>
                <w:szCs w:val="24"/>
              </w:rPr>
              <w:t xml:space="preserve"> Nosakot maksas, tiks nodrošināta likumprojektā noteikto funkciju ilgtspēja un tiks ņemtas vērā ar funkcijas īstenošanas nodrošināšanu saistītās izmaksas, pie nosacījuma, ka</w:t>
            </w:r>
            <w:r w:rsidR="00CA09BC" w:rsidRPr="00293015">
              <w:rPr>
                <w:rFonts w:ascii="Times New Roman" w:hAnsi="Times New Roman" w:cs="Times New Roman"/>
                <w:spacing w:val="-4"/>
                <w:sz w:val="24"/>
                <w:szCs w:val="24"/>
              </w:rPr>
              <w:t xml:space="preserve"> tiek izveidots automatizēts</w:t>
            </w:r>
            <w:r w:rsidRPr="00293015">
              <w:rPr>
                <w:rFonts w:ascii="Times New Roman" w:hAnsi="Times New Roman" w:cs="Times New Roman"/>
                <w:spacing w:val="-4"/>
                <w:sz w:val="24"/>
                <w:szCs w:val="24"/>
              </w:rPr>
              <w:t xml:space="preserve"> reģistr</w:t>
            </w:r>
            <w:r w:rsidR="00CA09BC" w:rsidRPr="00293015">
              <w:rPr>
                <w:rFonts w:ascii="Times New Roman" w:hAnsi="Times New Roman" w:cs="Times New Roman"/>
                <w:spacing w:val="-4"/>
                <w:sz w:val="24"/>
                <w:szCs w:val="24"/>
              </w:rPr>
              <w:t>a risinājums, tad</w:t>
            </w:r>
            <w:r w:rsidRPr="00293015">
              <w:rPr>
                <w:rFonts w:ascii="Times New Roman" w:hAnsi="Times New Roman" w:cs="Times New Roman"/>
                <w:spacing w:val="-4"/>
                <w:sz w:val="24"/>
                <w:szCs w:val="24"/>
              </w:rPr>
              <w:t xml:space="preserve"> uzturēšanas izmaksas sastādīs 15 000 EUR (skat</w:t>
            </w:r>
            <w:r w:rsidR="009F1D7E" w:rsidRPr="00293015">
              <w:rPr>
                <w:rFonts w:ascii="Times New Roman" w:hAnsi="Times New Roman" w:cs="Times New Roman"/>
                <w:spacing w:val="-4"/>
                <w:sz w:val="24"/>
                <w:szCs w:val="24"/>
              </w:rPr>
              <w:t>īt</w:t>
            </w:r>
            <w:r w:rsidRPr="00293015">
              <w:rPr>
                <w:rFonts w:ascii="Times New Roman" w:hAnsi="Times New Roman" w:cs="Times New Roman"/>
                <w:spacing w:val="-4"/>
                <w:sz w:val="24"/>
                <w:szCs w:val="24"/>
              </w:rPr>
              <w:t xml:space="preserve"> info</w:t>
            </w:r>
            <w:r w:rsidR="005A2805" w:rsidRPr="00293015">
              <w:rPr>
                <w:rFonts w:ascii="Times New Roman" w:hAnsi="Times New Roman" w:cs="Times New Roman"/>
                <w:spacing w:val="-4"/>
                <w:sz w:val="24"/>
                <w:szCs w:val="24"/>
              </w:rPr>
              <w:t>rmāciju</w:t>
            </w:r>
            <w:r w:rsidRPr="00293015">
              <w:rPr>
                <w:rFonts w:ascii="Times New Roman" w:hAnsi="Times New Roman" w:cs="Times New Roman"/>
                <w:spacing w:val="-4"/>
                <w:sz w:val="24"/>
                <w:szCs w:val="24"/>
              </w:rPr>
              <w:t xml:space="preserve"> par Nekustamā īpašuma darījumu starpnie</w:t>
            </w:r>
            <w:r w:rsidR="006A5CF6" w:rsidRPr="00293015">
              <w:rPr>
                <w:rFonts w:ascii="Times New Roman" w:hAnsi="Times New Roman" w:cs="Times New Roman"/>
                <w:spacing w:val="-4"/>
                <w:sz w:val="24"/>
                <w:szCs w:val="24"/>
              </w:rPr>
              <w:t>ku reģistra uzturēšanas izmaksām</w:t>
            </w:r>
            <w:r w:rsidRPr="00293015">
              <w:rPr>
                <w:rFonts w:ascii="Times New Roman" w:hAnsi="Times New Roman" w:cs="Times New Roman"/>
                <w:spacing w:val="-4"/>
                <w:sz w:val="24"/>
                <w:szCs w:val="24"/>
              </w:rPr>
              <w:t>).</w:t>
            </w:r>
          </w:p>
        </w:tc>
      </w:tr>
      <w:tr w:rsidR="00F23DB3" w:rsidRPr="00293015" w14:paraId="6329C245" w14:textId="77777777" w:rsidTr="005336BA">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4B40C907"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sz w:val="24"/>
                <w:szCs w:val="24"/>
                <w:lang w:eastAsia="lv-LV"/>
              </w:rPr>
            </w:pPr>
            <w:r w:rsidRPr="00293015">
              <w:rPr>
                <w:rFonts w:ascii="Times New Roman" w:eastAsia="Times New Roman" w:hAnsi="Times New Roman" w:cs="Times New Roman"/>
                <w:iCs/>
                <w:color w:val="000000" w:themeColor="text1"/>
                <w:spacing w:val="-4"/>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6CFCC5"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sz w:val="24"/>
                <w:szCs w:val="24"/>
                <w:lang w:eastAsia="lv-LV"/>
              </w:rPr>
            </w:pPr>
          </w:p>
        </w:tc>
      </w:tr>
      <w:tr w:rsidR="00F23DB3" w:rsidRPr="00293015" w14:paraId="59F81550" w14:textId="77777777" w:rsidTr="005336BA">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540EAD74"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sz w:val="24"/>
                <w:szCs w:val="24"/>
                <w:lang w:eastAsia="lv-LV"/>
              </w:rPr>
            </w:pPr>
            <w:r w:rsidRPr="00293015">
              <w:rPr>
                <w:rFonts w:ascii="Times New Roman" w:eastAsia="Times New Roman" w:hAnsi="Times New Roman" w:cs="Times New Roman"/>
                <w:iCs/>
                <w:color w:val="000000" w:themeColor="text1"/>
                <w:spacing w:val="-4"/>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221138E"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sz w:val="24"/>
                <w:szCs w:val="24"/>
                <w:lang w:eastAsia="lv-LV"/>
              </w:rPr>
            </w:pPr>
          </w:p>
        </w:tc>
      </w:tr>
      <w:tr w:rsidR="00F23DB3" w:rsidRPr="00293015" w14:paraId="23B7709B" w14:textId="77777777" w:rsidTr="005336BA">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1D567907"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sz w:val="24"/>
                <w:szCs w:val="24"/>
                <w:lang w:eastAsia="lv-LV"/>
              </w:rPr>
            </w:pPr>
            <w:r w:rsidRPr="00293015">
              <w:rPr>
                <w:rFonts w:ascii="Times New Roman" w:eastAsia="Times New Roman" w:hAnsi="Times New Roman" w:cs="Times New Roman"/>
                <w:iCs/>
                <w:color w:val="000000" w:themeColor="text1"/>
                <w:spacing w:val="-4"/>
                <w:sz w:val="24"/>
                <w:szCs w:val="24"/>
                <w:lang w:eastAsia="lv-LV"/>
              </w:rPr>
              <w:t>7. Amata vietu skaita izmaiņas</w:t>
            </w:r>
          </w:p>
        </w:tc>
        <w:tc>
          <w:tcPr>
            <w:tcW w:w="4080" w:type="pct"/>
            <w:gridSpan w:val="7"/>
            <w:tcBorders>
              <w:top w:val="outset" w:sz="6" w:space="0" w:color="auto"/>
              <w:left w:val="outset" w:sz="6" w:space="0" w:color="auto"/>
              <w:bottom w:val="outset" w:sz="6" w:space="0" w:color="auto"/>
              <w:right w:val="outset" w:sz="6" w:space="0" w:color="auto"/>
            </w:tcBorders>
            <w:hideMark/>
          </w:tcPr>
          <w:p w14:paraId="196DC8A7" w14:textId="75026A93" w:rsidR="00F23DB3" w:rsidRPr="00293015" w:rsidRDefault="00DD7D71"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293015">
              <w:rPr>
                <w:rFonts w:ascii="Times New Roman" w:eastAsia="Times New Roman" w:hAnsi="Times New Roman" w:cs="Times New Roman"/>
                <w:iCs/>
                <w:color w:val="000000" w:themeColor="text1"/>
                <w:spacing w:val="-4"/>
                <w:sz w:val="24"/>
                <w:szCs w:val="24"/>
                <w:lang w:eastAsia="lv-LV"/>
              </w:rPr>
              <w:t xml:space="preserve">Likumprojektā paredzētā nekustamā īpašuma darījumu starpnieku reģistrācijai un uzraudzībai </w:t>
            </w:r>
            <w:r w:rsidR="008837F5" w:rsidRPr="00293015">
              <w:rPr>
                <w:rFonts w:ascii="Times New Roman" w:eastAsia="Times New Roman" w:hAnsi="Times New Roman" w:cs="Times New Roman"/>
                <w:iCs/>
                <w:color w:val="000000" w:themeColor="text1"/>
                <w:spacing w:val="-4"/>
                <w:sz w:val="24"/>
                <w:szCs w:val="24"/>
                <w:lang w:eastAsia="lv-LV"/>
              </w:rPr>
              <w:t xml:space="preserve">papildus </w:t>
            </w:r>
            <w:r w:rsidRPr="00293015">
              <w:rPr>
                <w:rFonts w:ascii="Times New Roman" w:eastAsia="Times New Roman" w:hAnsi="Times New Roman" w:cs="Times New Roman"/>
                <w:iCs/>
                <w:color w:val="000000" w:themeColor="text1"/>
                <w:spacing w:val="-4"/>
                <w:sz w:val="24"/>
                <w:szCs w:val="24"/>
                <w:lang w:eastAsia="lv-LV"/>
              </w:rPr>
              <w:t xml:space="preserve">nepieciešama </w:t>
            </w:r>
            <w:r w:rsidR="008837F5" w:rsidRPr="00293015">
              <w:rPr>
                <w:rFonts w:ascii="Times New Roman" w:eastAsia="Times New Roman" w:hAnsi="Times New Roman" w:cs="Times New Roman"/>
                <w:iCs/>
                <w:color w:val="000000" w:themeColor="text1"/>
                <w:spacing w:val="-4"/>
                <w:sz w:val="24"/>
                <w:szCs w:val="24"/>
                <w:lang w:eastAsia="lv-LV"/>
              </w:rPr>
              <w:t>viena amata vieta</w:t>
            </w:r>
            <w:r w:rsidRPr="00293015">
              <w:rPr>
                <w:rFonts w:ascii="Times New Roman" w:eastAsia="Times New Roman" w:hAnsi="Times New Roman" w:cs="Times New Roman"/>
                <w:iCs/>
                <w:color w:val="000000" w:themeColor="text1"/>
                <w:spacing w:val="-4"/>
                <w:sz w:val="24"/>
                <w:szCs w:val="24"/>
                <w:lang w:eastAsia="lv-LV"/>
              </w:rPr>
              <w:t>, kas tiks nodrošināta nepalielinot kopējo amata vietu skaitu Ekonomikas ministrijas resorā.</w:t>
            </w:r>
          </w:p>
        </w:tc>
      </w:tr>
      <w:tr w:rsidR="00F23DB3" w:rsidRPr="00293015" w14:paraId="6A768574" w14:textId="77777777" w:rsidTr="005336BA">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4F67BE27" w14:textId="77777777" w:rsidR="00F23DB3" w:rsidRPr="00293015" w:rsidRDefault="00F23DB3" w:rsidP="00AD6A0C">
            <w:pPr>
              <w:spacing w:after="0" w:line="240" w:lineRule="auto"/>
              <w:rPr>
                <w:rFonts w:ascii="Times New Roman" w:eastAsia="Times New Roman" w:hAnsi="Times New Roman" w:cs="Times New Roman"/>
                <w:iCs/>
                <w:color w:val="000000" w:themeColor="text1"/>
                <w:spacing w:val="-4"/>
                <w:sz w:val="24"/>
                <w:szCs w:val="24"/>
                <w:lang w:eastAsia="lv-LV"/>
              </w:rPr>
            </w:pPr>
            <w:r w:rsidRPr="00293015">
              <w:rPr>
                <w:rFonts w:ascii="Times New Roman" w:eastAsia="Times New Roman" w:hAnsi="Times New Roman" w:cs="Times New Roman"/>
                <w:iCs/>
                <w:color w:val="000000" w:themeColor="text1"/>
                <w:spacing w:val="-4"/>
                <w:sz w:val="24"/>
                <w:szCs w:val="24"/>
                <w:lang w:eastAsia="lv-LV"/>
              </w:rPr>
              <w:t>8. Cita informācija</w:t>
            </w:r>
          </w:p>
        </w:tc>
        <w:tc>
          <w:tcPr>
            <w:tcW w:w="4080" w:type="pct"/>
            <w:gridSpan w:val="7"/>
            <w:tcBorders>
              <w:top w:val="outset" w:sz="6" w:space="0" w:color="auto"/>
              <w:left w:val="outset" w:sz="6" w:space="0" w:color="auto"/>
              <w:bottom w:val="outset" w:sz="6" w:space="0" w:color="auto"/>
              <w:right w:val="outset" w:sz="6" w:space="0" w:color="auto"/>
            </w:tcBorders>
            <w:hideMark/>
          </w:tcPr>
          <w:p w14:paraId="59F6C1D2" w14:textId="241676C2" w:rsidR="00F23DB3" w:rsidRPr="00293015" w:rsidRDefault="00231FC4"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293015">
              <w:rPr>
                <w:rFonts w:ascii="Times New Roman" w:eastAsia="Times New Roman" w:hAnsi="Times New Roman" w:cs="Times New Roman"/>
                <w:iCs/>
                <w:color w:val="000000" w:themeColor="text1"/>
                <w:spacing w:val="-4"/>
                <w:sz w:val="24"/>
                <w:szCs w:val="24"/>
                <w:lang w:eastAsia="lv-LV"/>
              </w:rPr>
              <w:t xml:space="preserve">Saskaņā ar Ekonomikas ministrijas sniegto informāciju, </w:t>
            </w:r>
            <w:r w:rsidR="00DD7D71" w:rsidRPr="00293015">
              <w:rPr>
                <w:rFonts w:ascii="Times New Roman" w:eastAsia="Times New Roman" w:hAnsi="Times New Roman" w:cs="Times New Roman"/>
                <w:iCs/>
                <w:color w:val="000000" w:themeColor="text1"/>
                <w:spacing w:val="-4"/>
                <w:sz w:val="24"/>
                <w:szCs w:val="24"/>
                <w:lang w:eastAsia="lv-LV"/>
              </w:rPr>
              <w:t>Ekonomikas ministrija 2019.</w:t>
            </w:r>
            <w:r w:rsidR="00752713" w:rsidRPr="00293015">
              <w:rPr>
                <w:rFonts w:ascii="Times New Roman" w:eastAsia="Times New Roman" w:hAnsi="Times New Roman" w:cs="Times New Roman"/>
                <w:iCs/>
                <w:color w:val="000000" w:themeColor="text1"/>
                <w:spacing w:val="-4"/>
                <w:sz w:val="24"/>
                <w:szCs w:val="24"/>
                <w:lang w:eastAsia="lv-LV"/>
              </w:rPr>
              <w:t> </w:t>
            </w:r>
            <w:r w:rsidR="00DD7D71" w:rsidRPr="00293015">
              <w:rPr>
                <w:rFonts w:ascii="Times New Roman" w:eastAsia="Times New Roman" w:hAnsi="Times New Roman" w:cs="Times New Roman"/>
                <w:iCs/>
                <w:color w:val="000000" w:themeColor="text1"/>
                <w:spacing w:val="-4"/>
                <w:sz w:val="24"/>
                <w:szCs w:val="24"/>
                <w:lang w:eastAsia="lv-LV"/>
              </w:rPr>
              <w:t>gadā nepieciešamo finansējumu 27</w:t>
            </w:r>
            <w:r w:rsidR="00752713" w:rsidRPr="00293015">
              <w:rPr>
                <w:rFonts w:ascii="Times New Roman" w:eastAsia="Times New Roman" w:hAnsi="Times New Roman" w:cs="Times New Roman"/>
                <w:iCs/>
                <w:color w:val="000000" w:themeColor="text1"/>
                <w:spacing w:val="-4"/>
                <w:sz w:val="24"/>
                <w:szCs w:val="24"/>
                <w:lang w:eastAsia="lv-LV"/>
              </w:rPr>
              <w:t> </w:t>
            </w:r>
            <w:r w:rsidR="00DD7D71" w:rsidRPr="00293015">
              <w:rPr>
                <w:rFonts w:ascii="Times New Roman" w:eastAsia="Times New Roman" w:hAnsi="Times New Roman" w:cs="Times New Roman"/>
                <w:iCs/>
                <w:color w:val="000000" w:themeColor="text1"/>
                <w:spacing w:val="-4"/>
                <w:sz w:val="24"/>
                <w:szCs w:val="24"/>
                <w:lang w:eastAsia="lv-LV"/>
              </w:rPr>
              <w:t>688,24</w:t>
            </w:r>
            <w:r w:rsidR="00752713" w:rsidRPr="00293015">
              <w:rPr>
                <w:rFonts w:ascii="Times New Roman" w:eastAsia="Times New Roman" w:hAnsi="Times New Roman" w:cs="Times New Roman"/>
                <w:iCs/>
                <w:color w:val="000000" w:themeColor="text1"/>
                <w:spacing w:val="-4"/>
                <w:sz w:val="24"/>
                <w:szCs w:val="24"/>
                <w:lang w:eastAsia="lv-LV"/>
              </w:rPr>
              <w:t> </w:t>
            </w:r>
            <w:r w:rsidR="00DD7D71" w:rsidRPr="00293015">
              <w:rPr>
                <w:rFonts w:ascii="Times New Roman" w:eastAsia="Times New Roman" w:hAnsi="Times New Roman" w:cs="Times New Roman"/>
                <w:i/>
                <w:iCs/>
                <w:color w:val="000000" w:themeColor="text1"/>
                <w:spacing w:val="-4"/>
                <w:sz w:val="24"/>
                <w:szCs w:val="24"/>
                <w:lang w:eastAsia="lv-LV"/>
              </w:rPr>
              <w:t>euro</w:t>
            </w:r>
            <w:r w:rsidR="00A43008" w:rsidRPr="00293015">
              <w:rPr>
                <w:rFonts w:ascii="Times New Roman" w:eastAsia="Times New Roman" w:hAnsi="Times New Roman" w:cs="Times New Roman"/>
                <w:iCs/>
                <w:color w:val="000000" w:themeColor="text1"/>
                <w:spacing w:val="-4"/>
                <w:sz w:val="24"/>
                <w:szCs w:val="24"/>
                <w:lang w:eastAsia="lv-LV"/>
              </w:rPr>
              <w:t xml:space="preserve"> nodrošinās piešķirto budžeta</w:t>
            </w:r>
            <w:r w:rsidR="00DD7D71" w:rsidRPr="00293015">
              <w:rPr>
                <w:rFonts w:ascii="Times New Roman" w:eastAsia="Times New Roman" w:hAnsi="Times New Roman" w:cs="Times New Roman"/>
                <w:iCs/>
                <w:color w:val="000000" w:themeColor="text1"/>
                <w:spacing w:val="-4"/>
                <w:sz w:val="24"/>
                <w:szCs w:val="24"/>
                <w:lang w:eastAsia="lv-LV"/>
              </w:rPr>
              <w:t xml:space="preserve"> līdzekļu ietvaros, savukārt </w:t>
            </w:r>
            <w:r w:rsidR="00752713" w:rsidRPr="00293015">
              <w:rPr>
                <w:rFonts w:ascii="Times New Roman" w:eastAsia="Times New Roman" w:hAnsi="Times New Roman" w:cs="Times New Roman"/>
                <w:iCs/>
                <w:color w:val="000000" w:themeColor="text1"/>
                <w:spacing w:val="-4"/>
                <w:sz w:val="24"/>
                <w:szCs w:val="24"/>
                <w:lang w:eastAsia="lv-LV"/>
              </w:rPr>
              <w:t>l</w:t>
            </w:r>
            <w:r w:rsidR="00871E54" w:rsidRPr="00293015">
              <w:rPr>
                <w:rFonts w:ascii="Times New Roman" w:eastAsia="Times New Roman" w:hAnsi="Times New Roman" w:cs="Times New Roman"/>
                <w:iCs/>
                <w:color w:val="000000" w:themeColor="text1"/>
                <w:spacing w:val="-4"/>
                <w:sz w:val="24"/>
                <w:szCs w:val="24"/>
                <w:lang w:eastAsia="lv-LV"/>
              </w:rPr>
              <w:t>ikumprojekta īstenošanai nepieciešamais finansējums 2020.</w:t>
            </w:r>
            <w:r w:rsidR="00752713" w:rsidRPr="00293015">
              <w:rPr>
                <w:rFonts w:ascii="Times New Roman" w:eastAsia="Times New Roman" w:hAnsi="Times New Roman" w:cs="Times New Roman"/>
                <w:iCs/>
                <w:color w:val="000000" w:themeColor="text1"/>
                <w:spacing w:val="-4"/>
                <w:sz w:val="24"/>
                <w:szCs w:val="24"/>
                <w:lang w:eastAsia="lv-LV"/>
              </w:rPr>
              <w:t> </w:t>
            </w:r>
            <w:r w:rsidR="00871E54" w:rsidRPr="00293015">
              <w:rPr>
                <w:rFonts w:ascii="Times New Roman" w:eastAsia="Times New Roman" w:hAnsi="Times New Roman" w:cs="Times New Roman"/>
                <w:iCs/>
                <w:color w:val="000000" w:themeColor="text1"/>
                <w:spacing w:val="-4"/>
                <w:sz w:val="24"/>
                <w:szCs w:val="24"/>
                <w:lang w:eastAsia="lv-LV"/>
              </w:rPr>
              <w:t xml:space="preserve">gadā un turpmākajos gados 40 553,96 </w:t>
            </w:r>
            <w:r w:rsidR="00871E54" w:rsidRPr="00293015">
              <w:rPr>
                <w:rFonts w:ascii="Times New Roman" w:eastAsia="Times New Roman" w:hAnsi="Times New Roman" w:cs="Times New Roman"/>
                <w:i/>
                <w:iCs/>
                <w:color w:val="000000" w:themeColor="text1"/>
                <w:spacing w:val="-4"/>
                <w:sz w:val="24"/>
                <w:szCs w:val="24"/>
                <w:lang w:eastAsia="lv-LV"/>
              </w:rPr>
              <w:t>euro</w:t>
            </w:r>
            <w:r w:rsidR="00871E54" w:rsidRPr="00293015">
              <w:rPr>
                <w:rFonts w:ascii="Times New Roman" w:eastAsia="Times New Roman" w:hAnsi="Times New Roman" w:cs="Times New Roman"/>
                <w:iCs/>
                <w:color w:val="000000" w:themeColor="text1"/>
                <w:spacing w:val="-4"/>
                <w:sz w:val="24"/>
                <w:szCs w:val="24"/>
                <w:lang w:eastAsia="lv-LV"/>
              </w:rPr>
              <w:t xml:space="preserve"> tiks segts </w:t>
            </w:r>
            <w:r w:rsidR="008837F5" w:rsidRPr="00293015">
              <w:rPr>
                <w:rFonts w:ascii="Times New Roman" w:eastAsia="Times New Roman" w:hAnsi="Times New Roman" w:cs="Times New Roman"/>
                <w:iCs/>
                <w:color w:val="000000" w:themeColor="text1"/>
                <w:spacing w:val="-4"/>
                <w:sz w:val="24"/>
                <w:szCs w:val="24"/>
                <w:lang w:eastAsia="lv-LV"/>
              </w:rPr>
              <w:t>no iekasētās samaksas par personas reģistrāciju nekustamā īpašuma darījumu starpnieku reģistrā</w:t>
            </w:r>
            <w:r w:rsidR="00942B61" w:rsidRPr="00293015">
              <w:rPr>
                <w:rFonts w:ascii="Times New Roman" w:eastAsia="Times New Roman" w:hAnsi="Times New Roman" w:cs="Times New Roman"/>
                <w:iCs/>
                <w:color w:val="000000" w:themeColor="text1"/>
                <w:spacing w:val="-4"/>
                <w:sz w:val="24"/>
                <w:szCs w:val="24"/>
                <w:lang w:eastAsia="lv-LV"/>
              </w:rPr>
              <w:t xml:space="preserve"> un uzraudzību</w:t>
            </w:r>
            <w:r w:rsidR="008837F5" w:rsidRPr="00293015">
              <w:rPr>
                <w:rFonts w:ascii="Times New Roman" w:eastAsia="Times New Roman" w:hAnsi="Times New Roman" w:cs="Times New Roman"/>
                <w:iCs/>
                <w:color w:val="000000" w:themeColor="text1"/>
                <w:spacing w:val="-4"/>
                <w:sz w:val="24"/>
                <w:szCs w:val="24"/>
                <w:lang w:eastAsia="lv-LV"/>
              </w:rPr>
              <w:t>.</w:t>
            </w:r>
            <w:r w:rsidR="00871E54" w:rsidRPr="00293015">
              <w:rPr>
                <w:rFonts w:ascii="Times New Roman" w:eastAsia="Times New Roman" w:hAnsi="Times New Roman" w:cs="Times New Roman"/>
                <w:iCs/>
                <w:color w:val="000000" w:themeColor="text1"/>
                <w:spacing w:val="-4"/>
                <w:sz w:val="24"/>
                <w:szCs w:val="24"/>
                <w:lang w:eastAsia="lv-LV"/>
              </w:rPr>
              <w:t xml:space="preserve"> Minētā samaksa tiks ieplānot</w:t>
            </w:r>
            <w:r w:rsidR="00752713" w:rsidRPr="00293015">
              <w:rPr>
                <w:rFonts w:ascii="Times New Roman" w:eastAsia="Times New Roman" w:hAnsi="Times New Roman" w:cs="Times New Roman"/>
                <w:iCs/>
                <w:color w:val="000000" w:themeColor="text1"/>
                <w:spacing w:val="-4"/>
                <w:sz w:val="24"/>
                <w:szCs w:val="24"/>
                <w:lang w:eastAsia="lv-LV"/>
              </w:rPr>
              <w:t>a</w:t>
            </w:r>
            <w:r w:rsidR="00871E54" w:rsidRPr="00293015">
              <w:rPr>
                <w:rFonts w:ascii="Times New Roman" w:eastAsia="Times New Roman" w:hAnsi="Times New Roman" w:cs="Times New Roman"/>
                <w:iCs/>
                <w:color w:val="000000" w:themeColor="text1"/>
                <w:spacing w:val="-4"/>
                <w:sz w:val="24"/>
                <w:szCs w:val="24"/>
                <w:lang w:eastAsia="lv-LV"/>
              </w:rPr>
              <w:t xml:space="preserve"> Ekonomikas ministrijas budžetā kā ieņ</w:t>
            </w:r>
            <w:r w:rsidR="00A16346" w:rsidRPr="00293015">
              <w:rPr>
                <w:rFonts w:ascii="Times New Roman" w:eastAsia="Times New Roman" w:hAnsi="Times New Roman" w:cs="Times New Roman"/>
                <w:iCs/>
                <w:color w:val="000000" w:themeColor="text1"/>
                <w:spacing w:val="-4"/>
                <w:sz w:val="24"/>
                <w:szCs w:val="24"/>
                <w:lang w:eastAsia="lv-LV"/>
              </w:rPr>
              <w:t>ēmumi no maksas pakalpojumiem</w:t>
            </w:r>
            <w:r w:rsidR="00924C30" w:rsidRPr="00293015">
              <w:rPr>
                <w:rFonts w:ascii="Times New Roman" w:eastAsia="Times New Roman" w:hAnsi="Times New Roman" w:cs="Times New Roman"/>
                <w:iCs/>
                <w:color w:val="000000" w:themeColor="text1"/>
                <w:spacing w:val="-4"/>
                <w:sz w:val="24"/>
                <w:szCs w:val="24"/>
                <w:lang w:eastAsia="lv-LV"/>
              </w:rPr>
              <w:t xml:space="preserve"> un citiem pašu ieņēmumiem</w:t>
            </w:r>
            <w:r w:rsidR="00A16346" w:rsidRPr="00293015">
              <w:rPr>
                <w:rFonts w:ascii="Times New Roman" w:eastAsia="Times New Roman" w:hAnsi="Times New Roman" w:cs="Times New Roman"/>
                <w:iCs/>
                <w:color w:val="000000" w:themeColor="text1"/>
                <w:spacing w:val="-4"/>
                <w:sz w:val="24"/>
                <w:szCs w:val="24"/>
                <w:lang w:eastAsia="lv-LV"/>
              </w:rPr>
              <w:t>.</w:t>
            </w:r>
          </w:p>
        </w:tc>
      </w:tr>
    </w:tbl>
    <w:p w14:paraId="5FEAB01F"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8"/>
        <w:gridCol w:w="6937"/>
      </w:tblGrid>
      <w:tr w:rsidR="003345FC" w:rsidRPr="00AD6A0C" w14:paraId="6C578BAB" w14:textId="77777777" w:rsidTr="002C758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736E34" w14:textId="77777777" w:rsidR="003345FC" w:rsidRPr="00AD6A0C" w:rsidRDefault="003345FC" w:rsidP="00AD6A0C">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IV. Tiesību akta projekta ietekme uz spēkā esošo tiesību normu sistēmu</w:t>
            </w:r>
          </w:p>
        </w:tc>
      </w:tr>
      <w:tr w:rsidR="003345FC" w:rsidRPr="00AD6A0C" w14:paraId="19FE4072" w14:textId="77777777" w:rsidTr="0053292F">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5960399" w14:textId="77777777" w:rsidR="003345FC" w:rsidRPr="00AD6A0C" w:rsidRDefault="003345FC"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Saistītie tiesību aktu projekti</w:t>
            </w:r>
          </w:p>
        </w:tc>
        <w:tc>
          <w:tcPr>
            <w:tcW w:w="3806" w:type="pct"/>
            <w:tcBorders>
              <w:top w:val="outset" w:sz="6" w:space="0" w:color="auto"/>
              <w:left w:val="outset" w:sz="6" w:space="0" w:color="auto"/>
              <w:bottom w:val="outset" w:sz="6" w:space="0" w:color="auto"/>
              <w:right w:val="outset" w:sz="6" w:space="0" w:color="auto"/>
            </w:tcBorders>
            <w:hideMark/>
          </w:tcPr>
          <w:p w14:paraId="283BD7B2" w14:textId="1382C0C4" w:rsidR="005904CB" w:rsidRPr="00AD6A0C" w:rsidRDefault="003345FC" w:rsidP="00AD6A0C">
            <w:pPr>
              <w:spacing w:after="0" w:line="240" w:lineRule="auto"/>
              <w:jc w:val="both"/>
              <w:rPr>
                <w:rFonts w:ascii="Times New Roman" w:eastAsia="Times New Roman" w:hAnsi="Times New Roman" w:cs="Times New Roman"/>
                <w:bCs/>
                <w:iCs/>
                <w:color w:val="000000" w:themeColor="text1"/>
                <w:spacing w:val="-2"/>
                <w:sz w:val="24"/>
                <w:szCs w:val="24"/>
                <w:lang w:eastAsia="lv-LV"/>
              </w:rPr>
            </w:pPr>
            <w:r w:rsidRPr="00AD6A0C">
              <w:rPr>
                <w:rFonts w:ascii="Times New Roman" w:eastAsia="Times New Roman" w:hAnsi="Times New Roman" w:cs="Times New Roman"/>
                <w:bCs/>
                <w:iCs/>
                <w:color w:val="000000" w:themeColor="text1"/>
                <w:spacing w:val="-2"/>
                <w:sz w:val="24"/>
                <w:szCs w:val="24"/>
                <w:lang w:eastAsia="lv-LV"/>
              </w:rPr>
              <w:t>Likum</w:t>
            </w:r>
            <w:r w:rsidR="005904CB" w:rsidRPr="00AD6A0C">
              <w:rPr>
                <w:rFonts w:ascii="Times New Roman" w:eastAsia="Times New Roman" w:hAnsi="Times New Roman" w:cs="Times New Roman"/>
                <w:bCs/>
                <w:iCs/>
                <w:color w:val="000000" w:themeColor="text1"/>
                <w:spacing w:val="-2"/>
                <w:sz w:val="24"/>
                <w:szCs w:val="24"/>
                <w:lang w:eastAsia="lv-LV"/>
              </w:rPr>
              <w:t>projektā</w:t>
            </w:r>
            <w:r w:rsidRPr="00AD6A0C">
              <w:rPr>
                <w:rFonts w:ascii="Times New Roman" w:eastAsia="Times New Roman" w:hAnsi="Times New Roman" w:cs="Times New Roman"/>
                <w:bCs/>
                <w:iCs/>
                <w:color w:val="000000" w:themeColor="text1"/>
                <w:spacing w:val="-2"/>
                <w:sz w:val="24"/>
                <w:szCs w:val="24"/>
                <w:lang w:eastAsia="lv-LV"/>
              </w:rPr>
              <w:t xml:space="preserve"> tiek noteikts</w:t>
            </w:r>
            <w:r w:rsidR="00DD3F9F" w:rsidRPr="00AD6A0C">
              <w:rPr>
                <w:rFonts w:ascii="Times New Roman" w:eastAsia="Times New Roman" w:hAnsi="Times New Roman" w:cs="Times New Roman"/>
                <w:bCs/>
                <w:iCs/>
                <w:color w:val="000000" w:themeColor="text1"/>
                <w:spacing w:val="-2"/>
                <w:sz w:val="24"/>
                <w:szCs w:val="24"/>
                <w:lang w:eastAsia="lv-LV"/>
              </w:rPr>
              <w:t xml:space="preserve"> deleģējums Ministru kabinetam:</w:t>
            </w:r>
          </w:p>
          <w:p w14:paraId="69D4BE09" w14:textId="1C3E6CEF" w:rsidR="005904CB" w:rsidRPr="00AD6A0C" w:rsidRDefault="005904CB" w:rsidP="00AD6A0C">
            <w:pPr>
              <w:spacing w:after="0" w:line="240" w:lineRule="auto"/>
              <w:jc w:val="both"/>
              <w:rPr>
                <w:rFonts w:ascii="Times New Roman" w:eastAsia="Times New Roman" w:hAnsi="Times New Roman" w:cs="Times New Roman"/>
                <w:bCs/>
                <w:iCs/>
                <w:color w:val="000000" w:themeColor="text1"/>
                <w:spacing w:val="-2"/>
                <w:sz w:val="24"/>
                <w:szCs w:val="24"/>
                <w:lang w:eastAsia="lv-LV"/>
              </w:rPr>
            </w:pPr>
            <w:r w:rsidRPr="00AD6A0C">
              <w:rPr>
                <w:rFonts w:ascii="Times New Roman" w:eastAsia="Times New Roman" w:hAnsi="Times New Roman" w:cs="Times New Roman"/>
                <w:bCs/>
                <w:iCs/>
                <w:color w:val="000000" w:themeColor="text1"/>
                <w:spacing w:val="-2"/>
                <w:sz w:val="24"/>
                <w:szCs w:val="24"/>
                <w:lang w:eastAsia="lv-LV"/>
              </w:rPr>
              <w:t>1) </w:t>
            </w:r>
            <w:r w:rsidR="003345FC" w:rsidRPr="00AD6A0C">
              <w:rPr>
                <w:rFonts w:ascii="Times New Roman" w:eastAsia="Times New Roman" w:hAnsi="Times New Roman" w:cs="Times New Roman"/>
                <w:bCs/>
                <w:iCs/>
                <w:color w:val="000000" w:themeColor="text1"/>
                <w:spacing w:val="-2"/>
                <w:sz w:val="24"/>
                <w:szCs w:val="24"/>
                <w:lang w:eastAsia="lv-LV"/>
              </w:rPr>
              <w:t>izdot noteikumus, kuros nosaka maksu nekustamā īpašuma darījumu starpniekam par personas reģistrāciju nekustamā īpašu</w:t>
            </w:r>
            <w:r w:rsidRPr="00AD6A0C">
              <w:rPr>
                <w:rFonts w:ascii="Times New Roman" w:eastAsia="Times New Roman" w:hAnsi="Times New Roman" w:cs="Times New Roman"/>
                <w:bCs/>
                <w:iCs/>
                <w:color w:val="000000" w:themeColor="text1"/>
                <w:spacing w:val="-2"/>
                <w:sz w:val="24"/>
                <w:szCs w:val="24"/>
                <w:lang w:eastAsia="lv-LV"/>
              </w:rPr>
              <w:t>ma darījumu starpnieku reģistrā;</w:t>
            </w:r>
          </w:p>
          <w:p w14:paraId="11F06069" w14:textId="2077EB41" w:rsidR="003345FC" w:rsidRPr="00AD6A0C" w:rsidRDefault="005904CB" w:rsidP="00AD6A0C">
            <w:pPr>
              <w:spacing w:after="0" w:line="240" w:lineRule="auto"/>
              <w:jc w:val="both"/>
              <w:rPr>
                <w:rFonts w:ascii="Times New Roman" w:eastAsia="Times New Roman" w:hAnsi="Times New Roman" w:cs="Times New Roman"/>
                <w:bCs/>
                <w:iCs/>
                <w:color w:val="000000" w:themeColor="text1"/>
                <w:spacing w:val="-2"/>
                <w:sz w:val="24"/>
                <w:szCs w:val="24"/>
                <w:lang w:eastAsia="lv-LV"/>
              </w:rPr>
            </w:pPr>
            <w:r w:rsidRPr="00AD6A0C">
              <w:rPr>
                <w:rFonts w:ascii="Times New Roman" w:eastAsia="Times New Roman" w:hAnsi="Times New Roman" w:cs="Times New Roman"/>
                <w:bCs/>
                <w:iCs/>
                <w:color w:val="000000" w:themeColor="text1"/>
                <w:spacing w:val="-2"/>
                <w:sz w:val="24"/>
                <w:szCs w:val="24"/>
                <w:lang w:eastAsia="lv-LV"/>
              </w:rPr>
              <w:t>2) </w:t>
            </w:r>
            <w:r w:rsidR="003345FC" w:rsidRPr="00AD6A0C">
              <w:rPr>
                <w:rFonts w:ascii="Times New Roman" w:eastAsia="Times New Roman" w:hAnsi="Times New Roman" w:cs="Times New Roman"/>
                <w:bCs/>
                <w:iCs/>
                <w:color w:val="000000" w:themeColor="text1"/>
                <w:spacing w:val="-2"/>
                <w:sz w:val="24"/>
                <w:szCs w:val="24"/>
                <w:lang w:eastAsia="lv-LV"/>
              </w:rPr>
              <w:t xml:space="preserve">noteikt nekustamā īpašuma darījumu starpnieku civiltiesiskās atbildības apdrošināšanas </w:t>
            </w:r>
            <w:r w:rsidRPr="00AD6A0C">
              <w:rPr>
                <w:rFonts w:ascii="Times New Roman" w:eastAsia="Times New Roman" w:hAnsi="Times New Roman" w:cs="Times New Roman"/>
                <w:bCs/>
                <w:iCs/>
                <w:color w:val="000000" w:themeColor="text1"/>
                <w:spacing w:val="-2"/>
                <w:sz w:val="24"/>
                <w:szCs w:val="24"/>
                <w:lang w:eastAsia="lv-LV"/>
              </w:rPr>
              <w:t>atlīdzības minimālo apmēru gadā;</w:t>
            </w:r>
          </w:p>
          <w:p w14:paraId="04444C20" w14:textId="77777777" w:rsidR="00AD6A0C" w:rsidRDefault="005904C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3) noteikt ikgadējās maksas apmēru un samaksas kārtību, ko maksā nekustamā īpašuma darījumu starpnieks par nekustamā īpašuma darījumu st</w:t>
            </w:r>
            <w:r w:rsidR="00AD6A0C">
              <w:rPr>
                <w:rFonts w:ascii="Times New Roman" w:eastAsia="Times New Roman" w:hAnsi="Times New Roman" w:cs="Times New Roman"/>
                <w:iCs/>
                <w:color w:val="000000" w:themeColor="text1"/>
                <w:spacing w:val="-2"/>
                <w:sz w:val="24"/>
                <w:szCs w:val="24"/>
                <w:lang w:eastAsia="lv-LV"/>
              </w:rPr>
              <w:t>arpnieka uzraudzību;</w:t>
            </w:r>
          </w:p>
          <w:p w14:paraId="1714F4C1" w14:textId="50DF7584" w:rsidR="00AD6A0C" w:rsidRPr="00AD6A0C" w:rsidRDefault="00AD6A0C" w:rsidP="00AD6A0C">
            <w:pPr>
              <w:spacing w:after="0" w:line="240" w:lineRule="auto"/>
              <w:rPr>
                <w:rFonts w:ascii="Times New Roman" w:eastAsia="Times New Roman" w:hAnsi="Times New Roman" w:cs="Times New Roman"/>
                <w:iCs/>
                <w:color w:val="000000" w:themeColor="text1"/>
                <w:spacing w:val="-2"/>
                <w:sz w:val="24"/>
                <w:szCs w:val="24"/>
                <w:lang w:eastAsia="lv-LV"/>
              </w:rPr>
            </w:pPr>
            <w:r>
              <w:rPr>
                <w:rFonts w:ascii="Times New Roman" w:eastAsia="Times New Roman" w:hAnsi="Times New Roman" w:cs="Times New Roman"/>
                <w:iCs/>
                <w:color w:val="000000" w:themeColor="text1"/>
                <w:spacing w:val="-2"/>
                <w:sz w:val="24"/>
                <w:szCs w:val="24"/>
                <w:lang w:eastAsia="lv-LV"/>
              </w:rPr>
              <w:t>4) </w:t>
            </w:r>
            <w:r w:rsidRPr="00AD6A0C">
              <w:rPr>
                <w:rFonts w:ascii="Times New Roman" w:eastAsia="Times New Roman" w:hAnsi="Times New Roman"/>
                <w:iCs/>
                <w:color w:val="000000" w:themeColor="text1"/>
                <w:spacing w:val="-2"/>
                <w:sz w:val="24"/>
                <w:szCs w:val="24"/>
                <w:lang w:eastAsia="lv-LV"/>
              </w:rPr>
              <w:t>kārtību</w:t>
            </w:r>
            <w:r>
              <w:rPr>
                <w:rFonts w:ascii="Times New Roman" w:eastAsia="Times New Roman" w:hAnsi="Times New Roman"/>
                <w:iCs/>
                <w:color w:val="000000" w:themeColor="text1"/>
                <w:spacing w:val="-2"/>
                <w:sz w:val="24"/>
                <w:szCs w:val="24"/>
                <w:lang w:eastAsia="lv-LV"/>
              </w:rPr>
              <w:t xml:space="preserve"> personu</w:t>
            </w:r>
            <w:r w:rsidRPr="00AD6A0C">
              <w:rPr>
                <w:rFonts w:ascii="Times New Roman" w:eastAsia="Times New Roman" w:hAnsi="Times New Roman"/>
                <w:iCs/>
                <w:color w:val="000000" w:themeColor="text1"/>
                <w:spacing w:val="-2"/>
                <w:sz w:val="24"/>
                <w:szCs w:val="24"/>
                <w:lang w:eastAsia="lv-LV"/>
              </w:rPr>
              <w:t xml:space="preserve"> reģistrēšanai nekustamā īpašuma darījumu starpnieku reģistrā, sniedzamās informācijas apjomu un izslēgšanai no nekustamā īpašuma darījumu starpnieku reģistra.</w:t>
            </w:r>
          </w:p>
        </w:tc>
      </w:tr>
      <w:tr w:rsidR="003345FC" w:rsidRPr="00AD6A0C" w14:paraId="3BE25D09" w14:textId="77777777" w:rsidTr="0053292F">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49FB0EF5" w14:textId="77777777" w:rsidR="003345FC" w:rsidRPr="00AD6A0C" w:rsidRDefault="003345FC"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Atbildīgā institūcija</w:t>
            </w:r>
          </w:p>
        </w:tc>
        <w:tc>
          <w:tcPr>
            <w:tcW w:w="3806" w:type="pct"/>
            <w:tcBorders>
              <w:top w:val="outset" w:sz="6" w:space="0" w:color="auto"/>
              <w:left w:val="outset" w:sz="6" w:space="0" w:color="auto"/>
              <w:bottom w:val="outset" w:sz="6" w:space="0" w:color="auto"/>
              <w:right w:val="outset" w:sz="6" w:space="0" w:color="auto"/>
            </w:tcBorders>
            <w:hideMark/>
          </w:tcPr>
          <w:p w14:paraId="3F79BA06" w14:textId="1BA64AE8" w:rsidR="003345FC" w:rsidRPr="00AD6A0C" w:rsidRDefault="003345FC"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Ekonomikas ministrija ir atbildīgā iestāde par šo Minis</w:t>
            </w:r>
            <w:r w:rsidR="00BD7CFC" w:rsidRPr="00AD6A0C">
              <w:rPr>
                <w:rFonts w:ascii="Times New Roman" w:eastAsia="Times New Roman" w:hAnsi="Times New Roman" w:cs="Times New Roman"/>
                <w:iCs/>
                <w:color w:val="000000" w:themeColor="text1"/>
                <w:spacing w:val="-2"/>
                <w:sz w:val="24"/>
                <w:szCs w:val="24"/>
                <w:lang w:eastAsia="lv-LV"/>
              </w:rPr>
              <w:t xml:space="preserve">tru kabineta noteikumu izstrādi līdz </w:t>
            </w:r>
            <w:bookmarkStart w:id="0" w:name="_Hlk20470279"/>
            <w:r w:rsidR="00BD7CFC" w:rsidRPr="00293015">
              <w:rPr>
                <w:rFonts w:ascii="Times New Roman" w:eastAsia="Times New Roman" w:hAnsi="Times New Roman" w:cs="Times New Roman"/>
                <w:iCs/>
                <w:spacing w:val="-2"/>
                <w:sz w:val="24"/>
                <w:szCs w:val="24"/>
                <w:lang w:eastAsia="lv-LV"/>
              </w:rPr>
              <w:t xml:space="preserve">2019. gada 1. </w:t>
            </w:r>
            <w:r w:rsidR="00293015" w:rsidRPr="00293015">
              <w:rPr>
                <w:rFonts w:ascii="Times New Roman" w:eastAsia="Times New Roman" w:hAnsi="Times New Roman" w:cs="Times New Roman"/>
                <w:iCs/>
                <w:spacing w:val="-2"/>
                <w:sz w:val="24"/>
                <w:szCs w:val="24"/>
                <w:lang w:eastAsia="lv-LV"/>
              </w:rPr>
              <w:t>decembrim.</w:t>
            </w:r>
            <w:bookmarkEnd w:id="0"/>
          </w:p>
        </w:tc>
      </w:tr>
      <w:tr w:rsidR="003345FC" w:rsidRPr="00AD6A0C" w14:paraId="0C9DCB82" w14:textId="77777777" w:rsidTr="0053292F">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617E879" w14:textId="77777777" w:rsidR="003345FC" w:rsidRPr="00AD6A0C" w:rsidRDefault="003345FC"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3806" w:type="pct"/>
            <w:tcBorders>
              <w:top w:val="outset" w:sz="6" w:space="0" w:color="auto"/>
              <w:left w:val="outset" w:sz="6" w:space="0" w:color="auto"/>
              <w:bottom w:val="outset" w:sz="6" w:space="0" w:color="auto"/>
              <w:right w:val="outset" w:sz="6" w:space="0" w:color="auto"/>
            </w:tcBorders>
            <w:hideMark/>
          </w:tcPr>
          <w:p w14:paraId="0E3E71BB" w14:textId="77777777" w:rsidR="003345FC" w:rsidRPr="00AD6A0C" w:rsidRDefault="003345FC"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bl>
    <w:p w14:paraId="1C94F306" w14:textId="77777777" w:rsidR="003345FC" w:rsidRPr="00AD6A0C" w:rsidRDefault="003345FC" w:rsidP="00AD6A0C">
      <w:pPr>
        <w:spacing w:after="0" w:line="240" w:lineRule="auto"/>
        <w:rPr>
          <w:rFonts w:ascii="Times New Roman" w:eastAsia="Times New Roman" w:hAnsi="Times New Roman" w:cs="Times New Roman"/>
          <w:iCs/>
          <w:color w:val="000000" w:themeColor="text1"/>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1715"/>
        <w:gridCol w:w="1615"/>
        <w:gridCol w:w="246"/>
        <w:gridCol w:w="2248"/>
        <w:gridCol w:w="2686"/>
      </w:tblGrid>
      <w:tr w:rsidR="00462C5F" w:rsidRPr="00AD6A0C" w14:paraId="2D147171"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93BFAE2" w14:textId="77777777" w:rsidR="00655F2C" w:rsidRPr="00AD6A0C" w:rsidRDefault="00E5323B" w:rsidP="00AD6A0C">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V. Tiesību akta projekta atbilstība Latvijas Republikas starptautiskajām saistībām</w:t>
            </w:r>
          </w:p>
        </w:tc>
      </w:tr>
      <w:tr w:rsidR="00462C5F" w:rsidRPr="00AD6A0C" w14:paraId="08C5C9CB" w14:textId="77777777" w:rsidTr="0053292F">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450BE84"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1.</w:t>
            </w:r>
          </w:p>
        </w:tc>
        <w:tc>
          <w:tcPr>
            <w:tcW w:w="1830" w:type="pct"/>
            <w:gridSpan w:val="2"/>
            <w:tcBorders>
              <w:top w:val="outset" w:sz="6" w:space="0" w:color="auto"/>
              <w:left w:val="outset" w:sz="6" w:space="0" w:color="auto"/>
              <w:bottom w:val="outset" w:sz="6" w:space="0" w:color="auto"/>
              <w:right w:val="outset" w:sz="6" w:space="0" w:color="auto"/>
            </w:tcBorders>
            <w:hideMark/>
          </w:tcPr>
          <w:p w14:paraId="28A985DA"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Saistības pret Eiropas Savienību</w:t>
            </w:r>
          </w:p>
        </w:tc>
        <w:tc>
          <w:tcPr>
            <w:tcW w:w="2824" w:type="pct"/>
            <w:gridSpan w:val="3"/>
            <w:tcBorders>
              <w:top w:val="outset" w:sz="6" w:space="0" w:color="auto"/>
              <w:left w:val="outset" w:sz="6" w:space="0" w:color="auto"/>
              <w:bottom w:val="outset" w:sz="6" w:space="0" w:color="auto"/>
              <w:right w:val="outset" w:sz="6" w:space="0" w:color="auto"/>
            </w:tcBorders>
            <w:hideMark/>
          </w:tcPr>
          <w:p w14:paraId="0A80C302" w14:textId="77777777" w:rsidR="00E5323B" w:rsidRPr="00AD6A0C" w:rsidRDefault="00E573E0" w:rsidP="00AD6A0C">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AML IV direktīva</w:t>
            </w:r>
          </w:p>
        </w:tc>
      </w:tr>
      <w:tr w:rsidR="00462C5F" w:rsidRPr="00AD6A0C" w14:paraId="2178551A" w14:textId="77777777" w:rsidTr="0053292F">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6DB2EB7"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2.</w:t>
            </w:r>
          </w:p>
        </w:tc>
        <w:tc>
          <w:tcPr>
            <w:tcW w:w="1830" w:type="pct"/>
            <w:gridSpan w:val="2"/>
            <w:tcBorders>
              <w:top w:val="outset" w:sz="6" w:space="0" w:color="auto"/>
              <w:left w:val="outset" w:sz="6" w:space="0" w:color="auto"/>
              <w:bottom w:val="outset" w:sz="6" w:space="0" w:color="auto"/>
              <w:right w:val="outset" w:sz="6" w:space="0" w:color="auto"/>
            </w:tcBorders>
            <w:hideMark/>
          </w:tcPr>
          <w:p w14:paraId="419BDE46"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Citas starptautiskās saistības</w:t>
            </w:r>
          </w:p>
        </w:tc>
        <w:tc>
          <w:tcPr>
            <w:tcW w:w="2824" w:type="pct"/>
            <w:gridSpan w:val="3"/>
            <w:tcBorders>
              <w:top w:val="outset" w:sz="6" w:space="0" w:color="auto"/>
              <w:left w:val="outset" w:sz="6" w:space="0" w:color="auto"/>
              <w:bottom w:val="outset" w:sz="6" w:space="0" w:color="auto"/>
              <w:right w:val="outset" w:sz="6" w:space="0" w:color="auto"/>
            </w:tcBorders>
            <w:hideMark/>
          </w:tcPr>
          <w:p w14:paraId="13AAFB53" w14:textId="77777777" w:rsidR="00E5323B" w:rsidRPr="00AD6A0C" w:rsidRDefault="008A5F2E" w:rsidP="00AD6A0C">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Projekts šo jomu neskar.</w:t>
            </w:r>
          </w:p>
        </w:tc>
      </w:tr>
      <w:tr w:rsidR="00462C5F" w:rsidRPr="00AD6A0C" w14:paraId="742A4E63" w14:textId="77777777" w:rsidTr="0053292F">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06597E5"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3.</w:t>
            </w:r>
          </w:p>
        </w:tc>
        <w:tc>
          <w:tcPr>
            <w:tcW w:w="1830" w:type="pct"/>
            <w:gridSpan w:val="2"/>
            <w:tcBorders>
              <w:top w:val="outset" w:sz="6" w:space="0" w:color="auto"/>
              <w:left w:val="outset" w:sz="6" w:space="0" w:color="auto"/>
              <w:bottom w:val="outset" w:sz="6" w:space="0" w:color="auto"/>
              <w:right w:val="outset" w:sz="6" w:space="0" w:color="auto"/>
            </w:tcBorders>
            <w:hideMark/>
          </w:tcPr>
          <w:p w14:paraId="7480F0AC"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2824" w:type="pct"/>
            <w:gridSpan w:val="3"/>
            <w:tcBorders>
              <w:top w:val="outset" w:sz="6" w:space="0" w:color="auto"/>
              <w:left w:val="outset" w:sz="6" w:space="0" w:color="auto"/>
              <w:bottom w:val="outset" w:sz="6" w:space="0" w:color="auto"/>
              <w:right w:val="outset" w:sz="6" w:space="0" w:color="auto"/>
            </w:tcBorders>
            <w:hideMark/>
          </w:tcPr>
          <w:p w14:paraId="119DF770" w14:textId="77777777" w:rsidR="00E5323B" w:rsidRPr="00AD6A0C" w:rsidRDefault="008A5F2E" w:rsidP="00AD6A0C">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r w:rsidR="00462C5F" w:rsidRPr="00AD6A0C" w14:paraId="04203E48"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94E18F5" w14:textId="77777777" w:rsidR="00655F2C" w:rsidRPr="00AD6A0C" w:rsidRDefault="00E5323B" w:rsidP="00AD6A0C">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1. tabula</w:t>
            </w:r>
            <w:r w:rsidRPr="00AD6A0C">
              <w:rPr>
                <w:rFonts w:ascii="Times New Roman" w:eastAsia="Times New Roman" w:hAnsi="Times New Roman" w:cs="Times New Roman"/>
                <w:b/>
                <w:bCs/>
                <w:iCs/>
                <w:color w:val="000000" w:themeColor="text1"/>
                <w:spacing w:val="-2"/>
                <w:sz w:val="24"/>
                <w:szCs w:val="24"/>
                <w:lang w:eastAsia="lv-LV"/>
              </w:rPr>
              <w:br/>
              <w:t>Tiesību akta projekta atbilstība ES tiesību aktiem</w:t>
            </w:r>
          </w:p>
        </w:tc>
      </w:tr>
      <w:tr w:rsidR="00462C5F" w:rsidRPr="00AD6A0C" w14:paraId="7CB73B3A" w14:textId="77777777" w:rsidTr="0053292F">
        <w:trPr>
          <w:tblCellSpacing w:w="15" w:type="dxa"/>
        </w:trPr>
        <w:tc>
          <w:tcPr>
            <w:tcW w:w="1223" w:type="pct"/>
            <w:gridSpan w:val="2"/>
            <w:tcBorders>
              <w:top w:val="outset" w:sz="6" w:space="0" w:color="auto"/>
              <w:left w:val="outset" w:sz="6" w:space="0" w:color="auto"/>
              <w:bottom w:val="outset" w:sz="6" w:space="0" w:color="auto"/>
              <w:right w:val="outset" w:sz="6" w:space="0" w:color="auto"/>
            </w:tcBorders>
            <w:hideMark/>
          </w:tcPr>
          <w:p w14:paraId="64020A60"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Attiecīgā ES tiesību akta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3D54E3E2" w14:textId="77777777" w:rsidR="00E5323B" w:rsidRPr="00AD6A0C" w:rsidRDefault="00D63189" w:rsidP="00AD6A0C">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Eiropas Parlamenta un Padomes </w:t>
            </w:r>
            <w:r w:rsidR="00297515" w:rsidRPr="00AD6A0C">
              <w:rPr>
                <w:rFonts w:ascii="Times New Roman" w:eastAsia="Times New Roman" w:hAnsi="Times New Roman" w:cs="Times New Roman"/>
                <w:iCs/>
                <w:color w:val="000000" w:themeColor="text1"/>
                <w:spacing w:val="-2"/>
                <w:sz w:val="24"/>
                <w:szCs w:val="24"/>
                <w:lang w:eastAsia="lv-LV"/>
              </w:rPr>
              <w:t>2015. gada 20. maija D</w:t>
            </w:r>
            <w:r w:rsidRPr="00AD6A0C">
              <w:rPr>
                <w:rFonts w:ascii="Times New Roman" w:eastAsia="Times New Roman" w:hAnsi="Times New Roman" w:cs="Times New Roman"/>
                <w:iCs/>
                <w:color w:val="000000" w:themeColor="text1"/>
                <w:spacing w:val="-2"/>
                <w:sz w:val="24"/>
                <w:szCs w:val="24"/>
                <w:lang w:eastAsia="lv-LV"/>
              </w:rPr>
              <w:t xml:space="preserve">irektīva (ES) 2015/849 par to, lai nepieļautu finanšu sistēmas izmantošanu nelikumīgi iegūtu līdzekļu legalizēšanai vai teroristu finansēšanai, un ar ko groza Eiropas Parlamenta un Padomes Regulu (ES) Nr.684/2012 un atceļ Eiropas Parlamenta </w:t>
            </w:r>
            <w:r w:rsidR="00163AAF" w:rsidRPr="00AD6A0C">
              <w:rPr>
                <w:rFonts w:ascii="Times New Roman" w:eastAsia="Times New Roman" w:hAnsi="Times New Roman" w:cs="Times New Roman"/>
                <w:iCs/>
                <w:color w:val="000000" w:themeColor="text1"/>
                <w:spacing w:val="-2"/>
                <w:sz w:val="24"/>
                <w:szCs w:val="24"/>
                <w:lang w:eastAsia="lv-LV"/>
              </w:rPr>
              <w:t xml:space="preserve">un </w:t>
            </w:r>
            <w:r w:rsidRPr="00AD6A0C">
              <w:rPr>
                <w:rFonts w:ascii="Times New Roman" w:eastAsia="Times New Roman" w:hAnsi="Times New Roman" w:cs="Times New Roman"/>
                <w:iCs/>
                <w:color w:val="000000" w:themeColor="text1"/>
                <w:spacing w:val="-2"/>
                <w:sz w:val="24"/>
                <w:szCs w:val="24"/>
                <w:lang w:eastAsia="lv-LV"/>
              </w:rPr>
              <w:t>Padomes Direktīvu 2005/60/EK un Komisijas Direktīvu 2006/70/EK.</w:t>
            </w:r>
          </w:p>
        </w:tc>
      </w:tr>
      <w:tr w:rsidR="00462C5F" w:rsidRPr="00AD6A0C" w14:paraId="5A54E341" w14:textId="77777777" w:rsidTr="0053292F">
        <w:trPr>
          <w:tblCellSpacing w:w="15" w:type="dxa"/>
        </w:trPr>
        <w:tc>
          <w:tcPr>
            <w:tcW w:w="1223" w:type="pct"/>
            <w:gridSpan w:val="2"/>
            <w:tcBorders>
              <w:top w:val="outset" w:sz="6" w:space="0" w:color="auto"/>
              <w:left w:val="outset" w:sz="6" w:space="0" w:color="auto"/>
              <w:bottom w:val="outset" w:sz="6" w:space="0" w:color="auto"/>
              <w:right w:val="outset" w:sz="6" w:space="0" w:color="auto"/>
            </w:tcBorders>
            <w:vAlign w:val="center"/>
            <w:hideMark/>
          </w:tcPr>
          <w:p w14:paraId="1C681004"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w:t>
            </w:r>
          </w:p>
        </w:tc>
        <w:tc>
          <w:tcPr>
            <w:tcW w:w="1008" w:type="pct"/>
            <w:gridSpan w:val="2"/>
            <w:tcBorders>
              <w:top w:val="outset" w:sz="6" w:space="0" w:color="auto"/>
              <w:left w:val="outset" w:sz="6" w:space="0" w:color="auto"/>
              <w:bottom w:val="outset" w:sz="6" w:space="0" w:color="auto"/>
              <w:right w:val="outset" w:sz="6" w:space="0" w:color="auto"/>
            </w:tcBorders>
            <w:vAlign w:val="center"/>
            <w:hideMark/>
          </w:tcPr>
          <w:p w14:paraId="5F3B2B50"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B</w:t>
            </w:r>
          </w:p>
        </w:tc>
        <w:tc>
          <w:tcPr>
            <w:tcW w:w="1241" w:type="pct"/>
            <w:tcBorders>
              <w:top w:val="outset" w:sz="6" w:space="0" w:color="auto"/>
              <w:left w:val="outset" w:sz="6" w:space="0" w:color="auto"/>
              <w:bottom w:val="outset" w:sz="6" w:space="0" w:color="auto"/>
              <w:right w:val="outset" w:sz="6" w:space="0" w:color="auto"/>
            </w:tcBorders>
            <w:vAlign w:val="center"/>
            <w:hideMark/>
          </w:tcPr>
          <w:p w14:paraId="7BF98F4D"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w:t>
            </w:r>
          </w:p>
        </w:tc>
        <w:tc>
          <w:tcPr>
            <w:tcW w:w="1446" w:type="pct"/>
            <w:tcBorders>
              <w:top w:val="outset" w:sz="6" w:space="0" w:color="auto"/>
              <w:left w:val="outset" w:sz="6" w:space="0" w:color="auto"/>
              <w:bottom w:val="outset" w:sz="6" w:space="0" w:color="auto"/>
              <w:right w:val="outset" w:sz="6" w:space="0" w:color="auto"/>
            </w:tcBorders>
            <w:vAlign w:val="center"/>
            <w:hideMark/>
          </w:tcPr>
          <w:p w14:paraId="2FFB64C0"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D</w:t>
            </w:r>
          </w:p>
        </w:tc>
      </w:tr>
      <w:tr w:rsidR="00B81552" w:rsidRPr="0053292F" w14:paraId="21716233" w14:textId="77777777" w:rsidTr="0053292F">
        <w:trPr>
          <w:tblCellSpacing w:w="15" w:type="dxa"/>
        </w:trPr>
        <w:tc>
          <w:tcPr>
            <w:tcW w:w="1223" w:type="pct"/>
            <w:gridSpan w:val="2"/>
            <w:tcBorders>
              <w:top w:val="outset" w:sz="6" w:space="0" w:color="auto"/>
              <w:left w:val="outset" w:sz="6" w:space="0" w:color="auto"/>
              <w:bottom w:val="outset" w:sz="6" w:space="0" w:color="auto"/>
              <w:right w:val="outset" w:sz="6" w:space="0" w:color="auto"/>
            </w:tcBorders>
          </w:tcPr>
          <w:p w14:paraId="059F15B9" w14:textId="77777777" w:rsidR="00B81552" w:rsidRPr="0053292F" w:rsidRDefault="00B81552"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Attiecīgā ES tiesību akta panta numurs (uzskaitot katru tiesību akta vienību – pantu, daļu, punktu, apakšpunktu)</w:t>
            </w:r>
          </w:p>
        </w:tc>
        <w:tc>
          <w:tcPr>
            <w:tcW w:w="1008" w:type="pct"/>
            <w:gridSpan w:val="2"/>
            <w:tcBorders>
              <w:top w:val="outset" w:sz="6" w:space="0" w:color="auto"/>
              <w:left w:val="outset" w:sz="6" w:space="0" w:color="auto"/>
              <w:bottom w:val="outset" w:sz="6" w:space="0" w:color="auto"/>
              <w:right w:val="outset" w:sz="6" w:space="0" w:color="auto"/>
            </w:tcBorders>
          </w:tcPr>
          <w:p w14:paraId="43111D45" w14:textId="77777777" w:rsidR="00B81552" w:rsidRPr="0053292F" w:rsidRDefault="00B81552"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Projekta vienība, kas pārņem vai ievieš katru šīs tabulas A ailē minēto ES tiesību akta vienību, vai tiesību akts, kur attiecīgā ES tiesību akta vienība pārņemta vai ieviesta</w:t>
            </w:r>
          </w:p>
        </w:tc>
        <w:tc>
          <w:tcPr>
            <w:tcW w:w="1241" w:type="pct"/>
            <w:tcBorders>
              <w:top w:val="outset" w:sz="6" w:space="0" w:color="auto"/>
              <w:left w:val="outset" w:sz="6" w:space="0" w:color="auto"/>
              <w:bottom w:val="outset" w:sz="6" w:space="0" w:color="auto"/>
              <w:right w:val="outset" w:sz="6" w:space="0" w:color="auto"/>
            </w:tcBorders>
          </w:tcPr>
          <w:p w14:paraId="029CA95A" w14:textId="77777777" w:rsidR="00B81552" w:rsidRPr="0053292F" w:rsidRDefault="00B81552"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Informācija par to, vai šīs tabulas A ailē minētās ES tiesību akta vienības tiek pārņemtas vai ieviestas pilnībā vai daļēji.</w:t>
            </w:r>
            <w:r w:rsidRPr="0053292F">
              <w:rPr>
                <w:rFonts w:ascii="Times New Roman" w:eastAsia="Times New Roman" w:hAnsi="Times New Roman" w:cs="Times New Roman"/>
                <w:iCs/>
                <w:color w:val="000000" w:themeColor="text1"/>
                <w:spacing w:val="-4"/>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3292F">
              <w:rPr>
                <w:rFonts w:ascii="Times New Roman" w:eastAsia="Times New Roman" w:hAnsi="Times New Roman" w:cs="Times New Roman"/>
                <w:iCs/>
                <w:color w:val="000000" w:themeColor="text1"/>
                <w:spacing w:val="-4"/>
                <w:sz w:val="24"/>
                <w:szCs w:val="24"/>
                <w:lang w:eastAsia="lv-LV"/>
              </w:rPr>
              <w:br/>
              <w:t>Norāda institūciju, kas ir atbildīga par šo saistību izpildi pilnībā</w:t>
            </w:r>
          </w:p>
        </w:tc>
        <w:tc>
          <w:tcPr>
            <w:tcW w:w="1446" w:type="pct"/>
            <w:tcBorders>
              <w:top w:val="outset" w:sz="6" w:space="0" w:color="auto"/>
              <w:left w:val="outset" w:sz="6" w:space="0" w:color="auto"/>
              <w:bottom w:val="outset" w:sz="6" w:space="0" w:color="auto"/>
              <w:right w:val="outset" w:sz="6" w:space="0" w:color="auto"/>
            </w:tcBorders>
          </w:tcPr>
          <w:p w14:paraId="4F198789" w14:textId="77777777" w:rsidR="00B81552" w:rsidRPr="0053292F" w:rsidRDefault="00B81552" w:rsidP="00AD6A0C">
            <w:pPr>
              <w:spacing w:after="0" w:line="240" w:lineRule="auto"/>
              <w:jc w:val="both"/>
              <w:rPr>
                <w:rFonts w:ascii="Times New Roman" w:eastAsia="Times New Roman" w:hAnsi="Times New Roman" w:cs="Times New Roman"/>
                <w:iCs/>
                <w:color w:val="000000" w:themeColor="text1"/>
                <w:spacing w:val="-6"/>
                <w:sz w:val="24"/>
                <w:szCs w:val="24"/>
                <w:lang w:eastAsia="lv-LV"/>
              </w:rPr>
            </w:pPr>
            <w:r w:rsidRPr="0053292F">
              <w:rPr>
                <w:rFonts w:ascii="Times New Roman" w:eastAsia="Times New Roman" w:hAnsi="Times New Roman" w:cs="Times New Roman"/>
                <w:iCs/>
                <w:color w:val="000000" w:themeColor="text1"/>
                <w:spacing w:val="-6"/>
                <w:sz w:val="24"/>
                <w:szCs w:val="24"/>
                <w:lang w:eastAsia="lv-LV"/>
              </w:rPr>
              <w:t>Informācija par to, vai šīs tabulas B ailē minētās projekta vienības paredz stingrākas prasības nekā šīs tabulas A ailē minētās ES tiesību akta vienības.</w:t>
            </w:r>
            <w:r w:rsidRPr="0053292F">
              <w:rPr>
                <w:rFonts w:ascii="Times New Roman" w:eastAsia="Times New Roman" w:hAnsi="Times New Roman" w:cs="Times New Roman"/>
                <w:iCs/>
                <w:color w:val="000000" w:themeColor="text1"/>
                <w:spacing w:val="-6"/>
                <w:sz w:val="24"/>
                <w:szCs w:val="24"/>
                <w:lang w:eastAsia="lv-LV"/>
              </w:rPr>
              <w:br/>
              <w:t>Ja projekts satur stingrākas prasības nekā attiecīgais ES tiesību akts, norāda pamatojumu un samērīgumu.</w:t>
            </w:r>
            <w:r w:rsidRPr="0053292F">
              <w:rPr>
                <w:rFonts w:ascii="Times New Roman" w:eastAsia="Times New Roman" w:hAnsi="Times New Roman" w:cs="Times New Roman"/>
                <w:iCs/>
                <w:color w:val="000000" w:themeColor="text1"/>
                <w:spacing w:val="-6"/>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62C5F" w:rsidRPr="0053292F" w14:paraId="308403B7" w14:textId="77777777" w:rsidTr="0053292F">
        <w:trPr>
          <w:tblCellSpacing w:w="15" w:type="dxa"/>
        </w:trPr>
        <w:tc>
          <w:tcPr>
            <w:tcW w:w="1223" w:type="pct"/>
            <w:gridSpan w:val="2"/>
            <w:tcBorders>
              <w:top w:val="outset" w:sz="6" w:space="0" w:color="auto"/>
              <w:left w:val="outset" w:sz="6" w:space="0" w:color="auto"/>
              <w:bottom w:val="outset" w:sz="6" w:space="0" w:color="auto"/>
              <w:right w:val="outset" w:sz="6" w:space="0" w:color="auto"/>
            </w:tcBorders>
            <w:hideMark/>
          </w:tcPr>
          <w:p w14:paraId="15D0F753" w14:textId="77777777" w:rsidR="00E5323B" w:rsidRPr="0053292F" w:rsidRDefault="00731CBF"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AML IV direktīvas 2.panta 1.punkta trešās daļas d) apakšpunkts</w:t>
            </w:r>
          </w:p>
        </w:tc>
        <w:tc>
          <w:tcPr>
            <w:tcW w:w="1008" w:type="pct"/>
            <w:gridSpan w:val="2"/>
            <w:tcBorders>
              <w:top w:val="outset" w:sz="6" w:space="0" w:color="auto"/>
              <w:left w:val="outset" w:sz="6" w:space="0" w:color="auto"/>
              <w:bottom w:val="outset" w:sz="6" w:space="0" w:color="auto"/>
              <w:right w:val="outset" w:sz="6" w:space="0" w:color="auto"/>
            </w:tcBorders>
            <w:hideMark/>
          </w:tcPr>
          <w:p w14:paraId="0CACF8DB" w14:textId="77362516" w:rsidR="00E5323B" w:rsidRPr="0053292F" w:rsidRDefault="000C0D02"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L</w:t>
            </w:r>
            <w:r w:rsidR="00EE3196" w:rsidRPr="0053292F">
              <w:rPr>
                <w:rFonts w:ascii="Times New Roman" w:eastAsia="Times New Roman" w:hAnsi="Times New Roman" w:cs="Times New Roman"/>
                <w:iCs/>
                <w:color w:val="000000" w:themeColor="text1"/>
                <w:spacing w:val="-4"/>
                <w:sz w:val="24"/>
                <w:szCs w:val="24"/>
                <w:lang w:eastAsia="lv-LV"/>
              </w:rPr>
              <w:t>ikumprojekta 1.panta 1.punkts</w:t>
            </w:r>
          </w:p>
        </w:tc>
        <w:tc>
          <w:tcPr>
            <w:tcW w:w="1241" w:type="pct"/>
            <w:tcBorders>
              <w:top w:val="outset" w:sz="6" w:space="0" w:color="auto"/>
              <w:left w:val="outset" w:sz="6" w:space="0" w:color="auto"/>
              <w:bottom w:val="outset" w:sz="6" w:space="0" w:color="auto"/>
              <w:right w:val="outset" w:sz="6" w:space="0" w:color="auto"/>
            </w:tcBorders>
            <w:hideMark/>
          </w:tcPr>
          <w:p w14:paraId="62D3AAE5" w14:textId="77777777" w:rsidR="00E5323B" w:rsidRPr="0053292F" w:rsidRDefault="00B32F89"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ES tiesību akta vienība tiek pārņemta pilnībā</w:t>
            </w:r>
          </w:p>
        </w:tc>
        <w:tc>
          <w:tcPr>
            <w:tcW w:w="1446" w:type="pct"/>
            <w:tcBorders>
              <w:top w:val="outset" w:sz="6" w:space="0" w:color="auto"/>
              <w:left w:val="outset" w:sz="6" w:space="0" w:color="auto"/>
              <w:bottom w:val="outset" w:sz="6" w:space="0" w:color="auto"/>
              <w:right w:val="outset" w:sz="6" w:space="0" w:color="auto"/>
            </w:tcBorders>
            <w:hideMark/>
          </w:tcPr>
          <w:p w14:paraId="6D4FFC03" w14:textId="77777777" w:rsidR="00E5323B" w:rsidRPr="0053292F" w:rsidRDefault="0086007F" w:rsidP="00AD6A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Likumprojekts nenosaka stingrākas prasības kā ES tiesību akts</w:t>
            </w:r>
          </w:p>
        </w:tc>
      </w:tr>
      <w:tr w:rsidR="00462C5F" w:rsidRPr="0053292F" w14:paraId="76281FCE" w14:textId="77777777" w:rsidTr="0053292F">
        <w:trPr>
          <w:tblCellSpacing w:w="15" w:type="dxa"/>
        </w:trPr>
        <w:tc>
          <w:tcPr>
            <w:tcW w:w="1223" w:type="pct"/>
            <w:gridSpan w:val="2"/>
            <w:tcBorders>
              <w:top w:val="outset" w:sz="6" w:space="0" w:color="auto"/>
              <w:left w:val="outset" w:sz="6" w:space="0" w:color="auto"/>
              <w:bottom w:val="outset" w:sz="6" w:space="0" w:color="auto"/>
              <w:right w:val="outset" w:sz="6" w:space="0" w:color="auto"/>
            </w:tcBorders>
            <w:hideMark/>
          </w:tcPr>
          <w:p w14:paraId="538F4A70" w14:textId="77777777" w:rsidR="00E5323B" w:rsidRPr="0053292F" w:rsidRDefault="00E5323B" w:rsidP="00AD6A0C">
            <w:pPr>
              <w:spacing w:after="0" w:line="240" w:lineRule="auto"/>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Kā ir izmantota ES tiesību aktā paredzētā rīcības brīvība dalībvalstij pārņemt vai ieviest noteiktas ES tiesību akta normas? Kādēļ?</w:t>
            </w:r>
          </w:p>
        </w:tc>
        <w:tc>
          <w:tcPr>
            <w:tcW w:w="3727" w:type="pct"/>
            <w:gridSpan w:val="4"/>
            <w:tcBorders>
              <w:top w:val="outset" w:sz="6" w:space="0" w:color="auto"/>
              <w:left w:val="outset" w:sz="6" w:space="0" w:color="auto"/>
              <w:bottom w:val="outset" w:sz="6" w:space="0" w:color="auto"/>
              <w:right w:val="outset" w:sz="6" w:space="0" w:color="auto"/>
            </w:tcBorders>
            <w:hideMark/>
          </w:tcPr>
          <w:p w14:paraId="3B27850D" w14:textId="77777777" w:rsidR="00E5323B" w:rsidRPr="0053292F" w:rsidRDefault="002B4B1A" w:rsidP="00AD6A0C">
            <w:pPr>
              <w:spacing w:after="0" w:line="240" w:lineRule="auto"/>
              <w:ind w:firstLine="284"/>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ES tiesību akta norma</w:t>
            </w:r>
            <w:r w:rsidR="00B14389" w:rsidRPr="0053292F">
              <w:rPr>
                <w:rFonts w:ascii="Times New Roman" w:eastAsia="Times New Roman" w:hAnsi="Times New Roman" w:cs="Times New Roman"/>
                <w:iCs/>
                <w:color w:val="000000" w:themeColor="text1"/>
                <w:spacing w:val="-4"/>
                <w:sz w:val="24"/>
                <w:szCs w:val="24"/>
                <w:lang w:eastAsia="lv-LV"/>
              </w:rPr>
              <w:t xml:space="preserve"> tiek pārņemta likumprojektā</w:t>
            </w:r>
            <w:r w:rsidRPr="0053292F">
              <w:rPr>
                <w:rFonts w:ascii="Times New Roman" w:eastAsia="Times New Roman" w:hAnsi="Times New Roman" w:cs="Times New Roman"/>
                <w:iCs/>
                <w:color w:val="000000" w:themeColor="text1"/>
                <w:spacing w:val="-4"/>
                <w:sz w:val="24"/>
                <w:szCs w:val="24"/>
                <w:lang w:eastAsia="lv-LV"/>
              </w:rPr>
              <w:t xml:space="preserve"> “Nekustamā īpašuma darījumu starpnieku darbības likums”.</w:t>
            </w:r>
          </w:p>
        </w:tc>
      </w:tr>
      <w:tr w:rsidR="00462C5F" w:rsidRPr="0053292F" w14:paraId="7CAFB591" w14:textId="77777777" w:rsidTr="0053292F">
        <w:trPr>
          <w:tblCellSpacing w:w="15" w:type="dxa"/>
        </w:trPr>
        <w:tc>
          <w:tcPr>
            <w:tcW w:w="1223" w:type="pct"/>
            <w:gridSpan w:val="2"/>
            <w:tcBorders>
              <w:top w:val="outset" w:sz="6" w:space="0" w:color="auto"/>
              <w:left w:val="outset" w:sz="6" w:space="0" w:color="auto"/>
              <w:bottom w:val="outset" w:sz="6" w:space="0" w:color="auto"/>
              <w:right w:val="outset" w:sz="6" w:space="0" w:color="auto"/>
            </w:tcBorders>
            <w:hideMark/>
          </w:tcPr>
          <w:p w14:paraId="7C592B1A" w14:textId="77777777" w:rsidR="00E5323B" w:rsidRPr="0053292F" w:rsidRDefault="00E5323B" w:rsidP="00AD6A0C">
            <w:pPr>
              <w:spacing w:after="0" w:line="240" w:lineRule="auto"/>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4"/>
            <w:tcBorders>
              <w:top w:val="outset" w:sz="6" w:space="0" w:color="auto"/>
              <w:left w:val="outset" w:sz="6" w:space="0" w:color="auto"/>
              <w:bottom w:val="outset" w:sz="6" w:space="0" w:color="auto"/>
              <w:right w:val="outset" w:sz="6" w:space="0" w:color="auto"/>
            </w:tcBorders>
            <w:hideMark/>
          </w:tcPr>
          <w:p w14:paraId="03D77BA9" w14:textId="77777777" w:rsidR="00E5323B" w:rsidRPr="0053292F" w:rsidRDefault="00F7044F" w:rsidP="00AD6A0C">
            <w:pPr>
              <w:spacing w:after="0" w:line="240" w:lineRule="auto"/>
              <w:ind w:firstLine="284"/>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Dalībvalstis dara Komisijai zināmus to tiesību aktu galvenos noteikumus, ko tās pieņem jomā, uz kuru attiecas AML IV direktīva.</w:t>
            </w:r>
          </w:p>
        </w:tc>
      </w:tr>
      <w:tr w:rsidR="00462C5F" w:rsidRPr="00AD6A0C" w14:paraId="59537FF6" w14:textId="77777777" w:rsidTr="0053292F">
        <w:trPr>
          <w:tblCellSpacing w:w="15" w:type="dxa"/>
        </w:trPr>
        <w:tc>
          <w:tcPr>
            <w:tcW w:w="1223" w:type="pct"/>
            <w:gridSpan w:val="2"/>
            <w:tcBorders>
              <w:top w:val="outset" w:sz="6" w:space="0" w:color="auto"/>
              <w:left w:val="outset" w:sz="6" w:space="0" w:color="auto"/>
              <w:bottom w:val="outset" w:sz="6" w:space="0" w:color="auto"/>
              <w:right w:val="outset" w:sz="6" w:space="0" w:color="auto"/>
            </w:tcBorders>
            <w:hideMark/>
          </w:tcPr>
          <w:p w14:paraId="7BD57E33"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3727" w:type="pct"/>
            <w:gridSpan w:val="4"/>
            <w:tcBorders>
              <w:top w:val="outset" w:sz="6" w:space="0" w:color="auto"/>
              <w:left w:val="outset" w:sz="6" w:space="0" w:color="auto"/>
              <w:bottom w:val="outset" w:sz="6" w:space="0" w:color="auto"/>
              <w:right w:val="outset" w:sz="6" w:space="0" w:color="auto"/>
            </w:tcBorders>
            <w:hideMark/>
          </w:tcPr>
          <w:p w14:paraId="4857548D" w14:textId="77777777" w:rsidR="00E5323B" w:rsidRPr="00AD6A0C" w:rsidRDefault="00E3223D"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r w:rsidR="00462C5F" w:rsidRPr="00AD6A0C" w14:paraId="656F171F"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360D8EE" w14:textId="77777777" w:rsidR="00655F2C" w:rsidRPr="00AD6A0C" w:rsidRDefault="00E5323B" w:rsidP="00AD6A0C">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2. tabula</w:t>
            </w:r>
            <w:r w:rsidRPr="00AD6A0C">
              <w:rPr>
                <w:rFonts w:ascii="Times New Roman" w:eastAsia="Times New Roman" w:hAnsi="Times New Roman" w:cs="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AD6A0C">
              <w:rPr>
                <w:rFonts w:ascii="Times New Roman" w:eastAsia="Times New Roman" w:hAnsi="Times New Roman" w:cs="Times New Roman"/>
                <w:b/>
                <w:bCs/>
                <w:iCs/>
                <w:color w:val="000000" w:themeColor="text1"/>
                <w:spacing w:val="-2"/>
                <w:sz w:val="24"/>
                <w:szCs w:val="24"/>
                <w:lang w:eastAsia="lv-LV"/>
              </w:rPr>
              <w:br/>
              <w:t>Pasākumi šo saistību izpildei</w:t>
            </w:r>
          </w:p>
        </w:tc>
      </w:tr>
      <w:tr w:rsidR="00462C5F" w:rsidRPr="00AD6A0C" w14:paraId="5F2B730F"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71D6F96B" w14:textId="77777777" w:rsidR="002052A2" w:rsidRPr="00AD6A0C" w:rsidRDefault="002052A2" w:rsidP="00AD6A0C">
            <w:pPr>
              <w:spacing w:after="0" w:line="240" w:lineRule="auto"/>
              <w:jc w:val="center"/>
              <w:rPr>
                <w:rFonts w:ascii="Times New Roman" w:eastAsia="Times New Roman" w:hAnsi="Times New Roman" w:cs="Times New Roman"/>
                <w:bCs/>
                <w:iCs/>
                <w:color w:val="000000" w:themeColor="text1"/>
                <w:spacing w:val="-2"/>
                <w:sz w:val="24"/>
                <w:szCs w:val="24"/>
                <w:lang w:eastAsia="lv-LV"/>
              </w:rPr>
            </w:pPr>
            <w:r w:rsidRPr="00AD6A0C">
              <w:rPr>
                <w:rFonts w:ascii="Times New Roman" w:eastAsia="Times New Roman" w:hAnsi="Times New Roman" w:cs="Times New Roman"/>
                <w:bCs/>
                <w:iCs/>
                <w:color w:val="000000" w:themeColor="text1"/>
                <w:spacing w:val="-2"/>
                <w:sz w:val="24"/>
                <w:szCs w:val="24"/>
                <w:lang w:eastAsia="lv-LV"/>
              </w:rPr>
              <w:t>Projekts šo jomu neskar.</w:t>
            </w:r>
          </w:p>
        </w:tc>
      </w:tr>
    </w:tbl>
    <w:p w14:paraId="20E9E396"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3"/>
        <w:gridCol w:w="2986"/>
        <w:gridCol w:w="5656"/>
      </w:tblGrid>
      <w:tr w:rsidR="00462C5F" w:rsidRPr="00AD6A0C" w14:paraId="155C7C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CCC2DD" w14:textId="77777777" w:rsidR="00655F2C" w:rsidRPr="00AD6A0C" w:rsidRDefault="00E5323B" w:rsidP="00AD6A0C">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VI. Sabiedrības līdzdalība un komunikācijas aktivitātes</w:t>
            </w:r>
          </w:p>
        </w:tc>
      </w:tr>
      <w:tr w:rsidR="00462C5F" w:rsidRPr="00AD6A0C" w14:paraId="0EE91646" w14:textId="77777777" w:rsidTr="00AA58E0">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181435F8"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1.</w:t>
            </w:r>
          </w:p>
        </w:tc>
        <w:tc>
          <w:tcPr>
            <w:tcW w:w="1632" w:type="pct"/>
            <w:tcBorders>
              <w:top w:val="outset" w:sz="6" w:space="0" w:color="auto"/>
              <w:left w:val="outset" w:sz="6" w:space="0" w:color="auto"/>
              <w:bottom w:val="outset" w:sz="6" w:space="0" w:color="auto"/>
              <w:right w:val="outset" w:sz="6" w:space="0" w:color="auto"/>
            </w:tcBorders>
            <w:hideMark/>
          </w:tcPr>
          <w:p w14:paraId="5A673559"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Plānotās sabiedrības līdzdalības un komunikācijas aktivitātes saistībā ar projektu</w:t>
            </w:r>
          </w:p>
        </w:tc>
        <w:tc>
          <w:tcPr>
            <w:tcW w:w="3098" w:type="pct"/>
            <w:tcBorders>
              <w:top w:val="outset" w:sz="6" w:space="0" w:color="auto"/>
              <w:left w:val="outset" w:sz="6" w:space="0" w:color="auto"/>
              <w:bottom w:val="outset" w:sz="6" w:space="0" w:color="auto"/>
              <w:right w:val="outset" w:sz="6" w:space="0" w:color="auto"/>
            </w:tcBorders>
            <w:hideMark/>
          </w:tcPr>
          <w:p w14:paraId="44767165" w14:textId="77777777" w:rsidR="00E5323B" w:rsidRPr="00AD6A0C" w:rsidRDefault="009E1F62"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Likumprojekta izstrādes gaitā notika konsultācijas ar Latvijas nekustamo īpašumu darījumu asociāciju LANĪDA, biedrību “Latvijas Nekustamā īpašuma mākleru un aģentu biedrība NĪMA”, biedrību “NĪLA, Nekustamā īpašuma lietotāju apvienība” un biedrību </w:t>
            </w:r>
            <w:r w:rsidR="00BF1EC0" w:rsidRPr="00AD6A0C">
              <w:rPr>
                <w:rFonts w:ascii="Times New Roman" w:eastAsia="Times New Roman" w:hAnsi="Times New Roman" w:cs="Times New Roman"/>
                <w:iCs/>
                <w:color w:val="000000" w:themeColor="text1"/>
                <w:spacing w:val="-2"/>
                <w:sz w:val="24"/>
                <w:szCs w:val="24"/>
                <w:lang w:eastAsia="lv-LV"/>
              </w:rPr>
              <w:t>“</w:t>
            </w:r>
            <w:r w:rsidRPr="00AD6A0C">
              <w:rPr>
                <w:rFonts w:ascii="Times New Roman" w:eastAsia="Times New Roman" w:hAnsi="Times New Roman" w:cs="Times New Roman"/>
                <w:iCs/>
                <w:color w:val="000000" w:themeColor="text1"/>
                <w:spacing w:val="-2"/>
                <w:sz w:val="24"/>
                <w:szCs w:val="24"/>
                <w:lang w:eastAsia="lv-LV"/>
              </w:rPr>
              <w:t>NĪSA, Nekustamā īpašuma speciālistu apvienība</w:t>
            </w:r>
            <w:r w:rsidR="00BF1EC0" w:rsidRPr="00AD6A0C">
              <w:rPr>
                <w:rFonts w:ascii="Times New Roman" w:eastAsia="Times New Roman" w:hAnsi="Times New Roman" w:cs="Times New Roman"/>
                <w:iCs/>
                <w:color w:val="000000" w:themeColor="text1"/>
                <w:spacing w:val="-2"/>
                <w:sz w:val="24"/>
                <w:szCs w:val="24"/>
                <w:lang w:eastAsia="lv-LV"/>
              </w:rPr>
              <w:t>”</w:t>
            </w:r>
            <w:r w:rsidRPr="00AD6A0C">
              <w:rPr>
                <w:rFonts w:ascii="Times New Roman" w:eastAsia="Times New Roman" w:hAnsi="Times New Roman" w:cs="Times New Roman"/>
                <w:iCs/>
                <w:color w:val="000000" w:themeColor="text1"/>
                <w:spacing w:val="-2"/>
                <w:sz w:val="24"/>
                <w:szCs w:val="24"/>
                <w:lang w:eastAsia="lv-LV"/>
              </w:rPr>
              <w:t xml:space="preserve"> 2019. gada 2. maija sanāksmē</w:t>
            </w:r>
            <w:r w:rsidR="004628A5" w:rsidRPr="00AD6A0C">
              <w:rPr>
                <w:rFonts w:ascii="Times New Roman" w:eastAsia="Times New Roman" w:hAnsi="Times New Roman" w:cs="Times New Roman"/>
                <w:iCs/>
                <w:color w:val="000000" w:themeColor="text1"/>
                <w:spacing w:val="-2"/>
                <w:sz w:val="24"/>
                <w:szCs w:val="24"/>
                <w:lang w:eastAsia="lv-LV"/>
              </w:rPr>
              <w:t>, kā arī saņemot rakstiskus viedokļus</w:t>
            </w:r>
            <w:r w:rsidRPr="00AD6A0C">
              <w:rPr>
                <w:rFonts w:ascii="Times New Roman" w:eastAsia="Times New Roman" w:hAnsi="Times New Roman" w:cs="Times New Roman"/>
                <w:iCs/>
                <w:color w:val="000000" w:themeColor="text1"/>
                <w:spacing w:val="-2"/>
                <w:sz w:val="24"/>
                <w:szCs w:val="24"/>
                <w:lang w:eastAsia="lv-LV"/>
              </w:rPr>
              <w:t>.</w:t>
            </w:r>
          </w:p>
        </w:tc>
      </w:tr>
      <w:tr w:rsidR="00462C5F" w:rsidRPr="00AD6A0C" w14:paraId="2B39D376" w14:textId="77777777" w:rsidTr="00AA58E0">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1F082218"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2.</w:t>
            </w:r>
          </w:p>
        </w:tc>
        <w:tc>
          <w:tcPr>
            <w:tcW w:w="1632" w:type="pct"/>
            <w:tcBorders>
              <w:top w:val="outset" w:sz="6" w:space="0" w:color="auto"/>
              <w:left w:val="outset" w:sz="6" w:space="0" w:color="auto"/>
              <w:bottom w:val="outset" w:sz="6" w:space="0" w:color="auto"/>
              <w:right w:val="outset" w:sz="6" w:space="0" w:color="auto"/>
            </w:tcBorders>
            <w:hideMark/>
          </w:tcPr>
          <w:p w14:paraId="1610C212"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Sabiedrības līdzdalība projekta izstrādē</w:t>
            </w:r>
          </w:p>
        </w:tc>
        <w:tc>
          <w:tcPr>
            <w:tcW w:w="3098" w:type="pct"/>
            <w:tcBorders>
              <w:top w:val="outset" w:sz="6" w:space="0" w:color="auto"/>
              <w:left w:val="outset" w:sz="6" w:space="0" w:color="auto"/>
              <w:bottom w:val="outset" w:sz="6" w:space="0" w:color="auto"/>
              <w:right w:val="outset" w:sz="6" w:space="0" w:color="auto"/>
            </w:tcBorders>
            <w:hideMark/>
          </w:tcPr>
          <w:p w14:paraId="1BF1EDBB" w14:textId="77777777" w:rsidR="00E5323B" w:rsidRPr="00AD6A0C" w:rsidRDefault="00402E1F"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Likumprojekta izstrādes gaitā notika konsultācijas ar Latvijas nekustamo īpašumu darījumu asociāciju LANĪDA, biedrību “Latvijas Nekustamā īpašuma mākleru un aģentu biedrība NĪMA”, biedrību “NĪLA, Nekustamā īpašuma lietotāju apvienība” un biedrību </w:t>
            </w:r>
            <w:r w:rsidR="00BF1EC0" w:rsidRPr="00AD6A0C">
              <w:rPr>
                <w:rFonts w:ascii="Times New Roman" w:eastAsia="Times New Roman" w:hAnsi="Times New Roman" w:cs="Times New Roman"/>
                <w:iCs/>
                <w:color w:val="000000" w:themeColor="text1"/>
                <w:spacing w:val="-2"/>
                <w:sz w:val="24"/>
                <w:szCs w:val="24"/>
                <w:lang w:eastAsia="lv-LV"/>
              </w:rPr>
              <w:t>“</w:t>
            </w:r>
            <w:r w:rsidRPr="00AD6A0C">
              <w:rPr>
                <w:rFonts w:ascii="Times New Roman" w:eastAsia="Times New Roman" w:hAnsi="Times New Roman" w:cs="Times New Roman"/>
                <w:iCs/>
                <w:color w:val="000000" w:themeColor="text1"/>
                <w:spacing w:val="-2"/>
                <w:sz w:val="24"/>
                <w:szCs w:val="24"/>
                <w:lang w:eastAsia="lv-LV"/>
              </w:rPr>
              <w:t>NĪSA, Nekustamā īpašuma speciālistu apvienība</w:t>
            </w:r>
            <w:r w:rsidR="00BF1EC0" w:rsidRPr="00AD6A0C">
              <w:rPr>
                <w:rFonts w:ascii="Times New Roman" w:eastAsia="Times New Roman" w:hAnsi="Times New Roman" w:cs="Times New Roman"/>
                <w:iCs/>
                <w:color w:val="000000" w:themeColor="text1"/>
                <w:spacing w:val="-2"/>
                <w:sz w:val="24"/>
                <w:szCs w:val="24"/>
                <w:lang w:eastAsia="lv-LV"/>
              </w:rPr>
              <w:t>”</w:t>
            </w:r>
            <w:r w:rsidR="004628A5" w:rsidRPr="00AD6A0C">
              <w:rPr>
                <w:rFonts w:ascii="Times New Roman" w:eastAsia="Times New Roman" w:hAnsi="Times New Roman" w:cs="Times New Roman"/>
                <w:iCs/>
                <w:color w:val="000000" w:themeColor="text1"/>
                <w:spacing w:val="-2"/>
                <w:sz w:val="24"/>
                <w:szCs w:val="24"/>
                <w:lang w:eastAsia="lv-LV"/>
              </w:rPr>
              <w:t xml:space="preserve"> 2019. gada 2. maija sanāksmē, kā arī saņemot rakstiskus viedokļus.</w:t>
            </w:r>
          </w:p>
        </w:tc>
      </w:tr>
      <w:tr w:rsidR="00462C5F" w:rsidRPr="00AD6A0C" w14:paraId="649D1C96" w14:textId="77777777" w:rsidTr="00AA58E0">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64721601"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3.</w:t>
            </w:r>
          </w:p>
        </w:tc>
        <w:tc>
          <w:tcPr>
            <w:tcW w:w="1632" w:type="pct"/>
            <w:tcBorders>
              <w:top w:val="outset" w:sz="6" w:space="0" w:color="auto"/>
              <w:left w:val="outset" w:sz="6" w:space="0" w:color="auto"/>
              <w:bottom w:val="outset" w:sz="6" w:space="0" w:color="auto"/>
              <w:right w:val="outset" w:sz="6" w:space="0" w:color="auto"/>
            </w:tcBorders>
            <w:hideMark/>
          </w:tcPr>
          <w:p w14:paraId="07C310CA"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Sabiedrības līdzdalības rezultāti</w:t>
            </w:r>
          </w:p>
        </w:tc>
        <w:tc>
          <w:tcPr>
            <w:tcW w:w="3098" w:type="pct"/>
            <w:tcBorders>
              <w:top w:val="outset" w:sz="6" w:space="0" w:color="auto"/>
              <w:left w:val="outset" w:sz="6" w:space="0" w:color="auto"/>
              <w:bottom w:val="outset" w:sz="6" w:space="0" w:color="auto"/>
              <w:right w:val="outset" w:sz="6" w:space="0" w:color="auto"/>
            </w:tcBorders>
            <w:hideMark/>
          </w:tcPr>
          <w:p w14:paraId="6167C27D" w14:textId="77777777" w:rsidR="00E5323B" w:rsidRPr="00AD6A0C" w:rsidRDefault="00402E1F"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 xml:space="preserve">Latvijas nekustamo īpašumu darījumu asociācijas LANĪDA piedāvātie priekšlikumi ir ņemti vērā un likumprojekts ir atbalstīts. Biedrības “Latvijas Nekustamā īpašuma mākleru un aģentu biedrība NĪMA”, biedrības “NĪLA, Nekustamā īpašuma lietotāju apvienība” un biedrības </w:t>
            </w:r>
            <w:r w:rsidR="00BF1EC0" w:rsidRPr="00AD6A0C">
              <w:rPr>
                <w:rFonts w:ascii="Times New Roman" w:eastAsia="Times New Roman" w:hAnsi="Times New Roman" w:cs="Times New Roman"/>
                <w:iCs/>
                <w:color w:val="000000" w:themeColor="text1"/>
                <w:spacing w:val="-2"/>
                <w:sz w:val="24"/>
                <w:szCs w:val="24"/>
                <w:lang w:eastAsia="lv-LV"/>
              </w:rPr>
              <w:t>“</w:t>
            </w:r>
            <w:r w:rsidRPr="00AD6A0C">
              <w:rPr>
                <w:rFonts w:ascii="Times New Roman" w:eastAsia="Times New Roman" w:hAnsi="Times New Roman" w:cs="Times New Roman"/>
                <w:iCs/>
                <w:color w:val="000000" w:themeColor="text1"/>
                <w:spacing w:val="-2"/>
                <w:sz w:val="24"/>
                <w:szCs w:val="24"/>
                <w:lang w:eastAsia="lv-LV"/>
              </w:rPr>
              <w:t>NĪSA, Nekustamā īpašuma speciālistu apvienība</w:t>
            </w:r>
            <w:r w:rsidR="00BF1EC0" w:rsidRPr="00AD6A0C">
              <w:rPr>
                <w:rFonts w:ascii="Times New Roman" w:eastAsia="Times New Roman" w:hAnsi="Times New Roman" w:cs="Times New Roman"/>
                <w:iCs/>
                <w:color w:val="000000" w:themeColor="text1"/>
                <w:spacing w:val="-2"/>
                <w:sz w:val="24"/>
                <w:szCs w:val="24"/>
                <w:lang w:eastAsia="lv-LV"/>
              </w:rPr>
              <w:t>”</w:t>
            </w:r>
            <w:r w:rsidRPr="00AD6A0C">
              <w:rPr>
                <w:rFonts w:ascii="Times New Roman" w:eastAsia="Times New Roman" w:hAnsi="Times New Roman" w:cs="Times New Roman"/>
                <w:iCs/>
                <w:color w:val="000000" w:themeColor="text1"/>
                <w:spacing w:val="-2"/>
                <w:sz w:val="24"/>
                <w:szCs w:val="24"/>
                <w:lang w:eastAsia="lv-LV"/>
              </w:rPr>
              <w:t xml:space="preserve"> priekšlikumi ir ņemti vērā daļēji.</w:t>
            </w:r>
          </w:p>
        </w:tc>
      </w:tr>
      <w:tr w:rsidR="00462C5F" w:rsidRPr="00AD6A0C" w14:paraId="19892181" w14:textId="77777777" w:rsidTr="00AA58E0">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7A5E84E6"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4.</w:t>
            </w:r>
          </w:p>
        </w:tc>
        <w:tc>
          <w:tcPr>
            <w:tcW w:w="1632" w:type="pct"/>
            <w:tcBorders>
              <w:top w:val="outset" w:sz="6" w:space="0" w:color="auto"/>
              <w:left w:val="outset" w:sz="6" w:space="0" w:color="auto"/>
              <w:bottom w:val="outset" w:sz="6" w:space="0" w:color="auto"/>
              <w:right w:val="outset" w:sz="6" w:space="0" w:color="auto"/>
            </w:tcBorders>
            <w:hideMark/>
          </w:tcPr>
          <w:p w14:paraId="171D66AA"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3098" w:type="pct"/>
            <w:tcBorders>
              <w:top w:val="outset" w:sz="6" w:space="0" w:color="auto"/>
              <w:left w:val="outset" w:sz="6" w:space="0" w:color="auto"/>
              <w:bottom w:val="outset" w:sz="6" w:space="0" w:color="auto"/>
              <w:right w:val="outset" w:sz="6" w:space="0" w:color="auto"/>
            </w:tcBorders>
            <w:hideMark/>
          </w:tcPr>
          <w:p w14:paraId="5DF84C04" w14:textId="77777777" w:rsidR="00E5323B" w:rsidRPr="00AD6A0C" w:rsidRDefault="00CE37E0" w:rsidP="00AD6A0C">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bl>
    <w:p w14:paraId="72C045B0" w14:textId="77777777" w:rsidR="00AA58E0" w:rsidRDefault="00AA58E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266"/>
        <w:gridCol w:w="5370"/>
      </w:tblGrid>
      <w:tr w:rsidR="00462C5F" w:rsidRPr="00AD6A0C" w14:paraId="2A0E41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877132" w14:textId="715033EA" w:rsidR="00655F2C" w:rsidRPr="00AD6A0C" w:rsidRDefault="00E7530B" w:rsidP="00AD6A0C">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spacing w:val="-2"/>
              </w:rPr>
              <w:br w:type="page"/>
            </w:r>
            <w:r w:rsidR="00E5323B" w:rsidRPr="00AD6A0C">
              <w:rPr>
                <w:rFonts w:ascii="Times New Roman" w:eastAsia="Times New Roman" w:hAnsi="Times New Roman" w:cs="Times New Roman"/>
                <w:iCs/>
                <w:color w:val="000000" w:themeColor="text1"/>
                <w:spacing w:val="-2"/>
                <w:sz w:val="24"/>
                <w:szCs w:val="24"/>
                <w:lang w:eastAsia="lv-LV"/>
              </w:rPr>
              <w:t xml:space="preserve">  </w:t>
            </w:r>
            <w:r w:rsidR="00E5323B" w:rsidRPr="00AD6A0C">
              <w:rPr>
                <w:rFonts w:ascii="Times New Roman" w:eastAsia="Times New Roman" w:hAnsi="Times New Roman" w:cs="Times New Roman"/>
                <w:b/>
                <w:bCs/>
                <w:iCs/>
                <w:color w:val="000000" w:themeColor="text1"/>
                <w:spacing w:val="-2"/>
                <w:sz w:val="24"/>
                <w:szCs w:val="24"/>
                <w:lang w:eastAsia="lv-LV"/>
              </w:rPr>
              <w:t>VII. Tiesību akta projekta izpildes nodrošināšana un tās ietekme uz institūcijām</w:t>
            </w:r>
          </w:p>
        </w:tc>
      </w:tr>
      <w:tr w:rsidR="00462C5F" w:rsidRPr="00AD6A0C" w14:paraId="264A97BF" w14:textId="77777777" w:rsidTr="00AA58E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FED6697"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1.</w:t>
            </w:r>
          </w:p>
        </w:tc>
        <w:tc>
          <w:tcPr>
            <w:tcW w:w="1787" w:type="pct"/>
            <w:tcBorders>
              <w:top w:val="outset" w:sz="6" w:space="0" w:color="auto"/>
              <w:left w:val="outset" w:sz="6" w:space="0" w:color="auto"/>
              <w:bottom w:val="outset" w:sz="6" w:space="0" w:color="auto"/>
              <w:right w:val="outset" w:sz="6" w:space="0" w:color="auto"/>
            </w:tcBorders>
            <w:hideMark/>
          </w:tcPr>
          <w:p w14:paraId="5185B3B4"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Projekta izpildē iesaistītās institūcijas</w:t>
            </w:r>
          </w:p>
        </w:tc>
        <w:tc>
          <w:tcPr>
            <w:tcW w:w="2940" w:type="pct"/>
            <w:tcBorders>
              <w:top w:val="outset" w:sz="6" w:space="0" w:color="auto"/>
              <w:left w:val="outset" w:sz="6" w:space="0" w:color="auto"/>
              <w:bottom w:val="outset" w:sz="6" w:space="0" w:color="auto"/>
              <w:right w:val="outset" w:sz="6" w:space="0" w:color="auto"/>
            </w:tcBorders>
            <w:hideMark/>
          </w:tcPr>
          <w:p w14:paraId="114BDC2E" w14:textId="01172727" w:rsidR="00E5323B" w:rsidRPr="00AD6A0C" w:rsidRDefault="00686496"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Likumprojekta prasību izpildi nodrošinās Valsts ieņēmumu dienests un Ekonomikas ministrija.</w:t>
            </w:r>
          </w:p>
        </w:tc>
      </w:tr>
      <w:tr w:rsidR="00462C5F" w:rsidRPr="00AD6A0C" w14:paraId="624DCC05" w14:textId="77777777" w:rsidTr="00AA58E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6AC355C"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2.</w:t>
            </w:r>
          </w:p>
        </w:tc>
        <w:tc>
          <w:tcPr>
            <w:tcW w:w="1787" w:type="pct"/>
            <w:tcBorders>
              <w:top w:val="outset" w:sz="6" w:space="0" w:color="auto"/>
              <w:left w:val="outset" w:sz="6" w:space="0" w:color="auto"/>
              <w:bottom w:val="outset" w:sz="6" w:space="0" w:color="auto"/>
              <w:right w:val="outset" w:sz="6" w:space="0" w:color="auto"/>
            </w:tcBorders>
            <w:hideMark/>
          </w:tcPr>
          <w:p w14:paraId="6787BC06"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Projekta izpildes ietekme uz pārvaldes funkcijām un institucionālo struktūru.</w:t>
            </w:r>
            <w:r w:rsidRPr="00AD6A0C">
              <w:rPr>
                <w:rFonts w:ascii="Times New Roman" w:eastAsia="Times New Roman" w:hAnsi="Times New Roman" w:cs="Times New Roman"/>
                <w:iCs/>
                <w:color w:val="000000" w:themeColor="text1"/>
                <w:spacing w:val="-2"/>
                <w:sz w:val="24"/>
                <w:szCs w:val="24"/>
                <w:lang w:eastAsia="lv-LV"/>
              </w:rPr>
              <w:br/>
              <w:t>Jaunu institūciju izveide, esošu institūciju likvidācija vai reorganizācija, to ietekme uz institūcijas cilvēkresursiem</w:t>
            </w:r>
          </w:p>
        </w:tc>
        <w:tc>
          <w:tcPr>
            <w:tcW w:w="2940" w:type="pct"/>
            <w:tcBorders>
              <w:top w:val="outset" w:sz="6" w:space="0" w:color="auto"/>
              <w:left w:val="outset" w:sz="6" w:space="0" w:color="auto"/>
              <w:bottom w:val="outset" w:sz="6" w:space="0" w:color="auto"/>
              <w:right w:val="outset" w:sz="6" w:space="0" w:color="auto"/>
            </w:tcBorders>
            <w:hideMark/>
          </w:tcPr>
          <w:p w14:paraId="5D451575" w14:textId="4BE52DA5" w:rsidR="00CD4199" w:rsidRPr="00AD6A0C" w:rsidRDefault="00CD4199"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Ekonomikas ministrija plāno izdevumus atbilstoši ieņēmumiem par nekustamā īpašuma darījumu starpnieku uzraudzību.</w:t>
            </w:r>
          </w:p>
          <w:p w14:paraId="3E551D32" w14:textId="77777777" w:rsidR="00E5323B" w:rsidRPr="00AD6A0C" w:rsidRDefault="00120853" w:rsidP="00AD6A0C">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Likumprojekta izpildei nav nepieciešams reorganizēt esošās institūcijas, veidot jaunas institūcijas vai likvidēt esošās institūcijas.</w:t>
            </w:r>
          </w:p>
        </w:tc>
      </w:tr>
      <w:tr w:rsidR="00E5323B" w:rsidRPr="00AD6A0C" w14:paraId="3024D832" w14:textId="77777777" w:rsidTr="00AA58E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D98D93F" w14:textId="77777777" w:rsidR="00655F2C"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3.</w:t>
            </w:r>
          </w:p>
        </w:tc>
        <w:tc>
          <w:tcPr>
            <w:tcW w:w="1787" w:type="pct"/>
            <w:tcBorders>
              <w:top w:val="outset" w:sz="6" w:space="0" w:color="auto"/>
              <w:left w:val="outset" w:sz="6" w:space="0" w:color="auto"/>
              <w:bottom w:val="outset" w:sz="6" w:space="0" w:color="auto"/>
              <w:right w:val="outset" w:sz="6" w:space="0" w:color="auto"/>
            </w:tcBorders>
            <w:hideMark/>
          </w:tcPr>
          <w:p w14:paraId="4BD32246" w14:textId="77777777" w:rsidR="00E5323B" w:rsidRPr="00AD6A0C" w:rsidRDefault="00E5323B" w:rsidP="00AD6A0C">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2940" w:type="pct"/>
            <w:tcBorders>
              <w:top w:val="outset" w:sz="6" w:space="0" w:color="auto"/>
              <w:left w:val="outset" w:sz="6" w:space="0" w:color="auto"/>
              <w:bottom w:val="outset" w:sz="6" w:space="0" w:color="auto"/>
              <w:right w:val="outset" w:sz="6" w:space="0" w:color="auto"/>
            </w:tcBorders>
            <w:hideMark/>
          </w:tcPr>
          <w:p w14:paraId="7DD6AFD7" w14:textId="77777777" w:rsidR="00E5323B" w:rsidRPr="00AD6A0C" w:rsidRDefault="00120853" w:rsidP="00AD6A0C">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bl>
    <w:p w14:paraId="79511B95" w14:textId="77777777" w:rsidR="00FC042E" w:rsidRDefault="00FC042E" w:rsidP="00F634AE">
      <w:pPr>
        <w:pStyle w:val="naisf"/>
        <w:tabs>
          <w:tab w:val="left" w:pos="6237"/>
          <w:tab w:val="right" w:pos="8820"/>
        </w:tabs>
        <w:spacing w:before="0" w:after="0"/>
        <w:ind w:firstLine="709"/>
        <w:rPr>
          <w:sz w:val="28"/>
          <w:szCs w:val="28"/>
        </w:rPr>
      </w:pPr>
      <w:bookmarkStart w:id="1" w:name="_GoBack"/>
      <w:bookmarkEnd w:id="1"/>
    </w:p>
    <w:p w14:paraId="787ACE49" w14:textId="77777777" w:rsidR="00FC042E" w:rsidRDefault="00FC042E" w:rsidP="00F634AE">
      <w:pPr>
        <w:pStyle w:val="naisf"/>
        <w:tabs>
          <w:tab w:val="left" w:pos="6237"/>
          <w:tab w:val="right" w:pos="8820"/>
        </w:tabs>
        <w:spacing w:before="0" w:after="0"/>
        <w:ind w:firstLine="709"/>
        <w:rPr>
          <w:sz w:val="28"/>
          <w:szCs w:val="28"/>
        </w:rPr>
      </w:pPr>
    </w:p>
    <w:p w14:paraId="506619A6" w14:textId="77777777" w:rsidR="00B90438" w:rsidRDefault="00B90438"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w:t>
      </w:r>
      <w:r>
        <w:rPr>
          <w:rFonts w:ascii="Times New Roman" w:hAnsi="Times New Roman"/>
          <w:color w:val="auto"/>
          <w:sz w:val="28"/>
          <w:lang w:val="de-DE"/>
        </w:rPr>
        <w:t>a vietā –</w:t>
      </w:r>
    </w:p>
    <w:p w14:paraId="5A8DE912" w14:textId="589CC676" w:rsidR="007B4D22" w:rsidRPr="00B90438" w:rsidRDefault="00B90438" w:rsidP="00B90438">
      <w:pPr>
        <w:tabs>
          <w:tab w:val="left" w:pos="6521"/>
        </w:tabs>
        <w:spacing w:after="0" w:line="240" w:lineRule="auto"/>
        <w:ind w:firstLine="709"/>
        <w:jc w:val="both"/>
        <w:rPr>
          <w:rFonts w:ascii="Times New Roman" w:hAnsi="Times New Roman"/>
          <w:lang w:val="de-DE"/>
        </w:rPr>
      </w:pPr>
      <w:r w:rsidRPr="001C7808">
        <w:rPr>
          <w:rFonts w:ascii="Times New Roman" w:eastAsia="Calibri" w:hAnsi="Times New Roman"/>
          <w:sz w:val="28"/>
          <w:lang w:val="de-DE"/>
        </w:rPr>
        <w:t>Ministru</w:t>
      </w:r>
      <w:r w:rsidRPr="00B14CAE">
        <w:rPr>
          <w:rFonts w:ascii="Times New Roman" w:eastAsia="Calibri" w:hAnsi="Times New Roman"/>
          <w:sz w:val="28"/>
          <w:lang w:val="de-DE"/>
        </w:rPr>
        <w:t xml:space="preserve"> prezidents</w:t>
      </w:r>
      <w:r w:rsidRPr="00B14CAE">
        <w:rPr>
          <w:rFonts w:ascii="Times New Roman" w:eastAsia="Calibri" w:hAnsi="Times New Roman"/>
          <w:sz w:val="28"/>
          <w:lang w:val="de-DE"/>
        </w:rPr>
        <w:tab/>
      </w:r>
      <w:r>
        <w:rPr>
          <w:rFonts w:ascii="Times New Roman" w:eastAsia="Calibri" w:hAnsi="Times New Roman"/>
          <w:sz w:val="28"/>
          <w:lang w:val="de-DE"/>
        </w:rPr>
        <w:t>A. </w:t>
      </w:r>
      <w:r w:rsidRPr="00B14CAE">
        <w:rPr>
          <w:rFonts w:ascii="Times New Roman" w:eastAsia="Calibri" w:hAnsi="Times New Roman"/>
          <w:sz w:val="28"/>
          <w:lang w:val="de-DE"/>
        </w:rPr>
        <w:t>K</w:t>
      </w:r>
      <w:r>
        <w:rPr>
          <w:rFonts w:ascii="Times New Roman" w:eastAsia="Calibri" w:hAnsi="Times New Roman"/>
          <w:sz w:val="28"/>
          <w:lang w:val="de-DE"/>
        </w:rPr>
        <w:t>. </w:t>
      </w:r>
      <w:r w:rsidRPr="00B14CAE">
        <w:rPr>
          <w:rFonts w:ascii="Times New Roman" w:eastAsia="Calibri" w:hAnsi="Times New Roman"/>
          <w:sz w:val="28"/>
          <w:lang w:val="de-DE"/>
        </w:rPr>
        <w:t>Kariņš</w:t>
      </w:r>
    </w:p>
    <w:p w14:paraId="75D62163" w14:textId="77777777" w:rsidR="00FC042E" w:rsidRPr="00AD6A0C" w:rsidRDefault="00FC042E" w:rsidP="00AD6A0C">
      <w:pPr>
        <w:tabs>
          <w:tab w:val="left" w:pos="6237"/>
        </w:tabs>
        <w:spacing w:after="0" w:line="240" w:lineRule="auto"/>
        <w:rPr>
          <w:rFonts w:ascii="Times New Roman" w:hAnsi="Times New Roman" w:cs="Times New Roman"/>
          <w:color w:val="000000" w:themeColor="text1"/>
          <w:spacing w:val="-2"/>
          <w:sz w:val="26"/>
          <w:szCs w:val="26"/>
        </w:rPr>
      </w:pPr>
    </w:p>
    <w:p w14:paraId="5FCF2AD0" w14:textId="77777777" w:rsidR="00952EC1" w:rsidRPr="00AD6A0C" w:rsidRDefault="00952EC1" w:rsidP="00AD6A0C">
      <w:pPr>
        <w:tabs>
          <w:tab w:val="left" w:pos="6237"/>
        </w:tabs>
        <w:spacing w:after="0" w:line="240" w:lineRule="auto"/>
        <w:rPr>
          <w:rFonts w:ascii="Times New Roman" w:hAnsi="Times New Roman" w:cs="Times New Roman"/>
          <w:color w:val="000000" w:themeColor="text1"/>
          <w:spacing w:val="-2"/>
          <w:sz w:val="26"/>
          <w:szCs w:val="26"/>
        </w:rPr>
      </w:pPr>
    </w:p>
    <w:p w14:paraId="29AA5B42" w14:textId="77777777" w:rsidR="00894C55" w:rsidRPr="00AB787F" w:rsidRDefault="00090BE5" w:rsidP="00AD6A0C">
      <w:pPr>
        <w:tabs>
          <w:tab w:val="left" w:pos="6237"/>
        </w:tabs>
        <w:spacing w:after="0" w:line="240" w:lineRule="auto"/>
        <w:rPr>
          <w:rFonts w:ascii="Times New Roman" w:hAnsi="Times New Roman" w:cs="Times New Roman"/>
          <w:color w:val="000000" w:themeColor="text1"/>
          <w:spacing w:val="-2"/>
          <w:sz w:val="20"/>
          <w:szCs w:val="20"/>
        </w:rPr>
      </w:pPr>
      <w:r w:rsidRPr="00AB787F">
        <w:rPr>
          <w:rFonts w:ascii="Times New Roman" w:hAnsi="Times New Roman" w:cs="Times New Roman"/>
          <w:color w:val="000000" w:themeColor="text1"/>
          <w:spacing w:val="-2"/>
          <w:sz w:val="20"/>
          <w:szCs w:val="20"/>
        </w:rPr>
        <w:t>Zvirgzdiņa</w:t>
      </w:r>
      <w:r w:rsidR="00C312C7" w:rsidRPr="00AB787F">
        <w:rPr>
          <w:rFonts w:ascii="Times New Roman" w:hAnsi="Times New Roman" w:cs="Times New Roman"/>
          <w:color w:val="000000" w:themeColor="text1"/>
          <w:spacing w:val="-2"/>
          <w:sz w:val="20"/>
          <w:szCs w:val="20"/>
        </w:rPr>
        <w:t>,</w:t>
      </w:r>
      <w:r w:rsidR="00D133F8" w:rsidRPr="00AB787F">
        <w:rPr>
          <w:rFonts w:ascii="Times New Roman" w:hAnsi="Times New Roman" w:cs="Times New Roman"/>
          <w:color w:val="000000" w:themeColor="text1"/>
          <w:spacing w:val="-2"/>
          <w:sz w:val="20"/>
          <w:szCs w:val="20"/>
        </w:rPr>
        <w:t xml:space="preserve"> </w:t>
      </w:r>
      <w:r w:rsidRPr="00AB787F">
        <w:rPr>
          <w:rFonts w:ascii="Times New Roman" w:hAnsi="Times New Roman" w:cs="Times New Roman"/>
          <w:color w:val="000000" w:themeColor="text1"/>
          <w:spacing w:val="-2"/>
          <w:sz w:val="20"/>
          <w:szCs w:val="20"/>
        </w:rPr>
        <w:t>67095601</w:t>
      </w:r>
    </w:p>
    <w:p w14:paraId="077BC9D2" w14:textId="61CE759C" w:rsidR="00894C55" w:rsidRDefault="00AE48D6" w:rsidP="00AD6A0C">
      <w:pPr>
        <w:tabs>
          <w:tab w:val="left" w:pos="6237"/>
        </w:tabs>
        <w:spacing w:after="0" w:line="240" w:lineRule="auto"/>
        <w:rPr>
          <w:rFonts w:ascii="Times New Roman" w:hAnsi="Times New Roman" w:cs="Times New Roman"/>
          <w:color w:val="000000" w:themeColor="text1"/>
          <w:spacing w:val="-2"/>
          <w:sz w:val="20"/>
          <w:szCs w:val="20"/>
        </w:rPr>
      </w:pPr>
      <w:hyperlink r:id="rId11" w:history="1">
        <w:r w:rsidR="00FC042E" w:rsidRPr="006A7996">
          <w:rPr>
            <w:rStyle w:val="Hyperlink"/>
            <w:rFonts w:ascii="Times New Roman" w:hAnsi="Times New Roman" w:cs="Times New Roman"/>
            <w:spacing w:val="-2"/>
            <w:sz w:val="20"/>
            <w:szCs w:val="20"/>
          </w:rPr>
          <w:t>Baiba.Zvirgzdina@fm.gov.lv</w:t>
        </w:r>
      </w:hyperlink>
    </w:p>
    <w:p w14:paraId="0DE9FF23" w14:textId="69B53A34" w:rsidR="00FC042E" w:rsidRDefault="00FC042E" w:rsidP="00AD6A0C">
      <w:pPr>
        <w:tabs>
          <w:tab w:val="left" w:pos="6237"/>
        </w:tabs>
        <w:spacing w:after="0" w:line="240" w:lineRule="auto"/>
        <w:rPr>
          <w:rFonts w:ascii="Times New Roman" w:hAnsi="Times New Roman" w:cs="Times New Roman"/>
          <w:color w:val="000000" w:themeColor="text1"/>
          <w:spacing w:val="-2"/>
          <w:sz w:val="20"/>
          <w:szCs w:val="20"/>
        </w:rPr>
      </w:pPr>
    </w:p>
    <w:p w14:paraId="6886B9F3" w14:textId="2038DE2F" w:rsidR="00FC042E" w:rsidRPr="00AB787F" w:rsidRDefault="00FC042E" w:rsidP="00AD6A0C">
      <w:pPr>
        <w:tabs>
          <w:tab w:val="left" w:pos="6237"/>
        </w:tabs>
        <w:spacing w:after="0" w:line="240" w:lineRule="auto"/>
        <w:rPr>
          <w:rFonts w:ascii="Times New Roman" w:hAnsi="Times New Roman" w:cs="Times New Roman"/>
          <w:color w:val="000000" w:themeColor="text1"/>
          <w:spacing w:val="-2"/>
          <w:sz w:val="20"/>
          <w:szCs w:val="20"/>
        </w:rPr>
      </w:pPr>
      <w:proofErr w:type="spellStart"/>
      <w:r w:rsidRPr="00FC042E">
        <w:rPr>
          <w:rFonts w:ascii="Times New Roman" w:hAnsi="Times New Roman" w:cs="Times New Roman"/>
          <w:color w:val="000000" w:themeColor="text1"/>
          <w:spacing w:val="-2"/>
          <w:sz w:val="20"/>
          <w:szCs w:val="20"/>
        </w:rPr>
        <w:t>v_sk</w:t>
      </w:r>
      <w:proofErr w:type="spellEnd"/>
      <w:r w:rsidRPr="00FC042E">
        <w:rPr>
          <w:rFonts w:ascii="Times New Roman" w:hAnsi="Times New Roman" w:cs="Times New Roman"/>
          <w:color w:val="000000" w:themeColor="text1"/>
          <w:spacing w:val="-2"/>
          <w:sz w:val="20"/>
          <w:szCs w:val="20"/>
        </w:rPr>
        <w:t xml:space="preserve">. = </w:t>
      </w:r>
      <w:r>
        <w:rPr>
          <w:rFonts w:ascii="Times New Roman" w:hAnsi="Times New Roman" w:cs="Times New Roman"/>
          <w:color w:val="000000" w:themeColor="text1"/>
          <w:spacing w:val="-2"/>
          <w:sz w:val="20"/>
          <w:szCs w:val="20"/>
        </w:rPr>
        <w:t>52</w:t>
      </w:r>
      <w:r w:rsidR="00B90438">
        <w:rPr>
          <w:rFonts w:ascii="Times New Roman" w:hAnsi="Times New Roman" w:cs="Times New Roman"/>
          <w:color w:val="000000" w:themeColor="text1"/>
          <w:spacing w:val="-2"/>
          <w:sz w:val="20"/>
          <w:szCs w:val="20"/>
        </w:rPr>
        <w:t>74</w:t>
      </w:r>
    </w:p>
    <w:sectPr w:rsidR="00FC042E" w:rsidRPr="00AB787F"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07F6F" w14:textId="77777777" w:rsidR="008C635E" w:rsidRDefault="008C635E" w:rsidP="00894C55">
      <w:pPr>
        <w:spacing w:after="0" w:line="240" w:lineRule="auto"/>
      </w:pPr>
      <w:r>
        <w:separator/>
      </w:r>
    </w:p>
  </w:endnote>
  <w:endnote w:type="continuationSeparator" w:id="0">
    <w:p w14:paraId="131649B0" w14:textId="77777777" w:rsidR="008C635E" w:rsidRDefault="008C63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3E7B" w14:textId="77777777" w:rsidR="00FC042E" w:rsidRPr="009A2654" w:rsidRDefault="00FC042E" w:rsidP="00FC042E">
    <w:pPr>
      <w:pStyle w:val="Footer"/>
      <w:rPr>
        <w:rFonts w:ascii="Times New Roman" w:hAnsi="Times New Roman" w:cs="Times New Roman"/>
        <w:sz w:val="20"/>
        <w:szCs w:val="20"/>
      </w:rPr>
    </w:pPr>
    <w:r>
      <w:rPr>
        <w:rFonts w:ascii="Times New Roman" w:hAnsi="Times New Roman" w:cs="Times New Roman"/>
        <w:sz w:val="20"/>
        <w:szCs w:val="20"/>
      </w:rPr>
      <w:t>FManot_160919_NIDSDL</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BE6B" w14:textId="33C253B4" w:rsidR="009A2654" w:rsidRPr="009A2654" w:rsidRDefault="00146DBA">
    <w:pPr>
      <w:pStyle w:val="Footer"/>
      <w:rPr>
        <w:rFonts w:ascii="Times New Roman" w:hAnsi="Times New Roman" w:cs="Times New Roman"/>
        <w:sz w:val="20"/>
        <w:szCs w:val="20"/>
      </w:rPr>
    </w:pPr>
    <w:r>
      <w:rPr>
        <w:rFonts w:ascii="Times New Roman" w:hAnsi="Times New Roman" w:cs="Times New Roman"/>
        <w:sz w:val="20"/>
        <w:szCs w:val="20"/>
      </w:rPr>
      <w:t>FManot_</w:t>
    </w:r>
    <w:r w:rsidR="00F1579A">
      <w:rPr>
        <w:rFonts w:ascii="Times New Roman" w:hAnsi="Times New Roman" w:cs="Times New Roman"/>
        <w:sz w:val="20"/>
        <w:szCs w:val="20"/>
      </w:rPr>
      <w:t>16</w:t>
    </w:r>
    <w:r w:rsidR="009678FA">
      <w:rPr>
        <w:rFonts w:ascii="Times New Roman" w:hAnsi="Times New Roman" w:cs="Times New Roman"/>
        <w:sz w:val="20"/>
        <w:szCs w:val="20"/>
      </w:rPr>
      <w:t>09</w:t>
    </w:r>
    <w:r w:rsidR="006B3897">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NI</w:t>
    </w:r>
    <w:r w:rsidR="006B3897">
      <w:rPr>
        <w:rFonts w:ascii="Times New Roman" w:hAnsi="Times New Roman" w:cs="Times New Roman"/>
        <w:sz w:val="20"/>
        <w:szCs w:val="20"/>
      </w:rPr>
      <w:t>DSDL</w:t>
    </w:r>
    <w:proofErr w:type="gramStart"/>
    <w:r w:rsidR="00FC042E">
      <w:rPr>
        <w:rFonts w:ascii="Times New Roman" w:hAnsi="Times New Roman" w:cs="Times New Roman"/>
        <w:sz w:val="20"/>
        <w:szCs w:val="20"/>
      </w:rPr>
      <w:t xml:space="preserve">  </w:t>
    </w:r>
    <w:proofErr w:type="gramEnd"/>
    <w:r w:rsidR="00FC042E">
      <w:rPr>
        <w:rFonts w:ascii="Times New Roman" w:hAnsi="Times New Roman" w:cs="Times New Roman"/>
        <w:sz w:val="20"/>
        <w:szCs w:val="20"/>
      </w:rPr>
      <w:t>(TA-1163)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A018" w14:textId="77777777" w:rsidR="008C635E" w:rsidRDefault="008C635E" w:rsidP="00894C55">
      <w:pPr>
        <w:spacing w:after="0" w:line="240" w:lineRule="auto"/>
      </w:pPr>
      <w:r>
        <w:separator/>
      </w:r>
    </w:p>
  </w:footnote>
  <w:footnote w:type="continuationSeparator" w:id="0">
    <w:p w14:paraId="38E12B9E" w14:textId="77777777" w:rsidR="008C635E" w:rsidRDefault="008C63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794BB64" w14:textId="6443BCC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48D6">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20F2"/>
    <w:multiLevelType w:val="hybridMultilevel"/>
    <w:tmpl w:val="40FC5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496E52"/>
    <w:multiLevelType w:val="hybridMultilevel"/>
    <w:tmpl w:val="308E3EE6"/>
    <w:lvl w:ilvl="0" w:tplc="9E7C8C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A66A56"/>
    <w:multiLevelType w:val="hybridMultilevel"/>
    <w:tmpl w:val="1A6C2398"/>
    <w:lvl w:ilvl="0" w:tplc="DFD23E7A">
      <w:numFmt w:val="bullet"/>
      <w:lvlText w:val="-"/>
      <w:lvlJc w:val="left"/>
      <w:pPr>
        <w:ind w:left="990" w:hanging="63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79"/>
    <w:rsid w:val="00002ACB"/>
    <w:rsid w:val="00006A34"/>
    <w:rsid w:val="00012E32"/>
    <w:rsid w:val="000151FD"/>
    <w:rsid w:val="00016B8C"/>
    <w:rsid w:val="00023D89"/>
    <w:rsid w:val="000319EE"/>
    <w:rsid w:val="00033BAB"/>
    <w:rsid w:val="00034317"/>
    <w:rsid w:val="00035DC5"/>
    <w:rsid w:val="00037C74"/>
    <w:rsid w:val="00037EAA"/>
    <w:rsid w:val="00040454"/>
    <w:rsid w:val="00045587"/>
    <w:rsid w:val="00045B44"/>
    <w:rsid w:val="00050950"/>
    <w:rsid w:val="00063EFE"/>
    <w:rsid w:val="00066F56"/>
    <w:rsid w:val="000765EA"/>
    <w:rsid w:val="00080F4D"/>
    <w:rsid w:val="000859CF"/>
    <w:rsid w:val="00086617"/>
    <w:rsid w:val="00090BE5"/>
    <w:rsid w:val="000A49B1"/>
    <w:rsid w:val="000A6EE6"/>
    <w:rsid w:val="000A75FF"/>
    <w:rsid w:val="000B0C75"/>
    <w:rsid w:val="000B2003"/>
    <w:rsid w:val="000B609A"/>
    <w:rsid w:val="000B632D"/>
    <w:rsid w:val="000C0D02"/>
    <w:rsid w:val="000C1013"/>
    <w:rsid w:val="000C1817"/>
    <w:rsid w:val="000C41F9"/>
    <w:rsid w:val="000C7009"/>
    <w:rsid w:val="000D6B62"/>
    <w:rsid w:val="000D791C"/>
    <w:rsid w:val="000E0CE5"/>
    <w:rsid w:val="000E33AA"/>
    <w:rsid w:val="000E43B3"/>
    <w:rsid w:val="000F195C"/>
    <w:rsid w:val="000F2B23"/>
    <w:rsid w:val="000F5052"/>
    <w:rsid w:val="000F5B6A"/>
    <w:rsid w:val="000F6937"/>
    <w:rsid w:val="00100EB3"/>
    <w:rsid w:val="00107729"/>
    <w:rsid w:val="00113ECD"/>
    <w:rsid w:val="00114EDF"/>
    <w:rsid w:val="00116A2D"/>
    <w:rsid w:val="00120230"/>
    <w:rsid w:val="00120853"/>
    <w:rsid w:val="0012588C"/>
    <w:rsid w:val="00125DE4"/>
    <w:rsid w:val="0012764B"/>
    <w:rsid w:val="001314BB"/>
    <w:rsid w:val="00132A30"/>
    <w:rsid w:val="00135EC1"/>
    <w:rsid w:val="00140761"/>
    <w:rsid w:val="00140A40"/>
    <w:rsid w:val="001427B0"/>
    <w:rsid w:val="00142D63"/>
    <w:rsid w:val="0014626D"/>
    <w:rsid w:val="00146DBA"/>
    <w:rsid w:val="00146F40"/>
    <w:rsid w:val="00146F70"/>
    <w:rsid w:val="00151386"/>
    <w:rsid w:val="00163AAF"/>
    <w:rsid w:val="0016456F"/>
    <w:rsid w:val="00172509"/>
    <w:rsid w:val="00172BF1"/>
    <w:rsid w:val="00177C68"/>
    <w:rsid w:val="00180530"/>
    <w:rsid w:val="00192E26"/>
    <w:rsid w:val="00195EE2"/>
    <w:rsid w:val="001A1D14"/>
    <w:rsid w:val="001B03C0"/>
    <w:rsid w:val="001B1B68"/>
    <w:rsid w:val="001B505B"/>
    <w:rsid w:val="001B596E"/>
    <w:rsid w:val="001C001F"/>
    <w:rsid w:val="001C19D8"/>
    <w:rsid w:val="001C432B"/>
    <w:rsid w:val="001C7D86"/>
    <w:rsid w:val="001D5C98"/>
    <w:rsid w:val="001E165A"/>
    <w:rsid w:val="001E19F3"/>
    <w:rsid w:val="001E46F0"/>
    <w:rsid w:val="001E5AE6"/>
    <w:rsid w:val="001F0032"/>
    <w:rsid w:val="001F01CC"/>
    <w:rsid w:val="001F424F"/>
    <w:rsid w:val="001F43B8"/>
    <w:rsid w:val="001F6D77"/>
    <w:rsid w:val="00200EF7"/>
    <w:rsid w:val="00202BCB"/>
    <w:rsid w:val="00204D96"/>
    <w:rsid w:val="002052A2"/>
    <w:rsid w:val="00207ED0"/>
    <w:rsid w:val="00210FFB"/>
    <w:rsid w:val="00214C0A"/>
    <w:rsid w:val="00214DC3"/>
    <w:rsid w:val="0021505F"/>
    <w:rsid w:val="00215314"/>
    <w:rsid w:val="00216B07"/>
    <w:rsid w:val="00216DA8"/>
    <w:rsid w:val="002178A5"/>
    <w:rsid w:val="00220D60"/>
    <w:rsid w:val="00220F73"/>
    <w:rsid w:val="002220C7"/>
    <w:rsid w:val="00224701"/>
    <w:rsid w:val="0022611C"/>
    <w:rsid w:val="002268FB"/>
    <w:rsid w:val="00230EE6"/>
    <w:rsid w:val="00231FC4"/>
    <w:rsid w:val="0023281C"/>
    <w:rsid w:val="0023287C"/>
    <w:rsid w:val="00236C85"/>
    <w:rsid w:val="002412CB"/>
    <w:rsid w:val="00241781"/>
    <w:rsid w:val="00242FDE"/>
    <w:rsid w:val="00243426"/>
    <w:rsid w:val="00246DC4"/>
    <w:rsid w:val="002475F9"/>
    <w:rsid w:val="00252113"/>
    <w:rsid w:val="00252A99"/>
    <w:rsid w:val="002542EF"/>
    <w:rsid w:val="002572A7"/>
    <w:rsid w:val="00260C3F"/>
    <w:rsid w:val="0026170D"/>
    <w:rsid w:val="00264979"/>
    <w:rsid w:val="00267AE7"/>
    <w:rsid w:val="002745DD"/>
    <w:rsid w:val="002768C6"/>
    <w:rsid w:val="002770EB"/>
    <w:rsid w:val="00280AF4"/>
    <w:rsid w:val="00281088"/>
    <w:rsid w:val="002830C1"/>
    <w:rsid w:val="0028696C"/>
    <w:rsid w:val="002872F6"/>
    <w:rsid w:val="00287CDD"/>
    <w:rsid w:val="00291DA2"/>
    <w:rsid w:val="00293015"/>
    <w:rsid w:val="00297515"/>
    <w:rsid w:val="002A11F7"/>
    <w:rsid w:val="002A128B"/>
    <w:rsid w:val="002A3C8C"/>
    <w:rsid w:val="002A7072"/>
    <w:rsid w:val="002B1818"/>
    <w:rsid w:val="002B257E"/>
    <w:rsid w:val="002B4B1A"/>
    <w:rsid w:val="002B5DBD"/>
    <w:rsid w:val="002B5DF6"/>
    <w:rsid w:val="002B7254"/>
    <w:rsid w:val="002C195E"/>
    <w:rsid w:val="002C1A57"/>
    <w:rsid w:val="002C3542"/>
    <w:rsid w:val="002C3D09"/>
    <w:rsid w:val="002C4741"/>
    <w:rsid w:val="002C49DC"/>
    <w:rsid w:val="002C50A3"/>
    <w:rsid w:val="002C7514"/>
    <w:rsid w:val="002D0F3D"/>
    <w:rsid w:val="002D2819"/>
    <w:rsid w:val="002D5F7F"/>
    <w:rsid w:val="002E0870"/>
    <w:rsid w:val="002E1C05"/>
    <w:rsid w:val="002E2278"/>
    <w:rsid w:val="002E2898"/>
    <w:rsid w:val="002E4165"/>
    <w:rsid w:val="002F2684"/>
    <w:rsid w:val="002F75AA"/>
    <w:rsid w:val="003023AB"/>
    <w:rsid w:val="0030267F"/>
    <w:rsid w:val="0030381C"/>
    <w:rsid w:val="00310138"/>
    <w:rsid w:val="00310A61"/>
    <w:rsid w:val="00315107"/>
    <w:rsid w:val="003156E4"/>
    <w:rsid w:val="0032193D"/>
    <w:rsid w:val="003229D2"/>
    <w:rsid w:val="003238F9"/>
    <w:rsid w:val="00330F42"/>
    <w:rsid w:val="00331168"/>
    <w:rsid w:val="00331C00"/>
    <w:rsid w:val="00332236"/>
    <w:rsid w:val="0033261F"/>
    <w:rsid w:val="00332D36"/>
    <w:rsid w:val="003345FC"/>
    <w:rsid w:val="00335538"/>
    <w:rsid w:val="00337F6C"/>
    <w:rsid w:val="003409FE"/>
    <w:rsid w:val="00343A17"/>
    <w:rsid w:val="00344685"/>
    <w:rsid w:val="00350575"/>
    <w:rsid w:val="00353E2D"/>
    <w:rsid w:val="003542CF"/>
    <w:rsid w:val="00360BA9"/>
    <w:rsid w:val="00360E2F"/>
    <w:rsid w:val="00360EA1"/>
    <w:rsid w:val="00362992"/>
    <w:rsid w:val="00370612"/>
    <w:rsid w:val="0037268E"/>
    <w:rsid w:val="00376A15"/>
    <w:rsid w:val="003826D9"/>
    <w:rsid w:val="00384954"/>
    <w:rsid w:val="003855F4"/>
    <w:rsid w:val="00390633"/>
    <w:rsid w:val="00391225"/>
    <w:rsid w:val="0039358B"/>
    <w:rsid w:val="003A1655"/>
    <w:rsid w:val="003A1F1E"/>
    <w:rsid w:val="003A3F6C"/>
    <w:rsid w:val="003A44DD"/>
    <w:rsid w:val="003A4585"/>
    <w:rsid w:val="003A461E"/>
    <w:rsid w:val="003A5D84"/>
    <w:rsid w:val="003A6732"/>
    <w:rsid w:val="003A7640"/>
    <w:rsid w:val="003B0BF9"/>
    <w:rsid w:val="003B39C9"/>
    <w:rsid w:val="003C074D"/>
    <w:rsid w:val="003C123C"/>
    <w:rsid w:val="003C1555"/>
    <w:rsid w:val="003C196A"/>
    <w:rsid w:val="003C1FC0"/>
    <w:rsid w:val="003C3061"/>
    <w:rsid w:val="003D24E0"/>
    <w:rsid w:val="003D79A7"/>
    <w:rsid w:val="003E0791"/>
    <w:rsid w:val="003E1F3A"/>
    <w:rsid w:val="003E2158"/>
    <w:rsid w:val="003F1080"/>
    <w:rsid w:val="003F167E"/>
    <w:rsid w:val="003F28AC"/>
    <w:rsid w:val="003F39E6"/>
    <w:rsid w:val="003F6AF6"/>
    <w:rsid w:val="004013A2"/>
    <w:rsid w:val="00402E1F"/>
    <w:rsid w:val="004073CD"/>
    <w:rsid w:val="00407748"/>
    <w:rsid w:val="004105C0"/>
    <w:rsid w:val="004179FA"/>
    <w:rsid w:val="0042110D"/>
    <w:rsid w:val="00426F09"/>
    <w:rsid w:val="004320D6"/>
    <w:rsid w:val="0043621C"/>
    <w:rsid w:val="004407DF"/>
    <w:rsid w:val="00442CF2"/>
    <w:rsid w:val="004433A8"/>
    <w:rsid w:val="00443B93"/>
    <w:rsid w:val="004454FE"/>
    <w:rsid w:val="00452B83"/>
    <w:rsid w:val="00453115"/>
    <w:rsid w:val="004537B0"/>
    <w:rsid w:val="00453E65"/>
    <w:rsid w:val="00456236"/>
    <w:rsid w:val="00456E40"/>
    <w:rsid w:val="004628A5"/>
    <w:rsid w:val="00462C5F"/>
    <w:rsid w:val="00466BB2"/>
    <w:rsid w:val="00471F27"/>
    <w:rsid w:val="00472C9C"/>
    <w:rsid w:val="004739F8"/>
    <w:rsid w:val="00485E47"/>
    <w:rsid w:val="004864D4"/>
    <w:rsid w:val="00487C59"/>
    <w:rsid w:val="004910B4"/>
    <w:rsid w:val="00493933"/>
    <w:rsid w:val="00496648"/>
    <w:rsid w:val="00496F38"/>
    <w:rsid w:val="0049769B"/>
    <w:rsid w:val="00497DBF"/>
    <w:rsid w:val="004A071C"/>
    <w:rsid w:val="004A0E28"/>
    <w:rsid w:val="004A160A"/>
    <w:rsid w:val="004A2BE6"/>
    <w:rsid w:val="004A46AD"/>
    <w:rsid w:val="004A61AE"/>
    <w:rsid w:val="004B14A9"/>
    <w:rsid w:val="004B1B0D"/>
    <w:rsid w:val="004B1EA8"/>
    <w:rsid w:val="004B27F3"/>
    <w:rsid w:val="004B390E"/>
    <w:rsid w:val="004B581C"/>
    <w:rsid w:val="004C12E7"/>
    <w:rsid w:val="004C24EB"/>
    <w:rsid w:val="004C70DB"/>
    <w:rsid w:val="004D04FB"/>
    <w:rsid w:val="004D216D"/>
    <w:rsid w:val="004D2EBF"/>
    <w:rsid w:val="004D765A"/>
    <w:rsid w:val="004E0007"/>
    <w:rsid w:val="004E1EB9"/>
    <w:rsid w:val="004F1500"/>
    <w:rsid w:val="004F1CBB"/>
    <w:rsid w:val="004F2819"/>
    <w:rsid w:val="004F2C17"/>
    <w:rsid w:val="004F69F1"/>
    <w:rsid w:val="00500128"/>
    <w:rsid w:val="00500BB2"/>
    <w:rsid w:val="0050178F"/>
    <w:rsid w:val="005030BA"/>
    <w:rsid w:val="005076E8"/>
    <w:rsid w:val="005148E8"/>
    <w:rsid w:val="0052203D"/>
    <w:rsid w:val="00522970"/>
    <w:rsid w:val="0053081C"/>
    <w:rsid w:val="0053292F"/>
    <w:rsid w:val="005336BA"/>
    <w:rsid w:val="005362FC"/>
    <w:rsid w:val="00543DE6"/>
    <w:rsid w:val="00550262"/>
    <w:rsid w:val="00556DB1"/>
    <w:rsid w:val="00556E89"/>
    <w:rsid w:val="00557762"/>
    <w:rsid w:val="00562EF9"/>
    <w:rsid w:val="005700E7"/>
    <w:rsid w:val="00571C5E"/>
    <w:rsid w:val="00574DBC"/>
    <w:rsid w:val="005807E1"/>
    <w:rsid w:val="00584F2D"/>
    <w:rsid w:val="005904CB"/>
    <w:rsid w:val="00591902"/>
    <w:rsid w:val="005927FD"/>
    <w:rsid w:val="005932B8"/>
    <w:rsid w:val="005A037A"/>
    <w:rsid w:val="005A0739"/>
    <w:rsid w:val="005A201C"/>
    <w:rsid w:val="005A2805"/>
    <w:rsid w:val="005A2AFB"/>
    <w:rsid w:val="005A2DEC"/>
    <w:rsid w:val="005A7F52"/>
    <w:rsid w:val="005B0059"/>
    <w:rsid w:val="005B0A17"/>
    <w:rsid w:val="005C3615"/>
    <w:rsid w:val="005D0D0C"/>
    <w:rsid w:val="005D2749"/>
    <w:rsid w:val="005D3FC8"/>
    <w:rsid w:val="005D6788"/>
    <w:rsid w:val="005E59EA"/>
    <w:rsid w:val="005E5B28"/>
    <w:rsid w:val="005F5E43"/>
    <w:rsid w:val="005F7AE0"/>
    <w:rsid w:val="005F7C93"/>
    <w:rsid w:val="006047C5"/>
    <w:rsid w:val="00604AF6"/>
    <w:rsid w:val="00606728"/>
    <w:rsid w:val="0060745B"/>
    <w:rsid w:val="00607868"/>
    <w:rsid w:val="00613E2B"/>
    <w:rsid w:val="00623038"/>
    <w:rsid w:val="006231CD"/>
    <w:rsid w:val="00623733"/>
    <w:rsid w:val="00623A77"/>
    <w:rsid w:val="00624346"/>
    <w:rsid w:val="0062727D"/>
    <w:rsid w:val="00630486"/>
    <w:rsid w:val="006323F9"/>
    <w:rsid w:val="00632DF6"/>
    <w:rsid w:val="0063551C"/>
    <w:rsid w:val="006468D0"/>
    <w:rsid w:val="0065055E"/>
    <w:rsid w:val="0065063B"/>
    <w:rsid w:val="00650EF4"/>
    <w:rsid w:val="006517BE"/>
    <w:rsid w:val="00654782"/>
    <w:rsid w:val="006558DC"/>
    <w:rsid w:val="0065596C"/>
    <w:rsid w:val="00655F2C"/>
    <w:rsid w:val="00661771"/>
    <w:rsid w:val="0066323D"/>
    <w:rsid w:val="00663A69"/>
    <w:rsid w:val="0066566C"/>
    <w:rsid w:val="00665D12"/>
    <w:rsid w:val="00680133"/>
    <w:rsid w:val="00680F00"/>
    <w:rsid w:val="00686496"/>
    <w:rsid w:val="00687291"/>
    <w:rsid w:val="00697284"/>
    <w:rsid w:val="00697D00"/>
    <w:rsid w:val="00697EC9"/>
    <w:rsid w:val="006A21DB"/>
    <w:rsid w:val="006A249D"/>
    <w:rsid w:val="006A2794"/>
    <w:rsid w:val="006A27BE"/>
    <w:rsid w:val="006A5CF6"/>
    <w:rsid w:val="006B05A7"/>
    <w:rsid w:val="006B0E87"/>
    <w:rsid w:val="006B1248"/>
    <w:rsid w:val="006B3897"/>
    <w:rsid w:val="006C3380"/>
    <w:rsid w:val="006C3B0B"/>
    <w:rsid w:val="006C5A0E"/>
    <w:rsid w:val="006C5A78"/>
    <w:rsid w:val="006C6900"/>
    <w:rsid w:val="006D3A74"/>
    <w:rsid w:val="006D7715"/>
    <w:rsid w:val="006D7DD9"/>
    <w:rsid w:val="006E1081"/>
    <w:rsid w:val="006E469E"/>
    <w:rsid w:val="006E72AE"/>
    <w:rsid w:val="006E7E40"/>
    <w:rsid w:val="006F01FA"/>
    <w:rsid w:val="006F376A"/>
    <w:rsid w:val="00703085"/>
    <w:rsid w:val="00703411"/>
    <w:rsid w:val="00703B67"/>
    <w:rsid w:val="00703F23"/>
    <w:rsid w:val="0070554C"/>
    <w:rsid w:val="0071273D"/>
    <w:rsid w:val="007157B4"/>
    <w:rsid w:val="00720585"/>
    <w:rsid w:val="007229E9"/>
    <w:rsid w:val="00731CBF"/>
    <w:rsid w:val="0073632B"/>
    <w:rsid w:val="007365A8"/>
    <w:rsid w:val="00736B11"/>
    <w:rsid w:val="00740978"/>
    <w:rsid w:val="00741B67"/>
    <w:rsid w:val="007421E1"/>
    <w:rsid w:val="00742919"/>
    <w:rsid w:val="007453E9"/>
    <w:rsid w:val="00747B67"/>
    <w:rsid w:val="00752713"/>
    <w:rsid w:val="00757763"/>
    <w:rsid w:val="00762057"/>
    <w:rsid w:val="00764EF6"/>
    <w:rsid w:val="0076533C"/>
    <w:rsid w:val="00766DB8"/>
    <w:rsid w:val="00767450"/>
    <w:rsid w:val="00767917"/>
    <w:rsid w:val="00773AF6"/>
    <w:rsid w:val="00777C67"/>
    <w:rsid w:val="00786AC2"/>
    <w:rsid w:val="00793C47"/>
    <w:rsid w:val="00795F71"/>
    <w:rsid w:val="007A0035"/>
    <w:rsid w:val="007A6AB3"/>
    <w:rsid w:val="007A7E0C"/>
    <w:rsid w:val="007B1E1D"/>
    <w:rsid w:val="007B307B"/>
    <w:rsid w:val="007B4D22"/>
    <w:rsid w:val="007B5E5B"/>
    <w:rsid w:val="007B7C75"/>
    <w:rsid w:val="007C204E"/>
    <w:rsid w:val="007C4899"/>
    <w:rsid w:val="007D6198"/>
    <w:rsid w:val="007E3FAB"/>
    <w:rsid w:val="007E4AEA"/>
    <w:rsid w:val="007E5BEB"/>
    <w:rsid w:val="007E5F7A"/>
    <w:rsid w:val="007E73AB"/>
    <w:rsid w:val="007F1705"/>
    <w:rsid w:val="007F1C3C"/>
    <w:rsid w:val="007F5B81"/>
    <w:rsid w:val="00801088"/>
    <w:rsid w:val="0080325B"/>
    <w:rsid w:val="00804C87"/>
    <w:rsid w:val="00811AAF"/>
    <w:rsid w:val="008149FA"/>
    <w:rsid w:val="00814A9B"/>
    <w:rsid w:val="00814DF6"/>
    <w:rsid w:val="00816A3E"/>
    <w:rsid w:val="00816C11"/>
    <w:rsid w:val="00823FEB"/>
    <w:rsid w:val="00831815"/>
    <w:rsid w:val="00837EA2"/>
    <w:rsid w:val="00840CD7"/>
    <w:rsid w:val="008415AE"/>
    <w:rsid w:val="00842079"/>
    <w:rsid w:val="00851EF2"/>
    <w:rsid w:val="008540F0"/>
    <w:rsid w:val="0086007F"/>
    <w:rsid w:val="008641DC"/>
    <w:rsid w:val="0086513A"/>
    <w:rsid w:val="008661AD"/>
    <w:rsid w:val="00870092"/>
    <w:rsid w:val="00870CA5"/>
    <w:rsid w:val="00871E54"/>
    <w:rsid w:val="00872AAA"/>
    <w:rsid w:val="00872E0D"/>
    <w:rsid w:val="008730DB"/>
    <w:rsid w:val="008736F7"/>
    <w:rsid w:val="0087534C"/>
    <w:rsid w:val="008837F5"/>
    <w:rsid w:val="00884B3A"/>
    <w:rsid w:val="00884E8F"/>
    <w:rsid w:val="008853AE"/>
    <w:rsid w:val="00890478"/>
    <w:rsid w:val="0089256C"/>
    <w:rsid w:val="00894C55"/>
    <w:rsid w:val="008959FF"/>
    <w:rsid w:val="0089798B"/>
    <w:rsid w:val="008A01B4"/>
    <w:rsid w:val="008A299C"/>
    <w:rsid w:val="008A5C3C"/>
    <w:rsid w:val="008A5CFD"/>
    <w:rsid w:val="008A5F2E"/>
    <w:rsid w:val="008A75CC"/>
    <w:rsid w:val="008B0862"/>
    <w:rsid w:val="008B521C"/>
    <w:rsid w:val="008C34B1"/>
    <w:rsid w:val="008C3725"/>
    <w:rsid w:val="008C43A2"/>
    <w:rsid w:val="008C624B"/>
    <w:rsid w:val="008C635E"/>
    <w:rsid w:val="008C6C4C"/>
    <w:rsid w:val="008D2DE8"/>
    <w:rsid w:val="008D68FB"/>
    <w:rsid w:val="008D74F7"/>
    <w:rsid w:val="008E20CC"/>
    <w:rsid w:val="008E36F7"/>
    <w:rsid w:val="008E3746"/>
    <w:rsid w:val="008E734E"/>
    <w:rsid w:val="008F0CE3"/>
    <w:rsid w:val="008F23B2"/>
    <w:rsid w:val="008F2FD4"/>
    <w:rsid w:val="008F38DB"/>
    <w:rsid w:val="008F610D"/>
    <w:rsid w:val="00904977"/>
    <w:rsid w:val="009057FC"/>
    <w:rsid w:val="0091003A"/>
    <w:rsid w:val="00912787"/>
    <w:rsid w:val="009147AC"/>
    <w:rsid w:val="0092059A"/>
    <w:rsid w:val="00920DB8"/>
    <w:rsid w:val="00922FE3"/>
    <w:rsid w:val="00924C30"/>
    <w:rsid w:val="00926E77"/>
    <w:rsid w:val="00933AEF"/>
    <w:rsid w:val="00935953"/>
    <w:rsid w:val="009403A4"/>
    <w:rsid w:val="00942B61"/>
    <w:rsid w:val="00945418"/>
    <w:rsid w:val="00952EC1"/>
    <w:rsid w:val="00953C41"/>
    <w:rsid w:val="00955541"/>
    <w:rsid w:val="00956A5C"/>
    <w:rsid w:val="00961A40"/>
    <w:rsid w:val="00963B36"/>
    <w:rsid w:val="00967094"/>
    <w:rsid w:val="009678FA"/>
    <w:rsid w:val="00973779"/>
    <w:rsid w:val="00976FFB"/>
    <w:rsid w:val="00977831"/>
    <w:rsid w:val="00980583"/>
    <w:rsid w:val="0098234C"/>
    <w:rsid w:val="0099025D"/>
    <w:rsid w:val="0099661B"/>
    <w:rsid w:val="009A2654"/>
    <w:rsid w:val="009A36CE"/>
    <w:rsid w:val="009A5466"/>
    <w:rsid w:val="009A620E"/>
    <w:rsid w:val="009B07EF"/>
    <w:rsid w:val="009B238D"/>
    <w:rsid w:val="009B596F"/>
    <w:rsid w:val="009C1090"/>
    <w:rsid w:val="009C1BF6"/>
    <w:rsid w:val="009C407F"/>
    <w:rsid w:val="009C507B"/>
    <w:rsid w:val="009D1AD9"/>
    <w:rsid w:val="009D2BC3"/>
    <w:rsid w:val="009D2DDF"/>
    <w:rsid w:val="009D41D4"/>
    <w:rsid w:val="009D5CFD"/>
    <w:rsid w:val="009E105C"/>
    <w:rsid w:val="009E1F62"/>
    <w:rsid w:val="009E290F"/>
    <w:rsid w:val="009E4F52"/>
    <w:rsid w:val="009E783C"/>
    <w:rsid w:val="009E79EA"/>
    <w:rsid w:val="009F09B3"/>
    <w:rsid w:val="009F1D7E"/>
    <w:rsid w:val="009F6D0F"/>
    <w:rsid w:val="00A10FC3"/>
    <w:rsid w:val="00A14090"/>
    <w:rsid w:val="00A14B75"/>
    <w:rsid w:val="00A15B60"/>
    <w:rsid w:val="00A16346"/>
    <w:rsid w:val="00A16A76"/>
    <w:rsid w:val="00A16BC4"/>
    <w:rsid w:val="00A20414"/>
    <w:rsid w:val="00A206CB"/>
    <w:rsid w:val="00A267DE"/>
    <w:rsid w:val="00A307C7"/>
    <w:rsid w:val="00A30FDB"/>
    <w:rsid w:val="00A34C38"/>
    <w:rsid w:val="00A34CE2"/>
    <w:rsid w:val="00A35AFE"/>
    <w:rsid w:val="00A364B9"/>
    <w:rsid w:val="00A40637"/>
    <w:rsid w:val="00A43008"/>
    <w:rsid w:val="00A457DC"/>
    <w:rsid w:val="00A47555"/>
    <w:rsid w:val="00A5072C"/>
    <w:rsid w:val="00A6073E"/>
    <w:rsid w:val="00A63CCD"/>
    <w:rsid w:val="00A65D45"/>
    <w:rsid w:val="00A66155"/>
    <w:rsid w:val="00A7071B"/>
    <w:rsid w:val="00A711E8"/>
    <w:rsid w:val="00A71ACD"/>
    <w:rsid w:val="00A7515B"/>
    <w:rsid w:val="00A764AE"/>
    <w:rsid w:val="00A80735"/>
    <w:rsid w:val="00A81E13"/>
    <w:rsid w:val="00A8205C"/>
    <w:rsid w:val="00A90F36"/>
    <w:rsid w:val="00A93E9A"/>
    <w:rsid w:val="00AA0064"/>
    <w:rsid w:val="00AA297F"/>
    <w:rsid w:val="00AA3A94"/>
    <w:rsid w:val="00AA56A7"/>
    <w:rsid w:val="00AA58E0"/>
    <w:rsid w:val="00AA5E21"/>
    <w:rsid w:val="00AA6C0C"/>
    <w:rsid w:val="00AA75F8"/>
    <w:rsid w:val="00AB5CAC"/>
    <w:rsid w:val="00AB6CC9"/>
    <w:rsid w:val="00AB787F"/>
    <w:rsid w:val="00AC2623"/>
    <w:rsid w:val="00AC301F"/>
    <w:rsid w:val="00AC30AD"/>
    <w:rsid w:val="00AC6014"/>
    <w:rsid w:val="00AC6CCA"/>
    <w:rsid w:val="00AD2B78"/>
    <w:rsid w:val="00AD3177"/>
    <w:rsid w:val="00AD6A0C"/>
    <w:rsid w:val="00AD7841"/>
    <w:rsid w:val="00AE16A3"/>
    <w:rsid w:val="00AE1700"/>
    <w:rsid w:val="00AE329B"/>
    <w:rsid w:val="00AE48D6"/>
    <w:rsid w:val="00AE5567"/>
    <w:rsid w:val="00AE78C4"/>
    <w:rsid w:val="00AF1239"/>
    <w:rsid w:val="00B02EA4"/>
    <w:rsid w:val="00B07EA6"/>
    <w:rsid w:val="00B11608"/>
    <w:rsid w:val="00B12002"/>
    <w:rsid w:val="00B14389"/>
    <w:rsid w:val="00B14A69"/>
    <w:rsid w:val="00B15D2B"/>
    <w:rsid w:val="00B16480"/>
    <w:rsid w:val="00B168B7"/>
    <w:rsid w:val="00B2165C"/>
    <w:rsid w:val="00B22B1C"/>
    <w:rsid w:val="00B23128"/>
    <w:rsid w:val="00B2377C"/>
    <w:rsid w:val="00B243CE"/>
    <w:rsid w:val="00B32118"/>
    <w:rsid w:val="00B32F89"/>
    <w:rsid w:val="00B34B86"/>
    <w:rsid w:val="00B352E8"/>
    <w:rsid w:val="00B36F54"/>
    <w:rsid w:val="00B41686"/>
    <w:rsid w:val="00B44590"/>
    <w:rsid w:val="00B44AFC"/>
    <w:rsid w:val="00B44B10"/>
    <w:rsid w:val="00B4518D"/>
    <w:rsid w:val="00B457D0"/>
    <w:rsid w:val="00B45BE6"/>
    <w:rsid w:val="00B526AE"/>
    <w:rsid w:val="00B52BBB"/>
    <w:rsid w:val="00B559AD"/>
    <w:rsid w:val="00B602E6"/>
    <w:rsid w:val="00B664B5"/>
    <w:rsid w:val="00B7233A"/>
    <w:rsid w:val="00B76F93"/>
    <w:rsid w:val="00B7778A"/>
    <w:rsid w:val="00B81552"/>
    <w:rsid w:val="00B81FCC"/>
    <w:rsid w:val="00B82610"/>
    <w:rsid w:val="00B82F83"/>
    <w:rsid w:val="00B83F69"/>
    <w:rsid w:val="00B85708"/>
    <w:rsid w:val="00B874FB"/>
    <w:rsid w:val="00B90438"/>
    <w:rsid w:val="00B91EA4"/>
    <w:rsid w:val="00B92B49"/>
    <w:rsid w:val="00BA0B0A"/>
    <w:rsid w:val="00BA0C31"/>
    <w:rsid w:val="00BA0EB7"/>
    <w:rsid w:val="00BA20AA"/>
    <w:rsid w:val="00BA3D51"/>
    <w:rsid w:val="00BA483B"/>
    <w:rsid w:val="00BA76DE"/>
    <w:rsid w:val="00BB0C78"/>
    <w:rsid w:val="00BB11F8"/>
    <w:rsid w:val="00BB58BF"/>
    <w:rsid w:val="00BC4FD9"/>
    <w:rsid w:val="00BC7AB6"/>
    <w:rsid w:val="00BD21AF"/>
    <w:rsid w:val="00BD4425"/>
    <w:rsid w:val="00BD634B"/>
    <w:rsid w:val="00BD7193"/>
    <w:rsid w:val="00BD7CFC"/>
    <w:rsid w:val="00BE0A4C"/>
    <w:rsid w:val="00BE0ECE"/>
    <w:rsid w:val="00BE49F4"/>
    <w:rsid w:val="00BE79F4"/>
    <w:rsid w:val="00BF06CA"/>
    <w:rsid w:val="00BF1EC0"/>
    <w:rsid w:val="00BF27B2"/>
    <w:rsid w:val="00BF43E1"/>
    <w:rsid w:val="00BF691A"/>
    <w:rsid w:val="00BF71E9"/>
    <w:rsid w:val="00C01B9B"/>
    <w:rsid w:val="00C05E4C"/>
    <w:rsid w:val="00C05F52"/>
    <w:rsid w:val="00C06118"/>
    <w:rsid w:val="00C1390E"/>
    <w:rsid w:val="00C149E8"/>
    <w:rsid w:val="00C15F79"/>
    <w:rsid w:val="00C17E1F"/>
    <w:rsid w:val="00C202AD"/>
    <w:rsid w:val="00C23041"/>
    <w:rsid w:val="00C2369E"/>
    <w:rsid w:val="00C24416"/>
    <w:rsid w:val="00C24F9E"/>
    <w:rsid w:val="00C25625"/>
    <w:rsid w:val="00C25B49"/>
    <w:rsid w:val="00C312C7"/>
    <w:rsid w:val="00C31509"/>
    <w:rsid w:val="00C32101"/>
    <w:rsid w:val="00C33775"/>
    <w:rsid w:val="00C33BD4"/>
    <w:rsid w:val="00C35C1A"/>
    <w:rsid w:val="00C414FE"/>
    <w:rsid w:val="00C41B83"/>
    <w:rsid w:val="00C4307E"/>
    <w:rsid w:val="00C46081"/>
    <w:rsid w:val="00C46DBA"/>
    <w:rsid w:val="00C52447"/>
    <w:rsid w:val="00C52D8C"/>
    <w:rsid w:val="00C53C22"/>
    <w:rsid w:val="00C62DCB"/>
    <w:rsid w:val="00C6453E"/>
    <w:rsid w:val="00C666C7"/>
    <w:rsid w:val="00C7569C"/>
    <w:rsid w:val="00C76606"/>
    <w:rsid w:val="00C77833"/>
    <w:rsid w:val="00C8358F"/>
    <w:rsid w:val="00C86383"/>
    <w:rsid w:val="00C92706"/>
    <w:rsid w:val="00C934B4"/>
    <w:rsid w:val="00C948BE"/>
    <w:rsid w:val="00C9498F"/>
    <w:rsid w:val="00C94E23"/>
    <w:rsid w:val="00C959EF"/>
    <w:rsid w:val="00CA09BC"/>
    <w:rsid w:val="00CA1E21"/>
    <w:rsid w:val="00CA22DC"/>
    <w:rsid w:val="00CA2AF0"/>
    <w:rsid w:val="00CA5AA9"/>
    <w:rsid w:val="00CA6CDC"/>
    <w:rsid w:val="00CB049D"/>
    <w:rsid w:val="00CB3F7C"/>
    <w:rsid w:val="00CC0D2D"/>
    <w:rsid w:val="00CC1601"/>
    <w:rsid w:val="00CD1FB5"/>
    <w:rsid w:val="00CD2575"/>
    <w:rsid w:val="00CD359B"/>
    <w:rsid w:val="00CD39E9"/>
    <w:rsid w:val="00CD4199"/>
    <w:rsid w:val="00CD6A42"/>
    <w:rsid w:val="00CE3152"/>
    <w:rsid w:val="00CE37E0"/>
    <w:rsid w:val="00CE3D23"/>
    <w:rsid w:val="00CE4F58"/>
    <w:rsid w:val="00CE5657"/>
    <w:rsid w:val="00CE59A3"/>
    <w:rsid w:val="00CF11E2"/>
    <w:rsid w:val="00CF173B"/>
    <w:rsid w:val="00CF3CF7"/>
    <w:rsid w:val="00CF530D"/>
    <w:rsid w:val="00CF620D"/>
    <w:rsid w:val="00D10B13"/>
    <w:rsid w:val="00D133F8"/>
    <w:rsid w:val="00D1402A"/>
    <w:rsid w:val="00D14A3E"/>
    <w:rsid w:val="00D21309"/>
    <w:rsid w:val="00D25A7E"/>
    <w:rsid w:val="00D27474"/>
    <w:rsid w:val="00D31578"/>
    <w:rsid w:val="00D36A3C"/>
    <w:rsid w:val="00D402FD"/>
    <w:rsid w:val="00D41AB4"/>
    <w:rsid w:val="00D4248A"/>
    <w:rsid w:val="00D45EA2"/>
    <w:rsid w:val="00D524DF"/>
    <w:rsid w:val="00D55092"/>
    <w:rsid w:val="00D61E15"/>
    <w:rsid w:val="00D61E60"/>
    <w:rsid w:val="00D624F7"/>
    <w:rsid w:val="00D63189"/>
    <w:rsid w:val="00D660AB"/>
    <w:rsid w:val="00D67403"/>
    <w:rsid w:val="00D67859"/>
    <w:rsid w:val="00D67BB4"/>
    <w:rsid w:val="00D70916"/>
    <w:rsid w:val="00D74B87"/>
    <w:rsid w:val="00D74C12"/>
    <w:rsid w:val="00D807E6"/>
    <w:rsid w:val="00D8166B"/>
    <w:rsid w:val="00D81E01"/>
    <w:rsid w:val="00D83022"/>
    <w:rsid w:val="00D86274"/>
    <w:rsid w:val="00D915C3"/>
    <w:rsid w:val="00D928E8"/>
    <w:rsid w:val="00D94FAB"/>
    <w:rsid w:val="00D95D98"/>
    <w:rsid w:val="00D961C6"/>
    <w:rsid w:val="00DA2FC7"/>
    <w:rsid w:val="00DA66A8"/>
    <w:rsid w:val="00DA74B7"/>
    <w:rsid w:val="00DA7A6F"/>
    <w:rsid w:val="00DA7EAF"/>
    <w:rsid w:val="00DB0A8B"/>
    <w:rsid w:val="00DB262E"/>
    <w:rsid w:val="00DB39F5"/>
    <w:rsid w:val="00DB5FF7"/>
    <w:rsid w:val="00DD19F1"/>
    <w:rsid w:val="00DD1CD4"/>
    <w:rsid w:val="00DD2EB5"/>
    <w:rsid w:val="00DD3F8F"/>
    <w:rsid w:val="00DD3F9F"/>
    <w:rsid w:val="00DD4769"/>
    <w:rsid w:val="00DD7D71"/>
    <w:rsid w:val="00DE4536"/>
    <w:rsid w:val="00DE4C09"/>
    <w:rsid w:val="00DE4C80"/>
    <w:rsid w:val="00DE6890"/>
    <w:rsid w:val="00DE7012"/>
    <w:rsid w:val="00DE70EA"/>
    <w:rsid w:val="00DF25E1"/>
    <w:rsid w:val="00DF4CC0"/>
    <w:rsid w:val="00DF6647"/>
    <w:rsid w:val="00DF71A8"/>
    <w:rsid w:val="00DF768C"/>
    <w:rsid w:val="00DF7B5A"/>
    <w:rsid w:val="00E00AB2"/>
    <w:rsid w:val="00E01B94"/>
    <w:rsid w:val="00E03709"/>
    <w:rsid w:val="00E04CAF"/>
    <w:rsid w:val="00E07C85"/>
    <w:rsid w:val="00E1342E"/>
    <w:rsid w:val="00E16396"/>
    <w:rsid w:val="00E203AF"/>
    <w:rsid w:val="00E20442"/>
    <w:rsid w:val="00E21B0A"/>
    <w:rsid w:val="00E22B13"/>
    <w:rsid w:val="00E23D99"/>
    <w:rsid w:val="00E314FD"/>
    <w:rsid w:val="00E3223D"/>
    <w:rsid w:val="00E35D65"/>
    <w:rsid w:val="00E3716B"/>
    <w:rsid w:val="00E45635"/>
    <w:rsid w:val="00E477AC"/>
    <w:rsid w:val="00E51561"/>
    <w:rsid w:val="00E5323B"/>
    <w:rsid w:val="00E549FC"/>
    <w:rsid w:val="00E552EC"/>
    <w:rsid w:val="00E55E50"/>
    <w:rsid w:val="00E573E0"/>
    <w:rsid w:val="00E636ED"/>
    <w:rsid w:val="00E643D6"/>
    <w:rsid w:val="00E64D2A"/>
    <w:rsid w:val="00E7530B"/>
    <w:rsid w:val="00E77B11"/>
    <w:rsid w:val="00E80C8B"/>
    <w:rsid w:val="00E83D71"/>
    <w:rsid w:val="00E8487F"/>
    <w:rsid w:val="00E85B09"/>
    <w:rsid w:val="00E86707"/>
    <w:rsid w:val="00E8749E"/>
    <w:rsid w:val="00E8770D"/>
    <w:rsid w:val="00E90C01"/>
    <w:rsid w:val="00E936AD"/>
    <w:rsid w:val="00EA486E"/>
    <w:rsid w:val="00EA5C50"/>
    <w:rsid w:val="00EA659B"/>
    <w:rsid w:val="00EA77C0"/>
    <w:rsid w:val="00EB0CC6"/>
    <w:rsid w:val="00EB2A87"/>
    <w:rsid w:val="00EB30AE"/>
    <w:rsid w:val="00EC0FAB"/>
    <w:rsid w:val="00EC4FC4"/>
    <w:rsid w:val="00ED19CD"/>
    <w:rsid w:val="00ED4CDD"/>
    <w:rsid w:val="00ED7B1D"/>
    <w:rsid w:val="00EE0A35"/>
    <w:rsid w:val="00EE3196"/>
    <w:rsid w:val="00EE7C25"/>
    <w:rsid w:val="00EF0867"/>
    <w:rsid w:val="00EF590F"/>
    <w:rsid w:val="00EF5C20"/>
    <w:rsid w:val="00F045FE"/>
    <w:rsid w:val="00F0493C"/>
    <w:rsid w:val="00F05C39"/>
    <w:rsid w:val="00F06EE3"/>
    <w:rsid w:val="00F1055A"/>
    <w:rsid w:val="00F12837"/>
    <w:rsid w:val="00F1316A"/>
    <w:rsid w:val="00F143AE"/>
    <w:rsid w:val="00F1579A"/>
    <w:rsid w:val="00F15C23"/>
    <w:rsid w:val="00F176C8"/>
    <w:rsid w:val="00F23223"/>
    <w:rsid w:val="00F23B0C"/>
    <w:rsid w:val="00F23DB3"/>
    <w:rsid w:val="00F258AB"/>
    <w:rsid w:val="00F2634B"/>
    <w:rsid w:val="00F26602"/>
    <w:rsid w:val="00F26E56"/>
    <w:rsid w:val="00F30670"/>
    <w:rsid w:val="00F339A6"/>
    <w:rsid w:val="00F33A8A"/>
    <w:rsid w:val="00F40AE0"/>
    <w:rsid w:val="00F436EE"/>
    <w:rsid w:val="00F451D1"/>
    <w:rsid w:val="00F46C1E"/>
    <w:rsid w:val="00F5607F"/>
    <w:rsid w:val="00F57B0C"/>
    <w:rsid w:val="00F62679"/>
    <w:rsid w:val="00F7044F"/>
    <w:rsid w:val="00F71C4E"/>
    <w:rsid w:val="00F730E4"/>
    <w:rsid w:val="00F74373"/>
    <w:rsid w:val="00F75510"/>
    <w:rsid w:val="00F84F98"/>
    <w:rsid w:val="00F8553B"/>
    <w:rsid w:val="00F85C9D"/>
    <w:rsid w:val="00F87BF3"/>
    <w:rsid w:val="00F9097E"/>
    <w:rsid w:val="00F90E2D"/>
    <w:rsid w:val="00F912EA"/>
    <w:rsid w:val="00F965AC"/>
    <w:rsid w:val="00F97207"/>
    <w:rsid w:val="00FA127C"/>
    <w:rsid w:val="00FA2341"/>
    <w:rsid w:val="00FB32EE"/>
    <w:rsid w:val="00FB6458"/>
    <w:rsid w:val="00FC042E"/>
    <w:rsid w:val="00FC1D47"/>
    <w:rsid w:val="00FD39B0"/>
    <w:rsid w:val="00FD79DE"/>
    <w:rsid w:val="00FE2638"/>
    <w:rsid w:val="00FE350A"/>
    <w:rsid w:val="00FE43E1"/>
    <w:rsid w:val="00FE475F"/>
    <w:rsid w:val="00FE55B4"/>
    <w:rsid w:val="00FE7526"/>
    <w:rsid w:val="00FF1901"/>
    <w:rsid w:val="00FF4029"/>
    <w:rsid w:val="00FF507A"/>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0F95FA"/>
  <w15:docId w15:val="{1912144A-7D76-4D6E-BD05-EF1688ED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A75CC"/>
    <w:pPr>
      <w:ind w:left="720"/>
      <w:contextualSpacing/>
    </w:pPr>
  </w:style>
  <w:style w:type="character" w:styleId="CommentReference">
    <w:name w:val="annotation reference"/>
    <w:basedOn w:val="DefaultParagraphFont"/>
    <w:uiPriority w:val="99"/>
    <w:semiHidden/>
    <w:unhideWhenUsed/>
    <w:rsid w:val="00912787"/>
    <w:rPr>
      <w:sz w:val="16"/>
      <w:szCs w:val="16"/>
    </w:rPr>
  </w:style>
  <w:style w:type="paragraph" w:styleId="CommentText">
    <w:name w:val="annotation text"/>
    <w:basedOn w:val="Normal"/>
    <w:link w:val="CommentTextChar"/>
    <w:uiPriority w:val="99"/>
    <w:semiHidden/>
    <w:unhideWhenUsed/>
    <w:rsid w:val="00912787"/>
    <w:pPr>
      <w:spacing w:line="240" w:lineRule="auto"/>
    </w:pPr>
    <w:rPr>
      <w:sz w:val="20"/>
      <w:szCs w:val="20"/>
    </w:rPr>
  </w:style>
  <w:style w:type="character" w:customStyle="1" w:styleId="CommentTextChar">
    <w:name w:val="Comment Text Char"/>
    <w:basedOn w:val="DefaultParagraphFont"/>
    <w:link w:val="CommentText"/>
    <w:uiPriority w:val="99"/>
    <w:semiHidden/>
    <w:rsid w:val="00912787"/>
    <w:rPr>
      <w:sz w:val="20"/>
      <w:szCs w:val="20"/>
    </w:rPr>
  </w:style>
  <w:style w:type="paragraph" w:styleId="CommentSubject">
    <w:name w:val="annotation subject"/>
    <w:basedOn w:val="CommentText"/>
    <w:next w:val="CommentText"/>
    <w:link w:val="CommentSubjectChar"/>
    <w:uiPriority w:val="99"/>
    <w:semiHidden/>
    <w:unhideWhenUsed/>
    <w:rsid w:val="00912787"/>
    <w:rPr>
      <w:b/>
      <w:bCs/>
    </w:rPr>
  </w:style>
  <w:style w:type="character" w:customStyle="1" w:styleId="CommentSubjectChar">
    <w:name w:val="Comment Subject Char"/>
    <w:basedOn w:val="CommentTextChar"/>
    <w:link w:val="CommentSubject"/>
    <w:uiPriority w:val="99"/>
    <w:semiHidden/>
    <w:rsid w:val="00912787"/>
    <w:rPr>
      <w:b/>
      <w:bCs/>
      <w:sz w:val="20"/>
      <w:szCs w:val="20"/>
    </w:rPr>
  </w:style>
  <w:style w:type="paragraph" w:styleId="Revision">
    <w:name w:val="Revision"/>
    <w:hidden/>
    <w:uiPriority w:val="99"/>
    <w:semiHidden/>
    <w:rsid w:val="008C34B1"/>
    <w:pPr>
      <w:spacing w:after="0" w:line="240" w:lineRule="auto"/>
    </w:pPr>
  </w:style>
  <w:style w:type="paragraph" w:styleId="NoSpacing">
    <w:name w:val="No Spacing"/>
    <w:uiPriority w:val="1"/>
    <w:qFormat/>
    <w:rsid w:val="00B874FB"/>
    <w:pPr>
      <w:suppressAutoHyphens/>
      <w:autoSpaceDN w:val="0"/>
      <w:spacing w:after="0" w:line="240" w:lineRule="auto"/>
      <w:textAlignment w:val="baseline"/>
    </w:pPr>
    <w:rPr>
      <w:rFonts w:ascii="Calibri" w:eastAsia="Calibri" w:hAnsi="Calibri" w:cs="Times New Roman"/>
    </w:rPr>
  </w:style>
  <w:style w:type="paragraph" w:customStyle="1" w:styleId="naisf">
    <w:name w:val="naisf"/>
    <w:basedOn w:val="Normal"/>
    <w:rsid w:val="00FC042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C042E"/>
    <w:rPr>
      <w:color w:val="808080"/>
      <w:shd w:val="clear" w:color="auto" w:fill="E6E6E6"/>
    </w:rPr>
  </w:style>
  <w:style w:type="paragraph" w:customStyle="1" w:styleId="Body">
    <w:name w:val="Body"/>
    <w:rsid w:val="00B9043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43985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766795">
      <w:bodyDiv w:val="1"/>
      <w:marLeft w:val="0"/>
      <w:marRight w:val="0"/>
      <w:marTop w:val="0"/>
      <w:marBottom w:val="0"/>
      <w:divBdr>
        <w:top w:val="none" w:sz="0" w:space="0" w:color="auto"/>
        <w:left w:val="none" w:sz="0" w:space="0" w:color="auto"/>
        <w:bottom w:val="none" w:sz="0" w:space="0" w:color="auto"/>
        <w:right w:val="none" w:sz="0" w:space="0" w:color="auto"/>
      </w:divBdr>
    </w:div>
    <w:div w:id="15926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sites/default/files/nra_lv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Zvirgzdina@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report-on-fourth-assessment-visit-anti-money-laundering-and-combating-/1680716b9f" TargetMode="External"/><Relationship Id="rId4" Type="http://schemas.openxmlformats.org/officeDocument/2006/relationships/settings" Target="settings.xml"/><Relationship Id="rId9" Type="http://schemas.openxmlformats.org/officeDocument/2006/relationships/hyperlink" Target="https://rm.coe.int/report-on-fourth-assessment-visit-anti-money-laundering-and-combating-/1680716b9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4A27"/>
    <w:rsid w:val="00057C8B"/>
    <w:rsid w:val="0008257B"/>
    <w:rsid w:val="00084514"/>
    <w:rsid w:val="000908A6"/>
    <w:rsid w:val="00091B0B"/>
    <w:rsid w:val="000B2D88"/>
    <w:rsid w:val="000F0146"/>
    <w:rsid w:val="00142F75"/>
    <w:rsid w:val="0015667B"/>
    <w:rsid w:val="001A086F"/>
    <w:rsid w:val="001A2758"/>
    <w:rsid w:val="002D64F3"/>
    <w:rsid w:val="00321AEA"/>
    <w:rsid w:val="00324BED"/>
    <w:rsid w:val="00344186"/>
    <w:rsid w:val="003B00EA"/>
    <w:rsid w:val="003C3150"/>
    <w:rsid w:val="003C717B"/>
    <w:rsid w:val="00414D03"/>
    <w:rsid w:val="004243FB"/>
    <w:rsid w:val="00451FFF"/>
    <w:rsid w:val="00472F39"/>
    <w:rsid w:val="0047628C"/>
    <w:rsid w:val="004A29F1"/>
    <w:rsid w:val="004A2C43"/>
    <w:rsid w:val="004D6F03"/>
    <w:rsid w:val="00523A63"/>
    <w:rsid w:val="005542DA"/>
    <w:rsid w:val="005865BF"/>
    <w:rsid w:val="005E36BE"/>
    <w:rsid w:val="00606818"/>
    <w:rsid w:val="006563FB"/>
    <w:rsid w:val="006B5664"/>
    <w:rsid w:val="007706B7"/>
    <w:rsid w:val="007A5878"/>
    <w:rsid w:val="007E3176"/>
    <w:rsid w:val="00804850"/>
    <w:rsid w:val="00873F7A"/>
    <w:rsid w:val="00893367"/>
    <w:rsid w:val="008B623B"/>
    <w:rsid w:val="008D39C9"/>
    <w:rsid w:val="008E7130"/>
    <w:rsid w:val="00962DB9"/>
    <w:rsid w:val="0098699E"/>
    <w:rsid w:val="009A06D8"/>
    <w:rsid w:val="009C1B4C"/>
    <w:rsid w:val="00A578BE"/>
    <w:rsid w:val="00AD4A2F"/>
    <w:rsid w:val="00B2572B"/>
    <w:rsid w:val="00B3767C"/>
    <w:rsid w:val="00B84F41"/>
    <w:rsid w:val="00BC7A96"/>
    <w:rsid w:val="00C00671"/>
    <w:rsid w:val="00CD1B77"/>
    <w:rsid w:val="00CE4EEC"/>
    <w:rsid w:val="00D52E69"/>
    <w:rsid w:val="00E27BBE"/>
    <w:rsid w:val="00E36D55"/>
    <w:rsid w:val="00F35B1C"/>
    <w:rsid w:val="00F74B0C"/>
    <w:rsid w:val="00F95F73"/>
    <w:rsid w:val="00FF157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B1C8-4505-4919-99A3-AA537CA5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15</Pages>
  <Words>26683</Words>
  <Characters>15210</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Likumprojekta "Nekustamā īpašuma darījumu starpnieku darbības likums" sākotnējās ietekmes novērtējuma ziņojums (anotācija)</vt:lpstr>
    </vt:vector>
  </TitlesOfParts>
  <Company>Finanšu ministrija</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"Nekustamā īpašuma darījumu starpnieku darbības likums" sākotnējās ietekmes novērtējuma ziņojums (anotācija)</dc:title>
  <dc:subject>anotācija</dc:subject>
  <dc:creator>Baiba Zvirgzdiņa</dc:creator>
  <dc:description>67095601, Baiba.Zvirgzdina@fm.gov.lv</dc:description>
  <cp:lastModifiedBy>Anna Putane</cp:lastModifiedBy>
  <cp:revision>399</cp:revision>
  <cp:lastPrinted>2019-10-14T08:07:00Z</cp:lastPrinted>
  <dcterms:created xsi:type="dcterms:W3CDTF">2019-07-16T05:34:00Z</dcterms:created>
  <dcterms:modified xsi:type="dcterms:W3CDTF">2019-10-14T08:08:00Z</dcterms:modified>
</cp:coreProperties>
</file>