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F7752" w14:textId="5881E021" w:rsidR="003A286D" w:rsidRPr="007B1E6C" w:rsidRDefault="003A286D" w:rsidP="00590CBA">
      <w:pPr>
        <w:jc w:val="center"/>
        <w:rPr>
          <w:b/>
          <w:bCs/>
          <w:sz w:val="28"/>
          <w:szCs w:val="28"/>
        </w:rPr>
      </w:pPr>
      <w:r w:rsidRPr="007B1E6C">
        <w:rPr>
          <w:b/>
          <w:bCs/>
          <w:sz w:val="28"/>
          <w:szCs w:val="28"/>
        </w:rPr>
        <w:t xml:space="preserve">Likumprojekta </w:t>
      </w:r>
      <w:r w:rsidR="009817A4" w:rsidRPr="007B1E6C">
        <w:rPr>
          <w:b/>
          <w:sz w:val="28"/>
          <w:szCs w:val="28"/>
        </w:rPr>
        <w:t>“Par nekustam</w:t>
      </w:r>
      <w:r w:rsidR="00493BB8" w:rsidRPr="007B1E6C">
        <w:rPr>
          <w:b/>
          <w:sz w:val="28"/>
          <w:szCs w:val="28"/>
        </w:rPr>
        <w:t>o</w:t>
      </w:r>
      <w:r w:rsidR="009817A4" w:rsidRPr="007B1E6C">
        <w:rPr>
          <w:b/>
          <w:sz w:val="28"/>
          <w:szCs w:val="28"/>
        </w:rPr>
        <w:t xml:space="preserve"> īpašum</w:t>
      </w:r>
      <w:r w:rsidR="00493BB8" w:rsidRPr="007B1E6C">
        <w:rPr>
          <w:b/>
          <w:sz w:val="28"/>
          <w:szCs w:val="28"/>
        </w:rPr>
        <w:t>u</w:t>
      </w:r>
      <w:r w:rsidR="009817A4" w:rsidRPr="007B1E6C">
        <w:rPr>
          <w:b/>
          <w:sz w:val="28"/>
          <w:szCs w:val="28"/>
        </w:rPr>
        <w:t xml:space="preserve"> atsavināšanu </w:t>
      </w:r>
      <w:r w:rsidR="00AD100F" w:rsidRPr="007B1E6C">
        <w:rPr>
          <w:b/>
          <w:sz w:val="28"/>
          <w:szCs w:val="28"/>
        </w:rPr>
        <w:t xml:space="preserve">pierobežas ceļa </w:t>
      </w:r>
      <w:r w:rsidR="00AD100F" w:rsidRPr="007B1E6C">
        <w:rPr>
          <w:b/>
          <w:bCs/>
          <w:sz w:val="28"/>
          <w:szCs w:val="28"/>
        </w:rPr>
        <w:t xml:space="preserve">pie </w:t>
      </w:r>
      <w:proofErr w:type="spellStart"/>
      <w:r w:rsidR="00732BDE" w:rsidRPr="007B1E6C">
        <w:rPr>
          <w:b/>
          <w:bCs/>
          <w:sz w:val="28"/>
          <w:szCs w:val="28"/>
        </w:rPr>
        <w:t>Kelova</w:t>
      </w:r>
      <w:r w:rsidR="00AD100F" w:rsidRPr="007B1E6C">
        <w:rPr>
          <w:b/>
          <w:bCs/>
          <w:sz w:val="28"/>
          <w:szCs w:val="28"/>
        </w:rPr>
        <w:t>s</w:t>
      </w:r>
      <w:proofErr w:type="spellEnd"/>
      <w:r w:rsidR="00AD100F" w:rsidRPr="007B1E6C">
        <w:rPr>
          <w:b/>
          <w:sz w:val="28"/>
          <w:szCs w:val="28"/>
        </w:rPr>
        <w:t xml:space="preserve"> zemes nodalījuma joslai</w:t>
      </w:r>
      <w:r w:rsidRPr="007B1E6C">
        <w:rPr>
          <w:b/>
          <w:bCs/>
          <w:sz w:val="28"/>
          <w:szCs w:val="28"/>
        </w:rPr>
        <w:t>” sākotnējās ietekmes novērtējuma ziņojums (anotācija)</w:t>
      </w:r>
    </w:p>
    <w:p w14:paraId="3E2F7753" w14:textId="77777777" w:rsidR="001354DA" w:rsidRPr="007B1E6C" w:rsidRDefault="001354DA"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3689"/>
        <w:gridCol w:w="5510"/>
      </w:tblGrid>
      <w:tr w:rsidR="00693317" w:rsidRPr="007B1E6C" w14:paraId="4EF41379" w14:textId="77777777" w:rsidTr="00512826">
        <w:trPr>
          <w:trHeight w:val="18"/>
          <w:tblCellSpacing w:w="15" w:type="dxa"/>
        </w:trPr>
        <w:tc>
          <w:tcPr>
            <w:tcW w:w="0" w:type="auto"/>
            <w:gridSpan w:val="2"/>
            <w:vAlign w:val="center"/>
            <w:hideMark/>
          </w:tcPr>
          <w:p w14:paraId="58AF0F8A" w14:textId="77777777" w:rsidR="00EC2E31" w:rsidRPr="007B1E6C" w:rsidRDefault="00EC2E31" w:rsidP="00EC2E31">
            <w:pPr>
              <w:jc w:val="center"/>
              <w:rPr>
                <w:b/>
                <w:bCs/>
                <w:sz w:val="28"/>
                <w:szCs w:val="28"/>
              </w:rPr>
            </w:pPr>
            <w:r w:rsidRPr="007B1E6C">
              <w:rPr>
                <w:b/>
                <w:bCs/>
                <w:sz w:val="28"/>
                <w:szCs w:val="28"/>
              </w:rPr>
              <w:t>Tiesību akta projekta anotācijas kopsavilkums</w:t>
            </w:r>
          </w:p>
        </w:tc>
      </w:tr>
      <w:tr w:rsidR="00693317" w:rsidRPr="007B1E6C" w14:paraId="3AB91CC5" w14:textId="77777777" w:rsidTr="00EC2E31">
        <w:trPr>
          <w:tblCellSpacing w:w="15" w:type="dxa"/>
        </w:trPr>
        <w:tc>
          <w:tcPr>
            <w:tcW w:w="2000" w:type="pct"/>
            <w:hideMark/>
          </w:tcPr>
          <w:p w14:paraId="049BE9D8" w14:textId="77777777" w:rsidR="00EC2E31" w:rsidRPr="007B1E6C" w:rsidRDefault="00EC2E31" w:rsidP="00EC2E31">
            <w:pPr>
              <w:rPr>
                <w:sz w:val="28"/>
                <w:szCs w:val="28"/>
              </w:rPr>
            </w:pPr>
            <w:r w:rsidRPr="007B1E6C">
              <w:rPr>
                <w:sz w:val="28"/>
                <w:szCs w:val="28"/>
              </w:rPr>
              <w:t>Mērķis, risinājums un projekta spēkā stāšanās laiks (500 zīmes bez atstarpēm)</w:t>
            </w:r>
          </w:p>
        </w:tc>
        <w:tc>
          <w:tcPr>
            <w:tcW w:w="3000" w:type="pct"/>
            <w:hideMark/>
          </w:tcPr>
          <w:p w14:paraId="0DAE2268" w14:textId="6DF828C6" w:rsidR="008B0DE6" w:rsidRPr="007B1E6C" w:rsidRDefault="008B0DE6" w:rsidP="00AD100F">
            <w:pPr>
              <w:ind w:firstLine="295"/>
              <w:jc w:val="both"/>
              <w:rPr>
                <w:sz w:val="28"/>
                <w:szCs w:val="28"/>
              </w:rPr>
            </w:pPr>
            <w:r w:rsidRPr="007B1E6C">
              <w:rPr>
                <w:bCs/>
                <w:sz w:val="28"/>
                <w:szCs w:val="28"/>
              </w:rPr>
              <w:t xml:space="preserve">Likumprojekts </w:t>
            </w:r>
            <w:r w:rsidR="009817A4" w:rsidRPr="007B1E6C">
              <w:rPr>
                <w:sz w:val="28"/>
                <w:szCs w:val="28"/>
              </w:rPr>
              <w:t>“Par nekustam</w:t>
            </w:r>
            <w:r w:rsidR="00493BB8" w:rsidRPr="007B1E6C">
              <w:rPr>
                <w:sz w:val="28"/>
                <w:szCs w:val="28"/>
              </w:rPr>
              <w:t>o</w:t>
            </w:r>
            <w:r w:rsidR="009817A4" w:rsidRPr="007B1E6C">
              <w:rPr>
                <w:sz w:val="28"/>
                <w:szCs w:val="28"/>
              </w:rPr>
              <w:t xml:space="preserve"> īpašum</w:t>
            </w:r>
            <w:r w:rsidR="00493BB8" w:rsidRPr="007B1E6C">
              <w:rPr>
                <w:sz w:val="28"/>
                <w:szCs w:val="28"/>
              </w:rPr>
              <w:t>u</w:t>
            </w:r>
            <w:r w:rsidR="009817A4" w:rsidRPr="007B1E6C">
              <w:rPr>
                <w:sz w:val="28"/>
                <w:szCs w:val="28"/>
              </w:rPr>
              <w:t xml:space="preserve"> atsavināšanu </w:t>
            </w:r>
            <w:r w:rsidR="00AD100F" w:rsidRPr="007B1E6C">
              <w:rPr>
                <w:sz w:val="28"/>
                <w:szCs w:val="28"/>
              </w:rPr>
              <w:t xml:space="preserve">pierobežas ceļa </w:t>
            </w:r>
            <w:r w:rsidR="00AD100F" w:rsidRPr="007B1E6C">
              <w:rPr>
                <w:bCs/>
                <w:sz w:val="28"/>
                <w:szCs w:val="28"/>
              </w:rPr>
              <w:t xml:space="preserve">pie </w:t>
            </w:r>
            <w:proofErr w:type="spellStart"/>
            <w:r w:rsidR="00732BDE" w:rsidRPr="007B1E6C">
              <w:rPr>
                <w:bCs/>
                <w:sz w:val="28"/>
                <w:szCs w:val="28"/>
              </w:rPr>
              <w:t>Kelova</w:t>
            </w:r>
            <w:r w:rsidR="00AD100F" w:rsidRPr="007B1E6C">
              <w:rPr>
                <w:bCs/>
                <w:sz w:val="28"/>
                <w:szCs w:val="28"/>
              </w:rPr>
              <w:t>s</w:t>
            </w:r>
            <w:proofErr w:type="spellEnd"/>
            <w:r w:rsidR="00AD100F" w:rsidRPr="007B1E6C">
              <w:rPr>
                <w:sz w:val="28"/>
                <w:szCs w:val="28"/>
              </w:rPr>
              <w:t xml:space="preserve"> zemes nodalījuma joslai</w:t>
            </w:r>
            <w:r w:rsidR="009817A4" w:rsidRPr="007B1E6C">
              <w:rPr>
                <w:sz w:val="28"/>
                <w:szCs w:val="28"/>
              </w:rPr>
              <w:t>”</w:t>
            </w:r>
            <w:r w:rsidR="00270DC4" w:rsidRPr="007B1E6C">
              <w:rPr>
                <w:bCs/>
                <w:sz w:val="28"/>
                <w:szCs w:val="28"/>
              </w:rPr>
              <w:t xml:space="preserve"> (turpmāk – </w:t>
            </w:r>
            <w:r w:rsidR="001162D4" w:rsidRPr="007B1E6C">
              <w:rPr>
                <w:bCs/>
                <w:sz w:val="28"/>
                <w:szCs w:val="28"/>
              </w:rPr>
              <w:t>likumprojekts</w:t>
            </w:r>
            <w:r w:rsidR="00270DC4" w:rsidRPr="007B1E6C">
              <w:rPr>
                <w:bCs/>
                <w:sz w:val="28"/>
                <w:szCs w:val="28"/>
              </w:rPr>
              <w:t>)</w:t>
            </w:r>
            <w:r w:rsidRPr="007B1E6C">
              <w:rPr>
                <w:bCs/>
                <w:sz w:val="28"/>
                <w:szCs w:val="28"/>
              </w:rPr>
              <w:t xml:space="preserve"> paredz </w:t>
            </w:r>
            <w:r w:rsidRPr="007B1E6C">
              <w:rPr>
                <w:sz w:val="28"/>
                <w:szCs w:val="28"/>
              </w:rPr>
              <w:t>no zemes īpašniek</w:t>
            </w:r>
            <w:r w:rsidR="00D52696" w:rsidRPr="007B1E6C">
              <w:rPr>
                <w:sz w:val="28"/>
                <w:szCs w:val="28"/>
              </w:rPr>
              <w:t>iem</w:t>
            </w:r>
            <w:r w:rsidRPr="007B1E6C">
              <w:rPr>
                <w:sz w:val="28"/>
                <w:szCs w:val="28"/>
              </w:rPr>
              <w:t xml:space="preserve"> atsavināt nekustam</w:t>
            </w:r>
            <w:r w:rsidR="00F36935" w:rsidRPr="007B1E6C">
              <w:rPr>
                <w:sz w:val="28"/>
                <w:szCs w:val="28"/>
              </w:rPr>
              <w:t>o</w:t>
            </w:r>
            <w:r w:rsidR="00D52696" w:rsidRPr="007B1E6C">
              <w:rPr>
                <w:sz w:val="28"/>
                <w:szCs w:val="28"/>
              </w:rPr>
              <w:t>s</w:t>
            </w:r>
            <w:r w:rsidR="000A45D3" w:rsidRPr="007B1E6C">
              <w:rPr>
                <w:sz w:val="28"/>
                <w:szCs w:val="28"/>
              </w:rPr>
              <w:t xml:space="preserve"> īpašum</w:t>
            </w:r>
            <w:r w:rsidR="00F36935" w:rsidRPr="007B1E6C">
              <w:rPr>
                <w:sz w:val="28"/>
                <w:szCs w:val="28"/>
              </w:rPr>
              <w:t>u</w:t>
            </w:r>
            <w:r w:rsidR="00D52696" w:rsidRPr="007B1E6C">
              <w:rPr>
                <w:sz w:val="28"/>
                <w:szCs w:val="28"/>
              </w:rPr>
              <w:t>s</w:t>
            </w:r>
            <w:r w:rsidRPr="007B1E6C">
              <w:rPr>
                <w:sz w:val="28"/>
                <w:szCs w:val="28"/>
              </w:rPr>
              <w:t xml:space="preserve">, kas atrodas </w:t>
            </w:r>
            <w:r w:rsidR="00732BDE" w:rsidRPr="007B1E6C">
              <w:rPr>
                <w:sz w:val="28"/>
                <w:szCs w:val="28"/>
              </w:rPr>
              <w:t>zem</w:t>
            </w:r>
            <w:r w:rsidR="00AD100F" w:rsidRPr="007B1E6C">
              <w:rPr>
                <w:sz w:val="28"/>
                <w:szCs w:val="28"/>
              </w:rPr>
              <w:t xml:space="preserve"> valstij piederoša pierobežas ceļa </w:t>
            </w:r>
            <w:r w:rsidR="00AD100F" w:rsidRPr="007B1E6C">
              <w:rPr>
                <w:bCs/>
                <w:sz w:val="28"/>
                <w:szCs w:val="28"/>
              </w:rPr>
              <w:t xml:space="preserve">pie </w:t>
            </w:r>
            <w:proofErr w:type="spellStart"/>
            <w:r w:rsidR="00732BDE" w:rsidRPr="007B1E6C">
              <w:rPr>
                <w:bCs/>
                <w:sz w:val="28"/>
                <w:szCs w:val="28"/>
              </w:rPr>
              <w:t>Kelova</w:t>
            </w:r>
            <w:r w:rsidR="00AD100F" w:rsidRPr="007B1E6C">
              <w:rPr>
                <w:bCs/>
                <w:sz w:val="28"/>
                <w:szCs w:val="28"/>
              </w:rPr>
              <w:t>s</w:t>
            </w:r>
            <w:proofErr w:type="spellEnd"/>
            <w:r w:rsidR="00732BDE" w:rsidRPr="007B1E6C">
              <w:rPr>
                <w:bCs/>
                <w:sz w:val="28"/>
                <w:szCs w:val="28"/>
              </w:rPr>
              <w:t xml:space="preserve"> </w:t>
            </w:r>
            <w:r w:rsidR="00AD100F" w:rsidRPr="007B1E6C">
              <w:rPr>
                <w:sz w:val="28"/>
                <w:szCs w:val="28"/>
              </w:rPr>
              <w:t>zemes nodalījuma joslā.</w:t>
            </w:r>
            <w:r w:rsidRPr="007B1E6C">
              <w:rPr>
                <w:sz w:val="28"/>
                <w:szCs w:val="28"/>
              </w:rPr>
              <w:t xml:space="preserve"> </w:t>
            </w:r>
          </w:p>
          <w:p w14:paraId="6C66B19F" w14:textId="44560099" w:rsidR="00EC2E31" w:rsidRPr="007B1E6C" w:rsidRDefault="00086069" w:rsidP="00AD100F">
            <w:pPr>
              <w:ind w:firstLine="295"/>
              <w:rPr>
                <w:sz w:val="28"/>
                <w:szCs w:val="28"/>
              </w:rPr>
            </w:pPr>
            <w:r w:rsidRPr="007B1E6C">
              <w:rPr>
                <w:sz w:val="28"/>
                <w:szCs w:val="28"/>
              </w:rPr>
              <w:t>Likums stājas spēkā nākamajā dienā pēc tā izsludināšanas.</w:t>
            </w:r>
          </w:p>
        </w:tc>
      </w:tr>
    </w:tbl>
    <w:p w14:paraId="235A4252" w14:textId="68076BFF" w:rsidR="00EC2E31" w:rsidRPr="007B1E6C" w:rsidRDefault="00EC2E31" w:rsidP="003A286D">
      <w:pPr>
        <w:jc w:val="center"/>
        <w:rPr>
          <w:b/>
          <w:bCs/>
          <w:sz w:val="28"/>
          <w:szCs w:val="28"/>
        </w:rPr>
      </w:pPr>
    </w:p>
    <w:tbl>
      <w:tblPr>
        <w:tblW w:w="920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firstRow="1" w:lastRow="0" w:firstColumn="1" w:lastColumn="0" w:noHBand="0" w:noVBand="1"/>
      </w:tblPr>
      <w:tblGrid>
        <w:gridCol w:w="564"/>
        <w:gridCol w:w="2973"/>
        <w:gridCol w:w="5669"/>
      </w:tblGrid>
      <w:tr w:rsidR="00693317" w:rsidRPr="007B1E6C" w14:paraId="2551CA4E" w14:textId="77777777" w:rsidTr="0032010A">
        <w:trPr>
          <w:tblCellSpacing w:w="15" w:type="dxa"/>
        </w:trPr>
        <w:tc>
          <w:tcPr>
            <w:tcW w:w="9146" w:type="dxa"/>
            <w:gridSpan w:val="3"/>
            <w:vAlign w:val="center"/>
            <w:hideMark/>
          </w:tcPr>
          <w:p w14:paraId="70E892BA" w14:textId="77777777" w:rsidR="002F61A4" w:rsidRPr="007B1E6C" w:rsidRDefault="002F61A4" w:rsidP="001175C1">
            <w:pPr>
              <w:pStyle w:val="tvhtml"/>
              <w:spacing w:before="0" w:beforeAutospacing="0" w:after="0" w:afterAutospacing="0"/>
              <w:jc w:val="center"/>
              <w:rPr>
                <w:b/>
                <w:bCs/>
                <w:sz w:val="28"/>
                <w:szCs w:val="28"/>
              </w:rPr>
            </w:pPr>
            <w:r w:rsidRPr="007B1E6C">
              <w:rPr>
                <w:b/>
                <w:bCs/>
                <w:sz w:val="28"/>
                <w:szCs w:val="28"/>
              </w:rPr>
              <w:t>I. Tiesību akta projekta izstrādes nepieciešamība</w:t>
            </w:r>
          </w:p>
        </w:tc>
      </w:tr>
      <w:tr w:rsidR="00693317" w:rsidRPr="007B1E6C" w14:paraId="5C6DCCA5" w14:textId="77777777" w:rsidTr="0032010A">
        <w:trPr>
          <w:tblCellSpacing w:w="15" w:type="dxa"/>
        </w:trPr>
        <w:tc>
          <w:tcPr>
            <w:tcW w:w="519" w:type="dxa"/>
            <w:hideMark/>
          </w:tcPr>
          <w:p w14:paraId="4DCAD8FE" w14:textId="77777777" w:rsidR="002F61A4" w:rsidRPr="007B1E6C" w:rsidRDefault="002F61A4" w:rsidP="001175C1">
            <w:pPr>
              <w:pStyle w:val="tvhtml"/>
              <w:spacing w:before="0" w:beforeAutospacing="0" w:after="0" w:afterAutospacing="0"/>
              <w:jc w:val="center"/>
              <w:rPr>
                <w:sz w:val="28"/>
                <w:szCs w:val="28"/>
              </w:rPr>
            </w:pPr>
            <w:r w:rsidRPr="007B1E6C">
              <w:rPr>
                <w:sz w:val="28"/>
                <w:szCs w:val="28"/>
              </w:rPr>
              <w:t>1.</w:t>
            </w:r>
          </w:p>
        </w:tc>
        <w:tc>
          <w:tcPr>
            <w:tcW w:w="2943" w:type="dxa"/>
            <w:hideMark/>
          </w:tcPr>
          <w:p w14:paraId="79F36D20" w14:textId="77777777" w:rsidR="002F61A4" w:rsidRPr="007B1E6C" w:rsidRDefault="002F61A4" w:rsidP="001175C1">
            <w:pPr>
              <w:rPr>
                <w:sz w:val="28"/>
                <w:szCs w:val="28"/>
              </w:rPr>
            </w:pPr>
            <w:r w:rsidRPr="007B1E6C">
              <w:rPr>
                <w:sz w:val="28"/>
                <w:szCs w:val="28"/>
              </w:rPr>
              <w:t>Pamatojums</w:t>
            </w:r>
          </w:p>
        </w:tc>
        <w:tc>
          <w:tcPr>
            <w:tcW w:w="5624" w:type="dxa"/>
            <w:hideMark/>
          </w:tcPr>
          <w:p w14:paraId="44840D0D" w14:textId="77777777" w:rsidR="002F61A4" w:rsidRDefault="00AD100F" w:rsidP="00732BDE">
            <w:pPr>
              <w:ind w:firstLine="447"/>
              <w:jc w:val="both"/>
              <w:rPr>
                <w:sz w:val="28"/>
                <w:szCs w:val="28"/>
              </w:rPr>
            </w:pPr>
            <w:r w:rsidRPr="007B1E6C">
              <w:rPr>
                <w:sz w:val="28"/>
                <w:szCs w:val="28"/>
              </w:rPr>
              <w:t xml:space="preserve">Likumprojekts izstrādāts saskaņā ar Zemes pārvaldības likuma 8.panta septīto daļu un Sabiedrības vajadzībām nepieciešamā nekustamā īpašuma atsavināšanas likuma </w:t>
            </w:r>
            <w:r w:rsidR="00732BDE" w:rsidRPr="007B1E6C">
              <w:rPr>
                <w:sz w:val="28"/>
                <w:szCs w:val="28"/>
              </w:rPr>
              <w:t>13</w:t>
            </w:r>
            <w:r w:rsidRPr="007B1E6C">
              <w:rPr>
                <w:sz w:val="28"/>
                <w:szCs w:val="28"/>
              </w:rPr>
              <w:t>.pant</w:t>
            </w:r>
            <w:r w:rsidR="00732BDE" w:rsidRPr="007B1E6C">
              <w:rPr>
                <w:sz w:val="28"/>
                <w:szCs w:val="28"/>
              </w:rPr>
              <w:t>u</w:t>
            </w:r>
            <w:r w:rsidRPr="007B1E6C">
              <w:rPr>
                <w:sz w:val="28"/>
                <w:szCs w:val="28"/>
              </w:rPr>
              <w:t>.</w:t>
            </w:r>
          </w:p>
          <w:p w14:paraId="0AAE5133" w14:textId="2DB56EAA" w:rsidR="0003070A" w:rsidRPr="007B1E6C" w:rsidRDefault="0003070A" w:rsidP="00732BDE">
            <w:pPr>
              <w:ind w:firstLine="447"/>
              <w:jc w:val="both"/>
              <w:rPr>
                <w:sz w:val="28"/>
                <w:szCs w:val="28"/>
              </w:rPr>
            </w:pPr>
          </w:p>
        </w:tc>
      </w:tr>
      <w:tr w:rsidR="00693317" w:rsidRPr="007B1E6C" w14:paraId="1CEE3B06" w14:textId="77777777" w:rsidTr="0032010A">
        <w:trPr>
          <w:tblCellSpacing w:w="15" w:type="dxa"/>
        </w:trPr>
        <w:tc>
          <w:tcPr>
            <w:tcW w:w="519" w:type="dxa"/>
            <w:hideMark/>
          </w:tcPr>
          <w:p w14:paraId="7B50BBD7" w14:textId="77777777" w:rsidR="002F61A4" w:rsidRPr="007B1E6C" w:rsidRDefault="002F61A4" w:rsidP="001175C1">
            <w:pPr>
              <w:pStyle w:val="tvhtml"/>
              <w:spacing w:before="0" w:beforeAutospacing="0" w:after="0" w:afterAutospacing="0"/>
              <w:jc w:val="center"/>
              <w:rPr>
                <w:sz w:val="28"/>
                <w:szCs w:val="28"/>
              </w:rPr>
            </w:pPr>
            <w:r w:rsidRPr="007B1E6C">
              <w:rPr>
                <w:sz w:val="28"/>
                <w:szCs w:val="28"/>
              </w:rPr>
              <w:t>2.</w:t>
            </w:r>
          </w:p>
        </w:tc>
        <w:tc>
          <w:tcPr>
            <w:tcW w:w="2943" w:type="dxa"/>
            <w:hideMark/>
          </w:tcPr>
          <w:p w14:paraId="63432881" w14:textId="77777777" w:rsidR="002F61A4" w:rsidRPr="007B1E6C" w:rsidRDefault="002F61A4" w:rsidP="001175C1">
            <w:pPr>
              <w:rPr>
                <w:sz w:val="28"/>
                <w:szCs w:val="28"/>
              </w:rPr>
            </w:pPr>
            <w:r w:rsidRPr="007B1E6C">
              <w:rPr>
                <w:sz w:val="28"/>
                <w:szCs w:val="28"/>
              </w:rPr>
              <w:t>Pašreizējā situācija un problēmas, kuru risināšanai tiesību akta projekts izstrādāts, tiesiskā regulējuma mē</w:t>
            </w:r>
            <w:bookmarkStart w:id="0" w:name="_GoBack"/>
            <w:bookmarkEnd w:id="0"/>
            <w:r w:rsidRPr="007B1E6C">
              <w:rPr>
                <w:sz w:val="28"/>
                <w:szCs w:val="28"/>
              </w:rPr>
              <w:t>rķis un būtība</w:t>
            </w:r>
          </w:p>
        </w:tc>
        <w:tc>
          <w:tcPr>
            <w:tcW w:w="5624" w:type="dxa"/>
            <w:hideMark/>
          </w:tcPr>
          <w:p w14:paraId="1E5DEECC" w14:textId="590BE80B" w:rsidR="00AD100F" w:rsidRPr="007B1E6C" w:rsidRDefault="00AD100F" w:rsidP="00491966">
            <w:pPr>
              <w:widowControl w:val="0"/>
              <w:tabs>
                <w:tab w:val="left" w:pos="284"/>
              </w:tabs>
              <w:ind w:firstLine="447"/>
              <w:jc w:val="both"/>
              <w:rPr>
                <w:sz w:val="28"/>
                <w:szCs w:val="28"/>
              </w:rPr>
            </w:pPr>
            <w:r w:rsidRPr="007B1E6C">
              <w:rPr>
                <w:sz w:val="28"/>
                <w:szCs w:val="28"/>
              </w:rPr>
              <w:t xml:space="preserve">Ministru kabinets ar 2003. gada 8. jūlija sēdes protokola Nr.39 42. § "Par situāciju valsts austrumu robežas izbūves jomā" ir pieņēmis konceptuālu lēmumu par sabiedrības vajadzību nodrošināšanai nepieciešamā projekta īstenošanu – pierobežas ceļa </w:t>
            </w:r>
            <w:r w:rsidRPr="007B1E6C">
              <w:rPr>
                <w:bCs/>
                <w:sz w:val="28"/>
                <w:szCs w:val="28"/>
              </w:rPr>
              <w:t xml:space="preserve">pie </w:t>
            </w:r>
            <w:proofErr w:type="spellStart"/>
            <w:r w:rsidR="00732BDE" w:rsidRPr="007B1E6C">
              <w:rPr>
                <w:bCs/>
                <w:sz w:val="28"/>
                <w:szCs w:val="28"/>
              </w:rPr>
              <w:t>Kelova</w:t>
            </w:r>
            <w:r w:rsidRPr="007B1E6C">
              <w:rPr>
                <w:bCs/>
                <w:sz w:val="28"/>
                <w:szCs w:val="28"/>
              </w:rPr>
              <w:t>s</w:t>
            </w:r>
            <w:proofErr w:type="spellEnd"/>
            <w:r w:rsidRPr="007B1E6C">
              <w:rPr>
                <w:sz w:val="28"/>
                <w:szCs w:val="28"/>
              </w:rPr>
              <w:t xml:space="preserve"> (inženierbūves kadastra apzīmējums 60860080158001) (turpmāk – pierobežas ceļš) izbūvi, lai nodrošinātu operatīvu Valsts robežsardzes funkciju pildīšanu. Pierobežas ceļš pieņemts ekspluatācijā 2007.gada 15. novembrī, ir Iekšlietu ministrijas bilancē.</w:t>
            </w:r>
          </w:p>
          <w:p w14:paraId="149EC99A" w14:textId="7AEA871C" w:rsidR="00AD100F" w:rsidRDefault="00AD100F" w:rsidP="00491966">
            <w:pPr>
              <w:widowControl w:val="0"/>
              <w:tabs>
                <w:tab w:val="left" w:pos="284"/>
              </w:tabs>
              <w:ind w:firstLine="447"/>
              <w:jc w:val="both"/>
              <w:rPr>
                <w:sz w:val="28"/>
                <w:szCs w:val="28"/>
              </w:rPr>
            </w:pPr>
            <w:r w:rsidRPr="007B1E6C">
              <w:rPr>
                <w:sz w:val="28"/>
                <w:szCs w:val="28"/>
              </w:rPr>
              <w:t>Saskaņā ar Zemes pārvaldības likuma 8.pant</w:t>
            </w:r>
            <w:r w:rsidR="00491966" w:rsidRPr="007B1E6C">
              <w:rPr>
                <w:sz w:val="28"/>
                <w:szCs w:val="28"/>
              </w:rPr>
              <w:t>a septīto daļu Valsts vai pašvaldība atbilstoši budžeta iespējām vienojas ar zemes īpašnieku par zemes zem ceļa vai ielas atsavināšanu un atsavina to saskaņā ar normatīvajiem aktiem par sabiedrības vajadzībām nepieciešamā nekustamā īpašuma atsavināšanu</w:t>
            </w:r>
            <w:r w:rsidRPr="007B1E6C">
              <w:rPr>
                <w:sz w:val="28"/>
                <w:szCs w:val="28"/>
              </w:rPr>
              <w:t>.</w:t>
            </w:r>
          </w:p>
          <w:p w14:paraId="274CED34" w14:textId="22D44D38" w:rsidR="00AD100F" w:rsidRPr="007B1E6C" w:rsidRDefault="00AD100F" w:rsidP="00491966">
            <w:pPr>
              <w:ind w:firstLine="447"/>
              <w:jc w:val="both"/>
              <w:rPr>
                <w:sz w:val="28"/>
                <w:szCs w:val="28"/>
              </w:rPr>
            </w:pPr>
            <w:r w:rsidRPr="007B1E6C">
              <w:rPr>
                <w:sz w:val="28"/>
                <w:szCs w:val="28"/>
              </w:rPr>
              <w:t>Pierobežas ceļa zemes nodalījuma joslai nepieciešams atsavināt nekustamos īpašumus:</w:t>
            </w:r>
          </w:p>
          <w:p w14:paraId="4D34AB72" w14:textId="7DE4196E" w:rsidR="00AD100F" w:rsidRPr="007B1E6C" w:rsidRDefault="00AD100F" w:rsidP="00491966">
            <w:pPr>
              <w:ind w:firstLine="447"/>
              <w:jc w:val="both"/>
              <w:rPr>
                <w:sz w:val="28"/>
                <w:szCs w:val="28"/>
              </w:rPr>
            </w:pPr>
            <w:r w:rsidRPr="007B1E6C">
              <w:rPr>
                <w:sz w:val="28"/>
                <w:szCs w:val="28"/>
              </w:rPr>
              <w:lastRenderedPageBreak/>
              <w:t xml:space="preserve">1. nekustamā īpašuma "Pēteri" (kadastra numurs 6062 002 0118) daļu – zemes </w:t>
            </w:r>
            <w:r w:rsidR="00491966" w:rsidRPr="007B1E6C">
              <w:rPr>
                <w:sz w:val="28"/>
                <w:szCs w:val="28"/>
              </w:rPr>
              <w:t>gabala</w:t>
            </w:r>
            <w:r w:rsidRPr="007B1E6C">
              <w:rPr>
                <w:sz w:val="28"/>
                <w:szCs w:val="28"/>
              </w:rPr>
              <w:t xml:space="preserve"> ar kadastra apzīmējumu 60620020118 daļu 2,0 ha platībā</w:t>
            </w:r>
            <w:r w:rsidR="00491966" w:rsidRPr="007B1E6C">
              <w:rPr>
                <w:sz w:val="28"/>
                <w:szCs w:val="28"/>
              </w:rPr>
              <w:t>, projektēta zemes gabala kadastra apzīmējums 6062 002 0262,</w:t>
            </w:r>
            <w:r w:rsidRPr="007B1E6C">
              <w:rPr>
                <w:sz w:val="28"/>
                <w:szCs w:val="28"/>
              </w:rPr>
              <w:t xml:space="preserve"> (platība var tikt precizēta pēc zemes kadastrālās uzmērīšanas) – Indras pagastā, Krāslavas novadā, </w:t>
            </w:r>
            <w:r w:rsidRPr="007B1E6C">
              <w:rPr>
                <w:bCs/>
                <w:iCs/>
                <w:sz w:val="28"/>
                <w:szCs w:val="28"/>
              </w:rPr>
              <w:t>(turpmāk – nekustamais īpašums "Pēteri")</w:t>
            </w:r>
            <w:r w:rsidRPr="007B1E6C">
              <w:rPr>
                <w:sz w:val="28"/>
                <w:szCs w:val="28"/>
              </w:rPr>
              <w:t>.</w:t>
            </w:r>
          </w:p>
          <w:p w14:paraId="78A22028" w14:textId="7BEC3AB7" w:rsidR="00AD100F" w:rsidRPr="007B1E6C" w:rsidRDefault="00AD100F" w:rsidP="00491966">
            <w:pPr>
              <w:ind w:firstLine="447"/>
              <w:jc w:val="both"/>
              <w:rPr>
                <w:sz w:val="28"/>
                <w:szCs w:val="28"/>
              </w:rPr>
            </w:pPr>
            <w:r w:rsidRPr="007B1E6C">
              <w:rPr>
                <w:sz w:val="28"/>
                <w:szCs w:val="28"/>
              </w:rPr>
              <w:t>2. nekustamā īpašuma "</w:t>
            </w:r>
            <w:proofErr w:type="spellStart"/>
            <w:r w:rsidRPr="007B1E6C">
              <w:rPr>
                <w:sz w:val="28"/>
                <w:szCs w:val="28"/>
              </w:rPr>
              <w:t>Flakas</w:t>
            </w:r>
            <w:proofErr w:type="spellEnd"/>
            <w:r w:rsidRPr="007B1E6C">
              <w:rPr>
                <w:sz w:val="28"/>
                <w:szCs w:val="28"/>
              </w:rPr>
              <w:t xml:space="preserve">" (kadastra numurs 6086 008 0033) daļu – zemes </w:t>
            </w:r>
            <w:r w:rsidR="00491966" w:rsidRPr="007B1E6C">
              <w:rPr>
                <w:sz w:val="28"/>
                <w:szCs w:val="28"/>
              </w:rPr>
              <w:t>gabala</w:t>
            </w:r>
            <w:r w:rsidRPr="007B1E6C">
              <w:rPr>
                <w:sz w:val="28"/>
                <w:szCs w:val="28"/>
              </w:rPr>
              <w:t xml:space="preserve"> ar kadastra apzīmējumu 6086 008 0033 daļu 2,3 ha platībā</w:t>
            </w:r>
            <w:r w:rsidR="00491966" w:rsidRPr="007B1E6C">
              <w:rPr>
                <w:sz w:val="28"/>
                <w:szCs w:val="28"/>
              </w:rPr>
              <w:t xml:space="preserve">, projektēta zemes gabala kadastra apzīmējums 6086 008 0110, </w:t>
            </w:r>
            <w:r w:rsidRPr="007B1E6C">
              <w:rPr>
                <w:sz w:val="28"/>
                <w:szCs w:val="28"/>
              </w:rPr>
              <w:t>(platība var tikt precizēta pēc zemes kadastrālās uzmērīšanas) – Robežnieku pagastā, Krāslavas novadā (turpmāk – nekustamais īpašums "</w:t>
            </w:r>
            <w:proofErr w:type="spellStart"/>
            <w:r w:rsidRPr="007B1E6C">
              <w:rPr>
                <w:sz w:val="28"/>
                <w:szCs w:val="28"/>
              </w:rPr>
              <w:t>Flakas</w:t>
            </w:r>
            <w:proofErr w:type="spellEnd"/>
            <w:r w:rsidRPr="007B1E6C">
              <w:rPr>
                <w:sz w:val="28"/>
                <w:szCs w:val="28"/>
              </w:rPr>
              <w:t>").</w:t>
            </w:r>
          </w:p>
          <w:p w14:paraId="7EB8A65F" w14:textId="42245861" w:rsidR="00AD100F" w:rsidRDefault="00AD100F" w:rsidP="00491966">
            <w:pPr>
              <w:ind w:firstLine="447"/>
              <w:jc w:val="both"/>
              <w:rPr>
                <w:sz w:val="28"/>
                <w:szCs w:val="28"/>
              </w:rPr>
            </w:pPr>
            <w:r w:rsidRPr="007B1E6C">
              <w:rPr>
                <w:sz w:val="28"/>
                <w:szCs w:val="28"/>
              </w:rPr>
              <w:t xml:space="preserve">3. </w:t>
            </w:r>
            <w:r w:rsidRPr="007B1E6C">
              <w:rPr>
                <w:bCs/>
                <w:sz w:val="28"/>
                <w:szCs w:val="28"/>
              </w:rPr>
              <w:t>nekustamā īpašuma "</w:t>
            </w:r>
            <w:proofErr w:type="spellStart"/>
            <w:r w:rsidRPr="007B1E6C">
              <w:rPr>
                <w:bCs/>
                <w:sz w:val="28"/>
                <w:szCs w:val="28"/>
              </w:rPr>
              <w:t>Flikas</w:t>
            </w:r>
            <w:proofErr w:type="spellEnd"/>
            <w:r w:rsidRPr="007B1E6C">
              <w:rPr>
                <w:bCs/>
                <w:sz w:val="28"/>
                <w:szCs w:val="28"/>
              </w:rPr>
              <w:t xml:space="preserve">" (kadastra numurs 6086 008 0030) daļu – zemes </w:t>
            </w:r>
            <w:r w:rsidR="00491966" w:rsidRPr="007B1E6C">
              <w:rPr>
                <w:bCs/>
                <w:sz w:val="28"/>
                <w:szCs w:val="28"/>
              </w:rPr>
              <w:t>gabala</w:t>
            </w:r>
            <w:r w:rsidRPr="007B1E6C">
              <w:rPr>
                <w:bCs/>
                <w:sz w:val="28"/>
                <w:szCs w:val="28"/>
              </w:rPr>
              <w:t xml:space="preserve"> ar kadastra apzīmējumu 6086 008 0030 daļu 1,5 ha platībā</w:t>
            </w:r>
            <w:r w:rsidR="00491966" w:rsidRPr="007B1E6C">
              <w:rPr>
                <w:bCs/>
                <w:sz w:val="28"/>
                <w:szCs w:val="28"/>
              </w:rPr>
              <w:t>, projektēta zemes gabala kadastra apzīmējums 6086 008 0114,</w:t>
            </w:r>
            <w:r w:rsidRPr="007B1E6C">
              <w:rPr>
                <w:bCs/>
                <w:sz w:val="28"/>
                <w:szCs w:val="28"/>
              </w:rPr>
              <w:t xml:space="preserve"> (platība var tikt precizēta pēc zemes kadastrālās uzmērīšanas) – Robežnieku pagastā, Krāslavas novadā</w:t>
            </w:r>
            <w:r w:rsidRPr="007B1E6C">
              <w:rPr>
                <w:sz w:val="28"/>
                <w:szCs w:val="28"/>
              </w:rPr>
              <w:t xml:space="preserve"> (turpmāk – nekustamais īpašums "</w:t>
            </w:r>
            <w:proofErr w:type="spellStart"/>
            <w:r w:rsidRPr="007B1E6C">
              <w:rPr>
                <w:sz w:val="28"/>
                <w:szCs w:val="28"/>
              </w:rPr>
              <w:t>Flikas</w:t>
            </w:r>
            <w:proofErr w:type="spellEnd"/>
            <w:r w:rsidRPr="007B1E6C">
              <w:rPr>
                <w:sz w:val="28"/>
                <w:szCs w:val="28"/>
              </w:rPr>
              <w:t>").</w:t>
            </w:r>
          </w:p>
          <w:p w14:paraId="286525AF" w14:textId="5C21A1AB" w:rsidR="00114C4E" w:rsidRPr="00E82B09" w:rsidRDefault="00E82B09" w:rsidP="00491966">
            <w:pPr>
              <w:ind w:firstLine="447"/>
              <w:jc w:val="both"/>
              <w:rPr>
                <w:sz w:val="28"/>
                <w:szCs w:val="28"/>
                <w:u w:val="single"/>
              </w:rPr>
            </w:pPr>
            <w:r w:rsidRPr="00E82B09">
              <w:rPr>
                <w:sz w:val="28"/>
                <w:szCs w:val="28"/>
                <w:u w:val="single"/>
              </w:rPr>
              <w:t>Nekustamā īpašuma “Pēteri” atlikusī daļa ir 241,8 ha, nekustamā īpašuma “</w:t>
            </w:r>
            <w:proofErr w:type="spellStart"/>
            <w:r w:rsidRPr="00E82B09">
              <w:rPr>
                <w:sz w:val="28"/>
                <w:szCs w:val="28"/>
                <w:u w:val="single"/>
              </w:rPr>
              <w:t>Flikas</w:t>
            </w:r>
            <w:proofErr w:type="spellEnd"/>
            <w:r w:rsidRPr="00E82B09">
              <w:rPr>
                <w:sz w:val="28"/>
                <w:szCs w:val="28"/>
                <w:u w:val="single"/>
              </w:rPr>
              <w:t>” atlikusī daļa ir 106,8 ha un nekustamā īpašuma “</w:t>
            </w:r>
            <w:proofErr w:type="spellStart"/>
            <w:r w:rsidRPr="00E82B09">
              <w:rPr>
                <w:sz w:val="28"/>
                <w:szCs w:val="28"/>
                <w:u w:val="single"/>
              </w:rPr>
              <w:t>Flakas</w:t>
            </w:r>
            <w:proofErr w:type="spellEnd"/>
            <w:r w:rsidRPr="00E82B09">
              <w:rPr>
                <w:sz w:val="28"/>
                <w:szCs w:val="28"/>
                <w:u w:val="single"/>
              </w:rPr>
              <w:t>” atlikusi daļa ir 72,9 ha, kas atbilst attiecīgo pašvaldību teritoriju plānojumam.</w:t>
            </w:r>
          </w:p>
          <w:p w14:paraId="0CD396DB" w14:textId="77777777" w:rsidR="00AD100F" w:rsidRPr="007B1E6C" w:rsidRDefault="00AD100F" w:rsidP="00491966">
            <w:pPr>
              <w:ind w:firstLine="447"/>
              <w:jc w:val="both"/>
              <w:rPr>
                <w:b/>
                <w:bCs/>
                <w:i/>
                <w:iCs/>
                <w:sz w:val="28"/>
                <w:szCs w:val="28"/>
              </w:rPr>
            </w:pPr>
            <w:r w:rsidRPr="007B1E6C">
              <w:rPr>
                <w:sz w:val="28"/>
                <w:szCs w:val="28"/>
              </w:rPr>
              <w:t xml:space="preserve">     </w:t>
            </w:r>
            <w:r w:rsidRPr="007B1E6C">
              <w:rPr>
                <w:bCs/>
                <w:iCs/>
                <w:sz w:val="28"/>
                <w:szCs w:val="28"/>
              </w:rPr>
              <w:t>Nekustamais īpašums "Pēteri"</w:t>
            </w:r>
            <w:r w:rsidRPr="007B1E6C">
              <w:rPr>
                <w:sz w:val="28"/>
                <w:szCs w:val="28"/>
              </w:rPr>
              <w:t xml:space="preserve"> ir ierakstīts Daugavpils tiesas Zemesgrāmatu nodaļas Indras pagasta zemesgrāmatas nodalījumā Nr.</w:t>
            </w:r>
            <w:r w:rsidRPr="007B1E6C">
              <w:rPr>
                <w:bCs/>
                <w:iCs/>
                <w:sz w:val="28"/>
                <w:szCs w:val="28"/>
              </w:rPr>
              <w:t xml:space="preserve">352. </w:t>
            </w:r>
          </w:p>
          <w:p w14:paraId="2C4F0B47" w14:textId="6A57E5FC" w:rsidR="00AD100F" w:rsidRPr="007B1E6C" w:rsidRDefault="00AD100F" w:rsidP="00491966">
            <w:pPr>
              <w:ind w:firstLine="447"/>
              <w:jc w:val="both"/>
              <w:rPr>
                <w:sz w:val="28"/>
                <w:szCs w:val="28"/>
              </w:rPr>
            </w:pPr>
            <w:r w:rsidRPr="007B1E6C">
              <w:rPr>
                <w:sz w:val="28"/>
                <w:szCs w:val="28"/>
              </w:rPr>
              <w:t xml:space="preserve">Saskaņā ar Nekustamā īpašuma valsts kadastra informācijas sistēmas (turpmāk – NIVKIS) datiem zemes </w:t>
            </w:r>
            <w:r w:rsidR="00491966" w:rsidRPr="007B1E6C">
              <w:rPr>
                <w:sz w:val="28"/>
                <w:szCs w:val="28"/>
              </w:rPr>
              <w:t>gabalam</w:t>
            </w:r>
            <w:r w:rsidRPr="007B1E6C">
              <w:rPr>
                <w:sz w:val="28"/>
                <w:szCs w:val="28"/>
              </w:rPr>
              <w:t xml:space="preserve"> ar kadastra apzīmējumu 6062 002 0118 ir noteikti šādi apgrūtinājumi:</w:t>
            </w:r>
          </w:p>
          <w:p w14:paraId="6F7073B7" w14:textId="77777777" w:rsidR="00AD100F" w:rsidRPr="007B1E6C" w:rsidRDefault="00AD100F" w:rsidP="00491966">
            <w:pPr>
              <w:pStyle w:val="ListParagraph"/>
              <w:numPr>
                <w:ilvl w:val="0"/>
                <w:numId w:val="19"/>
              </w:numPr>
              <w:ind w:firstLine="447"/>
              <w:jc w:val="both"/>
              <w:rPr>
                <w:sz w:val="28"/>
                <w:szCs w:val="28"/>
              </w:rPr>
            </w:pPr>
            <w:r w:rsidRPr="007B1E6C">
              <w:rPr>
                <w:sz w:val="28"/>
                <w:szCs w:val="28"/>
              </w:rPr>
              <w:t xml:space="preserve">ceļa servitūta teritorija 0,3360 ha; </w:t>
            </w:r>
          </w:p>
          <w:p w14:paraId="481413EA" w14:textId="77777777" w:rsidR="00AD100F" w:rsidRPr="007B1E6C" w:rsidRDefault="00AD100F" w:rsidP="00491966">
            <w:pPr>
              <w:pStyle w:val="ListParagraph"/>
              <w:numPr>
                <w:ilvl w:val="0"/>
                <w:numId w:val="19"/>
              </w:numPr>
              <w:ind w:firstLine="447"/>
              <w:jc w:val="both"/>
              <w:rPr>
                <w:sz w:val="28"/>
                <w:szCs w:val="28"/>
              </w:rPr>
            </w:pPr>
            <w:r w:rsidRPr="007B1E6C">
              <w:rPr>
                <w:sz w:val="28"/>
                <w:szCs w:val="28"/>
              </w:rPr>
              <w:t>ceļa servitūta teritorija 1,38 ha;</w:t>
            </w:r>
          </w:p>
          <w:p w14:paraId="454CC928" w14:textId="77777777" w:rsidR="00AD100F" w:rsidRPr="007B1E6C" w:rsidRDefault="00AD100F" w:rsidP="00491966">
            <w:pPr>
              <w:pStyle w:val="ListParagraph"/>
              <w:numPr>
                <w:ilvl w:val="0"/>
                <w:numId w:val="19"/>
              </w:numPr>
              <w:ind w:firstLine="447"/>
              <w:jc w:val="both"/>
              <w:rPr>
                <w:bCs/>
                <w:iCs/>
                <w:sz w:val="28"/>
                <w:szCs w:val="28"/>
              </w:rPr>
            </w:pPr>
            <w:r w:rsidRPr="007B1E6C">
              <w:rPr>
                <w:sz w:val="28"/>
                <w:szCs w:val="28"/>
              </w:rPr>
              <w:t>ekspluatācijas aizsargjoslas teritorija gar valsts vietējiem un pašvaldību autoceļiem lauku apvidos 1,8 ha;</w:t>
            </w:r>
          </w:p>
          <w:p w14:paraId="2DCDD282" w14:textId="3FD3BD75" w:rsidR="00AD100F" w:rsidRPr="007B1E6C" w:rsidRDefault="00AD100F" w:rsidP="00491966">
            <w:pPr>
              <w:pStyle w:val="ListParagraph"/>
              <w:numPr>
                <w:ilvl w:val="0"/>
                <w:numId w:val="19"/>
              </w:numPr>
              <w:ind w:firstLine="447"/>
              <w:jc w:val="both"/>
              <w:rPr>
                <w:bCs/>
                <w:iCs/>
                <w:sz w:val="28"/>
                <w:szCs w:val="28"/>
              </w:rPr>
            </w:pPr>
            <w:r w:rsidRPr="007B1E6C">
              <w:rPr>
                <w:sz w:val="28"/>
                <w:szCs w:val="28"/>
              </w:rPr>
              <w:t xml:space="preserve">ekspluatācijas aizsargjoslas teritorija gar valsts vietējiem un pašvaldību </w:t>
            </w:r>
            <w:r w:rsidRPr="007B1E6C">
              <w:rPr>
                <w:sz w:val="28"/>
                <w:szCs w:val="28"/>
              </w:rPr>
              <w:lastRenderedPageBreak/>
              <w:t xml:space="preserve">autoceļiem lauku apvidos 2,70 </w:t>
            </w:r>
            <w:r w:rsidR="00732BDE" w:rsidRPr="007B1E6C">
              <w:rPr>
                <w:sz w:val="28"/>
                <w:szCs w:val="28"/>
              </w:rPr>
              <w:t>km</w:t>
            </w:r>
            <w:r w:rsidRPr="007B1E6C">
              <w:rPr>
                <w:sz w:val="28"/>
                <w:szCs w:val="28"/>
              </w:rPr>
              <w:t>.</w:t>
            </w:r>
          </w:p>
          <w:p w14:paraId="4C1189EF" w14:textId="77777777" w:rsidR="00AD100F" w:rsidRPr="007B1E6C" w:rsidRDefault="00AD100F" w:rsidP="00491966">
            <w:pPr>
              <w:ind w:left="-14" w:firstLine="447"/>
              <w:jc w:val="both"/>
              <w:rPr>
                <w:sz w:val="28"/>
                <w:szCs w:val="28"/>
              </w:rPr>
            </w:pPr>
            <w:r w:rsidRPr="007B1E6C">
              <w:rPr>
                <w:bCs/>
                <w:iCs/>
                <w:sz w:val="28"/>
                <w:szCs w:val="28"/>
              </w:rPr>
              <w:t>Nekustamā īpašuma "Pēteri"</w:t>
            </w:r>
            <w:r w:rsidRPr="007B1E6C">
              <w:rPr>
                <w:sz w:val="28"/>
                <w:szCs w:val="28"/>
              </w:rPr>
              <w:t xml:space="preserve"> īpašniekam 2018. gada 20.aprīlī Ministru kabineta 2011.gada 15.marta noteikumu Nr.204 "Kārtība, kādā nosaka taisnīgu atlīdzību par sabiedrības vajadzībām atsavināmo nekustamo īpašumu" (turpmāk – noteikumi Nr.204) 13.punktā noteiktajā kārtībā ir nosūtīts paziņojums Nr.1.2.2-09/4462. Informācija par atsavināmo nekustamo īpašumu “Pēteri” un dokumenti, kas raksturo atsavināmo nekustamo īpašumu “Pēteri”, tajā skaitā dokumenti, kas raksturo tā sastāvu, stāvokli, uz tā gulstošās nastas un apgrūtinājumus, ienesīgumu, un dokumenti, kas varētu ietekmēt nekustamā īpašuma "Pēteri" vērtības noteikšanu, no nekustamā īpašuma “Pēteri” īpašnieka nav saņemti.</w:t>
            </w:r>
          </w:p>
          <w:p w14:paraId="57E58551" w14:textId="77777777" w:rsidR="00AD100F" w:rsidRPr="007B1E6C" w:rsidRDefault="00AD100F" w:rsidP="00491966">
            <w:pPr>
              <w:ind w:left="-14" w:firstLine="447"/>
              <w:jc w:val="both"/>
              <w:rPr>
                <w:sz w:val="28"/>
                <w:szCs w:val="28"/>
              </w:rPr>
            </w:pPr>
            <w:r w:rsidRPr="007B1E6C">
              <w:rPr>
                <w:sz w:val="28"/>
                <w:szCs w:val="28"/>
              </w:rPr>
              <w:t xml:space="preserve">Sertificēts nekustamā īpašuma vērtētājs ir noteicis, ka 2018. gada 20. jūlijā nekustamā īpašuma "Pēteri"  tirgus vērtība ir 2726,18 </w:t>
            </w:r>
            <w:proofErr w:type="spellStart"/>
            <w:r w:rsidRPr="007B1E6C">
              <w:rPr>
                <w:i/>
                <w:sz w:val="28"/>
                <w:szCs w:val="28"/>
              </w:rPr>
              <w:t>euro</w:t>
            </w:r>
            <w:proofErr w:type="spellEnd"/>
            <w:r w:rsidRPr="007B1E6C">
              <w:rPr>
                <w:sz w:val="28"/>
                <w:szCs w:val="28"/>
              </w:rPr>
              <w:t xml:space="preserve"> (divi tūkstoši septiņi simti divdesmit seši </w:t>
            </w:r>
            <w:proofErr w:type="spellStart"/>
            <w:r w:rsidRPr="007B1E6C">
              <w:rPr>
                <w:i/>
                <w:sz w:val="28"/>
                <w:szCs w:val="28"/>
              </w:rPr>
              <w:t>euro</w:t>
            </w:r>
            <w:proofErr w:type="spellEnd"/>
            <w:r w:rsidRPr="007B1E6C">
              <w:rPr>
                <w:sz w:val="28"/>
                <w:szCs w:val="28"/>
              </w:rPr>
              <w:t xml:space="preserve"> un 18 centi). Atsavināšanas rezultātā nekustamā īpašuma “Pēteri” īpašniekam radušies zaudējumi netika konstatēti – to apmērs ir 0,00 </w:t>
            </w:r>
            <w:proofErr w:type="spellStart"/>
            <w:r w:rsidRPr="007B1E6C">
              <w:rPr>
                <w:i/>
                <w:sz w:val="28"/>
                <w:szCs w:val="28"/>
              </w:rPr>
              <w:t>euro</w:t>
            </w:r>
            <w:proofErr w:type="spellEnd"/>
            <w:r w:rsidRPr="007B1E6C">
              <w:rPr>
                <w:sz w:val="28"/>
                <w:szCs w:val="28"/>
              </w:rPr>
              <w:t>.</w:t>
            </w:r>
          </w:p>
          <w:p w14:paraId="1B38590F" w14:textId="77777777" w:rsidR="00AD100F" w:rsidRPr="007B1E6C" w:rsidRDefault="00AD100F" w:rsidP="00491966">
            <w:pPr>
              <w:ind w:left="-14" w:firstLine="447"/>
              <w:jc w:val="both"/>
              <w:rPr>
                <w:sz w:val="28"/>
                <w:szCs w:val="28"/>
              </w:rPr>
            </w:pPr>
            <w:r w:rsidRPr="007B1E6C">
              <w:rPr>
                <w:sz w:val="28"/>
                <w:szCs w:val="28"/>
              </w:rPr>
              <w:t>Ar Iekšlietu ministrijas 2017. gada 29. jūnija rīkojumu Nr.1-12/1589 "Par pastāvīgās komisijas izveidošanu sabiedrības vajadzībām nepieciešamā īpašuma atsavināšanai" izveidotā komisija (turpmāk – komisija) saskaņā ar noteikumu Nr. 204 26. punktu 2018. gada 2. augustā nosūtīja nekustamā īpašuma “Pēteri” īpašniekam uzaicinājumu Nr.1.2.2.-09/8364 piedalīties sēdē par aprēķinātās atlīdzības izvērtēšanu. Nekustamā īpašuma "Pēteri" īpašnieks papildu informāciju nav sniedzis un uz komisijas sēdi neieradās.</w:t>
            </w:r>
          </w:p>
          <w:p w14:paraId="5BBD45C0" w14:textId="77777777" w:rsidR="00AD100F" w:rsidRPr="007B1E6C" w:rsidRDefault="00AD100F" w:rsidP="00491966">
            <w:pPr>
              <w:ind w:left="-14" w:firstLine="447"/>
              <w:jc w:val="both"/>
              <w:rPr>
                <w:sz w:val="28"/>
                <w:szCs w:val="28"/>
              </w:rPr>
            </w:pPr>
            <w:r w:rsidRPr="007B1E6C">
              <w:rPr>
                <w:sz w:val="28"/>
                <w:szCs w:val="28"/>
              </w:rPr>
              <w:t xml:space="preserve">Komisija, pamatojoties uz noteikumu Nr. 204 35.punktu, 2018.gada 13.septembra  sēdes slēgtajā daļā pieņēma lēmumu par nekustamā īpašuma "Pēteri" atsavināšanas atlīdzības apstiprināšanu, nosakot to 2726,18 </w:t>
            </w:r>
            <w:proofErr w:type="spellStart"/>
            <w:r w:rsidRPr="007B1E6C">
              <w:rPr>
                <w:i/>
                <w:sz w:val="28"/>
                <w:szCs w:val="28"/>
              </w:rPr>
              <w:t>euro</w:t>
            </w:r>
            <w:proofErr w:type="spellEnd"/>
            <w:r w:rsidRPr="007B1E6C">
              <w:rPr>
                <w:sz w:val="28"/>
                <w:szCs w:val="28"/>
              </w:rPr>
              <w:t xml:space="preserve"> (divi tūkstoši septiņi simti divdesmit seši </w:t>
            </w:r>
            <w:proofErr w:type="spellStart"/>
            <w:r w:rsidRPr="007B1E6C">
              <w:rPr>
                <w:sz w:val="28"/>
                <w:szCs w:val="28"/>
              </w:rPr>
              <w:t>euro</w:t>
            </w:r>
            <w:proofErr w:type="spellEnd"/>
            <w:r w:rsidRPr="007B1E6C">
              <w:rPr>
                <w:sz w:val="28"/>
                <w:szCs w:val="28"/>
              </w:rPr>
              <w:t xml:space="preserve">, 18 centi) apmērā (0,1363 </w:t>
            </w:r>
            <w:proofErr w:type="spellStart"/>
            <w:r w:rsidRPr="007B1E6C">
              <w:rPr>
                <w:i/>
                <w:sz w:val="28"/>
                <w:szCs w:val="28"/>
              </w:rPr>
              <w:t>euro</w:t>
            </w:r>
            <w:proofErr w:type="spellEnd"/>
            <w:r w:rsidRPr="007B1E6C">
              <w:rPr>
                <w:sz w:val="28"/>
                <w:szCs w:val="28"/>
              </w:rPr>
              <w:t xml:space="preserve"> par vienu kvadrātmetru), kas atbilst sertificēta vērtētāja </w:t>
            </w:r>
            <w:r w:rsidRPr="007B1E6C">
              <w:rPr>
                <w:sz w:val="28"/>
                <w:szCs w:val="28"/>
              </w:rPr>
              <w:lastRenderedPageBreak/>
              <w:t xml:space="preserve">noteiktajai nekustamā īpašuma "Pēteri" tirgus vērtībai. Nekustamā īpašuma “Pēteri” īpašniekam sakarā ar atsavināšanu kompensējamie zaudējumi nav identificēti (ir 0,00 </w:t>
            </w:r>
            <w:proofErr w:type="spellStart"/>
            <w:r w:rsidRPr="007B1E6C">
              <w:rPr>
                <w:i/>
                <w:sz w:val="28"/>
                <w:szCs w:val="28"/>
              </w:rPr>
              <w:t>euro</w:t>
            </w:r>
            <w:proofErr w:type="spellEnd"/>
            <w:r w:rsidRPr="007B1E6C">
              <w:rPr>
                <w:sz w:val="28"/>
                <w:szCs w:val="28"/>
              </w:rPr>
              <w:t>).</w:t>
            </w:r>
          </w:p>
          <w:p w14:paraId="0729C486" w14:textId="77777777" w:rsidR="00AD100F" w:rsidRPr="007B1E6C" w:rsidRDefault="00AD100F" w:rsidP="00491966">
            <w:pPr>
              <w:ind w:firstLine="447"/>
              <w:jc w:val="both"/>
              <w:rPr>
                <w:sz w:val="28"/>
                <w:szCs w:val="28"/>
              </w:rPr>
            </w:pPr>
            <w:r w:rsidRPr="007B1E6C">
              <w:rPr>
                <w:sz w:val="28"/>
                <w:szCs w:val="28"/>
              </w:rPr>
              <w:t xml:space="preserve">   Pamatojoties uz noteikumu Nr.204 36.1.apakšpunktu, Iekšlietu ministrija ar 2018.gada 31.oktobra lēmumu Nr.1-66/201 apstiprināja taisnīgas atlīdzības apmēru par nekustamo īpašumu "Pēteri", nosakot to 2726,18 </w:t>
            </w:r>
            <w:proofErr w:type="spellStart"/>
            <w:r w:rsidRPr="007B1E6C">
              <w:rPr>
                <w:i/>
                <w:sz w:val="28"/>
                <w:szCs w:val="28"/>
              </w:rPr>
              <w:t>euro</w:t>
            </w:r>
            <w:proofErr w:type="spellEnd"/>
            <w:r w:rsidRPr="007B1E6C">
              <w:rPr>
                <w:sz w:val="28"/>
                <w:szCs w:val="28"/>
              </w:rPr>
              <w:t xml:space="preserve"> (divi tūkstoši septiņi simti divdesmit seši </w:t>
            </w:r>
            <w:proofErr w:type="spellStart"/>
            <w:r w:rsidRPr="007B1E6C">
              <w:rPr>
                <w:sz w:val="28"/>
                <w:szCs w:val="28"/>
              </w:rPr>
              <w:t>euro</w:t>
            </w:r>
            <w:proofErr w:type="spellEnd"/>
            <w:r w:rsidRPr="007B1E6C">
              <w:rPr>
                <w:sz w:val="28"/>
                <w:szCs w:val="28"/>
              </w:rPr>
              <w:t xml:space="preserve">, 18 centi) apmērā (0,1363 </w:t>
            </w:r>
            <w:proofErr w:type="spellStart"/>
            <w:r w:rsidRPr="007B1E6C">
              <w:rPr>
                <w:i/>
                <w:sz w:val="28"/>
                <w:szCs w:val="28"/>
              </w:rPr>
              <w:t>euro</w:t>
            </w:r>
            <w:proofErr w:type="spellEnd"/>
            <w:r w:rsidRPr="007B1E6C">
              <w:rPr>
                <w:sz w:val="28"/>
                <w:szCs w:val="28"/>
              </w:rPr>
              <w:t xml:space="preserve"> par vienu kvadrātmetru).   </w:t>
            </w:r>
          </w:p>
          <w:p w14:paraId="68650020" w14:textId="77777777" w:rsidR="00AD100F" w:rsidRPr="007B1E6C" w:rsidRDefault="00AD100F" w:rsidP="00491966">
            <w:pPr>
              <w:ind w:firstLine="447"/>
              <w:jc w:val="both"/>
              <w:rPr>
                <w:sz w:val="28"/>
                <w:szCs w:val="28"/>
              </w:rPr>
            </w:pPr>
            <w:r w:rsidRPr="007B1E6C">
              <w:rPr>
                <w:sz w:val="28"/>
                <w:szCs w:val="28"/>
              </w:rPr>
              <w:t>Nekustamais īpašums "</w:t>
            </w:r>
            <w:proofErr w:type="spellStart"/>
            <w:r w:rsidRPr="007B1E6C">
              <w:rPr>
                <w:sz w:val="28"/>
                <w:szCs w:val="28"/>
              </w:rPr>
              <w:t>Flakas</w:t>
            </w:r>
            <w:proofErr w:type="spellEnd"/>
            <w:r w:rsidRPr="007B1E6C">
              <w:rPr>
                <w:sz w:val="28"/>
                <w:szCs w:val="28"/>
              </w:rPr>
              <w:t>" ir ierakstīts  Daugavpils tiesas Zemesgrāmatu nodaļas Robežnieku pagasta zemesgrāmatas nodalījumā Nr.</w:t>
            </w:r>
            <w:r w:rsidRPr="007B1E6C">
              <w:rPr>
                <w:b/>
                <w:bCs/>
                <w:i/>
                <w:iCs/>
                <w:sz w:val="28"/>
                <w:szCs w:val="28"/>
              </w:rPr>
              <w:t xml:space="preserve"> </w:t>
            </w:r>
            <w:r w:rsidRPr="007B1E6C">
              <w:rPr>
                <w:bCs/>
                <w:iCs/>
                <w:sz w:val="28"/>
                <w:szCs w:val="28"/>
              </w:rPr>
              <w:t>100000084597.</w:t>
            </w:r>
          </w:p>
          <w:p w14:paraId="05C2B55A" w14:textId="321B046C" w:rsidR="00AD100F" w:rsidRPr="007B1E6C" w:rsidRDefault="00AD100F" w:rsidP="00491966">
            <w:pPr>
              <w:ind w:firstLine="447"/>
              <w:jc w:val="both"/>
              <w:rPr>
                <w:sz w:val="28"/>
                <w:szCs w:val="28"/>
              </w:rPr>
            </w:pPr>
            <w:r w:rsidRPr="007B1E6C">
              <w:rPr>
                <w:sz w:val="28"/>
                <w:szCs w:val="28"/>
              </w:rPr>
              <w:t xml:space="preserve">  Saskaņā ar NIVKIS datiem zemes </w:t>
            </w:r>
            <w:r w:rsidR="00491966" w:rsidRPr="007B1E6C">
              <w:rPr>
                <w:sz w:val="28"/>
                <w:szCs w:val="28"/>
              </w:rPr>
              <w:t>gabalam</w:t>
            </w:r>
            <w:r w:rsidRPr="007B1E6C">
              <w:rPr>
                <w:sz w:val="28"/>
                <w:szCs w:val="28"/>
              </w:rPr>
              <w:t xml:space="preserve"> ar kadastra apzīmējumu 6086 008 0033  ir noteikti šādi apgrūtinājumi:</w:t>
            </w:r>
          </w:p>
          <w:p w14:paraId="19B3FC7D" w14:textId="77777777" w:rsidR="00AD100F" w:rsidRPr="007B1E6C" w:rsidRDefault="00AD100F" w:rsidP="00491966">
            <w:pPr>
              <w:pStyle w:val="ListParagraph"/>
              <w:numPr>
                <w:ilvl w:val="0"/>
                <w:numId w:val="20"/>
              </w:numPr>
              <w:ind w:firstLine="447"/>
              <w:jc w:val="both"/>
              <w:rPr>
                <w:sz w:val="28"/>
                <w:szCs w:val="28"/>
              </w:rPr>
            </w:pPr>
            <w:r w:rsidRPr="007B1E6C">
              <w:rPr>
                <w:sz w:val="28"/>
                <w:szCs w:val="28"/>
              </w:rPr>
              <w:t>no 25 līdz 100 kilometriem garas dabiskas ūdensteces vides un dabas resursu aizsardzības aizsargjoslas  teritorija lauku apvidos 2,7 ha;</w:t>
            </w:r>
          </w:p>
          <w:p w14:paraId="28EA0321" w14:textId="77777777" w:rsidR="00AD100F" w:rsidRPr="007B1E6C" w:rsidRDefault="00AD100F" w:rsidP="00491966">
            <w:pPr>
              <w:pStyle w:val="ListParagraph"/>
              <w:numPr>
                <w:ilvl w:val="0"/>
                <w:numId w:val="20"/>
              </w:numPr>
              <w:ind w:firstLine="447"/>
              <w:jc w:val="both"/>
              <w:rPr>
                <w:sz w:val="28"/>
                <w:szCs w:val="28"/>
              </w:rPr>
            </w:pPr>
            <w:r w:rsidRPr="007B1E6C">
              <w:rPr>
                <w:sz w:val="28"/>
                <w:szCs w:val="28"/>
              </w:rPr>
              <w:t xml:space="preserve"> tauvas joslas teritorija gar upi 0,4 ha.</w:t>
            </w:r>
          </w:p>
          <w:p w14:paraId="3486D9E9" w14:textId="77777777" w:rsidR="00AD100F" w:rsidRPr="007B1E6C" w:rsidRDefault="00AD100F" w:rsidP="00491966">
            <w:pPr>
              <w:ind w:left="-14" w:firstLine="447"/>
              <w:jc w:val="both"/>
              <w:rPr>
                <w:bCs/>
                <w:iCs/>
                <w:sz w:val="28"/>
                <w:szCs w:val="28"/>
              </w:rPr>
            </w:pPr>
            <w:r w:rsidRPr="007B1E6C">
              <w:rPr>
                <w:bCs/>
                <w:iCs/>
                <w:sz w:val="28"/>
                <w:szCs w:val="28"/>
              </w:rPr>
              <w:t>Nekustamā īpašuma "</w:t>
            </w:r>
            <w:proofErr w:type="spellStart"/>
            <w:r w:rsidRPr="007B1E6C">
              <w:rPr>
                <w:bCs/>
                <w:iCs/>
                <w:sz w:val="28"/>
                <w:szCs w:val="28"/>
              </w:rPr>
              <w:t>Flakas</w:t>
            </w:r>
            <w:proofErr w:type="spellEnd"/>
            <w:r w:rsidRPr="007B1E6C">
              <w:rPr>
                <w:bCs/>
                <w:iCs/>
                <w:sz w:val="28"/>
                <w:szCs w:val="28"/>
              </w:rPr>
              <w:t>" īpašniekam 2018. gada 20. aprīlī noteikumu Nr. 204 13. punktā noteiktajā kārtībā ir nosūtīts paziņojums Nr.1.2.2-09/4462. Informācija par atsavināmo nekustamo īpašumu “</w:t>
            </w:r>
            <w:proofErr w:type="spellStart"/>
            <w:r w:rsidRPr="007B1E6C">
              <w:rPr>
                <w:bCs/>
                <w:iCs/>
                <w:sz w:val="28"/>
                <w:szCs w:val="28"/>
              </w:rPr>
              <w:t>Flakas</w:t>
            </w:r>
            <w:proofErr w:type="spellEnd"/>
            <w:r w:rsidRPr="007B1E6C">
              <w:rPr>
                <w:bCs/>
                <w:iCs/>
                <w:sz w:val="28"/>
                <w:szCs w:val="28"/>
              </w:rPr>
              <w:t>” un dokumenti, kas raksturo atsavināmo nekustamo īpašumu “</w:t>
            </w:r>
            <w:proofErr w:type="spellStart"/>
            <w:r w:rsidRPr="007B1E6C">
              <w:rPr>
                <w:bCs/>
                <w:iCs/>
                <w:sz w:val="28"/>
                <w:szCs w:val="28"/>
              </w:rPr>
              <w:t>Flakas</w:t>
            </w:r>
            <w:proofErr w:type="spellEnd"/>
            <w:r w:rsidRPr="007B1E6C">
              <w:rPr>
                <w:bCs/>
                <w:iCs/>
                <w:sz w:val="28"/>
                <w:szCs w:val="28"/>
              </w:rPr>
              <w:t>”, tajā skaitā dokumenti, kas raksturo tā sastāvu, stāvokli, uz tā gulstošās nastas un apgrūtinājumus, ienesīgumu, un dokumenti, kas varētu ietekmēt nekustamā īpašuma "</w:t>
            </w:r>
            <w:proofErr w:type="spellStart"/>
            <w:r w:rsidRPr="007B1E6C">
              <w:rPr>
                <w:bCs/>
                <w:iCs/>
                <w:sz w:val="28"/>
                <w:szCs w:val="28"/>
              </w:rPr>
              <w:t>Flakas</w:t>
            </w:r>
            <w:proofErr w:type="spellEnd"/>
            <w:r w:rsidRPr="007B1E6C">
              <w:rPr>
                <w:bCs/>
                <w:iCs/>
                <w:sz w:val="28"/>
                <w:szCs w:val="28"/>
              </w:rPr>
              <w:t>" vērtības noteikšanu, no nekustamā īpašuma “</w:t>
            </w:r>
            <w:proofErr w:type="spellStart"/>
            <w:r w:rsidRPr="007B1E6C">
              <w:rPr>
                <w:bCs/>
                <w:iCs/>
                <w:sz w:val="28"/>
                <w:szCs w:val="28"/>
              </w:rPr>
              <w:t>Flakas</w:t>
            </w:r>
            <w:proofErr w:type="spellEnd"/>
            <w:r w:rsidRPr="007B1E6C">
              <w:rPr>
                <w:bCs/>
                <w:iCs/>
                <w:sz w:val="28"/>
                <w:szCs w:val="28"/>
              </w:rPr>
              <w:t>” īpašnieka nav saņemti.</w:t>
            </w:r>
          </w:p>
          <w:p w14:paraId="3462A014" w14:textId="77777777" w:rsidR="00AD100F" w:rsidRPr="007B1E6C" w:rsidRDefault="00AD100F" w:rsidP="00491966">
            <w:pPr>
              <w:ind w:left="-14" w:firstLine="447"/>
              <w:jc w:val="both"/>
              <w:rPr>
                <w:bCs/>
                <w:iCs/>
                <w:sz w:val="28"/>
                <w:szCs w:val="28"/>
              </w:rPr>
            </w:pPr>
            <w:r w:rsidRPr="007B1E6C">
              <w:rPr>
                <w:bCs/>
                <w:iCs/>
                <w:sz w:val="28"/>
                <w:szCs w:val="28"/>
              </w:rPr>
              <w:t>Sertificēts nekustamā īpašuma vērtētājs ir noteicis, ka 2018. gada 20. jūlijā nekustamā īpašuma "</w:t>
            </w:r>
            <w:proofErr w:type="spellStart"/>
            <w:r w:rsidRPr="007B1E6C">
              <w:rPr>
                <w:bCs/>
                <w:iCs/>
                <w:sz w:val="28"/>
                <w:szCs w:val="28"/>
              </w:rPr>
              <w:t>Flakas</w:t>
            </w:r>
            <w:proofErr w:type="spellEnd"/>
            <w:r w:rsidRPr="007B1E6C">
              <w:rPr>
                <w:bCs/>
                <w:iCs/>
                <w:sz w:val="28"/>
                <w:szCs w:val="28"/>
              </w:rPr>
              <w:t xml:space="preserve">" tirgus vērtība ir 2280,08 </w:t>
            </w:r>
            <w:proofErr w:type="spellStart"/>
            <w:r w:rsidRPr="007B1E6C">
              <w:rPr>
                <w:bCs/>
                <w:i/>
                <w:iCs/>
                <w:sz w:val="28"/>
                <w:szCs w:val="28"/>
              </w:rPr>
              <w:t>euro</w:t>
            </w:r>
            <w:proofErr w:type="spellEnd"/>
            <w:r w:rsidRPr="007B1E6C">
              <w:rPr>
                <w:bCs/>
                <w:iCs/>
                <w:sz w:val="28"/>
                <w:szCs w:val="28"/>
              </w:rPr>
              <w:t xml:space="preserve"> (divi tūkstoši divi simti astoņdesmit </w:t>
            </w:r>
            <w:proofErr w:type="spellStart"/>
            <w:r w:rsidRPr="007B1E6C">
              <w:rPr>
                <w:bCs/>
                <w:i/>
                <w:iCs/>
                <w:sz w:val="28"/>
                <w:szCs w:val="28"/>
              </w:rPr>
              <w:t>euro</w:t>
            </w:r>
            <w:proofErr w:type="spellEnd"/>
            <w:r w:rsidRPr="007B1E6C">
              <w:rPr>
                <w:bCs/>
                <w:iCs/>
                <w:sz w:val="28"/>
                <w:szCs w:val="28"/>
              </w:rPr>
              <w:t xml:space="preserve"> un 8 centi). Atsavināšanas rezultātā nekustamā </w:t>
            </w:r>
            <w:r w:rsidRPr="007B1E6C">
              <w:rPr>
                <w:bCs/>
                <w:iCs/>
                <w:sz w:val="28"/>
                <w:szCs w:val="28"/>
              </w:rPr>
              <w:lastRenderedPageBreak/>
              <w:t>īpašuma “</w:t>
            </w:r>
            <w:proofErr w:type="spellStart"/>
            <w:r w:rsidRPr="007B1E6C">
              <w:rPr>
                <w:bCs/>
                <w:iCs/>
                <w:sz w:val="28"/>
                <w:szCs w:val="28"/>
              </w:rPr>
              <w:t>Flakas</w:t>
            </w:r>
            <w:proofErr w:type="spellEnd"/>
            <w:r w:rsidRPr="007B1E6C">
              <w:rPr>
                <w:bCs/>
                <w:iCs/>
                <w:sz w:val="28"/>
                <w:szCs w:val="28"/>
              </w:rPr>
              <w:t xml:space="preserve">” īpašniekam radušies zaudējumi netika konstatēti – to apmērs ir 0,00 </w:t>
            </w:r>
            <w:proofErr w:type="spellStart"/>
            <w:r w:rsidRPr="007B1E6C">
              <w:rPr>
                <w:bCs/>
                <w:i/>
                <w:iCs/>
                <w:sz w:val="28"/>
                <w:szCs w:val="28"/>
              </w:rPr>
              <w:t>euro</w:t>
            </w:r>
            <w:proofErr w:type="spellEnd"/>
            <w:r w:rsidRPr="007B1E6C">
              <w:rPr>
                <w:bCs/>
                <w:iCs/>
                <w:sz w:val="28"/>
                <w:szCs w:val="28"/>
              </w:rPr>
              <w:t>.</w:t>
            </w:r>
          </w:p>
          <w:p w14:paraId="46A3F057" w14:textId="77777777" w:rsidR="00AD100F" w:rsidRPr="007B1E6C" w:rsidRDefault="00AD100F" w:rsidP="00491966">
            <w:pPr>
              <w:ind w:left="-14" w:firstLine="447"/>
              <w:jc w:val="both"/>
              <w:rPr>
                <w:bCs/>
                <w:iCs/>
                <w:sz w:val="28"/>
                <w:szCs w:val="28"/>
              </w:rPr>
            </w:pPr>
            <w:r w:rsidRPr="007B1E6C">
              <w:rPr>
                <w:bCs/>
                <w:iCs/>
                <w:sz w:val="28"/>
                <w:szCs w:val="28"/>
              </w:rPr>
              <w:t>Komisija saskaņā ar noteikumu Nr. 204 26. punktu 2018. gada 2. augustā nosūtīja nekustamā īpašuma “</w:t>
            </w:r>
            <w:proofErr w:type="spellStart"/>
            <w:r w:rsidRPr="007B1E6C">
              <w:rPr>
                <w:bCs/>
                <w:iCs/>
                <w:sz w:val="28"/>
                <w:szCs w:val="28"/>
              </w:rPr>
              <w:t>Flakas</w:t>
            </w:r>
            <w:proofErr w:type="spellEnd"/>
            <w:r w:rsidRPr="007B1E6C">
              <w:rPr>
                <w:bCs/>
                <w:iCs/>
                <w:sz w:val="28"/>
                <w:szCs w:val="28"/>
              </w:rPr>
              <w:t>” īpašniekam uzaicinājumu Nr.1.2.2.-09/8365 piedalīties sēdē par aprēķinātās atlīdzības izvērtēšanu. Nekustamā īpašuma "</w:t>
            </w:r>
            <w:proofErr w:type="spellStart"/>
            <w:r w:rsidRPr="007B1E6C">
              <w:rPr>
                <w:bCs/>
                <w:iCs/>
                <w:sz w:val="28"/>
                <w:szCs w:val="28"/>
              </w:rPr>
              <w:t>Flakas</w:t>
            </w:r>
            <w:proofErr w:type="spellEnd"/>
            <w:r w:rsidRPr="007B1E6C">
              <w:rPr>
                <w:bCs/>
                <w:iCs/>
                <w:sz w:val="28"/>
                <w:szCs w:val="28"/>
              </w:rPr>
              <w:t>" īpašnieks papildu informāciju nav sniedzis un uz komisijas sēdi neieradās.</w:t>
            </w:r>
          </w:p>
          <w:p w14:paraId="1A48019D" w14:textId="77777777" w:rsidR="00AD100F" w:rsidRPr="007B1E6C" w:rsidRDefault="00AD100F" w:rsidP="00491966">
            <w:pPr>
              <w:ind w:left="-14" w:firstLine="447"/>
              <w:jc w:val="both"/>
              <w:rPr>
                <w:bCs/>
                <w:iCs/>
                <w:sz w:val="28"/>
                <w:szCs w:val="28"/>
              </w:rPr>
            </w:pPr>
            <w:r w:rsidRPr="007B1E6C">
              <w:rPr>
                <w:bCs/>
                <w:iCs/>
                <w:sz w:val="28"/>
                <w:szCs w:val="28"/>
              </w:rPr>
              <w:t>Komisija, pamatojoties uz noteikumu Nr. 204 35.punktu, 2018.gada 13.septembra  sēdes slēgtajā daļā pieņēma lēmumu par nekustamā īpašuma "</w:t>
            </w:r>
            <w:proofErr w:type="spellStart"/>
            <w:r w:rsidRPr="007B1E6C">
              <w:rPr>
                <w:bCs/>
                <w:iCs/>
                <w:sz w:val="28"/>
                <w:szCs w:val="28"/>
              </w:rPr>
              <w:t>Flakas</w:t>
            </w:r>
            <w:proofErr w:type="spellEnd"/>
            <w:r w:rsidRPr="007B1E6C">
              <w:rPr>
                <w:bCs/>
                <w:iCs/>
                <w:sz w:val="28"/>
                <w:szCs w:val="28"/>
              </w:rPr>
              <w:t xml:space="preserve">" atsavināšanas atlīdzības apstiprināšanu, nosakot to 2280,08 </w:t>
            </w:r>
            <w:proofErr w:type="spellStart"/>
            <w:r w:rsidRPr="007B1E6C">
              <w:rPr>
                <w:bCs/>
                <w:i/>
                <w:iCs/>
                <w:sz w:val="28"/>
                <w:szCs w:val="28"/>
              </w:rPr>
              <w:t>euro</w:t>
            </w:r>
            <w:proofErr w:type="spellEnd"/>
            <w:r w:rsidRPr="007B1E6C">
              <w:rPr>
                <w:bCs/>
                <w:iCs/>
                <w:sz w:val="28"/>
                <w:szCs w:val="28"/>
              </w:rPr>
              <w:t xml:space="preserve"> (divi tūkstoši divi simti astoņdesmit </w:t>
            </w:r>
            <w:proofErr w:type="spellStart"/>
            <w:r w:rsidRPr="007B1E6C">
              <w:rPr>
                <w:bCs/>
                <w:i/>
                <w:iCs/>
                <w:sz w:val="28"/>
                <w:szCs w:val="28"/>
              </w:rPr>
              <w:t>euro</w:t>
            </w:r>
            <w:proofErr w:type="spellEnd"/>
            <w:r w:rsidRPr="007B1E6C">
              <w:rPr>
                <w:bCs/>
                <w:iCs/>
                <w:sz w:val="28"/>
                <w:szCs w:val="28"/>
              </w:rPr>
              <w:t xml:space="preserve"> un 8 centi) apmērā (0,0991 </w:t>
            </w:r>
            <w:proofErr w:type="spellStart"/>
            <w:r w:rsidRPr="007B1E6C">
              <w:rPr>
                <w:bCs/>
                <w:i/>
                <w:iCs/>
                <w:sz w:val="28"/>
                <w:szCs w:val="28"/>
              </w:rPr>
              <w:t>euro</w:t>
            </w:r>
            <w:proofErr w:type="spellEnd"/>
            <w:r w:rsidRPr="007B1E6C">
              <w:rPr>
                <w:bCs/>
                <w:iCs/>
                <w:sz w:val="28"/>
                <w:szCs w:val="28"/>
              </w:rPr>
              <w:t xml:space="preserve"> par vienu kvadrātmetru), kas atbilst sertificēta vērtētāja noteiktajai nekustamā īpašuma "</w:t>
            </w:r>
            <w:proofErr w:type="spellStart"/>
            <w:r w:rsidRPr="007B1E6C">
              <w:rPr>
                <w:bCs/>
                <w:iCs/>
                <w:sz w:val="28"/>
                <w:szCs w:val="28"/>
              </w:rPr>
              <w:t>Flakas</w:t>
            </w:r>
            <w:proofErr w:type="spellEnd"/>
            <w:r w:rsidRPr="007B1E6C">
              <w:rPr>
                <w:bCs/>
                <w:iCs/>
                <w:sz w:val="28"/>
                <w:szCs w:val="28"/>
              </w:rPr>
              <w:t>" tirgus vērtībai. Nekustamā īpašuma “</w:t>
            </w:r>
            <w:proofErr w:type="spellStart"/>
            <w:r w:rsidRPr="007B1E6C">
              <w:rPr>
                <w:bCs/>
                <w:iCs/>
                <w:sz w:val="28"/>
                <w:szCs w:val="28"/>
              </w:rPr>
              <w:t>Flakas</w:t>
            </w:r>
            <w:proofErr w:type="spellEnd"/>
            <w:r w:rsidRPr="007B1E6C">
              <w:rPr>
                <w:bCs/>
                <w:iCs/>
                <w:sz w:val="28"/>
                <w:szCs w:val="28"/>
              </w:rPr>
              <w:t xml:space="preserve">” īpašniekam sakarā ar atsavināšanu kompensējamie zaudējumi nav identificēti (ir 0,00 </w:t>
            </w:r>
            <w:proofErr w:type="spellStart"/>
            <w:r w:rsidRPr="007B1E6C">
              <w:rPr>
                <w:bCs/>
                <w:i/>
                <w:iCs/>
                <w:sz w:val="28"/>
                <w:szCs w:val="28"/>
              </w:rPr>
              <w:t>euro</w:t>
            </w:r>
            <w:proofErr w:type="spellEnd"/>
            <w:r w:rsidRPr="007B1E6C">
              <w:rPr>
                <w:bCs/>
                <w:iCs/>
                <w:sz w:val="28"/>
                <w:szCs w:val="28"/>
              </w:rPr>
              <w:t>).</w:t>
            </w:r>
          </w:p>
          <w:p w14:paraId="5772ACDD" w14:textId="77777777" w:rsidR="00AD100F" w:rsidRPr="007B1E6C" w:rsidRDefault="00AD100F" w:rsidP="00491966">
            <w:pPr>
              <w:ind w:left="-14" w:firstLine="447"/>
              <w:jc w:val="both"/>
              <w:rPr>
                <w:bCs/>
                <w:iCs/>
                <w:sz w:val="28"/>
                <w:szCs w:val="28"/>
              </w:rPr>
            </w:pPr>
            <w:r w:rsidRPr="007B1E6C">
              <w:rPr>
                <w:bCs/>
                <w:iCs/>
                <w:sz w:val="28"/>
                <w:szCs w:val="28"/>
              </w:rPr>
              <w:t xml:space="preserve">   Pamatojoties uz noteikumu Nr.204 36.1.apakšpunktu, Iekšlietu ministrija ar 2018.gada 31.oktobra lēmumu Nr.1-66/199 apstiprināja taisnīgas atlīdzības apmēru par nekustamo īpašumu "</w:t>
            </w:r>
            <w:proofErr w:type="spellStart"/>
            <w:r w:rsidRPr="007B1E6C">
              <w:rPr>
                <w:bCs/>
                <w:iCs/>
                <w:sz w:val="28"/>
                <w:szCs w:val="28"/>
              </w:rPr>
              <w:t>Flakas</w:t>
            </w:r>
            <w:proofErr w:type="spellEnd"/>
            <w:r w:rsidRPr="007B1E6C">
              <w:rPr>
                <w:bCs/>
                <w:iCs/>
                <w:sz w:val="28"/>
                <w:szCs w:val="28"/>
              </w:rPr>
              <w:t xml:space="preserve">", nosakot to 2280,08 </w:t>
            </w:r>
            <w:proofErr w:type="spellStart"/>
            <w:r w:rsidRPr="007B1E6C">
              <w:rPr>
                <w:bCs/>
                <w:i/>
                <w:iCs/>
                <w:sz w:val="28"/>
                <w:szCs w:val="28"/>
              </w:rPr>
              <w:t>euro</w:t>
            </w:r>
            <w:proofErr w:type="spellEnd"/>
            <w:r w:rsidRPr="007B1E6C">
              <w:rPr>
                <w:bCs/>
                <w:iCs/>
                <w:sz w:val="28"/>
                <w:szCs w:val="28"/>
              </w:rPr>
              <w:t xml:space="preserve"> (divi tūkstoši divi simti astoņdesmit </w:t>
            </w:r>
            <w:proofErr w:type="spellStart"/>
            <w:r w:rsidRPr="007B1E6C">
              <w:rPr>
                <w:bCs/>
                <w:i/>
                <w:iCs/>
                <w:sz w:val="28"/>
                <w:szCs w:val="28"/>
              </w:rPr>
              <w:t>euro</w:t>
            </w:r>
            <w:proofErr w:type="spellEnd"/>
            <w:r w:rsidRPr="007B1E6C">
              <w:rPr>
                <w:bCs/>
                <w:iCs/>
                <w:sz w:val="28"/>
                <w:szCs w:val="28"/>
              </w:rPr>
              <w:t xml:space="preserve"> un 8 centi) apmērā (0,0991 </w:t>
            </w:r>
            <w:proofErr w:type="spellStart"/>
            <w:r w:rsidRPr="007B1E6C">
              <w:rPr>
                <w:bCs/>
                <w:i/>
                <w:iCs/>
                <w:sz w:val="28"/>
                <w:szCs w:val="28"/>
              </w:rPr>
              <w:t>euro</w:t>
            </w:r>
            <w:proofErr w:type="spellEnd"/>
            <w:r w:rsidRPr="007B1E6C">
              <w:rPr>
                <w:bCs/>
                <w:iCs/>
                <w:sz w:val="28"/>
                <w:szCs w:val="28"/>
              </w:rPr>
              <w:t xml:space="preserve"> par vienu kvadrātmetru).  </w:t>
            </w:r>
          </w:p>
          <w:p w14:paraId="655E8967" w14:textId="77777777" w:rsidR="00AD100F" w:rsidRPr="007B1E6C" w:rsidRDefault="00AD100F" w:rsidP="00491966">
            <w:pPr>
              <w:ind w:left="-14" w:firstLine="447"/>
              <w:jc w:val="both"/>
              <w:rPr>
                <w:bCs/>
                <w:iCs/>
                <w:sz w:val="28"/>
                <w:szCs w:val="28"/>
              </w:rPr>
            </w:pPr>
            <w:r w:rsidRPr="007B1E6C">
              <w:rPr>
                <w:bCs/>
                <w:iCs/>
                <w:sz w:val="28"/>
                <w:szCs w:val="28"/>
              </w:rPr>
              <w:t>Nekustamais īpašums "</w:t>
            </w:r>
            <w:proofErr w:type="spellStart"/>
            <w:r w:rsidRPr="007B1E6C">
              <w:rPr>
                <w:bCs/>
                <w:iCs/>
                <w:sz w:val="28"/>
                <w:szCs w:val="28"/>
              </w:rPr>
              <w:t>Flikas</w:t>
            </w:r>
            <w:proofErr w:type="spellEnd"/>
            <w:r w:rsidRPr="007B1E6C">
              <w:rPr>
                <w:bCs/>
                <w:iCs/>
                <w:sz w:val="28"/>
                <w:szCs w:val="28"/>
              </w:rPr>
              <w:t>" ir ierakstīts  Daugavpils tiesas Zemesgrāmatu nodaļas Robežnieku pagasta zemesgrāmatas nodalījumā Nr.</w:t>
            </w:r>
            <w:r w:rsidRPr="007B1E6C">
              <w:rPr>
                <w:b/>
                <w:bCs/>
                <w:i/>
                <w:iCs/>
                <w:sz w:val="28"/>
                <w:szCs w:val="28"/>
              </w:rPr>
              <w:t xml:space="preserve"> </w:t>
            </w:r>
            <w:r w:rsidRPr="007B1E6C">
              <w:rPr>
                <w:bCs/>
                <w:iCs/>
                <w:sz w:val="28"/>
                <w:szCs w:val="28"/>
              </w:rPr>
              <w:t>100000084593.</w:t>
            </w:r>
          </w:p>
          <w:p w14:paraId="76CA1C91" w14:textId="01A66ABB" w:rsidR="00AD100F" w:rsidRPr="007B1E6C" w:rsidRDefault="00AD100F" w:rsidP="00491966">
            <w:pPr>
              <w:ind w:left="-14" w:firstLine="447"/>
              <w:jc w:val="both"/>
              <w:rPr>
                <w:bCs/>
                <w:iCs/>
                <w:sz w:val="28"/>
                <w:szCs w:val="28"/>
              </w:rPr>
            </w:pPr>
            <w:r w:rsidRPr="007B1E6C">
              <w:rPr>
                <w:bCs/>
                <w:iCs/>
                <w:sz w:val="28"/>
                <w:szCs w:val="28"/>
              </w:rPr>
              <w:t xml:space="preserve">  Saskaņā ar NIVKIS datiem zemes </w:t>
            </w:r>
            <w:r w:rsidR="00491966" w:rsidRPr="007B1E6C">
              <w:rPr>
                <w:bCs/>
                <w:iCs/>
                <w:sz w:val="28"/>
                <w:szCs w:val="28"/>
              </w:rPr>
              <w:t>gabalam</w:t>
            </w:r>
            <w:r w:rsidRPr="007B1E6C">
              <w:rPr>
                <w:bCs/>
                <w:iCs/>
                <w:sz w:val="28"/>
                <w:szCs w:val="28"/>
              </w:rPr>
              <w:t xml:space="preserve"> ar kadastra apzīmējumu 6086 008 0030  ir noteikts apgrūtinājums ceļa servitūts  0,3 ha.</w:t>
            </w:r>
          </w:p>
          <w:p w14:paraId="42B6D2F3" w14:textId="77777777" w:rsidR="00AD100F" w:rsidRPr="007B1E6C" w:rsidRDefault="00AD100F" w:rsidP="00491966">
            <w:pPr>
              <w:ind w:left="-14" w:firstLine="447"/>
              <w:jc w:val="both"/>
              <w:rPr>
                <w:bCs/>
                <w:iCs/>
                <w:sz w:val="28"/>
                <w:szCs w:val="28"/>
              </w:rPr>
            </w:pPr>
            <w:r w:rsidRPr="007B1E6C">
              <w:rPr>
                <w:bCs/>
                <w:iCs/>
                <w:sz w:val="28"/>
                <w:szCs w:val="28"/>
              </w:rPr>
              <w:t>Nekustamā īpašuma "</w:t>
            </w:r>
            <w:proofErr w:type="spellStart"/>
            <w:r w:rsidRPr="007B1E6C">
              <w:rPr>
                <w:bCs/>
                <w:iCs/>
                <w:sz w:val="28"/>
                <w:szCs w:val="28"/>
              </w:rPr>
              <w:t>Flikas</w:t>
            </w:r>
            <w:proofErr w:type="spellEnd"/>
            <w:r w:rsidRPr="007B1E6C">
              <w:rPr>
                <w:bCs/>
                <w:iCs/>
                <w:sz w:val="28"/>
                <w:szCs w:val="28"/>
              </w:rPr>
              <w:t>" īpašniekam 2018. gada 20. aprīlī noteikumu Nr. 204 13. punktā noteiktajā kārtībā ir nosūtīts paziņojums Nr.1.2.2-09/4462. Informācija par atsavināmo nekustamo īpašumu “</w:t>
            </w:r>
            <w:proofErr w:type="spellStart"/>
            <w:r w:rsidRPr="007B1E6C">
              <w:rPr>
                <w:bCs/>
                <w:iCs/>
                <w:sz w:val="28"/>
                <w:szCs w:val="28"/>
              </w:rPr>
              <w:t>Flikas</w:t>
            </w:r>
            <w:proofErr w:type="spellEnd"/>
            <w:r w:rsidRPr="007B1E6C">
              <w:rPr>
                <w:bCs/>
                <w:iCs/>
                <w:sz w:val="28"/>
                <w:szCs w:val="28"/>
              </w:rPr>
              <w:t>” un dokumenti, kas raksturo atsavināmo nekustamo īpašumu “</w:t>
            </w:r>
            <w:proofErr w:type="spellStart"/>
            <w:r w:rsidRPr="007B1E6C">
              <w:rPr>
                <w:bCs/>
                <w:iCs/>
                <w:sz w:val="28"/>
                <w:szCs w:val="28"/>
              </w:rPr>
              <w:t>Flikas</w:t>
            </w:r>
            <w:proofErr w:type="spellEnd"/>
            <w:r w:rsidRPr="007B1E6C">
              <w:rPr>
                <w:bCs/>
                <w:iCs/>
                <w:sz w:val="28"/>
                <w:szCs w:val="28"/>
              </w:rPr>
              <w:t xml:space="preserve">”, tajā skaitā dokumenti, kas </w:t>
            </w:r>
            <w:r w:rsidRPr="007B1E6C">
              <w:rPr>
                <w:bCs/>
                <w:iCs/>
                <w:sz w:val="28"/>
                <w:szCs w:val="28"/>
              </w:rPr>
              <w:lastRenderedPageBreak/>
              <w:t>raksturo tā sastāvu, stāvokli, uz tā gulstošās nastas un apgrūtinājumus, ienesīgumu, un dokumenti, kas varētu ietekmēt nekustamā īpašuma "</w:t>
            </w:r>
            <w:proofErr w:type="spellStart"/>
            <w:r w:rsidRPr="007B1E6C">
              <w:rPr>
                <w:bCs/>
                <w:iCs/>
                <w:sz w:val="28"/>
                <w:szCs w:val="28"/>
              </w:rPr>
              <w:t>Flikas</w:t>
            </w:r>
            <w:proofErr w:type="spellEnd"/>
            <w:r w:rsidRPr="007B1E6C">
              <w:rPr>
                <w:bCs/>
                <w:iCs/>
                <w:sz w:val="28"/>
                <w:szCs w:val="28"/>
              </w:rPr>
              <w:t>" vērtības noteikšanu, no nekustamā īpašuma “</w:t>
            </w:r>
            <w:proofErr w:type="spellStart"/>
            <w:r w:rsidRPr="007B1E6C">
              <w:rPr>
                <w:bCs/>
                <w:iCs/>
                <w:sz w:val="28"/>
                <w:szCs w:val="28"/>
              </w:rPr>
              <w:t>Flikas</w:t>
            </w:r>
            <w:proofErr w:type="spellEnd"/>
            <w:r w:rsidRPr="007B1E6C">
              <w:rPr>
                <w:bCs/>
                <w:iCs/>
                <w:sz w:val="28"/>
                <w:szCs w:val="28"/>
              </w:rPr>
              <w:t>” īpašnieka nav saņemti.</w:t>
            </w:r>
          </w:p>
          <w:p w14:paraId="7AC779E2" w14:textId="77777777" w:rsidR="00AD100F" w:rsidRPr="007B1E6C" w:rsidRDefault="00AD100F" w:rsidP="00491966">
            <w:pPr>
              <w:ind w:left="-14" w:firstLine="447"/>
              <w:jc w:val="both"/>
              <w:rPr>
                <w:bCs/>
                <w:iCs/>
                <w:sz w:val="28"/>
                <w:szCs w:val="28"/>
              </w:rPr>
            </w:pPr>
            <w:r w:rsidRPr="007B1E6C">
              <w:rPr>
                <w:bCs/>
                <w:iCs/>
                <w:sz w:val="28"/>
                <w:szCs w:val="28"/>
              </w:rPr>
              <w:t>Sertificēts nekustamā īpašuma vērtētājs ir noteicis, ka 2018. gada 20. jūlijā nekustamā īpašuma "</w:t>
            </w:r>
            <w:proofErr w:type="spellStart"/>
            <w:r w:rsidRPr="007B1E6C">
              <w:rPr>
                <w:bCs/>
                <w:iCs/>
                <w:sz w:val="28"/>
                <w:szCs w:val="28"/>
              </w:rPr>
              <w:t>Flikas</w:t>
            </w:r>
            <w:proofErr w:type="spellEnd"/>
            <w:r w:rsidRPr="007B1E6C">
              <w:rPr>
                <w:bCs/>
                <w:iCs/>
                <w:sz w:val="28"/>
                <w:szCs w:val="28"/>
              </w:rPr>
              <w:t xml:space="preserve">" tirgus vērtība ir 1858,77 </w:t>
            </w:r>
            <w:proofErr w:type="spellStart"/>
            <w:r w:rsidRPr="007B1E6C">
              <w:rPr>
                <w:bCs/>
                <w:i/>
                <w:iCs/>
                <w:sz w:val="28"/>
                <w:szCs w:val="28"/>
              </w:rPr>
              <w:t>euro</w:t>
            </w:r>
            <w:proofErr w:type="spellEnd"/>
            <w:r w:rsidRPr="007B1E6C">
              <w:rPr>
                <w:bCs/>
                <w:iCs/>
                <w:sz w:val="28"/>
                <w:szCs w:val="28"/>
              </w:rPr>
              <w:t xml:space="preserve"> (viens tūkstotis astoņi simti piecdesmit astoņi </w:t>
            </w:r>
            <w:proofErr w:type="spellStart"/>
            <w:r w:rsidRPr="007B1E6C">
              <w:rPr>
                <w:bCs/>
                <w:i/>
                <w:iCs/>
                <w:sz w:val="28"/>
                <w:szCs w:val="28"/>
              </w:rPr>
              <w:t>euro</w:t>
            </w:r>
            <w:proofErr w:type="spellEnd"/>
            <w:r w:rsidRPr="007B1E6C">
              <w:rPr>
                <w:bCs/>
                <w:iCs/>
                <w:sz w:val="28"/>
                <w:szCs w:val="28"/>
              </w:rPr>
              <w:t xml:space="preserve"> un 77 centi). Atsavināšanas rezultātā nekustamā īpašuma “</w:t>
            </w:r>
            <w:proofErr w:type="spellStart"/>
            <w:r w:rsidRPr="007B1E6C">
              <w:rPr>
                <w:bCs/>
                <w:iCs/>
                <w:sz w:val="28"/>
                <w:szCs w:val="28"/>
              </w:rPr>
              <w:t>Flikas</w:t>
            </w:r>
            <w:proofErr w:type="spellEnd"/>
            <w:r w:rsidRPr="007B1E6C">
              <w:rPr>
                <w:bCs/>
                <w:iCs/>
                <w:sz w:val="28"/>
                <w:szCs w:val="28"/>
              </w:rPr>
              <w:t xml:space="preserve">” īpašniekam radušies zaudējumi netika konstatēti – to apmērs ir 0,00 </w:t>
            </w:r>
            <w:proofErr w:type="spellStart"/>
            <w:r w:rsidRPr="007B1E6C">
              <w:rPr>
                <w:bCs/>
                <w:i/>
                <w:iCs/>
                <w:sz w:val="28"/>
                <w:szCs w:val="28"/>
              </w:rPr>
              <w:t>euro</w:t>
            </w:r>
            <w:proofErr w:type="spellEnd"/>
            <w:r w:rsidRPr="007B1E6C">
              <w:rPr>
                <w:bCs/>
                <w:iCs/>
                <w:sz w:val="28"/>
                <w:szCs w:val="28"/>
              </w:rPr>
              <w:t>.</w:t>
            </w:r>
          </w:p>
          <w:p w14:paraId="519BC97D" w14:textId="77777777" w:rsidR="00AD100F" w:rsidRPr="007B1E6C" w:rsidRDefault="00AD100F" w:rsidP="00491966">
            <w:pPr>
              <w:ind w:left="-14" w:firstLine="447"/>
              <w:jc w:val="both"/>
              <w:rPr>
                <w:bCs/>
                <w:iCs/>
                <w:sz w:val="28"/>
                <w:szCs w:val="28"/>
              </w:rPr>
            </w:pPr>
            <w:r w:rsidRPr="007B1E6C">
              <w:rPr>
                <w:bCs/>
                <w:iCs/>
                <w:sz w:val="28"/>
                <w:szCs w:val="28"/>
              </w:rPr>
              <w:t>Komisija saskaņā ar noteikumu Nr. 204 26. punktu 2018. gada 2. augustā nosūtīja Īpašniekam uzaicinājumu Nr.1.2.2.-09/8363 piedalīties sēdē par aprēķinātās atlīdzības izvērtēšanu. Nekustamā īpašuma "</w:t>
            </w:r>
            <w:proofErr w:type="spellStart"/>
            <w:r w:rsidRPr="007B1E6C">
              <w:rPr>
                <w:bCs/>
                <w:iCs/>
                <w:sz w:val="28"/>
                <w:szCs w:val="28"/>
              </w:rPr>
              <w:t>Flikas</w:t>
            </w:r>
            <w:proofErr w:type="spellEnd"/>
            <w:r w:rsidRPr="007B1E6C">
              <w:rPr>
                <w:bCs/>
                <w:iCs/>
                <w:sz w:val="28"/>
                <w:szCs w:val="28"/>
              </w:rPr>
              <w:t>" īpašnieks papildu informāciju nav sniedzis un uz komisijas sēdi neieradās.</w:t>
            </w:r>
          </w:p>
          <w:p w14:paraId="608D99F3" w14:textId="77777777" w:rsidR="00AD100F" w:rsidRPr="007B1E6C" w:rsidRDefault="00AD100F" w:rsidP="00491966">
            <w:pPr>
              <w:ind w:left="-14" w:firstLine="447"/>
              <w:jc w:val="both"/>
              <w:rPr>
                <w:bCs/>
                <w:iCs/>
                <w:sz w:val="28"/>
                <w:szCs w:val="28"/>
              </w:rPr>
            </w:pPr>
            <w:r w:rsidRPr="007B1E6C">
              <w:rPr>
                <w:bCs/>
                <w:iCs/>
                <w:sz w:val="28"/>
                <w:szCs w:val="28"/>
              </w:rPr>
              <w:t>Komisija, pamatojoties uz noteikumu Nr. 204 35.punktu, 2018.gada 13.septembra  sēdes slēgtajā daļā pieņēma lēmumu par nekustamā īpašuma "</w:t>
            </w:r>
            <w:proofErr w:type="spellStart"/>
            <w:r w:rsidRPr="007B1E6C">
              <w:rPr>
                <w:bCs/>
                <w:iCs/>
                <w:sz w:val="28"/>
                <w:szCs w:val="28"/>
              </w:rPr>
              <w:t>Flikas</w:t>
            </w:r>
            <w:proofErr w:type="spellEnd"/>
            <w:r w:rsidRPr="007B1E6C">
              <w:rPr>
                <w:bCs/>
                <w:iCs/>
                <w:sz w:val="28"/>
                <w:szCs w:val="28"/>
              </w:rPr>
              <w:t xml:space="preserve">" atsavināšanas atlīdzības apstiprināšanu, nosakot to 1858,77 </w:t>
            </w:r>
            <w:proofErr w:type="spellStart"/>
            <w:r w:rsidRPr="007B1E6C">
              <w:rPr>
                <w:bCs/>
                <w:i/>
                <w:iCs/>
                <w:sz w:val="28"/>
                <w:szCs w:val="28"/>
              </w:rPr>
              <w:t>euro</w:t>
            </w:r>
            <w:proofErr w:type="spellEnd"/>
            <w:r w:rsidRPr="007B1E6C">
              <w:rPr>
                <w:bCs/>
                <w:iCs/>
                <w:sz w:val="28"/>
                <w:szCs w:val="28"/>
              </w:rPr>
              <w:t xml:space="preserve"> (viens tūkstotis astoņi simti piecdesmit astoņi </w:t>
            </w:r>
            <w:proofErr w:type="spellStart"/>
            <w:r w:rsidRPr="007B1E6C">
              <w:rPr>
                <w:bCs/>
                <w:i/>
                <w:iCs/>
                <w:sz w:val="28"/>
                <w:szCs w:val="28"/>
              </w:rPr>
              <w:t>euro</w:t>
            </w:r>
            <w:proofErr w:type="spellEnd"/>
            <w:r w:rsidRPr="007B1E6C">
              <w:rPr>
                <w:bCs/>
                <w:iCs/>
                <w:sz w:val="28"/>
                <w:szCs w:val="28"/>
              </w:rPr>
              <w:t xml:space="preserve"> un 77 centi) apmērā (0,1239 </w:t>
            </w:r>
            <w:proofErr w:type="spellStart"/>
            <w:r w:rsidRPr="007B1E6C">
              <w:rPr>
                <w:bCs/>
                <w:i/>
                <w:iCs/>
                <w:sz w:val="28"/>
                <w:szCs w:val="28"/>
              </w:rPr>
              <w:t>euro</w:t>
            </w:r>
            <w:proofErr w:type="spellEnd"/>
            <w:r w:rsidRPr="007B1E6C">
              <w:rPr>
                <w:bCs/>
                <w:iCs/>
                <w:sz w:val="28"/>
                <w:szCs w:val="28"/>
              </w:rPr>
              <w:t xml:space="preserve"> par vienu kvadrātmetru), kas atbilst sertificēta vērtētāja noteiktajai nekustamā īpašuma "</w:t>
            </w:r>
            <w:proofErr w:type="spellStart"/>
            <w:r w:rsidRPr="007B1E6C">
              <w:rPr>
                <w:bCs/>
                <w:iCs/>
                <w:sz w:val="28"/>
                <w:szCs w:val="28"/>
              </w:rPr>
              <w:t>Flikas</w:t>
            </w:r>
            <w:proofErr w:type="spellEnd"/>
            <w:r w:rsidRPr="007B1E6C">
              <w:rPr>
                <w:bCs/>
                <w:iCs/>
                <w:sz w:val="28"/>
                <w:szCs w:val="28"/>
              </w:rPr>
              <w:t>" tirgus vērtībai. Nekustamā īpašuma “</w:t>
            </w:r>
            <w:proofErr w:type="spellStart"/>
            <w:r w:rsidRPr="007B1E6C">
              <w:rPr>
                <w:bCs/>
                <w:iCs/>
                <w:sz w:val="28"/>
                <w:szCs w:val="28"/>
              </w:rPr>
              <w:t>Flikas</w:t>
            </w:r>
            <w:proofErr w:type="spellEnd"/>
            <w:r w:rsidRPr="007B1E6C">
              <w:rPr>
                <w:bCs/>
                <w:iCs/>
                <w:sz w:val="28"/>
                <w:szCs w:val="28"/>
              </w:rPr>
              <w:t xml:space="preserve">” īpašniekam sakarā ar atsavināšanu kompensējamie zaudējumi nav identificēti (ir 0,00 </w:t>
            </w:r>
            <w:proofErr w:type="spellStart"/>
            <w:r w:rsidRPr="007B1E6C">
              <w:rPr>
                <w:bCs/>
                <w:i/>
                <w:iCs/>
                <w:sz w:val="28"/>
                <w:szCs w:val="28"/>
              </w:rPr>
              <w:t>euro</w:t>
            </w:r>
            <w:proofErr w:type="spellEnd"/>
            <w:r w:rsidRPr="007B1E6C">
              <w:rPr>
                <w:bCs/>
                <w:iCs/>
                <w:sz w:val="28"/>
                <w:szCs w:val="28"/>
              </w:rPr>
              <w:t>).</w:t>
            </w:r>
          </w:p>
          <w:p w14:paraId="3357DB71" w14:textId="77777777" w:rsidR="00AD100F" w:rsidRPr="007B1E6C" w:rsidRDefault="00AD100F" w:rsidP="00491966">
            <w:pPr>
              <w:ind w:left="-14" w:firstLine="447"/>
              <w:jc w:val="both"/>
              <w:rPr>
                <w:bCs/>
                <w:iCs/>
                <w:sz w:val="28"/>
                <w:szCs w:val="28"/>
              </w:rPr>
            </w:pPr>
            <w:r w:rsidRPr="007B1E6C">
              <w:rPr>
                <w:bCs/>
                <w:iCs/>
                <w:sz w:val="28"/>
                <w:szCs w:val="28"/>
              </w:rPr>
              <w:t xml:space="preserve">   Pamatojoties uz noteikumu Nr.204 36.1.apakšpunktu, Iekšlietu ministrija ar 2018.gada 31.oktobra lēmumu Nr.1-66/200 apstiprināja taisnīgas atlīdzības apmēru par nekustamo īpašumu "</w:t>
            </w:r>
            <w:proofErr w:type="spellStart"/>
            <w:r w:rsidRPr="007B1E6C">
              <w:rPr>
                <w:bCs/>
                <w:iCs/>
                <w:sz w:val="28"/>
                <w:szCs w:val="28"/>
              </w:rPr>
              <w:t>Flikas</w:t>
            </w:r>
            <w:proofErr w:type="spellEnd"/>
            <w:r w:rsidRPr="007B1E6C">
              <w:rPr>
                <w:bCs/>
                <w:iCs/>
                <w:sz w:val="28"/>
                <w:szCs w:val="28"/>
              </w:rPr>
              <w:t xml:space="preserve">", nosakot to 1858,77 </w:t>
            </w:r>
            <w:proofErr w:type="spellStart"/>
            <w:r w:rsidRPr="007B1E6C">
              <w:rPr>
                <w:bCs/>
                <w:i/>
                <w:iCs/>
                <w:sz w:val="28"/>
                <w:szCs w:val="28"/>
              </w:rPr>
              <w:t>euro</w:t>
            </w:r>
            <w:proofErr w:type="spellEnd"/>
            <w:r w:rsidRPr="007B1E6C">
              <w:rPr>
                <w:bCs/>
                <w:iCs/>
                <w:sz w:val="28"/>
                <w:szCs w:val="28"/>
              </w:rPr>
              <w:t xml:space="preserve"> (viens tūkstotis astoņi simti piecdesmit astoņi </w:t>
            </w:r>
            <w:proofErr w:type="spellStart"/>
            <w:r w:rsidRPr="007B1E6C">
              <w:rPr>
                <w:bCs/>
                <w:i/>
                <w:iCs/>
                <w:sz w:val="28"/>
                <w:szCs w:val="28"/>
              </w:rPr>
              <w:t>euro</w:t>
            </w:r>
            <w:proofErr w:type="spellEnd"/>
            <w:r w:rsidRPr="007B1E6C">
              <w:rPr>
                <w:bCs/>
                <w:iCs/>
                <w:sz w:val="28"/>
                <w:szCs w:val="28"/>
              </w:rPr>
              <w:t xml:space="preserve"> un 77 centi) apmērā (0,1239 </w:t>
            </w:r>
            <w:proofErr w:type="spellStart"/>
            <w:r w:rsidRPr="007B1E6C">
              <w:rPr>
                <w:bCs/>
                <w:i/>
                <w:iCs/>
                <w:sz w:val="28"/>
                <w:szCs w:val="28"/>
              </w:rPr>
              <w:t>euro</w:t>
            </w:r>
            <w:proofErr w:type="spellEnd"/>
            <w:r w:rsidRPr="007B1E6C">
              <w:rPr>
                <w:bCs/>
                <w:iCs/>
                <w:sz w:val="28"/>
                <w:szCs w:val="28"/>
              </w:rPr>
              <w:t xml:space="preserve"> par vienu kvadrātmetru).   </w:t>
            </w:r>
          </w:p>
          <w:p w14:paraId="4C8A4190" w14:textId="77777777" w:rsidR="00AD100F" w:rsidRPr="007B1E6C" w:rsidRDefault="00AD100F" w:rsidP="00491966">
            <w:pPr>
              <w:ind w:left="-14" w:firstLine="447"/>
              <w:jc w:val="both"/>
              <w:rPr>
                <w:sz w:val="28"/>
                <w:szCs w:val="28"/>
              </w:rPr>
            </w:pPr>
            <w:r w:rsidRPr="007B1E6C">
              <w:rPr>
                <w:bCs/>
                <w:iCs/>
                <w:sz w:val="28"/>
                <w:szCs w:val="28"/>
              </w:rPr>
              <w:t xml:space="preserve">Pēc īpašumu kadastrālās uzmērīšanas, platību izmaiņu gadījumā atlīdzības apmēra noteikšanai </w:t>
            </w:r>
            <w:r w:rsidRPr="007B1E6C">
              <w:rPr>
                <w:bCs/>
                <w:iCs/>
                <w:sz w:val="28"/>
                <w:szCs w:val="28"/>
              </w:rPr>
              <w:lastRenderedPageBreak/>
              <w:t xml:space="preserve">tiks izmantota noteiktā īpašuma viena kvadrātmetra cena. </w:t>
            </w:r>
          </w:p>
          <w:p w14:paraId="626EC9CF" w14:textId="77777777" w:rsidR="004D62A5" w:rsidRPr="007B1E6C" w:rsidRDefault="004D62A5" w:rsidP="00491966">
            <w:pPr>
              <w:tabs>
                <w:tab w:val="left" w:pos="597"/>
                <w:tab w:val="left" w:pos="965"/>
              </w:tabs>
              <w:ind w:firstLine="447"/>
              <w:jc w:val="both"/>
              <w:rPr>
                <w:sz w:val="28"/>
                <w:szCs w:val="28"/>
              </w:rPr>
            </w:pPr>
          </w:p>
          <w:p w14:paraId="6F01FE09" w14:textId="53ADACF8" w:rsidR="00AD100F" w:rsidRPr="007B1E6C" w:rsidRDefault="00491966" w:rsidP="00491966">
            <w:pPr>
              <w:tabs>
                <w:tab w:val="left" w:pos="597"/>
                <w:tab w:val="left" w:pos="965"/>
              </w:tabs>
              <w:ind w:firstLine="447"/>
              <w:jc w:val="both"/>
              <w:rPr>
                <w:sz w:val="28"/>
                <w:szCs w:val="28"/>
              </w:rPr>
            </w:pPr>
            <w:r w:rsidRPr="007B1E6C">
              <w:rPr>
                <w:sz w:val="28"/>
                <w:szCs w:val="28"/>
              </w:rPr>
              <w:t>Atsavināšanas likuma 4.pants nosaka, ka nekustamā īpašuma atsavināšana sabiedrības vajadzībām notiek, vienojoties par labprātīgu nekustamā īpašuma atsavināšanu vai atsavinot to piespiedu kārtā uz atsevišķa likuma pamata.</w:t>
            </w:r>
          </w:p>
          <w:p w14:paraId="7FD9C6FB" w14:textId="77777777" w:rsidR="004D62A5" w:rsidRPr="007B1E6C" w:rsidRDefault="004D62A5" w:rsidP="00491966">
            <w:pPr>
              <w:ind w:firstLine="447"/>
              <w:jc w:val="both"/>
              <w:rPr>
                <w:sz w:val="28"/>
                <w:szCs w:val="28"/>
              </w:rPr>
            </w:pPr>
          </w:p>
          <w:p w14:paraId="4920F15F" w14:textId="101D3ED6" w:rsidR="002F61A4" w:rsidRPr="007B1E6C" w:rsidRDefault="002F61A4" w:rsidP="00491966">
            <w:pPr>
              <w:ind w:firstLine="447"/>
              <w:jc w:val="both"/>
              <w:rPr>
                <w:sz w:val="28"/>
                <w:szCs w:val="28"/>
              </w:rPr>
            </w:pPr>
            <w:r w:rsidRPr="007B1E6C">
              <w:rPr>
                <w:sz w:val="28"/>
                <w:szCs w:val="28"/>
              </w:rPr>
              <w:t xml:space="preserve">Pēc Ministru kabineta </w:t>
            </w:r>
            <w:r w:rsidR="00CB0CC4" w:rsidRPr="007B1E6C">
              <w:rPr>
                <w:sz w:val="28"/>
                <w:szCs w:val="28"/>
              </w:rPr>
              <w:t>2019</w:t>
            </w:r>
            <w:r w:rsidRPr="007B1E6C">
              <w:rPr>
                <w:sz w:val="28"/>
                <w:szCs w:val="28"/>
              </w:rPr>
              <w:t xml:space="preserve">.gada </w:t>
            </w:r>
            <w:r w:rsidR="00092CA8" w:rsidRPr="007B1E6C">
              <w:rPr>
                <w:sz w:val="28"/>
                <w:szCs w:val="28"/>
              </w:rPr>
              <w:t>20</w:t>
            </w:r>
            <w:r w:rsidR="00CB0CC4" w:rsidRPr="007B1E6C">
              <w:rPr>
                <w:sz w:val="28"/>
                <w:szCs w:val="28"/>
              </w:rPr>
              <w:t>.februāra</w:t>
            </w:r>
            <w:r w:rsidRPr="007B1E6C">
              <w:rPr>
                <w:sz w:val="28"/>
                <w:szCs w:val="28"/>
              </w:rPr>
              <w:t xml:space="preserve">  rīkojuma Nr.</w:t>
            </w:r>
            <w:r w:rsidR="00092CA8" w:rsidRPr="007B1E6C">
              <w:rPr>
                <w:sz w:val="28"/>
                <w:szCs w:val="28"/>
              </w:rPr>
              <w:t>68</w:t>
            </w:r>
            <w:r w:rsidR="00824EF2" w:rsidRPr="007B1E6C">
              <w:rPr>
                <w:sz w:val="28"/>
                <w:szCs w:val="28"/>
              </w:rPr>
              <w:t xml:space="preserve"> “</w:t>
            </w:r>
            <w:r w:rsidRPr="007B1E6C">
              <w:rPr>
                <w:sz w:val="28"/>
                <w:szCs w:val="28"/>
              </w:rPr>
              <w:t xml:space="preserve">Par nekustamo īpašumu atsavināšanu </w:t>
            </w:r>
            <w:r w:rsidR="00092CA8" w:rsidRPr="007B1E6C">
              <w:rPr>
                <w:sz w:val="28"/>
                <w:szCs w:val="28"/>
              </w:rPr>
              <w:t xml:space="preserve">pierobežas ceļa pie </w:t>
            </w:r>
            <w:proofErr w:type="spellStart"/>
            <w:r w:rsidR="00732BDE" w:rsidRPr="007B1E6C">
              <w:rPr>
                <w:sz w:val="28"/>
                <w:szCs w:val="28"/>
              </w:rPr>
              <w:t>Kelova</w:t>
            </w:r>
            <w:r w:rsidR="00092CA8" w:rsidRPr="007B1E6C">
              <w:rPr>
                <w:sz w:val="28"/>
                <w:szCs w:val="28"/>
              </w:rPr>
              <w:t>s</w:t>
            </w:r>
            <w:proofErr w:type="spellEnd"/>
            <w:r w:rsidR="00092CA8" w:rsidRPr="007B1E6C">
              <w:rPr>
                <w:sz w:val="28"/>
                <w:szCs w:val="28"/>
              </w:rPr>
              <w:t xml:space="preserve"> zemes nodalījuma joslai</w:t>
            </w:r>
            <w:r w:rsidRPr="007B1E6C">
              <w:rPr>
                <w:sz w:val="28"/>
                <w:szCs w:val="28"/>
              </w:rPr>
              <w:t>”</w:t>
            </w:r>
            <w:r w:rsidR="00305221" w:rsidRPr="007B1E6C">
              <w:rPr>
                <w:sz w:val="28"/>
                <w:szCs w:val="28"/>
              </w:rPr>
              <w:t xml:space="preserve"> (turpmāk – MK rīkojums Nr.</w:t>
            </w:r>
            <w:r w:rsidR="00092CA8" w:rsidRPr="007B1E6C">
              <w:rPr>
                <w:sz w:val="28"/>
                <w:szCs w:val="28"/>
              </w:rPr>
              <w:t>6</w:t>
            </w:r>
            <w:r w:rsidR="00CB0CC4" w:rsidRPr="007B1E6C">
              <w:rPr>
                <w:sz w:val="28"/>
                <w:szCs w:val="28"/>
              </w:rPr>
              <w:t>8</w:t>
            </w:r>
            <w:r w:rsidR="00305221" w:rsidRPr="007B1E6C">
              <w:rPr>
                <w:sz w:val="28"/>
                <w:szCs w:val="28"/>
              </w:rPr>
              <w:t>)</w:t>
            </w:r>
            <w:r w:rsidRPr="007B1E6C">
              <w:rPr>
                <w:sz w:val="28"/>
                <w:szCs w:val="28"/>
              </w:rPr>
              <w:t xml:space="preserve"> pieņemšanas</w:t>
            </w:r>
            <w:r w:rsidR="00824EF2" w:rsidRPr="007B1E6C">
              <w:rPr>
                <w:sz w:val="28"/>
                <w:szCs w:val="28"/>
              </w:rPr>
              <w:t>,</w:t>
            </w:r>
            <w:r w:rsidRPr="007B1E6C">
              <w:rPr>
                <w:sz w:val="28"/>
                <w:szCs w:val="28"/>
              </w:rPr>
              <w:t xml:space="preserve"> Nodrošinājuma valsts aģentūra (turpmāk – NVA) 201</w:t>
            </w:r>
            <w:r w:rsidR="00CB0CC4" w:rsidRPr="007B1E6C">
              <w:rPr>
                <w:sz w:val="28"/>
                <w:szCs w:val="28"/>
              </w:rPr>
              <w:t>9</w:t>
            </w:r>
            <w:r w:rsidRPr="007B1E6C">
              <w:rPr>
                <w:sz w:val="28"/>
                <w:szCs w:val="28"/>
              </w:rPr>
              <w:t xml:space="preserve">.gada </w:t>
            </w:r>
            <w:r w:rsidR="00092CA8" w:rsidRPr="007B1E6C">
              <w:rPr>
                <w:sz w:val="28"/>
                <w:szCs w:val="28"/>
              </w:rPr>
              <w:t>13.martā</w:t>
            </w:r>
            <w:r w:rsidRPr="007B1E6C">
              <w:rPr>
                <w:sz w:val="28"/>
                <w:szCs w:val="28"/>
              </w:rPr>
              <w:t xml:space="preserve"> saskaņā ar Atsavināšanas likuma 11.pantā noteikto nosūtīja nekustamā īpašuma</w:t>
            </w:r>
            <w:r w:rsidR="00305221" w:rsidRPr="007B1E6C">
              <w:rPr>
                <w:sz w:val="28"/>
                <w:szCs w:val="28"/>
              </w:rPr>
              <w:t xml:space="preserve"> “</w:t>
            </w:r>
            <w:r w:rsidR="00CB0CC4" w:rsidRPr="007B1E6C">
              <w:rPr>
                <w:sz w:val="28"/>
                <w:szCs w:val="28"/>
              </w:rPr>
              <w:t>Pēteri</w:t>
            </w:r>
            <w:r w:rsidR="00305221" w:rsidRPr="007B1E6C">
              <w:rPr>
                <w:sz w:val="28"/>
                <w:szCs w:val="28"/>
              </w:rPr>
              <w:t>” īpašniekam</w:t>
            </w:r>
            <w:r w:rsidRPr="007B1E6C">
              <w:rPr>
                <w:sz w:val="28"/>
                <w:szCs w:val="28"/>
              </w:rPr>
              <w:t xml:space="preserve"> </w:t>
            </w:r>
            <w:r w:rsidR="00305221" w:rsidRPr="007B1E6C">
              <w:rPr>
                <w:sz w:val="28"/>
                <w:szCs w:val="28"/>
              </w:rPr>
              <w:t>vēstuli</w:t>
            </w:r>
            <w:r w:rsidRPr="007B1E6C">
              <w:rPr>
                <w:sz w:val="28"/>
                <w:szCs w:val="28"/>
              </w:rPr>
              <w:t xml:space="preserve"> Nr.</w:t>
            </w:r>
            <w:r w:rsidR="002F0E05" w:rsidRPr="007B1E6C">
              <w:rPr>
                <w:sz w:val="28"/>
                <w:szCs w:val="28"/>
              </w:rPr>
              <w:t>1.2.2-09</w:t>
            </w:r>
            <w:r w:rsidR="00D806C0" w:rsidRPr="007B1E6C">
              <w:rPr>
                <w:sz w:val="28"/>
                <w:szCs w:val="28"/>
              </w:rPr>
              <w:t>/</w:t>
            </w:r>
            <w:r w:rsidR="00092CA8" w:rsidRPr="007B1E6C">
              <w:rPr>
                <w:sz w:val="28"/>
                <w:szCs w:val="28"/>
              </w:rPr>
              <w:t>2006</w:t>
            </w:r>
            <w:r w:rsidR="00CB0CC4" w:rsidRPr="007B1E6C">
              <w:rPr>
                <w:sz w:val="28"/>
                <w:szCs w:val="28"/>
              </w:rPr>
              <w:t xml:space="preserve"> </w:t>
            </w:r>
            <w:r w:rsidR="00824EF2" w:rsidRPr="007B1E6C">
              <w:rPr>
                <w:sz w:val="28"/>
                <w:szCs w:val="28"/>
              </w:rPr>
              <w:t>“</w:t>
            </w:r>
            <w:r w:rsidR="00305221" w:rsidRPr="007B1E6C">
              <w:rPr>
                <w:sz w:val="28"/>
                <w:szCs w:val="28"/>
              </w:rPr>
              <w:t>Par uzaicinājumu noslēgt līgumu</w:t>
            </w:r>
            <w:r w:rsidRPr="007B1E6C">
              <w:rPr>
                <w:sz w:val="28"/>
                <w:szCs w:val="28"/>
              </w:rPr>
              <w:t xml:space="preserve">” ar uzaicinājumu </w:t>
            </w:r>
            <w:r w:rsidR="00326BCC" w:rsidRPr="007B1E6C">
              <w:rPr>
                <w:sz w:val="28"/>
                <w:szCs w:val="28"/>
              </w:rPr>
              <w:t xml:space="preserve">30 dienu laikā no dienas, kad </w:t>
            </w:r>
            <w:r w:rsidR="00824EF2" w:rsidRPr="007B1E6C">
              <w:rPr>
                <w:sz w:val="28"/>
                <w:szCs w:val="28"/>
              </w:rPr>
              <w:t>vēstule saņemta</w:t>
            </w:r>
            <w:r w:rsidR="00326BCC" w:rsidRPr="007B1E6C">
              <w:rPr>
                <w:sz w:val="28"/>
                <w:szCs w:val="28"/>
              </w:rPr>
              <w:t xml:space="preserve">, </w:t>
            </w:r>
            <w:r w:rsidRPr="007B1E6C">
              <w:rPr>
                <w:sz w:val="28"/>
                <w:szCs w:val="28"/>
              </w:rPr>
              <w:t>paziņot par iespēju noslēgt līgumu par nekustamā īpašuma</w:t>
            </w:r>
            <w:r w:rsidR="007261C1" w:rsidRPr="007B1E6C">
              <w:rPr>
                <w:sz w:val="28"/>
                <w:szCs w:val="28"/>
              </w:rPr>
              <w:t xml:space="preserve"> “</w:t>
            </w:r>
            <w:r w:rsidR="00CB0CC4" w:rsidRPr="007B1E6C">
              <w:rPr>
                <w:sz w:val="28"/>
                <w:szCs w:val="28"/>
              </w:rPr>
              <w:t>Pēteri</w:t>
            </w:r>
            <w:r w:rsidR="007261C1" w:rsidRPr="007B1E6C">
              <w:rPr>
                <w:sz w:val="28"/>
                <w:szCs w:val="28"/>
              </w:rPr>
              <w:t>”</w:t>
            </w:r>
            <w:r w:rsidRPr="007B1E6C">
              <w:rPr>
                <w:sz w:val="28"/>
                <w:szCs w:val="28"/>
              </w:rPr>
              <w:t xml:space="preserve"> labprātīgu atsavināšanu. Paziņojumam tika pievienots </w:t>
            </w:r>
            <w:r w:rsidR="00305221" w:rsidRPr="007B1E6C">
              <w:rPr>
                <w:sz w:val="28"/>
                <w:szCs w:val="28"/>
              </w:rPr>
              <w:t>MK rīkojums Nr.</w:t>
            </w:r>
            <w:r w:rsidR="00092CA8" w:rsidRPr="007B1E6C">
              <w:rPr>
                <w:sz w:val="28"/>
                <w:szCs w:val="28"/>
              </w:rPr>
              <w:t>6</w:t>
            </w:r>
            <w:r w:rsidR="00CB0CC4" w:rsidRPr="007B1E6C">
              <w:rPr>
                <w:sz w:val="28"/>
                <w:szCs w:val="28"/>
              </w:rPr>
              <w:t>8</w:t>
            </w:r>
            <w:r w:rsidRPr="007B1E6C">
              <w:rPr>
                <w:sz w:val="28"/>
                <w:szCs w:val="28"/>
              </w:rPr>
              <w:t>.</w:t>
            </w:r>
          </w:p>
          <w:p w14:paraId="0FD8A441" w14:textId="431A64AA" w:rsidR="002F61A4" w:rsidRPr="007B1E6C" w:rsidRDefault="002F61A4" w:rsidP="00491966">
            <w:pPr>
              <w:ind w:firstLine="447"/>
              <w:jc w:val="both"/>
              <w:rPr>
                <w:sz w:val="28"/>
                <w:szCs w:val="28"/>
              </w:rPr>
            </w:pPr>
            <w:r w:rsidRPr="007B1E6C">
              <w:rPr>
                <w:sz w:val="28"/>
                <w:szCs w:val="28"/>
              </w:rPr>
              <w:t xml:space="preserve">Atbilde uz minēto paziņojumu Atsavināšanas likuma 11.panta pirmajā daļā noteiktajā termiņā </w:t>
            </w:r>
            <w:r w:rsidR="002158EE" w:rsidRPr="007B1E6C">
              <w:rPr>
                <w:sz w:val="28"/>
                <w:szCs w:val="28"/>
              </w:rPr>
              <w:t xml:space="preserve">no nekustamā īpašuma “Pēteri” īpašnieka </w:t>
            </w:r>
            <w:r w:rsidRPr="007B1E6C">
              <w:rPr>
                <w:sz w:val="28"/>
                <w:szCs w:val="28"/>
              </w:rPr>
              <w:t>netika saņemta.</w:t>
            </w:r>
          </w:p>
          <w:p w14:paraId="052203D2" w14:textId="36E1621D" w:rsidR="002F61A4" w:rsidRPr="007B1E6C" w:rsidRDefault="002F61A4" w:rsidP="00491966">
            <w:pPr>
              <w:ind w:firstLine="447"/>
              <w:jc w:val="both"/>
              <w:rPr>
                <w:sz w:val="28"/>
                <w:szCs w:val="28"/>
              </w:rPr>
            </w:pPr>
            <w:r w:rsidRPr="007B1E6C">
              <w:rPr>
                <w:sz w:val="28"/>
                <w:szCs w:val="28"/>
              </w:rPr>
              <w:t>201</w:t>
            </w:r>
            <w:r w:rsidR="00305221" w:rsidRPr="007B1E6C">
              <w:rPr>
                <w:sz w:val="28"/>
                <w:szCs w:val="28"/>
              </w:rPr>
              <w:t>9</w:t>
            </w:r>
            <w:r w:rsidRPr="007B1E6C">
              <w:rPr>
                <w:sz w:val="28"/>
                <w:szCs w:val="28"/>
              </w:rPr>
              <w:t xml:space="preserve">.gada </w:t>
            </w:r>
            <w:r w:rsidR="00092CA8" w:rsidRPr="007B1E6C">
              <w:rPr>
                <w:sz w:val="28"/>
                <w:szCs w:val="28"/>
              </w:rPr>
              <w:t>17.aprīlī</w:t>
            </w:r>
            <w:r w:rsidR="00326BCC" w:rsidRPr="007B1E6C">
              <w:rPr>
                <w:sz w:val="28"/>
                <w:szCs w:val="28"/>
              </w:rPr>
              <w:t xml:space="preserve"> </w:t>
            </w:r>
            <w:r w:rsidRPr="007B1E6C">
              <w:rPr>
                <w:sz w:val="28"/>
                <w:szCs w:val="28"/>
              </w:rPr>
              <w:t xml:space="preserve">NVA nosūtīja  </w:t>
            </w:r>
            <w:r w:rsidR="00D806C0" w:rsidRPr="007B1E6C">
              <w:rPr>
                <w:sz w:val="28"/>
                <w:szCs w:val="28"/>
              </w:rPr>
              <w:t xml:space="preserve">nekustamā </w:t>
            </w:r>
            <w:r w:rsidR="0056733B" w:rsidRPr="007B1E6C">
              <w:rPr>
                <w:sz w:val="28"/>
                <w:szCs w:val="28"/>
              </w:rPr>
              <w:t>īpašuma “</w:t>
            </w:r>
            <w:r w:rsidR="00CB0CC4" w:rsidRPr="007B1E6C">
              <w:rPr>
                <w:sz w:val="28"/>
                <w:szCs w:val="28"/>
              </w:rPr>
              <w:t>Pēteri</w:t>
            </w:r>
            <w:r w:rsidR="00D806C0" w:rsidRPr="007B1E6C">
              <w:rPr>
                <w:sz w:val="28"/>
                <w:szCs w:val="28"/>
              </w:rPr>
              <w:t>” īpašnie</w:t>
            </w:r>
            <w:r w:rsidR="00305221" w:rsidRPr="007B1E6C">
              <w:rPr>
                <w:sz w:val="28"/>
                <w:szCs w:val="28"/>
              </w:rPr>
              <w:t xml:space="preserve">kam </w:t>
            </w:r>
            <w:r w:rsidR="00D806C0" w:rsidRPr="007B1E6C">
              <w:rPr>
                <w:sz w:val="28"/>
                <w:szCs w:val="28"/>
              </w:rPr>
              <w:t xml:space="preserve"> </w:t>
            </w:r>
            <w:r w:rsidRPr="007B1E6C">
              <w:rPr>
                <w:sz w:val="28"/>
                <w:szCs w:val="28"/>
              </w:rPr>
              <w:t>atkārtotu paziņojumu Nr.</w:t>
            </w:r>
            <w:r w:rsidR="002F0E05" w:rsidRPr="007B1E6C">
              <w:rPr>
                <w:sz w:val="28"/>
                <w:szCs w:val="28"/>
              </w:rPr>
              <w:t>1.2.2-09/</w:t>
            </w:r>
            <w:r w:rsidR="00092CA8" w:rsidRPr="007B1E6C">
              <w:rPr>
                <w:sz w:val="28"/>
                <w:szCs w:val="28"/>
              </w:rPr>
              <w:t>3133</w:t>
            </w:r>
            <w:r w:rsidR="002F0E05" w:rsidRPr="007B1E6C">
              <w:rPr>
                <w:sz w:val="28"/>
                <w:szCs w:val="28"/>
              </w:rPr>
              <w:t xml:space="preserve"> “Par </w:t>
            </w:r>
            <w:r w:rsidR="00305221" w:rsidRPr="007B1E6C">
              <w:rPr>
                <w:sz w:val="28"/>
                <w:szCs w:val="28"/>
              </w:rPr>
              <w:t>uzaicinājumu noslēgt līgumu</w:t>
            </w:r>
            <w:r w:rsidR="002F0E05" w:rsidRPr="007B1E6C">
              <w:rPr>
                <w:sz w:val="28"/>
                <w:szCs w:val="28"/>
              </w:rPr>
              <w:t>”</w:t>
            </w:r>
            <w:r w:rsidRPr="007B1E6C">
              <w:rPr>
                <w:sz w:val="28"/>
                <w:szCs w:val="28"/>
              </w:rPr>
              <w:t xml:space="preserve"> ar uzaicinājumu 30 dienu laikā no dienas, kad tas saņemts, paziņot</w:t>
            </w:r>
            <w:r w:rsidR="009E775E" w:rsidRPr="007B1E6C">
              <w:rPr>
                <w:sz w:val="28"/>
                <w:szCs w:val="28"/>
              </w:rPr>
              <w:t>,</w:t>
            </w:r>
            <w:r w:rsidRPr="007B1E6C">
              <w:rPr>
                <w:sz w:val="28"/>
                <w:szCs w:val="28"/>
              </w:rPr>
              <w:t xml:space="preserve"> par iespēju noslēgt līgumu par nekustamā īpašuma</w:t>
            </w:r>
            <w:r w:rsidR="007261C1" w:rsidRPr="007B1E6C">
              <w:rPr>
                <w:sz w:val="28"/>
                <w:szCs w:val="28"/>
              </w:rPr>
              <w:t xml:space="preserve"> “</w:t>
            </w:r>
            <w:r w:rsidR="00CB0CC4" w:rsidRPr="007B1E6C">
              <w:rPr>
                <w:sz w:val="28"/>
                <w:szCs w:val="28"/>
              </w:rPr>
              <w:t>Pēteri</w:t>
            </w:r>
            <w:r w:rsidR="007261C1" w:rsidRPr="007B1E6C">
              <w:rPr>
                <w:sz w:val="28"/>
                <w:szCs w:val="28"/>
              </w:rPr>
              <w:t>”</w:t>
            </w:r>
            <w:r w:rsidRPr="007B1E6C">
              <w:rPr>
                <w:sz w:val="28"/>
                <w:szCs w:val="28"/>
              </w:rPr>
              <w:t xml:space="preserve"> labprātīgu atsavināšanu. </w:t>
            </w:r>
          </w:p>
          <w:p w14:paraId="04F9373B" w14:textId="262F9E2C" w:rsidR="002F61A4" w:rsidRPr="007B1E6C" w:rsidRDefault="002F61A4" w:rsidP="00491966">
            <w:pPr>
              <w:ind w:firstLine="447"/>
              <w:jc w:val="both"/>
              <w:rPr>
                <w:sz w:val="28"/>
                <w:szCs w:val="28"/>
              </w:rPr>
            </w:pPr>
            <w:r w:rsidRPr="007B1E6C">
              <w:rPr>
                <w:sz w:val="28"/>
                <w:szCs w:val="28"/>
              </w:rPr>
              <w:t xml:space="preserve">Atbilde uz minēto paziņojumu Atsavināšanas likuma 11.panta pirmajā daļā noteiktajā termiņā </w:t>
            </w:r>
            <w:r w:rsidR="009E775E" w:rsidRPr="007B1E6C">
              <w:rPr>
                <w:sz w:val="28"/>
                <w:szCs w:val="28"/>
              </w:rPr>
              <w:t xml:space="preserve">no nekustamā īpašuma “Pēteri” īpašnieka </w:t>
            </w:r>
            <w:r w:rsidRPr="007B1E6C">
              <w:rPr>
                <w:sz w:val="28"/>
                <w:szCs w:val="28"/>
              </w:rPr>
              <w:t>netika saņemta.</w:t>
            </w:r>
          </w:p>
          <w:p w14:paraId="2B95E4E3" w14:textId="7A099165" w:rsidR="004D62A5" w:rsidRPr="007B1E6C" w:rsidRDefault="00B829D8" w:rsidP="00491966">
            <w:pPr>
              <w:tabs>
                <w:tab w:val="left" w:pos="1397"/>
              </w:tabs>
              <w:ind w:firstLine="447"/>
              <w:jc w:val="both"/>
              <w:rPr>
                <w:sz w:val="28"/>
                <w:szCs w:val="28"/>
              </w:rPr>
            </w:pPr>
            <w:r w:rsidRPr="007B1E6C">
              <w:rPr>
                <w:sz w:val="28"/>
                <w:szCs w:val="28"/>
              </w:rPr>
              <w:tab/>
            </w:r>
          </w:p>
          <w:p w14:paraId="5F4822BC" w14:textId="35F24AB1" w:rsidR="00CB0CC4" w:rsidRPr="007B1E6C" w:rsidRDefault="00CB0CC4" w:rsidP="00491966">
            <w:pPr>
              <w:ind w:firstLine="447"/>
              <w:jc w:val="both"/>
              <w:rPr>
                <w:sz w:val="28"/>
                <w:szCs w:val="28"/>
              </w:rPr>
            </w:pPr>
            <w:r w:rsidRPr="007B1E6C">
              <w:rPr>
                <w:sz w:val="28"/>
                <w:szCs w:val="28"/>
              </w:rPr>
              <w:t xml:space="preserve">Pēc </w:t>
            </w:r>
            <w:r w:rsidR="004D7B11" w:rsidRPr="007B1E6C">
              <w:rPr>
                <w:sz w:val="28"/>
                <w:szCs w:val="28"/>
              </w:rPr>
              <w:t>MK</w:t>
            </w:r>
            <w:r w:rsidR="00615B0C" w:rsidRPr="007B1E6C">
              <w:rPr>
                <w:sz w:val="28"/>
                <w:szCs w:val="28"/>
              </w:rPr>
              <w:t xml:space="preserve"> </w:t>
            </w:r>
            <w:r w:rsidRPr="007B1E6C">
              <w:rPr>
                <w:sz w:val="28"/>
                <w:szCs w:val="28"/>
              </w:rPr>
              <w:t>rīkojuma Nr.</w:t>
            </w:r>
            <w:r w:rsidR="00092CA8" w:rsidRPr="007B1E6C">
              <w:rPr>
                <w:sz w:val="28"/>
                <w:szCs w:val="28"/>
              </w:rPr>
              <w:t>6</w:t>
            </w:r>
            <w:r w:rsidRPr="007B1E6C">
              <w:rPr>
                <w:sz w:val="28"/>
                <w:szCs w:val="28"/>
              </w:rPr>
              <w:t xml:space="preserve">8 pieņemšanas </w:t>
            </w:r>
            <w:r w:rsidR="004D7B11" w:rsidRPr="007B1E6C">
              <w:rPr>
                <w:sz w:val="28"/>
                <w:szCs w:val="28"/>
              </w:rPr>
              <w:t>NVA</w:t>
            </w:r>
            <w:r w:rsidRPr="007B1E6C">
              <w:rPr>
                <w:sz w:val="28"/>
                <w:szCs w:val="28"/>
              </w:rPr>
              <w:t xml:space="preserve"> 2019.gada </w:t>
            </w:r>
            <w:r w:rsidR="00092CA8" w:rsidRPr="007B1E6C">
              <w:rPr>
                <w:sz w:val="28"/>
                <w:szCs w:val="28"/>
              </w:rPr>
              <w:t>13.martā</w:t>
            </w:r>
            <w:r w:rsidRPr="007B1E6C">
              <w:rPr>
                <w:sz w:val="28"/>
                <w:szCs w:val="28"/>
              </w:rPr>
              <w:t xml:space="preserve"> saskaņā ar Atsavināšanas likuma 11.pantā noteikto nosūtīja nekustamā </w:t>
            </w:r>
            <w:r w:rsidRPr="007B1E6C">
              <w:rPr>
                <w:sz w:val="28"/>
                <w:szCs w:val="28"/>
              </w:rPr>
              <w:lastRenderedPageBreak/>
              <w:t>īpašuma “</w:t>
            </w:r>
            <w:proofErr w:type="spellStart"/>
            <w:r w:rsidR="00092CA8" w:rsidRPr="007B1E6C">
              <w:rPr>
                <w:sz w:val="28"/>
                <w:szCs w:val="28"/>
              </w:rPr>
              <w:t>Flakas</w:t>
            </w:r>
            <w:proofErr w:type="spellEnd"/>
            <w:r w:rsidRPr="007B1E6C">
              <w:rPr>
                <w:sz w:val="28"/>
                <w:szCs w:val="28"/>
              </w:rPr>
              <w:t>” īpašniekam vēstuli Nr.1.2.2-09/</w:t>
            </w:r>
            <w:r w:rsidR="00092CA8" w:rsidRPr="007B1E6C">
              <w:rPr>
                <w:sz w:val="28"/>
                <w:szCs w:val="28"/>
              </w:rPr>
              <w:t>2008</w:t>
            </w:r>
            <w:r w:rsidRPr="007B1E6C">
              <w:rPr>
                <w:sz w:val="28"/>
                <w:szCs w:val="28"/>
              </w:rPr>
              <w:t xml:space="preserve"> „Par uzaicinājumu noslēgt līgumu” ar uzaicinājumu 30 dienu laikā no dienas, kad tas saņemts, paziņot par iespēju noslēgt līgumu par nekustamā īpašuma “</w:t>
            </w:r>
            <w:proofErr w:type="spellStart"/>
            <w:r w:rsidR="00092CA8" w:rsidRPr="007B1E6C">
              <w:rPr>
                <w:sz w:val="28"/>
                <w:szCs w:val="28"/>
              </w:rPr>
              <w:t>Flakas</w:t>
            </w:r>
            <w:proofErr w:type="spellEnd"/>
            <w:r w:rsidRPr="007B1E6C">
              <w:rPr>
                <w:sz w:val="28"/>
                <w:szCs w:val="28"/>
              </w:rPr>
              <w:t>” labprātīgu atsavināšanu. Paziņojumam tika pievienots MK rīkojums Nr.</w:t>
            </w:r>
            <w:r w:rsidR="00092CA8" w:rsidRPr="007B1E6C">
              <w:rPr>
                <w:sz w:val="28"/>
                <w:szCs w:val="28"/>
              </w:rPr>
              <w:t>6</w:t>
            </w:r>
            <w:r w:rsidRPr="007B1E6C">
              <w:rPr>
                <w:sz w:val="28"/>
                <w:szCs w:val="28"/>
              </w:rPr>
              <w:t>8.</w:t>
            </w:r>
          </w:p>
          <w:p w14:paraId="6D698200" w14:textId="5E9AC827" w:rsidR="00CB0CC4" w:rsidRPr="007B1E6C" w:rsidRDefault="00CB0CC4" w:rsidP="00491966">
            <w:pPr>
              <w:ind w:firstLine="447"/>
              <w:jc w:val="both"/>
              <w:rPr>
                <w:sz w:val="28"/>
                <w:szCs w:val="28"/>
              </w:rPr>
            </w:pPr>
            <w:r w:rsidRPr="007B1E6C">
              <w:rPr>
                <w:sz w:val="28"/>
                <w:szCs w:val="28"/>
              </w:rPr>
              <w:t>Atbilde uz minēto paziņojumu Atsavināšanas likuma 11.panta pirmajā daļā noteiktajā termiņā</w:t>
            </w:r>
            <w:r w:rsidR="00D6445F" w:rsidRPr="007B1E6C">
              <w:rPr>
                <w:sz w:val="28"/>
                <w:szCs w:val="28"/>
              </w:rPr>
              <w:t xml:space="preserve"> no nekustamā īpašuma “</w:t>
            </w:r>
            <w:proofErr w:type="spellStart"/>
            <w:r w:rsidR="00092CA8" w:rsidRPr="007B1E6C">
              <w:rPr>
                <w:sz w:val="28"/>
                <w:szCs w:val="28"/>
              </w:rPr>
              <w:t>Flakas</w:t>
            </w:r>
            <w:proofErr w:type="spellEnd"/>
            <w:r w:rsidR="00D6445F" w:rsidRPr="007B1E6C">
              <w:rPr>
                <w:sz w:val="28"/>
                <w:szCs w:val="28"/>
              </w:rPr>
              <w:t>” īpašnieka</w:t>
            </w:r>
            <w:r w:rsidRPr="007B1E6C">
              <w:rPr>
                <w:sz w:val="28"/>
                <w:szCs w:val="28"/>
              </w:rPr>
              <w:t xml:space="preserve"> netika saņemta.</w:t>
            </w:r>
          </w:p>
          <w:p w14:paraId="03AD35EF" w14:textId="1EEBD255" w:rsidR="00CB0CC4" w:rsidRPr="007B1E6C" w:rsidRDefault="00CB0CC4" w:rsidP="00491966">
            <w:pPr>
              <w:ind w:firstLine="447"/>
              <w:jc w:val="both"/>
              <w:rPr>
                <w:sz w:val="28"/>
                <w:szCs w:val="28"/>
              </w:rPr>
            </w:pPr>
            <w:r w:rsidRPr="007B1E6C">
              <w:rPr>
                <w:sz w:val="28"/>
                <w:szCs w:val="28"/>
              </w:rPr>
              <w:t xml:space="preserve">2019.gada </w:t>
            </w:r>
            <w:r w:rsidR="00092CA8" w:rsidRPr="007B1E6C">
              <w:rPr>
                <w:sz w:val="28"/>
                <w:szCs w:val="28"/>
              </w:rPr>
              <w:t>17.aprīlī</w:t>
            </w:r>
            <w:r w:rsidRPr="007B1E6C">
              <w:rPr>
                <w:sz w:val="28"/>
                <w:szCs w:val="28"/>
              </w:rPr>
              <w:t xml:space="preserve"> N</w:t>
            </w:r>
            <w:r w:rsidR="00A478AB" w:rsidRPr="007B1E6C">
              <w:rPr>
                <w:sz w:val="28"/>
                <w:szCs w:val="28"/>
              </w:rPr>
              <w:t>VA nosūtīja  nekustamā īpašuma “</w:t>
            </w:r>
            <w:proofErr w:type="spellStart"/>
            <w:r w:rsidR="00092CA8" w:rsidRPr="007B1E6C">
              <w:rPr>
                <w:sz w:val="28"/>
                <w:szCs w:val="28"/>
              </w:rPr>
              <w:t>Flakas</w:t>
            </w:r>
            <w:proofErr w:type="spellEnd"/>
            <w:r w:rsidRPr="007B1E6C">
              <w:rPr>
                <w:sz w:val="28"/>
                <w:szCs w:val="28"/>
              </w:rPr>
              <w:t>” īpašniekam  atkārtotu paziņojumu Nr.1.2.2-09/</w:t>
            </w:r>
            <w:r w:rsidR="00092CA8" w:rsidRPr="007B1E6C">
              <w:rPr>
                <w:sz w:val="28"/>
                <w:szCs w:val="28"/>
              </w:rPr>
              <w:t>313</w:t>
            </w:r>
            <w:r w:rsidR="004D7B11" w:rsidRPr="007B1E6C">
              <w:rPr>
                <w:sz w:val="28"/>
                <w:szCs w:val="28"/>
              </w:rPr>
              <w:t>1</w:t>
            </w:r>
            <w:r w:rsidRPr="007B1E6C">
              <w:rPr>
                <w:sz w:val="28"/>
                <w:szCs w:val="28"/>
              </w:rPr>
              <w:t xml:space="preserve"> “Par uzaicinājumu noslēgt līgumu” ar uzaicinājumu 30 dienu laikā no dienas, kad </w:t>
            </w:r>
            <w:r w:rsidR="00A478AB" w:rsidRPr="007B1E6C">
              <w:rPr>
                <w:sz w:val="28"/>
                <w:szCs w:val="28"/>
              </w:rPr>
              <w:t>uzaicinājums</w:t>
            </w:r>
            <w:r w:rsidRPr="007B1E6C">
              <w:rPr>
                <w:sz w:val="28"/>
                <w:szCs w:val="28"/>
              </w:rPr>
              <w:t xml:space="preserve"> saņemts, paziņot par iespēju noslēgt līgumu par nekustamā īpašuma “</w:t>
            </w:r>
            <w:proofErr w:type="spellStart"/>
            <w:r w:rsidR="00092CA8" w:rsidRPr="007B1E6C">
              <w:rPr>
                <w:sz w:val="28"/>
                <w:szCs w:val="28"/>
              </w:rPr>
              <w:t>Flakas</w:t>
            </w:r>
            <w:proofErr w:type="spellEnd"/>
            <w:r w:rsidRPr="007B1E6C">
              <w:rPr>
                <w:sz w:val="28"/>
                <w:szCs w:val="28"/>
              </w:rPr>
              <w:t xml:space="preserve">” labprātīgu atsavināšanu. </w:t>
            </w:r>
          </w:p>
          <w:p w14:paraId="26FAD5F0" w14:textId="54665698" w:rsidR="00CB0CC4" w:rsidRPr="007B1E6C" w:rsidRDefault="00CB0CC4" w:rsidP="00491966">
            <w:pPr>
              <w:ind w:firstLine="447"/>
              <w:jc w:val="both"/>
              <w:rPr>
                <w:sz w:val="28"/>
                <w:szCs w:val="28"/>
              </w:rPr>
            </w:pPr>
            <w:r w:rsidRPr="007B1E6C">
              <w:rPr>
                <w:sz w:val="28"/>
                <w:szCs w:val="28"/>
              </w:rPr>
              <w:t xml:space="preserve">Atbilde uz minēto paziņojumu Atsavināšanas likuma 11.panta pirmajā daļā noteiktajā termiņā </w:t>
            </w:r>
            <w:r w:rsidR="00A478AB" w:rsidRPr="007B1E6C">
              <w:rPr>
                <w:sz w:val="28"/>
                <w:szCs w:val="28"/>
              </w:rPr>
              <w:t>no nekustamā īpašuma “</w:t>
            </w:r>
            <w:proofErr w:type="spellStart"/>
            <w:r w:rsidR="00092CA8" w:rsidRPr="007B1E6C">
              <w:rPr>
                <w:sz w:val="28"/>
                <w:szCs w:val="28"/>
              </w:rPr>
              <w:t>Flakas</w:t>
            </w:r>
            <w:proofErr w:type="spellEnd"/>
            <w:r w:rsidR="00A478AB" w:rsidRPr="007B1E6C">
              <w:rPr>
                <w:sz w:val="28"/>
                <w:szCs w:val="28"/>
              </w:rPr>
              <w:t xml:space="preserve">” īpašnieka </w:t>
            </w:r>
            <w:r w:rsidRPr="007B1E6C">
              <w:rPr>
                <w:sz w:val="28"/>
                <w:szCs w:val="28"/>
              </w:rPr>
              <w:t>netika saņemta.</w:t>
            </w:r>
          </w:p>
          <w:p w14:paraId="3ADE0E4F" w14:textId="77777777" w:rsidR="004D7B11" w:rsidRPr="007B1E6C" w:rsidRDefault="004D7B11" w:rsidP="00491966">
            <w:pPr>
              <w:ind w:firstLine="447"/>
              <w:jc w:val="both"/>
              <w:rPr>
                <w:sz w:val="28"/>
                <w:szCs w:val="28"/>
              </w:rPr>
            </w:pPr>
          </w:p>
          <w:p w14:paraId="608D274A" w14:textId="495BDE9C" w:rsidR="004D7B11" w:rsidRPr="007B1E6C" w:rsidRDefault="004D7B11" w:rsidP="00491966">
            <w:pPr>
              <w:ind w:firstLine="447"/>
              <w:jc w:val="both"/>
              <w:rPr>
                <w:sz w:val="28"/>
                <w:szCs w:val="28"/>
              </w:rPr>
            </w:pPr>
            <w:r w:rsidRPr="007B1E6C">
              <w:rPr>
                <w:sz w:val="28"/>
                <w:szCs w:val="28"/>
              </w:rPr>
              <w:t>Pēc MK rīkojuma Nr.</w:t>
            </w:r>
            <w:r w:rsidR="00092CA8" w:rsidRPr="007B1E6C">
              <w:rPr>
                <w:sz w:val="28"/>
                <w:szCs w:val="28"/>
              </w:rPr>
              <w:t>6</w:t>
            </w:r>
            <w:r w:rsidRPr="007B1E6C">
              <w:rPr>
                <w:sz w:val="28"/>
                <w:szCs w:val="28"/>
              </w:rPr>
              <w:t xml:space="preserve">8 pieņemšanas NVA 2019.gada </w:t>
            </w:r>
            <w:r w:rsidR="00092CA8" w:rsidRPr="007B1E6C">
              <w:rPr>
                <w:sz w:val="28"/>
                <w:szCs w:val="28"/>
              </w:rPr>
              <w:t>13.martā</w:t>
            </w:r>
            <w:r w:rsidRPr="007B1E6C">
              <w:rPr>
                <w:sz w:val="28"/>
                <w:szCs w:val="28"/>
              </w:rPr>
              <w:t xml:space="preserve"> saskaņā ar Atsavināšanas likuma 11.pantā noteikto nosūtīja nekustamā īpašuma “</w:t>
            </w:r>
            <w:proofErr w:type="spellStart"/>
            <w:r w:rsidRPr="007B1E6C">
              <w:rPr>
                <w:sz w:val="28"/>
                <w:szCs w:val="28"/>
              </w:rPr>
              <w:t>Flikas</w:t>
            </w:r>
            <w:proofErr w:type="spellEnd"/>
            <w:r w:rsidRPr="007B1E6C">
              <w:rPr>
                <w:sz w:val="28"/>
                <w:szCs w:val="28"/>
              </w:rPr>
              <w:t>” īpašniekam vēstuli Nr.1.2.2-09/</w:t>
            </w:r>
            <w:r w:rsidR="00092CA8" w:rsidRPr="007B1E6C">
              <w:rPr>
                <w:sz w:val="28"/>
                <w:szCs w:val="28"/>
              </w:rPr>
              <w:t>2007</w:t>
            </w:r>
            <w:r w:rsidRPr="007B1E6C">
              <w:rPr>
                <w:sz w:val="28"/>
                <w:szCs w:val="28"/>
              </w:rPr>
              <w:t xml:space="preserve"> </w:t>
            </w:r>
            <w:r w:rsidR="0056733B" w:rsidRPr="007B1E6C">
              <w:rPr>
                <w:sz w:val="28"/>
                <w:szCs w:val="28"/>
              </w:rPr>
              <w:t>“</w:t>
            </w:r>
            <w:r w:rsidRPr="007B1E6C">
              <w:rPr>
                <w:sz w:val="28"/>
                <w:szCs w:val="28"/>
              </w:rPr>
              <w:t>Par uzaicinājumu noslēgt līgumu” ar uzaicinājumu 30 dienu laikā no dienas, kad tas saņemts, paziņot par iespēju noslēgt līgumu par nekustamā īpašuma “</w:t>
            </w:r>
            <w:proofErr w:type="spellStart"/>
            <w:r w:rsidRPr="007B1E6C">
              <w:rPr>
                <w:sz w:val="28"/>
                <w:szCs w:val="28"/>
              </w:rPr>
              <w:t>Flikas</w:t>
            </w:r>
            <w:proofErr w:type="spellEnd"/>
            <w:r w:rsidRPr="007B1E6C">
              <w:rPr>
                <w:sz w:val="28"/>
                <w:szCs w:val="28"/>
              </w:rPr>
              <w:t xml:space="preserve">” </w:t>
            </w:r>
            <w:r w:rsidR="0033258B" w:rsidRPr="007B1E6C">
              <w:rPr>
                <w:sz w:val="28"/>
                <w:szCs w:val="28"/>
              </w:rPr>
              <w:t xml:space="preserve"> </w:t>
            </w:r>
            <w:r w:rsidRPr="007B1E6C">
              <w:rPr>
                <w:sz w:val="28"/>
                <w:szCs w:val="28"/>
              </w:rPr>
              <w:t>labprātīgu atsavināšanu. Paziņojumam tika pievienots MK rīkojums Nr.</w:t>
            </w:r>
            <w:r w:rsidR="00092CA8" w:rsidRPr="007B1E6C">
              <w:rPr>
                <w:sz w:val="28"/>
                <w:szCs w:val="28"/>
              </w:rPr>
              <w:t>6</w:t>
            </w:r>
            <w:r w:rsidRPr="007B1E6C">
              <w:rPr>
                <w:sz w:val="28"/>
                <w:szCs w:val="28"/>
              </w:rPr>
              <w:t>8.</w:t>
            </w:r>
          </w:p>
          <w:p w14:paraId="22293952" w14:textId="768FE538" w:rsidR="004D7B11" w:rsidRPr="007B1E6C" w:rsidRDefault="004D7B11" w:rsidP="00491966">
            <w:pPr>
              <w:ind w:firstLine="447"/>
              <w:jc w:val="both"/>
              <w:rPr>
                <w:sz w:val="28"/>
                <w:szCs w:val="28"/>
              </w:rPr>
            </w:pPr>
            <w:r w:rsidRPr="007B1E6C">
              <w:rPr>
                <w:sz w:val="28"/>
                <w:szCs w:val="28"/>
              </w:rPr>
              <w:t xml:space="preserve">Atbilde uz minēto paziņojumu Atsavināšanas likuma 11.panta pirmajā daļā noteiktajā termiņā </w:t>
            </w:r>
            <w:r w:rsidR="007B4929" w:rsidRPr="007B1E6C">
              <w:rPr>
                <w:sz w:val="28"/>
                <w:szCs w:val="28"/>
              </w:rPr>
              <w:t>no nekustamā īpašuma “</w:t>
            </w:r>
            <w:proofErr w:type="spellStart"/>
            <w:r w:rsidR="007B4929" w:rsidRPr="007B1E6C">
              <w:rPr>
                <w:sz w:val="28"/>
                <w:szCs w:val="28"/>
              </w:rPr>
              <w:t>Flikas</w:t>
            </w:r>
            <w:proofErr w:type="spellEnd"/>
            <w:r w:rsidR="007B4929" w:rsidRPr="007B1E6C">
              <w:rPr>
                <w:sz w:val="28"/>
                <w:szCs w:val="28"/>
              </w:rPr>
              <w:t xml:space="preserve">” īpašnieka </w:t>
            </w:r>
            <w:r w:rsidRPr="007B1E6C">
              <w:rPr>
                <w:sz w:val="28"/>
                <w:szCs w:val="28"/>
              </w:rPr>
              <w:t>netika saņemta.</w:t>
            </w:r>
          </w:p>
          <w:p w14:paraId="2288C6CC" w14:textId="77B44692" w:rsidR="004D7B11" w:rsidRPr="007B1E6C" w:rsidRDefault="004D7B11" w:rsidP="00491966">
            <w:pPr>
              <w:ind w:firstLine="447"/>
              <w:jc w:val="both"/>
              <w:rPr>
                <w:sz w:val="28"/>
                <w:szCs w:val="28"/>
              </w:rPr>
            </w:pPr>
            <w:r w:rsidRPr="007B1E6C">
              <w:rPr>
                <w:sz w:val="28"/>
                <w:szCs w:val="28"/>
              </w:rPr>
              <w:t xml:space="preserve">2019.gada </w:t>
            </w:r>
            <w:r w:rsidR="00092CA8" w:rsidRPr="007B1E6C">
              <w:rPr>
                <w:sz w:val="28"/>
                <w:szCs w:val="28"/>
              </w:rPr>
              <w:t>17.aprīlī</w:t>
            </w:r>
            <w:r w:rsidRPr="007B1E6C">
              <w:rPr>
                <w:sz w:val="28"/>
                <w:szCs w:val="28"/>
              </w:rPr>
              <w:t xml:space="preserve"> NVA nosūtīja  nekustamā īpašuma „</w:t>
            </w:r>
            <w:proofErr w:type="spellStart"/>
            <w:r w:rsidRPr="007B1E6C">
              <w:rPr>
                <w:sz w:val="28"/>
                <w:szCs w:val="28"/>
              </w:rPr>
              <w:t>Flikas</w:t>
            </w:r>
            <w:proofErr w:type="spellEnd"/>
            <w:r w:rsidRPr="007B1E6C">
              <w:rPr>
                <w:sz w:val="28"/>
                <w:szCs w:val="28"/>
              </w:rPr>
              <w:t>” īpašniekam  atkārtotu paziņojumu Nr.1.2.2-09/</w:t>
            </w:r>
            <w:r w:rsidR="00092CA8" w:rsidRPr="007B1E6C">
              <w:rPr>
                <w:sz w:val="28"/>
                <w:szCs w:val="28"/>
              </w:rPr>
              <w:t>313</w:t>
            </w:r>
            <w:r w:rsidRPr="007B1E6C">
              <w:rPr>
                <w:sz w:val="28"/>
                <w:szCs w:val="28"/>
              </w:rPr>
              <w:t>2 “Par uzaicinājumu noslēgt līgumu” ar uzaicinājumu 30 dienu laikā no dienas, kad tas saņemts, paziņot par iespēju noslēgt līgumu</w:t>
            </w:r>
            <w:r w:rsidR="00EB654D" w:rsidRPr="007B1E6C">
              <w:rPr>
                <w:sz w:val="28"/>
                <w:szCs w:val="28"/>
              </w:rPr>
              <w:t>,</w:t>
            </w:r>
            <w:r w:rsidRPr="007B1E6C">
              <w:rPr>
                <w:sz w:val="28"/>
                <w:szCs w:val="28"/>
              </w:rPr>
              <w:t xml:space="preserve"> par </w:t>
            </w:r>
            <w:r w:rsidRPr="007B1E6C">
              <w:rPr>
                <w:sz w:val="28"/>
                <w:szCs w:val="28"/>
              </w:rPr>
              <w:lastRenderedPageBreak/>
              <w:t>nekustamā īpašuma “</w:t>
            </w:r>
            <w:proofErr w:type="spellStart"/>
            <w:r w:rsidRPr="007B1E6C">
              <w:rPr>
                <w:sz w:val="28"/>
                <w:szCs w:val="28"/>
              </w:rPr>
              <w:t>Flikas</w:t>
            </w:r>
            <w:proofErr w:type="spellEnd"/>
            <w:r w:rsidRPr="007B1E6C">
              <w:rPr>
                <w:sz w:val="28"/>
                <w:szCs w:val="28"/>
              </w:rPr>
              <w:t xml:space="preserve">” labprātīgu atsavināšanu. </w:t>
            </w:r>
          </w:p>
          <w:p w14:paraId="743F48F0" w14:textId="40D80747" w:rsidR="004D7B11" w:rsidRPr="007B1E6C" w:rsidRDefault="004D7B11" w:rsidP="00491966">
            <w:pPr>
              <w:ind w:firstLine="447"/>
              <w:jc w:val="both"/>
              <w:rPr>
                <w:sz w:val="28"/>
                <w:szCs w:val="28"/>
              </w:rPr>
            </w:pPr>
            <w:r w:rsidRPr="007B1E6C">
              <w:rPr>
                <w:sz w:val="28"/>
                <w:szCs w:val="28"/>
              </w:rPr>
              <w:t>Atbilde uz minēto paziņojumu Atsavināšanas likuma 11.panta pirmajā daļā noteiktajā termiņā</w:t>
            </w:r>
            <w:r w:rsidR="00EB654D" w:rsidRPr="007B1E6C">
              <w:rPr>
                <w:sz w:val="28"/>
                <w:szCs w:val="28"/>
              </w:rPr>
              <w:t xml:space="preserve"> no nekustamā īpašuma “</w:t>
            </w:r>
            <w:proofErr w:type="spellStart"/>
            <w:r w:rsidR="00EB654D" w:rsidRPr="007B1E6C">
              <w:rPr>
                <w:sz w:val="28"/>
                <w:szCs w:val="28"/>
              </w:rPr>
              <w:t>Flikas</w:t>
            </w:r>
            <w:proofErr w:type="spellEnd"/>
            <w:r w:rsidR="00EB654D" w:rsidRPr="007B1E6C">
              <w:rPr>
                <w:sz w:val="28"/>
                <w:szCs w:val="28"/>
              </w:rPr>
              <w:t>” īpašnieka</w:t>
            </w:r>
            <w:r w:rsidRPr="007B1E6C">
              <w:rPr>
                <w:sz w:val="28"/>
                <w:szCs w:val="28"/>
              </w:rPr>
              <w:t xml:space="preserve"> netika saņemta.</w:t>
            </w:r>
          </w:p>
          <w:p w14:paraId="73E5684C" w14:textId="77777777" w:rsidR="004D62A5" w:rsidRPr="007B1E6C" w:rsidRDefault="004D62A5" w:rsidP="00491966">
            <w:pPr>
              <w:ind w:firstLine="447"/>
              <w:jc w:val="both"/>
              <w:rPr>
                <w:sz w:val="28"/>
                <w:szCs w:val="28"/>
              </w:rPr>
            </w:pPr>
          </w:p>
          <w:p w14:paraId="705C05E2" w14:textId="317124CC" w:rsidR="002F61A4" w:rsidRPr="007B1E6C" w:rsidRDefault="002F61A4" w:rsidP="00491966">
            <w:pPr>
              <w:ind w:firstLine="447"/>
              <w:jc w:val="both"/>
              <w:rPr>
                <w:sz w:val="28"/>
                <w:szCs w:val="28"/>
              </w:rPr>
            </w:pPr>
            <w:r w:rsidRPr="007B1E6C">
              <w:rPr>
                <w:sz w:val="28"/>
                <w:szCs w:val="28"/>
              </w:rPr>
              <w:t>Ņemot vērā, ka Atsavināšanas likumā noteiktajā termiņā nekustam</w:t>
            </w:r>
            <w:r w:rsidR="004D7B11" w:rsidRPr="007B1E6C">
              <w:rPr>
                <w:sz w:val="28"/>
                <w:szCs w:val="28"/>
              </w:rPr>
              <w:t>o</w:t>
            </w:r>
            <w:r w:rsidRPr="007B1E6C">
              <w:rPr>
                <w:sz w:val="28"/>
                <w:szCs w:val="28"/>
              </w:rPr>
              <w:t xml:space="preserve"> īpašum</w:t>
            </w:r>
            <w:r w:rsidR="004D7B11" w:rsidRPr="007B1E6C">
              <w:rPr>
                <w:sz w:val="28"/>
                <w:szCs w:val="28"/>
              </w:rPr>
              <w:t>u</w:t>
            </w:r>
            <w:r w:rsidRPr="007B1E6C">
              <w:rPr>
                <w:sz w:val="28"/>
                <w:szCs w:val="28"/>
              </w:rPr>
              <w:t xml:space="preserve"> „</w:t>
            </w:r>
            <w:proofErr w:type="spellStart"/>
            <w:r w:rsidR="004D7B11" w:rsidRPr="007B1E6C">
              <w:rPr>
                <w:sz w:val="28"/>
                <w:szCs w:val="28"/>
              </w:rPr>
              <w:t>Flikas</w:t>
            </w:r>
            <w:proofErr w:type="spellEnd"/>
            <w:r w:rsidR="00A50C96" w:rsidRPr="007B1E6C">
              <w:rPr>
                <w:sz w:val="28"/>
                <w:szCs w:val="28"/>
              </w:rPr>
              <w:t>”</w:t>
            </w:r>
            <w:r w:rsidR="004D7B11" w:rsidRPr="007B1E6C">
              <w:rPr>
                <w:sz w:val="28"/>
                <w:szCs w:val="28"/>
              </w:rPr>
              <w:t>, “</w:t>
            </w:r>
            <w:proofErr w:type="spellStart"/>
            <w:r w:rsidR="00092CA8" w:rsidRPr="007B1E6C">
              <w:rPr>
                <w:sz w:val="28"/>
                <w:szCs w:val="28"/>
              </w:rPr>
              <w:t>Flakas</w:t>
            </w:r>
            <w:proofErr w:type="spellEnd"/>
            <w:r w:rsidR="004D7B11" w:rsidRPr="007B1E6C">
              <w:rPr>
                <w:sz w:val="28"/>
                <w:szCs w:val="28"/>
              </w:rPr>
              <w:t>”</w:t>
            </w:r>
            <w:r w:rsidRPr="007B1E6C">
              <w:rPr>
                <w:sz w:val="28"/>
                <w:szCs w:val="28"/>
              </w:rPr>
              <w:t xml:space="preserve"> </w:t>
            </w:r>
            <w:r w:rsidR="004D62A5" w:rsidRPr="007B1E6C">
              <w:rPr>
                <w:sz w:val="28"/>
                <w:szCs w:val="28"/>
              </w:rPr>
              <w:t>un “</w:t>
            </w:r>
            <w:r w:rsidR="004D7B11" w:rsidRPr="007B1E6C">
              <w:rPr>
                <w:sz w:val="28"/>
                <w:szCs w:val="28"/>
              </w:rPr>
              <w:t>Pēteri</w:t>
            </w:r>
            <w:r w:rsidR="004D62A5" w:rsidRPr="007B1E6C">
              <w:rPr>
                <w:sz w:val="28"/>
                <w:szCs w:val="28"/>
              </w:rPr>
              <w:t>” īpašniek</w:t>
            </w:r>
            <w:r w:rsidR="004D7B11" w:rsidRPr="007B1E6C">
              <w:rPr>
                <w:sz w:val="28"/>
                <w:szCs w:val="28"/>
              </w:rPr>
              <w:t>i</w:t>
            </w:r>
            <w:r w:rsidR="004D62A5" w:rsidRPr="007B1E6C">
              <w:rPr>
                <w:sz w:val="28"/>
                <w:szCs w:val="28"/>
              </w:rPr>
              <w:t xml:space="preserve"> </w:t>
            </w:r>
            <w:r w:rsidRPr="007B1E6C">
              <w:rPr>
                <w:sz w:val="28"/>
                <w:szCs w:val="28"/>
              </w:rPr>
              <w:t xml:space="preserve">nav </w:t>
            </w:r>
            <w:r w:rsidR="004D62A5" w:rsidRPr="007B1E6C">
              <w:rPr>
                <w:sz w:val="28"/>
                <w:szCs w:val="28"/>
              </w:rPr>
              <w:t>snie</w:t>
            </w:r>
            <w:r w:rsidR="004D7B11" w:rsidRPr="007B1E6C">
              <w:rPr>
                <w:sz w:val="28"/>
                <w:szCs w:val="28"/>
              </w:rPr>
              <w:t>guši</w:t>
            </w:r>
            <w:r w:rsidR="00EB654D" w:rsidRPr="007B1E6C">
              <w:rPr>
                <w:sz w:val="28"/>
                <w:szCs w:val="28"/>
              </w:rPr>
              <w:t xml:space="preserve"> </w:t>
            </w:r>
            <w:r w:rsidRPr="007B1E6C">
              <w:rPr>
                <w:sz w:val="28"/>
                <w:szCs w:val="28"/>
              </w:rPr>
              <w:t xml:space="preserve">atbildi uz nosūtītajiem atsavināšanas paziņojumiem un </w:t>
            </w:r>
            <w:r w:rsidR="004D62A5" w:rsidRPr="007B1E6C">
              <w:rPr>
                <w:sz w:val="28"/>
                <w:szCs w:val="28"/>
              </w:rPr>
              <w:t xml:space="preserve">līgumi </w:t>
            </w:r>
            <w:r w:rsidRPr="007B1E6C">
              <w:rPr>
                <w:sz w:val="28"/>
                <w:szCs w:val="28"/>
              </w:rPr>
              <w:t>par nekustam</w:t>
            </w:r>
            <w:r w:rsidR="00D806C0" w:rsidRPr="007B1E6C">
              <w:rPr>
                <w:sz w:val="28"/>
                <w:szCs w:val="28"/>
              </w:rPr>
              <w:t>ā</w:t>
            </w:r>
            <w:r w:rsidRPr="007B1E6C">
              <w:rPr>
                <w:sz w:val="28"/>
                <w:szCs w:val="28"/>
              </w:rPr>
              <w:t xml:space="preserve"> īpašum</w:t>
            </w:r>
            <w:r w:rsidR="00D806C0" w:rsidRPr="007B1E6C">
              <w:rPr>
                <w:sz w:val="28"/>
                <w:szCs w:val="28"/>
              </w:rPr>
              <w:t>a</w:t>
            </w:r>
            <w:r w:rsidR="0033258B" w:rsidRPr="007B1E6C">
              <w:rPr>
                <w:sz w:val="28"/>
                <w:szCs w:val="28"/>
              </w:rPr>
              <w:t xml:space="preserve"> </w:t>
            </w:r>
            <w:r w:rsidRPr="007B1E6C">
              <w:rPr>
                <w:sz w:val="28"/>
                <w:szCs w:val="28"/>
              </w:rPr>
              <w:t xml:space="preserve">labprātīgu atsavināšanu nav </w:t>
            </w:r>
            <w:r w:rsidR="004D62A5" w:rsidRPr="007B1E6C">
              <w:rPr>
                <w:sz w:val="28"/>
                <w:szCs w:val="28"/>
              </w:rPr>
              <w:t>noslēgti</w:t>
            </w:r>
            <w:r w:rsidR="000E1FCA" w:rsidRPr="007B1E6C">
              <w:rPr>
                <w:sz w:val="28"/>
                <w:szCs w:val="28"/>
              </w:rPr>
              <w:t>, ir izpildījušies</w:t>
            </w:r>
            <w:r w:rsidRPr="007B1E6C">
              <w:rPr>
                <w:sz w:val="28"/>
                <w:szCs w:val="28"/>
              </w:rPr>
              <w:t xml:space="preserve"> Atsavināšanas likuma 13.pantā noteiktie priekšnoteikumi likumprojekta par nekustam</w:t>
            </w:r>
            <w:r w:rsidR="00D806C0" w:rsidRPr="007B1E6C">
              <w:rPr>
                <w:sz w:val="28"/>
                <w:szCs w:val="28"/>
              </w:rPr>
              <w:t>ā</w:t>
            </w:r>
            <w:r w:rsidRPr="007B1E6C">
              <w:rPr>
                <w:sz w:val="28"/>
                <w:szCs w:val="28"/>
              </w:rPr>
              <w:t xml:space="preserve"> īpašum</w:t>
            </w:r>
            <w:r w:rsidR="00D806C0" w:rsidRPr="007B1E6C">
              <w:rPr>
                <w:sz w:val="28"/>
                <w:szCs w:val="28"/>
              </w:rPr>
              <w:t>a</w:t>
            </w:r>
            <w:r w:rsidR="007261C1" w:rsidRPr="007B1E6C">
              <w:rPr>
                <w:sz w:val="28"/>
                <w:szCs w:val="28"/>
              </w:rPr>
              <w:t xml:space="preserve"> </w:t>
            </w:r>
            <w:r w:rsidR="00625F33" w:rsidRPr="007B1E6C">
              <w:rPr>
                <w:sz w:val="28"/>
                <w:szCs w:val="28"/>
              </w:rPr>
              <w:t>„</w:t>
            </w:r>
            <w:proofErr w:type="spellStart"/>
            <w:r w:rsidR="004C6681" w:rsidRPr="007B1E6C">
              <w:rPr>
                <w:sz w:val="28"/>
                <w:szCs w:val="28"/>
              </w:rPr>
              <w:t>Flikas</w:t>
            </w:r>
            <w:proofErr w:type="spellEnd"/>
            <w:r w:rsidR="00625F33" w:rsidRPr="007B1E6C">
              <w:rPr>
                <w:sz w:val="28"/>
                <w:szCs w:val="28"/>
              </w:rPr>
              <w:t>”</w:t>
            </w:r>
            <w:r w:rsidR="004C6681" w:rsidRPr="007B1E6C">
              <w:rPr>
                <w:sz w:val="28"/>
                <w:szCs w:val="28"/>
              </w:rPr>
              <w:t>, nekustamā īpašuma „Pēteri”</w:t>
            </w:r>
            <w:r w:rsidR="00625F33" w:rsidRPr="007B1E6C">
              <w:rPr>
                <w:sz w:val="28"/>
                <w:szCs w:val="28"/>
              </w:rPr>
              <w:t xml:space="preserve"> un nekustamā īpašuma “</w:t>
            </w:r>
            <w:proofErr w:type="spellStart"/>
            <w:r w:rsidR="00092CA8" w:rsidRPr="007B1E6C">
              <w:rPr>
                <w:sz w:val="28"/>
                <w:szCs w:val="28"/>
              </w:rPr>
              <w:t>Flakas</w:t>
            </w:r>
            <w:proofErr w:type="spellEnd"/>
            <w:r w:rsidR="00625F33" w:rsidRPr="007B1E6C">
              <w:rPr>
                <w:sz w:val="28"/>
                <w:szCs w:val="28"/>
              </w:rPr>
              <w:t>”</w:t>
            </w:r>
            <w:r w:rsidRPr="007B1E6C">
              <w:rPr>
                <w:sz w:val="28"/>
                <w:szCs w:val="28"/>
              </w:rPr>
              <w:t xml:space="preserve"> piespiedu atsavināšanu sabiedrības vajadzībām virzīšanai izskatīšanai Saeimā.</w:t>
            </w:r>
          </w:p>
          <w:p w14:paraId="777D0354" w14:textId="1F5834C2" w:rsidR="00A11652" w:rsidRPr="007B1E6C" w:rsidRDefault="00FF4A09" w:rsidP="00A11652">
            <w:pPr>
              <w:ind w:firstLine="447"/>
              <w:jc w:val="both"/>
              <w:rPr>
                <w:sz w:val="28"/>
                <w:szCs w:val="28"/>
              </w:rPr>
            </w:pPr>
            <w:r w:rsidRPr="007B1E6C">
              <w:rPr>
                <w:sz w:val="28"/>
                <w:szCs w:val="28"/>
              </w:rPr>
              <w:t>Labums</w:t>
            </w:r>
            <w:r w:rsidR="002F61A4" w:rsidRPr="007B1E6C">
              <w:rPr>
                <w:sz w:val="28"/>
                <w:szCs w:val="28"/>
              </w:rPr>
              <w:t xml:space="preserve"> ko sabiedrība iegūs, nosakot </w:t>
            </w:r>
            <w:r w:rsidRPr="007B1E6C">
              <w:rPr>
                <w:sz w:val="28"/>
                <w:szCs w:val="28"/>
              </w:rPr>
              <w:t>nekustamā īpašuma „</w:t>
            </w:r>
            <w:proofErr w:type="spellStart"/>
            <w:r w:rsidRPr="007B1E6C">
              <w:rPr>
                <w:sz w:val="28"/>
                <w:szCs w:val="28"/>
              </w:rPr>
              <w:t>Flikas</w:t>
            </w:r>
            <w:proofErr w:type="spellEnd"/>
            <w:r w:rsidRPr="007B1E6C">
              <w:rPr>
                <w:sz w:val="28"/>
                <w:szCs w:val="28"/>
              </w:rPr>
              <w:t>”, nekustamā īpašuma „Pēteri” un nekustamā īpašuma “</w:t>
            </w:r>
            <w:proofErr w:type="spellStart"/>
            <w:r w:rsidR="00092CA8" w:rsidRPr="007B1E6C">
              <w:rPr>
                <w:sz w:val="28"/>
                <w:szCs w:val="28"/>
              </w:rPr>
              <w:t>Flakas</w:t>
            </w:r>
            <w:proofErr w:type="spellEnd"/>
            <w:r w:rsidRPr="007B1E6C">
              <w:rPr>
                <w:sz w:val="28"/>
                <w:szCs w:val="28"/>
              </w:rPr>
              <w:t xml:space="preserve">” </w:t>
            </w:r>
            <w:r w:rsidR="004D62A5" w:rsidRPr="007B1E6C">
              <w:rPr>
                <w:sz w:val="28"/>
                <w:szCs w:val="28"/>
              </w:rPr>
              <w:t xml:space="preserve">īpašniekiem </w:t>
            </w:r>
            <w:r w:rsidR="002F61A4" w:rsidRPr="007B1E6C">
              <w:rPr>
                <w:sz w:val="28"/>
                <w:szCs w:val="28"/>
              </w:rPr>
              <w:t>pamattiesību ierobežojumu, ir lielāks par indivīd</w:t>
            </w:r>
            <w:r w:rsidR="00D806C0" w:rsidRPr="007B1E6C">
              <w:rPr>
                <w:sz w:val="28"/>
                <w:szCs w:val="28"/>
              </w:rPr>
              <w:t>a</w:t>
            </w:r>
            <w:r w:rsidR="002F61A4" w:rsidRPr="007B1E6C">
              <w:rPr>
                <w:sz w:val="28"/>
                <w:szCs w:val="28"/>
              </w:rPr>
              <w:t xml:space="preserve"> interesēm nodarīto kaitējumu, jo minēt</w:t>
            </w:r>
            <w:r w:rsidR="004D7B11" w:rsidRPr="007B1E6C">
              <w:rPr>
                <w:sz w:val="28"/>
                <w:szCs w:val="28"/>
              </w:rPr>
              <w:t>ie</w:t>
            </w:r>
            <w:r w:rsidR="002F61A4" w:rsidRPr="007B1E6C">
              <w:rPr>
                <w:sz w:val="28"/>
                <w:szCs w:val="28"/>
              </w:rPr>
              <w:t xml:space="preserve"> nekustam</w:t>
            </w:r>
            <w:r w:rsidR="004D7B11" w:rsidRPr="007B1E6C">
              <w:rPr>
                <w:sz w:val="28"/>
                <w:szCs w:val="28"/>
              </w:rPr>
              <w:t>ie</w:t>
            </w:r>
            <w:r w:rsidR="002F61A4" w:rsidRPr="007B1E6C">
              <w:rPr>
                <w:sz w:val="28"/>
                <w:szCs w:val="28"/>
              </w:rPr>
              <w:t xml:space="preserve"> īpašum</w:t>
            </w:r>
            <w:r w:rsidR="004D7B11" w:rsidRPr="007B1E6C">
              <w:rPr>
                <w:sz w:val="28"/>
                <w:szCs w:val="28"/>
              </w:rPr>
              <w:t>i</w:t>
            </w:r>
            <w:r w:rsidR="007261C1" w:rsidRPr="007B1E6C">
              <w:rPr>
                <w:sz w:val="28"/>
                <w:szCs w:val="28"/>
              </w:rPr>
              <w:t xml:space="preserve"> </w:t>
            </w:r>
            <w:r w:rsidR="004D7B11" w:rsidRPr="007B1E6C">
              <w:rPr>
                <w:sz w:val="28"/>
                <w:szCs w:val="28"/>
              </w:rPr>
              <w:t>„</w:t>
            </w:r>
            <w:proofErr w:type="spellStart"/>
            <w:r w:rsidR="004D7B11" w:rsidRPr="007B1E6C">
              <w:rPr>
                <w:sz w:val="28"/>
                <w:szCs w:val="28"/>
              </w:rPr>
              <w:t>Flikas</w:t>
            </w:r>
            <w:proofErr w:type="spellEnd"/>
            <w:r w:rsidR="004D7B11" w:rsidRPr="007B1E6C">
              <w:rPr>
                <w:sz w:val="28"/>
                <w:szCs w:val="28"/>
              </w:rPr>
              <w:t>”, “</w:t>
            </w:r>
            <w:proofErr w:type="spellStart"/>
            <w:r w:rsidR="00092CA8" w:rsidRPr="007B1E6C">
              <w:rPr>
                <w:sz w:val="28"/>
                <w:szCs w:val="28"/>
              </w:rPr>
              <w:t>Flakas</w:t>
            </w:r>
            <w:proofErr w:type="spellEnd"/>
            <w:r w:rsidR="004D7B11" w:rsidRPr="007B1E6C">
              <w:rPr>
                <w:sz w:val="28"/>
                <w:szCs w:val="28"/>
              </w:rPr>
              <w:t xml:space="preserve">” un “Pēteri” </w:t>
            </w:r>
            <w:r w:rsidR="004D62A5" w:rsidRPr="007B1E6C">
              <w:rPr>
                <w:sz w:val="28"/>
                <w:szCs w:val="28"/>
              </w:rPr>
              <w:t xml:space="preserve">nepieciešami </w:t>
            </w:r>
            <w:r w:rsidR="002F61A4" w:rsidRPr="007B1E6C">
              <w:rPr>
                <w:sz w:val="28"/>
                <w:szCs w:val="28"/>
              </w:rPr>
              <w:t xml:space="preserve">īpašu sabiedrības interešu un publisku mērķu sasniegšanai – </w:t>
            </w:r>
            <w:r w:rsidR="00A11652" w:rsidRPr="007B1E6C">
              <w:rPr>
                <w:sz w:val="28"/>
                <w:szCs w:val="28"/>
              </w:rPr>
              <w:t xml:space="preserve">zemes īpašuma tiesību sakārtošanai zem pierobežas ceļa </w:t>
            </w:r>
            <w:r w:rsidR="00A11652" w:rsidRPr="007B1E6C">
              <w:rPr>
                <w:bCs/>
                <w:sz w:val="28"/>
                <w:szCs w:val="28"/>
              </w:rPr>
              <w:t xml:space="preserve">pie </w:t>
            </w:r>
            <w:proofErr w:type="spellStart"/>
            <w:r w:rsidR="00732BDE" w:rsidRPr="007B1E6C">
              <w:rPr>
                <w:bCs/>
                <w:sz w:val="28"/>
                <w:szCs w:val="28"/>
              </w:rPr>
              <w:t>Kelova</w:t>
            </w:r>
            <w:r w:rsidR="00A11652" w:rsidRPr="007B1E6C">
              <w:rPr>
                <w:bCs/>
                <w:sz w:val="28"/>
                <w:szCs w:val="28"/>
              </w:rPr>
              <w:t>s</w:t>
            </w:r>
            <w:proofErr w:type="spellEnd"/>
            <w:r w:rsidR="00A11652" w:rsidRPr="007B1E6C">
              <w:rPr>
                <w:sz w:val="28"/>
                <w:szCs w:val="28"/>
              </w:rPr>
              <w:t xml:space="preserve"> (inženierbūves kadastra apzīmējums 60860080158001) (turpmāk – pierobežas ceļš) izbūvi, lai nodrošinātu operatīvu Valsts robežsardzes funkciju pildīšanu. Pierobežas ceļš pieņemts ekspluatācijā 2007.gada 15. novembrī, ir Iekšlietu ministrijas bilancē.</w:t>
            </w:r>
          </w:p>
          <w:p w14:paraId="268C3515" w14:textId="77777777" w:rsidR="00A11652" w:rsidRPr="007B1E6C" w:rsidRDefault="00A11652" w:rsidP="00491966">
            <w:pPr>
              <w:ind w:firstLine="447"/>
              <w:jc w:val="both"/>
              <w:rPr>
                <w:sz w:val="28"/>
                <w:szCs w:val="28"/>
              </w:rPr>
            </w:pPr>
          </w:p>
          <w:p w14:paraId="63A8ADBC" w14:textId="741FEF4F" w:rsidR="002F61A4" w:rsidRPr="007B1E6C" w:rsidRDefault="002F61A4" w:rsidP="00491966">
            <w:pPr>
              <w:ind w:firstLine="447"/>
              <w:jc w:val="both"/>
              <w:rPr>
                <w:sz w:val="28"/>
                <w:szCs w:val="28"/>
              </w:rPr>
            </w:pPr>
            <w:r w:rsidRPr="007B1E6C">
              <w:rPr>
                <w:sz w:val="28"/>
                <w:szCs w:val="28"/>
              </w:rPr>
              <w:t xml:space="preserve">Mainīt valsts robežas joslas izvietojumu tā, lai neskartu </w:t>
            </w:r>
            <w:r w:rsidR="004D7B11" w:rsidRPr="007B1E6C">
              <w:rPr>
                <w:sz w:val="28"/>
                <w:szCs w:val="28"/>
              </w:rPr>
              <w:t>nekustamo īpašumu „</w:t>
            </w:r>
            <w:proofErr w:type="spellStart"/>
            <w:r w:rsidR="004D7B11" w:rsidRPr="007B1E6C">
              <w:rPr>
                <w:sz w:val="28"/>
                <w:szCs w:val="28"/>
              </w:rPr>
              <w:t>Flikas</w:t>
            </w:r>
            <w:proofErr w:type="spellEnd"/>
            <w:r w:rsidR="004D7B11" w:rsidRPr="007B1E6C">
              <w:rPr>
                <w:sz w:val="28"/>
                <w:szCs w:val="28"/>
              </w:rPr>
              <w:t>”, “</w:t>
            </w:r>
            <w:proofErr w:type="spellStart"/>
            <w:r w:rsidR="00A11652" w:rsidRPr="007B1E6C">
              <w:rPr>
                <w:sz w:val="28"/>
                <w:szCs w:val="28"/>
              </w:rPr>
              <w:t>Flakas</w:t>
            </w:r>
            <w:proofErr w:type="spellEnd"/>
            <w:r w:rsidR="004D7B11" w:rsidRPr="007B1E6C">
              <w:rPr>
                <w:sz w:val="28"/>
                <w:szCs w:val="28"/>
              </w:rPr>
              <w:t xml:space="preserve">” un “Pēteri” </w:t>
            </w:r>
            <w:r w:rsidRPr="007B1E6C">
              <w:rPr>
                <w:sz w:val="28"/>
                <w:szCs w:val="28"/>
              </w:rPr>
              <w:t>nav iespējams.</w:t>
            </w:r>
          </w:p>
          <w:p w14:paraId="6EC03CF0" w14:textId="05B6EAF0" w:rsidR="002F61A4" w:rsidRPr="007B1E6C" w:rsidRDefault="002F61A4" w:rsidP="00491966">
            <w:pPr>
              <w:ind w:firstLine="447"/>
              <w:jc w:val="both"/>
              <w:rPr>
                <w:sz w:val="28"/>
                <w:szCs w:val="28"/>
              </w:rPr>
            </w:pPr>
            <w:r w:rsidRPr="007B1E6C">
              <w:rPr>
                <w:sz w:val="28"/>
                <w:szCs w:val="28"/>
              </w:rPr>
              <w:t xml:space="preserve">Ņemot vērā iepriekš minēto, kā arī valsts robežas gar Latvijas Republikas un </w:t>
            </w:r>
            <w:r w:rsidR="00C91499" w:rsidRPr="007B1E6C">
              <w:rPr>
                <w:sz w:val="28"/>
                <w:szCs w:val="28"/>
              </w:rPr>
              <w:t>Baltkrievijas</w:t>
            </w:r>
            <w:r w:rsidR="006D7E61" w:rsidRPr="007B1E6C">
              <w:rPr>
                <w:sz w:val="28"/>
                <w:szCs w:val="28"/>
              </w:rPr>
              <w:t xml:space="preserve"> </w:t>
            </w:r>
            <w:r w:rsidR="00C91499" w:rsidRPr="007B1E6C">
              <w:rPr>
                <w:sz w:val="28"/>
                <w:szCs w:val="28"/>
              </w:rPr>
              <w:t xml:space="preserve">Republikas </w:t>
            </w:r>
            <w:r w:rsidRPr="007B1E6C">
              <w:rPr>
                <w:sz w:val="28"/>
                <w:szCs w:val="28"/>
              </w:rPr>
              <w:t>valsts robežu</w:t>
            </w:r>
            <w:r w:rsidR="00A11652" w:rsidRPr="007B1E6C">
              <w:rPr>
                <w:sz w:val="28"/>
                <w:szCs w:val="28"/>
              </w:rPr>
              <w:t xml:space="preserve"> apsardzības </w:t>
            </w:r>
            <w:r w:rsidRPr="007B1E6C">
              <w:rPr>
                <w:sz w:val="28"/>
                <w:szCs w:val="28"/>
              </w:rPr>
              <w:t xml:space="preserve">nozīmīgumu, nepieciešams iegūt </w:t>
            </w:r>
            <w:r w:rsidR="004D7B11" w:rsidRPr="007B1E6C">
              <w:rPr>
                <w:sz w:val="28"/>
                <w:szCs w:val="28"/>
              </w:rPr>
              <w:t>nekustamos īpašumus „</w:t>
            </w:r>
            <w:proofErr w:type="spellStart"/>
            <w:r w:rsidR="004D7B11" w:rsidRPr="007B1E6C">
              <w:rPr>
                <w:sz w:val="28"/>
                <w:szCs w:val="28"/>
              </w:rPr>
              <w:t>Flikas</w:t>
            </w:r>
            <w:proofErr w:type="spellEnd"/>
            <w:r w:rsidR="004D7B11" w:rsidRPr="007B1E6C">
              <w:rPr>
                <w:sz w:val="28"/>
                <w:szCs w:val="28"/>
              </w:rPr>
              <w:t>”, “</w:t>
            </w:r>
            <w:proofErr w:type="spellStart"/>
            <w:r w:rsidR="00A11652" w:rsidRPr="007B1E6C">
              <w:rPr>
                <w:sz w:val="28"/>
                <w:szCs w:val="28"/>
              </w:rPr>
              <w:t>Flakas</w:t>
            </w:r>
            <w:proofErr w:type="spellEnd"/>
            <w:r w:rsidR="004D7B11" w:rsidRPr="007B1E6C">
              <w:rPr>
                <w:sz w:val="28"/>
                <w:szCs w:val="28"/>
              </w:rPr>
              <w:t>” un “Pēteri”</w:t>
            </w:r>
            <w:r w:rsidRPr="007B1E6C">
              <w:rPr>
                <w:sz w:val="28"/>
                <w:szCs w:val="28"/>
              </w:rPr>
              <w:t xml:space="preserve">, kas ir </w:t>
            </w:r>
            <w:r w:rsidRPr="007B1E6C">
              <w:rPr>
                <w:sz w:val="28"/>
                <w:szCs w:val="28"/>
              </w:rPr>
              <w:lastRenderedPageBreak/>
              <w:t>izdarāms, pieņemot atsevišķu likumu par nekustamā īpašuma piespiedu atsavināšanu sabiedrības vajadzībām.</w:t>
            </w:r>
          </w:p>
          <w:p w14:paraId="38BDFDAD" w14:textId="1AFC55C1" w:rsidR="00AE7110" w:rsidRPr="00114C4E" w:rsidRDefault="0025589C" w:rsidP="00114C4E">
            <w:pPr>
              <w:ind w:firstLine="447"/>
              <w:jc w:val="both"/>
              <w:rPr>
                <w:sz w:val="28"/>
                <w:szCs w:val="28"/>
                <w:u w:val="single"/>
              </w:rPr>
            </w:pPr>
            <w:r w:rsidRPr="007B1E6C">
              <w:rPr>
                <w:sz w:val="28"/>
                <w:szCs w:val="28"/>
              </w:rPr>
              <w:t>Pēc likumprojekta spēkā stāšanās Iekšlietu ministrija normatīvajos aktos noteiktajā kārtībā īpašuma tiesības uz nekustamajiem īpašumiem „</w:t>
            </w:r>
            <w:proofErr w:type="spellStart"/>
            <w:r w:rsidRPr="007B1E6C">
              <w:rPr>
                <w:sz w:val="28"/>
                <w:szCs w:val="28"/>
              </w:rPr>
              <w:t>Flikas</w:t>
            </w:r>
            <w:proofErr w:type="spellEnd"/>
            <w:r w:rsidRPr="007B1E6C">
              <w:rPr>
                <w:sz w:val="28"/>
                <w:szCs w:val="28"/>
              </w:rPr>
              <w:t>”, “</w:t>
            </w:r>
            <w:proofErr w:type="spellStart"/>
            <w:r w:rsidRPr="007B1E6C">
              <w:rPr>
                <w:sz w:val="28"/>
                <w:szCs w:val="28"/>
              </w:rPr>
              <w:t>Flakas</w:t>
            </w:r>
            <w:proofErr w:type="spellEnd"/>
            <w:r w:rsidRPr="007B1E6C">
              <w:rPr>
                <w:sz w:val="28"/>
                <w:szCs w:val="28"/>
              </w:rPr>
              <w:t xml:space="preserve">” un “Pēteri”, brīvus no visiem apgrūtinājumiem un nastām, </w:t>
            </w:r>
            <w:r w:rsidRPr="009739A7">
              <w:rPr>
                <w:sz w:val="28"/>
                <w:szCs w:val="28"/>
                <w:u w:val="single"/>
              </w:rPr>
              <w:t>kuras nekustamajam īpašumam bija uzliktas saistību rezultātā (tai skaitā dzēšot visas uz šo nekustamo īpašumu ierakstītās parādu saistības, ķīlas tiesības, prasības nodrošinājuma atzīmes, maksātnespējas atzīmes, procesa virzītāju aizliegumus, apgrūtinājumus, kas pieņemti kā nosacījums, īpašumu iegūstot, kā arī uz nomas, īres, uztura un mantojuma līgumu pamata nostiprinātās tiesības)</w:t>
            </w:r>
            <w:r>
              <w:rPr>
                <w:sz w:val="28"/>
                <w:szCs w:val="28"/>
                <w:u w:val="single"/>
              </w:rPr>
              <w:t>,</w:t>
            </w:r>
            <w:r>
              <w:rPr>
                <w:sz w:val="28"/>
                <w:szCs w:val="28"/>
              </w:rPr>
              <w:t xml:space="preserve"> </w:t>
            </w:r>
            <w:r w:rsidRPr="007B1E6C">
              <w:rPr>
                <w:sz w:val="28"/>
                <w:szCs w:val="28"/>
              </w:rPr>
              <w:t>nostiprinās zemesgrāmatā uz valsts vārda Iekšlietu ministrijas personā</w:t>
            </w:r>
            <w:r w:rsidRPr="00693317">
              <w:rPr>
                <w:sz w:val="28"/>
                <w:szCs w:val="28"/>
              </w:rPr>
              <w:t>.</w:t>
            </w:r>
          </w:p>
          <w:p w14:paraId="0AE0BD9F" w14:textId="4D84C039" w:rsidR="002F61A4" w:rsidRPr="007B1E6C" w:rsidRDefault="002F61A4" w:rsidP="00491966">
            <w:pPr>
              <w:ind w:firstLine="447"/>
              <w:jc w:val="both"/>
              <w:rPr>
                <w:sz w:val="28"/>
                <w:szCs w:val="28"/>
              </w:rPr>
            </w:pPr>
            <w:r w:rsidRPr="007B1E6C">
              <w:rPr>
                <w:sz w:val="28"/>
                <w:szCs w:val="28"/>
              </w:rPr>
              <w:t xml:space="preserve">Saskaņā ar Atsavināšanas likuma 15.pantu īpašuma tiesības uz nekustamo īpašumu, kas atsavināts, pamatojoties uz likumu, pāriet valstij, un šīs tiesības varēs nostiprināt zemesgrāmatā pēc tam, kad būs stājies spēkā likums par nekustamā īpašuma atsavināšanu un Iekšlietu ministrija samaksājusi īpašniekam atlīdzību saskaņā ar Atsavināšanas likuma 29.panta pirmajā daļā minēto līgumu vai noguldījusi atlīdzību bankas kontā Atsavināšanas likuma 33.pantā noteiktajā kārtībā.  </w:t>
            </w:r>
          </w:p>
          <w:p w14:paraId="58AADD96" w14:textId="64F57E0C" w:rsidR="002F61A4" w:rsidRPr="007B1E6C" w:rsidRDefault="002F61A4" w:rsidP="00491966">
            <w:pPr>
              <w:ind w:firstLine="447"/>
              <w:jc w:val="both"/>
              <w:rPr>
                <w:sz w:val="28"/>
                <w:szCs w:val="28"/>
              </w:rPr>
            </w:pPr>
            <w:r w:rsidRPr="007B1E6C">
              <w:rPr>
                <w:sz w:val="28"/>
                <w:szCs w:val="28"/>
              </w:rPr>
              <w:t xml:space="preserve">Saskaņā ar Atsavināšanas likuma 27.panta pirmajā un otrajā daļā noteikto īpašniekam ir tiesības apstrīdēt Iekšlietu ministrijas noteikto atlīdzības apmēru. Normatīvajos aktos noteiktajā kārtībā </w:t>
            </w:r>
            <w:r w:rsidR="004D62A5" w:rsidRPr="007B1E6C">
              <w:rPr>
                <w:sz w:val="28"/>
                <w:szCs w:val="28"/>
              </w:rPr>
              <w:t xml:space="preserve">īpašniekiem </w:t>
            </w:r>
            <w:r w:rsidRPr="007B1E6C">
              <w:rPr>
                <w:sz w:val="28"/>
                <w:szCs w:val="28"/>
              </w:rPr>
              <w:t xml:space="preserve">ir tiesības iesniegt konstitucionālo sūdzību par </w:t>
            </w:r>
            <w:r w:rsidR="004D7B11" w:rsidRPr="007B1E6C">
              <w:rPr>
                <w:sz w:val="28"/>
                <w:szCs w:val="28"/>
              </w:rPr>
              <w:t>nekustamo īpašumu „</w:t>
            </w:r>
            <w:proofErr w:type="spellStart"/>
            <w:r w:rsidR="004D7B11" w:rsidRPr="007B1E6C">
              <w:rPr>
                <w:sz w:val="28"/>
                <w:szCs w:val="28"/>
              </w:rPr>
              <w:t>Flikas</w:t>
            </w:r>
            <w:proofErr w:type="spellEnd"/>
            <w:r w:rsidR="004D7B11" w:rsidRPr="007B1E6C">
              <w:rPr>
                <w:sz w:val="28"/>
                <w:szCs w:val="28"/>
              </w:rPr>
              <w:t>”, “</w:t>
            </w:r>
            <w:proofErr w:type="spellStart"/>
            <w:r w:rsidR="00A11652" w:rsidRPr="007B1E6C">
              <w:rPr>
                <w:sz w:val="28"/>
                <w:szCs w:val="28"/>
              </w:rPr>
              <w:t>Flakas</w:t>
            </w:r>
            <w:proofErr w:type="spellEnd"/>
            <w:r w:rsidR="004D7B11" w:rsidRPr="007B1E6C">
              <w:rPr>
                <w:sz w:val="28"/>
                <w:szCs w:val="28"/>
              </w:rPr>
              <w:t xml:space="preserve">” un “Pēteri” </w:t>
            </w:r>
            <w:r w:rsidRPr="007B1E6C">
              <w:rPr>
                <w:sz w:val="28"/>
                <w:szCs w:val="28"/>
              </w:rPr>
              <w:t>atsavināšanu.</w:t>
            </w:r>
          </w:p>
          <w:p w14:paraId="2275D161" w14:textId="38F16E4C" w:rsidR="00092CA8" w:rsidRPr="007B1E6C" w:rsidRDefault="006A43C6" w:rsidP="00A11652">
            <w:pPr>
              <w:ind w:firstLine="447"/>
              <w:jc w:val="both"/>
              <w:rPr>
                <w:sz w:val="28"/>
                <w:szCs w:val="28"/>
              </w:rPr>
            </w:pPr>
            <w:r w:rsidRPr="007B1E6C">
              <w:rPr>
                <w:sz w:val="28"/>
                <w:szCs w:val="28"/>
              </w:rPr>
              <w:t>Projekts attiecas uz Iekšlietu politikas jomu (valsts robežas drošība) un publiskās pārvaldības politikas jomu</w:t>
            </w:r>
            <w:r w:rsidR="00D24F1D" w:rsidRPr="007B1E6C">
              <w:rPr>
                <w:sz w:val="28"/>
                <w:szCs w:val="28"/>
              </w:rPr>
              <w:t xml:space="preserve"> (valsts īpašumu pārvaldība)</w:t>
            </w:r>
            <w:r w:rsidRPr="007B1E6C">
              <w:rPr>
                <w:sz w:val="28"/>
                <w:szCs w:val="28"/>
              </w:rPr>
              <w:t>.</w:t>
            </w:r>
          </w:p>
        </w:tc>
      </w:tr>
      <w:tr w:rsidR="00693317" w:rsidRPr="007B1E6C" w14:paraId="470F5457" w14:textId="77777777" w:rsidTr="0032010A">
        <w:trPr>
          <w:tblCellSpacing w:w="15" w:type="dxa"/>
        </w:trPr>
        <w:tc>
          <w:tcPr>
            <w:tcW w:w="519" w:type="dxa"/>
            <w:hideMark/>
          </w:tcPr>
          <w:p w14:paraId="7A5B2546" w14:textId="1C0899C3" w:rsidR="002F61A4" w:rsidRPr="007B1E6C" w:rsidRDefault="002F61A4" w:rsidP="001175C1">
            <w:pPr>
              <w:pStyle w:val="tvhtml"/>
              <w:spacing w:before="0" w:beforeAutospacing="0" w:after="0" w:afterAutospacing="0"/>
              <w:jc w:val="center"/>
              <w:rPr>
                <w:sz w:val="28"/>
                <w:szCs w:val="28"/>
              </w:rPr>
            </w:pPr>
            <w:r w:rsidRPr="007B1E6C">
              <w:rPr>
                <w:sz w:val="28"/>
                <w:szCs w:val="28"/>
              </w:rPr>
              <w:lastRenderedPageBreak/>
              <w:t>3.</w:t>
            </w:r>
          </w:p>
        </w:tc>
        <w:tc>
          <w:tcPr>
            <w:tcW w:w="2943" w:type="dxa"/>
            <w:hideMark/>
          </w:tcPr>
          <w:p w14:paraId="15B1F54E" w14:textId="77777777" w:rsidR="002F61A4" w:rsidRPr="007B1E6C" w:rsidRDefault="002F61A4" w:rsidP="001175C1">
            <w:pPr>
              <w:rPr>
                <w:sz w:val="28"/>
                <w:szCs w:val="28"/>
              </w:rPr>
            </w:pPr>
            <w:r w:rsidRPr="007B1E6C">
              <w:rPr>
                <w:sz w:val="28"/>
                <w:szCs w:val="28"/>
              </w:rPr>
              <w:t>Projekta izstrādē iesaistītās institūcijas un publiskas personas kapitālsabiedrības</w:t>
            </w:r>
          </w:p>
        </w:tc>
        <w:tc>
          <w:tcPr>
            <w:tcW w:w="5624" w:type="dxa"/>
            <w:hideMark/>
          </w:tcPr>
          <w:p w14:paraId="671C6303" w14:textId="1DDBC47B" w:rsidR="002F61A4" w:rsidRPr="007B1E6C" w:rsidRDefault="002F61A4" w:rsidP="009A44A5">
            <w:pPr>
              <w:jc w:val="both"/>
              <w:rPr>
                <w:sz w:val="28"/>
                <w:szCs w:val="28"/>
              </w:rPr>
            </w:pPr>
            <w:r w:rsidRPr="007B1E6C">
              <w:rPr>
                <w:sz w:val="28"/>
                <w:szCs w:val="28"/>
              </w:rPr>
              <w:t>Iekšlietu ministrija, Nodrošinājuma valsts aģentūra.</w:t>
            </w:r>
          </w:p>
        </w:tc>
      </w:tr>
      <w:tr w:rsidR="00693317" w:rsidRPr="007B1E6C" w14:paraId="3877C3D0" w14:textId="77777777" w:rsidTr="0032010A">
        <w:trPr>
          <w:tblCellSpacing w:w="15" w:type="dxa"/>
        </w:trPr>
        <w:tc>
          <w:tcPr>
            <w:tcW w:w="519" w:type="dxa"/>
            <w:hideMark/>
          </w:tcPr>
          <w:p w14:paraId="322356D0" w14:textId="77777777" w:rsidR="002F61A4" w:rsidRPr="007B1E6C" w:rsidRDefault="002F61A4" w:rsidP="001175C1">
            <w:pPr>
              <w:pStyle w:val="tvhtml"/>
              <w:spacing w:before="0" w:beforeAutospacing="0" w:after="0" w:afterAutospacing="0"/>
              <w:jc w:val="center"/>
              <w:rPr>
                <w:sz w:val="28"/>
                <w:szCs w:val="28"/>
              </w:rPr>
            </w:pPr>
            <w:r w:rsidRPr="007B1E6C">
              <w:rPr>
                <w:sz w:val="28"/>
                <w:szCs w:val="28"/>
              </w:rPr>
              <w:lastRenderedPageBreak/>
              <w:t>4.</w:t>
            </w:r>
          </w:p>
        </w:tc>
        <w:tc>
          <w:tcPr>
            <w:tcW w:w="2943" w:type="dxa"/>
            <w:hideMark/>
          </w:tcPr>
          <w:p w14:paraId="10C62ECD" w14:textId="77777777" w:rsidR="002F61A4" w:rsidRPr="007B1E6C" w:rsidRDefault="002F61A4" w:rsidP="001175C1">
            <w:pPr>
              <w:rPr>
                <w:sz w:val="28"/>
                <w:szCs w:val="28"/>
              </w:rPr>
            </w:pPr>
            <w:r w:rsidRPr="007B1E6C">
              <w:rPr>
                <w:sz w:val="28"/>
                <w:szCs w:val="28"/>
              </w:rPr>
              <w:t>Cita informācija</w:t>
            </w:r>
          </w:p>
        </w:tc>
        <w:tc>
          <w:tcPr>
            <w:tcW w:w="5624" w:type="dxa"/>
            <w:hideMark/>
          </w:tcPr>
          <w:p w14:paraId="1DFE1BA8" w14:textId="3C05407B" w:rsidR="002F61A4" w:rsidRPr="007B1E6C" w:rsidRDefault="00685A89" w:rsidP="009A44A5">
            <w:pPr>
              <w:ind w:firstLine="720"/>
              <w:jc w:val="both"/>
              <w:rPr>
                <w:sz w:val="28"/>
                <w:szCs w:val="28"/>
              </w:rPr>
            </w:pPr>
            <w:r>
              <w:rPr>
                <w:sz w:val="28"/>
                <w:szCs w:val="28"/>
              </w:rPr>
              <w:t>Nav</w:t>
            </w:r>
          </w:p>
        </w:tc>
      </w:tr>
    </w:tbl>
    <w:p w14:paraId="6A917CB8" w14:textId="6DD9C199" w:rsidR="00EC2E31" w:rsidRPr="007B1E6C"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693317" w:rsidRPr="007B1E6C" w14:paraId="3F7A75C8" w14:textId="77777777" w:rsidTr="00EC2E31">
        <w:trPr>
          <w:tblCellSpacing w:w="15" w:type="dxa"/>
        </w:trPr>
        <w:tc>
          <w:tcPr>
            <w:tcW w:w="0" w:type="auto"/>
            <w:gridSpan w:val="3"/>
            <w:vAlign w:val="center"/>
            <w:hideMark/>
          </w:tcPr>
          <w:p w14:paraId="43200C08" w14:textId="77777777" w:rsidR="00EC2E31" w:rsidRPr="007B1E6C" w:rsidRDefault="00EC2E31" w:rsidP="00EC2E31">
            <w:pPr>
              <w:jc w:val="center"/>
              <w:rPr>
                <w:b/>
                <w:bCs/>
                <w:sz w:val="28"/>
                <w:szCs w:val="28"/>
              </w:rPr>
            </w:pPr>
            <w:r w:rsidRPr="007B1E6C">
              <w:rPr>
                <w:b/>
                <w:bCs/>
                <w:sz w:val="28"/>
                <w:szCs w:val="28"/>
              </w:rPr>
              <w:t>II. Tiesību akta projekta ietekme uz sabiedrību, tautsaimniecības attīstību un administratīvo slogu</w:t>
            </w:r>
          </w:p>
        </w:tc>
      </w:tr>
      <w:tr w:rsidR="00693317" w:rsidRPr="007B1E6C" w14:paraId="141B0DD7" w14:textId="77777777" w:rsidTr="00EC2E31">
        <w:trPr>
          <w:tblCellSpacing w:w="15" w:type="dxa"/>
        </w:trPr>
        <w:tc>
          <w:tcPr>
            <w:tcW w:w="296" w:type="pct"/>
            <w:hideMark/>
          </w:tcPr>
          <w:p w14:paraId="5805628E" w14:textId="77777777" w:rsidR="00EC2E31" w:rsidRPr="007B1E6C" w:rsidRDefault="00EC2E31" w:rsidP="00EC2E31">
            <w:pPr>
              <w:jc w:val="center"/>
              <w:rPr>
                <w:sz w:val="28"/>
                <w:szCs w:val="28"/>
              </w:rPr>
            </w:pPr>
            <w:r w:rsidRPr="007B1E6C">
              <w:rPr>
                <w:sz w:val="28"/>
                <w:szCs w:val="28"/>
              </w:rPr>
              <w:t>1.</w:t>
            </w:r>
          </w:p>
        </w:tc>
        <w:tc>
          <w:tcPr>
            <w:tcW w:w="1678" w:type="pct"/>
            <w:hideMark/>
          </w:tcPr>
          <w:p w14:paraId="61A2C6D0" w14:textId="77777777" w:rsidR="00EC2E31" w:rsidRPr="007B1E6C" w:rsidRDefault="00EC2E31" w:rsidP="00EC2E31">
            <w:pPr>
              <w:rPr>
                <w:sz w:val="28"/>
                <w:szCs w:val="28"/>
              </w:rPr>
            </w:pPr>
            <w:r w:rsidRPr="007B1E6C">
              <w:rPr>
                <w:sz w:val="28"/>
                <w:szCs w:val="28"/>
              </w:rPr>
              <w:t xml:space="preserve">Sabiedrības </w:t>
            </w:r>
            <w:proofErr w:type="spellStart"/>
            <w:r w:rsidRPr="007B1E6C">
              <w:rPr>
                <w:sz w:val="28"/>
                <w:szCs w:val="28"/>
              </w:rPr>
              <w:t>mērķgrupas</w:t>
            </w:r>
            <w:proofErr w:type="spellEnd"/>
            <w:r w:rsidRPr="007B1E6C">
              <w:rPr>
                <w:sz w:val="28"/>
                <w:szCs w:val="28"/>
              </w:rPr>
              <w:t>, kuras tiesiskais regulējums ietekmē vai varētu ietekmēt</w:t>
            </w:r>
          </w:p>
        </w:tc>
        <w:tc>
          <w:tcPr>
            <w:tcW w:w="2961" w:type="pct"/>
            <w:hideMark/>
          </w:tcPr>
          <w:p w14:paraId="3CB2029D" w14:textId="05EEA348" w:rsidR="00EC2E31" w:rsidRPr="007B1E6C" w:rsidRDefault="002F61A4" w:rsidP="009A44A5">
            <w:pPr>
              <w:ind w:firstLine="720"/>
              <w:jc w:val="both"/>
              <w:rPr>
                <w:sz w:val="28"/>
                <w:szCs w:val="28"/>
              </w:rPr>
            </w:pPr>
            <w:r w:rsidRPr="007B1E6C">
              <w:rPr>
                <w:sz w:val="28"/>
                <w:szCs w:val="28"/>
              </w:rPr>
              <w:t>Likumprojektā ietvertais regulējums attiecināms uz tajā minēt</w:t>
            </w:r>
            <w:r w:rsidR="00625F33" w:rsidRPr="007B1E6C">
              <w:rPr>
                <w:sz w:val="28"/>
                <w:szCs w:val="28"/>
              </w:rPr>
              <w:t>o</w:t>
            </w:r>
            <w:r w:rsidR="00A87DD7" w:rsidRPr="007B1E6C">
              <w:rPr>
                <w:sz w:val="28"/>
                <w:szCs w:val="28"/>
              </w:rPr>
              <w:t xml:space="preserve"> </w:t>
            </w:r>
            <w:r w:rsidRPr="007B1E6C">
              <w:rPr>
                <w:sz w:val="28"/>
                <w:szCs w:val="28"/>
              </w:rPr>
              <w:t>nekustam</w:t>
            </w:r>
            <w:r w:rsidR="005D6D32" w:rsidRPr="007B1E6C">
              <w:rPr>
                <w:sz w:val="28"/>
                <w:szCs w:val="28"/>
              </w:rPr>
              <w:t>o</w:t>
            </w:r>
            <w:r w:rsidRPr="007B1E6C">
              <w:rPr>
                <w:sz w:val="28"/>
                <w:szCs w:val="28"/>
              </w:rPr>
              <w:t xml:space="preserve"> īpašum</w:t>
            </w:r>
            <w:r w:rsidR="005D6D32" w:rsidRPr="007B1E6C">
              <w:rPr>
                <w:sz w:val="28"/>
                <w:szCs w:val="28"/>
              </w:rPr>
              <w:t>u</w:t>
            </w:r>
            <w:r w:rsidRPr="007B1E6C">
              <w:rPr>
                <w:sz w:val="28"/>
                <w:szCs w:val="28"/>
              </w:rPr>
              <w:t xml:space="preserve"> īpašniek</w:t>
            </w:r>
            <w:r w:rsidR="00625F33" w:rsidRPr="007B1E6C">
              <w:rPr>
                <w:sz w:val="28"/>
                <w:szCs w:val="28"/>
              </w:rPr>
              <w:t>iem</w:t>
            </w:r>
            <w:r w:rsidRPr="007B1E6C">
              <w:rPr>
                <w:sz w:val="28"/>
                <w:szCs w:val="28"/>
              </w:rPr>
              <w:t>, kur</w:t>
            </w:r>
            <w:r w:rsidR="00625F33" w:rsidRPr="007B1E6C">
              <w:rPr>
                <w:sz w:val="28"/>
                <w:szCs w:val="28"/>
              </w:rPr>
              <w:t>iem</w:t>
            </w:r>
            <w:r w:rsidRPr="007B1E6C">
              <w:rPr>
                <w:sz w:val="28"/>
                <w:szCs w:val="28"/>
              </w:rPr>
              <w:t xml:space="preserve"> piederošais īpašums tiek atsavināts.</w:t>
            </w:r>
          </w:p>
        </w:tc>
      </w:tr>
      <w:tr w:rsidR="00693317" w:rsidRPr="007B1E6C" w14:paraId="3CF5DD3D" w14:textId="77777777" w:rsidTr="00EC2E31">
        <w:trPr>
          <w:tblCellSpacing w:w="15" w:type="dxa"/>
        </w:trPr>
        <w:tc>
          <w:tcPr>
            <w:tcW w:w="296" w:type="pct"/>
            <w:hideMark/>
          </w:tcPr>
          <w:p w14:paraId="6CEEAB8C" w14:textId="77777777" w:rsidR="00EC2E31" w:rsidRPr="007B1E6C" w:rsidRDefault="00EC2E31" w:rsidP="00EC2E31">
            <w:pPr>
              <w:jc w:val="center"/>
              <w:rPr>
                <w:sz w:val="28"/>
                <w:szCs w:val="28"/>
              </w:rPr>
            </w:pPr>
            <w:r w:rsidRPr="007B1E6C">
              <w:rPr>
                <w:sz w:val="28"/>
                <w:szCs w:val="28"/>
              </w:rPr>
              <w:t>2.</w:t>
            </w:r>
          </w:p>
        </w:tc>
        <w:tc>
          <w:tcPr>
            <w:tcW w:w="1678" w:type="pct"/>
            <w:hideMark/>
          </w:tcPr>
          <w:p w14:paraId="1B380DC7" w14:textId="77777777" w:rsidR="00EC2E31" w:rsidRPr="007B1E6C" w:rsidRDefault="00EC2E31" w:rsidP="00EC2E31">
            <w:pPr>
              <w:rPr>
                <w:sz w:val="28"/>
                <w:szCs w:val="28"/>
              </w:rPr>
            </w:pPr>
            <w:r w:rsidRPr="007B1E6C">
              <w:rPr>
                <w:sz w:val="28"/>
                <w:szCs w:val="28"/>
              </w:rPr>
              <w:t>Tiesiskā regulējuma ietekme uz tautsaimniecību un administratīvo slogu</w:t>
            </w:r>
          </w:p>
        </w:tc>
        <w:tc>
          <w:tcPr>
            <w:tcW w:w="2961" w:type="pct"/>
            <w:hideMark/>
          </w:tcPr>
          <w:p w14:paraId="50753EC5" w14:textId="07E16640" w:rsidR="00EC2E31" w:rsidRPr="007B1E6C" w:rsidRDefault="00EC2E31" w:rsidP="00EC2E31">
            <w:pPr>
              <w:rPr>
                <w:sz w:val="28"/>
                <w:szCs w:val="28"/>
              </w:rPr>
            </w:pPr>
            <w:r w:rsidRPr="007B1E6C">
              <w:rPr>
                <w:sz w:val="28"/>
                <w:szCs w:val="28"/>
              </w:rPr>
              <w:t>Projekts šo jomu neskar.</w:t>
            </w:r>
          </w:p>
        </w:tc>
      </w:tr>
      <w:tr w:rsidR="00693317" w:rsidRPr="007B1E6C" w14:paraId="22E5BD76" w14:textId="77777777" w:rsidTr="00EC2E31">
        <w:trPr>
          <w:tblCellSpacing w:w="15" w:type="dxa"/>
        </w:trPr>
        <w:tc>
          <w:tcPr>
            <w:tcW w:w="296" w:type="pct"/>
            <w:hideMark/>
          </w:tcPr>
          <w:p w14:paraId="3F35468D" w14:textId="77777777" w:rsidR="00EC2E31" w:rsidRPr="007B1E6C" w:rsidRDefault="00EC2E31" w:rsidP="00EC2E31">
            <w:pPr>
              <w:jc w:val="center"/>
              <w:rPr>
                <w:sz w:val="28"/>
                <w:szCs w:val="28"/>
              </w:rPr>
            </w:pPr>
            <w:r w:rsidRPr="007B1E6C">
              <w:rPr>
                <w:sz w:val="28"/>
                <w:szCs w:val="28"/>
              </w:rPr>
              <w:t>3.</w:t>
            </w:r>
          </w:p>
        </w:tc>
        <w:tc>
          <w:tcPr>
            <w:tcW w:w="1678" w:type="pct"/>
            <w:hideMark/>
          </w:tcPr>
          <w:p w14:paraId="79E05D72" w14:textId="77777777" w:rsidR="00EC2E31" w:rsidRPr="007B1E6C" w:rsidRDefault="00EC2E31" w:rsidP="00EC2E31">
            <w:pPr>
              <w:rPr>
                <w:sz w:val="28"/>
                <w:szCs w:val="28"/>
              </w:rPr>
            </w:pPr>
            <w:r w:rsidRPr="007B1E6C">
              <w:rPr>
                <w:sz w:val="28"/>
                <w:szCs w:val="28"/>
              </w:rPr>
              <w:t>Administratīvo izmaksu monetārs novērtējums</w:t>
            </w:r>
          </w:p>
        </w:tc>
        <w:tc>
          <w:tcPr>
            <w:tcW w:w="2961" w:type="pct"/>
            <w:hideMark/>
          </w:tcPr>
          <w:p w14:paraId="2F6DD088" w14:textId="729EB396" w:rsidR="00EC2E31" w:rsidRPr="007B1E6C" w:rsidRDefault="00EC2E31" w:rsidP="00EC2E31">
            <w:pPr>
              <w:rPr>
                <w:sz w:val="28"/>
                <w:szCs w:val="28"/>
              </w:rPr>
            </w:pPr>
            <w:r w:rsidRPr="007B1E6C">
              <w:rPr>
                <w:sz w:val="28"/>
                <w:szCs w:val="28"/>
              </w:rPr>
              <w:t>Projekts šo jomu neskar.</w:t>
            </w:r>
          </w:p>
        </w:tc>
      </w:tr>
      <w:tr w:rsidR="00693317" w:rsidRPr="007B1E6C" w14:paraId="3E7ACA3D" w14:textId="77777777" w:rsidTr="00EC2E31">
        <w:trPr>
          <w:tblCellSpacing w:w="15" w:type="dxa"/>
        </w:trPr>
        <w:tc>
          <w:tcPr>
            <w:tcW w:w="296" w:type="pct"/>
            <w:hideMark/>
          </w:tcPr>
          <w:p w14:paraId="62A2195A" w14:textId="77777777" w:rsidR="00EC2E31" w:rsidRPr="007B1E6C" w:rsidRDefault="00EC2E31" w:rsidP="00EC2E31">
            <w:pPr>
              <w:jc w:val="center"/>
              <w:rPr>
                <w:sz w:val="28"/>
                <w:szCs w:val="28"/>
              </w:rPr>
            </w:pPr>
            <w:r w:rsidRPr="007B1E6C">
              <w:rPr>
                <w:sz w:val="28"/>
                <w:szCs w:val="28"/>
              </w:rPr>
              <w:t>4.</w:t>
            </w:r>
          </w:p>
        </w:tc>
        <w:tc>
          <w:tcPr>
            <w:tcW w:w="1678" w:type="pct"/>
            <w:hideMark/>
          </w:tcPr>
          <w:p w14:paraId="7FB38874" w14:textId="77777777" w:rsidR="00EC2E31" w:rsidRPr="007B1E6C" w:rsidRDefault="00EC2E31" w:rsidP="00EC2E31">
            <w:pPr>
              <w:rPr>
                <w:sz w:val="28"/>
                <w:szCs w:val="28"/>
              </w:rPr>
            </w:pPr>
            <w:r w:rsidRPr="007B1E6C">
              <w:rPr>
                <w:sz w:val="28"/>
                <w:szCs w:val="28"/>
              </w:rPr>
              <w:t>Atbilstības izmaksu monetārs novērtējums</w:t>
            </w:r>
          </w:p>
        </w:tc>
        <w:tc>
          <w:tcPr>
            <w:tcW w:w="2961" w:type="pct"/>
            <w:hideMark/>
          </w:tcPr>
          <w:p w14:paraId="2586C686" w14:textId="6E813716" w:rsidR="00EC2E31" w:rsidRPr="007B1E6C" w:rsidRDefault="00EC2E31" w:rsidP="00EC2E31">
            <w:pPr>
              <w:rPr>
                <w:sz w:val="28"/>
                <w:szCs w:val="28"/>
              </w:rPr>
            </w:pPr>
            <w:r w:rsidRPr="007B1E6C">
              <w:rPr>
                <w:sz w:val="28"/>
                <w:szCs w:val="28"/>
              </w:rPr>
              <w:t>Projekts šo jomu neskar.</w:t>
            </w:r>
          </w:p>
        </w:tc>
      </w:tr>
      <w:tr w:rsidR="00693317" w:rsidRPr="007B1E6C" w14:paraId="0B2E9440" w14:textId="77777777" w:rsidTr="00EC2E31">
        <w:trPr>
          <w:tblCellSpacing w:w="15" w:type="dxa"/>
        </w:trPr>
        <w:tc>
          <w:tcPr>
            <w:tcW w:w="296" w:type="pct"/>
            <w:hideMark/>
          </w:tcPr>
          <w:p w14:paraId="07AD4B8C" w14:textId="77777777" w:rsidR="00EC2E31" w:rsidRPr="007B1E6C" w:rsidRDefault="00EC2E31" w:rsidP="00EC2E31">
            <w:pPr>
              <w:jc w:val="center"/>
              <w:rPr>
                <w:sz w:val="28"/>
                <w:szCs w:val="28"/>
              </w:rPr>
            </w:pPr>
            <w:r w:rsidRPr="007B1E6C">
              <w:rPr>
                <w:sz w:val="28"/>
                <w:szCs w:val="28"/>
              </w:rPr>
              <w:t>5.</w:t>
            </w:r>
          </w:p>
        </w:tc>
        <w:tc>
          <w:tcPr>
            <w:tcW w:w="1678" w:type="pct"/>
            <w:hideMark/>
          </w:tcPr>
          <w:p w14:paraId="1E37F4FB" w14:textId="77777777" w:rsidR="00EC2E31" w:rsidRPr="007B1E6C" w:rsidRDefault="00EC2E31" w:rsidP="00EC2E31">
            <w:pPr>
              <w:rPr>
                <w:sz w:val="28"/>
                <w:szCs w:val="28"/>
              </w:rPr>
            </w:pPr>
            <w:r w:rsidRPr="007B1E6C">
              <w:rPr>
                <w:sz w:val="28"/>
                <w:szCs w:val="28"/>
              </w:rPr>
              <w:t>Cita informācija</w:t>
            </w:r>
          </w:p>
        </w:tc>
        <w:tc>
          <w:tcPr>
            <w:tcW w:w="2961" w:type="pct"/>
            <w:hideMark/>
          </w:tcPr>
          <w:p w14:paraId="63BE00B9" w14:textId="58D341D2" w:rsidR="00EC2E31" w:rsidRPr="007B1E6C" w:rsidRDefault="00EC2E31" w:rsidP="00EC2E31">
            <w:pPr>
              <w:rPr>
                <w:sz w:val="28"/>
                <w:szCs w:val="28"/>
              </w:rPr>
            </w:pPr>
            <w:r w:rsidRPr="007B1E6C">
              <w:rPr>
                <w:sz w:val="28"/>
                <w:szCs w:val="28"/>
              </w:rPr>
              <w:t>Nav.</w:t>
            </w:r>
          </w:p>
        </w:tc>
      </w:tr>
    </w:tbl>
    <w:p w14:paraId="283A59A1" w14:textId="77777777" w:rsidR="00EC2E31" w:rsidRPr="007B1E6C"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1758"/>
        <w:gridCol w:w="1024"/>
        <w:gridCol w:w="1127"/>
        <w:gridCol w:w="921"/>
        <w:gridCol w:w="1127"/>
        <w:gridCol w:w="921"/>
        <w:gridCol w:w="1127"/>
        <w:gridCol w:w="1194"/>
      </w:tblGrid>
      <w:tr w:rsidR="00693317" w:rsidRPr="007B1E6C" w14:paraId="2C260131" w14:textId="77777777" w:rsidTr="00EC2E31">
        <w:trPr>
          <w:tblCellSpacing w:w="15" w:type="dxa"/>
        </w:trPr>
        <w:tc>
          <w:tcPr>
            <w:tcW w:w="0" w:type="auto"/>
            <w:gridSpan w:val="8"/>
            <w:vAlign w:val="center"/>
            <w:hideMark/>
          </w:tcPr>
          <w:p w14:paraId="080E6ADB" w14:textId="77777777" w:rsidR="00EC2E31" w:rsidRPr="007B1E6C" w:rsidRDefault="00EC2E31" w:rsidP="00EC2E31">
            <w:pPr>
              <w:jc w:val="center"/>
              <w:rPr>
                <w:b/>
                <w:bCs/>
                <w:sz w:val="28"/>
                <w:szCs w:val="28"/>
              </w:rPr>
            </w:pPr>
            <w:r w:rsidRPr="007B1E6C">
              <w:rPr>
                <w:b/>
                <w:bCs/>
                <w:sz w:val="28"/>
                <w:szCs w:val="28"/>
              </w:rPr>
              <w:t>III. Tiesību akta projekta ietekme uz valsts budžetu un pašvaldību budžetiem</w:t>
            </w:r>
          </w:p>
        </w:tc>
      </w:tr>
      <w:tr w:rsidR="00693317" w:rsidRPr="007B1E6C" w14:paraId="30D30D44" w14:textId="77777777" w:rsidTr="00F63BA2">
        <w:trPr>
          <w:tblCellSpacing w:w="15" w:type="dxa"/>
        </w:trPr>
        <w:tc>
          <w:tcPr>
            <w:tcW w:w="1005" w:type="pct"/>
            <w:vMerge w:val="restart"/>
            <w:vAlign w:val="center"/>
            <w:hideMark/>
          </w:tcPr>
          <w:p w14:paraId="49088007" w14:textId="77777777" w:rsidR="00EC2E31" w:rsidRPr="007B1E6C" w:rsidRDefault="00EC2E31" w:rsidP="00EC2E31">
            <w:pPr>
              <w:jc w:val="center"/>
              <w:rPr>
                <w:sz w:val="28"/>
                <w:szCs w:val="28"/>
              </w:rPr>
            </w:pPr>
            <w:r w:rsidRPr="007B1E6C">
              <w:rPr>
                <w:sz w:val="28"/>
                <w:szCs w:val="28"/>
              </w:rPr>
              <w:t>Rādītāji</w:t>
            </w:r>
          </w:p>
        </w:tc>
        <w:tc>
          <w:tcPr>
            <w:tcW w:w="1066" w:type="pct"/>
            <w:gridSpan w:val="2"/>
            <w:vMerge w:val="restart"/>
            <w:vAlign w:val="center"/>
            <w:hideMark/>
          </w:tcPr>
          <w:p w14:paraId="66247477" w14:textId="07FAABED" w:rsidR="00EC2E31" w:rsidRPr="007B1E6C" w:rsidRDefault="00EC2E31" w:rsidP="002F3C5A">
            <w:pPr>
              <w:jc w:val="center"/>
              <w:rPr>
                <w:sz w:val="28"/>
                <w:szCs w:val="28"/>
              </w:rPr>
            </w:pPr>
            <w:r w:rsidRPr="007B1E6C">
              <w:rPr>
                <w:sz w:val="28"/>
                <w:szCs w:val="28"/>
              </w:rPr>
              <w:t>201</w:t>
            </w:r>
            <w:r w:rsidR="002F3C5A" w:rsidRPr="007B1E6C">
              <w:rPr>
                <w:sz w:val="28"/>
                <w:szCs w:val="28"/>
              </w:rPr>
              <w:t>9</w:t>
            </w:r>
            <w:r w:rsidRPr="007B1E6C">
              <w:rPr>
                <w:sz w:val="28"/>
                <w:szCs w:val="28"/>
              </w:rPr>
              <w:t>.gads</w:t>
            </w:r>
          </w:p>
        </w:tc>
        <w:tc>
          <w:tcPr>
            <w:tcW w:w="2863" w:type="pct"/>
            <w:gridSpan w:val="5"/>
            <w:vAlign w:val="center"/>
            <w:hideMark/>
          </w:tcPr>
          <w:p w14:paraId="1F94F6F6" w14:textId="77777777" w:rsidR="00EC2E31" w:rsidRPr="007B1E6C" w:rsidRDefault="00EC2E31" w:rsidP="00EC2E31">
            <w:pPr>
              <w:jc w:val="center"/>
              <w:rPr>
                <w:sz w:val="28"/>
                <w:szCs w:val="28"/>
              </w:rPr>
            </w:pPr>
            <w:r w:rsidRPr="007B1E6C">
              <w:rPr>
                <w:sz w:val="28"/>
                <w:szCs w:val="28"/>
              </w:rPr>
              <w:t>Turpmākie trīs gadi (</w:t>
            </w:r>
            <w:proofErr w:type="spellStart"/>
            <w:r w:rsidRPr="007B1E6C">
              <w:rPr>
                <w:i/>
                <w:iCs/>
                <w:sz w:val="28"/>
                <w:szCs w:val="28"/>
              </w:rPr>
              <w:t>euro</w:t>
            </w:r>
            <w:proofErr w:type="spellEnd"/>
            <w:r w:rsidRPr="007B1E6C">
              <w:rPr>
                <w:sz w:val="28"/>
                <w:szCs w:val="28"/>
              </w:rPr>
              <w:t>)</w:t>
            </w:r>
          </w:p>
        </w:tc>
      </w:tr>
      <w:tr w:rsidR="00693317" w:rsidRPr="007B1E6C" w14:paraId="3B9C9A0D" w14:textId="77777777" w:rsidTr="00F63BA2">
        <w:trPr>
          <w:tblCellSpacing w:w="15" w:type="dxa"/>
        </w:trPr>
        <w:tc>
          <w:tcPr>
            <w:tcW w:w="0" w:type="auto"/>
            <w:vMerge/>
            <w:vAlign w:val="center"/>
            <w:hideMark/>
          </w:tcPr>
          <w:p w14:paraId="2BB0B1A3" w14:textId="77777777" w:rsidR="00EC2E31" w:rsidRPr="007B1E6C" w:rsidRDefault="00EC2E31" w:rsidP="00EC2E31">
            <w:pPr>
              <w:rPr>
                <w:sz w:val="28"/>
                <w:szCs w:val="28"/>
              </w:rPr>
            </w:pPr>
          </w:p>
        </w:tc>
        <w:tc>
          <w:tcPr>
            <w:tcW w:w="0" w:type="auto"/>
            <w:gridSpan w:val="2"/>
            <w:vMerge/>
            <w:vAlign w:val="center"/>
            <w:hideMark/>
          </w:tcPr>
          <w:p w14:paraId="349B7C14" w14:textId="77777777" w:rsidR="00EC2E31" w:rsidRPr="007B1E6C" w:rsidRDefault="00EC2E31" w:rsidP="00EC2E31">
            <w:pPr>
              <w:rPr>
                <w:sz w:val="28"/>
                <w:szCs w:val="28"/>
              </w:rPr>
            </w:pPr>
          </w:p>
        </w:tc>
        <w:tc>
          <w:tcPr>
            <w:tcW w:w="1034" w:type="pct"/>
            <w:gridSpan w:val="2"/>
            <w:vAlign w:val="center"/>
            <w:hideMark/>
          </w:tcPr>
          <w:p w14:paraId="4BF3D824" w14:textId="19E75941" w:rsidR="00EC2E31" w:rsidRPr="007B1E6C" w:rsidRDefault="00EC2E31" w:rsidP="002F3C5A">
            <w:pPr>
              <w:jc w:val="center"/>
              <w:rPr>
                <w:sz w:val="28"/>
                <w:szCs w:val="28"/>
              </w:rPr>
            </w:pPr>
            <w:r w:rsidRPr="007B1E6C">
              <w:rPr>
                <w:sz w:val="28"/>
                <w:szCs w:val="28"/>
              </w:rPr>
              <w:t>20</w:t>
            </w:r>
            <w:r w:rsidR="002F3C5A" w:rsidRPr="007B1E6C">
              <w:rPr>
                <w:sz w:val="28"/>
                <w:szCs w:val="28"/>
              </w:rPr>
              <w:t>20</w:t>
            </w:r>
            <w:r w:rsidRPr="007B1E6C">
              <w:rPr>
                <w:sz w:val="28"/>
                <w:szCs w:val="28"/>
              </w:rPr>
              <w:t>.gads</w:t>
            </w:r>
          </w:p>
        </w:tc>
        <w:tc>
          <w:tcPr>
            <w:tcW w:w="1038" w:type="pct"/>
            <w:gridSpan w:val="2"/>
            <w:vAlign w:val="center"/>
            <w:hideMark/>
          </w:tcPr>
          <w:p w14:paraId="64B7C4DA" w14:textId="57C30B08" w:rsidR="00EC2E31" w:rsidRPr="007B1E6C" w:rsidRDefault="00EC2E31" w:rsidP="002F3C5A">
            <w:pPr>
              <w:jc w:val="center"/>
              <w:rPr>
                <w:sz w:val="28"/>
                <w:szCs w:val="28"/>
              </w:rPr>
            </w:pPr>
            <w:r w:rsidRPr="007B1E6C">
              <w:rPr>
                <w:sz w:val="28"/>
                <w:szCs w:val="28"/>
              </w:rPr>
              <w:t>202</w:t>
            </w:r>
            <w:r w:rsidR="002F3C5A" w:rsidRPr="007B1E6C">
              <w:rPr>
                <w:sz w:val="28"/>
                <w:szCs w:val="28"/>
              </w:rPr>
              <w:t>1</w:t>
            </w:r>
            <w:r w:rsidRPr="007B1E6C">
              <w:rPr>
                <w:sz w:val="28"/>
                <w:szCs w:val="28"/>
              </w:rPr>
              <w:t>.gads</w:t>
            </w:r>
          </w:p>
        </w:tc>
        <w:tc>
          <w:tcPr>
            <w:tcW w:w="758" w:type="pct"/>
            <w:vAlign w:val="center"/>
            <w:hideMark/>
          </w:tcPr>
          <w:p w14:paraId="7907CEFC" w14:textId="6C3AF4FF" w:rsidR="00EC2E31" w:rsidRPr="007B1E6C" w:rsidRDefault="00EC2E31" w:rsidP="002F3C5A">
            <w:pPr>
              <w:jc w:val="center"/>
              <w:rPr>
                <w:sz w:val="28"/>
                <w:szCs w:val="28"/>
              </w:rPr>
            </w:pPr>
            <w:r w:rsidRPr="007B1E6C">
              <w:rPr>
                <w:sz w:val="28"/>
                <w:szCs w:val="28"/>
              </w:rPr>
              <w:t>202</w:t>
            </w:r>
            <w:r w:rsidR="002F3C5A" w:rsidRPr="007B1E6C">
              <w:rPr>
                <w:sz w:val="28"/>
                <w:szCs w:val="28"/>
              </w:rPr>
              <w:t>2</w:t>
            </w:r>
            <w:r w:rsidRPr="007B1E6C">
              <w:rPr>
                <w:sz w:val="28"/>
                <w:szCs w:val="28"/>
              </w:rPr>
              <w:t>.gads</w:t>
            </w:r>
          </w:p>
        </w:tc>
      </w:tr>
      <w:tr w:rsidR="00693317" w:rsidRPr="007B1E6C" w14:paraId="28FEB7D7" w14:textId="77777777" w:rsidTr="00F63BA2">
        <w:trPr>
          <w:tblCellSpacing w:w="15" w:type="dxa"/>
        </w:trPr>
        <w:tc>
          <w:tcPr>
            <w:tcW w:w="0" w:type="auto"/>
            <w:vMerge/>
            <w:vAlign w:val="center"/>
            <w:hideMark/>
          </w:tcPr>
          <w:p w14:paraId="01CEABFC" w14:textId="77777777" w:rsidR="00EC2E31" w:rsidRPr="007B1E6C" w:rsidRDefault="00EC2E31" w:rsidP="00EC2E31">
            <w:pPr>
              <w:rPr>
                <w:sz w:val="28"/>
                <w:szCs w:val="28"/>
              </w:rPr>
            </w:pPr>
          </w:p>
        </w:tc>
        <w:tc>
          <w:tcPr>
            <w:tcW w:w="494" w:type="pct"/>
            <w:vAlign w:val="center"/>
            <w:hideMark/>
          </w:tcPr>
          <w:p w14:paraId="70A88C0E" w14:textId="77777777" w:rsidR="00EC2E31" w:rsidRPr="007B1E6C" w:rsidRDefault="00EC2E31" w:rsidP="00EC2E31">
            <w:pPr>
              <w:jc w:val="center"/>
              <w:rPr>
                <w:sz w:val="28"/>
                <w:szCs w:val="28"/>
              </w:rPr>
            </w:pPr>
            <w:r w:rsidRPr="007B1E6C">
              <w:rPr>
                <w:sz w:val="28"/>
                <w:szCs w:val="28"/>
              </w:rPr>
              <w:t>saskaņā ar valsts budžetu kārtējam gadam</w:t>
            </w:r>
          </w:p>
        </w:tc>
        <w:tc>
          <w:tcPr>
            <w:tcW w:w="557" w:type="pct"/>
            <w:vAlign w:val="center"/>
            <w:hideMark/>
          </w:tcPr>
          <w:p w14:paraId="0D11E70F" w14:textId="77777777" w:rsidR="00EC2E31" w:rsidRPr="007B1E6C" w:rsidRDefault="00EC2E31" w:rsidP="00EC2E31">
            <w:pPr>
              <w:jc w:val="center"/>
              <w:rPr>
                <w:sz w:val="28"/>
                <w:szCs w:val="28"/>
              </w:rPr>
            </w:pPr>
            <w:r w:rsidRPr="007B1E6C">
              <w:rPr>
                <w:sz w:val="28"/>
                <w:szCs w:val="28"/>
              </w:rPr>
              <w:t>izmaiņas kārtējā gadā, salīdzinot ar valsts budžetu kārtējam gadam</w:t>
            </w:r>
          </w:p>
        </w:tc>
        <w:tc>
          <w:tcPr>
            <w:tcW w:w="461" w:type="pct"/>
            <w:vAlign w:val="center"/>
            <w:hideMark/>
          </w:tcPr>
          <w:p w14:paraId="02D9D922" w14:textId="77777777" w:rsidR="00EC2E31" w:rsidRPr="007B1E6C" w:rsidRDefault="00EC2E31" w:rsidP="00EC2E31">
            <w:pPr>
              <w:jc w:val="center"/>
              <w:rPr>
                <w:sz w:val="28"/>
                <w:szCs w:val="28"/>
              </w:rPr>
            </w:pPr>
            <w:r w:rsidRPr="007B1E6C">
              <w:rPr>
                <w:sz w:val="28"/>
                <w:szCs w:val="28"/>
              </w:rPr>
              <w:t>saskaņā ar vidēja termiņa budžeta ietvaru</w:t>
            </w:r>
          </w:p>
        </w:tc>
        <w:tc>
          <w:tcPr>
            <w:tcW w:w="557" w:type="pct"/>
            <w:vAlign w:val="center"/>
            <w:hideMark/>
          </w:tcPr>
          <w:p w14:paraId="7A6BA70B" w14:textId="77777777" w:rsidR="00EC2E31" w:rsidRPr="007B1E6C" w:rsidRDefault="00EC2E31" w:rsidP="00EC2E31">
            <w:pPr>
              <w:jc w:val="center"/>
              <w:rPr>
                <w:sz w:val="28"/>
                <w:szCs w:val="28"/>
              </w:rPr>
            </w:pPr>
            <w:r w:rsidRPr="007B1E6C">
              <w:rPr>
                <w:sz w:val="28"/>
                <w:szCs w:val="28"/>
              </w:rPr>
              <w:t>izmaiņas, salīdzinot ar vidēja termiņa budžeta ietvaru n+1 gadam</w:t>
            </w:r>
          </w:p>
        </w:tc>
        <w:tc>
          <w:tcPr>
            <w:tcW w:w="464" w:type="pct"/>
            <w:vAlign w:val="center"/>
            <w:hideMark/>
          </w:tcPr>
          <w:p w14:paraId="0EF44BF6" w14:textId="77777777" w:rsidR="00EC2E31" w:rsidRPr="007B1E6C" w:rsidRDefault="00EC2E31" w:rsidP="00EC2E31">
            <w:pPr>
              <w:jc w:val="center"/>
              <w:rPr>
                <w:sz w:val="28"/>
                <w:szCs w:val="28"/>
              </w:rPr>
            </w:pPr>
            <w:r w:rsidRPr="007B1E6C">
              <w:rPr>
                <w:sz w:val="28"/>
                <w:szCs w:val="28"/>
              </w:rPr>
              <w:t>saskaņā ar vidēja termiņa budžeta ietvaru</w:t>
            </w:r>
          </w:p>
        </w:tc>
        <w:tc>
          <w:tcPr>
            <w:tcW w:w="558" w:type="pct"/>
            <w:vAlign w:val="center"/>
            <w:hideMark/>
          </w:tcPr>
          <w:p w14:paraId="4D12C341" w14:textId="77777777" w:rsidR="00EC2E31" w:rsidRPr="007B1E6C" w:rsidRDefault="00EC2E31" w:rsidP="00EC2E31">
            <w:pPr>
              <w:jc w:val="center"/>
              <w:rPr>
                <w:sz w:val="28"/>
                <w:szCs w:val="28"/>
              </w:rPr>
            </w:pPr>
            <w:r w:rsidRPr="007B1E6C">
              <w:rPr>
                <w:sz w:val="28"/>
                <w:szCs w:val="28"/>
              </w:rPr>
              <w:t>izmaiņas, salīdzinot ar vidēja termiņa budžeta ietvaru n+2 gadam</w:t>
            </w:r>
          </w:p>
        </w:tc>
        <w:tc>
          <w:tcPr>
            <w:tcW w:w="758" w:type="pct"/>
            <w:vAlign w:val="center"/>
            <w:hideMark/>
          </w:tcPr>
          <w:p w14:paraId="63D978DE" w14:textId="77777777" w:rsidR="00EC2E31" w:rsidRPr="007B1E6C" w:rsidRDefault="00EC2E31" w:rsidP="00EC2E31">
            <w:pPr>
              <w:jc w:val="center"/>
              <w:rPr>
                <w:sz w:val="28"/>
                <w:szCs w:val="28"/>
              </w:rPr>
            </w:pPr>
            <w:r w:rsidRPr="007B1E6C">
              <w:rPr>
                <w:sz w:val="28"/>
                <w:szCs w:val="28"/>
              </w:rPr>
              <w:t>izmaiņas, salīdzinot ar vidēja termiņa budžeta ietvaru n+2 gadam</w:t>
            </w:r>
          </w:p>
        </w:tc>
      </w:tr>
      <w:tr w:rsidR="00693317" w:rsidRPr="007B1E6C" w14:paraId="7E6B0844" w14:textId="77777777" w:rsidTr="00F63BA2">
        <w:trPr>
          <w:tblCellSpacing w:w="15" w:type="dxa"/>
        </w:trPr>
        <w:tc>
          <w:tcPr>
            <w:tcW w:w="1005" w:type="pct"/>
            <w:vAlign w:val="center"/>
            <w:hideMark/>
          </w:tcPr>
          <w:p w14:paraId="4EDF68C1" w14:textId="77777777" w:rsidR="00EC2E31" w:rsidRPr="007B1E6C" w:rsidRDefault="00EC2E31" w:rsidP="00EC2E31">
            <w:pPr>
              <w:jc w:val="center"/>
              <w:rPr>
                <w:sz w:val="28"/>
                <w:szCs w:val="28"/>
              </w:rPr>
            </w:pPr>
            <w:r w:rsidRPr="007B1E6C">
              <w:rPr>
                <w:sz w:val="28"/>
                <w:szCs w:val="28"/>
              </w:rPr>
              <w:t>1</w:t>
            </w:r>
          </w:p>
        </w:tc>
        <w:tc>
          <w:tcPr>
            <w:tcW w:w="494" w:type="pct"/>
            <w:vAlign w:val="center"/>
            <w:hideMark/>
          </w:tcPr>
          <w:p w14:paraId="6BC2900C" w14:textId="77777777" w:rsidR="00EC2E31" w:rsidRPr="007B1E6C" w:rsidRDefault="00EC2E31" w:rsidP="00EC2E31">
            <w:pPr>
              <w:jc w:val="center"/>
              <w:rPr>
                <w:sz w:val="28"/>
                <w:szCs w:val="28"/>
              </w:rPr>
            </w:pPr>
            <w:r w:rsidRPr="007B1E6C">
              <w:rPr>
                <w:sz w:val="28"/>
                <w:szCs w:val="28"/>
              </w:rPr>
              <w:t>2</w:t>
            </w:r>
          </w:p>
        </w:tc>
        <w:tc>
          <w:tcPr>
            <w:tcW w:w="557" w:type="pct"/>
            <w:vAlign w:val="center"/>
            <w:hideMark/>
          </w:tcPr>
          <w:p w14:paraId="221D17B2" w14:textId="77777777" w:rsidR="00EC2E31" w:rsidRPr="007B1E6C" w:rsidRDefault="00EC2E31" w:rsidP="00EC2E31">
            <w:pPr>
              <w:jc w:val="center"/>
              <w:rPr>
                <w:sz w:val="28"/>
                <w:szCs w:val="28"/>
              </w:rPr>
            </w:pPr>
            <w:r w:rsidRPr="007B1E6C">
              <w:rPr>
                <w:sz w:val="28"/>
                <w:szCs w:val="28"/>
              </w:rPr>
              <w:t>3</w:t>
            </w:r>
          </w:p>
        </w:tc>
        <w:tc>
          <w:tcPr>
            <w:tcW w:w="461" w:type="pct"/>
            <w:vAlign w:val="center"/>
            <w:hideMark/>
          </w:tcPr>
          <w:p w14:paraId="5122BA64" w14:textId="77777777" w:rsidR="00EC2E31" w:rsidRPr="007B1E6C" w:rsidRDefault="00EC2E31" w:rsidP="00EC2E31">
            <w:pPr>
              <w:jc w:val="center"/>
              <w:rPr>
                <w:sz w:val="28"/>
                <w:szCs w:val="28"/>
              </w:rPr>
            </w:pPr>
            <w:r w:rsidRPr="007B1E6C">
              <w:rPr>
                <w:sz w:val="28"/>
                <w:szCs w:val="28"/>
              </w:rPr>
              <w:t>4</w:t>
            </w:r>
          </w:p>
        </w:tc>
        <w:tc>
          <w:tcPr>
            <w:tcW w:w="557" w:type="pct"/>
            <w:vAlign w:val="center"/>
            <w:hideMark/>
          </w:tcPr>
          <w:p w14:paraId="3C55670B" w14:textId="77777777" w:rsidR="00EC2E31" w:rsidRPr="007B1E6C" w:rsidRDefault="00EC2E31" w:rsidP="00EC2E31">
            <w:pPr>
              <w:jc w:val="center"/>
              <w:rPr>
                <w:sz w:val="28"/>
                <w:szCs w:val="28"/>
              </w:rPr>
            </w:pPr>
            <w:r w:rsidRPr="007B1E6C">
              <w:rPr>
                <w:sz w:val="28"/>
                <w:szCs w:val="28"/>
              </w:rPr>
              <w:t>5</w:t>
            </w:r>
          </w:p>
        </w:tc>
        <w:tc>
          <w:tcPr>
            <w:tcW w:w="464" w:type="pct"/>
            <w:vAlign w:val="center"/>
            <w:hideMark/>
          </w:tcPr>
          <w:p w14:paraId="335EED3C" w14:textId="77777777" w:rsidR="00EC2E31" w:rsidRPr="007B1E6C" w:rsidRDefault="00EC2E31" w:rsidP="00EC2E31">
            <w:pPr>
              <w:jc w:val="center"/>
              <w:rPr>
                <w:sz w:val="28"/>
                <w:szCs w:val="28"/>
              </w:rPr>
            </w:pPr>
            <w:r w:rsidRPr="007B1E6C">
              <w:rPr>
                <w:sz w:val="28"/>
                <w:szCs w:val="28"/>
              </w:rPr>
              <w:t>6</w:t>
            </w:r>
          </w:p>
        </w:tc>
        <w:tc>
          <w:tcPr>
            <w:tcW w:w="558" w:type="pct"/>
            <w:vAlign w:val="center"/>
            <w:hideMark/>
          </w:tcPr>
          <w:p w14:paraId="5BBFE146" w14:textId="77777777" w:rsidR="00EC2E31" w:rsidRPr="007B1E6C" w:rsidRDefault="00EC2E31" w:rsidP="00EC2E31">
            <w:pPr>
              <w:jc w:val="center"/>
              <w:rPr>
                <w:sz w:val="28"/>
                <w:szCs w:val="28"/>
              </w:rPr>
            </w:pPr>
            <w:r w:rsidRPr="007B1E6C">
              <w:rPr>
                <w:sz w:val="28"/>
                <w:szCs w:val="28"/>
              </w:rPr>
              <w:t>7</w:t>
            </w:r>
          </w:p>
        </w:tc>
        <w:tc>
          <w:tcPr>
            <w:tcW w:w="758" w:type="pct"/>
            <w:vAlign w:val="center"/>
            <w:hideMark/>
          </w:tcPr>
          <w:p w14:paraId="6B322965" w14:textId="77777777" w:rsidR="00EC2E31" w:rsidRPr="007B1E6C" w:rsidRDefault="00EC2E31" w:rsidP="00EC2E31">
            <w:pPr>
              <w:jc w:val="center"/>
              <w:rPr>
                <w:sz w:val="28"/>
                <w:szCs w:val="28"/>
              </w:rPr>
            </w:pPr>
            <w:r w:rsidRPr="007B1E6C">
              <w:rPr>
                <w:sz w:val="28"/>
                <w:szCs w:val="28"/>
              </w:rPr>
              <w:t>8</w:t>
            </w:r>
          </w:p>
        </w:tc>
      </w:tr>
      <w:tr w:rsidR="00693317" w:rsidRPr="007B1E6C" w14:paraId="2E17A9F4" w14:textId="77777777" w:rsidTr="00F63BA2">
        <w:trPr>
          <w:tblCellSpacing w:w="15" w:type="dxa"/>
        </w:trPr>
        <w:tc>
          <w:tcPr>
            <w:tcW w:w="1005" w:type="pct"/>
            <w:hideMark/>
          </w:tcPr>
          <w:p w14:paraId="6B290D37" w14:textId="77777777" w:rsidR="00EC2E31" w:rsidRPr="007B1E6C" w:rsidRDefault="00EC2E31" w:rsidP="00EC2E31">
            <w:pPr>
              <w:rPr>
                <w:sz w:val="28"/>
                <w:szCs w:val="28"/>
              </w:rPr>
            </w:pPr>
            <w:r w:rsidRPr="007B1E6C">
              <w:rPr>
                <w:sz w:val="28"/>
                <w:szCs w:val="28"/>
              </w:rPr>
              <w:t>1. Budžeta ieņēmumi</w:t>
            </w:r>
          </w:p>
        </w:tc>
        <w:tc>
          <w:tcPr>
            <w:tcW w:w="494" w:type="pct"/>
            <w:vAlign w:val="center"/>
            <w:hideMark/>
          </w:tcPr>
          <w:p w14:paraId="20ECE235" w14:textId="6F82738A" w:rsidR="00EC2E31" w:rsidRPr="007B1E6C" w:rsidRDefault="00EC2E31" w:rsidP="00EC2E31">
            <w:pPr>
              <w:jc w:val="center"/>
              <w:rPr>
                <w:sz w:val="28"/>
                <w:szCs w:val="28"/>
              </w:rPr>
            </w:pPr>
            <w:r w:rsidRPr="007B1E6C">
              <w:rPr>
                <w:sz w:val="28"/>
                <w:szCs w:val="28"/>
              </w:rPr>
              <w:t>0</w:t>
            </w:r>
          </w:p>
        </w:tc>
        <w:tc>
          <w:tcPr>
            <w:tcW w:w="557" w:type="pct"/>
            <w:vAlign w:val="center"/>
            <w:hideMark/>
          </w:tcPr>
          <w:p w14:paraId="3AAEBC08" w14:textId="6A5259E9" w:rsidR="00EC2E31" w:rsidRPr="007B1E6C" w:rsidRDefault="00EC2E31" w:rsidP="00EC2E31">
            <w:pPr>
              <w:jc w:val="center"/>
              <w:rPr>
                <w:sz w:val="28"/>
                <w:szCs w:val="28"/>
              </w:rPr>
            </w:pPr>
            <w:r w:rsidRPr="007B1E6C">
              <w:rPr>
                <w:sz w:val="28"/>
                <w:szCs w:val="28"/>
              </w:rPr>
              <w:t>0</w:t>
            </w:r>
          </w:p>
        </w:tc>
        <w:tc>
          <w:tcPr>
            <w:tcW w:w="461" w:type="pct"/>
            <w:vAlign w:val="center"/>
            <w:hideMark/>
          </w:tcPr>
          <w:p w14:paraId="5C706242" w14:textId="103416C5" w:rsidR="00EC2E31" w:rsidRPr="007B1E6C" w:rsidRDefault="00EC2E31" w:rsidP="00EC2E31">
            <w:pPr>
              <w:jc w:val="center"/>
              <w:rPr>
                <w:sz w:val="28"/>
                <w:szCs w:val="28"/>
              </w:rPr>
            </w:pPr>
            <w:r w:rsidRPr="007B1E6C">
              <w:rPr>
                <w:sz w:val="28"/>
                <w:szCs w:val="28"/>
              </w:rPr>
              <w:t>0</w:t>
            </w:r>
          </w:p>
        </w:tc>
        <w:tc>
          <w:tcPr>
            <w:tcW w:w="557" w:type="pct"/>
            <w:vAlign w:val="center"/>
            <w:hideMark/>
          </w:tcPr>
          <w:p w14:paraId="5E7678A2" w14:textId="17AE985E" w:rsidR="00EC2E31" w:rsidRPr="007B1E6C" w:rsidRDefault="00EC2E31" w:rsidP="00EC2E31">
            <w:pPr>
              <w:jc w:val="center"/>
              <w:rPr>
                <w:sz w:val="28"/>
                <w:szCs w:val="28"/>
              </w:rPr>
            </w:pPr>
            <w:r w:rsidRPr="007B1E6C">
              <w:rPr>
                <w:sz w:val="28"/>
                <w:szCs w:val="28"/>
              </w:rPr>
              <w:t>0</w:t>
            </w:r>
          </w:p>
        </w:tc>
        <w:tc>
          <w:tcPr>
            <w:tcW w:w="464" w:type="pct"/>
            <w:vAlign w:val="center"/>
            <w:hideMark/>
          </w:tcPr>
          <w:p w14:paraId="01FEC5F5" w14:textId="71D210B3" w:rsidR="00EC2E31" w:rsidRPr="007B1E6C" w:rsidRDefault="00EC2E31" w:rsidP="00EC2E31">
            <w:pPr>
              <w:jc w:val="center"/>
              <w:rPr>
                <w:sz w:val="28"/>
                <w:szCs w:val="28"/>
              </w:rPr>
            </w:pPr>
            <w:r w:rsidRPr="007B1E6C">
              <w:rPr>
                <w:sz w:val="28"/>
                <w:szCs w:val="28"/>
              </w:rPr>
              <w:t>0</w:t>
            </w:r>
          </w:p>
        </w:tc>
        <w:tc>
          <w:tcPr>
            <w:tcW w:w="558" w:type="pct"/>
            <w:vAlign w:val="center"/>
            <w:hideMark/>
          </w:tcPr>
          <w:p w14:paraId="25FCF915" w14:textId="55654296" w:rsidR="00EC2E31" w:rsidRPr="007B1E6C" w:rsidRDefault="00EC2E31" w:rsidP="00EC2E31">
            <w:pPr>
              <w:jc w:val="center"/>
              <w:rPr>
                <w:sz w:val="28"/>
                <w:szCs w:val="28"/>
              </w:rPr>
            </w:pPr>
            <w:r w:rsidRPr="007B1E6C">
              <w:rPr>
                <w:sz w:val="28"/>
                <w:szCs w:val="28"/>
              </w:rPr>
              <w:t>0</w:t>
            </w:r>
          </w:p>
        </w:tc>
        <w:tc>
          <w:tcPr>
            <w:tcW w:w="758" w:type="pct"/>
            <w:vAlign w:val="center"/>
            <w:hideMark/>
          </w:tcPr>
          <w:p w14:paraId="74EC737E" w14:textId="673C3396" w:rsidR="00EC2E31" w:rsidRPr="007B1E6C" w:rsidRDefault="00EC2E31" w:rsidP="00EC2E31">
            <w:pPr>
              <w:jc w:val="center"/>
              <w:rPr>
                <w:sz w:val="28"/>
                <w:szCs w:val="28"/>
              </w:rPr>
            </w:pPr>
            <w:r w:rsidRPr="007B1E6C">
              <w:rPr>
                <w:sz w:val="28"/>
                <w:szCs w:val="28"/>
              </w:rPr>
              <w:t>0</w:t>
            </w:r>
          </w:p>
        </w:tc>
      </w:tr>
      <w:tr w:rsidR="00693317" w:rsidRPr="007B1E6C" w14:paraId="3667A8ED" w14:textId="77777777" w:rsidTr="00F63BA2">
        <w:trPr>
          <w:tblCellSpacing w:w="15" w:type="dxa"/>
        </w:trPr>
        <w:tc>
          <w:tcPr>
            <w:tcW w:w="1005" w:type="pct"/>
            <w:hideMark/>
          </w:tcPr>
          <w:p w14:paraId="5CDFAECF" w14:textId="77777777" w:rsidR="00EC2E31" w:rsidRPr="007B1E6C" w:rsidRDefault="00EC2E31" w:rsidP="00EC2E31">
            <w:pPr>
              <w:rPr>
                <w:sz w:val="28"/>
                <w:szCs w:val="28"/>
              </w:rPr>
            </w:pPr>
            <w:r w:rsidRPr="007B1E6C">
              <w:rPr>
                <w:sz w:val="28"/>
                <w:szCs w:val="28"/>
              </w:rPr>
              <w:t xml:space="preserve">1.1. valsts pamatbudžets, tai skaitā ieņēmumi no </w:t>
            </w:r>
            <w:r w:rsidRPr="007B1E6C">
              <w:rPr>
                <w:sz w:val="28"/>
                <w:szCs w:val="28"/>
              </w:rPr>
              <w:lastRenderedPageBreak/>
              <w:t>maksas pakalpojumiem un citi pašu ieņēmumi</w:t>
            </w:r>
          </w:p>
        </w:tc>
        <w:tc>
          <w:tcPr>
            <w:tcW w:w="494" w:type="pct"/>
            <w:vAlign w:val="center"/>
            <w:hideMark/>
          </w:tcPr>
          <w:p w14:paraId="0C422BBF" w14:textId="1B5E4561" w:rsidR="00EC2E31" w:rsidRPr="007B1E6C" w:rsidRDefault="00EC2E31" w:rsidP="00EC2E31">
            <w:pPr>
              <w:jc w:val="center"/>
              <w:rPr>
                <w:sz w:val="28"/>
                <w:szCs w:val="28"/>
              </w:rPr>
            </w:pPr>
            <w:r w:rsidRPr="007B1E6C">
              <w:rPr>
                <w:sz w:val="28"/>
                <w:szCs w:val="28"/>
              </w:rPr>
              <w:lastRenderedPageBreak/>
              <w:t>0</w:t>
            </w:r>
          </w:p>
        </w:tc>
        <w:tc>
          <w:tcPr>
            <w:tcW w:w="557" w:type="pct"/>
            <w:vAlign w:val="center"/>
            <w:hideMark/>
          </w:tcPr>
          <w:p w14:paraId="6194EB1E" w14:textId="4588DB2F" w:rsidR="00EC2E31" w:rsidRPr="007B1E6C" w:rsidRDefault="00EC2E31" w:rsidP="00EC2E31">
            <w:pPr>
              <w:jc w:val="center"/>
              <w:rPr>
                <w:sz w:val="28"/>
                <w:szCs w:val="28"/>
              </w:rPr>
            </w:pPr>
            <w:r w:rsidRPr="007B1E6C">
              <w:rPr>
                <w:sz w:val="28"/>
                <w:szCs w:val="28"/>
              </w:rPr>
              <w:t>0</w:t>
            </w:r>
          </w:p>
        </w:tc>
        <w:tc>
          <w:tcPr>
            <w:tcW w:w="461" w:type="pct"/>
            <w:vAlign w:val="center"/>
            <w:hideMark/>
          </w:tcPr>
          <w:p w14:paraId="290CC899" w14:textId="53CDC060" w:rsidR="00EC2E31" w:rsidRPr="007B1E6C" w:rsidRDefault="00EC2E31" w:rsidP="00EC2E31">
            <w:pPr>
              <w:jc w:val="center"/>
              <w:rPr>
                <w:sz w:val="28"/>
                <w:szCs w:val="28"/>
              </w:rPr>
            </w:pPr>
            <w:r w:rsidRPr="007B1E6C">
              <w:rPr>
                <w:sz w:val="28"/>
                <w:szCs w:val="28"/>
              </w:rPr>
              <w:t>0</w:t>
            </w:r>
          </w:p>
        </w:tc>
        <w:tc>
          <w:tcPr>
            <w:tcW w:w="557" w:type="pct"/>
            <w:vAlign w:val="center"/>
            <w:hideMark/>
          </w:tcPr>
          <w:p w14:paraId="6A78623B" w14:textId="57EB7BCA" w:rsidR="00EC2E31" w:rsidRPr="007B1E6C" w:rsidRDefault="00EC2E31" w:rsidP="00EC2E31">
            <w:pPr>
              <w:jc w:val="center"/>
              <w:rPr>
                <w:sz w:val="28"/>
                <w:szCs w:val="28"/>
              </w:rPr>
            </w:pPr>
            <w:r w:rsidRPr="007B1E6C">
              <w:rPr>
                <w:sz w:val="28"/>
                <w:szCs w:val="28"/>
              </w:rPr>
              <w:t>0</w:t>
            </w:r>
          </w:p>
        </w:tc>
        <w:tc>
          <w:tcPr>
            <w:tcW w:w="464" w:type="pct"/>
            <w:vAlign w:val="center"/>
            <w:hideMark/>
          </w:tcPr>
          <w:p w14:paraId="275D6AAB" w14:textId="452DC526" w:rsidR="00EC2E31" w:rsidRPr="007B1E6C" w:rsidRDefault="00EC2E31" w:rsidP="00EC2E31">
            <w:pPr>
              <w:jc w:val="center"/>
              <w:rPr>
                <w:sz w:val="28"/>
                <w:szCs w:val="28"/>
              </w:rPr>
            </w:pPr>
            <w:r w:rsidRPr="007B1E6C">
              <w:rPr>
                <w:sz w:val="28"/>
                <w:szCs w:val="28"/>
              </w:rPr>
              <w:t>0</w:t>
            </w:r>
          </w:p>
        </w:tc>
        <w:tc>
          <w:tcPr>
            <w:tcW w:w="558" w:type="pct"/>
            <w:vAlign w:val="center"/>
            <w:hideMark/>
          </w:tcPr>
          <w:p w14:paraId="45D1F7EA" w14:textId="4162A765" w:rsidR="00EC2E31" w:rsidRPr="007B1E6C" w:rsidRDefault="00EC2E31" w:rsidP="00EC2E31">
            <w:pPr>
              <w:jc w:val="center"/>
              <w:rPr>
                <w:sz w:val="28"/>
                <w:szCs w:val="28"/>
              </w:rPr>
            </w:pPr>
            <w:r w:rsidRPr="007B1E6C">
              <w:rPr>
                <w:sz w:val="28"/>
                <w:szCs w:val="28"/>
              </w:rPr>
              <w:t>0</w:t>
            </w:r>
          </w:p>
        </w:tc>
        <w:tc>
          <w:tcPr>
            <w:tcW w:w="758" w:type="pct"/>
            <w:vAlign w:val="center"/>
            <w:hideMark/>
          </w:tcPr>
          <w:p w14:paraId="2320A506" w14:textId="44D040D7" w:rsidR="00EC2E31" w:rsidRPr="007B1E6C" w:rsidRDefault="00EC2E31" w:rsidP="00EC2E31">
            <w:pPr>
              <w:jc w:val="center"/>
              <w:rPr>
                <w:sz w:val="28"/>
                <w:szCs w:val="28"/>
              </w:rPr>
            </w:pPr>
            <w:r w:rsidRPr="007B1E6C">
              <w:rPr>
                <w:sz w:val="28"/>
                <w:szCs w:val="28"/>
              </w:rPr>
              <w:t>0</w:t>
            </w:r>
          </w:p>
        </w:tc>
      </w:tr>
      <w:tr w:rsidR="00693317" w:rsidRPr="007B1E6C" w14:paraId="195DE2AB" w14:textId="77777777" w:rsidTr="00F63BA2">
        <w:trPr>
          <w:tblCellSpacing w:w="15" w:type="dxa"/>
        </w:trPr>
        <w:tc>
          <w:tcPr>
            <w:tcW w:w="1005" w:type="pct"/>
            <w:hideMark/>
          </w:tcPr>
          <w:p w14:paraId="41C86C75" w14:textId="77777777" w:rsidR="00EC2E31" w:rsidRPr="007B1E6C" w:rsidRDefault="00EC2E31" w:rsidP="00EC2E31">
            <w:pPr>
              <w:rPr>
                <w:sz w:val="28"/>
                <w:szCs w:val="28"/>
              </w:rPr>
            </w:pPr>
            <w:r w:rsidRPr="007B1E6C">
              <w:rPr>
                <w:sz w:val="28"/>
                <w:szCs w:val="28"/>
              </w:rPr>
              <w:lastRenderedPageBreak/>
              <w:t>1.2. valsts speciālais budžets</w:t>
            </w:r>
          </w:p>
        </w:tc>
        <w:tc>
          <w:tcPr>
            <w:tcW w:w="494" w:type="pct"/>
            <w:vAlign w:val="center"/>
            <w:hideMark/>
          </w:tcPr>
          <w:p w14:paraId="40F58E9C" w14:textId="124B9BBD" w:rsidR="00EC2E31" w:rsidRPr="007B1E6C" w:rsidRDefault="00EC2E31" w:rsidP="00EC2E31">
            <w:pPr>
              <w:jc w:val="center"/>
              <w:rPr>
                <w:sz w:val="28"/>
                <w:szCs w:val="28"/>
              </w:rPr>
            </w:pPr>
            <w:r w:rsidRPr="007B1E6C">
              <w:rPr>
                <w:sz w:val="28"/>
                <w:szCs w:val="28"/>
              </w:rPr>
              <w:t>0</w:t>
            </w:r>
          </w:p>
        </w:tc>
        <w:tc>
          <w:tcPr>
            <w:tcW w:w="557" w:type="pct"/>
            <w:vAlign w:val="center"/>
            <w:hideMark/>
          </w:tcPr>
          <w:p w14:paraId="276CC2CD" w14:textId="6E9DD012" w:rsidR="00EC2E31" w:rsidRPr="007B1E6C" w:rsidRDefault="00EC2E31" w:rsidP="00EC2E31">
            <w:pPr>
              <w:jc w:val="center"/>
              <w:rPr>
                <w:sz w:val="28"/>
                <w:szCs w:val="28"/>
              </w:rPr>
            </w:pPr>
            <w:r w:rsidRPr="007B1E6C">
              <w:rPr>
                <w:sz w:val="28"/>
                <w:szCs w:val="28"/>
              </w:rPr>
              <w:t>0</w:t>
            </w:r>
          </w:p>
        </w:tc>
        <w:tc>
          <w:tcPr>
            <w:tcW w:w="461" w:type="pct"/>
            <w:vAlign w:val="center"/>
            <w:hideMark/>
          </w:tcPr>
          <w:p w14:paraId="1279FAEE" w14:textId="7468B152" w:rsidR="00EC2E31" w:rsidRPr="007B1E6C" w:rsidRDefault="00EC2E31" w:rsidP="00EC2E31">
            <w:pPr>
              <w:jc w:val="center"/>
              <w:rPr>
                <w:sz w:val="28"/>
                <w:szCs w:val="28"/>
              </w:rPr>
            </w:pPr>
            <w:r w:rsidRPr="007B1E6C">
              <w:rPr>
                <w:sz w:val="28"/>
                <w:szCs w:val="28"/>
              </w:rPr>
              <w:t>0</w:t>
            </w:r>
          </w:p>
        </w:tc>
        <w:tc>
          <w:tcPr>
            <w:tcW w:w="557" w:type="pct"/>
            <w:vAlign w:val="center"/>
            <w:hideMark/>
          </w:tcPr>
          <w:p w14:paraId="6C9C48BC" w14:textId="0A874A4B" w:rsidR="00EC2E31" w:rsidRPr="007B1E6C" w:rsidRDefault="00EC2E31" w:rsidP="00EC2E31">
            <w:pPr>
              <w:jc w:val="center"/>
              <w:rPr>
                <w:sz w:val="28"/>
                <w:szCs w:val="28"/>
              </w:rPr>
            </w:pPr>
            <w:r w:rsidRPr="007B1E6C">
              <w:rPr>
                <w:sz w:val="28"/>
                <w:szCs w:val="28"/>
              </w:rPr>
              <w:t>0</w:t>
            </w:r>
          </w:p>
        </w:tc>
        <w:tc>
          <w:tcPr>
            <w:tcW w:w="464" w:type="pct"/>
            <w:vAlign w:val="center"/>
            <w:hideMark/>
          </w:tcPr>
          <w:p w14:paraId="429F510D" w14:textId="48EA4BD8" w:rsidR="00EC2E31" w:rsidRPr="007B1E6C" w:rsidRDefault="00EC2E31" w:rsidP="00EC2E31">
            <w:pPr>
              <w:jc w:val="center"/>
              <w:rPr>
                <w:sz w:val="28"/>
                <w:szCs w:val="28"/>
              </w:rPr>
            </w:pPr>
            <w:r w:rsidRPr="007B1E6C">
              <w:rPr>
                <w:sz w:val="28"/>
                <w:szCs w:val="28"/>
              </w:rPr>
              <w:t>0</w:t>
            </w:r>
          </w:p>
        </w:tc>
        <w:tc>
          <w:tcPr>
            <w:tcW w:w="558" w:type="pct"/>
            <w:vAlign w:val="center"/>
            <w:hideMark/>
          </w:tcPr>
          <w:p w14:paraId="74F54A31" w14:textId="627946CC" w:rsidR="00EC2E31" w:rsidRPr="007B1E6C" w:rsidRDefault="00EC2E31" w:rsidP="00EC2E31">
            <w:pPr>
              <w:jc w:val="center"/>
              <w:rPr>
                <w:sz w:val="28"/>
                <w:szCs w:val="28"/>
              </w:rPr>
            </w:pPr>
            <w:r w:rsidRPr="007B1E6C">
              <w:rPr>
                <w:sz w:val="28"/>
                <w:szCs w:val="28"/>
              </w:rPr>
              <w:t>0</w:t>
            </w:r>
          </w:p>
        </w:tc>
        <w:tc>
          <w:tcPr>
            <w:tcW w:w="758" w:type="pct"/>
            <w:vAlign w:val="center"/>
            <w:hideMark/>
          </w:tcPr>
          <w:p w14:paraId="012C3E47" w14:textId="32A77947" w:rsidR="00EC2E31" w:rsidRPr="007B1E6C" w:rsidRDefault="00EC2E31" w:rsidP="00EC2E31">
            <w:pPr>
              <w:jc w:val="center"/>
              <w:rPr>
                <w:sz w:val="28"/>
                <w:szCs w:val="28"/>
              </w:rPr>
            </w:pPr>
            <w:r w:rsidRPr="007B1E6C">
              <w:rPr>
                <w:sz w:val="28"/>
                <w:szCs w:val="28"/>
              </w:rPr>
              <w:t>0</w:t>
            </w:r>
          </w:p>
        </w:tc>
      </w:tr>
      <w:tr w:rsidR="00693317" w:rsidRPr="007B1E6C" w14:paraId="1B355A1C" w14:textId="77777777" w:rsidTr="00F63BA2">
        <w:trPr>
          <w:tblCellSpacing w:w="15" w:type="dxa"/>
        </w:trPr>
        <w:tc>
          <w:tcPr>
            <w:tcW w:w="1005" w:type="pct"/>
            <w:hideMark/>
          </w:tcPr>
          <w:p w14:paraId="41CD686E" w14:textId="77777777" w:rsidR="00EC2E31" w:rsidRPr="007B1E6C" w:rsidRDefault="00EC2E31" w:rsidP="00EC2E31">
            <w:pPr>
              <w:rPr>
                <w:sz w:val="28"/>
                <w:szCs w:val="28"/>
              </w:rPr>
            </w:pPr>
            <w:r w:rsidRPr="007B1E6C">
              <w:rPr>
                <w:sz w:val="28"/>
                <w:szCs w:val="28"/>
              </w:rPr>
              <w:t>1.3. pašvaldību budžets</w:t>
            </w:r>
          </w:p>
        </w:tc>
        <w:tc>
          <w:tcPr>
            <w:tcW w:w="494" w:type="pct"/>
            <w:vAlign w:val="center"/>
            <w:hideMark/>
          </w:tcPr>
          <w:p w14:paraId="002C0CAF" w14:textId="64E52329" w:rsidR="00EC2E31" w:rsidRPr="007B1E6C" w:rsidRDefault="00EC2E31" w:rsidP="00EC2E31">
            <w:pPr>
              <w:jc w:val="center"/>
              <w:rPr>
                <w:sz w:val="28"/>
                <w:szCs w:val="28"/>
              </w:rPr>
            </w:pPr>
            <w:r w:rsidRPr="007B1E6C">
              <w:rPr>
                <w:sz w:val="28"/>
                <w:szCs w:val="28"/>
              </w:rPr>
              <w:t>0</w:t>
            </w:r>
          </w:p>
        </w:tc>
        <w:tc>
          <w:tcPr>
            <w:tcW w:w="557" w:type="pct"/>
            <w:vAlign w:val="center"/>
            <w:hideMark/>
          </w:tcPr>
          <w:p w14:paraId="34EF40BC" w14:textId="4F235764" w:rsidR="00EC2E31" w:rsidRPr="007B1E6C" w:rsidRDefault="00EC2E31" w:rsidP="00EC2E31">
            <w:pPr>
              <w:jc w:val="center"/>
              <w:rPr>
                <w:sz w:val="28"/>
                <w:szCs w:val="28"/>
              </w:rPr>
            </w:pPr>
            <w:r w:rsidRPr="007B1E6C">
              <w:rPr>
                <w:sz w:val="28"/>
                <w:szCs w:val="28"/>
              </w:rPr>
              <w:t>0</w:t>
            </w:r>
          </w:p>
        </w:tc>
        <w:tc>
          <w:tcPr>
            <w:tcW w:w="461" w:type="pct"/>
            <w:vAlign w:val="center"/>
            <w:hideMark/>
          </w:tcPr>
          <w:p w14:paraId="599337C0" w14:textId="706F4A2E" w:rsidR="00EC2E31" w:rsidRPr="007B1E6C" w:rsidRDefault="00EC2E31" w:rsidP="00EC2E31">
            <w:pPr>
              <w:jc w:val="center"/>
              <w:rPr>
                <w:sz w:val="28"/>
                <w:szCs w:val="28"/>
              </w:rPr>
            </w:pPr>
            <w:r w:rsidRPr="007B1E6C">
              <w:rPr>
                <w:sz w:val="28"/>
                <w:szCs w:val="28"/>
              </w:rPr>
              <w:t>0</w:t>
            </w:r>
          </w:p>
        </w:tc>
        <w:tc>
          <w:tcPr>
            <w:tcW w:w="557" w:type="pct"/>
            <w:vAlign w:val="center"/>
            <w:hideMark/>
          </w:tcPr>
          <w:p w14:paraId="7FCEA59A" w14:textId="5A89E992" w:rsidR="00EC2E31" w:rsidRPr="007B1E6C" w:rsidRDefault="00EC2E31" w:rsidP="00EC2E31">
            <w:pPr>
              <w:jc w:val="center"/>
              <w:rPr>
                <w:sz w:val="28"/>
                <w:szCs w:val="28"/>
              </w:rPr>
            </w:pPr>
            <w:r w:rsidRPr="007B1E6C">
              <w:rPr>
                <w:sz w:val="28"/>
                <w:szCs w:val="28"/>
              </w:rPr>
              <w:t>0</w:t>
            </w:r>
          </w:p>
        </w:tc>
        <w:tc>
          <w:tcPr>
            <w:tcW w:w="464" w:type="pct"/>
            <w:vAlign w:val="center"/>
            <w:hideMark/>
          </w:tcPr>
          <w:p w14:paraId="35B3F184" w14:textId="60633546" w:rsidR="00EC2E31" w:rsidRPr="007B1E6C" w:rsidRDefault="00EC2E31" w:rsidP="00EC2E31">
            <w:pPr>
              <w:jc w:val="center"/>
              <w:rPr>
                <w:sz w:val="28"/>
                <w:szCs w:val="28"/>
              </w:rPr>
            </w:pPr>
            <w:r w:rsidRPr="007B1E6C">
              <w:rPr>
                <w:sz w:val="28"/>
                <w:szCs w:val="28"/>
              </w:rPr>
              <w:t>0</w:t>
            </w:r>
          </w:p>
        </w:tc>
        <w:tc>
          <w:tcPr>
            <w:tcW w:w="558" w:type="pct"/>
            <w:vAlign w:val="center"/>
            <w:hideMark/>
          </w:tcPr>
          <w:p w14:paraId="5345366F" w14:textId="037F3139" w:rsidR="00EC2E31" w:rsidRPr="007B1E6C" w:rsidRDefault="00EC2E31" w:rsidP="00EC2E31">
            <w:pPr>
              <w:jc w:val="center"/>
              <w:rPr>
                <w:sz w:val="28"/>
                <w:szCs w:val="28"/>
              </w:rPr>
            </w:pPr>
            <w:r w:rsidRPr="007B1E6C">
              <w:rPr>
                <w:sz w:val="28"/>
                <w:szCs w:val="28"/>
              </w:rPr>
              <w:t>0</w:t>
            </w:r>
          </w:p>
        </w:tc>
        <w:tc>
          <w:tcPr>
            <w:tcW w:w="758" w:type="pct"/>
            <w:vAlign w:val="center"/>
            <w:hideMark/>
          </w:tcPr>
          <w:p w14:paraId="2146263B" w14:textId="1BC473EE" w:rsidR="00EC2E31" w:rsidRPr="007B1E6C" w:rsidRDefault="00EC2E31" w:rsidP="00EC2E31">
            <w:pPr>
              <w:jc w:val="center"/>
              <w:rPr>
                <w:sz w:val="28"/>
                <w:szCs w:val="28"/>
              </w:rPr>
            </w:pPr>
            <w:r w:rsidRPr="007B1E6C">
              <w:rPr>
                <w:sz w:val="28"/>
                <w:szCs w:val="28"/>
              </w:rPr>
              <w:t>0</w:t>
            </w:r>
          </w:p>
        </w:tc>
      </w:tr>
      <w:tr w:rsidR="00693317" w:rsidRPr="007B1E6C" w14:paraId="4A15B56C" w14:textId="77777777" w:rsidTr="00F63BA2">
        <w:trPr>
          <w:tblCellSpacing w:w="15" w:type="dxa"/>
        </w:trPr>
        <w:tc>
          <w:tcPr>
            <w:tcW w:w="1005" w:type="pct"/>
            <w:hideMark/>
          </w:tcPr>
          <w:p w14:paraId="68CEB23F" w14:textId="77777777" w:rsidR="00F63BA2" w:rsidRPr="007B1E6C" w:rsidRDefault="00F63BA2" w:rsidP="00EC2E31">
            <w:pPr>
              <w:rPr>
                <w:sz w:val="28"/>
                <w:szCs w:val="28"/>
              </w:rPr>
            </w:pPr>
            <w:r w:rsidRPr="007B1E6C">
              <w:rPr>
                <w:sz w:val="28"/>
                <w:szCs w:val="28"/>
              </w:rPr>
              <w:t>2. Budžeta izdevumi</w:t>
            </w:r>
          </w:p>
        </w:tc>
        <w:tc>
          <w:tcPr>
            <w:tcW w:w="494" w:type="pct"/>
            <w:vAlign w:val="center"/>
            <w:hideMark/>
          </w:tcPr>
          <w:p w14:paraId="5C98FF10" w14:textId="437FB397" w:rsidR="00F63BA2" w:rsidRPr="007B1E6C" w:rsidRDefault="00F63BA2" w:rsidP="00EC2E31">
            <w:pPr>
              <w:jc w:val="center"/>
              <w:rPr>
                <w:sz w:val="28"/>
                <w:szCs w:val="28"/>
              </w:rPr>
            </w:pPr>
            <w:r w:rsidRPr="007B1E6C">
              <w:rPr>
                <w:sz w:val="28"/>
                <w:szCs w:val="28"/>
              </w:rPr>
              <w:t>0</w:t>
            </w:r>
          </w:p>
        </w:tc>
        <w:tc>
          <w:tcPr>
            <w:tcW w:w="557" w:type="pct"/>
            <w:vAlign w:val="center"/>
            <w:hideMark/>
          </w:tcPr>
          <w:p w14:paraId="747E0364" w14:textId="59B4C82C" w:rsidR="00F63BA2" w:rsidRPr="007B1E6C" w:rsidRDefault="002F3C5A" w:rsidP="00034B6C">
            <w:pPr>
              <w:jc w:val="center"/>
              <w:rPr>
                <w:sz w:val="28"/>
                <w:szCs w:val="28"/>
              </w:rPr>
            </w:pPr>
            <w:r w:rsidRPr="007B1E6C">
              <w:rPr>
                <w:bCs/>
                <w:sz w:val="28"/>
                <w:szCs w:val="28"/>
              </w:rPr>
              <w:t>0</w:t>
            </w:r>
          </w:p>
        </w:tc>
        <w:tc>
          <w:tcPr>
            <w:tcW w:w="461" w:type="pct"/>
            <w:vAlign w:val="center"/>
            <w:hideMark/>
          </w:tcPr>
          <w:p w14:paraId="215519D4" w14:textId="079EC64D" w:rsidR="00F63BA2" w:rsidRPr="007B1E6C" w:rsidRDefault="00F63BA2" w:rsidP="00EC2E31">
            <w:pPr>
              <w:jc w:val="center"/>
              <w:rPr>
                <w:sz w:val="28"/>
                <w:szCs w:val="28"/>
              </w:rPr>
            </w:pPr>
            <w:r w:rsidRPr="007B1E6C">
              <w:rPr>
                <w:sz w:val="28"/>
                <w:szCs w:val="28"/>
              </w:rPr>
              <w:t>0</w:t>
            </w:r>
          </w:p>
        </w:tc>
        <w:tc>
          <w:tcPr>
            <w:tcW w:w="557" w:type="pct"/>
            <w:vAlign w:val="center"/>
            <w:hideMark/>
          </w:tcPr>
          <w:p w14:paraId="58CC8F4A" w14:textId="5DB7D7C6" w:rsidR="00F63BA2" w:rsidRPr="007B1E6C" w:rsidRDefault="00F63BA2" w:rsidP="00EC2E31">
            <w:pPr>
              <w:jc w:val="center"/>
              <w:rPr>
                <w:sz w:val="28"/>
                <w:szCs w:val="28"/>
              </w:rPr>
            </w:pPr>
            <w:r w:rsidRPr="007B1E6C">
              <w:rPr>
                <w:sz w:val="28"/>
                <w:szCs w:val="28"/>
              </w:rPr>
              <w:t>0</w:t>
            </w:r>
          </w:p>
        </w:tc>
        <w:tc>
          <w:tcPr>
            <w:tcW w:w="464" w:type="pct"/>
            <w:vAlign w:val="center"/>
            <w:hideMark/>
          </w:tcPr>
          <w:p w14:paraId="3AA1E958" w14:textId="621C6E3E" w:rsidR="00F63BA2" w:rsidRPr="007B1E6C" w:rsidRDefault="00F63BA2" w:rsidP="00EC2E31">
            <w:pPr>
              <w:jc w:val="center"/>
              <w:rPr>
                <w:sz w:val="28"/>
                <w:szCs w:val="28"/>
              </w:rPr>
            </w:pPr>
            <w:r w:rsidRPr="007B1E6C">
              <w:rPr>
                <w:sz w:val="28"/>
                <w:szCs w:val="28"/>
              </w:rPr>
              <w:t>0</w:t>
            </w:r>
          </w:p>
        </w:tc>
        <w:tc>
          <w:tcPr>
            <w:tcW w:w="558" w:type="pct"/>
            <w:vAlign w:val="center"/>
            <w:hideMark/>
          </w:tcPr>
          <w:p w14:paraId="7081982D" w14:textId="4D774257" w:rsidR="00F63BA2" w:rsidRPr="007B1E6C" w:rsidRDefault="00F63BA2" w:rsidP="00EC2E31">
            <w:pPr>
              <w:jc w:val="center"/>
              <w:rPr>
                <w:sz w:val="28"/>
                <w:szCs w:val="28"/>
              </w:rPr>
            </w:pPr>
            <w:r w:rsidRPr="007B1E6C">
              <w:rPr>
                <w:sz w:val="28"/>
                <w:szCs w:val="28"/>
              </w:rPr>
              <w:t>0</w:t>
            </w:r>
          </w:p>
        </w:tc>
        <w:tc>
          <w:tcPr>
            <w:tcW w:w="758" w:type="pct"/>
            <w:vAlign w:val="center"/>
            <w:hideMark/>
          </w:tcPr>
          <w:p w14:paraId="36B7F3EE" w14:textId="4CD85B4F" w:rsidR="00F63BA2" w:rsidRPr="007B1E6C" w:rsidRDefault="00F63BA2" w:rsidP="00EC2E31">
            <w:pPr>
              <w:jc w:val="center"/>
              <w:rPr>
                <w:sz w:val="28"/>
                <w:szCs w:val="28"/>
              </w:rPr>
            </w:pPr>
            <w:r w:rsidRPr="007B1E6C">
              <w:rPr>
                <w:sz w:val="28"/>
                <w:szCs w:val="28"/>
              </w:rPr>
              <w:t>0</w:t>
            </w:r>
          </w:p>
        </w:tc>
      </w:tr>
      <w:tr w:rsidR="00693317" w:rsidRPr="007B1E6C" w14:paraId="3FD21674" w14:textId="77777777" w:rsidTr="00F63BA2">
        <w:trPr>
          <w:tblCellSpacing w:w="15" w:type="dxa"/>
        </w:trPr>
        <w:tc>
          <w:tcPr>
            <w:tcW w:w="1005" w:type="pct"/>
            <w:hideMark/>
          </w:tcPr>
          <w:p w14:paraId="3DDDC068" w14:textId="77777777" w:rsidR="00F63BA2" w:rsidRPr="007B1E6C" w:rsidRDefault="00F63BA2" w:rsidP="00EC2E31">
            <w:pPr>
              <w:rPr>
                <w:sz w:val="28"/>
                <w:szCs w:val="28"/>
              </w:rPr>
            </w:pPr>
            <w:r w:rsidRPr="007B1E6C">
              <w:rPr>
                <w:sz w:val="28"/>
                <w:szCs w:val="28"/>
              </w:rPr>
              <w:t>2.1. valsts pamatbudžets</w:t>
            </w:r>
          </w:p>
        </w:tc>
        <w:tc>
          <w:tcPr>
            <w:tcW w:w="494" w:type="pct"/>
            <w:vAlign w:val="center"/>
            <w:hideMark/>
          </w:tcPr>
          <w:p w14:paraId="7F2B3D41" w14:textId="0BE53A1E" w:rsidR="00F63BA2" w:rsidRPr="007B1E6C" w:rsidRDefault="00F63BA2" w:rsidP="00EC2E31">
            <w:pPr>
              <w:jc w:val="center"/>
              <w:rPr>
                <w:sz w:val="28"/>
                <w:szCs w:val="28"/>
              </w:rPr>
            </w:pPr>
            <w:r w:rsidRPr="007B1E6C">
              <w:rPr>
                <w:sz w:val="28"/>
                <w:szCs w:val="28"/>
              </w:rPr>
              <w:t>0</w:t>
            </w:r>
          </w:p>
        </w:tc>
        <w:tc>
          <w:tcPr>
            <w:tcW w:w="557" w:type="pct"/>
            <w:vAlign w:val="center"/>
            <w:hideMark/>
          </w:tcPr>
          <w:p w14:paraId="38D9E0E6" w14:textId="343AEC8C" w:rsidR="00F63BA2" w:rsidRPr="007B1E6C" w:rsidRDefault="002F3C5A" w:rsidP="00034B6C">
            <w:pPr>
              <w:jc w:val="center"/>
              <w:rPr>
                <w:sz w:val="28"/>
                <w:szCs w:val="28"/>
              </w:rPr>
            </w:pPr>
            <w:r w:rsidRPr="007B1E6C">
              <w:rPr>
                <w:bCs/>
                <w:sz w:val="28"/>
                <w:szCs w:val="28"/>
              </w:rPr>
              <w:t>0</w:t>
            </w:r>
          </w:p>
        </w:tc>
        <w:tc>
          <w:tcPr>
            <w:tcW w:w="461" w:type="pct"/>
            <w:vAlign w:val="center"/>
            <w:hideMark/>
          </w:tcPr>
          <w:p w14:paraId="19959BD1" w14:textId="77C683FC" w:rsidR="00F63BA2" w:rsidRPr="007B1E6C" w:rsidRDefault="00F63BA2" w:rsidP="00EC2E31">
            <w:pPr>
              <w:jc w:val="center"/>
              <w:rPr>
                <w:sz w:val="28"/>
                <w:szCs w:val="28"/>
              </w:rPr>
            </w:pPr>
            <w:r w:rsidRPr="007B1E6C">
              <w:rPr>
                <w:sz w:val="28"/>
                <w:szCs w:val="28"/>
              </w:rPr>
              <w:t>0</w:t>
            </w:r>
          </w:p>
        </w:tc>
        <w:tc>
          <w:tcPr>
            <w:tcW w:w="557" w:type="pct"/>
            <w:vAlign w:val="center"/>
            <w:hideMark/>
          </w:tcPr>
          <w:p w14:paraId="1B87669D" w14:textId="01EBF18D" w:rsidR="00F63BA2" w:rsidRPr="007B1E6C" w:rsidRDefault="00F63BA2" w:rsidP="00EC2E31">
            <w:pPr>
              <w:jc w:val="center"/>
              <w:rPr>
                <w:sz w:val="28"/>
                <w:szCs w:val="28"/>
              </w:rPr>
            </w:pPr>
            <w:r w:rsidRPr="007B1E6C">
              <w:rPr>
                <w:sz w:val="28"/>
                <w:szCs w:val="28"/>
              </w:rPr>
              <w:t>0</w:t>
            </w:r>
          </w:p>
        </w:tc>
        <w:tc>
          <w:tcPr>
            <w:tcW w:w="464" w:type="pct"/>
            <w:vAlign w:val="center"/>
            <w:hideMark/>
          </w:tcPr>
          <w:p w14:paraId="347845AA" w14:textId="56A0E9F1" w:rsidR="00F63BA2" w:rsidRPr="007B1E6C" w:rsidRDefault="00F63BA2" w:rsidP="00EC2E31">
            <w:pPr>
              <w:jc w:val="center"/>
              <w:rPr>
                <w:sz w:val="28"/>
                <w:szCs w:val="28"/>
              </w:rPr>
            </w:pPr>
            <w:r w:rsidRPr="007B1E6C">
              <w:rPr>
                <w:sz w:val="28"/>
                <w:szCs w:val="28"/>
              </w:rPr>
              <w:t>0</w:t>
            </w:r>
          </w:p>
        </w:tc>
        <w:tc>
          <w:tcPr>
            <w:tcW w:w="558" w:type="pct"/>
            <w:vAlign w:val="center"/>
            <w:hideMark/>
          </w:tcPr>
          <w:p w14:paraId="0515602E" w14:textId="6A43312D" w:rsidR="00F63BA2" w:rsidRPr="007B1E6C" w:rsidRDefault="00F63BA2" w:rsidP="00EC2E31">
            <w:pPr>
              <w:jc w:val="center"/>
              <w:rPr>
                <w:sz w:val="28"/>
                <w:szCs w:val="28"/>
              </w:rPr>
            </w:pPr>
            <w:r w:rsidRPr="007B1E6C">
              <w:rPr>
                <w:sz w:val="28"/>
                <w:szCs w:val="28"/>
              </w:rPr>
              <w:t>0</w:t>
            </w:r>
          </w:p>
        </w:tc>
        <w:tc>
          <w:tcPr>
            <w:tcW w:w="758" w:type="pct"/>
            <w:vAlign w:val="center"/>
            <w:hideMark/>
          </w:tcPr>
          <w:p w14:paraId="20177AE3" w14:textId="118D36B9" w:rsidR="00F63BA2" w:rsidRPr="007B1E6C" w:rsidRDefault="00F63BA2" w:rsidP="00EC2E31">
            <w:pPr>
              <w:jc w:val="center"/>
              <w:rPr>
                <w:sz w:val="28"/>
                <w:szCs w:val="28"/>
              </w:rPr>
            </w:pPr>
            <w:r w:rsidRPr="007B1E6C">
              <w:rPr>
                <w:sz w:val="28"/>
                <w:szCs w:val="28"/>
              </w:rPr>
              <w:t>0</w:t>
            </w:r>
          </w:p>
        </w:tc>
      </w:tr>
      <w:tr w:rsidR="00693317" w:rsidRPr="007B1E6C" w14:paraId="7D11AABE" w14:textId="77777777" w:rsidTr="00F63BA2">
        <w:trPr>
          <w:tblCellSpacing w:w="15" w:type="dxa"/>
        </w:trPr>
        <w:tc>
          <w:tcPr>
            <w:tcW w:w="1005" w:type="pct"/>
            <w:hideMark/>
          </w:tcPr>
          <w:p w14:paraId="79B43E9F" w14:textId="77777777" w:rsidR="00EC2E31" w:rsidRPr="007B1E6C" w:rsidRDefault="00EC2E31" w:rsidP="00EC2E31">
            <w:pPr>
              <w:rPr>
                <w:sz w:val="28"/>
                <w:szCs w:val="28"/>
              </w:rPr>
            </w:pPr>
            <w:r w:rsidRPr="007B1E6C">
              <w:rPr>
                <w:sz w:val="28"/>
                <w:szCs w:val="28"/>
              </w:rPr>
              <w:t>2.2. valsts speciālais budžets</w:t>
            </w:r>
          </w:p>
        </w:tc>
        <w:tc>
          <w:tcPr>
            <w:tcW w:w="494" w:type="pct"/>
            <w:vAlign w:val="center"/>
            <w:hideMark/>
          </w:tcPr>
          <w:p w14:paraId="12D35BD7" w14:textId="59C343D1" w:rsidR="00EC2E31" w:rsidRPr="007B1E6C" w:rsidRDefault="00EC2E31" w:rsidP="00EC2E31">
            <w:pPr>
              <w:jc w:val="center"/>
              <w:rPr>
                <w:sz w:val="28"/>
                <w:szCs w:val="28"/>
              </w:rPr>
            </w:pPr>
            <w:r w:rsidRPr="007B1E6C">
              <w:rPr>
                <w:sz w:val="28"/>
                <w:szCs w:val="28"/>
              </w:rPr>
              <w:t>0</w:t>
            </w:r>
          </w:p>
        </w:tc>
        <w:tc>
          <w:tcPr>
            <w:tcW w:w="557" w:type="pct"/>
            <w:vAlign w:val="center"/>
            <w:hideMark/>
          </w:tcPr>
          <w:p w14:paraId="5177072B" w14:textId="0265C439" w:rsidR="00EC2E31" w:rsidRPr="007B1E6C" w:rsidRDefault="00EC2E31" w:rsidP="00EC2E31">
            <w:pPr>
              <w:jc w:val="center"/>
              <w:rPr>
                <w:sz w:val="28"/>
                <w:szCs w:val="28"/>
              </w:rPr>
            </w:pPr>
            <w:r w:rsidRPr="007B1E6C">
              <w:rPr>
                <w:sz w:val="28"/>
                <w:szCs w:val="28"/>
              </w:rPr>
              <w:t>0</w:t>
            </w:r>
          </w:p>
        </w:tc>
        <w:tc>
          <w:tcPr>
            <w:tcW w:w="461" w:type="pct"/>
            <w:vAlign w:val="center"/>
            <w:hideMark/>
          </w:tcPr>
          <w:p w14:paraId="5E5AE213" w14:textId="5979E804" w:rsidR="00EC2E31" w:rsidRPr="007B1E6C" w:rsidRDefault="00EC2E31" w:rsidP="00EC2E31">
            <w:pPr>
              <w:jc w:val="center"/>
              <w:rPr>
                <w:sz w:val="28"/>
                <w:szCs w:val="28"/>
              </w:rPr>
            </w:pPr>
            <w:r w:rsidRPr="007B1E6C">
              <w:rPr>
                <w:sz w:val="28"/>
                <w:szCs w:val="28"/>
              </w:rPr>
              <w:t>0</w:t>
            </w:r>
          </w:p>
        </w:tc>
        <w:tc>
          <w:tcPr>
            <w:tcW w:w="557" w:type="pct"/>
            <w:vAlign w:val="center"/>
            <w:hideMark/>
          </w:tcPr>
          <w:p w14:paraId="5F9FCA7E" w14:textId="7F98105E" w:rsidR="00EC2E31" w:rsidRPr="007B1E6C" w:rsidRDefault="00EC2E31" w:rsidP="00EC2E31">
            <w:pPr>
              <w:jc w:val="center"/>
              <w:rPr>
                <w:sz w:val="28"/>
                <w:szCs w:val="28"/>
              </w:rPr>
            </w:pPr>
            <w:r w:rsidRPr="007B1E6C">
              <w:rPr>
                <w:sz w:val="28"/>
                <w:szCs w:val="28"/>
              </w:rPr>
              <w:t>0</w:t>
            </w:r>
          </w:p>
        </w:tc>
        <w:tc>
          <w:tcPr>
            <w:tcW w:w="464" w:type="pct"/>
            <w:vAlign w:val="center"/>
            <w:hideMark/>
          </w:tcPr>
          <w:p w14:paraId="10282A94" w14:textId="6AD6D85F" w:rsidR="00EC2E31" w:rsidRPr="007B1E6C" w:rsidRDefault="00EC2E31" w:rsidP="00EC2E31">
            <w:pPr>
              <w:jc w:val="center"/>
              <w:rPr>
                <w:sz w:val="28"/>
                <w:szCs w:val="28"/>
              </w:rPr>
            </w:pPr>
            <w:r w:rsidRPr="007B1E6C">
              <w:rPr>
                <w:sz w:val="28"/>
                <w:szCs w:val="28"/>
              </w:rPr>
              <w:t>0</w:t>
            </w:r>
          </w:p>
        </w:tc>
        <w:tc>
          <w:tcPr>
            <w:tcW w:w="558" w:type="pct"/>
            <w:vAlign w:val="center"/>
            <w:hideMark/>
          </w:tcPr>
          <w:p w14:paraId="6FF62B55" w14:textId="74825F28" w:rsidR="00EC2E31" w:rsidRPr="007B1E6C" w:rsidRDefault="00EC2E31" w:rsidP="00EC2E31">
            <w:pPr>
              <w:jc w:val="center"/>
              <w:rPr>
                <w:sz w:val="28"/>
                <w:szCs w:val="28"/>
              </w:rPr>
            </w:pPr>
            <w:r w:rsidRPr="007B1E6C">
              <w:rPr>
                <w:sz w:val="28"/>
                <w:szCs w:val="28"/>
              </w:rPr>
              <w:t>0</w:t>
            </w:r>
          </w:p>
        </w:tc>
        <w:tc>
          <w:tcPr>
            <w:tcW w:w="758" w:type="pct"/>
            <w:vAlign w:val="center"/>
            <w:hideMark/>
          </w:tcPr>
          <w:p w14:paraId="51E9453A" w14:textId="4EA98A12" w:rsidR="00EC2E31" w:rsidRPr="007B1E6C" w:rsidRDefault="00EC2E31" w:rsidP="00EC2E31">
            <w:pPr>
              <w:jc w:val="center"/>
              <w:rPr>
                <w:sz w:val="28"/>
                <w:szCs w:val="28"/>
              </w:rPr>
            </w:pPr>
            <w:r w:rsidRPr="007B1E6C">
              <w:rPr>
                <w:sz w:val="28"/>
                <w:szCs w:val="28"/>
              </w:rPr>
              <w:t>0</w:t>
            </w:r>
          </w:p>
        </w:tc>
      </w:tr>
      <w:tr w:rsidR="00693317" w:rsidRPr="007B1E6C" w14:paraId="730CF393" w14:textId="77777777" w:rsidTr="00F63BA2">
        <w:trPr>
          <w:tblCellSpacing w:w="15" w:type="dxa"/>
        </w:trPr>
        <w:tc>
          <w:tcPr>
            <w:tcW w:w="1005" w:type="pct"/>
            <w:hideMark/>
          </w:tcPr>
          <w:p w14:paraId="29D031B6" w14:textId="77777777" w:rsidR="00EC2E31" w:rsidRPr="007B1E6C" w:rsidRDefault="00EC2E31" w:rsidP="00EC2E31">
            <w:pPr>
              <w:rPr>
                <w:sz w:val="28"/>
                <w:szCs w:val="28"/>
              </w:rPr>
            </w:pPr>
            <w:r w:rsidRPr="007B1E6C">
              <w:rPr>
                <w:sz w:val="28"/>
                <w:szCs w:val="28"/>
              </w:rPr>
              <w:t>2.3. pašvaldību budžets</w:t>
            </w:r>
          </w:p>
        </w:tc>
        <w:tc>
          <w:tcPr>
            <w:tcW w:w="494" w:type="pct"/>
            <w:vAlign w:val="center"/>
            <w:hideMark/>
          </w:tcPr>
          <w:p w14:paraId="330FE22B" w14:textId="2B218B10" w:rsidR="00EC2E31" w:rsidRPr="007B1E6C" w:rsidRDefault="00EC2E31" w:rsidP="00EC2E31">
            <w:pPr>
              <w:jc w:val="center"/>
              <w:rPr>
                <w:sz w:val="28"/>
                <w:szCs w:val="28"/>
              </w:rPr>
            </w:pPr>
            <w:r w:rsidRPr="007B1E6C">
              <w:rPr>
                <w:sz w:val="28"/>
                <w:szCs w:val="28"/>
              </w:rPr>
              <w:t>0</w:t>
            </w:r>
          </w:p>
        </w:tc>
        <w:tc>
          <w:tcPr>
            <w:tcW w:w="557" w:type="pct"/>
            <w:vAlign w:val="center"/>
            <w:hideMark/>
          </w:tcPr>
          <w:p w14:paraId="0364574D" w14:textId="59779CCA" w:rsidR="00EC2E31" w:rsidRPr="007B1E6C" w:rsidRDefault="00EC2E31" w:rsidP="00EC2E31">
            <w:pPr>
              <w:jc w:val="center"/>
              <w:rPr>
                <w:sz w:val="28"/>
                <w:szCs w:val="28"/>
              </w:rPr>
            </w:pPr>
            <w:r w:rsidRPr="007B1E6C">
              <w:rPr>
                <w:sz w:val="28"/>
                <w:szCs w:val="28"/>
              </w:rPr>
              <w:t>0</w:t>
            </w:r>
          </w:p>
        </w:tc>
        <w:tc>
          <w:tcPr>
            <w:tcW w:w="461" w:type="pct"/>
            <w:vAlign w:val="center"/>
            <w:hideMark/>
          </w:tcPr>
          <w:p w14:paraId="3B75E9FB" w14:textId="4A0B7B63" w:rsidR="00EC2E31" w:rsidRPr="007B1E6C" w:rsidRDefault="00EC2E31" w:rsidP="00EC2E31">
            <w:pPr>
              <w:jc w:val="center"/>
              <w:rPr>
                <w:sz w:val="28"/>
                <w:szCs w:val="28"/>
              </w:rPr>
            </w:pPr>
            <w:r w:rsidRPr="007B1E6C">
              <w:rPr>
                <w:sz w:val="28"/>
                <w:szCs w:val="28"/>
              </w:rPr>
              <w:t>0</w:t>
            </w:r>
          </w:p>
        </w:tc>
        <w:tc>
          <w:tcPr>
            <w:tcW w:w="557" w:type="pct"/>
            <w:vAlign w:val="center"/>
            <w:hideMark/>
          </w:tcPr>
          <w:p w14:paraId="359E2730" w14:textId="5C866F90" w:rsidR="00EC2E31" w:rsidRPr="007B1E6C" w:rsidRDefault="00EC2E31" w:rsidP="00EC2E31">
            <w:pPr>
              <w:jc w:val="center"/>
              <w:rPr>
                <w:sz w:val="28"/>
                <w:szCs w:val="28"/>
              </w:rPr>
            </w:pPr>
            <w:r w:rsidRPr="007B1E6C">
              <w:rPr>
                <w:sz w:val="28"/>
                <w:szCs w:val="28"/>
              </w:rPr>
              <w:t>0</w:t>
            </w:r>
          </w:p>
        </w:tc>
        <w:tc>
          <w:tcPr>
            <w:tcW w:w="464" w:type="pct"/>
            <w:vAlign w:val="center"/>
            <w:hideMark/>
          </w:tcPr>
          <w:p w14:paraId="0F523096" w14:textId="2772DE59" w:rsidR="00EC2E31" w:rsidRPr="007B1E6C" w:rsidRDefault="00EC2E31" w:rsidP="00EC2E31">
            <w:pPr>
              <w:jc w:val="center"/>
              <w:rPr>
                <w:sz w:val="28"/>
                <w:szCs w:val="28"/>
              </w:rPr>
            </w:pPr>
            <w:r w:rsidRPr="007B1E6C">
              <w:rPr>
                <w:sz w:val="28"/>
                <w:szCs w:val="28"/>
              </w:rPr>
              <w:t>0</w:t>
            </w:r>
          </w:p>
        </w:tc>
        <w:tc>
          <w:tcPr>
            <w:tcW w:w="558" w:type="pct"/>
            <w:vAlign w:val="center"/>
            <w:hideMark/>
          </w:tcPr>
          <w:p w14:paraId="5F1E9D4B" w14:textId="5BE17676" w:rsidR="00EC2E31" w:rsidRPr="007B1E6C" w:rsidRDefault="00EC2E31" w:rsidP="00EC2E31">
            <w:pPr>
              <w:jc w:val="center"/>
              <w:rPr>
                <w:sz w:val="28"/>
                <w:szCs w:val="28"/>
              </w:rPr>
            </w:pPr>
            <w:r w:rsidRPr="007B1E6C">
              <w:rPr>
                <w:sz w:val="28"/>
                <w:szCs w:val="28"/>
              </w:rPr>
              <w:t>0</w:t>
            </w:r>
          </w:p>
        </w:tc>
        <w:tc>
          <w:tcPr>
            <w:tcW w:w="758" w:type="pct"/>
            <w:vAlign w:val="center"/>
            <w:hideMark/>
          </w:tcPr>
          <w:p w14:paraId="348525EE" w14:textId="2135602C" w:rsidR="00EC2E31" w:rsidRPr="007B1E6C" w:rsidRDefault="00EC2E31" w:rsidP="00EC2E31">
            <w:pPr>
              <w:jc w:val="center"/>
              <w:rPr>
                <w:sz w:val="28"/>
                <w:szCs w:val="28"/>
              </w:rPr>
            </w:pPr>
            <w:r w:rsidRPr="007B1E6C">
              <w:rPr>
                <w:sz w:val="28"/>
                <w:szCs w:val="28"/>
              </w:rPr>
              <w:t>0</w:t>
            </w:r>
          </w:p>
        </w:tc>
      </w:tr>
      <w:tr w:rsidR="00693317" w:rsidRPr="007B1E6C" w14:paraId="48772143" w14:textId="77777777" w:rsidTr="00F63BA2">
        <w:trPr>
          <w:tblCellSpacing w:w="15" w:type="dxa"/>
        </w:trPr>
        <w:tc>
          <w:tcPr>
            <w:tcW w:w="1005" w:type="pct"/>
            <w:hideMark/>
          </w:tcPr>
          <w:p w14:paraId="52E93F9E" w14:textId="77777777" w:rsidR="00F63BA2" w:rsidRPr="007B1E6C" w:rsidRDefault="00F63BA2" w:rsidP="00EC2E31">
            <w:pPr>
              <w:rPr>
                <w:sz w:val="28"/>
                <w:szCs w:val="28"/>
              </w:rPr>
            </w:pPr>
            <w:r w:rsidRPr="007B1E6C">
              <w:rPr>
                <w:sz w:val="28"/>
                <w:szCs w:val="28"/>
              </w:rPr>
              <w:t>3. Finansiālā ietekme</w:t>
            </w:r>
          </w:p>
        </w:tc>
        <w:tc>
          <w:tcPr>
            <w:tcW w:w="494" w:type="pct"/>
            <w:vAlign w:val="center"/>
            <w:hideMark/>
          </w:tcPr>
          <w:p w14:paraId="593A7BEB" w14:textId="067AFB50" w:rsidR="00F63BA2" w:rsidRPr="007B1E6C" w:rsidRDefault="00F63BA2" w:rsidP="00EC2E31">
            <w:pPr>
              <w:jc w:val="center"/>
              <w:rPr>
                <w:sz w:val="28"/>
                <w:szCs w:val="28"/>
              </w:rPr>
            </w:pPr>
            <w:r w:rsidRPr="007B1E6C">
              <w:rPr>
                <w:sz w:val="28"/>
                <w:szCs w:val="28"/>
              </w:rPr>
              <w:t>0</w:t>
            </w:r>
          </w:p>
        </w:tc>
        <w:tc>
          <w:tcPr>
            <w:tcW w:w="557" w:type="pct"/>
            <w:vAlign w:val="center"/>
            <w:hideMark/>
          </w:tcPr>
          <w:p w14:paraId="33B0D950" w14:textId="1CBD7B46" w:rsidR="00F63BA2" w:rsidRPr="007B1E6C" w:rsidRDefault="002F3C5A" w:rsidP="00F1265D">
            <w:pPr>
              <w:jc w:val="center"/>
              <w:rPr>
                <w:sz w:val="28"/>
                <w:szCs w:val="28"/>
              </w:rPr>
            </w:pPr>
            <w:r w:rsidRPr="007B1E6C">
              <w:rPr>
                <w:bCs/>
                <w:sz w:val="28"/>
                <w:szCs w:val="28"/>
              </w:rPr>
              <w:t>0</w:t>
            </w:r>
          </w:p>
        </w:tc>
        <w:tc>
          <w:tcPr>
            <w:tcW w:w="461" w:type="pct"/>
            <w:vAlign w:val="center"/>
            <w:hideMark/>
          </w:tcPr>
          <w:p w14:paraId="228D9DF8" w14:textId="73CA2233" w:rsidR="00F63BA2" w:rsidRPr="007B1E6C" w:rsidRDefault="00F63BA2" w:rsidP="00EC2E31">
            <w:pPr>
              <w:jc w:val="center"/>
              <w:rPr>
                <w:sz w:val="28"/>
                <w:szCs w:val="28"/>
              </w:rPr>
            </w:pPr>
            <w:r w:rsidRPr="007B1E6C">
              <w:rPr>
                <w:sz w:val="28"/>
                <w:szCs w:val="28"/>
              </w:rPr>
              <w:t>0</w:t>
            </w:r>
          </w:p>
        </w:tc>
        <w:tc>
          <w:tcPr>
            <w:tcW w:w="557" w:type="pct"/>
            <w:vAlign w:val="center"/>
            <w:hideMark/>
          </w:tcPr>
          <w:p w14:paraId="2DF1E6A5" w14:textId="4B710F6E" w:rsidR="00F63BA2" w:rsidRPr="007B1E6C" w:rsidRDefault="00F63BA2" w:rsidP="00EC2E31">
            <w:pPr>
              <w:jc w:val="center"/>
              <w:rPr>
                <w:sz w:val="28"/>
                <w:szCs w:val="28"/>
              </w:rPr>
            </w:pPr>
            <w:r w:rsidRPr="007B1E6C">
              <w:rPr>
                <w:sz w:val="28"/>
                <w:szCs w:val="28"/>
              </w:rPr>
              <w:t>0</w:t>
            </w:r>
          </w:p>
        </w:tc>
        <w:tc>
          <w:tcPr>
            <w:tcW w:w="464" w:type="pct"/>
            <w:vAlign w:val="center"/>
            <w:hideMark/>
          </w:tcPr>
          <w:p w14:paraId="342A2095" w14:textId="3F7F8B26" w:rsidR="00F63BA2" w:rsidRPr="007B1E6C" w:rsidRDefault="00F63BA2" w:rsidP="00EC2E31">
            <w:pPr>
              <w:jc w:val="center"/>
              <w:rPr>
                <w:sz w:val="28"/>
                <w:szCs w:val="28"/>
              </w:rPr>
            </w:pPr>
            <w:r w:rsidRPr="007B1E6C">
              <w:rPr>
                <w:sz w:val="28"/>
                <w:szCs w:val="28"/>
              </w:rPr>
              <w:t>0</w:t>
            </w:r>
          </w:p>
        </w:tc>
        <w:tc>
          <w:tcPr>
            <w:tcW w:w="558" w:type="pct"/>
            <w:vAlign w:val="center"/>
            <w:hideMark/>
          </w:tcPr>
          <w:p w14:paraId="4F30C966" w14:textId="1F3FA32E" w:rsidR="00F63BA2" w:rsidRPr="007B1E6C" w:rsidRDefault="00F63BA2" w:rsidP="00EC2E31">
            <w:pPr>
              <w:jc w:val="center"/>
              <w:rPr>
                <w:sz w:val="28"/>
                <w:szCs w:val="28"/>
              </w:rPr>
            </w:pPr>
            <w:r w:rsidRPr="007B1E6C">
              <w:rPr>
                <w:sz w:val="28"/>
                <w:szCs w:val="28"/>
              </w:rPr>
              <w:t>0</w:t>
            </w:r>
          </w:p>
        </w:tc>
        <w:tc>
          <w:tcPr>
            <w:tcW w:w="758" w:type="pct"/>
            <w:vAlign w:val="center"/>
            <w:hideMark/>
          </w:tcPr>
          <w:p w14:paraId="1DAB1CA8" w14:textId="6CDC7391" w:rsidR="00F63BA2" w:rsidRPr="007B1E6C" w:rsidRDefault="00F63BA2" w:rsidP="00EC2E31">
            <w:pPr>
              <w:jc w:val="center"/>
              <w:rPr>
                <w:sz w:val="28"/>
                <w:szCs w:val="28"/>
              </w:rPr>
            </w:pPr>
            <w:r w:rsidRPr="007B1E6C">
              <w:rPr>
                <w:sz w:val="28"/>
                <w:szCs w:val="28"/>
              </w:rPr>
              <w:t>0</w:t>
            </w:r>
          </w:p>
        </w:tc>
      </w:tr>
      <w:tr w:rsidR="00693317" w:rsidRPr="007B1E6C" w14:paraId="6996DFD7" w14:textId="77777777" w:rsidTr="00F63BA2">
        <w:trPr>
          <w:tblCellSpacing w:w="15" w:type="dxa"/>
        </w:trPr>
        <w:tc>
          <w:tcPr>
            <w:tcW w:w="1005" w:type="pct"/>
            <w:hideMark/>
          </w:tcPr>
          <w:p w14:paraId="1D43E514" w14:textId="77777777" w:rsidR="00F63BA2" w:rsidRPr="007B1E6C" w:rsidRDefault="00F63BA2" w:rsidP="00EC2E31">
            <w:pPr>
              <w:rPr>
                <w:sz w:val="28"/>
                <w:szCs w:val="28"/>
              </w:rPr>
            </w:pPr>
            <w:r w:rsidRPr="007B1E6C">
              <w:rPr>
                <w:sz w:val="28"/>
                <w:szCs w:val="28"/>
              </w:rPr>
              <w:t>3.1. valsts pamatbudžets</w:t>
            </w:r>
          </w:p>
        </w:tc>
        <w:tc>
          <w:tcPr>
            <w:tcW w:w="494" w:type="pct"/>
            <w:vAlign w:val="center"/>
            <w:hideMark/>
          </w:tcPr>
          <w:p w14:paraId="50B7ECA8" w14:textId="44623F71" w:rsidR="00F63BA2" w:rsidRPr="007B1E6C" w:rsidRDefault="00F63BA2" w:rsidP="00EC2E31">
            <w:pPr>
              <w:jc w:val="center"/>
              <w:rPr>
                <w:sz w:val="28"/>
                <w:szCs w:val="28"/>
              </w:rPr>
            </w:pPr>
            <w:r w:rsidRPr="007B1E6C">
              <w:rPr>
                <w:sz w:val="28"/>
                <w:szCs w:val="28"/>
              </w:rPr>
              <w:t>0</w:t>
            </w:r>
          </w:p>
        </w:tc>
        <w:tc>
          <w:tcPr>
            <w:tcW w:w="557" w:type="pct"/>
            <w:vAlign w:val="center"/>
            <w:hideMark/>
          </w:tcPr>
          <w:p w14:paraId="3AFED24E" w14:textId="2F27128F" w:rsidR="00F63BA2" w:rsidRPr="007B1E6C" w:rsidRDefault="002F3C5A" w:rsidP="00F1265D">
            <w:pPr>
              <w:jc w:val="center"/>
              <w:rPr>
                <w:sz w:val="28"/>
                <w:szCs w:val="28"/>
              </w:rPr>
            </w:pPr>
            <w:r w:rsidRPr="007B1E6C">
              <w:rPr>
                <w:bCs/>
                <w:sz w:val="28"/>
                <w:szCs w:val="28"/>
              </w:rPr>
              <w:t>0</w:t>
            </w:r>
          </w:p>
        </w:tc>
        <w:tc>
          <w:tcPr>
            <w:tcW w:w="461" w:type="pct"/>
            <w:vAlign w:val="center"/>
            <w:hideMark/>
          </w:tcPr>
          <w:p w14:paraId="5CD6DC0A" w14:textId="05843576" w:rsidR="00F63BA2" w:rsidRPr="007B1E6C" w:rsidRDefault="00F63BA2" w:rsidP="00EC2E31">
            <w:pPr>
              <w:jc w:val="center"/>
              <w:rPr>
                <w:sz w:val="28"/>
                <w:szCs w:val="28"/>
              </w:rPr>
            </w:pPr>
            <w:r w:rsidRPr="007B1E6C">
              <w:rPr>
                <w:sz w:val="28"/>
                <w:szCs w:val="28"/>
              </w:rPr>
              <w:t>0</w:t>
            </w:r>
          </w:p>
        </w:tc>
        <w:tc>
          <w:tcPr>
            <w:tcW w:w="557" w:type="pct"/>
            <w:vAlign w:val="center"/>
            <w:hideMark/>
          </w:tcPr>
          <w:p w14:paraId="39C46671" w14:textId="376B2E10" w:rsidR="00F63BA2" w:rsidRPr="007B1E6C" w:rsidRDefault="00F63BA2" w:rsidP="00EC2E31">
            <w:pPr>
              <w:jc w:val="center"/>
              <w:rPr>
                <w:sz w:val="28"/>
                <w:szCs w:val="28"/>
              </w:rPr>
            </w:pPr>
            <w:r w:rsidRPr="007B1E6C">
              <w:rPr>
                <w:sz w:val="28"/>
                <w:szCs w:val="28"/>
              </w:rPr>
              <w:t>0</w:t>
            </w:r>
          </w:p>
        </w:tc>
        <w:tc>
          <w:tcPr>
            <w:tcW w:w="464" w:type="pct"/>
            <w:vAlign w:val="center"/>
            <w:hideMark/>
          </w:tcPr>
          <w:p w14:paraId="3E9ACBBA" w14:textId="6AA634DA" w:rsidR="00F63BA2" w:rsidRPr="007B1E6C" w:rsidRDefault="00F63BA2" w:rsidP="00EC2E31">
            <w:pPr>
              <w:jc w:val="center"/>
              <w:rPr>
                <w:sz w:val="28"/>
                <w:szCs w:val="28"/>
              </w:rPr>
            </w:pPr>
            <w:r w:rsidRPr="007B1E6C">
              <w:rPr>
                <w:sz w:val="28"/>
                <w:szCs w:val="28"/>
              </w:rPr>
              <w:t>0</w:t>
            </w:r>
          </w:p>
        </w:tc>
        <w:tc>
          <w:tcPr>
            <w:tcW w:w="558" w:type="pct"/>
            <w:vAlign w:val="center"/>
            <w:hideMark/>
          </w:tcPr>
          <w:p w14:paraId="53866DC5" w14:textId="7BAB6F1F" w:rsidR="00F63BA2" w:rsidRPr="007B1E6C" w:rsidRDefault="00F63BA2" w:rsidP="00EC2E31">
            <w:pPr>
              <w:jc w:val="center"/>
              <w:rPr>
                <w:sz w:val="28"/>
                <w:szCs w:val="28"/>
              </w:rPr>
            </w:pPr>
            <w:r w:rsidRPr="007B1E6C">
              <w:rPr>
                <w:sz w:val="28"/>
                <w:szCs w:val="28"/>
              </w:rPr>
              <w:t>0</w:t>
            </w:r>
          </w:p>
        </w:tc>
        <w:tc>
          <w:tcPr>
            <w:tcW w:w="758" w:type="pct"/>
            <w:vAlign w:val="center"/>
            <w:hideMark/>
          </w:tcPr>
          <w:p w14:paraId="672DF82E" w14:textId="2251C9EC" w:rsidR="00F63BA2" w:rsidRPr="007B1E6C" w:rsidRDefault="00F63BA2" w:rsidP="00EC2E31">
            <w:pPr>
              <w:jc w:val="center"/>
              <w:rPr>
                <w:sz w:val="28"/>
                <w:szCs w:val="28"/>
              </w:rPr>
            </w:pPr>
            <w:r w:rsidRPr="007B1E6C">
              <w:rPr>
                <w:sz w:val="28"/>
                <w:szCs w:val="28"/>
              </w:rPr>
              <w:t>0</w:t>
            </w:r>
          </w:p>
        </w:tc>
      </w:tr>
      <w:tr w:rsidR="00693317" w:rsidRPr="007B1E6C" w14:paraId="316EDA7A" w14:textId="77777777" w:rsidTr="00F63BA2">
        <w:trPr>
          <w:tblCellSpacing w:w="15" w:type="dxa"/>
        </w:trPr>
        <w:tc>
          <w:tcPr>
            <w:tcW w:w="1005" w:type="pct"/>
            <w:hideMark/>
          </w:tcPr>
          <w:p w14:paraId="5C1620DB" w14:textId="77777777" w:rsidR="00EC2E31" w:rsidRPr="007B1E6C" w:rsidRDefault="00EC2E31" w:rsidP="00EC2E31">
            <w:pPr>
              <w:rPr>
                <w:sz w:val="28"/>
                <w:szCs w:val="28"/>
              </w:rPr>
            </w:pPr>
            <w:r w:rsidRPr="007B1E6C">
              <w:rPr>
                <w:sz w:val="28"/>
                <w:szCs w:val="28"/>
              </w:rPr>
              <w:t>3.2. speciālais budžets</w:t>
            </w:r>
          </w:p>
        </w:tc>
        <w:tc>
          <w:tcPr>
            <w:tcW w:w="494" w:type="pct"/>
            <w:vAlign w:val="center"/>
            <w:hideMark/>
          </w:tcPr>
          <w:p w14:paraId="57F76506" w14:textId="1C768E92" w:rsidR="00EC2E31" w:rsidRPr="007B1E6C" w:rsidRDefault="00EC2E31" w:rsidP="00EC2E31">
            <w:pPr>
              <w:jc w:val="center"/>
              <w:rPr>
                <w:sz w:val="28"/>
                <w:szCs w:val="28"/>
              </w:rPr>
            </w:pPr>
            <w:r w:rsidRPr="007B1E6C">
              <w:rPr>
                <w:sz w:val="28"/>
                <w:szCs w:val="28"/>
              </w:rPr>
              <w:t>0</w:t>
            </w:r>
          </w:p>
        </w:tc>
        <w:tc>
          <w:tcPr>
            <w:tcW w:w="557" w:type="pct"/>
            <w:vAlign w:val="center"/>
            <w:hideMark/>
          </w:tcPr>
          <w:p w14:paraId="48EB6D7F" w14:textId="29184B9F" w:rsidR="00EC2E31" w:rsidRPr="007B1E6C" w:rsidRDefault="00EC2E31" w:rsidP="00EC2E31">
            <w:pPr>
              <w:jc w:val="center"/>
              <w:rPr>
                <w:sz w:val="28"/>
                <w:szCs w:val="28"/>
              </w:rPr>
            </w:pPr>
            <w:r w:rsidRPr="007B1E6C">
              <w:rPr>
                <w:sz w:val="28"/>
                <w:szCs w:val="28"/>
              </w:rPr>
              <w:t>0</w:t>
            </w:r>
          </w:p>
        </w:tc>
        <w:tc>
          <w:tcPr>
            <w:tcW w:w="461" w:type="pct"/>
            <w:vAlign w:val="center"/>
            <w:hideMark/>
          </w:tcPr>
          <w:p w14:paraId="0AD48492" w14:textId="73E30A06" w:rsidR="00EC2E31" w:rsidRPr="007B1E6C" w:rsidRDefault="00EC2E31" w:rsidP="00EC2E31">
            <w:pPr>
              <w:jc w:val="center"/>
              <w:rPr>
                <w:sz w:val="28"/>
                <w:szCs w:val="28"/>
              </w:rPr>
            </w:pPr>
            <w:r w:rsidRPr="007B1E6C">
              <w:rPr>
                <w:sz w:val="28"/>
                <w:szCs w:val="28"/>
              </w:rPr>
              <w:t>0</w:t>
            </w:r>
          </w:p>
        </w:tc>
        <w:tc>
          <w:tcPr>
            <w:tcW w:w="557" w:type="pct"/>
            <w:vAlign w:val="center"/>
            <w:hideMark/>
          </w:tcPr>
          <w:p w14:paraId="15EE89F1" w14:textId="2940B82D" w:rsidR="00EC2E31" w:rsidRPr="007B1E6C" w:rsidRDefault="00EC2E31" w:rsidP="00EC2E31">
            <w:pPr>
              <w:jc w:val="center"/>
              <w:rPr>
                <w:sz w:val="28"/>
                <w:szCs w:val="28"/>
              </w:rPr>
            </w:pPr>
            <w:r w:rsidRPr="007B1E6C">
              <w:rPr>
                <w:sz w:val="28"/>
                <w:szCs w:val="28"/>
              </w:rPr>
              <w:t>0</w:t>
            </w:r>
          </w:p>
        </w:tc>
        <w:tc>
          <w:tcPr>
            <w:tcW w:w="464" w:type="pct"/>
            <w:vAlign w:val="center"/>
            <w:hideMark/>
          </w:tcPr>
          <w:p w14:paraId="7B2E9F2A" w14:textId="7EFDCD77" w:rsidR="00EC2E31" w:rsidRPr="007B1E6C" w:rsidRDefault="00EC2E31" w:rsidP="00EC2E31">
            <w:pPr>
              <w:jc w:val="center"/>
              <w:rPr>
                <w:sz w:val="28"/>
                <w:szCs w:val="28"/>
              </w:rPr>
            </w:pPr>
            <w:r w:rsidRPr="007B1E6C">
              <w:rPr>
                <w:sz w:val="28"/>
                <w:szCs w:val="28"/>
              </w:rPr>
              <w:t>0</w:t>
            </w:r>
          </w:p>
        </w:tc>
        <w:tc>
          <w:tcPr>
            <w:tcW w:w="558" w:type="pct"/>
            <w:vAlign w:val="center"/>
            <w:hideMark/>
          </w:tcPr>
          <w:p w14:paraId="469D0C70" w14:textId="0BA6B291" w:rsidR="00EC2E31" w:rsidRPr="007B1E6C" w:rsidRDefault="00EC2E31" w:rsidP="00EC2E31">
            <w:pPr>
              <w:jc w:val="center"/>
              <w:rPr>
                <w:sz w:val="28"/>
                <w:szCs w:val="28"/>
              </w:rPr>
            </w:pPr>
            <w:r w:rsidRPr="007B1E6C">
              <w:rPr>
                <w:sz w:val="28"/>
                <w:szCs w:val="28"/>
              </w:rPr>
              <w:t>0</w:t>
            </w:r>
          </w:p>
        </w:tc>
        <w:tc>
          <w:tcPr>
            <w:tcW w:w="758" w:type="pct"/>
            <w:vAlign w:val="center"/>
            <w:hideMark/>
          </w:tcPr>
          <w:p w14:paraId="11F2FA09" w14:textId="6C251F53" w:rsidR="00EC2E31" w:rsidRPr="007B1E6C" w:rsidRDefault="00EC2E31" w:rsidP="00EC2E31">
            <w:pPr>
              <w:jc w:val="center"/>
              <w:rPr>
                <w:sz w:val="28"/>
                <w:szCs w:val="28"/>
              </w:rPr>
            </w:pPr>
            <w:r w:rsidRPr="007B1E6C">
              <w:rPr>
                <w:sz w:val="28"/>
                <w:szCs w:val="28"/>
              </w:rPr>
              <w:t>0</w:t>
            </w:r>
          </w:p>
        </w:tc>
      </w:tr>
      <w:tr w:rsidR="00693317" w:rsidRPr="007B1E6C" w14:paraId="5206F8D7" w14:textId="77777777" w:rsidTr="00F63BA2">
        <w:trPr>
          <w:tblCellSpacing w:w="15" w:type="dxa"/>
        </w:trPr>
        <w:tc>
          <w:tcPr>
            <w:tcW w:w="1005" w:type="pct"/>
            <w:hideMark/>
          </w:tcPr>
          <w:p w14:paraId="04C03E6F" w14:textId="77777777" w:rsidR="00EC2E31" w:rsidRPr="007B1E6C" w:rsidRDefault="00EC2E31" w:rsidP="00EC2E31">
            <w:pPr>
              <w:rPr>
                <w:sz w:val="28"/>
                <w:szCs w:val="28"/>
              </w:rPr>
            </w:pPr>
            <w:r w:rsidRPr="007B1E6C">
              <w:rPr>
                <w:sz w:val="28"/>
                <w:szCs w:val="28"/>
              </w:rPr>
              <w:t>3.3. pašvaldību budžets</w:t>
            </w:r>
          </w:p>
        </w:tc>
        <w:tc>
          <w:tcPr>
            <w:tcW w:w="494" w:type="pct"/>
            <w:vAlign w:val="center"/>
            <w:hideMark/>
          </w:tcPr>
          <w:p w14:paraId="5E27E012" w14:textId="6BFE0B54" w:rsidR="00EC2E31" w:rsidRPr="007B1E6C" w:rsidRDefault="00EC2E31" w:rsidP="00EC2E31">
            <w:pPr>
              <w:jc w:val="center"/>
              <w:rPr>
                <w:sz w:val="28"/>
                <w:szCs w:val="28"/>
              </w:rPr>
            </w:pPr>
            <w:r w:rsidRPr="007B1E6C">
              <w:rPr>
                <w:sz w:val="28"/>
                <w:szCs w:val="28"/>
              </w:rPr>
              <w:t>0</w:t>
            </w:r>
          </w:p>
        </w:tc>
        <w:tc>
          <w:tcPr>
            <w:tcW w:w="557" w:type="pct"/>
            <w:vAlign w:val="center"/>
            <w:hideMark/>
          </w:tcPr>
          <w:p w14:paraId="3ACBF1C6" w14:textId="0C60DDA1" w:rsidR="00EC2E31" w:rsidRPr="007B1E6C" w:rsidRDefault="00EC2E31" w:rsidP="00EC2E31">
            <w:pPr>
              <w:jc w:val="center"/>
              <w:rPr>
                <w:sz w:val="28"/>
                <w:szCs w:val="28"/>
              </w:rPr>
            </w:pPr>
            <w:r w:rsidRPr="007B1E6C">
              <w:rPr>
                <w:sz w:val="28"/>
                <w:szCs w:val="28"/>
              </w:rPr>
              <w:t>0</w:t>
            </w:r>
          </w:p>
        </w:tc>
        <w:tc>
          <w:tcPr>
            <w:tcW w:w="461" w:type="pct"/>
            <w:vAlign w:val="center"/>
            <w:hideMark/>
          </w:tcPr>
          <w:p w14:paraId="3D070D99" w14:textId="1013933C" w:rsidR="00EC2E31" w:rsidRPr="007B1E6C" w:rsidRDefault="00EC2E31" w:rsidP="00EC2E31">
            <w:pPr>
              <w:jc w:val="center"/>
              <w:rPr>
                <w:sz w:val="28"/>
                <w:szCs w:val="28"/>
              </w:rPr>
            </w:pPr>
            <w:r w:rsidRPr="007B1E6C">
              <w:rPr>
                <w:sz w:val="28"/>
                <w:szCs w:val="28"/>
              </w:rPr>
              <w:t>0</w:t>
            </w:r>
          </w:p>
        </w:tc>
        <w:tc>
          <w:tcPr>
            <w:tcW w:w="557" w:type="pct"/>
            <w:vAlign w:val="center"/>
            <w:hideMark/>
          </w:tcPr>
          <w:p w14:paraId="52A18A29" w14:textId="4D8A51B0" w:rsidR="00EC2E31" w:rsidRPr="007B1E6C" w:rsidRDefault="00EC2E31" w:rsidP="00EC2E31">
            <w:pPr>
              <w:jc w:val="center"/>
              <w:rPr>
                <w:sz w:val="28"/>
                <w:szCs w:val="28"/>
              </w:rPr>
            </w:pPr>
            <w:r w:rsidRPr="007B1E6C">
              <w:rPr>
                <w:sz w:val="28"/>
                <w:szCs w:val="28"/>
              </w:rPr>
              <w:t>0</w:t>
            </w:r>
          </w:p>
        </w:tc>
        <w:tc>
          <w:tcPr>
            <w:tcW w:w="464" w:type="pct"/>
            <w:vAlign w:val="center"/>
            <w:hideMark/>
          </w:tcPr>
          <w:p w14:paraId="1A3E3019" w14:textId="10405913" w:rsidR="00EC2E31" w:rsidRPr="007B1E6C" w:rsidRDefault="00EC2E31" w:rsidP="00EC2E31">
            <w:pPr>
              <w:jc w:val="center"/>
              <w:rPr>
                <w:sz w:val="28"/>
                <w:szCs w:val="28"/>
              </w:rPr>
            </w:pPr>
            <w:r w:rsidRPr="007B1E6C">
              <w:rPr>
                <w:sz w:val="28"/>
                <w:szCs w:val="28"/>
              </w:rPr>
              <w:t>0</w:t>
            </w:r>
          </w:p>
        </w:tc>
        <w:tc>
          <w:tcPr>
            <w:tcW w:w="558" w:type="pct"/>
            <w:vAlign w:val="center"/>
            <w:hideMark/>
          </w:tcPr>
          <w:p w14:paraId="5EC7E375" w14:textId="17656B27" w:rsidR="00EC2E31" w:rsidRPr="007B1E6C" w:rsidRDefault="00EC2E31" w:rsidP="00EC2E31">
            <w:pPr>
              <w:jc w:val="center"/>
              <w:rPr>
                <w:sz w:val="28"/>
                <w:szCs w:val="28"/>
              </w:rPr>
            </w:pPr>
            <w:r w:rsidRPr="007B1E6C">
              <w:rPr>
                <w:sz w:val="28"/>
                <w:szCs w:val="28"/>
              </w:rPr>
              <w:t>0</w:t>
            </w:r>
          </w:p>
        </w:tc>
        <w:tc>
          <w:tcPr>
            <w:tcW w:w="758" w:type="pct"/>
            <w:vAlign w:val="center"/>
            <w:hideMark/>
          </w:tcPr>
          <w:p w14:paraId="356DD812" w14:textId="2AD2A950" w:rsidR="00EC2E31" w:rsidRPr="007B1E6C" w:rsidRDefault="00EC2E31" w:rsidP="00EC2E31">
            <w:pPr>
              <w:jc w:val="center"/>
              <w:rPr>
                <w:sz w:val="28"/>
                <w:szCs w:val="28"/>
              </w:rPr>
            </w:pPr>
            <w:r w:rsidRPr="007B1E6C">
              <w:rPr>
                <w:sz w:val="28"/>
                <w:szCs w:val="28"/>
              </w:rPr>
              <w:t>0</w:t>
            </w:r>
          </w:p>
        </w:tc>
      </w:tr>
      <w:tr w:rsidR="00693317" w:rsidRPr="007B1E6C" w14:paraId="60EEAED9" w14:textId="77777777" w:rsidTr="00F63BA2">
        <w:trPr>
          <w:tblCellSpacing w:w="15" w:type="dxa"/>
        </w:trPr>
        <w:tc>
          <w:tcPr>
            <w:tcW w:w="1005" w:type="pct"/>
            <w:hideMark/>
          </w:tcPr>
          <w:p w14:paraId="708522D3" w14:textId="77777777" w:rsidR="00EC2E31" w:rsidRPr="007B1E6C" w:rsidRDefault="00EC2E31" w:rsidP="00EC2E31">
            <w:pPr>
              <w:rPr>
                <w:sz w:val="28"/>
                <w:szCs w:val="28"/>
              </w:rPr>
            </w:pPr>
            <w:r w:rsidRPr="007B1E6C">
              <w:rPr>
                <w:sz w:val="28"/>
                <w:szCs w:val="28"/>
              </w:rPr>
              <w:t>4. Finanšu līdzekļi papildu izdevumu finansēšanai (kompensējošu izdevumu samazinājumu norāda ar "+" zīmi)</w:t>
            </w:r>
          </w:p>
        </w:tc>
        <w:tc>
          <w:tcPr>
            <w:tcW w:w="494" w:type="pct"/>
            <w:vAlign w:val="center"/>
            <w:hideMark/>
          </w:tcPr>
          <w:p w14:paraId="3E95E6DF" w14:textId="4A28A9CD" w:rsidR="00EC2E31" w:rsidRPr="007B1E6C" w:rsidRDefault="00EC2E31" w:rsidP="00EC2E31">
            <w:pPr>
              <w:jc w:val="center"/>
              <w:rPr>
                <w:sz w:val="28"/>
                <w:szCs w:val="28"/>
              </w:rPr>
            </w:pPr>
            <w:r w:rsidRPr="007B1E6C">
              <w:rPr>
                <w:sz w:val="28"/>
                <w:szCs w:val="28"/>
              </w:rPr>
              <w:t>0</w:t>
            </w:r>
          </w:p>
        </w:tc>
        <w:tc>
          <w:tcPr>
            <w:tcW w:w="557" w:type="pct"/>
            <w:vAlign w:val="center"/>
            <w:hideMark/>
          </w:tcPr>
          <w:p w14:paraId="17C6DA59" w14:textId="372F22C6" w:rsidR="00EC2E31" w:rsidRPr="007B1E6C" w:rsidRDefault="002F3C5A" w:rsidP="00034B6C">
            <w:pPr>
              <w:jc w:val="center"/>
              <w:rPr>
                <w:sz w:val="28"/>
                <w:szCs w:val="28"/>
              </w:rPr>
            </w:pPr>
            <w:r w:rsidRPr="007B1E6C">
              <w:rPr>
                <w:sz w:val="28"/>
                <w:szCs w:val="28"/>
              </w:rPr>
              <w:t>0</w:t>
            </w:r>
          </w:p>
        </w:tc>
        <w:tc>
          <w:tcPr>
            <w:tcW w:w="461" w:type="pct"/>
            <w:vAlign w:val="center"/>
            <w:hideMark/>
          </w:tcPr>
          <w:p w14:paraId="42B339EF" w14:textId="6BA255E6" w:rsidR="00EC2E31" w:rsidRPr="007B1E6C" w:rsidRDefault="00EC2E31" w:rsidP="00EC2E31">
            <w:pPr>
              <w:jc w:val="center"/>
              <w:rPr>
                <w:sz w:val="28"/>
                <w:szCs w:val="28"/>
              </w:rPr>
            </w:pPr>
            <w:r w:rsidRPr="007B1E6C">
              <w:rPr>
                <w:sz w:val="28"/>
                <w:szCs w:val="28"/>
              </w:rPr>
              <w:t>0</w:t>
            </w:r>
          </w:p>
        </w:tc>
        <w:tc>
          <w:tcPr>
            <w:tcW w:w="557" w:type="pct"/>
            <w:vAlign w:val="center"/>
            <w:hideMark/>
          </w:tcPr>
          <w:p w14:paraId="70C2691A" w14:textId="382A5EC5" w:rsidR="00EC2E31" w:rsidRPr="007B1E6C" w:rsidRDefault="00EC2E31" w:rsidP="00EC2E31">
            <w:pPr>
              <w:jc w:val="center"/>
              <w:rPr>
                <w:sz w:val="28"/>
                <w:szCs w:val="28"/>
              </w:rPr>
            </w:pPr>
            <w:r w:rsidRPr="007B1E6C">
              <w:rPr>
                <w:sz w:val="28"/>
                <w:szCs w:val="28"/>
              </w:rPr>
              <w:t>0</w:t>
            </w:r>
          </w:p>
        </w:tc>
        <w:tc>
          <w:tcPr>
            <w:tcW w:w="464" w:type="pct"/>
            <w:vAlign w:val="center"/>
            <w:hideMark/>
          </w:tcPr>
          <w:p w14:paraId="6D46FE22" w14:textId="6D648E23" w:rsidR="00EC2E31" w:rsidRPr="007B1E6C" w:rsidRDefault="00EC2E31" w:rsidP="00EC2E31">
            <w:pPr>
              <w:jc w:val="center"/>
              <w:rPr>
                <w:sz w:val="28"/>
                <w:szCs w:val="28"/>
              </w:rPr>
            </w:pPr>
            <w:r w:rsidRPr="007B1E6C">
              <w:rPr>
                <w:sz w:val="28"/>
                <w:szCs w:val="28"/>
              </w:rPr>
              <w:t>0</w:t>
            </w:r>
          </w:p>
        </w:tc>
        <w:tc>
          <w:tcPr>
            <w:tcW w:w="558" w:type="pct"/>
            <w:vAlign w:val="center"/>
            <w:hideMark/>
          </w:tcPr>
          <w:p w14:paraId="57904993" w14:textId="494B9DC3" w:rsidR="00EC2E31" w:rsidRPr="007B1E6C" w:rsidRDefault="00EC2E31" w:rsidP="00EC2E31">
            <w:pPr>
              <w:jc w:val="center"/>
              <w:rPr>
                <w:sz w:val="28"/>
                <w:szCs w:val="28"/>
              </w:rPr>
            </w:pPr>
            <w:r w:rsidRPr="007B1E6C">
              <w:rPr>
                <w:sz w:val="28"/>
                <w:szCs w:val="28"/>
              </w:rPr>
              <w:t>0</w:t>
            </w:r>
          </w:p>
        </w:tc>
        <w:tc>
          <w:tcPr>
            <w:tcW w:w="758" w:type="pct"/>
            <w:vAlign w:val="center"/>
            <w:hideMark/>
          </w:tcPr>
          <w:p w14:paraId="5563638B" w14:textId="5BEEEF16" w:rsidR="00EC2E31" w:rsidRPr="007B1E6C" w:rsidRDefault="00EC2E31" w:rsidP="00EC2E31">
            <w:pPr>
              <w:jc w:val="center"/>
              <w:rPr>
                <w:sz w:val="28"/>
                <w:szCs w:val="28"/>
              </w:rPr>
            </w:pPr>
            <w:r w:rsidRPr="007B1E6C">
              <w:rPr>
                <w:sz w:val="28"/>
                <w:szCs w:val="28"/>
              </w:rPr>
              <w:t>0</w:t>
            </w:r>
          </w:p>
        </w:tc>
      </w:tr>
      <w:tr w:rsidR="00693317" w:rsidRPr="007B1E6C" w14:paraId="319F4A24" w14:textId="77777777" w:rsidTr="00F63BA2">
        <w:trPr>
          <w:tblCellSpacing w:w="15" w:type="dxa"/>
        </w:trPr>
        <w:tc>
          <w:tcPr>
            <w:tcW w:w="1005" w:type="pct"/>
            <w:hideMark/>
          </w:tcPr>
          <w:p w14:paraId="3FB6B57D" w14:textId="77777777" w:rsidR="00F63BA2" w:rsidRPr="007B1E6C" w:rsidRDefault="00F63BA2" w:rsidP="00EC2E31">
            <w:pPr>
              <w:rPr>
                <w:sz w:val="28"/>
                <w:szCs w:val="28"/>
              </w:rPr>
            </w:pPr>
            <w:r w:rsidRPr="007B1E6C">
              <w:rPr>
                <w:sz w:val="28"/>
                <w:szCs w:val="28"/>
              </w:rPr>
              <w:t xml:space="preserve">5. Precizēta </w:t>
            </w:r>
            <w:r w:rsidRPr="007B1E6C">
              <w:rPr>
                <w:sz w:val="28"/>
                <w:szCs w:val="28"/>
              </w:rPr>
              <w:lastRenderedPageBreak/>
              <w:t>finansiālā ietekme</w:t>
            </w:r>
          </w:p>
        </w:tc>
        <w:tc>
          <w:tcPr>
            <w:tcW w:w="494" w:type="pct"/>
            <w:vMerge w:val="restart"/>
            <w:vAlign w:val="center"/>
            <w:hideMark/>
          </w:tcPr>
          <w:p w14:paraId="5F5D6383" w14:textId="48B7994F" w:rsidR="00F63BA2" w:rsidRPr="007B1E6C" w:rsidRDefault="00F63BA2" w:rsidP="00EC2E31">
            <w:pPr>
              <w:jc w:val="center"/>
              <w:rPr>
                <w:sz w:val="28"/>
                <w:szCs w:val="28"/>
              </w:rPr>
            </w:pPr>
            <w:r w:rsidRPr="007B1E6C">
              <w:rPr>
                <w:sz w:val="28"/>
                <w:szCs w:val="28"/>
              </w:rPr>
              <w:lastRenderedPageBreak/>
              <w:t>0</w:t>
            </w:r>
          </w:p>
        </w:tc>
        <w:tc>
          <w:tcPr>
            <w:tcW w:w="557" w:type="pct"/>
            <w:vAlign w:val="center"/>
            <w:hideMark/>
          </w:tcPr>
          <w:p w14:paraId="1CBF7009" w14:textId="1E3C344E" w:rsidR="00F63BA2" w:rsidRPr="007B1E6C" w:rsidRDefault="004D28B8" w:rsidP="00894B03">
            <w:pPr>
              <w:jc w:val="center"/>
              <w:rPr>
                <w:sz w:val="28"/>
                <w:szCs w:val="28"/>
              </w:rPr>
            </w:pPr>
            <w:r w:rsidRPr="007B1E6C">
              <w:rPr>
                <w:sz w:val="28"/>
                <w:szCs w:val="28"/>
              </w:rPr>
              <w:t>0</w:t>
            </w:r>
          </w:p>
        </w:tc>
        <w:tc>
          <w:tcPr>
            <w:tcW w:w="461" w:type="pct"/>
            <w:vMerge w:val="restart"/>
            <w:vAlign w:val="center"/>
            <w:hideMark/>
          </w:tcPr>
          <w:p w14:paraId="7739BBC5" w14:textId="4B900FEF" w:rsidR="00F63BA2" w:rsidRPr="007B1E6C" w:rsidRDefault="00F63BA2" w:rsidP="00EC2E31">
            <w:pPr>
              <w:jc w:val="center"/>
              <w:rPr>
                <w:sz w:val="28"/>
                <w:szCs w:val="28"/>
              </w:rPr>
            </w:pPr>
            <w:r w:rsidRPr="007B1E6C">
              <w:rPr>
                <w:sz w:val="28"/>
                <w:szCs w:val="28"/>
              </w:rPr>
              <w:t>0</w:t>
            </w:r>
          </w:p>
        </w:tc>
        <w:tc>
          <w:tcPr>
            <w:tcW w:w="557" w:type="pct"/>
            <w:vAlign w:val="center"/>
            <w:hideMark/>
          </w:tcPr>
          <w:p w14:paraId="7CE55EBD" w14:textId="4419F16A" w:rsidR="00F63BA2" w:rsidRPr="007B1E6C" w:rsidRDefault="00F63BA2" w:rsidP="00EC2E31">
            <w:pPr>
              <w:jc w:val="center"/>
              <w:rPr>
                <w:sz w:val="28"/>
                <w:szCs w:val="28"/>
              </w:rPr>
            </w:pPr>
            <w:r w:rsidRPr="007B1E6C">
              <w:rPr>
                <w:sz w:val="28"/>
                <w:szCs w:val="28"/>
              </w:rPr>
              <w:t>0</w:t>
            </w:r>
          </w:p>
        </w:tc>
        <w:tc>
          <w:tcPr>
            <w:tcW w:w="464" w:type="pct"/>
            <w:vMerge w:val="restart"/>
            <w:vAlign w:val="center"/>
            <w:hideMark/>
          </w:tcPr>
          <w:p w14:paraId="06706157" w14:textId="34BA9BFD" w:rsidR="00F63BA2" w:rsidRPr="007B1E6C" w:rsidRDefault="00F63BA2" w:rsidP="00EC2E31">
            <w:pPr>
              <w:jc w:val="center"/>
              <w:rPr>
                <w:sz w:val="28"/>
                <w:szCs w:val="28"/>
              </w:rPr>
            </w:pPr>
            <w:r w:rsidRPr="007B1E6C">
              <w:rPr>
                <w:sz w:val="28"/>
                <w:szCs w:val="28"/>
              </w:rPr>
              <w:t>0</w:t>
            </w:r>
          </w:p>
        </w:tc>
        <w:tc>
          <w:tcPr>
            <w:tcW w:w="558" w:type="pct"/>
            <w:vAlign w:val="center"/>
            <w:hideMark/>
          </w:tcPr>
          <w:p w14:paraId="2052F0A4" w14:textId="3BC723D9" w:rsidR="00F63BA2" w:rsidRPr="007B1E6C" w:rsidRDefault="00F63BA2" w:rsidP="00EC2E31">
            <w:pPr>
              <w:jc w:val="center"/>
              <w:rPr>
                <w:sz w:val="28"/>
                <w:szCs w:val="28"/>
              </w:rPr>
            </w:pPr>
            <w:r w:rsidRPr="007B1E6C">
              <w:rPr>
                <w:sz w:val="28"/>
                <w:szCs w:val="28"/>
              </w:rPr>
              <w:t>0</w:t>
            </w:r>
          </w:p>
        </w:tc>
        <w:tc>
          <w:tcPr>
            <w:tcW w:w="758" w:type="pct"/>
            <w:vAlign w:val="center"/>
            <w:hideMark/>
          </w:tcPr>
          <w:p w14:paraId="28E69999" w14:textId="3D2742F2" w:rsidR="00F63BA2" w:rsidRPr="007B1E6C" w:rsidRDefault="00F63BA2" w:rsidP="00EC2E31">
            <w:pPr>
              <w:jc w:val="center"/>
              <w:rPr>
                <w:sz w:val="28"/>
                <w:szCs w:val="28"/>
              </w:rPr>
            </w:pPr>
            <w:r w:rsidRPr="007B1E6C">
              <w:rPr>
                <w:sz w:val="28"/>
                <w:szCs w:val="28"/>
              </w:rPr>
              <w:t>0</w:t>
            </w:r>
          </w:p>
        </w:tc>
      </w:tr>
      <w:tr w:rsidR="00693317" w:rsidRPr="007B1E6C" w14:paraId="2FF3B169" w14:textId="77777777" w:rsidTr="00F63BA2">
        <w:trPr>
          <w:tblCellSpacing w:w="15" w:type="dxa"/>
        </w:trPr>
        <w:tc>
          <w:tcPr>
            <w:tcW w:w="1005" w:type="pct"/>
            <w:hideMark/>
          </w:tcPr>
          <w:p w14:paraId="46EC0C76" w14:textId="77777777" w:rsidR="00F63BA2" w:rsidRPr="007B1E6C" w:rsidRDefault="00F63BA2" w:rsidP="00EC2E31">
            <w:pPr>
              <w:rPr>
                <w:sz w:val="28"/>
                <w:szCs w:val="28"/>
              </w:rPr>
            </w:pPr>
            <w:r w:rsidRPr="007B1E6C">
              <w:rPr>
                <w:sz w:val="28"/>
                <w:szCs w:val="28"/>
              </w:rPr>
              <w:lastRenderedPageBreak/>
              <w:t>5.1. valsts pamatbudžets</w:t>
            </w:r>
          </w:p>
        </w:tc>
        <w:tc>
          <w:tcPr>
            <w:tcW w:w="0" w:type="auto"/>
            <w:vMerge/>
            <w:vAlign w:val="center"/>
            <w:hideMark/>
          </w:tcPr>
          <w:p w14:paraId="68A6EC59" w14:textId="77777777" w:rsidR="00F63BA2" w:rsidRPr="007B1E6C" w:rsidRDefault="00F63BA2" w:rsidP="00EC2E31">
            <w:pPr>
              <w:jc w:val="center"/>
              <w:rPr>
                <w:sz w:val="28"/>
                <w:szCs w:val="28"/>
              </w:rPr>
            </w:pPr>
          </w:p>
        </w:tc>
        <w:tc>
          <w:tcPr>
            <w:tcW w:w="557" w:type="pct"/>
            <w:vAlign w:val="center"/>
            <w:hideMark/>
          </w:tcPr>
          <w:p w14:paraId="66C5F83C" w14:textId="10178912" w:rsidR="00F63BA2" w:rsidRPr="007B1E6C" w:rsidRDefault="004D28B8" w:rsidP="00894B03">
            <w:pPr>
              <w:jc w:val="center"/>
              <w:rPr>
                <w:sz w:val="28"/>
                <w:szCs w:val="28"/>
              </w:rPr>
            </w:pPr>
            <w:r w:rsidRPr="007B1E6C">
              <w:rPr>
                <w:sz w:val="28"/>
                <w:szCs w:val="28"/>
              </w:rPr>
              <w:t>0</w:t>
            </w:r>
          </w:p>
        </w:tc>
        <w:tc>
          <w:tcPr>
            <w:tcW w:w="0" w:type="auto"/>
            <w:vMerge/>
            <w:vAlign w:val="center"/>
            <w:hideMark/>
          </w:tcPr>
          <w:p w14:paraId="53D0F0D5" w14:textId="77777777" w:rsidR="00F63BA2" w:rsidRPr="007B1E6C" w:rsidRDefault="00F63BA2" w:rsidP="00EC2E31">
            <w:pPr>
              <w:jc w:val="center"/>
              <w:rPr>
                <w:sz w:val="28"/>
                <w:szCs w:val="28"/>
              </w:rPr>
            </w:pPr>
          </w:p>
        </w:tc>
        <w:tc>
          <w:tcPr>
            <w:tcW w:w="557" w:type="pct"/>
            <w:vAlign w:val="center"/>
            <w:hideMark/>
          </w:tcPr>
          <w:p w14:paraId="11B40FD2" w14:textId="25229F80" w:rsidR="00F63BA2" w:rsidRPr="007B1E6C" w:rsidRDefault="00F63BA2" w:rsidP="00EC2E31">
            <w:pPr>
              <w:jc w:val="center"/>
              <w:rPr>
                <w:sz w:val="28"/>
                <w:szCs w:val="28"/>
              </w:rPr>
            </w:pPr>
            <w:r w:rsidRPr="007B1E6C">
              <w:rPr>
                <w:sz w:val="28"/>
                <w:szCs w:val="28"/>
              </w:rPr>
              <w:t>0</w:t>
            </w:r>
          </w:p>
        </w:tc>
        <w:tc>
          <w:tcPr>
            <w:tcW w:w="0" w:type="auto"/>
            <w:vMerge/>
            <w:vAlign w:val="center"/>
            <w:hideMark/>
          </w:tcPr>
          <w:p w14:paraId="43CFA91B" w14:textId="77777777" w:rsidR="00F63BA2" w:rsidRPr="007B1E6C" w:rsidRDefault="00F63BA2" w:rsidP="00EC2E31">
            <w:pPr>
              <w:jc w:val="center"/>
              <w:rPr>
                <w:sz w:val="28"/>
                <w:szCs w:val="28"/>
              </w:rPr>
            </w:pPr>
          </w:p>
        </w:tc>
        <w:tc>
          <w:tcPr>
            <w:tcW w:w="558" w:type="pct"/>
            <w:vAlign w:val="center"/>
            <w:hideMark/>
          </w:tcPr>
          <w:p w14:paraId="10974508" w14:textId="45DE8F24" w:rsidR="00F63BA2" w:rsidRPr="007B1E6C" w:rsidRDefault="00F63BA2" w:rsidP="00EC2E31">
            <w:pPr>
              <w:jc w:val="center"/>
              <w:rPr>
                <w:sz w:val="28"/>
                <w:szCs w:val="28"/>
              </w:rPr>
            </w:pPr>
            <w:r w:rsidRPr="007B1E6C">
              <w:rPr>
                <w:sz w:val="28"/>
                <w:szCs w:val="28"/>
              </w:rPr>
              <w:t>0</w:t>
            </w:r>
          </w:p>
        </w:tc>
        <w:tc>
          <w:tcPr>
            <w:tcW w:w="758" w:type="pct"/>
            <w:vAlign w:val="center"/>
            <w:hideMark/>
          </w:tcPr>
          <w:p w14:paraId="163FFDAE" w14:textId="03915C27" w:rsidR="00F63BA2" w:rsidRPr="007B1E6C" w:rsidRDefault="00F63BA2" w:rsidP="00EC2E31">
            <w:pPr>
              <w:jc w:val="center"/>
              <w:rPr>
                <w:sz w:val="28"/>
                <w:szCs w:val="28"/>
              </w:rPr>
            </w:pPr>
            <w:r w:rsidRPr="007B1E6C">
              <w:rPr>
                <w:sz w:val="28"/>
                <w:szCs w:val="28"/>
              </w:rPr>
              <w:t>0</w:t>
            </w:r>
          </w:p>
        </w:tc>
      </w:tr>
      <w:tr w:rsidR="00693317" w:rsidRPr="007B1E6C" w14:paraId="7A56EB91" w14:textId="77777777" w:rsidTr="00F63BA2">
        <w:trPr>
          <w:tblCellSpacing w:w="15" w:type="dxa"/>
        </w:trPr>
        <w:tc>
          <w:tcPr>
            <w:tcW w:w="1005" w:type="pct"/>
            <w:hideMark/>
          </w:tcPr>
          <w:p w14:paraId="32E9E1A3" w14:textId="77777777" w:rsidR="00EC2E31" w:rsidRPr="007B1E6C" w:rsidRDefault="00EC2E31" w:rsidP="00EC2E31">
            <w:pPr>
              <w:rPr>
                <w:sz w:val="28"/>
                <w:szCs w:val="28"/>
              </w:rPr>
            </w:pPr>
            <w:r w:rsidRPr="007B1E6C">
              <w:rPr>
                <w:sz w:val="28"/>
                <w:szCs w:val="28"/>
              </w:rPr>
              <w:t>5.2. speciālais budžets</w:t>
            </w:r>
          </w:p>
        </w:tc>
        <w:tc>
          <w:tcPr>
            <w:tcW w:w="0" w:type="auto"/>
            <w:vMerge/>
            <w:vAlign w:val="center"/>
            <w:hideMark/>
          </w:tcPr>
          <w:p w14:paraId="5181F18C" w14:textId="77777777" w:rsidR="00EC2E31" w:rsidRPr="007B1E6C" w:rsidRDefault="00EC2E31" w:rsidP="00EC2E31">
            <w:pPr>
              <w:jc w:val="center"/>
              <w:rPr>
                <w:sz w:val="28"/>
                <w:szCs w:val="28"/>
              </w:rPr>
            </w:pPr>
          </w:p>
        </w:tc>
        <w:tc>
          <w:tcPr>
            <w:tcW w:w="557" w:type="pct"/>
            <w:vAlign w:val="center"/>
            <w:hideMark/>
          </w:tcPr>
          <w:p w14:paraId="011C5EB5" w14:textId="1CFDAF48" w:rsidR="00EC2E31" w:rsidRPr="007B1E6C" w:rsidRDefault="00EC2E31" w:rsidP="00EC2E31">
            <w:pPr>
              <w:jc w:val="center"/>
              <w:rPr>
                <w:sz w:val="28"/>
                <w:szCs w:val="28"/>
              </w:rPr>
            </w:pPr>
            <w:r w:rsidRPr="007B1E6C">
              <w:rPr>
                <w:sz w:val="28"/>
                <w:szCs w:val="28"/>
              </w:rPr>
              <w:t>0</w:t>
            </w:r>
          </w:p>
        </w:tc>
        <w:tc>
          <w:tcPr>
            <w:tcW w:w="0" w:type="auto"/>
            <w:vMerge/>
            <w:vAlign w:val="center"/>
            <w:hideMark/>
          </w:tcPr>
          <w:p w14:paraId="3869E6DF" w14:textId="77777777" w:rsidR="00EC2E31" w:rsidRPr="007B1E6C" w:rsidRDefault="00EC2E31" w:rsidP="00EC2E31">
            <w:pPr>
              <w:jc w:val="center"/>
              <w:rPr>
                <w:sz w:val="28"/>
                <w:szCs w:val="28"/>
              </w:rPr>
            </w:pPr>
          </w:p>
        </w:tc>
        <w:tc>
          <w:tcPr>
            <w:tcW w:w="557" w:type="pct"/>
            <w:vAlign w:val="center"/>
            <w:hideMark/>
          </w:tcPr>
          <w:p w14:paraId="51CADDCA" w14:textId="0BC16559" w:rsidR="00EC2E31" w:rsidRPr="007B1E6C" w:rsidRDefault="00EC2E31" w:rsidP="00EC2E31">
            <w:pPr>
              <w:jc w:val="center"/>
              <w:rPr>
                <w:sz w:val="28"/>
                <w:szCs w:val="28"/>
              </w:rPr>
            </w:pPr>
            <w:r w:rsidRPr="007B1E6C">
              <w:rPr>
                <w:sz w:val="28"/>
                <w:szCs w:val="28"/>
              </w:rPr>
              <w:t>0</w:t>
            </w:r>
          </w:p>
        </w:tc>
        <w:tc>
          <w:tcPr>
            <w:tcW w:w="0" w:type="auto"/>
            <w:vMerge/>
            <w:vAlign w:val="center"/>
            <w:hideMark/>
          </w:tcPr>
          <w:p w14:paraId="6EAB7F72" w14:textId="77777777" w:rsidR="00EC2E31" w:rsidRPr="007B1E6C" w:rsidRDefault="00EC2E31" w:rsidP="00EC2E31">
            <w:pPr>
              <w:jc w:val="center"/>
              <w:rPr>
                <w:sz w:val="28"/>
                <w:szCs w:val="28"/>
              </w:rPr>
            </w:pPr>
          </w:p>
        </w:tc>
        <w:tc>
          <w:tcPr>
            <w:tcW w:w="558" w:type="pct"/>
            <w:vAlign w:val="center"/>
            <w:hideMark/>
          </w:tcPr>
          <w:p w14:paraId="44453C4A" w14:textId="03C5C57E" w:rsidR="00EC2E31" w:rsidRPr="007B1E6C" w:rsidRDefault="00EC2E31" w:rsidP="00EC2E31">
            <w:pPr>
              <w:jc w:val="center"/>
              <w:rPr>
                <w:sz w:val="28"/>
                <w:szCs w:val="28"/>
              </w:rPr>
            </w:pPr>
            <w:r w:rsidRPr="007B1E6C">
              <w:rPr>
                <w:sz w:val="28"/>
                <w:szCs w:val="28"/>
              </w:rPr>
              <w:t>0</w:t>
            </w:r>
          </w:p>
        </w:tc>
        <w:tc>
          <w:tcPr>
            <w:tcW w:w="758" w:type="pct"/>
            <w:vAlign w:val="center"/>
            <w:hideMark/>
          </w:tcPr>
          <w:p w14:paraId="2F26B0BC" w14:textId="724F5518" w:rsidR="00EC2E31" w:rsidRPr="007B1E6C" w:rsidRDefault="00EC2E31" w:rsidP="00EC2E31">
            <w:pPr>
              <w:jc w:val="center"/>
              <w:rPr>
                <w:sz w:val="28"/>
                <w:szCs w:val="28"/>
              </w:rPr>
            </w:pPr>
            <w:r w:rsidRPr="007B1E6C">
              <w:rPr>
                <w:sz w:val="28"/>
                <w:szCs w:val="28"/>
              </w:rPr>
              <w:t>0</w:t>
            </w:r>
          </w:p>
        </w:tc>
      </w:tr>
      <w:tr w:rsidR="00693317" w:rsidRPr="007B1E6C" w14:paraId="0B8F19D0" w14:textId="77777777" w:rsidTr="00F63BA2">
        <w:trPr>
          <w:tblCellSpacing w:w="15" w:type="dxa"/>
        </w:trPr>
        <w:tc>
          <w:tcPr>
            <w:tcW w:w="1005" w:type="pct"/>
            <w:hideMark/>
          </w:tcPr>
          <w:p w14:paraId="7398209E" w14:textId="77777777" w:rsidR="00EC2E31" w:rsidRPr="007B1E6C" w:rsidRDefault="00EC2E31" w:rsidP="00EC2E31">
            <w:pPr>
              <w:rPr>
                <w:sz w:val="28"/>
                <w:szCs w:val="28"/>
              </w:rPr>
            </w:pPr>
            <w:r w:rsidRPr="007B1E6C">
              <w:rPr>
                <w:sz w:val="28"/>
                <w:szCs w:val="28"/>
              </w:rPr>
              <w:t>5.3. pašvaldību budžets</w:t>
            </w:r>
          </w:p>
        </w:tc>
        <w:tc>
          <w:tcPr>
            <w:tcW w:w="0" w:type="auto"/>
            <w:vMerge/>
            <w:vAlign w:val="center"/>
            <w:hideMark/>
          </w:tcPr>
          <w:p w14:paraId="2E2852D9" w14:textId="77777777" w:rsidR="00EC2E31" w:rsidRPr="007B1E6C" w:rsidRDefault="00EC2E31" w:rsidP="00EC2E31">
            <w:pPr>
              <w:jc w:val="center"/>
              <w:rPr>
                <w:sz w:val="28"/>
                <w:szCs w:val="28"/>
              </w:rPr>
            </w:pPr>
          </w:p>
        </w:tc>
        <w:tc>
          <w:tcPr>
            <w:tcW w:w="557" w:type="pct"/>
            <w:vAlign w:val="center"/>
            <w:hideMark/>
          </w:tcPr>
          <w:p w14:paraId="5BFF15A3" w14:textId="127C7066" w:rsidR="00EC2E31" w:rsidRPr="007B1E6C" w:rsidRDefault="00EC2E31" w:rsidP="00EC2E31">
            <w:pPr>
              <w:jc w:val="center"/>
              <w:rPr>
                <w:sz w:val="28"/>
                <w:szCs w:val="28"/>
              </w:rPr>
            </w:pPr>
            <w:r w:rsidRPr="007B1E6C">
              <w:rPr>
                <w:sz w:val="28"/>
                <w:szCs w:val="28"/>
              </w:rPr>
              <w:t>0</w:t>
            </w:r>
          </w:p>
        </w:tc>
        <w:tc>
          <w:tcPr>
            <w:tcW w:w="0" w:type="auto"/>
            <w:vMerge/>
            <w:vAlign w:val="center"/>
            <w:hideMark/>
          </w:tcPr>
          <w:p w14:paraId="63EE0101" w14:textId="77777777" w:rsidR="00EC2E31" w:rsidRPr="007B1E6C" w:rsidRDefault="00EC2E31" w:rsidP="00EC2E31">
            <w:pPr>
              <w:jc w:val="center"/>
              <w:rPr>
                <w:sz w:val="28"/>
                <w:szCs w:val="28"/>
              </w:rPr>
            </w:pPr>
          </w:p>
        </w:tc>
        <w:tc>
          <w:tcPr>
            <w:tcW w:w="557" w:type="pct"/>
            <w:vAlign w:val="center"/>
            <w:hideMark/>
          </w:tcPr>
          <w:p w14:paraId="3CA967B1" w14:textId="2CFED8C8" w:rsidR="00EC2E31" w:rsidRPr="007B1E6C" w:rsidRDefault="00EC2E31" w:rsidP="00EC2E31">
            <w:pPr>
              <w:jc w:val="center"/>
              <w:rPr>
                <w:sz w:val="28"/>
                <w:szCs w:val="28"/>
              </w:rPr>
            </w:pPr>
            <w:r w:rsidRPr="007B1E6C">
              <w:rPr>
                <w:sz w:val="28"/>
                <w:szCs w:val="28"/>
              </w:rPr>
              <w:t>0</w:t>
            </w:r>
          </w:p>
        </w:tc>
        <w:tc>
          <w:tcPr>
            <w:tcW w:w="0" w:type="auto"/>
            <w:vMerge/>
            <w:vAlign w:val="center"/>
            <w:hideMark/>
          </w:tcPr>
          <w:p w14:paraId="49FBD375" w14:textId="77777777" w:rsidR="00EC2E31" w:rsidRPr="007B1E6C" w:rsidRDefault="00EC2E31" w:rsidP="00EC2E31">
            <w:pPr>
              <w:jc w:val="center"/>
              <w:rPr>
                <w:sz w:val="28"/>
                <w:szCs w:val="28"/>
              </w:rPr>
            </w:pPr>
          </w:p>
        </w:tc>
        <w:tc>
          <w:tcPr>
            <w:tcW w:w="558" w:type="pct"/>
            <w:vAlign w:val="center"/>
            <w:hideMark/>
          </w:tcPr>
          <w:p w14:paraId="5CEC0765" w14:textId="1AC4E726" w:rsidR="00EC2E31" w:rsidRPr="007B1E6C" w:rsidRDefault="00EC2E31" w:rsidP="00EC2E31">
            <w:pPr>
              <w:jc w:val="center"/>
              <w:rPr>
                <w:sz w:val="28"/>
                <w:szCs w:val="28"/>
              </w:rPr>
            </w:pPr>
            <w:r w:rsidRPr="007B1E6C">
              <w:rPr>
                <w:sz w:val="28"/>
                <w:szCs w:val="28"/>
              </w:rPr>
              <w:t>0</w:t>
            </w:r>
          </w:p>
        </w:tc>
        <w:tc>
          <w:tcPr>
            <w:tcW w:w="758" w:type="pct"/>
            <w:vAlign w:val="center"/>
            <w:hideMark/>
          </w:tcPr>
          <w:p w14:paraId="65E48A00" w14:textId="23EEE331" w:rsidR="00EC2E31" w:rsidRPr="007B1E6C" w:rsidRDefault="00EC2E31" w:rsidP="00EC2E31">
            <w:pPr>
              <w:jc w:val="center"/>
              <w:rPr>
                <w:sz w:val="28"/>
                <w:szCs w:val="28"/>
              </w:rPr>
            </w:pPr>
            <w:r w:rsidRPr="007B1E6C">
              <w:rPr>
                <w:sz w:val="28"/>
                <w:szCs w:val="28"/>
              </w:rPr>
              <w:t>0</w:t>
            </w:r>
          </w:p>
        </w:tc>
      </w:tr>
      <w:tr w:rsidR="00693317" w:rsidRPr="007B1E6C" w14:paraId="122A6FE9" w14:textId="77777777" w:rsidTr="00F63BA2">
        <w:trPr>
          <w:tblCellSpacing w:w="15" w:type="dxa"/>
        </w:trPr>
        <w:tc>
          <w:tcPr>
            <w:tcW w:w="1005" w:type="pct"/>
            <w:hideMark/>
          </w:tcPr>
          <w:p w14:paraId="0BDE050D" w14:textId="77777777" w:rsidR="00EC2E31" w:rsidRPr="007B1E6C" w:rsidRDefault="00EC2E31" w:rsidP="00EC2E31">
            <w:pPr>
              <w:rPr>
                <w:sz w:val="28"/>
                <w:szCs w:val="28"/>
              </w:rPr>
            </w:pPr>
            <w:r w:rsidRPr="007B1E6C">
              <w:rPr>
                <w:sz w:val="28"/>
                <w:szCs w:val="28"/>
              </w:rPr>
              <w:t>6. Detalizēts ieņēmumu un izdevumu aprēķins (ja nepieciešams, detalizētu ieņēmumu un izdevumu aprēķinu var pievienot anotācijas pielikumā)</w:t>
            </w:r>
          </w:p>
        </w:tc>
        <w:tc>
          <w:tcPr>
            <w:tcW w:w="3946" w:type="pct"/>
            <w:gridSpan w:val="7"/>
            <w:vMerge w:val="restart"/>
            <w:hideMark/>
          </w:tcPr>
          <w:p w14:paraId="02A6F667" w14:textId="58506D7E" w:rsidR="00AD100F" w:rsidRPr="007B1E6C" w:rsidRDefault="00AD100F" w:rsidP="00AD100F">
            <w:pPr>
              <w:jc w:val="both"/>
              <w:rPr>
                <w:sz w:val="28"/>
                <w:szCs w:val="28"/>
              </w:rPr>
            </w:pPr>
            <w:r w:rsidRPr="007B1E6C">
              <w:rPr>
                <w:sz w:val="28"/>
                <w:szCs w:val="28"/>
              </w:rPr>
              <w:t>Izdevumi, kas saistīti ar nekustamo īpašumu atsavināšanu un īpašuma tiesību nostiprināšanu zemesgrāmatā kopumā ir 6956 </w:t>
            </w:r>
            <w:proofErr w:type="spellStart"/>
            <w:r w:rsidRPr="007B1E6C">
              <w:rPr>
                <w:i/>
                <w:sz w:val="28"/>
                <w:szCs w:val="28"/>
              </w:rPr>
              <w:t>euro</w:t>
            </w:r>
            <w:proofErr w:type="spellEnd"/>
            <w:r w:rsidRPr="007B1E6C">
              <w:rPr>
                <w:sz w:val="28"/>
                <w:szCs w:val="28"/>
              </w:rPr>
              <w:t xml:space="preserve"> apmērā (EKK 5240) (budžeta apakšprogramma 40.02.00 „Nekustamais īpašums un centralizētais iepirkums”), tajā skaitā:</w:t>
            </w:r>
          </w:p>
          <w:p w14:paraId="5A477953" w14:textId="77777777" w:rsidR="00AD100F" w:rsidRPr="007B1E6C" w:rsidRDefault="00AD100F" w:rsidP="00AD100F">
            <w:pPr>
              <w:numPr>
                <w:ilvl w:val="0"/>
                <w:numId w:val="15"/>
              </w:numPr>
              <w:jc w:val="both"/>
              <w:rPr>
                <w:sz w:val="28"/>
                <w:szCs w:val="28"/>
              </w:rPr>
            </w:pPr>
            <w:r w:rsidRPr="007B1E6C">
              <w:rPr>
                <w:sz w:val="28"/>
                <w:szCs w:val="28"/>
              </w:rPr>
              <w:t xml:space="preserve">izdevumi, lai segtu atlīdzību par nekustamo īpašumu atsavināšanu – 6866 </w:t>
            </w:r>
            <w:proofErr w:type="spellStart"/>
            <w:r w:rsidRPr="007B1E6C">
              <w:rPr>
                <w:i/>
                <w:sz w:val="28"/>
                <w:szCs w:val="28"/>
              </w:rPr>
              <w:t>euro</w:t>
            </w:r>
            <w:proofErr w:type="spellEnd"/>
            <w:r w:rsidRPr="007B1E6C">
              <w:rPr>
                <w:sz w:val="28"/>
                <w:szCs w:val="28"/>
              </w:rPr>
              <w:t>, tajā skaitā:”</w:t>
            </w:r>
          </w:p>
          <w:p w14:paraId="03064FEE" w14:textId="77777777" w:rsidR="00AD100F" w:rsidRPr="007B1E6C" w:rsidRDefault="00AD100F" w:rsidP="00AD100F">
            <w:pPr>
              <w:pStyle w:val="ListParagraph"/>
              <w:numPr>
                <w:ilvl w:val="1"/>
                <w:numId w:val="15"/>
              </w:numPr>
              <w:jc w:val="both"/>
              <w:rPr>
                <w:sz w:val="28"/>
                <w:szCs w:val="28"/>
              </w:rPr>
            </w:pPr>
            <w:r w:rsidRPr="007B1E6C">
              <w:rPr>
                <w:sz w:val="28"/>
                <w:szCs w:val="28"/>
              </w:rPr>
              <w:t xml:space="preserve">nekustamais īpašums "Pēteri" – 2726,18 </w:t>
            </w:r>
            <w:proofErr w:type="spellStart"/>
            <w:r w:rsidRPr="007B1E6C">
              <w:rPr>
                <w:i/>
                <w:sz w:val="28"/>
                <w:szCs w:val="28"/>
              </w:rPr>
              <w:t>euro</w:t>
            </w:r>
            <w:proofErr w:type="spellEnd"/>
            <w:r w:rsidRPr="007B1E6C">
              <w:rPr>
                <w:sz w:val="28"/>
                <w:szCs w:val="28"/>
              </w:rPr>
              <w:t>;</w:t>
            </w:r>
          </w:p>
          <w:p w14:paraId="243521B9" w14:textId="77777777" w:rsidR="00AD100F" w:rsidRPr="007B1E6C" w:rsidRDefault="00AD100F" w:rsidP="00AD100F">
            <w:pPr>
              <w:pStyle w:val="ListParagraph"/>
              <w:numPr>
                <w:ilvl w:val="1"/>
                <w:numId w:val="15"/>
              </w:numPr>
              <w:jc w:val="both"/>
              <w:rPr>
                <w:sz w:val="28"/>
                <w:szCs w:val="28"/>
              </w:rPr>
            </w:pPr>
            <w:r w:rsidRPr="007B1E6C">
              <w:rPr>
                <w:sz w:val="28"/>
                <w:szCs w:val="28"/>
              </w:rPr>
              <w:t>nekustamais īpašums "</w:t>
            </w:r>
            <w:proofErr w:type="spellStart"/>
            <w:r w:rsidRPr="007B1E6C">
              <w:rPr>
                <w:sz w:val="28"/>
                <w:szCs w:val="28"/>
              </w:rPr>
              <w:t>Flakas</w:t>
            </w:r>
            <w:proofErr w:type="spellEnd"/>
            <w:r w:rsidRPr="007B1E6C">
              <w:rPr>
                <w:sz w:val="28"/>
                <w:szCs w:val="28"/>
              </w:rPr>
              <w:t xml:space="preserve">" – </w:t>
            </w:r>
            <w:r w:rsidRPr="007B1E6C">
              <w:rPr>
                <w:bCs/>
                <w:sz w:val="28"/>
                <w:szCs w:val="28"/>
              </w:rPr>
              <w:t xml:space="preserve">2280,08 </w:t>
            </w:r>
            <w:proofErr w:type="spellStart"/>
            <w:r w:rsidRPr="007B1E6C">
              <w:rPr>
                <w:i/>
                <w:sz w:val="28"/>
                <w:szCs w:val="28"/>
              </w:rPr>
              <w:t>euro</w:t>
            </w:r>
            <w:proofErr w:type="spellEnd"/>
            <w:r w:rsidRPr="007B1E6C">
              <w:rPr>
                <w:i/>
                <w:sz w:val="28"/>
                <w:szCs w:val="28"/>
              </w:rPr>
              <w:t>;</w:t>
            </w:r>
          </w:p>
          <w:p w14:paraId="255B7BE5" w14:textId="77777777" w:rsidR="00AD100F" w:rsidRPr="007B1E6C" w:rsidRDefault="00AD100F" w:rsidP="00AD100F">
            <w:pPr>
              <w:pStyle w:val="ListParagraph"/>
              <w:numPr>
                <w:ilvl w:val="1"/>
                <w:numId w:val="15"/>
              </w:numPr>
              <w:jc w:val="both"/>
              <w:rPr>
                <w:sz w:val="28"/>
                <w:szCs w:val="28"/>
              </w:rPr>
            </w:pPr>
            <w:r w:rsidRPr="007B1E6C">
              <w:rPr>
                <w:sz w:val="28"/>
                <w:szCs w:val="28"/>
              </w:rPr>
              <w:t xml:space="preserve">nekustamais īpašums </w:t>
            </w:r>
            <w:r w:rsidRPr="007B1E6C">
              <w:rPr>
                <w:bCs/>
                <w:sz w:val="28"/>
                <w:szCs w:val="28"/>
              </w:rPr>
              <w:t>"</w:t>
            </w:r>
            <w:proofErr w:type="spellStart"/>
            <w:r w:rsidRPr="007B1E6C">
              <w:rPr>
                <w:bCs/>
                <w:sz w:val="28"/>
                <w:szCs w:val="28"/>
              </w:rPr>
              <w:t>Flikas</w:t>
            </w:r>
            <w:proofErr w:type="spellEnd"/>
            <w:r w:rsidRPr="007B1E6C">
              <w:rPr>
                <w:bCs/>
                <w:sz w:val="28"/>
                <w:szCs w:val="28"/>
              </w:rPr>
              <w:t>"</w:t>
            </w:r>
            <w:r w:rsidRPr="007B1E6C">
              <w:rPr>
                <w:sz w:val="28"/>
                <w:szCs w:val="28"/>
              </w:rPr>
              <w:t xml:space="preserve"> – </w:t>
            </w:r>
            <w:r w:rsidRPr="007B1E6C">
              <w:rPr>
                <w:bCs/>
                <w:sz w:val="28"/>
                <w:szCs w:val="28"/>
              </w:rPr>
              <w:t xml:space="preserve">1858,77 </w:t>
            </w:r>
            <w:proofErr w:type="spellStart"/>
            <w:r w:rsidRPr="007B1E6C">
              <w:rPr>
                <w:i/>
                <w:sz w:val="28"/>
                <w:szCs w:val="28"/>
              </w:rPr>
              <w:t>euro</w:t>
            </w:r>
            <w:proofErr w:type="spellEnd"/>
            <w:r w:rsidRPr="007B1E6C">
              <w:rPr>
                <w:i/>
                <w:sz w:val="28"/>
                <w:szCs w:val="28"/>
              </w:rPr>
              <w:t>.</w:t>
            </w:r>
          </w:p>
          <w:p w14:paraId="1C7AB602" w14:textId="77777777" w:rsidR="00AD100F" w:rsidRPr="007B1E6C" w:rsidRDefault="00AD100F" w:rsidP="00AD100F">
            <w:pPr>
              <w:pStyle w:val="ListParagraph"/>
              <w:numPr>
                <w:ilvl w:val="0"/>
                <w:numId w:val="15"/>
              </w:numPr>
              <w:spacing w:after="160" w:line="259" w:lineRule="auto"/>
              <w:jc w:val="both"/>
              <w:rPr>
                <w:sz w:val="28"/>
                <w:szCs w:val="28"/>
              </w:rPr>
            </w:pPr>
            <w:r w:rsidRPr="007B1E6C">
              <w:rPr>
                <w:sz w:val="28"/>
                <w:szCs w:val="28"/>
              </w:rPr>
              <w:t xml:space="preserve">izdevumi, kas saistīti ar īpašuma tiesību nostiprināšanu zemesgrāmatā: 3 īpašumi x 30 </w:t>
            </w:r>
            <w:proofErr w:type="spellStart"/>
            <w:r w:rsidRPr="007B1E6C">
              <w:rPr>
                <w:i/>
                <w:sz w:val="28"/>
                <w:szCs w:val="28"/>
              </w:rPr>
              <w:t>euro</w:t>
            </w:r>
            <w:proofErr w:type="spellEnd"/>
            <w:r w:rsidRPr="007B1E6C">
              <w:rPr>
                <w:sz w:val="28"/>
                <w:szCs w:val="28"/>
              </w:rPr>
              <w:t xml:space="preserve"> = 90 </w:t>
            </w:r>
            <w:proofErr w:type="spellStart"/>
            <w:r w:rsidRPr="007B1E6C">
              <w:rPr>
                <w:i/>
                <w:sz w:val="28"/>
                <w:szCs w:val="28"/>
              </w:rPr>
              <w:t>euro</w:t>
            </w:r>
            <w:proofErr w:type="spellEnd"/>
            <w:r w:rsidRPr="007B1E6C">
              <w:rPr>
                <w:i/>
                <w:sz w:val="28"/>
                <w:szCs w:val="28"/>
              </w:rPr>
              <w:t>.</w:t>
            </w:r>
          </w:p>
          <w:p w14:paraId="5F7477F2" w14:textId="2AA521BA" w:rsidR="009E2A71" w:rsidRPr="007B1E6C" w:rsidRDefault="00AD100F" w:rsidP="00AD100F">
            <w:pPr>
              <w:tabs>
                <w:tab w:val="left" w:pos="522"/>
                <w:tab w:val="left" w:pos="635"/>
                <w:tab w:val="left" w:pos="918"/>
              </w:tabs>
              <w:ind w:firstLine="647"/>
              <w:jc w:val="both"/>
              <w:rPr>
                <w:sz w:val="28"/>
                <w:szCs w:val="28"/>
              </w:rPr>
            </w:pPr>
            <w:r w:rsidRPr="007B1E6C">
              <w:rPr>
                <w:sz w:val="28"/>
                <w:szCs w:val="28"/>
              </w:rPr>
              <w:t>Nepieciešamais finansējums nekustamo īpašumu atsavināšanai un īpašumu tiesību nostiprināšanai zemesgrāmatā, tiks nodrošināts 2019.gadā Iekšlietu ministrijai (Nodrošinājuma valsts aģentūrai) piešķirto valsts budžeta līdzekļu ietvaros. </w:t>
            </w:r>
          </w:p>
        </w:tc>
      </w:tr>
      <w:tr w:rsidR="00693317" w:rsidRPr="007B1E6C" w14:paraId="74878E06" w14:textId="77777777" w:rsidTr="00F63BA2">
        <w:trPr>
          <w:tblCellSpacing w:w="15" w:type="dxa"/>
        </w:trPr>
        <w:tc>
          <w:tcPr>
            <w:tcW w:w="1005" w:type="pct"/>
            <w:hideMark/>
          </w:tcPr>
          <w:p w14:paraId="0113EDD4" w14:textId="77777777" w:rsidR="00EC2E31" w:rsidRPr="007B1E6C" w:rsidRDefault="00EC2E31" w:rsidP="00EC2E31">
            <w:pPr>
              <w:rPr>
                <w:sz w:val="28"/>
                <w:szCs w:val="28"/>
              </w:rPr>
            </w:pPr>
            <w:r w:rsidRPr="007B1E6C">
              <w:rPr>
                <w:sz w:val="28"/>
                <w:szCs w:val="28"/>
              </w:rPr>
              <w:t>6.1. detalizēts ieņēmumu aprēķins</w:t>
            </w:r>
          </w:p>
        </w:tc>
        <w:tc>
          <w:tcPr>
            <w:tcW w:w="0" w:type="auto"/>
            <w:gridSpan w:val="7"/>
            <w:vMerge/>
            <w:vAlign w:val="center"/>
            <w:hideMark/>
          </w:tcPr>
          <w:p w14:paraId="7497899F" w14:textId="77777777" w:rsidR="00EC2E31" w:rsidRPr="007B1E6C" w:rsidRDefault="00EC2E31" w:rsidP="00EC2E31">
            <w:pPr>
              <w:rPr>
                <w:sz w:val="28"/>
                <w:szCs w:val="28"/>
              </w:rPr>
            </w:pPr>
          </w:p>
        </w:tc>
      </w:tr>
      <w:tr w:rsidR="00693317" w:rsidRPr="007B1E6C" w14:paraId="3A7B9BF7" w14:textId="77777777" w:rsidTr="000D6283">
        <w:trPr>
          <w:trHeight w:val="20"/>
          <w:tblCellSpacing w:w="15" w:type="dxa"/>
        </w:trPr>
        <w:tc>
          <w:tcPr>
            <w:tcW w:w="1005" w:type="pct"/>
            <w:hideMark/>
          </w:tcPr>
          <w:p w14:paraId="0F606BC0" w14:textId="77777777" w:rsidR="00EC2E31" w:rsidRPr="007B1E6C" w:rsidRDefault="00EC2E31" w:rsidP="00EC2E31">
            <w:pPr>
              <w:rPr>
                <w:sz w:val="28"/>
                <w:szCs w:val="28"/>
              </w:rPr>
            </w:pPr>
            <w:r w:rsidRPr="007B1E6C">
              <w:rPr>
                <w:sz w:val="28"/>
                <w:szCs w:val="28"/>
              </w:rPr>
              <w:t>6.2. detalizēts izdevumu aprēķins</w:t>
            </w:r>
          </w:p>
        </w:tc>
        <w:tc>
          <w:tcPr>
            <w:tcW w:w="0" w:type="auto"/>
            <w:gridSpan w:val="7"/>
            <w:vMerge/>
            <w:vAlign w:val="center"/>
            <w:hideMark/>
          </w:tcPr>
          <w:p w14:paraId="01126A10" w14:textId="77777777" w:rsidR="00EC2E31" w:rsidRPr="007B1E6C" w:rsidRDefault="00EC2E31" w:rsidP="00EC2E31">
            <w:pPr>
              <w:rPr>
                <w:sz w:val="28"/>
                <w:szCs w:val="28"/>
              </w:rPr>
            </w:pPr>
          </w:p>
        </w:tc>
      </w:tr>
      <w:tr w:rsidR="00693317" w:rsidRPr="007B1E6C" w14:paraId="214DB216" w14:textId="77777777" w:rsidTr="00F63BA2">
        <w:trPr>
          <w:tblCellSpacing w:w="15" w:type="dxa"/>
        </w:trPr>
        <w:tc>
          <w:tcPr>
            <w:tcW w:w="1005" w:type="pct"/>
            <w:hideMark/>
          </w:tcPr>
          <w:p w14:paraId="331B1665" w14:textId="77777777" w:rsidR="00F63BA2" w:rsidRPr="007B1E6C" w:rsidRDefault="00F63BA2" w:rsidP="00EC2E31">
            <w:pPr>
              <w:rPr>
                <w:sz w:val="28"/>
                <w:szCs w:val="28"/>
              </w:rPr>
            </w:pPr>
            <w:r w:rsidRPr="007B1E6C">
              <w:rPr>
                <w:sz w:val="28"/>
                <w:szCs w:val="28"/>
              </w:rPr>
              <w:t>7. Amata vietu skaita izmaiņas</w:t>
            </w:r>
          </w:p>
        </w:tc>
        <w:tc>
          <w:tcPr>
            <w:tcW w:w="3946" w:type="pct"/>
            <w:gridSpan w:val="7"/>
          </w:tcPr>
          <w:p w14:paraId="3136E075" w14:textId="10338A74" w:rsidR="00F63BA2" w:rsidRPr="007B1E6C" w:rsidRDefault="00F63BA2" w:rsidP="00EC2E31">
            <w:pPr>
              <w:rPr>
                <w:sz w:val="28"/>
                <w:szCs w:val="28"/>
              </w:rPr>
            </w:pPr>
            <w:r w:rsidRPr="007B1E6C">
              <w:rPr>
                <w:sz w:val="28"/>
                <w:szCs w:val="28"/>
              </w:rPr>
              <w:t>Projekts šo jomu neskar.</w:t>
            </w:r>
          </w:p>
        </w:tc>
      </w:tr>
      <w:tr w:rsidR="00693317" w:rsidRPr="007B1E6C" w14:paraId="3F5ECB52" w14:textId="77777777" w:rsidTr="00F63BA2">
        <w:trPr>
          <w:tblCellSpacing w:w="15" w:type="dxa"/>
        </w:trPr>
        <w:tc>
          <w:tcPr>
            <w:tcW w:w="1005" w:type="pct"/>
            <w:hideMark/>
          </w:tcPr>
          <w:p w14:paraId="3CB5B7B4" w14:textId="77777777" w:rsidR="00F63BA2" w:rsidRPr="007B1E6C" w:rsidRDefault="00F63BA2" w:rsidP="00EC2E31">
            <w:pPr>
              <w:rPr>
                <w:sz w:val="28"/>
                <w:szCs w:val="28"/>
              </w:rPr>
            </w:pPr>
            <w:r w:rsidRPr="007B1E6C">
              <w:rPr>
                <w:sz w:val="28"/>
                <w:szCs w:val="28"/>
              </w:rPr>
              <w:t>8. Cita informācija</w:t>
            </w:r>
          </w:p>
        </w:tc>
        <w:tc>
          <w:tcPr>
            <w:tcW w:w="3946" w:type="pct"/>
            <w:gridSpan w:val="7"/>
          </w:tcPr>
          <w:p w14:paraId="225559B2" w14:textId="5AAC083E" w:rsidR="00F63BA2" w:rsidRPr="007B1E6C" w:rsidRDefault="009E2A71" w:rsidP="00F63BA2">
            <w:pPr>
              <w:ind w:firstLine="424"/>
              <w:jc w:val="both"/>
              <w:rPr>
                <w:sz w:val="28"/>
                <w:szCs w:val="28"/>
              </w:rPr>
            </w:pPr>
            <w:r w:rsidRPr="007B1E6C">
              <w:rPr>
                <w:iCs/>
                <w:sz w:val="28"/>
                <w:szCs w:val="28"/>
              </w:rPr>
              <w:t>Nav</w:t>
            </w:r>
          </w:p>
        </w:tc>
      </w:tr>
    </w:tbl>
    <w:p w14:paraId="618D46C9" w14:textId="77777777" w:rsidR="00EC2E31" w:rsidRPr="007B1E6C"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199"/>
      </w:tblGrid>
      <w:tr w:rsidR="00693317" w:rsidRPr="007B1E6C" w14:paraId="57781E86" w14:textId="77777777" w:rsidTr="00624DC2">
        <w:trPr>
          <w:tblCellSpacing w:w="15" w:type="dxa"/>
        </w:trPr>
        <w:tc>
          <w:tcPr>
            <w:tcW w:w="0" w:type="auto"/>
            <w:vAlign w:val="center"/>
            <w:hideMark/>
          </w:tcPr>
          <w:p w14:paraId="1B02DA29" w14:textId="77777777" w:rsidR="00F63BA2" w:rsidRPr="007B1E6C" w:rsidRDefault="00F63BA2" w:rsidP="00624DC2">
            <w:pPr>
              <w:jc w:val="center"/>
              <w:rPr>
                <w:b/>
                <w:bCs/>
                <w:sz w:val="28"/>
                <w:szCs w:val="28"/>
              </w:rPr>
            </w:pPr>
            <w:r w:rsidRPr="007B1E6C">
              <w:rPr>
                <w:b/>
                <w:bCs/>
                <w:sz w:val="28"/>
                <w:szCs w:val="28"/>
              </w:rPr>
              <w:t>IV. Tiesību akta projekta ietekme uz spēkā esošo tiesību normu sistēmu</w:t>
            </w:r>
          </w:p>
        </w:tc>
      </w:tr>
      <w:tr w:rsidR="00693317" w:rsidRPr="007B1E6C" w14:paraId="5717D3BE" w14:textId="77777777" w:rsidTr="00B24AC1">
        <w:trPr>
          <w:tblCellSpacing w:w="15" w:type="dxa"/>
        </w:trPr>
        <w:tc>
          <w:tcPr>
            <w:tcW w:w="0" w:type="auto"/>
            <w:vAlign w:val="center"/>
          </w:tcPr>
          <w:p w14:paraId="168DC052" w14:textId="77777777" w:rsidR="00CB3A0D" w:rsidRPr="007B1E6C" w:rsidRDefault="00CB3A0D" w:rsidP="00B24AC1">
            <w:pPr>
              <w:jc w:val="center"/>
              <w:rPr>
                <w:b/>
                <w:bCs/>
                <w:sz w:val="28"/>
                <w:szCs w:val="28"/>
              </w:rPr>
            </w:pPr>
            <w:r w:rsidRPr="007B1E6C">
              <w:rPr>
                <w:sz w:val="28"/>
                <w:szCs w:val="28"/>
              </w:rPr>
              <w:t>Projekts šo jomu neskar.</w:t>
            </w:r>
          </w:p>
        </w:tc>
      </w:tr>
    </w:tbl>
    <w:p w14:paraId="03E180F0" w14:textId="77777777" w:rsidR="00EC2E31" w:rsidRPr="007B1E6C" w:rsidRDefault="00EC2E31"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199"/>
      </w:tblGrid>
      <w:tr w:rsidR="00693317" w:rsidRPr="007B1E6C" w14:paraId="76CF81F7" w14:textId="77777777" w:rsidTr="00624DC2">
        <w:trPr>
          <w:tblCellSpacing w:w="15" w:type="dxa"/>
        </w:trPr>
        <w:tc>
          <w:tcPr>
            <w:tcW w:w="0" w:type="auto"/>
            <w:vAlign w:val="center"/>
            <w:hideMark/>
          </w:tcPr>
          <w:p w14:paraId="26110A93" w14:textId="77777777" w:rsidR="00F63BA2" w:rsidRPr="007B1E6C" w:rsidRDefault="00F63BA2" w:rsidP="00624DC2">
            <w:pPr>
              <w:jc w:val="center"/>
              <w:rPr>
                <w:b/>
                <w:bCs/>
                <w:sz w:val="28"/>
                <w:szCs w:val="28"/>
              </w:rPr>
            </w:pPr>
            <w:r w:rsidRPr="007B1E6C">
              <w:rPr>
                <w:b/>
                <w:bCs/>
                <w:sz w:val="28"/>
                <w:szCs w:val="28"/>
              </w:rPr>
              <w:t>V. Tiesību akta projekta atbilstība Latvijas Republikas starptautiskajām saistībām</w:t>
            </w:r>
          </w:p>
        </w:tc>
      </w:tr>
      <w:tr w:rsidR="00693317" w:rsidRPr="007B1E6C" w14:paraId="22CEC83D" w14:textId="77777777" w:rsidTr="00624DC2">
        <w:trPr>
          <w:tblCellSpacing w:w="15" w:type="dxa"/>
        </w:trPr>
        <w:tc>
          <w:tcPr>
            <w:tcW w:w="0" w:type="auto"/>
            <w:vAlign w:val="center"/>
          </w:tcPr>
          <w:p w14:paraId="213C567D" w14:textId="667FDC32" w:rsidR="00F63BA2" w:rsidRPr="007B1E6C" w:rsidRDefault="00F63BA2" w:rsidP="00624DC2">
            <w:pPr>
              <w:jc w:val="center"/>
              <w:rPr>
                <w:b/>
                <w:bCs/>
                <w:sz w:val="28"/>
                <w:szCs w:val="28"/>
              </w:rPr>
            </w:pPr>
            <w:r w:rsidRPr="007B1E6C">
              <w:rPr>
                <w:sz w:val="28"/>
                <w:szCs w:val="28"/>
              </w:rPr>
              <w:t>Projekts šo jomu neskar.</w:t>
            </w:r>
          </w:p>
        </w:tc>
      </w:tr>
    </w:tbl>
    <w:p w14:paraId="67379DFB" w14:textId="77777777" w:rsidR="000D6283" w:rsidRPr="007B1E6C" w:rsidRDefault="000D6283"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199"/>
      </w:tblGrid>
      <w:tr w:rsidR="00693317" w:rsidRPr="007B1E6C" w14:paraId="1564ED31" w14:textId="77777777" w:rsidTr="00624DC2">
        <w:trPr>
          <w:tblCellSpacing w:w="15" w:type="dxa"/>
        </w:trPr>
        <w:tc>
          <w:tcPr>
            <w:tcW w:w="0" w:type="auto"/>
            <w:vAlign w:val="center"/>
            <w:hideMark/>
          </w:tcPr>
          <w:p w14:paraId="44128429" w14:textId="77777777" w:rsidR="00F63BA2" w:rsidRPr="007B1E6C" w:rsidRDefault="00F63BA2" w:rsidP="00624DC2">
            <w:pPr>
              <w:jc w:val="center"/>
              <w:rPr>
                <w:b/>
                <w:bCs/>
                <w:sz w:val="28"/>
                <w:szCs w:val="28"/>
              </w:rPr>
            </w:pPr>
            <w:r w:rsidRPr="007B1E6C">
              <w:rPr>
                <w:b/>
                <w:bCs/>
                <w:sz w:val="28"/>
                <w:szCs w:val="28"/>
              </w:rPr>
              <w:lastRenderedPageBreak/>
              <w:t>VI. Sabiedrības līdzdalība un komunikācijas aktivitātes</w:t>
            </w:r>
          </w:p>
        </w:tc>
      </w:tr>
      <w:tr w:rsidR="00693317" w:rsidRPr="007B1E6C" w14:paraId="02202CFE" w14:textId="77777777" w:rsidTr="00B24AC1">
        <w:trPr>
          <w:tblCellSpacing w:w="15" w:type="dxa"/>
        </w:trPr>
        <w:tc>
          <w:tcPr>
            <w:tcW w:w="0" w:type="auto"/>
            <w:vAlign w:val="center"/>
          </w:tcPr>
          <w:p w14:paraId="5C35418A" w14:textId="77777777" w:rsidR="00CB3A0D" w:rsidRPr="007B1E6C" w:rsidRDefault="00CB3A0D" w:rsidP="00B24AC1">
            <w:pPr>
              <w:jc w:val="center"/>
              <w:rPr>
                <w:b/>
                <w:bCs/>
                <w:sz w:val="28"/>
                <w:szCs w:val="28"/>
              </w:rPr>
            </w:pPr>
            <w:r w:rsidRPr="007B1E6C">
              <w:rPr>
                <w:sz w:val="28"/>
                <w:szCs w:val="28"/>
              </w:rPr>
              <w:t>Projekts šo jomu neskar.</w:t>
            </w:r>
          </w:p>
        </w:tc>
      </w:tr>
    </w:tbl>
    <w:p w14:paraId="4B84ECDE" w14:textId="77777777" w:rsidR="00F63BA2" w:rsidRPr="007B1E6C" w:rsidRDefault="00F63BA2" w:rsidP="003A286D">
      <w:pPr>
        <w:jc w:val="center"/>
        <w:rPr>
          <w:b/>
          <w:bCs/>
          <w:sz w:val="28"/>
          <w:szCs w:val="28"/>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590"/>
        <w:gridCol w:w="3117"/>
        <w:gridCol w:w="5492"/>
      </w:tblGrid>
      <w:tr w:rsidR="00693317" w:rsidRPr="007B1E6C" w14:paraId="43736D4E" w14:textId="77777777" w:rsidTr="00624DC2">
        <w:trPr>
          <w:tblCellSpacing w:w="15" w:type="dxa"/>
        </w:trPr>
        <w:tc>
          <w:tcPr>
            <w:tcW w:w="0" w:type="auto"/>
            <w:gridSpan w:val="3"/>
            <w:vAlign w:val="center"/>
            <w:hideMark/>
          </w:tcPr>
          <w:p w14:paraId="29F552BA" w14:textId="77777777" w:rsidR="00F63BA2" w:rsidRPr="007B1E6C" w:rsidRDefault="00F63BA2" w:rsidP="00624DC2">
            <w:pPr>
              <w:jc w:val="center"/>
              <w:rPr>
                <w:b/>
                <w:bCs/>
                <w:sz w:val="28"/>
                <w:szCs w:val="28"/>
              </w:rPr>
            </w:pPr>
            <w:r w:rsidRPr="007B1E6C">
              <w:rPr>
                <w:b/>
                <w:bCs/>
                <w:sz w:val="28"/>
                <w:szCs w:val="28"/>
              </w:rPr>
              <w:t>VII. Tiesību akta projekta izpildes nodrošināšana un tās ietekme uz institūcijām</w:t>
            </w:r>
          </w:p>
        </w:tc>
      </w:tr>
      <w:tr w:rsidR="00693317" w:rsidRPr="007B1E6C" w14:paraId="01C9A892" w14:textId="77777777" w:rsidTr="00F63BA2">
        <w:trPr>
          <w:tblCellSpacing w:w="15" w:type="dxa"/>
        </w:trPr>
        <w:tc>
          <w:tcPr>
            <w:tcW w:w="296" w:type="pct"/>
            <w:hideMark/>
          </w:tcPr>
          <w:p w14:paraId="3E352AF8" w14:textId="77777777" w:rsidR="00F63BA2" w:rsidRPr="007B1E6C" w:rsidRDefault="00F63BA2" w:rsidP="00624DC2">
            <w:pPr>
              <w:jc w:val="center"/>
              <w:rPr>
                <w:sz w:val="28"/>
                <w:szCs w:val="28"/>
              </w:rPr>
            </w:pPr>
            <w:r w:rsidRPr="007B1E6C">
              <w:rPr>
                <w:sz w:val="28"/>
                <w:szCs w:val="28"/>
              </w:rPr>
              <w:t>1.</w:t>
            </w:r>
          </w:p>
        </w:tc>
        <w:tc>
          <w:tcPr>
            <w:tcW w:w="1678" w:type="pct"/>
            <w:hideMark/>
          </w:tcPr>
          <w:p w14:paraId="18BE3993" w14:textId="77777777" w:rsidR="00F63BA2" w:rsidRPr="007B1E6C" w:rsidRDefault="00F63BA2" w:rsidP="00624DC2">
            <w:pPr>
              <w:rPr>
                <w:sz w:val="28"/>
                <w:szCs w:val="28"/>
              </w:rPr>
            </w:pPr>
            <w:r w:rsidRPr="007B1E6C">
              <w:rPr>
                <w:sz w:val="28"/>
                <w:szCs w:val="28"/>
              </w:rPr>
              <w:t>Projekta izpildē iesaistītās institūcijas</w:t>
            </w:r>
          </w:p>
        </w:tc>
        <w:tc>
          <w:tcPr>
            <w:tcW w:w="2961" w:type="pct"/>
            <w:hideMark/>
          </w:tcPr>
          <w:p w14:paraId="54B368D5" w14:textId="7C222812" w:rsidR="00F63BA2" w:rsidRPr="007B1E6C" w:rsidRDefault="00F63BA2" w:rsidP="00F63BA2">
            <w:pPr>
              <w:jc w:val="both"/>
              <w:rPr>
                <w:sz w:val="28"/>
                <w:szCs w:val="28"/>
              </w:rPr>
            </w:pPr>
            <w:r w:rsidRPr="007B1E6C">
              <w:rPr>
                <w:sz w:val="28"/>
                <w:szCs w:val="28"/>
              </w:rPr>
              <w:t>Iekšlietu ministrija, Nodrošinājuma valsts aģentūra.</w:t>
            </w:r>
          </w:p>
        </w:tc>
      </w:tr>
      <w:tr w:rsidR="00693317" w:rsidRPr="007B1E6C" w14:paraId="2777AB66" w14:textId="77777777" w:rsidTr="00F63BA2">
        <w:trPr>
          <w:tblCellSpacing w:w="15" w:type="dxa"/>
        </w:trPr>
        <w:tc>
          <w:tcPr>
            <w:tcW w:w="296" w:type="pct"/>
            <w:hideMark/>
          </w:tcPr>
          <w:p w14:paraId="30549FD0" w14:textId="77777777" w:rsidR="00F63BA2" w:rsidRPr="007B1E6C" w:rsidRDefault="00F63BA2" w:rsidP="00624DC2">
            <w:pPr>
              <w:jc w:val="center"/>
              <w:rPr>
                <w:sz w:val="28"/>
                <w:szCs w:val="28"/>
              </w:rPr>
            </w:pPr>
            <w:r w:rsidRPr="007B1E6C">
              <w:rPr>
                <w:sz w:val="28"/>
                <w:szCs w:val="28"/>
              </w:rPr>
              <w:t>2.</w:t>
            </w:r>
          </w:p>
        </w:tc>
        <w:tc>
          <w:tcPr>
            <w:tcW w:w="1678" w:type="pct"/>
            <w:hideMark/>
          </w:tcPr>
          <w:p w14:paraId="3983BFF0" w14:textId="77777777" w:rsidR="00F63BA2" w:rsidRPr="007B1E6C" w:rsidRDefault="00F63BA2" w:rsidP="00624DC2">
            <w:pPr>
              <w:rPr>
                <w:sz w:val="28"/>
                <w:szCs w:val="28"/>
              </w:rPr>
            </w:pPr>
            <w:r w:rsidRPr="007B1E6C">
              <w:rPr>
                <w:sz w:val="28"/>
                <w:szCs w:val="28"/>
              </w:rPr>
              <w:t>Projekta izpildes ietekme uz pārvaldes funkcijām un institucionālo struktūru.</w:t>
            </w:r>
            <w:r w:rsidRPr="007B1E6C">
              <w:rPr>
                <w:sz w:val="28"/>
                <w:szCs w:val="28"/>
              </w:rPr>
              <w:br/>
              <w:t>Jaunu institūciju izveide, esošu institūciju likvidācija vai reorganizācija, to ietekme uz institūcijas cilvēkresursiem</w:t>
            </w:r>
          </w:p>
        </w:tc>
        <w:tc>
          <w:tcPr>
            <w:tcW w:w="2961" w:type="pct"/>
            <w:hideMark/>
          </w:tcPr>
          <w:p w14:paraId="0E672EB6" w14:textId="490D0EEE" w:rsidR="00F63BA2" w:rsidRPr="007B1E6C" w:rsidRDefault="00F63BA2" w:rsidP="00F63BA2">
            <w:pPr>
              <w:jc w:val="both"/>
              <w:rPr>
                <w:sz w:val="28"/>
                <w:szCs w:val="28"/>
              </w:rPr>
            </w:pPr>
            <w:r w:rsidRPr="007B1E6C">
              <w:rPr>
                <w:sz w:val="28"/>
                <w:szCs w:val="28"/>
                <w:shd w:val="clear" w:color="auto" w:fill="FFFFFF"/>
              </w:rPr>
              <w:t xml:space="preserve">Projekta izpilde neietekmē projekta izstrādē iesaistīto institūciju funkcijas un uzdevumus. </w:t>
            </w:r>
          </w:p>
        </w:tc>
      </w:tr>
      <w:tr w:rsidR="00693317" w:rsidRPr="007B1E6C" w14:paraId="0C81B522" w14:textId="77777777" w:rsidTr="00F63BA2">
        <w:trPr>
          <w:tblCellSpacing w:w="15" w:type="dxa"/>
        </w:trPr>
        <w:tc>
          <w:tcPr>
            <w:tcW w:w="296" w:type="pct"/>
            <w:hideMark/>
          </w:tcPr>
          <w:p w14:paraId="34F73322" w14:textId="77777777" w:rsidR="00F63BA2" w:rsidRPr="007B1E6C" w:rsidRDefault="00F63BA2" w:rsidP="00624DC2">
            <w:pPr>
              <w:jc w:val="center"/>
              <w:rPr>
                <w:sz w:val="28"/>
                <w:szCs w:val="28"/>
              </w:rPr>
            </w:pPr>
            <w:r w:rsidRPr="007B1E6C">
              <w:rPr>
                <w:sz w:val="28"/>
                <w:szCs w:val="28"/>
              </w:rPr>
              <w:t>3.</w:t>
            </w:r>
          </w:p>
        </w:tc>
        <w:tc>
          <w:tcPr>
            <w:tcW w:w="1678" w:type="pct"/>
            <w:hideMark/>
          </w:tcPr>
          <w:p w14:paraId="0A717958" w14:textId="77777777" w:rsidR="00F63BA2" w:rsidRPr="007B1E6C" w:rsidRDefault="00F63BA2" w:rsidP="00624DC2">
            <w:pPr>
              <w:rPr>
                <w:sz w:val="28"/>
                <w:szCs w:val="28"/>
              </w:rPr>
            </w:pPr>
            <w:r w:rsidRPr="007B1E6C">
              <w:rPr>
                <w:sz w:val="28"/>
                <w:szCs w:val="28"/>
              </w:rPr>
              <w:t>Cita informācija</w:t>
            </w:r>
          </w:p>
        </w:tc>
        <w:tc>
          <w:tcPr>
            <w:tcW w:w="2961" w:type="pct"/>
            <w:hideMark/>
          </w:tcPr>
          <w:p w14:paraId="3E48DE37" w14:textId="20ACA4B9" w:rsidR="00F63BA2" w:rsidRPr="007B1E6C" w:rsidRDefault="00F63BA2" w:rsidP="00F63BA2">
            <w:pPr>
              <w:jc w:val="both"/>
              <w:rPr>
                <w:sz w:val="28"/>
                <w:szCs w:val="28"/>
              </w:rPr>
            </w:pPr>
            <w:r w:rsidRPr="007B1E6C">
              <w:rPr>
                <w:sz w:val="28"/>
                <w:szCs w:val="28"/>
              </w:rPr>
              <w:t>Nav.</w:t>
            </w:r>
          </w:p>
        </w:tc>
      </w:tr>
    </w:tbl>
    <w:p w14:paraId="56448A40" w14:textId="77777777" w:rsidR="00643C58" w:rsidRPr="007B1E6C" w:rsidRDefault="00643C58" w:rsidP="003A286D">
      <w:pPr>
        <w:rPr>
          <w:sz w:val="28"/>
          <w:szCs w:val="28"/>
        </w:rPr>
      </w:pPr>
    </w:p>
    <w:p w14:paraId="1E78A4C6" w14:textId="77777777" w:rsidR="00643C58" w:rsidRPr="007B1E6C" w:rsidRDefault="00643C58" w:rsidP="003A286D">
      <w:pPr>
        <w:rPr>
          <w:sz w:val="28"/>
          <w:szCs w:val="28"/>
        </w:rPr>
      </w:pPr>
    </w:p>
    <w:p w14:paraId="24085DB8" w14:textId="77777777" w:rsidR="00E76813" w:rsidRPr="007B1E6C" w:rsidRDefault="00E76813" w:rsidP="00E76813">
      <w:pPr>
        <w:pStyle w:val="likparaksts"/>
        <w:shd w:val="clear" w:color="auto" w:fill="FFFFFF"/>
        <w:spacing w:before="0" w:beforeAutospacing="0" w:after="0" w:afterAutospacing="0"/>
        <w:jc w:val="both"/>
        <w:rPr>
          <w:sz w:val="28"/>
          <w:szCs w:val="28"/>
        </w:rPr>
      </w:pPr>
      <w:r w:rsidRPr="007B1E6C">
        <w:rPr>
          <w:sz w:val="28"/>
          <w:szCs w:val="28"/>
        </w:rPr>
        <w:t>Iekšlietu ministrs</w:t>
      </w:r>
      <w:r w:rsidRPr="007B1E6C">
        <w:rPr>
          <w:sz w:val="28"/>
          <w:szCs w:val="28"/>
        </w:rPr>
        <w:tab/>
      </w:r>
      <w:r w:rsidRPr="007B1E6C">
        <w:rPr>
          <w:sz w:val="28"/>
          <w:szCs w:val="28"/>
        </w:rPr>
        <w:tab/>
      </w:r>
      <w:r w:rsidRPr="007B1E6C">
        <w:rPr>
          <w:sz w:val="28"/>
          <w:szCs w:val="28"/>
        </w:rPr>
        <w:tab/>
      </w:r>
      <w:r w:rsidRPr="007B1E6C">
        <w:rPr>
          <w:sz w:val="28"/>
          <w:szCs w:val="28"/>
        </w:rPr>
        <w:tab/>
      </w:r>
      <w:r w:rsidRPr="007B1E6C">
        <w:rPr>
          <w:sz w:val="28"/>
          <w:szCs w:val="28"/>
        </w:rPr>
        <w:tab/>
      </w:r>
      <w:r w:rsidRPr="007B1E6C">
        <w:rPr>
          <w:sz w:val="28"/>
          <w:szCs w:val="28"/>
        </w:rPr>
        <w:tab/>
        <w:t xml:space="preserve">      </w:t>
      </w:r>
      <w:hyperlink r:id="rId9" w:history="1">
        <w:r w:rsidRPr="007B1E6C">
          <w:rPr>
            <w:sz w:val="28"/>
            <w:szCs w:val="28"/>
          </w:rPr>
          <w:t xml:space="preserve">Sandis </w:t>
        </w:r>
        <w:proofErr w:type="spellStart"/>
        <w:r w:rsidRPr="007B1E6C">
          <w:rPr>
            <w:sz w:val="28"/>
            <w:szCs w:val="28"/>
          </w:rPr>
          <w:t>Ģirģens</w:t>
        </w:r>
        <w:proofErr w:type="spellEnd"/>
      </w:hyperlink>
    </w:p>
    <w:p w14:paraId="7000251F" w14:textId="77777777" w:rsidR="00E76813" w:rsidRPr="007B1E6C" w:rsidRDefault="00E76813" w:rsidP="00E76813">
      <w:pPr>
        <w:pStyle w:val="likparaksts"/>
        <w:shd w:val="clear" w:color="auto" w:fill="FFFFFF"/>
        <w:spacing w:before="0" w:beforeAutospacing="0" w:after="0" w:afterAutospacing="0"/>
        <w:jc w:val="both"/>
        <w:rPr>
          <w:sz w:val="28"/>
          <w:szCs w:val="28"/>
        </w:rPr>
      </w:pPr>
    </w:p>
    <w:p w14:paraId="509D08D4" w14:textId="77777777" w:rsidR="00E76813" w:rsidRPr="007B1E6C" w:rsidRDefault="00E76813" w:rsidP="00E76813">
      <w:pPr>
        <w:pStyle w:val="likparaksts"/>
        <w:shd w:val="clear" w:color="auto" w:fill="FFFFFF"/>
        <w:spacing w:before="0" w:beforeAutospacing="0" w:after="0" w:afterAutospacing="0"/>
        <w:jc w:val="both"/>
        <w:rPr>
          <w:sz w:val="28"/>
          <w:szCs w:val="28"/>
        </w:rPr>
      </w:pPr>
      <w:r w:rsidRPr="007B1E6C">
        <w:rPr>
          <w:sz w:val="28"/>
          <w:szCs w:val="28"/>
        </w:rPr>
        <w:t xml:space="preserve">Vīza: valsts sekretārs  </w:t>
      </w:r>
      <w:r w:rsidRPr="007B1E6C">
        <w:rPr>
          <w:sz w:val="28"/>
          <w:szCs w:val="28"/>
        </w:rPr>
        <w:tab/>
      </w:r>
      <w:r w:rsidRPr="007B1E6C">
        <w:rPr>
          <w:sz w:val="28"/>
          <w:szCs w:val="28"/>
        </w:rPr>
        <w:tab/>
      </w:r>
      <w:r w:rsidRPr="007B1E6C">
        <w:rPr>
          <w:sz w:val="28"/>
          <w:szCs w:val="28"/>
        </w:rPr>
        <w:tab/>
      </w:r>
      <w:r w:rsidRPr="007B1E6C">
        <w:rPr>
          <w:sz w:val="28"/>
          <w:szCs w:val="28"/>
        </w:rPr>
        <w:tab/>
      </w:r>
      <w:r w:rsidRPr="007B1E6C">
        <w:rPr>
          <w:sz w:val="28"/>
          <w:szCs w:val="28"/>
        </w:rPr>
        <w:tab/>
        <w:t xml:space="preserve">      </w:t>
      </w:r>
      <w:proofErr w:type="spellStart"/>
      <w:r w:rsidRPr="007B1E6C">
        <w:rPr>
          <w:sz w:val="28"/>
          <w:szCs w:val="28"/>
        </w:rPr>
        <w:t>Dimitrijs</w:t>
      </w:r>
      <w:proofErr w:type="spellEnd"/>
      <w:r w:rsidRPr="007B1E6C">
        <w:rPr>
          <w:sz w:val="28"/>
          <w:szCs w:val="28"/>
        </w:rPr>
        <w:t xml:space="preserve"> </w:t>
      </w:r>
      <w:proofErr w:type="spellStart"/>
      <w:r w:rsidRPr="007B1E6C">
        <w:rPr>
          <w:sz w:val="28"/>
          <w:szCs w:val="28"/>
        </w:rPr>
        <w:t>Trofimovs</w:t>
      </w:r>
      <w:proofErr w:type="spellEnd"/>
    </w:p>
    <w:p w14:paraId="3A652B8D" w14:textId="438A1F7C" w:rsidR="00643C58" w:rsidRPr="007B1E6C" w:rsidRDefault="00643C58" w:rsidP="00643C58">
      <w:pPr>
        <w:rPr>
          <w:sz w:val="28"/>
          <w:szCs w:val="28"/>
        </w:rPr>
      </w:pPr>
    </w:p>
    <w:p w14:paraId="24E6BB41" w14:textId="03B584F4" w:rsidR="00A87DD7" w:rsidRPr="007B1E6C" w:rsidRDefault="00A87DD7" w:rsidP="00643C58">
      <w:pPr>
        <w:rPr>
          <w:sz w:val="28"/>
          <w:szCs w:val="28"/>
        </w:rPr>
      </w:pPr>
    </w:p>
    <w:p w14:paraId="65BA2BD7" w14:textId="3983EF57" w:rsidR="00A87DD7" w:rsidRPr="007B1E6C" w:rsidRDefault="00A87DD7" w:rsidP="00643C58">
      <w:pPr>
        <w:rPr>
          <w:sz w:val="28"/>
          <w:szCs w:val="28"/>
        </w:rPr>
      </w:pPr>
    </w:p>
    <w:p w14:paraId="1581AEA8" w14:textId="0D650696" w:rsidR="00A87DD7" w:rsidRDefault="00A87DD7" w:rsidP="00643C58">
      <w:pPr>
        <w:rPr>
          <w:sz w:val="28"/>
          <w:szCs w:val="28"/>
        </w:rPr>
      </w:pPr>
    </w:p>
    <w:p w14:paraId="30879350" w14:textId="77777777" w:rsidR="00685A89" w:rsidRDefault="00685A89" w:rsidP="00643C58">
      <w:pPr>
        <w:rPr>
          <w:sz w:val="28"/>
          <w:szCs w:val="28"/>
        </w:rPr>
      </w:pPr>
    </w:p>
    <w:p w14:paraId="5C2B3BBA" w14:textId="77777777" w:rsidR="00685A89" w:rsidRDefault="00685A89" w:rsidP="00643C58">
      <w:pPr>
        <w:rPr>
          <w:sz w:val="28"/>
          <w:szCs w:val="28"/>
        </w:rPr>
      </w:pPr>
    </w:p>
    <w:p w14:paraId="019F3C58" w14:textId="77777777" w:rsidR="00685A89" w:rsidRDefault="00685A89" w:rsidP="00643C58">
      <w:pPr>
        <w:rPr>
          <w:sz w:val="28"/>
          <w:szCs w:val="28"/>
        </w:rPr>
      </w:pPr>
    </w:p>
    <w:p w14:paraId="54DAB36A" w14:textId="77777777" w:rsidR="00685A89" w:rsidRDefault="00685A89" w:rsidP="00643C58">
      <w:pPr>
        <w:rPr>
          <w:sz w:val="28"/>
          <w:szCs w:val="28"/>
        </w:rPr>
      </w:pPr>
    </w:p>
    <w:p w14:paraId="6521D33B" w14:textId="77777777" w:rsidR="00685A89" w:rsidRDefault="00685A89" w:rsidP="00643C58">
      <w:pPr>
        <w:rPr>
          <w:sz w:val="28"/>
          <w:szCs w:val="28"/>
        </w:rPr>
      </w:pPr>
    </w:p>
    <w:p w14:paraId="5DB16F0D" w14:textId="77777777" w:rsidR="00685A89" w:rsidRDefault="00685A89" w:rsidP="00643C58">
      <w:pPr>
        <w:rPr>
          <w:sz w:val="28"/>
          <w:szCs w:val="28"/>
        </w:rPr>
      </w:pPr>
    </w:p>
    <w:p w14:paraId="7AFE1FC8" w14:textId="77777777" w:rsidR="00685A89" w:rsidRDefault="00685A89" w:rsidP="00643C58">
      <w:pPr>
        <w:rPr>
          <w:sz w:val="28"/>
          <w:szCs w:val="28"/>
        </w:rPr>
      </w:pPr>
    </w:p>
    <w:p w14:paraId="0216489A" w14:textId="77777777" w:rsidR="00685A89" w:rsidRDefault="00685A89" w:rsidP="00643C58">
      <w:pPr>
        <w:rPr>
          <w:sz w:val="28"/>
          <w:szCs w:val="28"/>
        </w:rPr>
      </w:pPr>
    </w:p>
    <w:p w14:paraId="2BEBE2AF" w14:textId="77777777" w:rsidR="00685A89" w:rsidRDefault="00685A89" w:rsidP="00643C58">
      <w:pPr>
        <w:rPr>
          <w:sz w:val="28"/>
          <w:szCs w:val="28"/>
        </w:rPr>
      </w:pPr>
    </w:p>
    <w:p w14:paraId="136429E6" w14:textId="77777777" w:rsidR="00685A89" w:rsidRPr="007B1E6C" w:rsidRDefault="00685A89" w:rsidP="00643C58">
      <w:pPr>
        <w:rPr>
          <w:sz w:val="28"/>
          <w:szCs w:val="28"/>
        </w:rPr>
      </w:pPr>
    </w:p>
    <w:p w14:paraId="77BA5C44" w14:textId="4C0E33AE" w:rsidR="00A87DD7" w:rsidRPr="007B1E6C" w:rsidRDefault="00A87DD7" w:rsidP="00643C58">
      <w:pPr>
        <w:rPr>
          <w:sz w:val="28"/>
          <w:szCs w:val="28"/>
        </w:rPr>
      </w:pPr>
    </w:p>
    <w:p w14:paraId="57E187E8" w14:textId="77777777" w:rsidR="00A87DD7" w:rsidRPr="007B1E6C" w:rsidRDefault="00A87DD7" w:rsidP="00643C58">
      <w:pPr>
        <w:rPr>
          <w:sz w:val="28"/>
          <w:szCs w:val="28"/>
        </w:rPr>
      </w:pPr>
    </w:p>
    <w:p w14:paraId="450D77AE" w14:textId="77777777" w:rsidR="004D28B8" w:rsidRPr="007B1E6C" w:rsidRDefault="004D28B8" w:rsidP="004D28B8">
      <w:pPr>
        <w:suppressAutoHyphens/>
        <w:rPr>
          <w:sz w:val="20"/>
          <w:szCs w:val="20"/>
          <w:lang w:eastAsia="zh-CN"/>
        </w:rPr>
      </w:pPr>
      <w:r w:rsidRPr="007B1E6C">
        <w:rPr>
          <w:sz w:val="20"/>
          <w:szCs w:val="20"/>
          <w:lang w:eastAsia="zh-CN"/>
        </w:rPr>
        <w:t xml:space="preserve">Liepiņš 29468263 </w:t>
      </w:r>
    </w:p>
    <w:p w14:paraId="30B537B6" w14:textId="4A8BC563" w:rsidR="004D28B8" w:rsidRPr="007B1E6C" w:rsidRDefault="004D28B8" w:rsidP="004D28B8">
      <w:pPr>
        <w:suppressAutoHyphens/>
        <w:rPr>
          <w:sz w:val="20"/>
          <w:szCs w:val="20"/>
          <w:lang w:eastAsia="zh-CN"/>
        </w:rPr>
      </w:pPr>
      <w:r w:rsidRPr="007B1E6C">
        <w:rPr>
          <w:sz w:val="20"/>
          <w:szCs w:val="20"/>
          <w:lang w:eastAsia="zh-CN"/>
        </w:rPr>
        <w:t>gunars.liepins@agentura.iem.gov.lv</w:t>
      </w:r>
    </w:p>
    <w:p w14:paraId="562B9DDE" w14:textId="77777777" w:rsidR="00077BD0" w:rsidRPr="007B1E6C" w:rsidRDefault="00077BD0" w:rsidP="004D28B8">
      <w:pPr>
        <w:suppressAutoHyphens/>
        <w:rPr>
          <w:sz w:val="20"/>
          <w:szCs w:val="20"/>
          <w:lang w:eastAsia="zh-CN"/>
        </w:rPr>
      </w:pPr>
    </w:p>
    <w:p w14:paraId="3327115E" w14:textId="77777777" w:rsidR="004D28B8" w:rsidRPr="007B1E6C" w:rsidRDefault="004D28B8" w:rsidP="004D28B8">
      <w:pPr>
        <w:suppressAutoHyphens/>
        <w:rPr>
          <w:sz w:val="20"/>
          <w:szCs w:val="20"/>
          <w:lang w:eastAsia="zh-CN"/>
        </w:rPr>
      </w:pPr>
      <w:r w:rsidRPr="007B1E6C">
        <w:rPr>
          <w:sz w:val="20"/>
          <w:szCs w:val="20"/>
          <w:lang w:eastAsia="zh-CN"/>
        </w:rPr>
        <w:t>Būmeistere 67829885</w:t>
      </w:r>
    </w:p>
    <w:p w14:paraId="7CD20B3A" w14:textId="5F25C816" w:rsidR="004D28B8" w:rsidRPr="007B1E6C" w:rsidRDefault="004D28B8" w:rsidP="004D28B8">
      <w:pPr>
        <w:suppressAutoHyphens/>
        <w:rPr>
          <w:sz w:val="20"/>
          <w:szCs w:val="20"/>
        </w:rPr>
      </w:pPr>
      <w:r w:rsidRPr="007B1E6C">
        <w:rPr>
          <w:sz w:val="20"/>
          <w:szCs w:val="20"/>
          <w:lang w:eastAsia="zh-CN"/>
        </w:rPr>
        <w:t>anete.bumeistere@agentura.iem.gov.lv</w:t>
      </w:r>
    </w:p>
    <w:sectPr w:rsidR="004D28B8" w:rsidRPr="007B1E6C" w:rsidSect="00091433">
      <w:headerReference w:type="default" r:id="rId10"/>
      <w:footerReference w:type="default" r:id="rId11"/>
      <w:footerReference w:type="first" r:id="rId12"/>
      <w:pgSz w:w="11906" w:h="16838"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C8DAC" w14:textId="77777777" w:rsidR="00473469" w:rsidRDefault="00473469" w:rsidP="00AA747A">
      <w:r>
        <w:separator/>
      </w:r>
    </w:p>
  </w:endnote>
  <w:endnote w:type="continuationSeparator" w:id="0">
    <w:p w14:paraId="5E92054A" w14:textId="77777777" w:rsidR="00473469" w:rsidRDefault="00473469" w:rsidP="00AA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E384E" w14:textId="06DAEAFB" w:rsidR="00B24AC1" w:rsidRPr="00484071" w:rsidRDefault="00C97667" w:rsidP="00C97667">
    <w:pPr>
      <w:pStyle w:val="Footer"/>
      <w:rPr>
        <w:sz w:val="20"/>
        <w:szCs w:val="20"/>
      </w:rPr>
    </w:pPr>
    <w:r w:rsidRPr="00484071">
      <w:rPr>
        <w:rFonts w:cs="Times New Roman"/>
        <w:sz w:val="20"/>
        <w:szCs w:val="20"/>
        <w:lang w:eastAsia="lv-LV"/>
      </w:rPr>
      <w:t>IEMAnot_</w:t>
    </w:r>
    <w:r w:rsidR="00EF404A" w:rsidRPr="00EF404A">
      <w:rPr>
        <w:sz w:val="20"/>
        <w:szCs w:val="20"/>
        <w:lang w:eastAsia="lv-LV"/>
      </w:rPr>
      <w:t>120919_VSS_670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E5E95" w14:textId="00B55CEF" w:rsidR="00484071" w:rsidRPr="00484071" w:rsidRDefault="00484071" w:rsidP="00484071">
    <w:pPr>
      <w:pStyle w:val="Footer"/>
      <w:rPr>
        <w:sz w:val="20"/>
        <w:szCs w:val="20"/>
      </w:rPr>
    </w:pPr>
    <w:r w:rsidRPr="00484071">
      <w:rPr>
        <w:rFonts w:cs="Times New Roman"/>
        <w:sz w:val="20"/>
        <w:szCs w:val="20"/>
        <w:lang w:eastAsia="lv-LV"/>
      </w:rPr>
      <w:t>IEMAnot_</w:t>
    </w:r>
    <w:r w:rsidR="00EF404A" w:rsidRPr="00EF404A">
      <w:rPr>
        <w:sz w:val="20"/>
        <w:szCs w:val="20"/>
        <w:lang w:eastAsia="lv-LV"/>
      </w:rPr>
      <w:t>120919_VSS_670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B84BB" w14:textId="77777777" w:rsidR="00473469" w:rsidRDefault="00473469" w:rsidP="00AA747A">
      <w:r>
        <w:separator/>
      </w:r>
    </w:p>
  </w:footnote>
  <w:footnote w:type="continuationSeparator" w:id="0">
    <w:p w14:paraId="1993BAE8" w14:textId="77777777" w:rsidR="00473469" w:rsidRDefault="00473469" w:rsidP="00AA7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F78D1" w14:textId="13F72E4F" w:rsidR="00B24AC1" w:rsidRDefault="00B24AC1">
    <w:pPr>
      <w:pStyle w:val="Header"/>
      <w:jc w:val="center"/>
    </w:pPr>
    <w:r>
      <w:fldChar w:fldCharType="begin"/>
    </w:r>
    <w:r>
      <w:instrText xml:space="preserve"> PAGE   \* MERGEFORMAT </w:instrText>
    </w:r>
    <w:r>
      <w:fldChar w:fldCharType="separate"/>
    </w:r>
    <w:r w:rsidR="00EF404A">
      <w:rPr>
        <w:noProof/>
      </w:rPr>
      <w:t>14</w:t>
    </w:r>
    <w:r>
      <w:rPr>
        <w:noProof/>
      </w:rPr>
      <w:fldChar w:fldCharType="end"/>
    </w:r>
  </w:p>
  <w:p w14:paraId="3E2F78D2" w14:textId="77777777" w:rsidR="00B24AC1" w:rsidRDefault="00B24A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5"/>
      <w:numFmt w:val="decimal"/>
      <w:suff w:val="nothing"/>
      <w:lvlText w:val="%1."/>
      <w:lvlJc w:val="left"/>
    </w:lvl>
  </w:abstractNum>
  <w:abstractNum w:abstractNumId="1">
    <w:nsid w:val="0CE144AD"/>
    <w:multiLevelType w:val="hybridMultilevel"/>
    <w:tmpl w:val="A8B255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3C16AE6"/>
    <w:multiLevelType w:val="hybridMultilevel"/>
    <w:tmpl w:val="8A72E0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2B3349A"/>
    <w:multiLevelType w:val="hybridMultilevel"/>
    <w:tmpl w:val="60CCFA74"/>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896073E"/>
    <w:multiLevelType w:val="hybridMultilevel"/>
    <w:tmpl w:val="3DBCE32C"/>
    <w:lvl w:ilvl="0" w:tplc="2F7031A8">
      <w:start w:val="1"/>
      <w:numFmt w:val="decimal"/>
      <w:lvlText w:val="%1."/>
      <w:lvlJc w:val="left"/>
      <w:pPr>
        <w:ind w:left="643"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6">
    <w:nsid w:val="39E7149E"/>
    <w:multiLevelType w:val="hybridMultilevel"/>
    <w:tmpl w:val="E250C54A"/>
    <w:lvl w:ilvl="0" w:tplc="04260001">
      <w:start w:val="1"/>
      <w:numFmt w:val="bullet"/>
      <w:lvlText w:val=""/>
      <w:lvlJc w:val="left"/>
      <w:pPr>
        <w:ind w:left="1236" w:hanging="360"/>
      </w:pPr>
      <w:rPr>
        <w:rFonts w:ascii="Symbol" w:hAnsi="Symbol" w:hint="default"/>
      </w:rPr>
    </w:lvl>
    <w:lvl w:ilvl="1" w:tplc="04260003" w:tentative="1">
      <w:start w:val="1"/>
      <w:numFmt w:val="bullet"/>
      <w:lvlText w:val="o"/>
      <w:lvlJc w:val="left"/>
      <w:pPr>
        <w:ind w:left="1956" w:hanging="360"/>
      </w:pPr>
      <w:rPr>
        <w:rFonts w:ascii="Courier New" w:hAnsi="Courier New" w:cs="Courier New" w:hint="default"/>
      </w:rPr>
    </w:lvl>
    <w:lvl w:ilvl="2" w:tplc="04260005" w:tentative="1">
      <w:start w:val="1"/>
      <w:numFmt w:val="bullet"/>
      <w:lvlText w:val=""/>
      <w:lvlJc w:val="left"/>
      <w:pPr>
        <w:ind w:left="2676" w:hanging="360"/>
      </w:pPr>
      <w:rPr>
        <w:rFonts w:ascii="Wingdings" w:hAnsi="Wingdings" w:hint="default"/>
      </w:rPr>
    </w:lvl>
    <w:lvl w:ilvl="3" w:tplc="04260001" w:tentative="1">
      <w:start w:val="1"/>
      <w:numFmt w:val="bullet"/>
      <w:lvlText w:val=""/>
      <w:lvlJc w:val="left"/>
      <w:pPr>
        <w:ind w:left="3396" w:hanging="360"/>
      </w:pPr>
      <w:rPr>
        <w:rFonts w:ascii="Symbol" w:hAnsi="Symbol" w:hint="default"/>
      </w:rPr>
    </w:lvl>
    <w:lvl w:ilvl="4" w:tplc="04260003" w:tentative="1">
      <w:start w:val="1"/>
      <w:numFmt w:val="bullet"/>
      <w:lvlText w:val="o"/>
      <w:lvlJc w:val="left"/>
      <w:pPr>
        <w:ind w:left="4116" w:hanging="360"/>
      </w:pPr>
      <w:rPr>
        <w:rFonts w:ascii="Courier New" w:hAnsi="Courier New" w:cs="Courier New" w:hint="default"/>
      </w:rPr>
    </w:lvl>
    <w:lvl w:ilvl="5" w:tplc="04260005" w:tentative="1">
      <w:start w:val="1"/>
      <w:numFmt w:val="bullet"/>
      <w:lvlText w:val=""/>
      <w:lvlJc w:val="left"/>
      <w:pPr>
        <w:ind w:left="4836" w:hanging="360"/>
      </w:pPr>
      <w:rPr>
        <w:rFonts w:ascii="Wingdings" w:hAnsi="Wingdings" w:hint="default"/>
      </w:rPr>
    </w:lvl>
    <w:lvl w:ilvl="6" w:tplc="04260001" w:tentative="1">
      <w:start w:val="1"/>
      <w:numFmt w:val="bullet"/>
      <w:lvlText w:val=""/>
      <w:lvlJc w:val="left"/>
      <w:pPr>
        <w:ind w:left="5556" w:hanging="360"/>
      </w:pPr>
      <w:rPr>
        <w:rFonts w:ascii="Symbol" w:hAnsi="Symbol" w:hint="default"/>
      </w:rPr>
    </w:lvl>
    <w:lvl w:ilvl="7" w:tplc="04260003" w:tentative="1">
      <w:start w:val="1"/>
      <w:numFmt w:val="bullet"/>
      <w:lvlText w:val="o"/>
      <w:lvlJc w:val="left"/>
      <w:pPr>
        <w:ind w:left="6276" w:hanging="360"/>
      </w:pPr>
      <w:rPr>
        <w:rFonts w:ascii="Courier New" w:hAnsi="Courier New" w:cs="Courier New" w:hint="default"/>
      </w:rPr>
    </w:lvl>
    <w:lvl w:ilvl="8" w:tplc="04260005" w:tentative="1">
      <w:start w:val="1"/>
      <w:numFmt w:val="bullet"/>
      <w:lvlText w:val=""/>
      <w:lvlJc w:val="left"/>
      <w:pPr>
        <w:ind w:left="6996" w:hanging="360"/>
      </w:pPr>
      <w:rPr>
        <w:rFonts w:ascii="Wingdings" w:hAnsi="Wingdings" w:hint="default"/>
      </w:rPr>
    </w:lvl>
  </w:abstractNum>
  <w:abstractNum w:abstractNumId="7">
    <w:nsid w:val="3A7A0FDD"/>
    <w:multiLevelType w:val="hybridMultilevel"/>
    <w:tmpl w:val="D2FA3E58"/>
    <w:lvl w:ilvl="0" w:tplc="3136712A">
      <w:numFmt w:val="bullet"/>
      <w:lvlText w:val="-"/>
      <w:lvlJc w:val="left"/>
      <w:pPr>
        <w:ind w:left="858" w:hanging="360"/>
      </w:pPr>
      <w:rPr>
        <w:rFonts w:ascii="Times New Roman" w:eastAsia="Times New Roman"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8">
    <w:nsid w:val="3AC44417"/>
    <w:multiLevelType w:val="hybridMultilevel"/>
    <w:tmpl w:val="F1341E06"/>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9">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10">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11">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2">
    <w:nsid w:val="64130136"/>
    <w:multiLevelType w:val="hybridMultilevel"/>
    <w:tmpl w:val="4A782E1E"/>
    <w:lvl w:ilvl="0" w:tplc="0426000F">
      <w:start w:val="1"/>
      <w:numFmt w:val="decimal"/>
      <w:lvlText w:val="%1."/>
      <w:lvlJc w:val="left"/>
      <w:pPr>
        <w:ind w:left="639" w:hanging="360"/>
      </w:pPr>
      <w:rPr>
        <w:rFonts w:hint="default"/>
      </w:rPr>
    </w:lvl>
    <w:lvl w:ilvl="1" w:tplc="04260019">
      <w:start w:val="1"/>
      <w:numFmt w:val="lowerLetter"/>
      <w:lvlText w:val="%2."/>
      <w:lvlJc w:val="left"/>
      <w:pPr>
        <w:ind w:left="1227" w:hanging="360"/>
      </w:pPr>
    </w:lvl>
    <w:lvl w:ilvl="2" w:tplc="0426001B" w:tentative="1">
      <w:start w:val="1"/>
      <w:numFmt w:val="lowerRoman"/>
      <w:lvlText w:val="%3."/>
      <w:lvlJc w:val="right"/>
      <w:pPr>
        <w:ind w:left="1947" w:hanging="180"/>
      </w:pPr>
    </w:lvl>
    <w:lvl w:ilvl="3" w:tplc="0426000F" w:tentative="1">
      <w:start w:val="1"/>
      <w:numFmt w:val="decimal"/>
      <w:lvlText w:val="%4."/>
      <w:lvlJc w:val="left"/>
      <w:pPr>
        <w:ind w:left="2667" w:hanging="360"/>
      </w:pPr>
    </w:lvl>
    <w:lvl w:ilvl="4" w:tplc="04260019" w:tentative="1">
      <w:start w:val="1"/>
      <w:numFmt w:val="lowerLetter"/>
      <w:lvlText w:val="%5."/>
      <w:lvlJc w:val="left"/>
      <w:pPr>
        <w:ind w:left="3387" w:hanging="360"/>
      </w:pPr>
    </w:lvl>
    <w:lvl w:ilvl="5" w:tplc="0426001B" w:tentative="1">
      <w:start w:val="1"/>
      <w:numFmt w:val="lowerRoman"/>
      <w:lvlText w:val="%6."/>
      <w:lvlJc w:val="right"/>
      <w:pPr>
        <w:ind w:left="4107" w:hanging="180"/>
      </w:pPr>
    </w:lvl>
    <w:lvl w:ilvl="6" w:tplc="0426000F" w:tentative="1">
      <w:start w:val="1"/>
      <w:numFmt w:val="decimal"/>
      <w:lvlText w:val="%7."/>
      <w:lvlJc w:val="left"/>
      <w:pPr>
        <w:ind w:left="4827" w:hanging="360"/>
      </w:pPr>
    </w:lvl>
    <w:lvl w:ilvl="7" w:tplc="04260019" w:tentative="1">
      <w:start w:val="1"/>
      <w:numFmt w:val="lowerLetter"/>
      <w:lvlText w:val="%8."/>
      <w:lvlJc w:val="left"/>
      <w:pPr>
        <w:ind w:left="5547" w:hanging="360"/>
      </w:pPr>
    </w:lvl>
    <w:lvl w:ilvl="8" w:tplc="0426001B" w:tentative="1">
      <w:start w:val="1"/>
      <w:numFmt w:val="lowerRoman"/>
      <w:lvlText w:val="%9."/>
      <w:lvlJc w:val="right"/>
      <w:pPr>
        <w:ind w:left="6267" w:hanging="180"/>
      </w:pPr>
    </w:lvl>
  </w:abstractNum>
  <w:abstractNum w:abstractNumId="13">
    <w:nsid w:val="661F031A"/>
    <w:multiLevelType w:val="hybridMultilevel"/>
    <w:tmpl w:val="655AB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8A25599"/>
    <w:multiLevelType w:val="hybridMultilevel"/>
    <w:tmpl w:val="4DC6166A"/>
    <w:lvl w:ilvl="0" w:tplc="CCC4F30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nsid w:val="6A0A3C81"/>
    <w:multiLevelType w:val="hybridMultilevel"/>
    <w:tmpl w:val="D054D1C4"/>
    <w:lvl w:ilvl="0" w:tplc="BE425986">
      <w:start w:val="15"/>
      <w:numFmt w:val="bullet"/>
      <w:lvlText w:val="-"/>
      <w:lvlJc w:val="left"/>
      <w:pPr>
        <w:tabs>
          <w:tab w:val="num" w:pos="1665"/>
        </w:tabs>
        <w:ind w:left="1665" w:hanging="945"/>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6">
    <w:nsid w:val="6B3A6DE8"/>
    <w:multiLevelType w:val="hybridMultilevel"/>
    <w:tmpl w:val="F7E227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94B0347"/>
    <w:multiLevelType w:val="hybridMultilevel"/>
    <w:tmpl w:val="CA0CE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D5C15A6"/>
    <w:multiLevelType w:val="hybridMultilevel"/>
    <w:tmpl w:val="79F676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7"/>
  </w:num>
  <w:num w:numId="4">
    <w:abstractNumId w:val="18"/>
  </w:num>
  <w:num w:numId="5">
    <w:abstractNumId w:val="1"/>
  </w:num>
  <w:num w:numId="6">
    <w:abstractNumId w:val="13"/>
  </w:num>
  <w:num w:numId="7">
    <w:abstractNumId w:val="14"/>
  </w:num>
  <w:num w:numId="8">
    <w:abstractNumId w:val="6"/>
  </w:num>
  <w:num w:numId="9">
    <w:abstractNumId w:val="3"/>
  </w:num>
  <w:num w:numId="10">
    <w:abstractNumId w:val="15"/>
  </w:num>
  <w:num w:numId="11">
    <w:abstractNumId w:val="10"/>
  </w:num>
  <w:num w:numId="12">
    <w:abstractNumId w:val="12"/>
  </w:num>
  <w:num w:numId="13">
    <w:abstractNumId w:val="5"/>
  </w:num>
  <w:num w:numId="14">
    <w:abstractNumId w:val="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1"/>
  </w:num>
  <w:num w:numId="18">
    <w:abstractNumId w:val="7"/>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6D"/>
    <w:rsid w:val="00001089"/>
    <w:rsid w:val="0001142C"/>
    <w:rsid w:val="000139F5"/>
    <w:rsid w:val="0003070A"/>
    <w:rsid w:val="000319D1"/>
    <w:rsid w:val="00034B6C"/>
    <w:rsid w:val="00044307"/>
    <w:rsid w:val="00070107"/>
    <w:rsid w:val="00077BD0"/>
    <w:rsid w:val="00080634"/>
    <w:rsid w:val="00086069"/>
    <w:rsid w:val="0008785A"/>
    <w:rsid w:val="00091433"/>
    <w:rsid w:val="00092CA8"/>
    <w:rsid w:val="000A45D3"/>
    <w:rsid w:val="000B1092"/>
    <w:rsid w:val="000D6283"/>
    <w:rsid w:val="000E1FCA"/>
    <w:rsid w:val="000E2D90"/>
    <w:rsid w:val="000E3461"/>
    <w:rsid w:val="000E3561"/>
    <w:rsid w:val="001014E5"/>
    <w:rsid w:val="00106006"/>
    <w:rsid w:val="00106B9E"/>
    <w:rsid w:val="00114C4E"/>
    <w:rsid w:val="001162D4"/>
    <w:rsid w:val="001175C1"/>
    <w:rsid w:val="0012655D"/>
    <w:rsid w:val="00127E7B"/>
    <w:rsid w:val="001327C2"/>
    <w:rsid w:val="001354DA"/>
    <w:rsid w:val="0013680F"/>
    <w:rsid w:val="001479B7"/>
    <w:rsid w:val="001531CC"/>
    <w:rsid w:val="00163473"/>
    <w:rsid w:val="001648A6"/>
    <w:rsid w:val="00186FDD"/>
    <w:rsid w:val="001B10C7"/>
    <w:rsid w:val="001B222E"/>
    <w:rsid w:val="001B2A7B"/>
    <w:rsid w:val="001D2686"/>
    <w:rsid w:val="001D5593"/>
    <w:rsid w:val="001E5094"/>
    <w:rsid w:val="001F0507"/>
    <w:rsid w:val="001F0746"/>
    <w:rsid w:val="001F459D"/>
    <w:rsid w:val="0020256D"/>
    <w:rsid w:val="002158EE"/>
    <w:rsid w:val="00217625"/>
    <w:rsid w:val="0022769A"/>
    <w:rsid w:val="00244635"/>
    <w:rsid w:val="00250552"/>
    <w:rsid w:val="0025589C"/>
    <w:rsid w:val="00267DD5"/>
    <w:rsid w:val="002709A7"/>
    <w:rsid w:val="00270DC4"/>
    <w:rsid w:val="00272604"/>
    <w:rsid w:val="00277A55"/>
    <w:rsid w:val="0028634C"/>
    <w:rsid w:val="002956E8"/>
    <w:rsid w:val="002B1033"/>
    <w:rsid w:val="002B3062"/>
    <w:rsid w:val="002B3235"/>
    <w:rsid w:val="002B4E2A"/>
    <w:rsid w:val="002C5E98"/>
    <w:rsid w:val="002E554B"/>
    <w:rsid w:val="002E5C56"/>
    <w:rsid w:val="002F0E05"/>
    <w:rsid w:val="002F2655"/>
    <w:rsid w:val="002F3C5A"/>
    <w:rsid w:val="002F61A4"/>
    <w:rsid w:val="00305221"/>
    <w:rsid w:val="0030574D"/>
    <w:rsid w:val="003114FE"/>
    <w:rsid w:val="0031770C"/>
    <w:rsid w:val="0032010A"/>
    <w:rsid w:val="00326BCC"/>
    <w:rsid w:val="00331199"/>
    <w:rsid w:val="0033258B"/>
    <w:rsid w:val="00336FB6"/>
    <w:rsid w:val="003413B3"/>
    <w:rsid w:val="0034483E"/>
    <w:rsid w:val="0034670C"/>
    <w:rsid w:val="00351D6F"/>
    <w:rsid w:val="00353964"/>
    <w:rsid w:val="00377B8E"/>
    <w:rsid w:val="0038343A"/>
    <w:rsid w:val="00385B03"/>
    <w:rsid w:val="00390B1F"/>
    <w:rsid w:val="0039713C"/>
    <w:rsid w:val="003A286D"/>
    <w:rsid w:val="003B392D"/>
    <w:rsid w:val="003B41F4"/>
    <w:rsid w:val="003B551A"/>
    <w:rsid w:val="003B7C21"/>
    <w:rsid w:val="003C2807"/>
    <w:rsid w:val="003C5A23"/>
    <w:rsid w:val="003D63F9"/>
    <w:rsid w:val="003D7E28"/>
    <w:rsid w:val="003F472A"/>
    <w:rsid w:val="003F4D6B"/>
    <w:rsid w:val="0041329B"/>
    <w:rsid w:val="00416575"/>
    <w:rsid w:val="0041786A"/>
    <w:rsid w:val="0042416C"/>
    <w:rsid w:val="004260A0"/>
    <w:rsid w:val="0043143A"/>
    <w:rsid w:val="00431874"/>
    <w:rsid w:val="00444A0C"/>
    <w:rsid w:val="00446662"/>
    <w:rsid w:val="0045027D"/>
    <w:rsid w:val="0045037F"/>
    <w:rsid w:val="00454538"/>
    <w:rsid w:val="00457A4C"/>
    <w:rsid w:val="00473469"/>
    <w:rsid w:val="00474DEA"/>
    <w:rsid w:val="00481C52"/>
    <w:rsid w:val="00484071"/>
    <w:rsid w:val="00491074"/>
    <w:rsid w:val="00491966"/>
    <w:rsid w:val="00493BB8"/>
    <w:rsid w:val="00495561"/>
    <w:rsid w:val="004A07CE"/>
    <w:rsid w:val="004A31ED"/>
    <w:rsid w:val="004A7CFE"/>
    <w:rsid w:val="004C0622"/>
    <w:rsid w:val="004C6681"/>
    <w:rsid w:val="004D28B8"/>
    <w:rsid w:val="004D593D"/>
    <w:rsid w:val="004D62A5"/>
    <w:rsid w:val="004D7B11"/>
    <w:rsid w:val="004E2E27"/>
    <w:rsid w:val="004E464A"/>
    <w:rsid w:val="004F2297"/>
    <w:rsid w:val="004F586A"/>
    <w:rsid w:val="00512826"/>
    <w:rsid w:val="00517FA5"/>
    <w:rsid w:val="00532530"/>
    <w:rsid w:val="005426E6"/>
    <w:rsid w:val="00563F22"/>
    <w:rsid w:val="00564642"/>
    <w:rsid w:val="0056733B"/>
    <w:rsid w:val="005801BE"/>
    <w:rsid w:val="005802EF"/>
    <w:rsid w:val="00586A4A"/>
    <w:rsid w:val="00590CBA"/>
    <w:rsid w:val="005924DB"/>
    <w:rsid w:val="005973FB"/>
    <w:rsid w:val="005A276F"/>
    <w:rsid w:val="005B6DEC"/>
    <w:rsid w:val="005C709E"/>
    <w:rsid w:val="005C75A1"/>
    <w:rsid w:val="005C7ACF"/>
    <w:rsid w:val="005D6D32"/>
    <w:rsid w:val="005E165F"/>
    <w:rsid w:val="006064A5"/>
    <w:rsid w:val="00606B10"/>
    <w:rsid w:val="00615B0C"/>
    <w:rsid w:val="00621ACC"/>
    <w:rsid w:val="00624DC2"/>
    <w:rsid w:val="00625F33"/>
    <w:rsid w:val="0063202D"/>
    <w:rsid w:val="006322D6"/>
    <w:rsid w:val="00642301"/>
    <w:rsid w:val="00643C58"/>
    <w:rsid w:val="00644D25"/>
    <w:rsid w:val="00650FDC"/>
    <w:rsid w:val="0066522E"/>
    <w:rsid w:val="006724B2"/>
    <w:rsid w:val="00676B30"/>
    <w:rsid w:val="00685A89"/>
    <w:rsid w:val="00693317"/>
    <w:rsid w:val="00697B81"/>
    <w:rsid w:val="006A43C6"/>
    <w:rsid w:val="006A4CDE"/>
    <w:rsid w:val="006A70D2"/>
    <w:rsid w:val="006D0BF4"/>
    <w:rsid w:val="006D7E61"/>
    <w:rsid w:val="006E7310"/>
    <w:rsid w:val="006E7B28"/>
    <w:rsid w:val="006E7E53"/>
    <w:rsid w:val="006F499B"/>
    <w:rsid w:val="00721474"/>
    <w:rsid w:val="00723ADE"/>
    <w:rsid w:val="00724704"/>
    <w:rsid w:val="007261C1"/>
    <w:rsid w:val="00732BDE"/>
    <w:rsid w:val="00740AC5"/>
    <w:rsid w:val="00747CEC"/>
    <w:rsid w:val="00770A29"/>
    <w:rsid w:val="00777D26"/>
    <w:rsid w:val="00786162"/>
    <w:rsid w:val="007869D9"/>
    <w:rsid w:val="007B1E6C"/>
    <w:rsid w:val="007B4929"/>
    <w:rsid w:val="007C59B9"/>
    <w:rsid w:val="007F23EC"/>
    <w:rsid w:val="007F4E3A"/>
    <w:rsid w:val="007F797A"/>
    <w:rsid w:val="008012E2"/>
    <w:rsid w:val="008040B6"/>
    <w:rsid w:val="008116D5"/>
    <w:rsid w:val="00821203"/>
    <w:rsid w:val="00824EF2"/>
    <w:rsid w:val="008505D6"/>
    <w:rsid w:val="00871AA7"/>
    <w:rsid w:val="00874E7E"/>
    <w:rsid w:val="00894B03"/>
    <w:rsid w:val="008B0DE6"/>
    <w:rsid w:val="008D0B7E"/>
    <w:rsid w:val="008D138F"/>
    <w:rsid w:val="008D39DB"/>
    <w:rsid w:val="008E1AC5"/>
    <w:rsid w:val="008E64E7"/>
    <w:rsid w:val="008F0C05"/>
    <w:rsid w:val="008F1D40"/>
    <w:rsid w:val="00907049"/>
    <w:rsid w:val="0092646C"/>
    <w:rsid w:val="00930B9F"/>
    <w:rsid w:val="00931BD3"/>
    <w:rsid w:val="009342A0"/>
    <w:rsid w:val="009624E4"/>
    <w:rsid w:val="00964756"/>
    <w:rsid w:val="0096609E"/>
    <w:rsid w:val="009817A4"/>
    <w:rsid w:val="00982C4A"/>
    <w:rsid w:val="00986C71"/>
    <w:rsid w:val="00990091"/>
    <w:rsid w:val="00993131"/>
    <w:rsid w:val="009A2E3F"/>
    <w:rsid w:val="009A44A5"/>
    <w:rsid w:val="009A58B7"/>
    <w:rsid w:val="009A5E91"/>
    <w:rsid w:val="009B11C3"/>
    <w:rsid w:val="009C4333"/>
    <w:rsid w:val="009D1624"/>
    <w:rsid w:val="009D1B25"/>
    <w:rsid w:val="009E1AE2"/>
    <w:rsid w:val="009E2A71"/>
    <w:rsid w:val="009E3D4C"/>
    <w:rsid w:val="009E75F2"/>
    <w:rsid w:val="009E775E"/>
    <w:rsid w:val="009F2075"/>
    <w:rsid w:val="009F2177"/>
    <w:rsid w:val="00A11652"/>
    <w:rsid w:val="00A344C4"/>
    <w:rsid w:val="00A355DF"/>
    <w:rsid w:val="00A478AB"/>
    <w:rsid w:val="00A50C96"/>
    <w:rsid w:val="00A6492E"/>
    <w:rsid w:val="00A75301"/>
    <w:rsid w:val="00A75E21"/>
    <w:rsid w:val="00A775C8"/>
    <w:rsid w:val="00A87DD7"/>
    <w:rsid w:val="00A904D8"/>
    <w:rsid w:val="00A907E3"/>
    <w:rsid w:val="00A94B23"/>
    <w:rsid w:val="00A956C6"/>
    <w:rsid w:val="00A97BA3"/>
    <w:rsid w:val="00A97DC1"/>
    <w:rsid w:val="00AA6A40"/>
    <w:rsid w:val="00AA747A"/>
    <w:rsid w:val="00AB2868"/>
    <w:rsid w:val="00AB34F6"/>
    <w:rsid w:val="00AD100F"/>
    <w:rsid w:val="00AE02AA"/>
    <w:rsid w:val="00AE137D"/>
    <w:rsid w:val="00AE3A9B"/>
    <w:rsid w:val="00AE5092"/>
    <w:rsid w:val="00AE7110"/>
    <w:rsid w:val="00AF2973"/>
    <w:rsid w:val="00AF3B81"/>
    <w:rsid w:val="00AF52BD"/>
    <w:rsid w:val="00B03E72"/>
    <w:rsid w:val="00B040D1"/>
    <w:rsid w:val="00B071A7"/>
    <w:rsid w:val="00B24AC1"/>
    <w:rsid w:val="00B328A5"/>
    <w:rsid w:val="00B35D1A"/>
    <w:rsid w:val="00B47A5D"/>
    <w:rsid w:val="00B51B0A"/>
    <w:rsid w:val="00B5555F"/>
    <w:rsid w:val="00B76504"/>
    <w:rsid w:val="00B829D8"/>
    <w:rsid w:val="00B93368"/>
    <w:rsid w:val="00BA0566"/>
    <w:rsid w:val="00BA3F38"/>
    <w:rsid w:val="00BC6A4A"/>
    <w:rsid w:val="00BD1E6E"/>
    <w:rsid w:val="00BE33E7"/>
    <w:rsid w:val="00BE4718"/>
    <w:rsid w:val="00BF2F06"/>
    <w:rsid w:val="00C04C58"/>
    <w:rsid w:val="00C064AC"/>
    <w:rsid w:val="00C064D6"/>
    <w:rsid w:val="00C363DF"/>
    <w:rsid w:val="00C4054B"/>
    <w:rsid w:val="00C40C7E"/>
    <w:rsid w:val="00C41144"/>
    <w:rsid w:val="00C62196"/>
    <w:rsid w:val="00C70F4A"/>
    <w:rsid w:val="00C83E0F"/>
    <w:rsid w:val="00C91499"/>
    <w:rsid w:val="00C97667"/>
    <w:rsid w:val="00CA1B22"/>
    <w:rsid w:val="00CA27C4"/>
    <w:rsid w:val="00CB043D"/>
    <w:rsid w:val="00CB0CC4"/>
    <w:rsid w:val="00CB3A0D"/>
    <w:rsid w:val="00CC61EC"/>
    <w:rsid w:val="00CC7863"/>
    <w:rsid w:val="00D15D8D"/>
    <w:rsid w:val="00D20F37"/>
    <w:rsid w:val="00D24F1D"/>
    <w:rsid w:val="00D34CE2"/>
    <w:rsid w:val="00D40DD6"/>
    <w:rsid w:val="00D47344"/>
    <w:rsid w:val="00D50FF4"/>
    <w:rsid w:val="00D52696"/>
    <w:rsid w:val="00D54CD3"/>
    <w:rsid w:val="00D6445F"/>
    <w:rsid w:val="00D66A3C"/>
    <w:rsid w:val="00D806C0"/>
    <w:rsid w:val="00D8108D"/>
    <w:rsid w:val="00D876CC"/>
    <w:rsid w:val="00DA0F3C"/>
    <w:rsid w:val="00DC5227"/>
    <w:rsid w:val="00DC5861"/>
    <w:rsid w:val="00DC6A7F"/>
    <w:rsid w:val="00DD162A"/>
    <w:rsid w:val="00DE51BA"/>
    <w:rsid w:val="00DF6955"/>
    <w:rsid w:val="00E15350"/>
    <w:rsid w:val="00E15BE2"/>
    <w:rsid w:val="00E43DA7"/>
    <w:rsid w:val="00E535CF"/>
    <w:rsid w:val="00E5405F"/>
    <w:rsid w:val="00E543D4"/>
    <w:rsid w:val="00E741DE"/>
    <w:rsid w:val="00E76813"/>
    <w:rsid w:val="00E82B09"/>
    <w:rsid w:val="00E8368D"/>
    <w:rsid w:val="00E8737A"/>
    <w:rsid w:val="00EA2508"/>
    <w:rsid w:val="00EB3E58"/>
    <w:rsid w:val="00EB654D"/>
    <w:rsid w:val="00EC2E31"/>
    <w:rsid w:val="00ED062B"/>
    <w:rsid w:val="00ED6193"/>
    <w:rsid w:val="00ED67C0"/>
    <w:rsid w:val="00EE7C3D"/>
    <w:rsid w:val="00EF0B0B"/>
    <w:rsid w:val="00EF1188"/>
    <w:rsid w:val="00EF1378"/>
    <w:rsid w:val="00EF353B"/>
    <w:rsid w:val="00EF404A"/>
    <w:rsid w:val="00EF6135"/>
    <w:rsid w:val="00F04911"/>
    <w:rsid w:val="00F1265D"/>
    <w:rsid w:val="00F36935"/>
    <w:rsid w:val="00F44D44"/>
    <w:rsid w:val="00F508D3"/>
    <w:rsid w:val="00F51DC6"/>
    <w:rsid w:val="00F55392"/>
    <w:rsid w:val="00F55412"/>
    <w:rsid w:val="00F6155A"/>
    <w:rsid w:val="00F61EC2"/>
    <w:rsid w:val="00F63BA2"/>
    <w:rsid w:val="00F71962"/>
    <w:rsid w:val="00F73B21"/>
    <w:rsid w:val="00F807AA"/>
    <w:rsid w:val="00F834BD"/>
    <w:rsid w:val="00F92A54"/>
    <w:rsid w:val="00FB43C3"/>
    <w:rsid w:val="00FE31A6"/>
    <w:rsid w:val="00FF4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F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8D"/>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sid w:val="003A286D"/>
    <w:rPr>
      <w:rFonts w:eastAsia="Times New Roman"/>
      <w:b/>
      <w:bCs/>
    </w:rPr>
  </w:style>
  <w:style w:type="character" w:customStyle="1" w:styleId="FooterCharChar">
    <w:name w:val="Footer Char Char"/>
    <w:rsid w:val="003A286D"/>
    <w:rPr>
      <w:rFonts w:ascii="Times New Roman" w:eastAsia="Times New Roman" w:hAnsi="Times New Roman" w:cs="Times New Roman"/>
      <w:sz w:val="24"/>
      <w:szCs w:val="24"/>
      <w:lang w:eastAsia="lv-LV"/>
    </w:rPr>
  </w:style>
  <w:style w:type="character" w:customStyle="1" w:styleId="CommentTextChar">
    <w:name w:val="Comment Text Char"/>
    <w:link w:val="CommentText"/>
    <w:rsid w:val="003A286D"/>
    <w:rPr>
      <w:rFonts w:eastAsia="Times New Roman"/>
    </w:rPr>
  </w:style>
  <w:style w:type="character" w:styleId="Hyperlink">
    <w:name w:val="Hyperlink"/>
    <w:rsid w:val="003A286D"/>
    <w:rPr>
      <w:rFonts w:cs="Times New Roman"/>
      <w:color w:val="0000FF"/>
      <w:u w:val="single"/>
    </w:rPr>
  </w:style>
  <w:style w:type="character" w:styleId="PageNumber">
    <w:name w:val="page number"/>
    <w:basedOn w:val="DefaultParagraphFontChar"/>
    <w:rsid w:val="003A286D"/>
  </w:style>
  <w:style w:type="character" w:customStyle="1" w:styleId="FooterChar">
    <w:name w:val="Footer Char"/>
    <w:link w:val="Footer"/>
    <w:rsid w:val="003A286D"/>
    <w:rPr>
      <w:rFonts w:eastAsia="Times New Roman"/>
      <w:sz w:val="24"/>
      <w:szCs w:val="24"/>
    </w:rPr>
  </w:style>
  <w:style w:type="character" w:customStyle="1" w:styleId="DefaultParagraphFontChar">
    <w:name w:val="Default Paragraph Font Char"/>
    <w:rsid w:val="003A286D"/>
  </w:style>
  <w:style w:type="character" w:customStyle="1" w:styleId="BalloonTextChar">
    <w:name w:val="Balloon Text Char"/>
    <w:link w:val="BalloonText"/>
    <w:rsid w:val="003A286D"/>
    <w:rPr>
      <w:rFonts w:ascii="Tahoma" w:eastAsia="Times New Roman" w:hAnsi="Tahoma" w:cs="Tahoma"/>
      <w:sz w:val="16"/>
      <w:szCs w:val="16"/>
    </w:rPr>
  </w:style>
  <w:style w:type="character" w:customStyle="1" w:styleId="FootnoteTextChar">
    <w:name w:val="Footnote Text Char"/>
    <w:link w:val="FootnoteText"/>
    <w:rsid w:val="003A286D"/>
    <w:rPr>
      <w:rFonts w:eastAsia="Times New Roman"/>
    </w:rPr>
  </w:style>
  <w:style w:type="character" w:customStyle="1" w:styleId="CommentReference1">
    <w:name w:val="Comment Reference1"/>
    <w:rsid w:val="003A286D"/>
    <w:rPr>
      <w:sz w:val="16"/>
      <w:szCs w:val="16"/>
    </w:rPr>
  </w:style>
  <w:style w:type="character" w:customStyle="1" w:styleId="HeaderChar">
    <w:name w:val="Header Char"/>
    <w:link w:val="Header"/>
    <w:rsid w:val="003A286D"/>
    <w:rPr>
      <w:rFonts w:eastAsia="Times New Roman"/>
      <w:sz w:val="24"/>
      <w:szCs w:val="24"/>
    </w:rPr>
  </w:style>
  <w:style w:type="paragraph" w:styleId="BalloonText">
    <w:name w:val="Balloon Text"/>
    <w:basedOn w:val="Normal"/>
    <w:link w:val="BalloonTextChar"/>
    <w:rsid w:val="003A286D"/>
    <w:rPr>
      <w:rFonts w:ascii="Tahoma" w:hAnsi="Tahoma" w:cs="Tahoma"/>
      <w:sz w:val="16"/>
      <w:szCs w:val="16"/>
      <w:lang w:eastAsia="en-US"/>
    </w:rPr>
  </w:style>
  <w:style w:type="character" w:customStyle="1" w:styleId="BalloonTextChar1">
    <w:name w:val="Balloon Text Char1"/>
    <w:basedOn w:val="DefaultParagraphFont"/>
    <w:uiPriority w:val="99"/>
    <w:semiHidden/>
    <w:rsid w:val="003A286D"/>
    <w:rPr>
      <w:rFonts w:ascii="Segoe UI" w:eastAsia="Times New Roman" w:hAnsi="Segoe UI" w:cs="Segoe UI"/>
      <w:sz w:val="18"/>
      <w:szCs w:val="18"/>
      <w:lang w:eastAsia="lv-LV"/>
    </w:rPr>
  </w:style>
  <w:style w:type="paragraph" w:customStyle="1" w:styleId="CommentSubject1">
    <w:name w:val="Comment Subject1"/>
    <w:basedOn w:val="CommentText"/>
    <w:next w:val="CommentText"/>
    <w:link w:val="CommentSubjectChar"/>
    <w:rsid w:val="003A286D"/>
    <w:rPr>
      <w:b/>
      <w:bCs/>
    </w:rPr>
  </w:style>
  <w:style w:type="paragraph" w:styleId="Footer">
    <w:name w:val="footer"/>
    <w:basedOn w:val="Normal"/>
    <w:link w:val="FooterChar"/>
    <w:rsid w:val="003A286D"/>
    <w:pPr>
      <w:tabs>
        <w:tab w:val="center" w:pos="4153"/>
        <w:tab w:val="right" w:pos="8306"/>
      </w:tabs>
    </w:pPr>
    <w:rPr>
      <w:rFonts w:cstheme="minorBidi"/>
      <w:lang w:eastAsia="en-US"/>
    </w:rPr>
  </w:style>
  <w:style w:type="character" w:customStyle="1" w:styleId="FooterChar1">
    <w:name w:val="Footer Char1"/>
    <w:basedOn w:val="DefaultParagraphFont"/>
    <w:uiPriority w:val="99"/>
    <w:semiHidden/>
    <w:rsid w:val="003A286D"/>
    <w:rPr>
      <w:rFonts w:eastAsia="Times New Roman" w:cs="Times New Roman"/>
      <w:sz w:val="24"/>
      <w:szCs w:val="24"/>
      <w:lang w:eastAsia="lv-LV"/>
    </w:rPr>
  </w:style>
  <w:style w:type="paragraph" w:styleId="CommentText">
    <w:name w:val="annotation text"/>
    <w:basedOn w:val="Normal"/>
    <w:link w:val="CommentTextChar"/>
    <w:rsid w:val="003A286D"/>
    <w:rPr>
      <w:rFonts w:cstheme="minorBidi"/>
      <w:sz w:val="28"/>
      <w:szCs w:val="22"/>
      <w:lang w:eastAsia="en-US"/>
    </w:rPr>
  </w:style>
  <w:style w:type="character" w:customStyle="1" w:styleId="CommentTextChar1">
    <w:name w:val="Comment Text Char1"/>
    <w:basedOn w:val="DefaultParagraphFont"/>
    <w:uiPriority w:val="99"/>
    <w:semiHidden/>
    <w:rsid w:val="003A286D"/>
    <w:rPr>
      <w:rFonts w:eastAsia="Times New Roman" w:cs="Times New Roman"/>
      <w:sz w:val="20"/>
      <w:szCs w:val="20"/>
      <w:lang w:eastAsia="lv-LV"/>
    </w:rPr>
  </w:style>
  <w:style w:type="paragraph" w:styleId="FootnoteText">
    <w:name w:val="footnote text"/>
    <w:basedOn w:val="Normal"/>
    <w:link w:val="FootnoteTextChar"/>
    <w:rsid w:val="003A286D"/>
    <w:rPr>
      <w:rFonts w:cstheme="minorBidi"/>
      <w:sz w:val="28"/>
      <w:szCs w:val="22"/>
      <w:lang w:eastAsia="en-US"/>
    </w:rPr>
  </w:style>
  <w:style w:type="character" w:customStyle="1" w:styleId="FootnoteTextChar1">
    <w:name w:val="Footnote Text Char1"/>
    <w:basedOn w:val="DefaultParagraphFont"/>
    <w:uiPriority w:val="99"/>
    <w:semiHidden/>
    <w:rsid w:val="003A286D"/>
    <w:rPr>
      <w:rFonts w:eastAsia="Times New Roman" w:cs="Times New Roman"/>
      <w:sz w:val="20"/>
      <w:szCs w:val="20"/>
      <w:lang w:eastAsia="lv-LV"/>
    </w:rPr>
  </w:style>
  <w:style w:type="paragraph" w:styleId="ListParagraph">
    <w:name w:val="List Paragraph"/>
    <w:basedOn w:val="Normal"/>
    <w:uiPriority w:val="34"/>
    <w:qFormat/>
    <w:rsid w:val="003A286D"/>
    <w:pPr>
      <w:ind w:left="720"/>
      <w:contextualSpacing/>
    </w:pPr>
  </w:style>
  <w:style w:type="paragraph" w:styleId="Header">
    <w:name w:val="header"/>
    <w:basedOn w:val="Normal"/>
    <w:link w:val="HeaderChar"/>
    <w:rsid w:val="003A286D"/>
    <w:pPr>
      <w:tabs>
        <w:tab w:val="center" w:pos="4153"/>
        <w:tab w:val="right" w:pos="8306"/>
      </w:tabs>
    </w:pPr>
    <w:rPr>
      <w:rFonts w:cstheme="minorBidi"/>
      <w:lang w:eastAsia="en-US"/>
    </w:rPr>
  </w:style>
  <w:style w:type="character" w:customStyle="1" w:styleId="HeaderChar1">
    <w:name w:val="Header Char1"/>
    <w:basedOn w:val="DefaultParagraphFont"/>
    <w:uiPriority w:val="99"/>
    <w:semiHidden/>
    <w:rsid w:val="003A286D"/>
    <w:rPr>
      <w:rFonts w:eastAsia="Times New Roman" w:cs="Times New Roman"/>
      <w:sz w:val="24"/>
      <w:szCs w:val="24"/>
      <w:lang w:eastAsia="lv-LV"/>
    </w:rPr>
  </w:style>
  <w:style w:type="paragraph" w:customStyle="1" w:styleId="naispant">
    <w:name w:val="naispant"/>
    <w:basedOn w:val="Normal"/>
    <w:rsid w:val="003A286D"/>
    <w:pPr>
      <w:spacing w:before="100" w:beforeAutospacing="1" w:after="100" w:afterAutospacing="1"/>
    </w:pPr>
    <w:rPr>
      <w:color w:val="000000"/>
    </w:rPr>
  </w:style>
  <w:style w:type="paragraph" w:customStyle="1" w:styleId="tvhtml">
    <w:name w:val="tv_html"/>
    <w:basedOn w:val="Normal"/>
    <w:rsid w:val="003A286D"/>
    <w:pPr>
      <w:spacing w:before="100" w:beforeAutospacing="1" w:after="100" w:afterAutospacing="1"/>
    </w:pPr>
  </w:style>
  <w:style w:type="character" w:customStyle="1" w:styleId="spelle">
    <w:name w:val="spelle"/>
    <w:basedOn w:val="DefaultParagraphFont"/>
    <w:rsid w:val="003A286D"/>
  </w:style>
  <w:style w:type="paragraph" w:customStyle="1" w:styleId="NormalWebCharChar">
    <w:name w:val="Normal (Web) Char Char"/>
    <w:basedOn w:val="Normal"/>
    <w:rsid w:val="003A286D"/>
    <w:pPr>
      <w:widowControl w:val="0"/>
      <w:suppressAutoHyphens/>
      <w:spacing w:before="280" w:after="280"/>
    </w:pPr>
    <w:rPr>
      <w:color w:val="000000"/>
      <w:sz w:val="20"/>
      <w:szCs w:val="20"/>
      <w:lang w:eastAsia="zh-CN"/>
    </w:rPr>
  </w:style>
  <w:style w:type="paragraph" w:customStyle="1" w:styleId="ParastaisWeb1">
    <w:name w:val="Parastais (Web)1"/>
    <w:basedOn w:val="Normal"/>
    <w:rsid w:val="003A286D"/>
    <w:pPr>
      <w:widowControl w:val="0"/>
      <w:suppressAutoHyphens/>
      <w:spacing w:before="280" w:after="280"/>
    </w:pPr>
    <w:rPr>
      <w:sz w:val="20"/>
      <w:szCs w:val="20"/>
      <w:lang w:val="en-GB" w:eastAsia="zh-CN"/>
    </w:rPr>
  </w:style>
  <w:style w:type="paragraph" w:styleId="BodyTextIndent2">
    <w:name w:val="Body Text Indent 2"/>
    <w:basedOn w:val="Normal"/>
    <w:link w:val="BodyTextIndent2Char"/>
    <w:rsid w:val="00C83E0F"/>
    <w:pPr>
      <w:ind w:firstLine="720"/>
      <w:jc w:val="both"/>
    </w:pPr>
    <w:rPr>
      <w:szCs w:val="20"/>
      <w:lang w:eastAsia="en-US"/>
    </w:rPr>
  </w:style>
  <w:style w:type="character" w:customStyle="1" w:styleId="BodyTextIndent2Char">
    <w:name w:val="Body Text Indent 2 Char"/>
    <w:basedOn w:val="DefaultParagraphFont"/>
    <w:link w:val="BodyTextIndent2"/>
    <w:rsid w:val="00C83E0F"/>
    <w:rPr>
      <w:rFonts w:eastAsia="Times New Roman" w:cs="Times New Roman"/>
      <w:sz w:val="24"/>
      <w:szCs w:val="20"/>
    </w:rPr>
  </w:style>
  <w:style w:type="paragraph" w:customStyle="1" w:styleId="tv213">
    <w:name w:val="tv213"/>
    <w:basedOn w:val="Normal"/>
    <w:rsid w:val="00C83E0F"/>
    <w:pPr>
      <w:spacing w:before="100" w:beforeAutospacing="1" w:after="100" w:afterAutospacing="1"/>
    </w:pPr>
  </w:style>
  <w:style w:type="paragraph" w:customStyle="1" w:styleId="tv2132">
    <w:name w:val="tv2132"/>
    <w:basedOn w:val="Normal"/>
    <w:rsid w:val="004E464A"/>
    <w:pPr>
      <w:spacing w:line="360" w:lineRule="auto"/>
      <w:ind w:firstLine="300"/>
    </w:pPr>
    <w:rPr>
      <w:color w:val="414142"/>
      <w:sz w:val="20"/>
      <w:szCs w:val="20"/>
    </w:rPr>
  </w:style>
  <w:style w:type="paragraph" w:styleId="HTMLPreformatted">
    <w:name w:val="HTML Preformatted"/>
    <w:basedOn w:val="Normal"/>
    <w:link w:val="HTMLPreformattedChar"/>
    <w:uiPriority w:val="99"/>
    <w:semiHidden/>
    <w:unhideWhenUsed/>
    <w:rsid w:val="00D8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8108D"/>
    <w:rPr>
      <w:rFonts w:ascii="Courier New" w:eastAsia="Times New Roman" w:hAnsi="Courier New" w:cs="Courier New"/>
      <w:sz w:val="20"/>
      <w:szCs w:val="20"/>
      <w:lang w:eastAsia="lv-LV"/>
    </w:rPr>
  </w:style>
  <w:style w:type="paragraph" w:styleId="NoSpacing">
    <w:name w:val="No Spacing"/>
    <w:uiPriority w:val="99"/>
    <w:qFormat/>
    <w:rsid w:val="00AE5092"/>
    <w:rPr>
      <w:rFonts w:ascii="Calibri" w:eastAsia="Times New Roman" w:hAnsi="Calibri" w:cs="Times New Roman"/>
      <w:sz w:val="22"/>
    </w:rPr>
  </w:style>
  <w:style w:type="paragraph" w:customStyle="1" w:styleId="nospacing0">
    <w:name w:val="nospacing"/>
    <w:basedOn w:val="Normal"/>
    <w:uiPriority w:val="99"/>
    <w:rsid w:val="00AE5092"/>
    <w:rPr>
      <w:rFonts w:ascii="Calibri" w:hAnsi="Calibri"/>
      <w:sz w:val="22"/>
      <w:szCs w:val="22"/>
    </w:rPr>
  </w:style>
  <w:style w:type="paragraph" w:customStyle="1" w:styleId="tvhtmlmktable">
    <w:name w:val="tv_html mk_table"/>
    <w:basedOn w:val="Normal"/>
    <w:rsid w:val="00AE5092"/>
    <w:pPr>
      <w:spacing w:before="100" w:beforeAutospacing="1" w:after="100" w:afterAutospacing="1"/>
    </w:pPr>
  </w:style>
  <w:style w:type="character" w:styleId="CommentReference">
    <w:name w:val="annotation reference"/>
    <w:basedOn w:val="DefaultParagraphFont"/>
    <w:uiPriority w:val="99"/>
    <w:semiHidden/>
    <w:unhideWhenUsed/>
    <w:rsid w:val="008B0DE6"/>
    <w:rPr>
      <w:sz w:val="16"/>
      <w:szCs w:val="16"/>
    </w:rPr>
  </w:style>
  <w:style w:type="paragraph" w:styleId="CommentSubject">
    <w:name w:val="annotation subject"/>
    <w:basedOn w:val="CommentText"/>
    <w:next w:val="CommentText"/>
    <w:link w:val="CommentSubjectChar1"/>
    <w:uiPriority w:val="99"/>
    <w:semiHidden/>
    <w:unhideWhenUsed/>
    <w:rsid w:val="008B0DE6"/>
    <w:rPr>
      <w:rFonts w:cs="Times New Roman"/>
      <w:b/>
      <w:bCs/>
      <w:sz w:val="20"/>
      <w:szCs w:val="20"/>
      <w:lang w:eastAsia="lv-LV"/>
    </w:rPr>
  </w:style>
  <w:style w:type="character" w:customStyle="1" w:styleId="CommentSubjectChar1">
    <w:name w:val="Comment Subject Char1"/>
    <w:basedOn w:val="CommentTextChar"/>
    <w:link w:val="CommentSubject"/>
    <w:uiPriority w:val="99"/>
    <w:semiHidden/>
    <w:rsid w:val="008B0DE6"/>
    <w:rPr>
      <w:rFonts w:eastAsia="Times New Roman" w:cs="Times New Roman"/>
      <w:b/>
      <w:bCs/>
      <w:sz w:val="20"/>
      <w:szCs w:val="20"/>
      <w:lang w:eastAsia="lv-LV"/>
    </w:rPr>
  </w:style>
  <w:style w:type="paragraph" w:customStyle="1" w:styleId="likparaksts">
    <w:name w:val="lik_paraksts"/>
    <w:basedOn w:val="Normal"/>
    <w:rsid w:val="00E7681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68D"/>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SubjectChar">
    <w:name w:val="Comment Subject Char"/>
    <w:link w:val="CommentSubject1"/>
    <w:rsid w:val="003A286D"/>
    <w:rPr>
      <w:rFonts w:eastAsia="Times New Roman"/>
      <w:b/>
      <w:bCs/>
    </w:rPr>
  </w:style>
  <w:style w:type="character" w:customStyle="1" w:styleId="FooterCharChar">
    <w:name w:val="Footer Char Char"/>
    <w:rsid w:val="003A286D"/>
    <w:rPr>
      <w:rFonts w:ascii="Times New Roman" w:eastAsia="Times New Roman" w:hAnsi="Times New Roman" w:cs="Times New Roman"/>
      <w:sz w:val="24"/>
      <w:szCs w:val="24"/>
      <w:lang w:eastAsia="lv-LV"/>
    </w:rPr>
  </w:style>
  <w:style w:type="character" w:customStyle="1" w:styleId="CommentTextChar">
    <w:name w:val="Comment Text Char"/>
    <w:link w:val="CommentText"/>
    <w:rsid w:val="003A286D"/>
    <w:rPr>
      <w:rFonts w:eastAsia="Times New Roman"/>
    </w:rPr>
  </w:style>
  <w:style w:type="character" w:styleId="Hyperlink">
    <w:name w:val="Hyperlink"/>
    <w:rsid w:val="003A286D"/>
    <w:rPr>
      <w:rFonts w:cs="Times New Roman"/>
      <w:color w:val="0000FF"/>
      <w:u w:val="single"/>
    </w:rPr>
  </w:style>
  <w:style w:type="character" w:styleId="PageNumber">
    <w:name w:val="page number"/>
    <w:basedOn w:val="DefaultParagraphFontChar"/>
    <w:rsid w:val="003A286D"/>
  </w:style>
  <w:style w:type="character" w:customStyle="1" w:styleId="FooterChar">
    <w:name w:val="Footer Char"/>
    <w:link w:val="Footer"/>
    <w:rsid w:val="003A286D"/>
    <w:rPr>
      <w:rFonts w:eastAsia="Times New Roman"/>
      <w:sz w:val="24"/>
      <w:szCs w:val="24"/>
    </w:rPr>
  </w:style>
  <w:style w:type="character" w:customStyle="1" w:styleId="DefaultParagraphFontChar">
    <w:name w:val="Default Paragraph Font Char"/>
    <w:rsid w:val="003A286D"/>
  </w:style>
  <w:style w:type="character" w:customStyle="1" w:styleId="BalloonTextChar">
    <w:name w:val="Balloon Text Char"/>
    <w:link w:val="BalloonText"/>
    <w:rsid w:val="003A286D"/>
    <w:rPr>
      <w:rFonts w:ascii="Tahoma" w:eastAsia="Times New Roman" w:hAnsi="Tahoma" w:cs="Tahoma"/>
      <w:sz w:val="16"/>
      <w:szCs w:val="16"/>
    </w:rPr>
  </w:style>
  <w:style w:type="character" w:customStyle="1" w:styleId="FootnoteTextChar">
    <w:name w:val="Footnote Text Char"/>
    <w:link w:val="FootnoteText"/>
    <w:rsid w:val="003A286D"/>
    <w:rPr>
      <w:rFonts w:eastAsia="Times New Roman"/>
    </w:rPr>
  </w:style>
  <w:style w:type="character" w:customStyle="1" w:styleId="CommentReference1">
    <w:name w:val="Comment Reference1"/>
    <w:rsid w:val="003A286D"/>
    <w:rPr>
      <w:sz w:val="16"/>
      <w:szCs w:val="16"/>
    </w:rPr>
  </w:style>
  <w:style w:type="character" w:customStyle="1" w:styleId="HeaderChar">
    <w:name w:val="Header Char"/>
    <w:link w:val="Header"/>
    <w:rsid w:val="003A286D"/>
    <w:rPr>
      <w:rFonts w:eastAsia="Times New Roman"/>
      <w:sz w:val="24"/>
      <w:szCs w:val="24"/>
    </w:rPr>
  </w:style>
  <w:style w:type="paragraph" w:styleId="BalloonText">
    <w:name w:val="Balloon Text"/>
    <w:basedOn w:val="Normal"/>
    <w:link w:val="BalloonTextChar"/>
    <w:rsid w:val="003A286D"/>
    <w:rPr>
      <w:rFonts w:ascii="Tahoma" w:hAnsi="Tahoma" w:cs="Tahoma"/>
      <w:sz w:val="16"/>
      <w:szCs w:val="16"/>
      <w:lang w:eastAsia="en-US"/>
    </w:rPr>
  </w:style>
  <w:style w:type="character" w:customStyle="1" w:styleId="BalloonTextChar1">
    <w:name w:val="Balloon Text Char1"/>
    <w:basedOn w:val="DefaultParagraphFont"/>
    <w:uiPriority w:val="99"/>
    <w:semiHidden/>
    <w:rsid w:val="003A286D"/>
    <w:rPr>
      <w:rFonts w:ascii="Segoe UI" w:eastAsia="Times New Roman" w:hAnsi="Segoe UI" w:cs="Segoe UI"/>
      <w:sz w:val="18"/>
      <w:szCs w:val="18"/>
      <w:lang w:eastAsia="lv-LV"/>
    </w:rPr>
  </w:style>
  <w:style w:type="paragraph" w:customStyle="1" w:styleId="CommentSubject1">
    <w:name w:val="Comment Subject1"/>
    <w:basedOn w:val="CommentText"/>
    <w:next w:val="CommentText"/>
    <w:link w:val="CommentSubjectChar"/>
    <w:rsid w:val="003A286D"/>
    <w:rPr>
      <w:b/>
      <w:bCs/>
    </w:rPr>
  </w:style>
  <w:style w:type="paragraph" w:styleId="Footer">
    <w:name w:val="footer"/>
    <w:basedOn w:val="Normal"/>
    <w:link w:val="FooterChar"/>
    <w:rsid w:val="003A286D"/>
    <w:pPr>
      <w:tabs>
        <w:tab w:val="center" w:pos="4153"/>
        <w:tab w:val="right" w:pos="8306"/>
      </w:tabs>
    </w:pPr>
    <w:rPr>
      <w:rFonts w:cstheme="minorBidi"/>
      <w:lang w:eastAsia="en-US"/>
    </w:rPr>
  </w:style>
  <w:style w:type="character" w:customStyle="1" w:styleId="FooterChar1">
    <w:name w:val="Footer Char1"/>
    <w:basedOn w:val="DefaultParagraphFont"/>
    <w:uiPriority w:val="99"/>
    <w:semiHidden/>
    <w:rsid w:val="003A286D"/>
    <w:rPr>
      <w:rFonts w:eastAsia="Times New Roman" w:cs="Times New Roman"/>
      <w:sz w:val="24"/>
      <w:szCs w:val="24"/>
      <w:lang w:eastAsia="lv-LV"/>
    </w:rPr>
  </w:style>
  <w:style w:type="paragraph" w:styleId="CommentText">
    <w:name w:val="annotation text"/>
    <w:basedOn w:val="Normal"/>
    <w:link w:val="CommentTextChar"/>
    <w:rsid w:val="003A286D"/>
    <w:rPr>
      <w:rFonts w:cstheme="minorBidi"/>
      <w:sz w:val="28"/>
      <w:szCs w:val="22"/>
      <w:lang w:eastAsia="en-US"/>
    </w:rPr>
  </w:style>
  <w:style w:type="character" w:customStyle="1" w:styleId="CommentTextChar1">
    <w:name w:val="Comment Text Char1"/>
    <w:basedOn w:val="DefaultParagraphFont"/>
    <w:uiPriority w:val="99"/>
    <w:semiHidden/>
    <w:rsid w:val="003A286D"/>
    <w:rPr>
      <w:rFonts w:eastAsia="Times New Roman" w:cs="Times New Roman"/>
      <w:sz w:val="20"/>
      <w:szCs w:val="20"/>
      <w:lang w:eastAsia="lv-LV"/>
    </w:rPr>
  </w:style>
  <w:style w:type="paragraph" w:styleId="FootnoteText">
    <w:name w:val="footnote text"/>
    <w:basedOn w:val="Normal"/>
    <w:link w:val="FootnoteTextChar"/>
    <w:rsid w:val="003A286D"/>
    <w:rPr>
      <w:rFonts w:cstheme="minorBidi"/>
      <w:sz w:val="28"/>
      <w:szCs w:val="22"/>
      <w:lang w:eastAsia="en-US"/>
    </w:rPr>
  </w:style>
  <w:style w:type="character" w:customStyle="1" w:styleId="FootnoteTextChar1">
    <w:name w:val="Footnote Text Char1"/>
    <w:basedOn w:val="DefaultParagraphFont"/>
    <w:uiPriority w:val="99"/>
    <w:semiHidden/>
    <w:rsid w:val="003A286D"/>
    <w:rPr>
      <w:rFonts w:eastAsia="Times New Roman" w:cs="Times New Roman"/>
      <w:sz w:val="20"/>
      <w:szCs w:val="20"/>
      <w:lang w:eastAsia="lv-LV"/>
    </w:rPr>
  </w:style>
  <w:style w:type="paragraph" w:styleId="ListParagraph">
    <w:name w:val="List Paragraph"/>
    <w:basedOn w:val="Normal"/>
    <w:uiPriority w:val="34"/>
    <w:qFormat/>
    <w:rsid w:val="003A286D"/>
    <w:pPr>
      <w:ind w:left="720"/>
      <w:contextualSpacing/>
    </w:pPr>
  </w:style>
  <w:style w:type="paragraph" w:styleId="Header">
    <w:name w:val="header"/>
    <w:basedOn w:val="Normal"/>
    <w:link w:val="HeaderChar"/>
    <w:rsid w:val="003A286D"/>
    <w:pPr>
      <w:tabs>
        <w:tab w:val="center" w:pos="4153"/>
        <w:tab w:val="right" w:pos="8306"/>
      </w:tabs>
    </w:pPr>
    <w:rPr>
      <w:rFonts w:cstheme="minorBidi"/>
      <w:lang w:eastAsia="en-US"/>
    </w:rPr>
  </w:style>
  <w:style w:type="character" w:customStyle="1" w:styleId="HeaderChar1">
    <w:name w:val="Header Char1"/>
    <w:basedOn w:val="DefaultParagraphFont"/>
    <w:uiPriority w:val="99"/>
    <w:semiHidden/>
    <w:rsid w:val="003A286D"/>
    <w:rPr>
      <w:rFonts w:eastAsia="Times New Roman" w:cs="Times New Roman"/>
      <w:sz w:val="24"/>
      <w:szCs w:val="24"/>
      <w:lang w:eastAsia="lv-LV"/>
    </w:rPr>
  </w:style>
  <w:style w:type="paragraph" w:customStyle="1" w:styleId="naispant">
    <w:name w:val="naispant"/>
    <w:basedOn w:val="Normal"/>
    <w:rsid w:val="003A286D"/>
    <w:pPr>
      <w:spacing w:before="100" w:beforeAutospacing="1" w:after="100" w:afterAutospacing="1"/>
    </w:pPr>
    <w:rPr>
      <w:color w:val="000000"/>
    </w:rPr>
  </w:style>
  <w:style w:type="paragraph" w:customStyle="1" w:styleId="tvhtml">
    <w:name w:val="tv_html"/>
    <w:basedOn w:val="Normal"/>
    <w:rsid w:val="003A286D"/>
    <w:pPr>
      <w:spacing w:before="100" w:beforeAutospacing="1" w:after="100" w:afterAutospacing="1"/>
    </w:pPr>
  </w:style>
  <w:style w:type="character" w:customStyle="1" w:styleId="spelle">
    <w:name w:val="spelle"/>
    <w:basedOn w:val="DefaultParagraphFont"/>
    <w:rsid w:val="003A286D"/>
  </w:style>
  <w:style w:type="paragraph" w:customStyle="1" w:styleId="NormalWebCharChar">
    <w:name w:val="Normal (Web) Char Char"/>
    <w:basedOn w:val="Normal"/>
    <w:rsid w:val="003A286D"/>
    <w:pPr>
      <w:widowControl w:val="0"/>
      <w:suppressAutoHyphens/>
      <w:spacing w:before="280" w:after="280"/>
    </w:pPr>
    <w:rPr>
      <w:color w:val="000000"/>
      <w:sz w:val="20"/>
      <w:szCs w:val="20"/>
      <w:lang w:eastAsia="zh-CN"/>
    </w:rPr>
  </w:style>
  <w:style w:type="paragraph" w:customStyle="1" w:styleId="ParastaisWeb1">
    <w:name w:val="Parastais (Web)1"/>
    <w:basedOn w:val="Normal"/>
    <w:rsid w:val="003A286D"/>
    <w:pPr>
      <w:widowControl w:val="0"/>
      <w:suppressAutoHyphens/>
      <w:spacing w:before="280" w:after="280"/>
    </w:pPr>
    <w:rPr>
      <w:sz w:val="20"/>
      <w:szCs w:val="20"/>
      <w:lang w:val="en-GB" w:eastAsia="zh-CN"/>
    </w:rPr>
  </w:style>
  <w:style w:type="paragraph" w:styleId="BodyTextIndent2">
    <w:name w:val="Body Text Indent 2"/>
    <w:basedOn w:val="Normal"/>
    <w:link w:val="BodyTextIndent2Char"/>
    <w:rsid w:val="00C83E0F"/>
    <w:pPr>
      <w:ind w:firstLine="720"/>
      <w:jc w:val="both"/>
    </w:pPr>
    <w:rPr>
      <w:szCs w:val="20"/>
      <w:lang w:eastAsia="en-US"/>
    </w:rPr>
  </w:style>
  <w:style w:type="character" w:customStyle="1" w:styleId="BodyTextIndent2Char">
    <w:name w:val="Body Text Indent 2 Char"/>
    <w:basedOn w:val="DefaultParagraphFont"/>
    <w:link w:val="BodyTextIndent2"/>
    <w:rsid w:val="00C83E0F"/>
    <w:rPr>
      <w:rFonts w:eastAsia="Times New Roman" w:cs="Times New Roman"/>
      <w:sz w:val="24"/>
      <w:szCs w:val="20"/>
    </w:rPr>
  </w:style>
  <w:style w:type="paragraph" w:customStyle="1" w:styleId="tv213">
    <w:name w:val="tv213"/>
    <w:basedOn w:val="Normal"/>
    <w:rsid w:val="00C83E0F"/>
    <w:pPr>
      <w:spacing w:before="100" w:beforeAutospacing="1" w:after="100" w:afterAutospacing="1"/>
    </w:pPr>
  </w:style>
  <w:style w:type="paragraph" w:customStyle="1" w:styleId="tv2132">
    <w:name w:val="tv2132"/>
    <w:basedOn w:val="Normal"/>
    <w:rsid w:val="004E464A"/>
    <w:pPr>
      <w:spacing w:line="360" w:lineRule="auto"/>
      <w:ind w:firstLine="300"/>
    </w:pPr>
    <w:rPr>
      <w:color w:val="414142"/>
      <w:sz w:val="20"/>
      <w:szCs w:val="20"/>
    </w:rPr>
  </w:style>
  <w:style w:type="paragraph" w:styleId="HTMLPreformatted">
    <w:name w:val="HTML Preformatted"/>
    <w:basedOn w:val="Normal"/>
    <w:link w:val="HTMLPreformattedChar"/>
    <w:uiPriority w:val="99"/>
    <w:semiHidden/>
    <w:unhideWhenUsed/>
    <w:rsid w:val="00D81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8108D"/>
    <w:rPr>
      <w:rFonts w:ascii="Courier New" w:eastAsia="Times New Roman" w:hAnsi="Courier New" w:cs="Courier New"/>
      <w:sz w:val="20"/>
      <w:szCs w:val="20"/>
      <w:lang w:eastAsia="lv-LV"/>
    </w:rPr>
  </w:style>
  <w:style w:type="paragraph" w:styleId="NoSpacing">
    <w:name w:val="No Spacing"/>
    <w:uiPriority w:val="99"/>
    <w:qFormat/>
    <w:rsid w:val="00AE5092"/>
    <w:rPr>
      <w:rFonts w:ascii="Calibri" w:eastAsia="Times New Roman" w:hAnsi="Calibri" w:cs="Times New Roman"/>
      <w:sz w:val="22"/>
    </w:rPr>
  </w:style>
  <w:style w:type="paragraph" w:customStyle="1" w:styleId="nospacing0">
    <w:name w:val="nospacing"/>
    <w:basedOn w:val="Normal"/>
    <w:uiPriority w:val="99"/>
    <w:rsid w:val="00AE5092"/>
    <w:rPr>
      <w:rFonts w:ascii="Calibri" w:hAnsi="Calibri"/>
      <w:sz w:val="22"/>
      <w:szCs w:val="22"/>
    </w:rPr>
  </w:style>
  <w:style w:type="paragraph" w:customStyle="1" w:styleId="tvhtmlmktable">
    <w:name w:val="tv_html mk_table"/>
    <w:basedOn w:val="Normal"/>
    <w:rsid w:val="00AE5092"/>
    <w:pPr>
      <w:spacing w:before="100" w:beforeAutospacing="1" w:after="100" w:afterAutospacing="1"/>
    </w:pPr>
  </w:style>
  <w:style w:type="character" w:styleId="CommentReference">
    <w:name w:val="annotation reference"/>
    <w:basedOn w:val="DefaultParagraphFont"/>
    <w:uiPriority w:val="99"/>
    <w:semiHidden/>
    <w:unhideWhenUsed/>
    <w:rsid w:val="008B0DE6"/>
    <w:rPr>
      <w:sz w:val="16"/>
      <w:szCs w:val="16"/>
    </w:rPr>
  </w:style>
  <w:style w:type="paragraph" w:styleId="CommentSubject">
    <w:name w:val="annotation subject"/>
    <w:basedOn w:val="CommentText"/>
    <w:next w:val="CommentText"/>
    <w:link w:val="CommentSubjectChar1"/>
    <w:uiPriority w:val="99"/>
    <w:semiHidden/>
    <w:unhideWhenUsed/>
    <w:rsid w:val="008B0DE6"/>
    <w:rPr>
      <w:rFonts w:cs="Times New Roman"/>
      <w:b/>
      <w:bCs/>
      <w:sz w:val="20"/>
      <w:szCs w:val="20"/>
      <w:lang w:eastAsia="lv-LV"/>
    </w:rPr>
  </w:style>
  <w:style w:type="character" w:customStyle="1" w:styleId="CommentSubjectChar1">
    <w:name w:val="Comment Subject Char1"/>
    <w:basedOn w:val="CommentTextChar"/>
    <w:link w:val="CommentSubject"/>
    <w:uiPriority w:val="99"/>
    <w:semiHidden/>
    <w:rsid w:val="008B0DE6"/>
    <w:rPr>
      <w:rFonts w:eastAsia="Times New Roman" w:cs="Times New Roman"/>
      <w:b/>
      <w:bCs/>
      <w:sz w:val="20"/>
      <w:szCs w:val="20"/>
      <w:lang w:eastAsia="lv-LV"/>
    </w:rPr>
  </w:style>
  <w:style w:type="paragraph" w:customStyle="1" w:styleId="likparaksts">
    <w:name w:val="lik_paraksts"/>
    <w:basedOn w:val="Normal"/>
    <w:rsid w:val="00E768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2847">
      <w:bodyDiv w:val="1"/>
      <w:marLeft w:val="0"/>
      <w:marRight w:val="0"/>
      <w:marTop w:val="0"/>
      <w:marBottom w:val="0"/>
      <w:divBdr>
        <w:top w:val="none" w:sz="0" w:space="0" w:color="auto"/>
        <w:left w:val="none" w:sz="0" w:space="0" w:color="auto"/>
        <w:bottom w:val="none" w:sz="0" w:space="0" w:color="auto"/>
        <w:right w:val="none" w:sz="0" w:space="0" w:color="auto"/>
      </w:divBdr>
      <w:divsChild>
        <w:div w:id="1065760739">
          <w:marLeft w:val="0"/>
          <w:marRight w:val="0"/>
          <w:marTop w:val="0"/>
          <w:marBottom w:val="0"/>
          <w:divBdr>
            <w:top w:val="none" w:sz="0" w:space="0" w:color="auto"/>
            <w:left w:val="none" w:sz="0" w:space="0" w:color="auto"/>
            <w:bottom w:val="none" w:sz="0" w:space="0" w:color="auto"/>
            <w:right w:val="none" w:sz="0" w:space="0" w:color="auto"/>
          </w:divBdr>
          <w:divsChild>
            <w:div w:id="1928154426">
              <w:marLeft w:val="0"/>
              <w:marRight w:val="0"/>
              <w:marTop w:val="0"/>
              <w:marBottom w:val="0"/>
              <w:divBdr>
                <w:top w:val="none" w:sz="0" w:space="0" w:color="auto"/>
                <w:left w:val="none" w:sz="0" w:space="0" w:color="auto"/>
                <w:bottom w:val="none" w:sz="0" w:space="0" w:color="auto"/>
                <w:right w:val="none" w:sz="0" w:space="0" w:color="auto"/>
              </w:divBdr>
              <w:divsChild>
                <w:div w:id="1214073964">
                  <w:marLeft w:val="0"/>
                  <w:marRight w:val="0"/>
                  <w:marTop w:val="0"/>
                  <w:marBottom w:val="0"/>
                  <w:divBdr>
                    <w:top w:val="none" w:sz="0" w:space="0" w:color="auto"/>
                    <w:left w:val="none" w:sz="0" w:space="0" w:color="auto"/>
                    <w:bottom w:val="none" w:sz="0" w:space="0" w:color="auto"/>
                    <w:right w:val="none" w:sz="0" w:space="0" w:color="auto"/>
                  </w:divBdr>
                  <w:divsChild>
                    <w:div w:id="2002809686">
                      <w:marLeft w:val="0"/>
                      <w:marRight w:val="0"/>
                      <w:marTop w:val="0"/>
                      <w:marBottom w:val="0"/>
                      <w:divBdr>
                        <w:top w:val="none" w:sz="0" w:space="0" w:color="auto"/>
                        <w:left w:val="none" w:sz="0" w:space="0" w:color="auto"/>
                        <w:bottom w:val="none" w:sz="0" w:space="0" w:color="auto"/>
                        <w:right w:val="none" w:sz="0" w:space="0" w:color="auto"/>
                      </w:divBdr>
                      <w:divsChild>
                        <w:div w:id="1929652008">
                          <w:marLeft w:val="0"/>
                          <w:marRight w:val="0"/>
                          <w:marTop w:val="0"/>
                          <w:marBottom w:val="0"/>
                          <w:divBdr>
                            <w:top w:val="none" w:sz="0" w:space="0" w:color="auto"/>
                            <w:left w:val="none" w:sz="0" w:space="0" w:color="auto"/>
                            <w:bottom w:val="none" w:sz="0" w:space="0" w:color="auto"/>
                            <w:right w:val="none" w:sz="0" w:space="0" w:color="auto"/>
                          </w:divBdr>
                          <w:divsChild>
                            <w:div w:id="20953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329104">
      <w:bodyDiv w:val="1"/>
      <w:marLeft w:val="0"/>
      <w:marRight w:val="0"/>
      <w:marTop w:val="0"/>
      <w:marBottom w:val="0"/>
      <w:divBdr>
        <w:top w:val="none" w:sz="0" w:space="0" w:color="auto"/>
        <w:left w:val="none" w:sz="0" w:space="0" w:color="auto"/>
        <w:bottom w:val="none" w:sz="0" w:space="0" w:color="auto"/>
        <w:right w:val="none" w:sz="0" w:space="0" w:color="auto"/>
      </w:divBdr>
    </w:div>
    <w:div w:id="903368190">
      <w:bodyDiv w:val="1"/>
      <w:marLeft w:val="0"/>
      <w:marRight w:val="0"/>
      <w:marTop w:val="0"/>
      <w:marBottom w:val="0"/>
      <w:divBdr>
        <w:top w:val="none" w:sz="0" w:space="0" w:color="auto"/>
        <w:left w:val="none" w:sz="0" w:space="0" w:color="auto"/>
        <w:bottom w:val="none" w:sz="0" w:space="0" w:color="auto"/>
        <w:right w:val="none" w:sz="0" w:space="0" w:color="auto"/>
      </w:divBdr>
    </w:div>
    <w:div w:id="1077900002">
      <w:bodyDiv w:val="1"/>
      <w:marLeft w:val="0"/>
      <w:marRight w:val="0"/>
      <w:marTop w:val="0"/>
      <w:marBottom w:val="0"/>
      <w:divBdr>
        <w:top w:val="none" w:sz="0" w:space="0" w:color="auto"/>
        <w:left w:val="none" w:sz="0" w:space="0" w:color="auto"/>
        <w:bottom w:val="none" w:sz="0" w:space="0" w:color="auto"/>
        <w:right w:val="none" w:sz="0" w:space="0" w:color="auto"/>
      </w:divBdr>
    </w:div>
    <w:div w:id="1381785657">
      <w:bodyDiv w:val="1"/>
      <w:marLeft w:val="0"/>
      <w:marRight w:val="0"/>
      <w:marTop w:val="0"/>
      <w:marBottom w:val="0"/>
      <w:divBdr>
        <w:top w:val="none" w:sz="0" w:space="0" w:color="auto"/>
        <w:left w:val="none" w:sz="0" w:space="0" w:color="auto"/>
        <w:bottom w:val="none" w:sz="0" w:space="0" w:color="auto"/>
        <w:right w:val="none" w:sz="0" w:space="0" w:color="auto"/>
      </w:divBdr>
      <w:divsChild>
        <w:div w:id="440497139">
          <w:marLeft w:val="0"/>
          <w:marRight w:val="0"/>
          <w:marTop w:val="0"/>
          <w:marBottom w:val="0"/>
          <w:divBdr>
            <w:top w:val="none" w:sz="0" w:space="0" w:color="auto"/>
            <w:left w:val="none" w:sz="0" w:space="0" w:color="auto"/>
            <w:bottom w:val="none" w:sz="0" w:space="0" w:color="auto"/>
            <w:right w:val="none" w:sz="0" w:space="0" w:color="auto"/>
          </w:divBdr>
          <w:divsChild>
            <w:div w:id="1333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2051">
      <w:bodyDiv w:val="1"/>
      <w:marLeft w:val="0"/>
      <w:marRight w:val="0"/>
      <w:marTop w:val="0"/>
      <w:marBottom w:val="0"/>
      <w:divBdr>
        <w:top w:val="none" w:sz="0" w:space="0" w:color="auto"/>
        <w:left w:val="none" w:sz="0" w:space="0" w:color="auto"/>
        <w:bottom w:val="none" w:sz="0" w:space="0" w:color="auto"/>
        <w:right w:val="none" w:sz="0" w:space="0" w:color="auto"/>
      </w:divBdr>
      <w:divsChild>
        <w:div w:id="350760809">
          <w:marLeft w:val="0"/>
          <w:marRight w:val="0"/>
          <w:marTop w:val="0"/>
          <w:marBottom w:val="0"/>
          <w:divBdr>
            <w:top w:val="none" w:sz="0" w:space="0" w:color="auto"/>
            <w:left w:val="none" w:sz="0" w:space="0" w:color="auto"/>
            <w:bottom w:val="none" w:sz="0" w:space="0" w:color="auto"/>
            <w:right w:val="none" w:sz="0" w:space="0" w:color="auto"/>
          </w:divBdr>
          <w:divsChild>
            <w:div w:id="842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7227">
      <w:bodyDiv w:val="1"/>
      <w:marLeft w:val="0"/>
      <w:marRight w:val="0"/>
      <w:marTop w:val="0"/>
      <w:marBottom w:val="0"/>
      <w:divBdr>
        <w:top w:val="none" w:sz="0" w:space="0" w:color="auto"/>
        <w:left w:val="none" w:sz="0" w:space="0" w:color="auto"/>
        <w:bottom w:val="none" w:sz="0" w:space="0" w:color="auto"/>
        <w:right w:val="none" w:sz="0" w:space="0" w:color="auto"/>
      </w:divBdr>
    </w:div>
    <w:div w:id="20990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k.gov.lv/lv/amatpersonas/sandis-girge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6FD05-26F8-480F-A540-53887EF1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14</Pages>
  <Words>13935</Words>
  <Characters>7944</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Likumprojekta "Grozījumi Iedzīvotāju reģistra likumā" sākotnējās ietekmes novērtējuma ziņojums (anotācija)</vt:lpstr>
    </vt:vector>
  </TitlesOfParts>
  <Company>Pilsonības un migrācijas lietu pārvalde</Company>
  <LinksUpToDate>false</LinksUpToDate>
  <CharactersWithSpaces>21836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Iedzīvotāju reģistra likumā" sākotnējās ietekmes novērtējuma ziņojums (anotācija)</dc:title>
  <dc:subject>Anotācija</dc:subject>
  <dc:creator/>
  <dc:description>Kristīne Stone_x000d_
Pilsonības un migrācijas lietu pārvaldes_x000d_
Juridiskās nodaļas vadošā juriste_x000d_
tālr.67219425, kristine.stone@pmlp.gov.lv</dc:description>
  <cp:lastModifiedBy>Anete Būmeistere</cp:lastModifiedBy>
  <cp:revision>54</cp:revision>
  <cp:lastPrinted>2019-08-20T06:13:00Z</cp:lastPrinted>
  <dcterms:created xsi:type="dcterms:W3CDTF">2019-03-07T12:55:00Z</dcterms:created>
  <dcterms:modified xsi:type="dcterms:W3CDTF">2019-09-12T12:28:00Z</dcterms:modified>
</cp:coreProperties>
</file>