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95" w:rsidRPr="002E3F12" w:rsidRDefault="00E36C95" w:rsidP="00E36C95">
      <w:pPr>
        <w:pStyle w:val="naisf"/>
        <w:spacing w:beforeAutospacing="0" w:after="0" w:afterAutospacing="0"/>
        <w:jc w:val="center"/>
        <w:rPr>
          <w:rFonts w:eastAsia="Calibri"/>
          <w:b/>
          <w:bCs/>
          <w:sz w:val="26"/>
          <w:szCs w:val="26"/>
          <w:lang w:val="lv-LV"/>
        </w:rPr>
      </w:pPr>
      <w:r w:rsidRPr="002E3F12">
        <w:rPr>
          <w:rFonts w:eastAsia="Calibri"/>
          <w:b/>
          <w:bCs/>
          <w:sz w:val="26"/>
          <w:szCs w:val="26"/>
          <w:lang w:val="lv-LV"/>
        </w:rPr>
        <w:t>Likumprojekta „Grozījumi Elektronisko plašsaziņas līdzekļu likumā”</w:t>
      </w:r>
    </w:p>
    <w:p w:rsidR="00E36C95" w:rsidRPr="002E3F12" w:rsidRDefault="00E36C95" w:rsidP="00E36C95">
      <w:pPr>
        <w:pStyle w:val="naisf"/>
        <w:spacing w:beforeAutospacing="0" w:after="0" w:afterAutospacing="0"/>
        <w:jc w:val="center"/>
        <w:rPr>
          <w:rFonts w:eastAsia="Calibri"/>
          <w:b/>
          <w:bCs/>
          <w:sz w:val="26"/>
          <w:szCs w:val="26"/>
          <w:lang w:val="lv-LV"/>
        </w:rPr>
      </w:pPr>
      <w:r w:rsidRPr="002E3F12">
        <w:rPr>
          <w:rFonts w:eastAsia="Calibri"/>
          <w:b/>
          <w:bCs/>
          <w:sz w:val="26"/>
          <w:szCs w:val="26"/>
          <w:lang w:val="lv-LV"/>
        </w:rPr>
        <w:t>sākotnējās ietekmes novērtējuma ziņojums (anotācija)</w:t>
      </w:r>
      <w:bookmarkStart w:id="0" w:name="OLE_LINK8"/>
      <w:bookmarkStart w:id="1" w:name="OLE_LINK7"/>
      <w:bookmarkEnd w:id="0"/>
      <w:bookmarkEnd w:id="1"/>
    </w:p>
    <w:p w:rsidR="00E36C95" w:rsidRPr="002E3F12" w:rsidRDefault="00E36C95" w:rsidP="00E36C95">
      <w:pPr>
        <w:pStyle w:val="naisf"/>
        <w:spacing w:beforeAutospacing="0" w:after="0" w:afterAutospacing="0"/>
        <w:jc w:val="center"/>
        <w:rPr>
          <w:rFonts w:eastAsia="Calibri"/>
          <w:bCs/>
          <w:sz w:val="26"/>
          <w:szCs w:val="26"/>
          <w:lang w:val="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3424"/>
        <w:gridCol w:w="5694"/>
      </w:tblGrid>
      <w:tr w:rsidR="00E36C95" w:rsidRPr="002E3F12" w:rsidTr="008A6100">
        <w:tc>
          <w:tcPr>
            <w:tcW w:w="9070"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t>Tiesību akta projekta anotācijas kopsavilkums</w:t>
            </w:r>
          </w:p>
        </w:tc>
      </w:tr>
      <w:tr w:rsidR="00E36C95" w:rsidRPr="002E3F12" w:rsidTr="008A6100">
        <w:tc>
          <w:tcPr>
            <w:tcW w:w="340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Mērķis, risinājums un projekta spēkā stāšanās laiks</w:t>
            </w:r>
          </w:p>
        </w:tc>
        <w:tc>
          <w:tcPr>
            <w:tcW w:w="566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ind w:firstLine="463"/>
              <w:contextualSpacing/>
              <w:jc w:val="both"/>
              <w:rPr>
                <w:sz w:val="26"/>
                <w:szCs w:val="26"/>
              </w:rPr>
            </w:pPr>
            <w:r w:rsidRPr="002E3F12">
              <w:rPr>
                <w:rFonts w:ascii="Times New Roman" w:hAnsi="Times New Roman" w:cs="Times New Roman"/>
                <w:sz w:val="26"/>
                <w:szCs w:val="26"/>
              </w:rPr>
              <w:t xml:space="preserve">Likumprojekts „Grozījumi likumā „Elektronisko plašsaziņas līdzekļu likums”” (turpmāk – Likumprojekts) izstrādāts, pamatojoties uz Diasporas likuma pārejas noteikumu 12.punkta 1) apakšpunktā Ministru kabinetam doto uzdevumu sagatavot un iesniegt Saeimai nepieciešamos likumprojektus, tostarp likumprojektu, kas paredz veicināt </w:t>
            </w:r>
            <w:r w:rsidRPr="002E3F12">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p>
          <w:p w:rsidR="00E36C95" w:rsidRPr="002E3F12" w:rsidRDefault="00E36C95" w:rsidP="008A6100">
            <w:pPr>
              <w:shd w:val="clear" w:color="auto" w:fill="FFFFFF"/>
              <w:spacing w:after="0" w:line="240" w:lineRule="auto"/>
              <w:ind w:firstLine="463"/>
              <w:jc w:val="both"/>
              <w:rPr>
                <w:rFonts w:ascii="Times New Roman" w:hAnsi="Times New Roman"/>
                <w:color w:val="000000"/>
                <w:sz w:val="26"/>
                <w:szCs w:val="26"/>
              </w:rPr>
            </w:pPr>
            <w:r w:rsidRPr="002E3F12">
              <w:rPr>
                <w:rFonts w:ascii="Times New Roman" w:eastAsia="Times New Roman" w:hAnsi="Times New Roman" w:cs="Times New Roman"/>
                <w:color w:val="000000"/>
                <w:sz w:val="26"/>
                <w:szCs w:val="26"/>
                <w:lang w:eastAsia="lv-LV"/>
              </w:rPr>
              <w:t>Pašreiz spēkā esošajā Elektronisko plašsaziņas līdzekļu likumā (turpmāk – EPL likums) ir paredzēta kārtība sabiedriskā pasūtījuma veidošanai, taču diaspora nav norādīta kā Latvijas sabiedrisko elektronisko plašsaziņas līdzekļu satura mērķgrupa. 2018.gada 6.decembrī 1.lasījumā pieņemtā likumprojekta „Sabiedrisko elektronisko plašsaziņas līdzekļu un to pārvaldības likums” (Nr.43/Lp13) regulējumā par sabiedrisko pasūtījumu paredzēts, ka diaspora ir viena no sabiedrisko elektronisko plašsaziņas līdzekļu mērķgrupām.</w:t>
            </w:r>
          </w:p>
          <w:p w:rsidR="00E36C95" w:rsidRPr="002E3F12" w:rsidRDefault="00E36C95" w:rsidP="008A6100">
            <w:pPr>
              <w:spacing w:after="0" w:line="240" w:lineRule="auto"/>
              <w:ind w:firstLine="463"/>
              <w:contextualSpacing/>
              <w:jc w:val="both"/>
              <w:rPr>
                <w:rFonts w:ascii="Times New Roman" w:hAnsi="Times New Roman" w:cs="Times New Roman"/>
                <w:sz w:val="26"/>
                <w:szCs w:val="26"/>
              </w:rPr>
            </w:pPr>
            <w:r w:rsidRPr="002E3F12">
              <w:rPr>
                <w:rFonts w:ascii="Times New Roman" w:hAnsi="Times New Roman" w:cs="Times New Roman"/>
                <w:sz w:val="26"/>
                <w:szCs w:val="26"/>
              </w:rPr>
              <w:t>Likumprojekts paredz Latvijas sabiedrisko plašsaziņas līdzekļu satura pieejamības nodrošināšanu arī Latvijas diasporas mītnes zemēs atbilstoši sabiedrisko elektronisko plašsaziņas līdzekļu pasūtījuma gada plāniem, kā arī ar diasporu saistītu norišu atspoguļošanu Latvijas sabiedrisko plašsaziņas līdzekļu saturā. Likuma ieviešana iespējama atbilstoši tajā noteiktajam mērķim pieejamā finansējuma ietvaros (valsts budžeta un privātā finansējuma).</w:t>
            </w:r>
          </w:p>
          <w:p w:rsidR="00E36C95" w:rsidRPr="002E3F12" w:rsidRDefault="00E36C95" w:rsidP="008A6100">
            <w:pPr>
              <w:spacing w:after="0" w:line="240" w:lineRule="auto"/>
              <w:ind w:firstLine="463"/>
              <w:contextualSpacing/>
              <w:jc w:val="both"/>
              <w:rPr>
                <w:rFonts w:ascii="Times New Roman" w:hAnsi="Times New Roman" w:cs="Times New Roman"/>
                <w:iCs/>
                <w:sz w:val="26"/>
                <w:szCs w:val="26"/>
              </w:rPr>
            </w:pPr>
            <w:r w:rsidRPr="002E3F12">
              <w:rPr>
                <w:rFonts w:ascii="Times New Roman" w:hAnsi="Times New Roman" w:cs="Times New Roman"/>
                <w:iCs/>
                <w:sz w:val="26"/>
                <w:szCs w:val="26"/>
              </w:rPr>
              <w:t>Likumprojekts paredz, ka grozījumi EPL likumā stājas spēkā 2020.gada 1.janvārī.</w:t>
            </w:r>
          </w:p>
        </w:tc>
      </w:tr>
    </w:tbl>
    <w:p w:rsidR="00E36C95" w:rsidRPr="002E3F12" w:rsidRDefault="00E36C95" w:rsidP="00E36C95">
      <w:pPr>
        <w:shd w:val="clear" w:color="auto" w:fill="FFFFFF"/>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E36C95" w:rsidRPr="002E3F12" w:rsidTr="008A6100">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t>I. Tiesību akta projekta izstrādes nepieciešamība</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Pamatojums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Likumprojekts izstrādāts, pamatojoties uz Diasporas likuma </w:t>
            </w:r>
            <w:r w:rsidRPr="002E3F12">
              <w:rPr>
                <w:rFonts w:ascii="Times New Roman" w:hAnsi="Times New Roman" w:cs="Times New Roman"/>
                <w:sz w:val="26"/>
                <w:szCs w:val="26"/>
              </w:rPr>
              <w:t xml:space="preserve">pārejas noteikumu 12.punkta 1) apakšpunktā Ministru kabinetam doto uzdevumu sagatavot un iesniegt Saeimai nepieciešamos likumprojektus, tostarp likumprojektu, kas paredz veicināt </w:t>
            </w:r>
            <w:r w:rsidRPr="002E3F12">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sidRPr="002E3F12">
              <w:rPr>
                <w:rFonts w:ascii="Times New Roman" w:eastAsia="Times New Roman" w:hAnsi="Times New Roman" w:cs="Times New Roman"/>
                <w:sz w:val="26"/>
                <w:szCs w:val="26"/>
                <w:lang w:eastAsia="lv-LV"/>
              </w:rPr>
              <w:t xml:space="preserve">. </w:t>
            </w:r>
            <w:r w:rsidRPr="002E3F12">
              <w:rPr>
                <w:rFonts w:ascii="Times New Roman" w:eastAsia="Times New Roman" w:hAnsi="Times New Roman" w:cs="Times New Roman"/>
                <w:sz w:val="26"/>
                <w:szCs w:val="26"/>
                <w:lang w:eastAsia="lv-LV"/>
              </w:rPr>
              <w:lastRenderedPageBreak/>
              <w:t>Līdz ar to likumā tiks noteikts konkrēts deleģējums diasporas satura iekļaušanai sabiedriskajā pasūtījumā.</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lastRenderedPageBreak/>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hd w:val="clear" w:color="auto" w:fill="FFFFFF"/>
              <w:spacing w:after="0" w:line="240" w:lineRule="auto"/>
              <w:ind w:firstLine="404"/>
              <w:contextualSpacing/>
              <w:jc w:val="both"/>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 xml:space="preserve">Saskaņā ar Diasporas likuma 6.panta trešo daļu Nacionālajai elektronisko plašsaziņas līdzekļu padomei noteikta kompetence veicināt ar diasporu saistītu norišu atspoguļošanu sabiedriskajā pasūtījumā un sabiedrisko elektronisko plašsaziņas līdzekļu programmu un pakalpojumu pieejamību diasporai. </w:t>
            </w:r>
            <w:r w:rsidRPr="002E3F12">
              <w:rPr>
                <w:rFonts w:ascii="Times New Roman" w:eastAsia="Times New Roman" w:hAnsi="Times New Roman" w:cs="Times New Roman"/>
                <w:sz w:val="26"/>
                <w:szCs w:val="26"/>
                <w:lang w:eastAsia="lv-LV"/>
              </w:rPr>
              <w:t>Ņemot vērā minēto, Likumprojekts paredz grozīt EPL likuma 67.panta pirmo daļu, paredzot nodrošināt sabiedrisko elektronisko plašsaziņas līdzekļu programmu un pakalpojumu pieejamību diasporai atbilstoši sabiedrisko elektronisko plašsaziņas līdzekļu gada plāniem, savukārt, papildinot EPL likuma 71.panta pirmo daļu ar 10.</w:t>
            </w:r>
            <w:r w:rsidRPr="002E3F12">
              <w:rPr>
                <w:rFonts w:ascii="Times New Roman" w:eastAsia="Times New Roman" w:hAnsi="Times New Roman" w:cs="Times New Roman"/>
                <w:sz w:val="26"/>
                <w:szCs w:val="26"/>
                <w:vertAlign w:val="superscript"/>
                <w:lang w:eastAsia="lv-LV"/>
              </w:rPr>
              <w:t>1</w:t>
            </w:r>
            <w:r w:rsidRPr="002E3F12">
              <w:rPr>
                <w:rFonts w:ascii="Times New Roman" w:eastAsia="Times New Roman" w:hAnsi="Times New Roman" w:cs="Times New Roman"/>
                <w:sz w:val="26"/>
                <w:szCs w:val="26"/>
                <w:lang w:eastAsia="lv-LV"/>
              </w:rPr>
              <w:t> punktu, tiks nodrošināta ar diasporu saistītu norišu atspoguļošana sabiedriskajā pasūtījumā kopumā – gan sabiedriskajos, gan citos elektroniskajos plašsaziņas līdzekļos.</w:t>
            </w:r>
          </w:p>
          <w:p w:rsidR="00E36C95" w:rsidRPr="002E3F12" w:rsidRDefault="00E36C95" w:rsidP="008A6100">
            <w:pPr>
              <w:shd w:val="clear" w:color="auto" w:fill="FFFFFF"/>
              <w:spacing w:after="0" w:line="240" w:lineRule="auto"/>
              <w:ind w:right="85" w:firstLine="374"/>
              <w:jc w:val="both"/>
              <w:rPr>
                <w:rFonts w:ascii="Times New Roman" w:eastAsia="Times New Roman" w:hAnsi="Times New Roman" w:cs="Times New Roman"/>
                <w:color w:val="000000"/>
                <w:sz w:val="26"/>
                <w:szCs w:val="26"/>
                <w:lang w:eastAsia="lv-LV"/>
              </w:rPr>
            </w:pPr>
            <w:r w:rsidRPr="002E3F12">
              <w:rPr>
                <w:rFonts w:ascii="Times New Roman" w:eastAsia="Times New Roman" w:hAnsi="Times New Roman" w:cs="Times New Roman"/>
                <w:sz w:val="26"/>
                <w:szCs w:val="26"/>
                <w:lang w:eastAsia="lv-LV"/>
              </w:rPr>
              <w:t>A</w:t>
            </w:r>
            <w:r w:rsidRPr="002E3F12">
              <w:rPr>
                <w:rFonts w:ascii="Times New Roman" w:eastAsia="Times New Roman" w:hAnsi="Times New Roman" w:cs="Times New Roman"/>
                <w:color w:val="000000"/>
                <w:sz w:val="26"/>
                <w:szCs w:val="26"/>
                <w:lang w:eastAsia="lv-LV"/>
              </w:rPr>
              <w:t>tbilstoši Latvijas Mediju politikas pamatnostādnēm 2016.</w:t>
            </w:r>
            <w:r w:rsidR="008A6100">
              <w:rPr>
                <w:rFonts w:ascii="Times New Roman" w:eastAsia="Times New Roman" w:hAnsi="Times New Roman" w:cs="Times New Roman"/>
                <w:color w:val="000000"/>
                <w:sz w:val="26"/>
                <w:szCs w:val="26"/>
                <w:lang w:eastAsia="lv-LV"/>
              </w:rPr>
              <w:t xml:space="preserve"> – </w:t>
            </w:r>
            <w:r w:rsidRPr="002E3F12">
              <w:rPr>
                <w:rFonts w:ascii="Times New Roman" w:eastAsia="Times New Roman" w:hAnsi="Times New Roman" w:cs="Times New Roman"/>
                <w:color w:val="000000"/>
                <w:sz w:val="26"/>
                <w:szCs w:val="26"/>
                <w:lang w:eastAsia="lv-LV"/>
              </w:rPr>
              <w:t>2020.gadam (apstiprinātas ar Ministru kabineta 2016.gada 8.novembra rīkojumu Nr.667) (turpmāk – pamatnostādnes) un Latvijas mediju politikas pamatnostādņu 2016.</w:t>
            </w:r>
            <w:r w:rsidR="008A6100">
              <w:rPr>
                <w:rFonts w:ascii="Times New Roman" w:eastAsia="Times New Roman" w:hAnsi="Times New Roman" w:cs="Times New Roman"/>
                <w:color w:val="000000"/>
                <w:sz w:val="26"/>
                <w:szCs w:val="26"/>
                <w:lang w:eastAsia="lv-LV"/>
              </w:rPr>
              <w:t xml:space="preserve"> –</w:t>
            </w:r>
            <w:r w:rsidRPr="002E3F12">
              <w:rPr>
                <w:rFonts w:ascii="Times New Roman" w:eastAsia="Times New Roman" w:hAnsi="Times New Roman" w:cs="Times New Roman"/>
                <w:color w:val="000000"/>
                <w:sz w:val="26"/>
                <w:szCs w:val="26"/>
                <w:lang w:eastAsia="lv-LV"/>
              </w:rPr>
              <w:t xml:space="preserve">2020.gadam īstenošanas plānam (apstiprināts ar 2016.gada 8.novembra rīkojumu Nr.666) (turpmāk – īstenošanas plāns) jau tiek sniegts atbalsts diasporas medijiem, lai tie sniegtu savu redzējumu par diasporai būtiskiem jautājumiem, kā arī Latvijas plašsaziņas līdzekļiem sabalansētāka satura veidošanai par diasporu un tās nozīmi Latvijai, kas kopsummā veido 40 tūkst. </w:t>
            </w:r>
            <w:r w:rsidRPr="002E3F12">
              <w:rPr>
                <w:rFonts w:ascii="Times New Roman" w:eastAsia="Times New Roman" w:hAnsi="Times New Roman" w:cs="Times New Roman"/>
                <w:i/>
                <w:color w:val="000000"/>
                <w:sz w:val="26"/>
                <w:szCs w:val="26"/>
                <w:lang w:eastAsia="lv-LV"/>
              </w:rPr>
              <w:t>euro</w:t>
            </w:r>
            <w:r w:rsidRPr="002E3F12">
              <w:rPr>
                <w:rFonts w:ascii="Times New Roman" w:eastAsia="Times New Roman" w:hAnsi="Times New Roman" w:cs="Times New Roman"/>
                <w:color w:val="000000"/>
                <w:sz w:val="26"/>
                <w:szCs w:val="26"/>
                <w:lang w:eastAsia="lv-LV"/>
              </w:rPr>
              <w:t xml:space="preserve"> gadā. </w:t>
            </w:r>
          </w:p>
          <w:p w:rsidR="00E36C95" w:rsidRPr="002E3F12" w:rsidRDefault="008A6100" w:rsidP="008A6100">
            <w:pPr>
              <w:spacing w:after="0" w:line="240" w:lineRule="auto"/>
              <w:ind w:firstLine="374"/>
              <w:jc w:val="both"/>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Nacionāl</w:t>
            </w:r>
            <w:r>
              <w:rPr>
                <w:rFonts w:ascii="Times New Roman" w:hAnsi="Times New Roman" w:cs="Times New Roman"/>
                <w:sz w:val="26"/>
                <w:szCs w:val="26"/>
              </w:rPr>
              <w:t xml:space="preserve">ā </w:t>
            </w:r>
            <w:r w:rsidRPr="002E3F12">
              <w:rPr>
                <w:rFonts w:ascii="Times New Roman" w:hAnsi="Times New Roman" w:cs="Times New Roman"/>
                <w:sz w:val="26"/>
                <w:szCs w:val="26"/>
              </w:rPr>
              <w:t>elektronisko plašsaziņas līdzekļu padome</w:t>
            </w:r>
            <w:r>
              <w:rPr>
                <w:rFonts w:ascii="Times New Roman" w:hAnsi="Times New Roman" w:cs="Times New Roman"/>
                <w:sz w:val="26"/>
                <w:szCs w:val="26"/>
              </w:rPr>
              <w:t>, pamatojoties</w:t>
            </w:r>
            <w:r w:rsidRPr="002E3F1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u</w:t>
            </w:r>
            <w:r w:rsidR="00E36C95" w:rsidRPr="002E3F12">
              <w:rPr>
                <w:rFonts w:ascii="Times New Roman" w:eastAsia="Times New Roman" w:hAnsi="Times New Roman" w:cs="Times New Roman"/>
                <w:sz w:val="26"/>
                <w:szCs w:val="26"/>
                <w:lang w:eastAsia="lv-LV"/>
              </w:rPr>
              <w:t>z EPL likum</w:t>
            </w:r>
            <w:r>
              <w:rPr>
                <w:rFonts w:ascii="Times New Roman" w:eastAsia="Times New Roman" w:hAnsi="Times New Roman" w:cs="Times New Roman"/>
                <w:sz w:val="26"/>
                <w:szCs w:val="26"/>
                <w:lang w:eastAsia="lv-LV"/>
              </w:rPr>
              <w:t xml:space="preserve">u, </w:t>
            </w:r>
            <w:r w:rsidR="00E36C95" w:rsidRPr="002E3F12">
              <w:rPr>
                <w:rFonts w:ascii="Times New Roman" w:eastAsia="Times New Roman" w:hAnsi="Times New Roman" w:cs="Times New Roman"/>
                <w:sz w:val="26"/>
                <w:szCs w:val="26"/>
                <w:lang w:eastAsia="lv-LV"/>
              </w:rPr>
              <w:t xml:space="preserve">ir </w:t>
            </w:r>
            <w:r>
              <w:rPr>
                <w:rFonts w:ascii="Times New Roman" w:eastAsia="Times New Roman" w:hAnsi="Times New Roman" w:cs="Times New Roman"/>
                <w:sz w:val="26"/>
                <w:szCs w:val="26"/>
                <w:lang w:eastAsia="lv-LV"/>
              </w:rPr>
              <w:t>apstiprinājusi</w:t>
            </w:r>
            <w:r w:rsidR="00E36C95" w:rsidRPr="002E3F12">
              <w:rPr>
                <w:rFonts w:ascii="Times New Roman" w:eastAsia="Times New Roman" w:hAnsi="Times New Roman" w:cs="Times New Roman"/>
                <w:sz w:val="26"/>
                <w:szCs w:val="26"/>
                <w:lang w:eastAsia="lv-LV"/>
              </w:rPr>
              <w:t xml:space="preserve"> Elektronisko plašsaziņas līdzekļu nozares attīstības </w:t>
            </w:r>
            <w:r>
              <w:rPr>
                <w:rFonts w:ascii="Times New Roman" w:eastAsia="Times New Roman" w:hAnsi="Times New Roman" w:cs="Times New Roman"/>
                <w:sz w:val="26"/>
                <w:szCs w:val="26"/>
                <w:lang w:eastAsia="lv-LV"/>
              </w:rPr>
              <w:t xml:space="preserve">nacionālo </w:t>
            </w:r>
            <w:r w:rsidR="00E36C95" w:rsidRPr="002E3F12">
              <w:rPr>
                <w:rFonts w:ascii="Times New Roman" w:eastAsia="Times New Roman" w:hAnsi="Times New Roman" w:cs="Times New Roman"/>
                <w:sz w:val="26"/>
                <w:szCs w:val="26"/>
                <w:lang w:eastAsia="lv-LV"/>
              </w:rPr>
              <w:t>stratēģiju 2018.</w:t>
            </w:r>
            <w:r>
              <w:rPr>
                <w:rFonts w:ascii="Times New Roman" w:eastAsia="Times New Roman" w:hAnsi="Times New Roman" w:cs="Times New Roman"/>
                <w:sz w:val="26"/>
                <w:szCs w:val="26"/>
                <w:lang w:eastAsia="lv-LV"/>
              </w:rPr>
              <w:t xml:space="preserve"> – </w:t>
            </w:r>
            <w:r w:rsidR="00E36C95" w:rsidRPr="002E3F12">
              <w:rPr>
                <w:rFonts w:ascii="Times New Roman" w:eastAsia="Times New Roman" w:hAnsi="Times New Roman" w:cs="Times New Roman"/>
                <w:sz w:val="26"/>
                <w:szCs w:val="26"/>
                <w:lang w:eastAsia="lv-LV"/>
              </w:rPr>
              <w:t xml:space="preserve">2022.gadam (turpmāk – </w:t>
            </w:r>
            <w:r>
              <w:rPr>
                <w:rFonts w:ascii="Times New Roman" w:eastAsia="Times New Roman" w:hAnsi="Times New Roman" w:cs="Times New Roman"/>
                <w:sz w:val="26"/>
                <w:szCs w:val="26"/>
                <w:lang w:eastAsia="lv-LV"/>
              </w:rPr>
              <w:t>s</w:t>
            </w:r>
            <w:r w:rsidR="00E36C95" w:rsidRPr="002E3F12">
              <w:rPr>
                <w:rFonts w:ascii="Times New Roman" w:eastAsia="Times New Roman" w:hAnsi="Times New Roman" w:cs="Times New Roman"/>
                <w:sz w:val="26"/>
                <w:szCs w:val="26"/>
                <w:lang w:eastAsia="lv-LV"/>
              </w:rPr>
              <w:t>tratēģija), kam saskaņā ar likumu ir ārēja normatīvā akta spēks. Stratēģijas pir</w:t>
            </w:r>
            <w:r>
              <w:rPr>
                <w:rFonts w:ascii="Times New Roman" w:eastAsia="Times New Roman" w:hAnsi="Times New Roman" w:cs="Times New Roman"/>
                <w:sz w:val="26"/>
                <w:szCs w:val="26"/>
                <w:lang w:eastAsia="lv-LV"/>
              </w:rPr>
              <w:t>mā prioritārā rīcības virziena „</w:t>
            </w:r>
            <w:r w:rsidR="00E36C95" w:rsidRPr="002E3F12">
              <w:rPr>
                <w:rFonts w:ascii="Times New Roman" w:eastAsia="Times New Roman" w:hAnsi="Times New Roman" w:cs="Times New Roman"/>
                <w:sz w:val="26"/>
                <w:szCs w:val="26"/>
                <w:lang w:eastAsia="lv-LV"/>
              </w:rPr>
              <w:t>Daudzveidīgs, kvalitatīvs nacionālais mediju saturs Latvijas iedzīvotājam un latviešiem pasau</w:t>
            </w:r>
            <w:r>
              <w:rPr>
                <w:rFonts w:ascii="Times New Roman" w:eastAsia="Times New Roman" w:hAnsi="Times New Roman" w:cs="Times New Roman"/>
                <w:sz w:val="26"/>
                <w:szCs w:val="26"/>
                <w:lang w:eastAsia="lv-LV"/>
              </w:rPr>
              <w:t>lē” ietvaros noteikts uzdevums „</w:t>
            </w:r>
            <w:r w:rsidR="00E36C95" w:rsidRPr="002E3F12">
              <w:rPr>
                <w:rFonts w:ascii="Times New Roman" w:eastAsia="Times New Roman" w:hAnsi="Times New Roman" w:cs="Times New Roman"/>
                <w:sz w:val="26"/>
                <w:szCs w:val="26"/>
                <w:lang w:eastAsia="lv-LV"/>
              </w:rPr>
              <w:t xml:space="preserve">Attīstīt reģionālo, reģionu iedzīvotājiem un Latvijas diasporai adresētu saturu, kā unikālu konkurētspējas un sabiedrības saliedēšanas elementu”. </w:t>
            </w:r>
          </w:p>
          <w:p w:rsidR="00E36C95" w:rsidRPr="002E3F12" w:rsidRDefault="00E36C95" w:rsidP="008A6100">
            <w:pPr>
              <w:spacing w:after="0" w:line="240" w:lineRule="auto"/>
              <w:ind w:right="85" w:firstLine="369"/>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Latvijas sabiedriskajos </w:t>
            </w:r>
            <w:r w:rsidRPr="002E3F12">
              <w:rPr>
                <w:rFonts w:ascii="Times New Roman" w:eastAsia="Times New Roman" w:hAnsi="Times New Roman" w:cs="Times New Roman"/>
                <w:color w:val="000000"/>
                <w:sz w:val="26"/>
                <w:szCs w:val="26"/>
                <w:lang w:eastAsia="lv-LV"/>
              </w:rPr>
              <w:t xml:space="preserve">elektroniskajos plašsaziņas līdzekļos </w:t>
            </w:r>
            <w:r w:rsidR="008A6100">
              <w:rPr>
                <w:rFonts w:ascii="Times New Roman" w:eastAsia="Times New Roman" w:hAnsi="Times New Roman" w:cs="Times New Roman"/>
                <w:sz w:val="26"/>
                <w:szCs w:val="26"/>
                <w:lang w:eastAsia="lv-LV"/>
              </w:rPr>
              <w:t>(valsts SIA „</w:t>
            </w:r>
            <w:r w:rsidRPr="002E3F12">
              <w:rPr>
                <w:rFonts w:ascii="Times New Roman" w:eastAsia="Times New Roman" w:hAnsi="Times New Roman" w:cs="Times New Roman"/>
                <w:sz w:val="26"/>
                <w:szCs w:val="26"/>
                <w:lang w:eastAsia="lv-LV"/>
              </w:rPr>
              <w:t xml:space="preserve">Latvijas Radio” </w:t>
            </w:r>
            <w:r w:rsidRPr="002E3F12">
              <w:rPr>
                <w:rFonts w:ascii="Times New Roman" w:eastAsia="Times New Roman" w:hAnsi="Times New Roman" w:cs="Times New Roman"/>
                <w:sz w:val="26"/>
                <w:szCs w:val="26"/>
                <w:lang w:eastAsia="lv-LV"/>
              </w:rPr>
              <w:lastRenderedPageBreak/>
              <w:t>(turpmāk – Latvijas Radio) un valsts SIA „Latvijas Televīzij</w:t>
            </w:r>
            <w:r w:rsidR="008A6100">
              <w:rPr>
                <w:rFonts w:ascii="Times New Roman" w:eastAsia="Times New Roman" w:hAnsi="Times New Roman" w:cs="Times New Roman"/>
                <w:sz w:val="26"/>
                <w:szCs w:val="26"/>
                <w:lang w:eastAsia="lv-LV"/>
              </w:rPr>
              <w:t>a</w:t>
            </w:r>
            <w:r w:rsidRPr="002E3F12">
              <w:rPr>
                <w:rFonts w:ascii="Times New Roman" w:eastAsia="Times New Roman" w:hAnsi="Times New Roman" w:cs="Times New Roman"/>
                <w:sz w:val="26"/>
                <w:szCs w:val="26"/>
                <w:lang w:eastAsia="lv-LV"/>
              </w:rPr>
              <w:t>” (turpmāk – Lat</w:t>
            </w:r>
            <w:r w:rsidR="008A6100">
              <w:rPr>
                <w:rFonts w:ascii="Times New Roman" w:eastAsia="Times New Roman" w:hAnsi="Times New Roman" w:cs="Times New Roman"/>
                <w:sz w:val="26"/>
                <w:szCs w:val="26"/>
                <w:lang w:eastAsia="lv-LV"/>
              </w:rPr>
              <w:t>vijas Televīzija), tai skaitā</w:t>
            </w:r>
            <w:r w:rsidRPr="002E3F12">
              <w:rPr>
                <w:rFonts w:ascii="Times New Roman" w:eastAsia="Times New Roman" w:hAnsi="Times New Roman" w:cs="Times New Roman"/>
                <w:sz w:val="26"/>
                <w:szCs w:val="26"/>
                <w:lang w:eastAsia="lv-LV"/>
              </w:rPr>
              <w:t xml:space="preserve"> vienotajā portālā LSM.lv) šobrīd vienīgais regulārais sabiedriskā pasūtījuma</w:t>
            </w:r>
            <w:r w:rsidRPr="002E3F12">
              <w:rPr>
                <w:rFonts w:ascii="Times New Roman" w:eastAsia="Times New Roman" w:hAnsi="Times New Roman" w:cs="Times New Roman"/>
                <w:color w:val="000000"/>
                <w:sz w:val="26"/>
                <w:szCs w:val="26"/>
                <w:lang w:eastAsia="lv-LV"/>
              </w:rPr>
              <w:t xml:space="preserve"> </w:t>
            </w:r>
            <w:r w:rsidRPr="002E3F12">
              <w:rPr>
                <w:rFonts w:ascii="Times New Roman" w:eastAsia="Times New Roman" w:hAnsi="Times New Roman" w:cs="Times New Roman"/>
                <w:sz w:val="26"/>
                <w:szCs w:val="26"/>
                <w:lang w:eastAsia="lv-LV"/>
              </w:rPr>
              <w:t>raidījums, kura mērķa grupa ir diaspora, ir Latvijas Radio 1 raidījums „Globālais latvietis. 21.gadsimts” (līdz 2018.gada beigām raidījums saucās „21.gadsimta latvietis”), kurš 2019.gadā tiek finansēts Nacionālās identitātes, pilsoniskās sabiedrības un integrācijas politikas pamatnostādņu īstenošanas plānu ietvaros, bet</w:t>
            </w:r>
            <w:r w:rsidR="008A6100">
              <w:rPr>
                <w:rFonts w:ascii="Times New Roman" w:eastAsia="Times New Roman" w:hAnsi="Times New Roman" w:cs="Times New Roman"/>
                <w:sz w:val="26"/>
                <w:szCs w:val="26"/>
                <w:lang w:eastAsia="lv-LV"/>
              </w:rPr>
              <w:t>,</w:t>
            </w:r>
            <w:r w:rsidRPr="002E3F12">
              <w:rPr>
                <w:rFonts w:ascii="Times New Roman" w:eastAsia="Times New Roman" w:hAnsi="Times New Roman" w:cs="Times New Roman"/>
                <w:sz w:val="26"/>
                <w:szCs w:val="26"/>
                <w:lang w:eastAsia="lv-LV"/>
              </w:rPr>
              <w:t xml:space="preserve"> sākot no 2020.gada, minētā plāna ietvaros tas vairs netiks finansēts. Cits Latvijas Radio raidījums „Radioteātris”, kuram ir daudz diasporas klausītāju, tiek finansēts un ir atkarīgs no ziedojumiem. Latvijas Televīzija īsteno projektu Visiemltv.lv, kura sekmīgai ieviešanai jāatrisina ar satura izplatīšanu un izmantošanu ārpus Latvijas saistītie autortiesību jautājumi.</w:t>
            </w:r>
          </w:p>
          <w:p w:rsidR="00E36C95" w:rsidRPr="002E3F12" w:rsidRDefault="00E36C95" w:rsidP="008A6100">
            <w:pPr>
              <w:spacing w:after="0" w:line="240" w:lineRule="auto"/>
              <w:ind w:right="85" w:firstLine="369"/>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Lai nodrošinātu tieši Diasporas likuma izpildi, </w:t>
            </w:r>
            <w:r w:rsidR="008A6100" w:rsidRPr="002E3F12">
              <w:rPr>
                <w:rFonts w:ascii="Times New Roman" w:hAnsi="Times New Roman" w:cs="Times New Roman"/>
                <w:sz w:val="26"/>
                <w:szCs w:val="26"/>
              </w:rPr>
              <w:t>Nacionāl</w:t>
            </w:r>
            <w:r w:rsidR="008A6100">
              <w:rPr>
                <w:rFonts w:ascii="Times New Roman" w:hAnsi="Times New Roman" w:cs="Times New Roman"/>
                <w:sz w:val="26"/>
                <w:szCs w:val="26"/>
              </w:rPr>
              <w:t xml:space="preserve">ās </w:t>
            </w:r>
            <w:r w:rsidR="008A6100" w:rsidRPr="002E3F12">
              <w:rPr>
                <w:rFonts w:ascii="Times New Roman" w:hAnsi="Times New Roman" w:cs="Times New Roman"/>
                <w:sz w:val="26"/>
                <w:szCs w:val="26"/>
              </w:rPr>
              <w:t>elektronisko plašsaziņas līdzekļu padome</w:t>
            </w:r>
            <w:r w:rsidR="008A6100">
              <w:rPr>
                <w:rFonts w:ascii="Times New Roman" w:hAnsi="Times New Roman" w:cs="Times New Roman"/>
                <w:sz w:val="26"/>
                <w:szCs w:val="26"/>
              </w:rPr>
              <w:t>s</w:t>
            </w:r>
            <w:r w:rsidRPr="002E3F12">
              <w:rPr>
                <w:rFonts w:ascii="Times New Roman" w:eastAsia="Times New Roman" w:hAnsi="Times New Roman" w:cs="Times New Roman"/>
                <w:sz w:val="26"/>
                <w:szCs w:val="26"/>
                <w:lang w:eastAsia="lv-LV"/>
              </w:rPr>
              <w:t xml:space="preserve"> pieteiktais prioritārais dia</w:t>
            </w:r>
            <w:r w:rsidR="00D701A3">
              <w:rPr>
                <w:rFonts w:ascii="Times New Roman" w:eastAsia="Times New Roman" w:hAnsi="Times New Roman" w:cs="Times New Roman"/>
                <w:sz w:val="26"/>
                <w:szCs w:val="26"/>
                <w:lang w:eastAsia="lv-LV"/>
              </w:rPr>
              <w:t xml:space="preserve">sporas politikas pasākums 2019. – </w:t>
            </w:r>
            <w:r w:rsidRPr="002E3F12">
              <w:rPr>
                <w:rFonts w:ascii="Times New Roman" w:eastAsia="Times New Roman" w:hAnsi="Times New Roman" w:cs="Times New Roman"/>
                <w:sz w:val="26"/>
                <w:szCs w:val="26"/>
                <w:lang w:eastAsia="lv-LV"/>
              </w:rPr>
              <w:t xml:space="preserve">2021.gadam – Satura veidošana komerciālajos elektroniskajos plašsaziņas līdzekļos par diasporas un remigrācijas tematiku – saņēma papildu finansējumu 38 000 </w:t>
            </w:r>
            <w:r w:rsidRPr="002E3F12">
              <w:rPr>
                <w:rFonts w:ascii="Times New Roman" w:eastAsia="Times New Roman" w:hAnsi="Times New Roman" w:cs="Times New Roman"/>
                <w:i/>
                <w:sz w:val="26"/>
                <w:szCs w:val="26"/>
                <w:lang w:eastAsia="lv-LV"/>
              </w:rPr>
              <w:t>euro</w:t>
            </w:r>
            <w:r w:rsidRPr="002E3F12">
              <w:rPr>
                <w:rFonts w:ascii="Times New Roman" w:eastAsia="Times New Roman" w:hAnsi="Times New Roman" w:cs="Times New Roman"/>
                <w:sz w:val="26"/>
                <w:szCs w:val="26"/>
                <w:lang w:eastAsia="lv-LV"/>
              </w:rPr>
              <w:t xml:space="preserve"> apmērā, k</w:t>
            </w:r>
            <w:r w:rsidR="00D701A3">
              <w:rPr>
                <w:rFonts w:ascii="Times New Roman" w:eastAsia="Times New Roman" w:hAnsi="Times New Roman" w:cs="Times New Roman"/>
                <w:sz w:val="26"/>
                <w:szCs w:val="26"/>
                <w:lang w:eastAsia="lv-LV"/>
              </w:rPr>
              <w:t>as</w:t>
            </w:r>
            <w:r w:rsidRPr="002E3F12">
              <w:rPr>
                <w:rFonts w:ascii="Times New Roman" w:eastAsia="Times New Roman" w:hAnsi="Times New Roman" w:cs="Times New Roman"/>
                <w:sz w:val="26"/>
                <w:szCs w:val="26"/>
                <w:lang w:eastAsia="lv-LV"/>
              </w:rPr>
              <w:t xml:space="preserve"> konkursa kārtībā tiek nodots komercmedijiem Latvijā un no 2019.gada aizstāj iepriekšējos gados no Ārlietu ministrijas saņemto tāda paša apjoma finansējumu.</w:t>
            </w:r>
          </w:p>
          <w:p w:rsidR="00E36C95" w:rsidRPr="002E3F12" w:rsidRDefault="00E36C95" w:rsidP="008A6100">
            <w:pPr>
              <w:spacing w:after="0" w:line="240" w:lineRule="auto"/>
              <w:ind w:right="85" w:firstLine="369"/>
              <w:jc w:val="both"/>
              <w:rPr>
                <w:sz w:val="26"/>
                <w:szCs w:val="26"/>
              </w:rPr>
            </w:pPr>
            <w:r w:rsidRPr="002E3F12">
              <w:rPr>
                <w:rFonts w:ascii="Times New Roman" w:eastAsia="Times New Roman" w:hAnsi="Times New Roman" w:cs="Times New Roman"/>
                <w:color w:val="000000"/>
                <w:sz w:val="26"/>
                <w:szCs w:val="26"/>
                <w:lang w:eastAsia="lv-LV"/>
              </w:rPr>
              <w:t xml:space="preserve">Diasporas likuma pārejas noteikumu 11.punkts paredz, ka Diasporas likuma </w:t>
            </w:r>
            <w:hyperlink r:id="rId6" w:anchor="p17" w:history="1">
              <w:r w:rsidRPr="002E3F12">
                <w:rPr>
                  <w:rStyle w:val="InternetLink"/>
                  <w:rFonts w:ascii="Times New Roman" w:eastAsia="Times New Roman" w:hAnsi="Times New Roman" w:cs="Times New Roman"/>
                  <w:color w:val="000000"/>
                  <w:sz w:val="26"/>
                  <w:szCs w:val="26"/>
                  <w:u w:val="none"/>
                  <w:lang w:eastAsia="lv-LV"/>
                </w:rPr>
                <w:t>17.pantā</w:t>
              </w:r>
            </w:hyperlink>
            <w:r w:rsidRPr="002E3F12">
              <w:rPr>
                <w:rFonts w:ascii="Times New Roman" w:eastAsia="Times New Roman" w:hAnsi="Times New Roman" w:cs="Times New Roman"/>
                <w:color w:val="000000"/>
                <w:sz w:val="26"/>
                <w:szCs w:val="26"/>
                <w:lang w:eastAsia="lv-LV"/>
              </w:rPr>
              <w:t xml:space="preserve"> noteikto par to, ka diasporas politiku finansē no valsts budžeta līdzekļiem, paredzot pienācīgu, ilgtermiņā plānojamu, diasporas skaitliskā sastāva un aktivitāšu dinamikai pielāgojamu finansējumu, nodrošina ne vēlāk kā plānojot 2020.gada valsts budžetu.</w:t>
            </w:r>
          </w:p>
        </w:tc>
      </w:tr>
      <w:tr w:rsidR="00E36C95" w:rsidRPr="00BF2F48"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jc w:val="center"/>
              <w:rPr>
                <w:rFonts w:ascii="Times New Roman" w:eastAsia="Times New Roman" w:hAnsi="Times New Roman" w:cs="Times New Roman"/>
                <w:sz w:val="26"/>
                <w:szCs w:val="26"/>
                <w:lang w:eastAsia="lv-LV"/>
              </w:rPr>
            </w:pPr>
            <w:r w:rsidRPr="00BF2F48">
              <w:rPr>
                <w:rFonts w:ascii="Times New Roman" w:eastAsia="Times New Roman" w:hAnsi="Times New Roman" w:cs="Times New Roman"/>
                <w:sz w:val="26"/>
                <w:szCs w:val="26"/>
                <w:lang w:eastAsia="lv-LV"/>
              </w:rPr>
              <w:lastRenderedPageBreak/>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rPr>
                <w:rFonts w:ascii="Times New Roman" w:eastAsia="Times New Roman" w:hAnsi="Times New Roman" w:cs="Times New Roman"/>
                <w:sz w:val="26"/>
                <w:szCs w:val="26"/>
                <w:lang w:eastAsia="lv-LV"/>
              </w:rPr>
            </w:pPr>
            <w:r w:rsidRPr="00BF2F48">
              <w:rPr>
                <w:rFonts w:ascii="Times New Roman" w:eastAsia="Times New Roman" w:hAnsi="Times New Roman" w:cs="Times New Roman"/>
                <w:sz w:val="26"/>
                <w:szCs w:val="26"/>
                <w:lang w:eastAsia="lv-LV"/>
              </w:rPr>
              <w:t>Projekta izstrādē iesaistītās institūcijas un publiskas personas kapitālsabiedrības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jc w:val="both"/>
              <w:rPr>
                <w:rFonts w:ascii="Times New Roman" w:eastAsia="Times New Roman" w:hAnsi="Times New Roman" w:cs="Times New Roman"/>
                <w:sz w:val="26"/>
                <w:szCs w:val="26"/>
                <w:lang w:eastAsia="lv-LV"/>
              </w:rPr>
            </w:pPr>
            <w:r w:rsidRPr="00BF2F48">
              <w:rPr>
                <w:rFonts w:ascii="Times New Roman" w:hAnsi="Times New Roman" w:cs="Times New Roman"/>
                <w:iCs/>
                <w:sz w:val="26"/>
                <w:szCs w:val="26"/>
              </w:rPr>
              <w:t xml:space="preserve">Kultūras ministrija, </w:t>
            </w:r>
            <w:r w:rsidRPr="00BF2F48">
              <w:rPr>
                <w:rFonts w:ascii="Times New Roman" w:hAnsi="Times New Roman" w:cs="Times New Roman"/>
                <w:sz w:val="26"/>
                <w:szCs w:val="26"/>
              </w:rPr>
              <w:t>Nacionālā elektronisko plašsaziņas līdzekļu padome.</w:t>
            </w:r>
          </w:p>
        </w:tc>
      </w:tr>
      <w:tr w:rsidR="00E36C95" w:rsidRPr="00BF2F48"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jc w:val="center"/>
              <w:rPr>
                <w:rFonts w:ascii="Times New Roman" w:eastAsia="Times New Roman" w:hAnsi="Times New Roman" w:cs="Times New Roman"/>
                <w:sz w:val="26"/>
                <w:szCs w:val="26"/>
                <w:lang w:eastAsia="lv-LV"/>
              </w:rPr>
            </w:pPr>
            <w:r w:rsidRPr="00BF2F48">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rPr>
                <w:rFonts w:ascii="Times New Roman" w:eastAsia="Times New Roman" w:hAnsi="Times New Roman" w:cs="Times New Roman"/>
                <w:sz w:val="26"/>
                <w:szCs w:val="26"/>
                <w:lang w:eastAsia="lv-LV"/>
              </w:rPr>
            </w:pPr>
            <w:r w:rsidRPr="00BF2F48">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BF2F48" w:rsidRDefault="00E36C95" w:rsidP="008A6100">
            <w:pPr>
              <w:spacing w:after="0" w:line="240" w:lineRule="auto"/>
              <w:rPr>
                <w:rFonts w:ascii="Times New Roman" w:eastAsia="Times New Roman" w:hAnsi="Times New Roman" w:cs="Times New Roman"/>
                <w:sz w:val="26"/>
                <w:szCs w:val="26"/>
                <w:lang w:eastAsia="lv-LV"/>
              </w:rPr>
            </w:pPr>
            <w:r w:rsidRPr="00BF2F48">
              <w:rPr>
                <w:rFonts w:ascii="Times New Roman" w:eastAsia="Times New Roman" w:hAnsi="Times New Roman" w:cs="Times New Roman"/>
                <w:sz w:val="26"/>
                <w:szCs w:val="26"/>
                <w:lang w:eastAsia="lv-LV"/>
              </w:rPr>
              <w:t>Nav</w:t>
            </w:r>
          </w:p>
        </w:tc>
      </w:tr>
    </w:tbl>
    <w:p w:rsidR="00E36C95" w:rsidRPr="00BF2F48" w:rsidRDefault="00E36C95" w:rsidP="00E36C95">
      <w:pPr>
        <w:spacing w:after="0" w:line="240" w:lineRule="auto"/>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E36C95" w:rsidRPr="00BF2F48" w:rsidTr="008A6100">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BF2F48" w:rsidRDefault="00E36C95" w:rsidP="008A6100">
            <w:pPr>
              <w:spacing w:after="0" w:line="240" w:lineRule="auto"/>
              <w:jc w:val="center"/>
              <w:rPr>
                <w:rFonts w:ascii="Times New Roman" w:eastAsia="Times New Roman" w:hAnsi="Times New Roman" w:cs="Times New Roman"/>
                <w:b/>
                <w:bCs/>
                <w:sz w:val="26"/>
                <w:szCs w:val="26"/>
                <w:lang w:eastAsia="lv-LV"/>
              </w:rPr>
            </w:pPr>
            <w:r w:rsidRPr="00BF2F48">
              <w:rPr>
                <w:rFonts w:ascii="Times New Roman" w:eastAsia="Times New Roman" w:hAnsi="Times New Roman" w:cs="Times New Roman"/>
                <w:sz w:val="26"/>
                <w:szCs w:val="26"/>
                <w:lang w:eastAsia="lv-LV"/>
              </w:rPr>
              <w:t> </w:t>
            </w:r>
            <w:r w:rsidRPr="00BF2F4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Sabiedrības mērķgrupas, kuras tiesiskais regulējums </w:t>
            </w:r>
            <w:r w:rsidRPr="002E3F12">
              <w:rPr>
                <w:rFonts w:ascii="Times New Roman" w:eastAsia="Times New Roman" w:hAnsi="Times New Roman" w:cs="Times New Roman"/>
                <w:sz w:val="26"/>
                <w:szCs w:val="26"/>
                <w:lang w:eastAsia="lv-LV"/>
              </w:rPr>
              <w:lastRenderedPageBreak/>
              <w:t>ietekmē vai varētu ietekmēt</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ind w:firstLine="463"/>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lastRenderedPageBreak/>
              <w:t xml:space="preserve">Visi ārpus Latvijas dzīvojošie valstspiederīgie un viņu ģimeņu locekļi, kuri ir ieinteresēti uzturēt saites </w:t>
            </w:r>
            <w:r w:rsidRPr="002E3F12">
              <w:rPr>
                <w:rFonts w:ascii="Times New Roman" w:eastAsia="Times New Roman" w:hAnsi="Times New Roman" w:cs="Times New Roman"/>
                <w:sz w:val="26"/>
                <w:szCs w:val="26"/>
                <w:lang w:eastAsia="lv-LV"/>
              </w:rPr>
              <w:lastRenderedPageBreak/>
              <w:t>un būt informēti par Latvijā notiekošo.</w:t>
            </w:r>
          </w:p>
          <w:p w:rsidR="00E36C95" w:rsidRPr="002E3F12" w:rsidRDefault="00E36C95" w:rsidP="008A6100">
            <w:pPr>
              <w:spacing w:after="0" w:line="240" w:lineRule="auto"/>
              <w:ind w:firstLine="463"/>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Latvijas sabiedrība, kura gūs vispusīgāku un analītiskāku informāciju par Latvijas diasporas dzīvi, dzīves apstākļiem, problēmām un sasniegumiem, dzīvojot ārpus Latvijas.</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lastRenderedPageBreak/>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Tiesiskā regulējuma ietekme uz tautsaimniecību un administratīvo slogu</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D701A3">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Likumprojekta pieņemšanas ietekme uz tautsaimniecību eventuāli izpaudīsies kā plašāka un apzinātāka no Latvijas aizbraukušo atgriešanās Latvijā, kas balstīta izpratnē par Latvijā notiekošo, </w:t>
            </w:r>
            <w:r w:rsidR="00D701A3">
              <w:rPr>
                <w:rFonts w:ascii="Times New Roman" w:eastAsia="Times New Roman" w:hAnsi="Times New Roman" w:cs="Times New Roman"/>
                <w:sz w:val="26"/>
                <w:szCs w:val="26"/>
                <w:lang w:eastAsia="lv-LV"/>
              </w:rPr>
              <w:t>tai skaitā</w:t>
            </w:r>
            <w:r w:rsidRPr="002E3F12">
              <w:rPr>
                <w:rFonts w:ascii="Times New Roman" w:eastAsia="Times New Roman" w:hAnsi="Times New Roman" w:cs="Times New Roman"/>
                <w:sz w:val="26"/>
                <w:szCs w:val="26"/>
                <w:lang w:eastAsia="lv-LV"/>
              </w:rPr>
              <w:t xml:space="preserve"> tautsaimniecības izaugsmes potenciālu un iespējām atrast nodarbošanos un dzīvesvietu Latvijā.</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Administratīvo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Likumprojekts šo jomu neskar.</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Atbilstības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Likumprojekts šo jomu neskar.</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5.</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Nav</w:t>
            </w:r>
          </w:p>
        </w:tc>
      </w:tr>
    </w:tbl>
    <w:p w:rsidR="00E36C95" w:rsidRPr="002E3F12" w:rsidRDefault="00E36C95" w:rsidP="00E36C95">
      <w:pPr>
        <w:shd w:val="clear" w:color="auto" w:fill="FFFFFF"/>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2036"/>
        <w:gridCol w:w="960"/>
        <w:gridCol w:w="1061"/>
        <w:gridCol w:w="933"/>
        <w:gridCol w:w="1061"/>
        <w:gridCol w:w="945"/>
        <w:gridCol w:w="1061"/>
        <w:gridCol w:w="1061"/>
      </w:tblGrid>
      <w:tr w:rsidR="00E36C95" w:rsidRPr="002E3F12" w:rsidTr="008A6100">
        <w:tc>
          <w:tcPr>
            <w:tcW w:w="9118" w:type="dxa"/>
            <w:gridSpan w:val="8"/>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b/>
                <w:bCs/>
                <w:sz w:val="26"/>
                <w:szCs w:val="26"/>
                <w:lang w:eastAsia="lv-LV"/>
              </w:rPr>
              <w:t>III. Tiesību akta projekta ietekme uz valsts budžetu un pašvaldību budžetiem</w:t>
            </w:r>
          </w:p>
        </w:tc>
      </w:tr>
      <w:tr w:rsidR="00E36C95" w:rsidRPr="002E3F12" w:rsidTr="008A6100">
        <w:trPr>
          <w:trHeight w:val="504"/>
        </w:trPr>
        <w:tc>
          <w:tcPr>
            <w:tcW w:w="203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Rādītāji</w:t>
            </w:r>
          </w:p>
        </w:tc>
        <w:tc>
          <w:tcPr>
            <w:tcW w:w="2021" w:type="dxa"/>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2019.gads</w:t>
            </w:r>
          </w:p>
        </w:tc>
        <w:tc>
          <w:tcPr>
            <w:tcW w:w="5061" w:type="dxa"/>
            <w:gridSpan w:val="5"/>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Turpmākie trīs gadi (</w:t>
            </w:r>
            <w:r w:rsidRPr="002E3F12">
              <w:rPr>
                <w:rFonts w:ascii="Times New Roman" w:eastAsia="Times New Roman" w:hAnsi="Times New Roman" w:cs="Times New Roman"/>
                <w:i/>
                <w:iCs/>
                <w:sz w:val="26"/>
                <w:szCs w:val="26"/>
                <w:lang w:eastAsia="lv-LV"/>
              </w:rPr>
              <w:t>euro</w:t>
            </w:r>
            <w:r w:rsidRPr="002E3F12">
              <w:rPr>
                <w:rFonts w:ascii="Times New Roman" w:eastAsia="Times New Roman" w:hAnsi="Times New Roman" w:cs="Times New Roman"/>
                <w:sz w:val="26"/>
                <w:szCs w:val="26"/>
                <w:lang w:eastAsia="lv-LV"/>
              </w:rPr>
              <w:t>)</w:t>
            </w:r>
          </w:p>
        </w:tc>
      </w:tr>
      <w:tr w:rsidR="00E36C95" w:rsidRPr="002E3F12" w:rsidTr="008A6100">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p>
        </w:tc>
        <w:tc>
          <w:tcPr>
            <w:tcW w:w="2021" w:type="dxa"/>
            <w:gridSpan w:val="2"/>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2020.</w:t>
            </w:r>
          </w:p>
        </w:tc>
        <w:tc>
          <w:tcPr>
            <w:tcW w:w="2006"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2021.</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2022.</w:t>
            </w:r>
          </w:p>
        </w:tc>
      </w:tr>
      <w:tr w:rsidR="00E36C95" w:rsidRPr="002E3F12" w:rsidTr="008A6100">
        <w:trPr>
          <w:trHeight w:val="2543"/>
        </w:trPr>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saskaņā ar valsts budžetu kārtējam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izmaiņas kārtējā gadā, salīdzinot ar valsts budžetu kārtējam gadam</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izmaiņas, salīdzinot ar vidēja termiņa budžeta ietvaru 2020. gadam</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izmaiņas, salīdzinot ar vidēja termiņa budžeta ietvaru 2021.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izmaiņas, salīdzinot ar vidēja termiņa budžeta ietvaru 2022. gadam</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1</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2</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3</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4</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5</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6</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7</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sz w:val="26"/>
                <w:szCs w:val="26"/>
              </w:rPr>
            </w:pPr>
            <w:r w:rsidRPr="002E3F12">
              <w:rPr>
                <w:rFonts w:ascii="Times New Roman" w:eastAsia="Times New Roman" w:hAnsi="Times New Roman" w:cs="Times New Roman"/>
                <w:sz w:val="26"/>
                <w:szCs w:val="26"/>
                <w:lang w:eastAsia="lv-LV"/>
              </w:rPr>
              <w:t>8</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1. Budžeta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1.1. valsts pamatbudžets, tai skaitā ieņēmumi no maksas pakalpojumiem un citi pašu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1.2.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1.3.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2. Budžeta izdevumi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lastRenderedPageBreak/>
              <w:t>2.1.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38 000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2.2.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2.3.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3. Finansiālā ietekme</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 xml:space="preserve">0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3.1.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 xml:space="preserve">0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hAnsi="Times New Roman" w:cs="Times New Roman"/>
                <w:sz w:val="26"/>
                <w:szCs w:val="26"/>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3.2.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3.3.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hAnsi="Times New Roman" w:cs="Times New Roman"/>
                <w:sz w:val="26"/>
                <w:szCs w:val="26"/>
              </w:rPr>
            </w:pPr>
            <w:r w:rsidRPr="002E3F12">
              <w:rPr>
                <w:rFonts w:ascii="Times New Roman" w:eastAsia="Times New Roman" w:hAnsi="Times New Roman" w:cs="Times New Roman"/>
                <w:sz w:val="26"/>
                <w:szCs w:val="26"/>
                <w:lang w:eastAsia="lv-LV"/>
              </w:rPr>
              <w:t>0</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96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3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5. Precizēta finansiālā ietekme</w:t>
            </w:r>
          </w:p>
        </w:tc>
        <w:tc>
          <w:tcPr>
            <w:tcW w:w="960"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33"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45"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highlight w:val="yellow"/>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5.1. valsts pamatbudžets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highlight w:val="yellow"/>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5.2. speciālais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5.3. pašvaldību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jc w:val="center"/>
              <w:rPr>
                <w:rFonts w:ascii="Times New Roman" w:eastAsia="Times New Roman" w:hAnsi="Times New Roman" w:cs="Times New Roman"/>
                <w:sz w:val="26"/>
                <w:szCs w:val="26"/>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7082" w:type="dxa"/>
            <w:gridSpan w:val="7"/>
            <w:vMerge w:val="restart"/>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ind w:right="85"/>
              <w:jc w:val="both"/>
              <w:rPr>
                <w:sz w:val="26"/>
                <w:szCs w:val="26"/>
              </w:rPr>
            </w:pPr>
            <w:r w:rsidRPr="002E3F12">
              <w:rPr>
                <w:rFonts w:ascii="Times New Roman" w:hAnsi="Times New Roman" w:cs="Times New Roman"/>
                <w:sz w:val="26"/>
                <w:szCs w:val="26"/>
              </w:rPr>
              <w:t>Likumprojekts šo jomu neskar.</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6.1. detalizēts ieņēmumu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lastRenderedPageBreak/>
              <w:t>6.2. detalizēts izdevumu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7. Amata vietu skaita izmaiņas</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hAnsi="Times New Roman" w:cs="Times New Roman"/>
                <w:sz w:val="26"/>
                <w:szCs w:val="26"/>
              </w:rPr>
              <w:t>Likumprojekts šo jomu neskar.</w:t>
            </w:r>
          </w:p>
        </w:tc>
      </w:tr>
      <w:tr w:rsidR="00E36C95" w:rsidRPr="002E3F12" w:rsidTr="008A6100">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sz w:val="26"/>
                <w:szCs w:val="26"/>
              </w:rPr>
            </w:pPr>
            <w:r w:rsidRPr="002E3F12">
              <w:rPr>
                <w:rFonts w:ascii="Times New Roman" w:eastAsia="Times New Roman" w:hAnsi="Times New Roman" w:cs="Times New Roman"/>
                <w:sz w:val="26"/>
                <w:szCs w:val="26"/>
                <w:lang w:eastAsia="lv-LV"/>
              </w:rPr>
              <w:t>8. Cita informācija</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hd w:val="clear" w:color="auto" w:fill="FFFFFF"/>
              <w:spacing w:after="0" w:line="240" w:lineRule="auto"/>
              <w:ind w:right="85" w:firstLine="374"/>
              <w:jc w:val="both"/>
              <w:rPr>
                <w:rFonts w:ascii="Times New Roman" w:hAnsi="Times New Roman" w:cs="Times New Roman"/>
                <w:sz w:val="26"/>
                <w:szCs w:val="26"/>
              </w:rPr>
            </w:pPr>
            <w:r w:rsidRPr="002E3F12">
              <w:rPr>
                <w:rFonts w:ascii="Times New Roman" w:hAnsi="Times New Roman" w:cs="Times New Roman"/>
                <w:sz w:val="26"/>
                <w:szCs w:val="26"/>
              </w:rPr>
              <w:t>Likumprojekts 2019.</w:t>
            </w:r>
            <w:r w:rsidR="00D701A3">
              <w:rPr>
                <w:rFonts w:ascii="Times New Roman" w:hAnsi="Times New Roman" w:cs="Times New Roman"/>
                <w:sz w:val="26"/>
                <w:szCs w:val="26"/>
              </w:rPr>
              <w:t xml:space="preserve"> – </w:t>
            </w:r>
            <w:r w:rsidRPr="002E3F12">
              <w:rPr>
                <w:rFonts w:ascii="Times New Roman" w:hAnsi="Times New Roman" w:cs="Times New Roman"/>
                <w:sz w:val="26"/>
                <w:szCs w:val="26"/>
              </w:rPr>
              <w:t>2021.gadā tiks īstenots sabiedriskā pasūtījuma ietvaros, kas Diasporas likuma īstenošanai piešķirts komercmedijiem (satura veidošanai par diasporas un remigrācijas tematiku), kā arī saskaņā ar sabiedrisko plašsaziņas līdzekļu gada plāniem, kas tiks īstenoti esošā budžeta ietvaros.</w:t>
            </w:r>
          </w:p>
          <w:p w:rsidR="00E36C95" w:rsidRPr="002E3F12" w:rsidRDefault="00E36C95" w:rsidP="008A6100">
            <w:pPr>
              <w:shd w:val="clear" w:color="auto" w:fill="FFFFFF"/>
              <w:spacing w:after="0" w:line="240" w:lineRule="auto"/>
              <w:ind w:right="85" w:firstLine="374"/>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Bet jautājums par nākamajos gados papildu </w:t>
            </w:r>
            <w:bookmarkStart w:id="2" w:name="_GoBack"/>
            <w:bookmarkEnd w:id="2"/>
            <w:r w:rsidRPr="002E3F12">
              <w:rPr>
                <w:rFonts w:ascii="Times New Roman" w:eastAsia="Times New Roman" w:hAnsi="Times New Roman" w:cs="Times New Roman"/>
                <w:sz w:val="26"/>
                <w:szCs w:val="26"/>
                <w:lang w:eastAsia="lv-LV"/>
              </w:rPr>
              <w:t xml:space="preserve">finansējumu diasporai domāta </w:t>
            </w:r>
            <w:r w:rsidRPr="002E3F12">
              <w:rPr>
                <w:rFonts w:ascii="Times New Roman" w:hAnsi="Times New Roman" w:cs="Times New Roman"/>
                <w:sz w:val="26"/>
                <w:szCs w:val="26"/>
              </w:rPr>
              <w:t xml:space="preserve">un diasporu ietveroša satura ražošanas </w:t>
            </w:r>
            <w:r w:rsidRPr="002E3F12">
              <w:rPr>
                <w:rFonts w:ascii="Times New Roman" w:eastAsia="Times New Roman" w:hAnsi="Times New Roman" w:cs="Times New Roman"/>
                <w:sz w:val="26"/>
                <w:szCs w:val="26"/>
                <w:lang w:eastAsia="lv-LV"/>
              </w:rPr>
              <w:t xml:space="preserve">paplašināšanai </w:t>
            </w:r>
            <w:r w:rsidRPr="002E3F12">
              <w:rPr>
                <w:rFonts w:ascii="Times New Roman" w:hAnsi="Times New Roman" w:cs="Times New Roman"/>
                <w:sz w:val="26"/>
                <w:szCs w:val="26"/>
              </w:rPr>
              <w:t xml:space="preserve">sabiedriskajos plašsaziņas līdzekļos, kā arī sabiedrisko elektronisko plašsaziņas līdzekļu satura pieejamības veicināšanai diasporas mītnes zemēs, </w:t>
            </w:r>
            <w:r w:rsidRPr="002E3F12">
              <w:rPr>
                <w:rFonts w:ascii="Times New Roman" w:eastAsia="Times New Roman" w:hAnsi="Times New Roman" w:cs="Times New Roman"/>
                <w:sz w:val="26"/>
                <w:szCs w:val="26"/>
                <w:lang w:eastAsia="lv-LV"/>
              </w:rPr>
              <w:t xml:space="preserve">tiks skatīts kārtējā gada budžeta un vidēja termiņa budžeta ietvara sagatavošanas procesā kopā ar visu ministriju un centrālo valsts iestāžu iesniegtajiem prioritārajiem pasākumiem atbilstoši valsts budžeta finansiālajām iespējām, kā arī turpinot darbu pie </w:t>
            </w:r>
            <w:r w:rsidRPr="002E3F12">
              <w:rPr>
                <w:rFonts w:ascii="Times New Roman" w:hAnsi="Times New Roman" w:cs="Times New Roman"/>
                <w:sz w:val="26"/>
                <w:szCs w:val="26"/>
              </w:rPr>
              <w:t>likumprojekta „Sabiedrisko elektronisko plašsaziņas līdzekļu un to pārvaldības likums” (Nr.43/Lp13) pieņemšanas</w:t>
            </w:r>
            <w:r w:rsidRPr="002E3F12">
              <w:rPr>
                <w:rFonts w:ascii="Times New Roman" w:eastAsia="Times New Roman" w:hAnsi="Times New Roman" w:cs="Times New Roman"/>
                <w:sz w:val="26"/>
                <w:szCs w:val="26"/>
                <w:lang w:eastAsia="lv-LV"/>
              </w:rPr>
              <w:t xml:space="preserve">. </w:t>
            </w:r>
          </w:p>
        </w:tc>
      </w:tr>
    </w:tbl>
    <w:p w:rsidR="00E36C95" w:rsidRPr="002E3F12" w:rsidRDefault="00E36C95" w:rsidP="00E36C95">
      <w:pPr>
        <w:shd w:val="clear" w:color="auto" w:fill="FFFFFF"/>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E36C95" w:rsidRPr="002E3F12" w:rsidTr="008A6100">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t>IV. Tiesību akta projekta ietekme uz spēkā esošo tiesību normu sistēmu</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Saistītie tiesību aktu projekti</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contextualSpacing/>
              <w:jc w:val="both"/>
              <w:rPr>
                <w:rFonts w:ascii="Times New Roman" w:hAnsi="Times New Roman" w:cs="Times New Roman"/>
                <w:sz w:val="26"/>
                <w:szCs w:val="26"/>
              </w:rPr>
            </w:pPr>
            <w:bookmarkStart w:id="3" w:name="mainRow"/>
            <w:r w:rsidRPr="002E3F12">
              <w:rPr>
                <w:rFonts w:ascii="Times New Roman" w:hAnsi="Times New Roman" w:cs="Times New Roman"/>
                <w:sz w:val="26"/>
                <w:szCs w:val="26"/>
              </w:rPr>
              <w:t>Saeimā 2018.gada 6.decembrī 1.lasījumā pieņemts likumprojekts „Sabiedrisko elektronisko plašsaziņas līdzekļu un to pārvaldības likums” (Nr.43/Lp13)</w:t>
            </w:r>
            <w:bookmarkEnd w:id="3"/>
            <w:r w:rsidRPr="002E3F12">
              <w:rPr>
                <w:rFonts w:ascii="Times New Roman" w:hAnsi="Times New Roman" w:cs="Times New Roman"/>
                <w:sz w:val="26"/>
                <w:szCs w:val="26"/>
              </w:rPr>
              <w:t xml:space="preserve">. Tādējādi speciālajā likumā paredzēts noteikt sabiedrisko elektronisko plašsaziņas līdzekļu mērķus un uzdevumus. Saeimā 1.lasījumā pieņemtā likumprojekta „Sabiedrisko elektronisko plašsaziņas līdzekļu un to pārvaldības likums” 11.panta ceturtās daļas 3.punkts nosaka, ka viens no sabiedriskā pasūtījuma gada plāna mērķiem ir </w:t>
            </w:r>
            <w:r w:rsidRPr="002E3F12">
              <w:rPr>
                <w:rFonts w:ascii="Times New Roman" w:hAnsi="Times New Roman" w:cs="Times New Roman"/>
                <w:sz w:val="26"/>
                <w:szCs w:val="26"/>
                <w:shd w:val="clear" w:color="auto" w:fill="FFFFFF"/>
              </w:rPr>
              <w:t>sniegt auditorijai visā Latvijas teritorijā, kā arī diasporai visaptverošu un vienotu informāciju par valstī un pasaulē aktuālajām norisēm, piedāvājot to padziļinātu izpēti un analīzi.</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Atbildīgā institūcija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jc w:val="both"/>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Saeimas Cilvēktiesību un sabiedrisko lietu komisija.</w:t>
            </w:r>
          </w:p>
        </w:tc>
      </w:tr>
      <w:tr w:rsidR="00E36C95" w:rsidRPr="002E3F12" w:rsidTr="008A6100">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Nav</w:t>
            </w:r>
          </w:p>
        </w:tc>
      </w:tr>
    </w:tbl>
    <w:p w:rsidR="00E36C95" w:rsidRPr="002E3F12" w:rsidRDefault="00E36C95" w:rsidP="00E36C95">
      <w:pPr>
        <w:shd w:val="clear" w:color="auto" w:fill="FFFFFF"/>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9118"/>
      </w:tblGrid>
      <w:tr w:rsidR="00E36C95" w:rsidRPr="002E3F12" w:rsidTr="008A6100">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t>V. Tiesību akta projekta atbilstība Latvijas Republikas starptautiskajām saistībām</w:t>
            </w:r>
          </w:p>
        </w:tc>
      </w:tr>
      <w:tr w:rsidR="00E36C95" w:rsidRPr="002E3F12" w:rsidTr="008A6100">
        <w:trPr>
          <w:trHeight w:val="452"/>
        </w:trPr>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hAnsi="Times New Roman" w:cs="Times New Roman"/>
                <w:sz w:val="26"/>
                <w:szCs w:val="26"/>
              </w:rPr>
              <w:t>Likumprojekts šo jomu neskar.</w:t>
            </w:r>
          </w:p>
        </w:tc>
      </w:tr>
    </w:tbl>
    <w:p w:rsidR="00E36C95" w:rsidRDefault="00E36C95" w:rsidP="00E36C95">
      <w:pPr>
        <w:shd w:val="clear" w:color="auto" w:fill="FFFFFF"/>
        <w:spacing w:after="0" w:line="240" w:lineRule="auto"/>
        <w:rPr>
          <w:rFonts w:ascii="Times New Roman" w:eastAsia="Times New Roman" w:hAnsi="Times New Roman" w:cs="Times New Roman"/>
          <w:sz w:val="26"/>
          <w:szCs w:val="26"/>
          <w:lang w:eastAsia="lv-LV"/>
        </w:rPr>
      </w:pPr>
    </w:p>
    <w:p w:rsidR="00D701A3" w:rsidRPr="002E3F12" w:rsidRDefault="00D701A3" w:rsidP="00E36C95">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E36C95" w:rsidRPr="002E3F12" w:rsidTr="008A6100">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lastRenderedPageBreak/>
              <w:t>VI. Sabiedrības līdzdalība un komunikācijas aktivitātes</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1.</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Plānotās sabiedrības līdzdalības un komunikācijas aktivitātes saistībā ar projektu</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Likumprojektā ietvertais regulējums konceptuāli tika atbalstīts 12. Saeimas Ārlietu komisijas vadītajā darba grupā, kas izstrādāja Diasporas likumu, kura </w:t>
            </w:r>
            <w:r w:rsidRPr="002E3F12">
              <w:rPr>
                <w:rFonts w:ascii="Times New Roman" w:hAnsi="Times New Roman" w:cs="Times New Roman"/>
                <w:sz w:val="26"/>
                <w:szCs w:val="26"/>
              </w:rPr>
              <w:t xml:space="preserve">pārejas noteikumu 12.punktā tika dots uzdevums Ministru kabinetam sagatavot un iesniegt Saeimai Diasporas likuma īstenošanai nepieciešamos likumprojektus, tostarp 1) apakšpunktā noteikto likumprojektu, kas paredz veicināt </w:t>
            </w:r>
            <w:r w:rsidRPr="002E3F12">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sidRPr="002E3F12">
              <w:rPr>
                <w:rFonts w:ascii="Times New Roman" w:eastAsia="Times New Roman" w:hAnsi="Times New Roman" w:cs="Times New Roman"/>
                <w:sz w:val="26"/>
                <w:szCs w:val="26"/>
                <w:lang w:eastAsia="lv-LV"/>
              </w:rPr>
              <w:t>. Darba grupā piedalījās Latvijas diasporas, kā arī jau Latvijā atgriezušos diasporas pārstāvju organizācijas.</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2.</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Sabiedrības līdzdalība projekta izstrādē</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Diasporas likuma izstrādē piedalījās Pasaules brīvo latviešu apvienības, Eiropas Latviešu apvienības un biedrības „Ar pasaules pieredzi Latvijā” pārstāvji.</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Sabiedrības līdzdalības rezultāti</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Diasporas organizāciju priekšlikumi ņemti vērā, izstrādājot Diasporas likuma regulējumu par Latvijas sabiedrisko plašsaziņas līdzekļu pieejamības nodrošināšanu diasporai un ar diasporu saistītu norišu atspoguļojuma nodrošināšanu sabiedriskajā pasūtījumā.</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4.</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Cita informācija</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pStyle w:val="Pamattekstaatkpe2"/>
              <w:ind w:firstLine="0"/>
              <w:rPr>
                <w:sz w:val="26"/>
                <w:szCs w:val="26"/>
                <w:lang w:val="lv-LV" w:eastAsia="lv-LV"/>
              </w:rPr>
            </w:pPr>
            <w:r w:rsidRPr="002E3F12">
              <w:rPr>
                <w:sz w:val="26"/>
                <w:szCs w:val="26"/>
                <w:lang w:val="lv-LV" w:eastAsia="lv-LV"/>
              </w:rPr>
              <w:t>Nav</w:t>
            </w:r>
          </w:p>
        </w:tc>
      </w:tr>
    </w:tbl>
    <w:p w:rsidR="00E36C95" w:rsidRPr="002E3F12" w:rsidRDefault="00E36C95" w:rsidP="00E36C95">
      <w:pPr>
        <w:shd w:val="clear" w:color="auto" w:fill="FFFFFF"/>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9"/>
        <w:gridCol w:w="5692"/>
      </w:tblGrid>
      <w:tr w:rsidR="00E36C95" w:rsidRPr="002E3F12" w:rsidTr="008A6100">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E36C95" w:rsidRPr="002E3F12" w:rsidRDefault="00E36C95" w:rsidP="008A6100">
            <w:pPr>
              <w:spacing w:beforeAutospacing="1" w:afterAutospacing="1" w:line="234" w:lineRule="atLeast"/>
              <w:jc w:val="center"/>
              <w:rPr>
                <w:rFonts w:ascii="Times New Roman" w:eastAsia="Times New Roman" w:hAnsi="Times New Roman" w:cs="Times New Roman"/>
                <w:b/>
                <w:bCs/>
                <w:sz w:val="26"/>
                <w:szCs w:val="26"/>
                <w:lang w:eastAsia="lv-LV"/>
              </w:rPr>
            </w:pPr>
            <w:r w:rsidRPr="002E3F12">
              <w:rPr>
                <w:rFonts w:ascii="Times New Roman" w:eastAsia="Times New Roman" w:hAnsi="Times New Roman" w:cs="Times New Roman"/>
                <w:b/>
                <w:bCs/>
                <w:sz w:val="26"/>
                <w:szCs w:val="26"/>
                <w:lang w:eastAsia="lv-LV"/>
              </w:rPr>
              <w:t>VII. Tiesību akta projekta izpildes nodrošināšana un tās ietekme uz institūcijām</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1.</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Projekta izpildē iesaistītās institūcijas</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76620E">
            <w:pPr>
              <w:spacing w:after="0" w:line="240" w:lineRule="auto"/>
              <w:jc w:val="both"/>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 xml:space="preserve">Nacionālā elektronisko plašsaziņas līdzekļu padome, </w:t>
            </w:r>
            <w:r w:rsidR="0076620E">
              <w:rPr>
                <w:rFonts w:ascii="Times New Roman" w:eastAsia="Times New Roman" w:hAnsi="Times New Roman" w:cs="Times New Roman"/>
                <w:sz w:val="26"/>
                <w:szCs w:val="26"/>
                <w:lang w:eastAsia="lv-LV"/>
              </w:rPr>
              <w:t>Latvijas Televīzija</w:t>
            </w:r>
            <w:r w:rsidRPr="002E3F12">
              <w:rPr>
                <w:rFonts w:ascii="Times New Roman" w:eastAsia="Times New Roman" w:hAnsi="Times New Roman" w:cs="Times New Roman"/>
                <w:sz w:val="26"/>
                <w:szCs w:val="26"/>
                <w:lang w:eastAsia="lv-LV"/>
              </w:rPr>
              <w:t xml:space="preserve"> un </w:t>
            </w:r>
            <w:r w:rsidR="0076620E">
              <w:rPr>
                <w:rFonts w:ascii="Times New Roman" w:eastAsia="Times New Roman" w:hAnsi="Times New Roman" w:cs="Times New Roman"/>
                <w:sz w:val="26"/>
                <w:szCs w:val="26"/>
                <w:lang w:eastAsia="lv-LV"/>
              </w:rPr>
              <w:t>Latvijas Radio</w:t>
            </w:r>
            <w:r w:rsidRPr="002E3F12">
              <w:rPr>
                <w:rFonts w:ascii="Times New Roman" w:eastAsia="Times New Roman" w:hAnsi="Times New Roman" w:cs="Times New Roman"/>
                <w:sz w:val="26"/>
                <w:szCs w:val="26"/>
                <w:lang w:eastAsia="lv-LV"/>
              </w:rPr>
              <w:t>.</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2.</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Projekta izpildes ietekme uz pārvaldes funkcijām un institucionālo struktūru.</w:t>
            </w:r>
            <w:r w:rsidRPr="002E3F12">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hAnsi="Times New Roman" w:cs="Times New Roman"/>
                <w:sz w:val="26"/>
                <w:szCs w:val="26"/>
              </w:rPr>
              <w:t>Likumprojekts šo jomu neskar.</w:t>
            </w:r>
          </w:p>
        </w:tc>
      </w:tr>
      <w:tr w:rsidR="00E36C95" w:rsidRPr="002E3F12" w:rsidTr="008A6100">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beforeAutospacing="1" w:afterAutospacing="1" w:line="234" w:lineRule="atLeast"/>
              <w:jc w:val="center"/>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3.</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Cita informācija</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E36C95" w:rsidRPr="002E3F12" w:rsidRDefault="00E36C95" w:rsidP="008A6100">
            <w:pPr>
              <w:spacing w:after="0" w:line="240" w:lineRule="auto"/>
              <w:rPr>
                <w:rFonts w:ascii="Times New Roman" w:eastAsia="Times New Roman" w:hAnsi="Times New Roman" w:cs="Times New Roman"/>
                <w:sz w:val="26"/>
                <w:szCs w:val="26"/>
                <w:lang w:eastAsia="lv-LV"/>
              </w:rPr>
            </w:pPr>
            <w:r w:rsidRPr="002E3F12">
              <w:rPr>
                <w:rFonts w:ascii="Times New Roman" w:eastAsia="Times New Roman" w:hAnsi="Times New Roman" w:cs="Times New Roman"/>
                <w:sz w:val="26"/>
                <w:szCs w:val="26"/>
                <w:lang w:eastAsia="lv-LV"/>
              </w:rPr>
              <w:t>Nav</w:t>
            </w:r>
          </w:p>
        </w:tc>
      </w:tr>
    </w:tbl>
    <w:p w:rsidR="00E36C95" w:rsidRDefault="00E36C95" w:rsidP="00E36C95">
      <w:pPr>
        <w:pStyle w:val="StyleRight"/>
        <w:spacing w:after="0"/>
        <w:ind w:firstLine="0"/>
        <w:jc w:val="both"/>
        <w:rPr>
          <w:sz w:val="26"/>
          <w:szCs w:val="26"/>
        </w:rPr>
      </w:pPr>
    </w:p>
    <w:p w:rsidR="0076620E" w:rsidRDefault="0076620E" w:rsidP="00623DA7">
      <w:pPr>
        <w:pStyle w:val="StyleRight"/>
        <w:spacing w:after="0"/>
        <w:ind w:firstLine="0"/>
        <w:jc w:val="center"/>
        <w:rPr>
          <w:sz w:val="26"/>
          <w:szCs w:val="26"/>
        </w:rPr>
      </w:pPr>
    </w:p>
    <w:p w:rsidR="00E36C95" w:rsidRPr="002E3F12" w:rsidRDefault="00E36C95" w:rsidP="00623DA7">
      <w:pPr>
        <w:pStyle w:val="StyleRight"/>
        <w:spacing w:after="0"/>
        <w:ind w:firstLine="0"/>
        <w:jc w:val="center"/>
        <w:rPr>
          <w:sz w:val="26"/>
          <w:szCs w:val="26"/>
        </w:rPr>
      </w:pPr>
      <w:r w:rsidRPr="002E3F12">
        <w:rPr>
          <w:sz w:val="26"/>
          <w:szCs w:val="26"/>
        </w:rPr>
        <w:t>Kultūras ministrs</w:t>
      </w:r>
      <w:r w:rsidRPr="002E3F12">
        <w:rPr>
          <w:sz w:val="26"/>
          <w:szCs w:val="26"/>
        </w:rPr>
        <w:tab/>
      </w:r>
      <w:r w:rsidRPr="002E3F12">
        <w:rPr>
          <w:sz w:val="26"/>
          <w:szCs w:val="26"/>
        </w:rPr>
        <w:tab/>
      </w:r>
      <w:r w:rsidRPr="002E3F12">
        <w:rPr>
          <w:sz w:val="26"/>
          <w:szCs w:val="26"/>
        </w:rPr>
        <w:tab/>
      </w:r>
      <w:r w:rsidRPr="002E3F12">
        <w:rPr>
          <w:sz w:val="26"/>
          <w:szCs w:val="26"/>
        </w:rPr>
        <w:tab/>
      </w:r>
      <w:r w:rsidRPr="002E3F12">
        <w:rPr>
          <w:sz w:val="26"/>
          <w:szCs w:val="26"/>
        </w:rPr>
        <w:tab/>
      </w:r>
      <w:r w:rsidRPr="002E3F12">
        <w:rPr>
          <w:sz w:val="26"/>
          <w:szCs w:val="26"/>
        </w:rPr>
        <w:tab/>
      </w:r>
      <w:r w:rsidRPr="002E3F12">
        <w:rPr>
          <w:sz w:val="26"/>
          <w:szCs w:val="26"/>
        </w:rPr>
        <w:tab/>
      </w:r>
      <w:r w:rsidRPr="002E3F12">
        <w:rPr>
          <w:sz w:val="26"/>
          <w:szCs w:val="26"/>
        </w:rPr>
        <w:tab/>
        <w:t>N.Puntulis</w:t>
      </w:r>
    </w:p>
    <w:p w:rsidR="00E36C95" w:rsidRPr="002E3F12" w:rsidRDefault="00E36C95" w:rsidP="00623DA7">
      <w:pPr>
        <w:pStyle w:val="StyleRight"/>
        <w:spacing w:after="0"/>
        <w:ind w:firstLine="0"/>
        <w:jc w:val="center"/>
        <w:rPr>
          <w:sz w:val="26"/>
          <w:szCs w:val="26"/>
        </w:rPr>
      </w:pPr>
    </w:p>
    <w:p w:rsidR="00E36C95" w:rsidRPr="002E3F12" w:rsidRDefault="00AD7605" w:rsidP="00623DA7">
      <w:pPr>
        <w:tabs>
          <w:tab w:val="center" w:pos="4536"/>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623DA7">
        <w:rPr>
          <w:rFonts w:ascii="Times New Roman" w:eastAsia="Times New Roman" w:hAnsi="Times New Roman" w:cs="Times New Roman"/>
          <w:sz w:val="26"/>
          <w:szCs w:val="26"/>
        </w:rPr>
        <w:t>Vīza: Valsts sekretāra p.i.</w:t>
      </w:r>
      <w:r w:rsidR="00E36C95" w:rsidRPr="002E3F12">
        <w:rPr>
          <w:rFonts w:ascii="Times New Roman" w:eastAsia="Times New Roman" w:hAnsi="Times New Roman" w:cs="Times New Roman"/>
          <w:sz w:val="26"/>
          <w:szCs w:val="26"/>
        </w:rPr>
        <w:tab/>
      </w:r>
      <w:r w:rsidR="00E36C95" w:rsidRPr="002E3F12">
        <w:rPr>
          <w:rFonts w:ascii="Times New Roman" w:eastAsia="Times New Roman" w:hAnsi="Times New Roman" w:cs="Times New Roman"/>
          <w:sz w:val="26"/>
          <w:szCs w:val="26"/>
        </w:rPr>
        <w:tab/>
      </w:r>
      <w:r w:rsidR="00E36C95" w:rsidRPr="002E3F12">
        <w:rPr>
          <w:rFonts w:ascii="Times New Roman" w:eastAsia="Times New Roman" w:hAnsi="Times New Roman" w:cs="Times New Roman"/>
          <w:sz w:val="26"/>
          <w:szCs w:val="26"/>
        </w:rPr>
        <w:tab/>
      </w:r>
      <w:r w:rsidR="00E36C95" w:rsidRPr="002E3F12">
        <w:rPr>
          <w:rFonts w:ascii="Times New Roman" w:eastAsia="Times New Roman" w:hAnsi="Times New Roman" w:cs="Times New Roman"/>
          <w:sz w:val="26"/>
          <w:szCs w:val="26"/>
        </w:rPr>
        <w:tab/>
      </w:r>
      <w:r w:rsidR="00E36C95" w:rsidRPr="002E3F12">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623DA7">
        <w:rPr>
          <w:rFonts w:ascii="Times New Roman" w:eastAsia="Times New Roman" w:hAnsi="Times New Roman" w:cs="Times New Roman"/>
          <w:sz w:val="26"/>
          <w:szCs w:val="26"/>
        </w:rPr>
        <w:t>B.Zakevica</w:t>
      </w:r>
    </w:p>
    <w:p w:rsidR="00E36C95" w:rsidRPr="002E3F12" w:rsidRDefault="00E36C95" w:rsidP="00E36C95">
      <w:pPr>
        <w:spacing w:after="0" w:line="240" w:lineRule="auto"/>
        <w:ind w:right="-694"/>
        <w:jc w:val="both"/>
        <w:rPr>
          <w:rFonts w:ascii="Times New Roman" w:hAnsi="Times New Roman" w:cs="Times New Roman"/>
        </w:rPr>
      </w:pPr>
    </w:p>
    <w:p w:rsidR="00E36C95" w:rsidRPr="00623DA7" w:rsidRDefault="00E36C95" w:rsidP="00E36C95">
      <w:pPr>
        <w:spacing w:after="0" w:line="240" w:lineRule="auto"/>
        <w:ind w:right="-694"/>
        <w:jc w:val="both"/>
        <w:rPr>
          <w:rFonts w:ascii="Times New Roman" w:hAnsi="Times New Roman" w:cs="Times New Roman"/>
          <w:sz w:val="20"/>
          <w:szCs w:val="20"/>
        </w:rPr>
      </w:pPr>
      <w:r w:rsidRPr="00623DA7">
        <w:rPr>
          <w:rFonts w:ascii="Times New Roman" w:hAnsi="Times New Roman" w:cs="Times New Roman"/>
          <w:sz w:val="20"/>
          <w:szCs w:val="20"/>
        </w:rPr>
        <w:t>Robežniece 67330325</w:t>
      </w:r>
    </w:p>
    <w:p w:rsidR="00E36C95" w:rsidRPr="00623DA7" w:rsidRDefault="008B4F5A" w:rsidP="00E36C95">
      <w:pPr>
        <w:spacing w:after="0" w:line="240" w:lineRule="auto"/>
        <w:jc w:val="both"/>
        <w:rPr>
          <w:rFonts w:ascii="Times New Roman" w:hAnsi="Times New Roman" w:cs="Times New Roman"/>
          <w:sz w:val="20"/>
          <w:szCs w:val="20"/>
        </w:rPr>
      </w:pPr>
      <w:hyperlink r:id="rId7">
        <w:r w:rsidR="00E36C95" w:rsidRPr="00623DA7">
          <w:rPr>
            <w:rStyle w:val="InternetLink"/>
            <w:rFonts w:ascii="Times New Roman" w:hAnsi="Times New Roman" w:cs="Times New Roman"/>
            <w:sz w:val="20"/>
            <w:szCs w:val="20"/>
          </w:rPr>
          <w:t>Gunta.Robezniece@km.gov.lv</w:t>
        </w:r>
      </w:hyperlink>
    </w:p>
    <w:sectPr w:rsidR="00E36C95" w:rsidRPr="00623DA7" w:rsidSect="00E36C95">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00" w:rsidRDefault="008A6100" w:rsidP="00E36C95">
      <w:pPr>
        <w:spacing w:after="0" w:line="240" w:lineRule="auto"/>
      </w:pPr>
      <w:r>
        <w:separator/>
      </w:r>
    </w:p>
  </w:endnote>
  <w:endnote w:type="continuationSeparator" w:id="0">
    <w:p w:rsidR="008A6100" w:rsidRDefault="008A6100" w:rsidP="00E3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0" w:rsidRPr="007312D7" w:rsidRDefault="008A6100" w:rsidP="008A6100">
    <w:pPr>
      <w:pStyle w:val="Kjene"/>
      <w:rPr>
        <w:szCs w:val="20"/>
      </w:rPr>
    </w:pPr>
    <w:r>
      <w:rPr>
        <w:rFonts w:ascii="Times New Roman" w:hAnsi="Times New Roman" w:cs="Times New Roman"/>
        <w:sz w:val="20"/>
        <w:szCs w:val="20"/>
      </w:rPr>
      <w:t>KMAnot_0310</w:t>
    </w:r>
    <w:r w:rsidRPr="007312D7">
      <w:rPr>
        <w:rFonts w:ascii="Times New Roman" w:hAnsi="Times New Roman" w:cs="Times New Roman"/>
        <w:sz w:val="20"/>
        <w:szCs w:val="20"/>
      </w:rPr>
      <w:t>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0" w:rsidRPr="007312D7" w:rsidRDefault="008A6100" w:rsidP="008A6100">
    <w:pPr>
      <w:pStyle w:val="Kjene"/>
    </w:pPr>
    <w:r w:rsidRPr="007312D7">
      <w:rPr>
        <w:rFonts w:ascii="Times New Roman" w:hAnsi="Times New Roman" w:cs="Times New Roman"/>
        <w:sz w:val="20"/>
        <w:szCs w:val="20"/>
      </w:rPr>
      <w:t>KMAnot_</w:t>
    </w:r>
    <w:r>
      <w:rPr>
        <w:rFonts w:ascii="Times New Roman" w:hAnsi="Times New Roman" w:cs="Times New Roman"/>
        <w:sz w:val="20"/>
        <w:szCs w:val="20"/>
      </w:rPr>
      <w:t>0310</w:t>
    </w:r>
    <w:r w:rsidRPr="007312D7">
      <w:rPr>
        <w:rFonts w:ascii="Times New Roman" w:hAnsi="Times New Roman" w:cs="Times New Roman"/>
        <w:sz w:val="20"/>
        <w:szCs w:val="20"/>
      </w:rPr>
      <w:t>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00" w:rsidRDefault="008A6100" w:rsidP="00E36C95">
      <w:pPr>
        <w:spacing w:after="0" w:line="240" w:lineRule="auto"/>
      </w:pPr>
      <w:r>
        <w:separator/>
      </w:r>
    </w:p>
  </w:footnote>
  <w:footnote w:type="continuationSeparator" w:id="0">
    <w:p w:rsidR="008A6100" w:rsidRDefault="008A6100" w:rsidP="00E3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23436"/>
      <w:docPartObj>
        <w:docPartGallery w:val="Page Numbers (Top of Page)"/>
        <w:docPartUnique/>
      </w:docPartObj>
    </w:sdtPr>
    <w:sdtContent>
      <w:p w:rsidR="008A6100" w:rsidRDefault="008B4F5A">
        <w:pPr>
          <w:pStyle w:val="Galvene"/>
          <w:jc w:val="center"/>
        </w:pPr>
        <w:r>
          <w:rPr>
            <w:rFonts w:ascii="Times New Roman" w:hAnsi="Times New Roman" w:cs="Times New Roman"/>
          </w:rPr>
          <w:fldChar w:fldCharType="begin"/>
        </w:r>
        <w:r w:rsidR="008A6100">
          <w:rPr>
            <w:rFonts w:ascii="Times New Roman" w:hAnsi="Times New Roman" w:cs="Times New Roman"/>
          </w:rPr>
          <w:instrText>PAGE</w:instrText>
        </w:r>
        <w:r>
          <w:rPr>
            <w:rFonts w:ascii="Times New Roman" w:hAnsi="Times New Roman" w:cs="Times New Roman"/>
          </w:rPr>
          <w:fldChar w:fldCharType="separate"/>
        </w:r>
        <w:r w:rsidR="002C408C">
          <w:rPr>
            <w:rFonts w:ascii="Times New Roman" w:hAnsi="Times New Roman" w:cs="Times New Roman"/>
            <w:noProof/>
          </w:rPr>
          <w:t>2</w:t>
        </w:r>
        <w:r>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36C95"/>
    <w:rsid w:val="000D481D"/>
    <w:rsid w:val="002811F3"/>
    <w:rsid w:val="002C408C"/>
    <w:rsid w:val="00580269"/>
    <w:rsid w:val="00623DA7"/>
    <w:rsid w:val="0065058E"/>
    <w:rsid w:val="0065655E"/>
    <w:rsid w:val="006761E8"/>
    <w:rsid w:val="0076620E"/>
    <w:rsid w:val="008837A3"/>
    <w:rsid w:val="008A6100"/>
    <w:rsid w:val="008B4F5A"/>
    <w:rsid w:val="008D7626"/>
    <w:rsid w:val="00AD7605"/>
    <w:rsid w:val="00B96A38"/>
    <w:rsid w:val="00D701A3"/>
    <w:rsid w:val="00DA4A5C"/>
    <w:rsid w:val="00E36C95"/>
    <w:rsid w:val="00F50849"/>
    <w:rsid w:val="00FA09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6C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E36C95"/>
    <w:rPr>
      <w:color w:val="0000FF"/>
      <w:u w:val="single"/>
    </w:rPr>
  </w:style>
  <w:style w:type="character" w:customStyle="1" w:styleId="Pamattekstaatkpe2Rakstz">
    <w:name w:val="Pamatteksta atkāpe 2 Rakstz."/>
    <w:basedOn w:val="Noklusjumarindkopasfonts"/>
    <w:link w:val="Pamattekstaatkpe2"/>
    <w:qFormat/>
    <w:rsid w:val="00E36C95"/>
    <w:rPr>
      <w:rFonts w:ascii="Times New Roman" w:eastAsia="Times New Roman" w:hAnsi="Times New Roman" w:cs="Times New Roman"/>
      <w:sz w:val="28"/>
      <w:szCs w:val="20"/>
      <w:lang w:val="en-US"/>
    </w:rPr>
  </w:style>
  <w:style w:type="character" w:customStyle="1" w:styleId="GalveneRakstz">
    <w:name w:val="Galvene Rakstz."/>
    <w:basedOn w:val="Noklusjumarindkopasfonts"/>
    <w:link w:val="Galvene"/>
    <w:uiPriority w:val="99"/>
    <w:qFormat/>
    <w:rsid w:val="00E36C95"/>
  </w:style>
  <w:style w:type="character" w:customStyle="1" w:styleId="KjeneRakstz">
    <w:name w:val="Kājene Rakstz."/>
    <w:basedOn w:val="Noklusjumarindkopasfonts"/>
    <w:link w:val="Kjene"/>
    <w:uiPriority w:val="99"/>
    <w:qFormat/>
    <w:rsid w:val="00E36C95"/>
  </w:style>
  <w:style w:type="paragraph" w:customStyle="1" w:styleId="naisf">
    <w:name w:val="naisf"/>
    <w:basedOn w:val="Parastais"/>
    <w:qFormat/>
    <w:rsid w:val="00E36C95"/>
    <w:pPr>
      <w:spacing w:beforeAutospacing="1" w:afterAutospacing="1" w:line="240" w:lineRule="auto"/>
    </w:pPr>
    <w:rPr>
      <w:rFonts w:ascii="Times New Roman" w:eastAsia="Times New Roman" w:hAnsi="Times New Roman" w:cs="Times New Roman"/>
      <w:sz w:val="24"/>
      <w:szCs w:val="24"/>
      <w:lang w:val="en-US" w:eastAsia="lv-LV"/>
    </w:rPr>
  </w:style>
  <w:style w:type="paragraph" w:styleId="Pamattekstaatkpe2">
    <w:name w:val="Body Text Indent 2"/>
    <w:basedOn w:val="Parastais"/>
    <w:link w:val="Pamattekstaatkpe2Rakstz"/>
    <w:qFormat/>
    <w:rsid w:val="00E36C95"/>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1">
    <w:name w:val="Pamatteksta atkāpe 2 Rakstz.1"/>
    <w:basedOn w:val="Noklusjumarindkopasfonts"/>
    <w:link w:val="Pamattekstaatkpe2"/>
    <w:uiPriority w:val="99"/>
    <w:semiHidden/>
    <w:rsid w:val="00E36C95"/>
  </w:style>
  <w:style w:type="paragraph" w:styleId="Galvene">
    <w:name w:val="header"/>
    <w:basedOn w:val="Parastais"/>
    <w:link w:val="GalveneRakstz"/>
    <w:uiPriority w:val="99"/>
    <w:unhideWhenUsed/>
    <w:rsid w:val="00E36C95"/>
    <w:pPr>
      <w:tabs>
        <w:tab w:val="center" w:pos="4153"/>
        <w:tab w:val="right" w:pos="8306"/>
      </w:tabs>
      <w:spacing w:after="0" w:line="240" w:lineRule="auto"/>
    </w:pPr>
  </w:style>
  <w:style w:type="character" w:customStyle="1" w:styleId="GalveneRakstz1">
    <w:name w:val="Galvene Rakstz.1"/>
    <w:basedOn w:val="Noklusjumarindkopasfonts"/>
    <w:link w:val="Galvene"/>
    <w:uiPriority w:val="99"/>
    <w:semiHidden/>
    <w:rsid w:val="00E36C95"/>
  </w:style>
  <w:style w:type="paragraph" w:styleId="Kjene">
    <w:name w:val="footer"/>
    <w:basedOn w:val="Parastais"/>
    <w:link w:val="KjeneRakstz"/>
    <w:uiPriority w:val="99"/>
    <w:unhideWhenUsed/>
    <w:rsid w:val="00E36C95"/>
    <w:pPr>
      <w:tabs>
        <w:tab w:val="center" w:pos="4153"/>
        <w:tab w:val="right" w:pos="8306"/>
      </w:tabs>
      <w:spacing w:after="0" w:line="240" w:lineRule="auto"/>
    </w:pPr>
  </w:style>
  <w:style w:type="character" w:customStyle="1" w:styleId="KjeneRakstz1">
    <w:name w:val="Kājene Rakstz.1"/>
    <w:basedOn w:val="Noklusjumarindkopasfonts"/>
    <w:link w:val="Kjene"/>
    <w:uiPriority w:val="99"/>
    <w:semiHidden/>
    <w:rsid w:val="00E36C95"/>
  </w:style>
  <w:style w:type="paragraph" w:customStyle="1" w:styleId="StyleRight">
    <w:name w:val="Style Right"/>
    <w:basedOn w:val="Parastais"/>
    <w:qFormat/>
    <w:rsid w:val="00E36C95"/>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nta.Robezniec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299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8389</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Robežniece</dc:creator>
  <cp:lastModifiedBy>Laura Zariņa</cp:lastModifiedBy>
  <cp:revision>2</cp:revision>
  <dcterms:created xsi:type="dcterms:W3CDTF">2019-10-07T09:55:00Z</dcterms:created>
  <dcterms:modified xsi:type="dcterms:W3CDTF">2019-10-07T09:55:00Z</dcterms:modified>
</cp:coreProperties>
</file>