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B5A1" w14:textId="77777777" w:rsidR="00E221CD" w:rsidRPr="00E221CD" w:rsidRDefault="00E221CD" w:rsidP="00E221CD">
      <w:pPr>
        <w:pStyle w:val="naislab"/>
        <w:jc w:val="center"/>
        <w:outlineLvl w:val="0"/>
        <w:rPr>
          <w:b/>
          <w:sz w:val="28"/>
          <w:szCs w:val="28"/>
        </w:rPr>
      </w:pPr>
      <w:bookmarkStart w:id="0" w:name="_GoBack"/>
      <w:bookmarkEnd w:id="0"/>
      <w:r w:rsidRPr="00E221CD">
        <w:rPr>
          <w:b/>
          <w:sz w:val="28"/>
          <w:szCs w:val="28"/>
        </w:rPr>
        <w:t xml:space="preserve">Ministru kabineta rīkojuma projekta </w:t>
      </w:r>
      <w:r w:rsidRPr="00E221CD">
        <w:rPr>
          <w:b/>
          <w:sz w:val="28"/>
          <w:szCs w:val="28"/>
          <w:lang w:eastAsia="en-US"/>
        </w:rPr>
        <w:t>"</w:t>
      </w:r>
      <w:r w:rsidRPr="00E221CD">
        <w:rPr>
          <w:b/>
          <w:sz w:val="28"/>
          <w:szCs w:val="28"/>
        </w:rPr>
        <w:t>Par Santu Purgaili" sākotnējās ietekmes novērtējuma ziņojums (anotācija)</w:t>
      </w:r>
    </w:p>
    <w:p w14:paraId="3BE89755" w14:textId="77777777" w:rsidR="000D6919" w:rsidRPr="008B1DC1" w:rsidRDefault="000D6919" w:rsidP="00C261EC">
      <w:pPr>
        <w:jc w:val="center"/>
        <w:rPr>
          <w:rFonts w:ascii="Times New Roman" w:eastAsia="Times New Roman" w:hAnsi="Times New Roman" w:cs="Times New Roman"/>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3"/>
        <w:gridCol w:w="5352"/>
      </w:tblGrid>
      <w:tr w:rsidR="00C261EC" w:rsidRPr="008B1DC1" w14:paraId="2B63DF69"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027C35" w14:textId="77777777" w:rsidR="00C261EC" w:rsidRPr="008B1DC1" w:rsidRDefault="00C261EC" w:rsidP="00C261EC">
            <w:pPr>
              <w:ind w:firstLine="300"/>
              <w:jc w:val="center"/>
              <w:rPr>
                <w:rFonts w:ascii="Times New Roman" w:eastAsia="Times New Roman" w:hAnsi="Times New Roman" w:cs="Times New Roman"/>
                <w:b/>
                <w:bCs/>
                <w:sz w:val="24"/>
                <w:szCs w:val="24"/>
                <w:lang w:eastAsia="lv-LV"/>
              </w:rPr>
            </w:pPr>
            <w:r w:rsidRPr="008B1DC1">
              <w:rPr>
                <w:rFonts w:ascii="Times New Roman" w:eastAsia="Times New Roman" w:hAnsi="Times New Roman" w:cs="Times New Roman"/>
                <w:b/>
                <w:bCs/>
                <w:sz w:val="24"/>
                <w:szCs w:val="24"/>
                <w:lang w:eastAsia="lv-LV"/>
              </w:rPr>
              <w:t>Tiesību akta projekta anotācijas kopsavilkums</w:t>
            </w:r>
          </w:p>
        </w:tc>
      </w:tr>
      <w:tr w:rsidR="00C261EC" w:rsidRPr="008B1DC1" w14:paraId="0609F594" w14:textId="77777777" w:rsidTr="00955D9D">
        <w:trPr>
          <w:tblCellSpacing w:w="15" w:type="dxa"/>
        </w:trPr>
        <w:tc>
          <w:tcPr>
            <w:tcW w:w="2020" w:type="pct"/>
            <w:tcBorders>
              <w:top w:val="outset" w:sz="6" w:space="0" w:color="auto"/>
              <w:left w:val="outset" w:sz="6" w:space="0" w:color="auto"/>
              <w:bottom w:val="outset" w:sz="6" w:space="0" w:color="auto"/>
              <w:right w:val="outset" w:sz="6" w:space="0" w:color="auto"/>
            </w:tcBorders>
            <w:hideMark/>
          </w:tcPr>
          <w:p w14:paraId="317E9709" w14:textId="77777777" w:rsidR="00C261EC" w:rsidRPr="008B1DC1" w:rsidRDefault="00C261EC" w:rsidP="00C261EC">
            <w:pP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Mērķis, risinājums un projekta spēkā stāšanās laiks</w:t>
            </w:r>
          </w:p>
        </w:tc>
        <w:tc>
          <w:tcPr>
            <w:tcW w:w="2932" w:type="pct"/>
            <w:tcBorders>
              <w:top w:val="outset" w:sz="6" w:space="0" w:color="auto"/>
              <w:left w:val="outset" w:sz="6" w:space="0" w:color="auto"/>
              <w:bottom w:val="outset" w:sz="6" w:space="0" w:color="auto"/>
              <w:right w:val="outset" w:sz="6" w:space="0" w:color="auto"/>
            </w:tcBorders>
            <w:hideMark/>
          </w:tcPr>
          <w:p w14:paraId="60751094" w14:textId="186A4EBA" w:rsidR="00E3073A" w:rsidRPr="008B1DC1" w:rsidRDefault="00E221CD" w:rsidP="008B1DC1">
            <w:pPr>
              <w:jc w:val="both"/>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 xml:space="preserve">Rīkojuma projekta mērķis ir ieteikt </w:t>
            </w:r>
            <w:r w:rsidR="008B1DC1" w:rsidRPr="008B1DC1">
              <w:rPr>
                <w:rFonts w:ascii="Times New Roman" w:eastAsia="Times New Roman" w:hAnsi="Times New Roman" w:cs="Times New Roman"/>
                <w:sz w:val="24"/>
                <w:szCs w:val="24"/>
                <w:lang w:eastAsia="lv-LV"/>
              </w:rPr>
              <w:t xml:space="preserve">pretendenti, kura ieguvusi augstāko novērtējumu atlases konkursā, iecelšanai </w:t>
            </w:r>
            <w:r w:rsidRPr="008B1DC1">
              <w:rPr>
                <w:rFonts w:ascii="Times New Roman" w:eastAsia="Times New Roman" w:hAnsi="Times New Roman" w:cs="Times New Roman"/>
                <w:sz w:val="24"/>
                <w:szCs w:val="24"/>
                <w:lang w:eastAsia="lv-LV"/>
              </w:rPr>
              <w:t xml:space="preserve">Finanšu un kapitāla tirgus komisijas padomes priekšsēdētāja </w:t>
            </w:r>
            <w:r w:rsidR="008B1DC1">
              <w:rPr>
                <w:rFonts w:ascii="Times New Roman" w:eastAsia="Times New Roman" w:hAnsi="Times New Roman" w:cs="Times New Roman"/>
                <w:sz w:val="24"/>
                <w:szCs w:val="24"/>
                <w:lang w:eastAsia="lv-LV"/>
              </w:rPr>
              <w:t>amatā</w:t>
            </w:r>
          </w:p>
        </w:tc>
      </w:tr>
    </w:tbl>
    <w:p w14:paraId="471EF340" w14:textId="77777777" w:rsidR="00CC031B" w:rsidRPr="008B1DC1"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2"/>
        <w:gridCol w:w="5388"/>
      </w:tblGrid>
      <w:tr w:rsidR="00CC031B" w:rsidRPr="008B1DC1" w14:paraId="44CDDABC"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66B8D8" w14:textId="77777777" w:rsidR="00CC031B" w:rsidRPr="008B1DC1" w:rsidRDefault="00CC031B" w:rsidP="00CC031B">
            <w:pPr>
              <w:ind w:firstLine="301"/>
              <w:jc w:val="center"/>
              <w:rPr>
                <w:rFonts w:ascii="Times New Roman" w:eastAsia="Times New Roman" w:hAnsi="Times New Roman" w:cs="Times New Roman"/>
                <w:b/>
                <w:bCs/>
                <w:sz w:val="24"/>
                <w:szCs w:val="24"/>
                <w:lang w:eastAsia="lv-LV"/>
              </w:rPr>
            </w:pPr>
            <w:r w:rsidRPr="008B1DC1">
              <w:rPr>
                <w:rFonts w:ascii="Times New Roman" w:eastAsia="Times New Roman" w:hAnsi="Times New Roman" w:cs="Times New Roman"/>
                <w:b/>
                <w:bCs/>
                <w:sz w:val="24"/>
                <w:szCs w:val="24"/>
                <w:lang w:eastAsia="lv-LV"/>
              </w:rPr>
              <w:t>I. Tiesību akta projekta izstrādes nepieciešamība</w:t>
            </w:r>
          </w:p>
        </w:tc>
      </w:tr>
      <w:tr w:rsidR="00CC031B" w:rsidRPr="008B1DC1" w14:paraId="3F97ECDE" w14:textId="77777777"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284D34D7" w14:textId="77777777" w:rsidR="00CC031B" w:rsidRPr="008B1DC1" w:rsidRDefault="00CC031B" w:rsidP="00CC031B">
            <w:pPr>
              <w:ind w:firstLine="300"/>
              <w:jc w:val="cente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14:paraId="34F0EE14" w14:textId="77777777" w:rsidR="00CC031B" w:rsidRPr="008B1DC1" w:rsidRDefault="00CC031B" w:rsidP="00CC031B">
            <w:pP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Pamatojums</w:t>
            </w:r>
          </w:p>
        </w:tc>
        <w:tc>
          <w:tcPr>
            <w:tcW w:w="2956" w:type="pct"/>
            <w:tcBorders>
              <w:top w:val="outset" w:sz="6" w:space="0" w:color="auto"/>
              <w:left w:val="outset" w:sz="6" w:space="0" w:color="auto"/>
              <w:bottom w:val="outset" w:sz="6" w:space="0" w:color="auto"/>
              <w:right w:val="outset" w:sz="6" w:space="0" w:color="auto"/>
            </w:tcBorders>
            <w:hideMark/>
          </w:tcPr>
          <w:p w14:paraId="19EA442B" w14:textId="77777777" w:rsidR="00E221CD" w:rsidRPr="008B1DC1" w:rsidRDefault="00E221CD" w:rsidP="00E221CD">
            <w:pPr>
              <w:pStyle w:val="naiskr"/>
              <w:spacing w:before="0" w:after="0"/>
              <w:jc w:val="both"/>
              <w:rPr>
                <w:rFonts w:eastAsia="Calibri"/>
              </w:rPr>
            </w:pPr>
            <w:r w:rsidRPr="008B1DC1">
              <w:rPr>
                <w:rFonts w:eastAsia="Calibri"/>
              </w:rPr>
              <w:t xml:space="preserve">Saskaņā ar Finanšu un kapitāla tirgus komisijas likuma 13. panta trešo un ceturto daļu Finanšu un kapitāla tirgus komisijas padomes priekšsēdētāju izraugās atklātā konkursā un </w:t>
            </w:r>
            <w:r w:rsidRPr="008B1DC1">
              <w:rPr>
                <w:shd w:val="clear" w:color="auto" w:fill="FFFFFF"/>
              </w:rPr>
              <w:t>pēc Ministru kabineta ieteikuma amatā apstiprina Saeima</w:t>
            </w:r>
            <w:r w:rsidRPr="008B1DC1">
              <w:rPr>
                <w:rFonts w:eastAsia="Calibri"/>
              </w:rPr>
              <w:t xml:space="preserve">.  </w:t>
            </w:r>
          </w:p>
          <w:p w14:paraId="4B45E35D" w14:textId="77777777" w:rsidR="00E221CD" w:rsidRPr="008B1DC1" w:rsidRDefault="00E221CD" w:rsidP="00E221CD">
            <w:pPr>
              <w:pStyle w:val="naiskr"/>
              <w:spacing w:before="0" w:after="0"/>
              <w:jc w:val="both"/>
              <w:rPr>
                <w:rFonts w:eastAsia="Calibri"/>
              </w:rPr>
            </w:pPr>
          </w:p>
          <w:p w14:paraId="7B492185" w14:textId="36B0D982" w:rsidR="00CC031B" w:rsidRPr="008B1DC1" w:rsidRDefault="00E221CD" w:rsidP="00AA5421">
            <w:pPr>
              <w:pStyle w:val="naiskr"/>
              <w:spacing w:before="0" w:after="0"/>
              <w:jc w:val="both"/>
            </w:pPr>
            <w:r w:rsidRPr="008B1DC1">
              <w:rPr>
                <w:rFonts w:eastAsia="Calibri"/>
              </w:rPr>
              <w:t xml:space="preserve">Lai atbilstoši Finanšu un kapitāla tirgus komisijas likuma 13. panta </w:t>
            </w:r>
            <w:r w:rsidR="00AA5421" w:rsidRPr="008B1DC1">
              <w:rPr>
                <w:rFonts w:eastAsia="Calibri"/>
              </w:rPr>
              <w:t>trešajai</w:t>
            </w:r>
            <w:r w:rsidRPr="008B1DC1">
              <w:rPr>
                <w:rFonts w:eastAsia="Calibri"/>
              </w:rPr>
              <w:t xml:space="preserve"> daļai ieteiktu Santas Purgailes kandidatūru iecelšanai Finanšu un kapitāla tirgus komisijas padomes priekšsēdētāja amatā, ir sagatavots Ministru kabineta rīkojums "Par Santu</w:t>
            </w:r>
            <w:r w:rsidR="00AA5421" w:rsidRPr="008B1DC1">
              <w:rPr>
                <w:rFonts w:eastAsia="Calibri"/>
              </w:rPr>
              <w:t xml:space="preserve"> Purgaili"</w:t>
            </w:r>
          </w:p>
        </w:tc>
      </w:tr>
      <w:tr w:rsidR="00CC031B" w:rsidRPr="008B1DC1" w14:paraId="0025CBBD" w14:textId="77777777"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4266DCBC" w14:textId="77777777" w:rsidR="00CC031B" w:rsidRPr="008B1DC1" w:rsidRDefault="00CC031B" w:rsidP="00CC031B">
            <w:pPr>
              <w:ind w:firstLine="300"/>
              <w:jc w:val="cente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14:paraId="7F2EFB33" w14:textId="77777777" w:rsidR="00CC031B" w:rsidRPr="008B1DC1" w:rsidRDefault="00CC031B" w:rsidP="00CC031B">
            <w:pP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56" w:type="pct"/>
            <w:tcBorders>
              <w:top w:val="outset" w:sz="6" w:space="0" w:color="auto"/>
              <w:left w:val="outset" w:sz="6" w:space="0" w:color="auto"/>
              <w:bottom w:val="outset" w:sz="6" w:space="0" w:color="auto"/>
              <w:right w:val="outset" w:sz="6" w:space="0" w:color="auto"/>
            </w:tcBorders>
            <w:hideMark/>
          </w:tcPr>
          <w:p w14:paraId="4867CABD" w14:textId="0377096F" w:rsidR="00E221CD" w:rsidRPr="008B1DC1" w:rsidRDefault="00E221CD" w:rsidP="00E221CD">
            <w:pPr>
              <w:pStyle w:val="naiskr"/>
              <w:spacing w:before="0" w:after="0"/>
              <w:ind w:right="142"/>
              <w:jc w:val="both"/>
            </w:pPr>
            <w:r w:rsidRPr="008B1DC1">
              <w:t xml:space="preserve">Saeima </w:t>
            </w:r>
            <w:r w:rsidR="00AA5421" w:rsidRPr="008B1DC1">
              <w:t xml:space="preserve">2019. gada 13. jūnijā </w:t>
            </w:r>
            <w:r w:rsidRPr="008B1DC1">
              <w:t>pieņēma grozījumus Finanšu un kapitāla tirgus komisijas likumā (turpmāk</w:t>
            </w:r>
            <w:r w:rsidR="008B1DC1">
              <w:t> </w:t>
            </w:r>
            <w:r w:rsidRPr="008B1DC1">
              <w:t xml:space="preserve">– likums), kuri paredz, ka turpmāk Finanšu un kapitāla tirgus komisijas padomes priekšsēdētāja </w:t>
            </w:r>
            <w:r w:rsidRPr="008B1DC1">
              <w:rPr>
                <w:shd w:val="clear" w:color="auto" w:fill="FFFFFF"/>
              </w:rPr>
              <w:t>amata pretendentus Ministru kabinets izraudzīsies atklātā konkursā un pretendentu atlasi veiks pretendentu atlases un atbilstības izvērtēšanas komisija, kuru vadīs Valsts kancelejas direktors, bet pretendentu atlases un atbilstības izvērtēšanas komisijas sekretariāta funkcijas veiks Valsts kanceleja. Saskaņā ar Ministru kabineta 2019.</w:t>
            </w:r>
            <w:r w:rsidR="00AA5421" w:rsidRPr="008B1DC1">
              <w:rPr>
                <w:shd w:val="clear" w:color="auto" w:fill="FFFFFF"/>
              </w:rPr>
              <w:t> </w:t>
            </w:r>
            <w:r w:rsidRPr="008B1DC1">
              <w:rPr>
                <w:shd w:val="clear" w:color="auto" w:fill="FFFFFF"/>
              </w:rPr>
              <w:t>gada 9.</w:t>
            </w:r>
            <w:r w:rsidR="00AA5421" w:rsidRPr="008B1DC1">
              <w:rPr>
                <w:shd w:val="clear" w:color="auto" w:fill="FFFFFF"/>
              </w:rPr>
              <w:t> </w:t>
            </w:r>
            <w:r w:rsidRPr="008B1DC1">
              <w:rPr>
                <w:shd w:val="clear" w:color="auto" w:fill="FFFFFF"/>
              </w:rPr>
              <w:t xml:space="preserve">jūlija noteikumiem </w:t>
            </w:r>
            <w:r w:rsidR="00AA5421" w:rsidRPr="008B1DC1">
              <w:rPr>
                <w:shd w:val="clear" w:color="auto" w:fill="FFFFFF"/>
              </w:rPr>
              <w:t>N</w:t>
            </w:r>
            <w:r w:rsidRPr="008B1DC1">
              <w:rPr>
                <w:shd w:val="clear" w:color="auto" w:fill="FFFFFF"/>
              </w:rPr>
              <w:t>r.</w:t>
            </w:r>
            <w:r w:rsidR="00AA5421" w:rsidRPr="008B1DC1">
              <w:rPr>
                <w:shd w:val="clear" w:color="auto" w:fill="FFFFFF"/>
              </w:rPr>
              <w:t> </w:t>
            </w:r>
            <w:r w:rsidRPr="008B1DC1">
              <w:rPr>
                <w:shd w:val="clear" w:color="auto" w:fill="FFFFFF"/>
              </w:rPr>
              <w:t>319</w:t>
            </w:r>
            <w:r w:rsidR="00AA5421" w:rsidRPr="008B1DC1">
              <w:rPr>
                <w:shd w:val="clear" w:color="auto" w:fill="FFFFFF"/>
              </w:rPr>
              <w:t xml:space="preserve"> </w:t>
            </w:r>
            <w:r w:rsidRPr="008B1DC1">
              <w:rPr>
                <w:rFonts w:eastAsia="Calibri"/>
              </w:rPr>
              <w:t>"</w:t>
            </w:r>
            <w:r w:rsidRPr="008B1DC1">
              <w:rPr>
                <w:bCs/>
                <w:shd w:val="clear" w:color="auto" w:fill="FFFFFF"/>
              </w:rPr>
              <w:t>Noteikumi par Finanšu un kapitāla tirgus komisijas padomes priekšsēdētāja amata pretendentu atlasi</w:t>
            </w:r>
            <w:r w:rsidRPr="008B1DC1">
              <w:rPr>
                <w:rFonts w:eastAsia="Calibri"/>
              </w:rPr>
              <w:t>"</w:t>
            </w:r>
            <w:r w:rsidRPr="008B1DC1">
              <w:rPr>
                <w:bCs/>
                <w:shd w:val="clear" w:color="auto" w:fill="FFFFFF"/>
              </w:rPr>
              <w:t xml:space="preserve"> </w:t>
            </w:r>
            <w:r w:rsidRPr="008B1DC1">
              <w:t xml:space="preserve">oficiālajā izdevumā </w:t>
            </w:r>
            <w:r w:rsidRPr="008B1DC1">
              <w:rPr>
                <w:rFonts w:eastAsia="Calibri"/>
              </w:rPr>
              <w:t>"</w:t>
            </w:r>
            <w:r w:rsidRPr="008B1DC1">
              <w:t>Latvijas Vēstnesis</w:t>
            </w:r>
            <w:r w:rsidRPr="008B1DC1">
              <w:rPr>
                <w:rFonts w:eastAsia="Calibri"/>
              </w:rPr>
              <w:t>"</w:t>
            </w:r>
            <w:r w:rsidRPr="008B1DC1">
              <w:t xml:space="preserve"> </w:t>
            </w:r>
            <w:r w:rsidR="00AA5421" w:rsidRPr="008B1DC1">
              <w:t xml:space="preserve">2019. gada 12. jūlijā </w:t>
            </w:r>
            <w:r w:rsidRPr="008B1DC1">
              <w:t xml:space="preserve">tika izsludināts </w:t>
            </w:r>
            <w:r w:rsidRPr="008B1DC1">
              <w:rPr>
                <w:shd w:val="clear" w:color="auto" w:fill="FFFFFF"/>
              </w:rPr>
              <w:t xml:space="preserve">Finanšu un kapitāla tirgus </w:t>
            </w:r>
            <w:r w:rsidR="00BA5CE2" w:rsidRPr="008B1DC1">
              <w:rPr>
                <w:shd w:val="clear" w:color="auto" w:fill="FFFFFF"/>
              </w:rPr>
              <w:t xml:space="preserve">komisijas </w:t>
            </w:r>
            <w:r w:rsidRPr="008B1DC1">
              <w:rPr>
                <w:shd w:val="clear" w:color="auto" w:fill="FFFFFF"/>
              </w:rPr>
              <w:t xml:space="preserve">padomes priekšsēdētāja amata </w:t>
            </w:r>
            <w:r w:rsidR="00AA5421" w:rsidRPr="008B1DC1">
              <w:t xml:space="preserve">pretendentu </w:t>
            </w:r>
            <w:r w:rsidRPr="008B1DC1">
              <w:rPr>
                <w:shd w:val="clear" w:color="auto" w:fill="FFFFFF"/>
              </w:rPr>
              <w:t>konkurss</w:t>
            </w:r>
            <w:r w:rsidRPr="008B1DC1">
              <w:t>. Valsts kancelejā tika saņemti 25</w:t>
            </w:r>
            <w:r w:rsidR="008B1DC1">
              <w:t> </w:t>
            </w:r>
            <w:r w:rsidRPr="008B1DC1">
              <w:t>pieteikumi uz izsludināto vakanci.</w:t>
            </w:r>
          </w:p>
          <w:p w14:paraId="50D98E33" w14:textId="77777777" w:rsidR="00E221CD" w:rsidRPr="008B1DC1" w:rsidRDefault="00E221CD" w:rsidP="00E221CD">
            <w:pPr>
              <w:pStyle w:val="naiskr"/>
              <w:spacing w:before="0" w:after="0"/>
              <w:ind w:right="142"/>
              <w:jc w:val="both"/>
            </w:pPr>
          </w:p>
          <w:p w14:paraId="453116B0" w14:textId="3C8D6846" w:rsidR="00E221CD" w:rsidRPr="008B1DC1" w:rsidRDefault="00E221CD" w:rsidP="00E221CD">
            <w:pPr>
              <w:pStyle w:val="naiskr"/>
              <w:spacing w:before="0" w:after="0"/>
              <w:ind w:right="142"/>
              <w:jc w:val="both"/>
            </w:pPr>
            <w:r w:rsidRPr="008B1DC1">
              <w:t xml:space="preserve">Pretendentu atlase tika veikta saskaņā ar Ministru kabineta </w:t>
            </w:r>
            <w:r w:rsidRPr="008B1DC1">
              <w:rPr>
                <w:shd w:val="clear" w:color="auto" w:fill="FFFFFF"/>
              </w:rPr>
              <w:t>2019.</w:t>
            </w:r>
            <w:r w:rsidR="00AA5421" w:rsidRPr="008B1DC1">
              <w:rPr>
                <w:shd w:val="clear" w:color="auto" w:fill="FFFFFF"/>
              </w:rPr>
              <w:t> </w:t>
            </w:r>
            <w:r w:rsidRPr="008B1DC1">
              <w:rPr>
                <w:shd w:val="clear" w:color="auto" w:fill="FFFFFF"/>
              </w:rPr>
              <w:t>gada 9.</w:t>
            </w:r>
            <w:r w:rsidR="00AA5421" w:rsidRPr="008B1DC1">
              <w:rPr>
                <w:shd w:val="clear" w:color="auto" w:fill="FFFFFF"/>
              </w:rPr>
              <w:t> </w:t>
            </w:r>
            <w:r w:rsidRPr="008B1DC1">
              <w:rPr>
                <w:shd w:val="clear" w:color="auto" w:fill="FFFFFF"/>
              </w:rPr>
              <w:t xml:space="preserve">jūlija noteikumiem </w:t>
            </w:r>
            <w:r w:rsidR="00AA5421" w:rsidRPr="008B1DC1">
              <w:rPr>
                <w:shd w:val="clear" w:color="auto" w:fill="FFFFFF"/>
              </w:rPr>
              <w:t>N</w:t>
            </w:r>
            <w:r w:rsidRPr="008B1DC1">
              <w:rPr>
                <w:shd w:val="clear" w:color="auto" w:fill="FFFFFF"/>
              </w:rPr>
              <w:t>r.</w:t>
            </w:r>
            <w:r w:rsidR="00AA5421" w:rsidRPr="008B1DC1">
              <w:rPr>
                <w:shd w:val="clear" w:color="auto" w:fill="FFFFFF"/>
              </w:rPr>
              <w:t> </w:t>
            </w:r>
            <w:r w:rsidRPr="008B1DC1">
              <w:rPr>
                <w:shd w:val="clear" w:color="auto" w:fill="FFFFFF"/>
              </w:rPr>
              <w:t>319</w:t>
            </w:r>
            <w:r w:rsidR="00AA5421" w:rsidRPr="008B1DC1">
              <w:rPr>
                <w:shd w:val="clear" w:color="auto" w:fill="FFFFFF"/>
              </w:rPr>
              <w:t xml:space="preserve"> </w:t>
            </w:r>
            <w:r w:rsidRPr="008B1DC1">
              <w:t>"</w:t>
            </w:r>
            <w:r w:rsidRPr="008B1DC1">
              <w:rPr>
                <w:bCs/>
                <w:shd w:val="clear" w:color="auto" w:fill="FFFFFF"/>
              </w:rPr>
              <w:t>Noteikumi par Finanšu un kapitāla tirgus komisijas padomes priekšsēdētāja amata pretendentu atlasi</w:t>
            </w:r>
            <w:r w:rsidRPr="008B1DC1">
              <w:t>".</w:t>
            </w:r>
          </w:p>
          <w:p w14:paraId="074047D1" w14:textId="77777777" w:rsidR="00E221CD" w:rsidRPr="008B1DC1" w:rsidRDefault="00E221CD" w:rsidP="00E221CD">
            <w:pPr>
              <w:pStyle w:val="naiskr"/>
              <w:spacing w:before="0" w:after="0"/>
              <w:ind w:right="142"/>
              <w:jc w:val="both"/>
            </w:pPr>
          </w:p>
          <w:p w14:paraId="480FC34A" w14:textId="6FD7A001" w:rsidR="00E221CD" w:rsidRPr="008B1DC1" w:rsidRDefault="00E221CD" w:rsidP="00E221CD">
            <w:pPr>
              <w:pStyle w:val="naiskr"/>
              <w:spacing w:before="0" w:after="0"/>
              <w:ind w:right="142"/>
              <w:jc w:val="both"/>
            </w:pPr>
            <w:r w:rsidRPr="008B1DC1">
              <w:rPr>
                <w:shd w:val="clear" w:color="auto" w:fill="FFFFFF"/>
              </w:rPr>
              <w:t xml:space="preserve">Pretendentu atlases un atbilstības izvērtēšanas komisija </w:t>
            </w:r>
            <w:r w:rsidRPr="008B1DC1">
              <w:t xml:space="preserve">2019. gada 18. septembrī pieņēma lēmumu, </w:t>
            </w:r>
            <w:r w:rsidRPr="008B1DC1">
              <w:lastRenderedPageBreak/>
              <w:t xml:space="preserve">ka </w:t>
            </w:r>
            <w:r w:rsidR="00AA5421" w:rsidRPr="008B1DC1">
              <w:t>S. </w:t>
            </w:r>
            <w:r w:rsidRPr="008B1DC1">
              <w:t xml:space="preserve">Purgaile ir pretendente, kura vislabāk atbilst Finanšu un kapitāla tirgus </w:t>
            </w:r>
            <w:r w:rsidR="003C324C" w:rsidRPr="008B1DC1">
              <w:t xml:space="preserve">komisijas </w:t>
            </w:r>
            <w:r w:rsidRPr="008B1DC1">
              <w:t>likuma 13.</w:t>
            </w:r>
            <w:r w:rsidR="00AA5421" w:rsidRPr="008B1DC1">
              <w:t> </w:t>
            </w:r>
            <w:r w:rsidRPr="008B1DC1">
              <w:t>panta piektajā daļā Finanšu un kapitāla tirgus komisijas padomes priekšsēdētāja</w:t>
            </w:r>
            <w:r w:rsidR="00AA5421" w:rsidRPr="008B1DC1">
              <w:t>m</w:t>
            </w:r>
            <w:r w:rsidRPr="008B1DC1">
              <w:t xml:space="preserve"> </w:t>
            </w:r>
            <w:r w:rsidR="00AA5421" w:rsidRPr="008B1DC1">
              <w:t xml:space="preserve">izvirzītajām </w:t>
            </w:r>
            <w:r w:rsidRPr="008B1DC1">
              <w:t>prasībām. 3. konkursa kārtā (kompetenču novērtēšanā) S. Purgaile ieguva visaugstāko novērtējumu.</w:t>
            </w:r>
          </w:p>
          <w:p w14:paraId="1FC3C7B9" w14:textId="77777777" w:rsidR="00E221CD" w:rsidRPr="008B1DC1" w:rsidRDefault="00E221CD" w:rsidP="00E221CD">
            <w:pPr>
              <w:pStyle w:val="naiskr"/>
              <w:spacing w:before="0" w:after="0"/>
              <w:ind w:right="142"/>
              <w:jc w:val="both"/>
            </w:pPr>
          </w:p>
          <w:p w14:paraId="34D1D5E1" w14:textId="6A5AD44A" w:rsidR="00E221CD" w:rsidRPr="008B1DC1" w:rsidRDefault="00E221CD" w:rsidP="00E221CD">
            <w:pPr>
              <w:jc w:val="both"/>
              <w:rPr>
                <w:rFonts w:ascii="Times New Roman" w:hAnsi="Times New Roman" w:cs="Times New Roman"/>
                <w:noProof/>
                <w:sz w:val="24"/>
                <w:szCs w:val="24"/>
              </w:rPr>
            </w:pPr>
            <w:r w:rsidRPr="008B1DC1">
              <w:rPr>
                <w:rFonts w:ascii="Times New Roman" w:hAnsi="Times New Roman" w:cs="Times New Roman"/>
                <w:noProof/>
                <w:sz w:val="24"/>
                <w:szCs w:val="24"/>
              </w:rPr>
              <w:t>S</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Purgaile no 2012.</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 xml:space="preserve">gada ir strādājusi </w:t>
            </w:r>
            <w:r w:rsidR="008B1DC1" w:rsidRPr="008B1DC1">
              <w:rPr>
                <w:rFonts w:ascii="Times New Roman" w:hAnsi="Times New Roman" w:cs="Times New Roman"/>
                <w:noProof/>
                <w:sz w:val="24"/>
                <w:szCs w:val="24"/>
              </w:rPr>
              <w:t>akciju sabiedrībā</w:t>
            </w:r>
            <w:r w:rsidRPr="008B1DC1">
              <w:rPr>
                <w:rFonts w:ascii="Times New Roman" w:hAnsi="Times New Roman" w:cs="Times New Roman"/>
                <w:noProof/>
                <w:sz w:val="24"/>
                <w:szCs w:val="24"/>
              </w:rPr>
              <w:t xml:space="preserve"> </w:t>
            </w:r>
            <w:r w:rsidRPr="008B1DC1">
              <w:rPr>
                <w:rFonts w:ascii="Times New Roman" w:eastAsia="Calibri" w:hAnsi="Times New Roman" w:cs="Times New Roman"/>
                <w:sz w:val="24"/>
                <w:szCs w:val="24"/>
              </w:rPr>
              <w:t>"</w:t>
            </w:r>
            <w:r w:rsidRPr="008B1DC1">
              <w:rPr>
                <w:rFonts w:ascii="Times New Roman" w:hAnsi="Times New Roman" w:cs="Times New Roman"/>
                <w:noProof/>
                <w:sz w:val="24"/>
                <w:szCs w:val="24"/>
              </w:rPr>
              <w:t>Citadele banka</w:t>
            </w:r>
            <w:r w:rsidRPr="008B1DC1">
              <w:rPr>
                <w:rFonts w:ascii="Times New Roman" w:eastAsia="Calibri" w:hAnsi="Times New Roman" w:cs="Times New Roman"/>
                <w:sz w:val="24"/>
                <w:szCs w:val="24"/>
              </w:rPr>
              <w:t>"</w:t>
            </w:r>
            <w:r w:rsidRPr="008B1DC1">
              <w:rPr>
                <w:rFonts w:ascii="Times New Roman" w:hAnsi="Times New Roman" w:cs="Times New Roman"/>
                <w:noProof/>
                <w:sz w:val="24"/>
                <w:szCs w:val="24"/>
              </w:rPr>
              <w:t xml:space="preserve">, kur sākotnēji ieņēmusi </w:t>
            </w:r>
            <w:r w:rsidR="008B1DC1" w:rsidRPr="008B1DC1">
              <w:rPr>
                <w:rFonts w:ascii="Times New Roman" w:hAnsi="Times New Roman" w:cs="Times New Roman"/>
                <w:noProof/>
                <w:sz w:val="24"/>
                <w:szCs w:val="24"/>
              </w:rPr>
              <w:t>b</w:t>
            </w:r>
            <w:r w:rsidRPr="008B1DC1">
              <w:rPr>
                <w:rFonts w:ascii="Times New Roman" w:hAnsi="Times New Roman" w:cs="Times New Roman"/>
                <w:noProof/>
                <w:sz w:val="24"/>
                <w:szCs w:val="24"/>
              </w:rPr>
              <w:t>iznesa attīstības direktora amatu, bet vēlāk – no 2017.</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 xml:space="preserve">gada – bijusi korporatīvo klientu apkalpošanas direktore. Šo deviņu gadu laikā S. Purgaile bijusi arī </w:t>
            </w:r>
            <w:r w:rsidR="008B1DC1" w:rsidRPr="008B1DC1">
              <w:rPr>
                <w:rFonts w:ascii="Times New Roman" w:hAnsi="Times New Roman" w:cs="Times New Roman"/>
                <w:noProof/>
                <w:sz w:val="24"/>
                <w:szCs w:val="24"/>
              </w:rPr>
              <w:t xml:space="preserve">akciju sabiedrības </w:t>
            </w:r>
            <w:r w:rsidR="008B1DC1" w:rsidRPr="008B1DC1">
              <w:rPr>
                <w:rFonts w:ascii="Times New Roman" w:eastAsia="Calibri" w:hAnsi="Times New Roman" w:cs="Times New Roman"/>
                <w:sz w:val="24"/>
                <w:szCs w:val="24"/>
              </w:rPr>
              <w:t>"</w:t>
            </w:r>
            <w:r w:rsidR="008B1DC1" w:rsidRPr="008B1DC1">
              <w:rPr>
                <w:rFonts w:ascii="Times New Roman" w:hAnsi="Times New Roman" w:cs="Times New Roman"/>
                <w:noProof/>
                <w:sz w:val="24"/>
                <w:szCs w:val="24"/>
              </w:rPr>
              <w:t>Citadele banka</w:t>
            </w:r>
            <w:r w:rsidR="008B1DC1" w:rsidRPr="008B1DC1">
              <w:rPr>
                <w:rFonts w:ascii="Times New Roman" w:eastAsia="Calibri" w:hAnsi="Times New Roman" w:cs="Times New Roman"/>
                <w:sz w:val="24"/>
                <w:szCs w:val="24"/>
              </w:rPr>
              <w:t xml:space="preserve">" </w:t>
            </w:r>
            <w:r w:rsidRPr="008B1DC1">
              <w:rPr>
                <w:rFonts w:ascii="Times New Roman" w:hAnsi="Times New Roman" w:cs="Times New Roman"/>
                <w:noProof/>
                <w:sz w:val="24"/>
                <w:szCs w:val="24"/>
              </w:rPr>
              <w:t>valdes locekle. Kopš 2017.</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gada potenciālā FKTK padomes priekšsēdētāja ir arī Latvijas Finanšu asociācijas Kreditēšanas komitejas līdzpriekšsēdētāja. Iepriekš S</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 xml:space="preserve">Purgailes darbavieta bija </w:t>
            </w:r>
            <w:r w:rsidR="008B1DC1" w:rsidRPr="008B1DC1">
              <w:rPr>
                <w:rFonts w:ascii="Times New Roman" w:hAnsi="Times New Roman" w:cs="Times New Roman"/>
                <w:noProof/>
                <w:sz w:val="24"/>
                <w:szCs w:val="24"/>
              </w:rPr>
              <w:t>akciju sabiedrība</w:t>
            </w:r>
            <w:r w:rsidRPr="008B1DC1">
              <w:rPr>
                <w:rFonts w:ascii="Times New Roman" w:hAnsi="Times New Roman" w:cs="Times New Roman"/>
                <w:noProof/>
                <w:sz w:val="24"/>
                <w:szCs w:val="24"/>
              </w:rPr>
              <w:t xml:space="preserve"> </w:t>
            </w:r>
            <w:r w:rsidRPr="008B1DC1">
              <w:rPr>
                <w:rFonts w:ascii="Times New Roman" w:eastAsia="Calibri" w:hAnsi="Times New Roman" w:cs="Times New Roman"/>
                <w:sz w:val="24"/>
                <w:szCs w:val="24"/>
              </w:rPr>
              <w:t>"</w:t>
            </w:r>
            <w:r w:rsidRPr="008B1DC1">
              <w:rPr>
                <w:rFonts w:ascii="Times New Roman" w:hAnsi="Times New Roman" w:cs="Times New Roman"/>
                <w:noProof/>
                <w:sz w:val="24"/>
                <w:szCs w:val="24"/>
              </w:rPr>
              <w:t>SEB banka</w:t>
            </w:r>
            <w:r w:rsidRPr="008B1DC1">
              <w:rPr>
                <w:rFonts w:ascii="Times New Roman" w:eastAsia="Calibri" w:hAnsi="Times New Roman" w:cs="Times New Roman"/>
                <w:sz w:val="24"/>
                <w:szCs w:val="24"/>
              </w:rPr>
              <w:t>"</w:t>
            </w:r>
            <w:r w:rsidRPr="008B1DC1">
              <w:rPr>
                <w:rFonts w:ascii="Times New Roman" w:hAnsi="Times New Roman" w:cs="Times New Roman"/>
                <w:noProof/>
                <w:sz w:val="24"/>
                <w:szCs w:val="24"/>
              </w:rPr>
              <w:t>, kur viņa no 2009.</w:t>
            </w:r>
            <w:r w:rsidR="008B1DC1" w:rsidRPr="008B1DC1">
              <w:rPr>
                <w:rFonts w:ascii="Times New Roman" w:hAnsi="Times New Roman" w:cs="Times New Roman"/>
                <w:noProof/>
                <w:sz w:val="24"/>
                <w:szCs w:val="24"/>
              </w:rPr>
              <w:t xml:space="preserve"> gada </w:t>
            </w:r>
            <w:r w:rsidRPr="008B1DC1">
              <w:rPr>
                <w:rFonts w:ascii="Times New Roman" w:hAnsi="Times New Roman" w:cs="Times New Roman"/>
                <w:noProof/>
                <w:sz w:val="24"/>
                <w:szCs w:val="24"/>
              </w:rPr>
              <w:t>līdz 2012.</w:t>
            </w:r>
            <w:r w:rsidR="008B1DC1" w:rsidRPr="008B1DC1">
              <w:rPr>
                <w:rFonts w:ascii="Times New Roman" w:hAnsi="Times New Roman" w:cs="Times New Roman"/>
                <w:noProof/>
                <w:sz w:val="24"/>
                <w:szCs w:val="24"/>
              </w:rPr>
              <w:t> </w:t>
            </w:r>
            <w:r w:rsidRPr="008B1DC1">
              <w:rPr>
                <w:rFonts w:ascii="Times New Roman" w:hAnsi="Times New Roman" w:cs="Times New Roman"/>
                <w:noProof/>
                <w:sz w:val="24"/>
                <w:szCs w:val="24"/>
              </w:rPr>
              <w:t xml:space="preserve">gadam vadīja privātbaņķieru biznesu Latvijā un Baltijā, savukārt vēl pirms tam vadīja Mazo un vidējo uzņēmumu apkalpošanas pārvaldi.   </w:t>
            </w:r>
          </w:p>
          <w:p w14:paraId="7106F220" w14:textId="77777777" w:rsidR="00E221CD" w:rsidRPr="008B1DC1" w:rsidRDefault="00E221CD" w:rsidP="00E221CD">
            <w:pPr>
              <w:jc w:val="both"/>
              <w:rPr>
                <w:rFonts w:ascii="Times New Roman" w:hAnsi="Times New Roman" w:cs="Times New Roman"/>
                <w:noProof/>
                <w:sz w:val="24"/>
                <w:szCs w:val="24"/>
              </w:rPr>
            </w:pPr>
          </w:p>
          <w:p w14:paraId="3283AA37" w14:textId="784F4844" w:rsidR="009C3511" w:rsidRPr="008B1DC1" w:rsidRDefault="00E221CD" w:rsidP="008B1DC1">
            <w:pPr>
              <w:jc w:val="both"/>
              <w:rPr>
                <w:rFonts w:ascii="Times New Roman" w:eastAsia="Times New Roman" w:hAnsi="Times New Roman" w:cs="Times New Roman"/>
                <w:sz w:val="24"/>
                <w:szCs w:val="24"/>
                <w:lang w:eastAsia="lv-LV"/>
              </w:rPr>
            </w:pPr>
            <w:r w:rsidRPr="008B1DC1">
              <w:rPr>
                <w:rFonts w:ascii="Times New Roman" w:hAnsi="Times New Roman" w:cs="Times New Roman"/>
                <w:sz w:val="24"/>
                <w:szCs w:val="24"/>
              </w:rPr>
              <w:t>S</w:t>
            </w:r>
            <w:r w:rsidR="008B1DC1" w:rsidRPr="008B1DC1">
              <w:rPr>
                <w:rFonts w:ascii="Times New Roman" w:hAnsi="Times New Roman" w:cs="Times New Roman"/>
                <w:sz w:val="24"/>
                <w:szCs w:val="24"/>
              </w:rPr>
              <w:t>. </w:t>
            </w:r>
            <w:r w:rsidRPr="008B1DC1">
              <w:rPr>
                <w:rFonts w:ascii="Times New Roman" w:hAnsi="Times New Roman" w:cs="Times New Roman"/>
                <w:sz w:val="24"/>
                <w:szCs w:val="24"/>
              </w:rPr>
              <w:t>Purgaile ir ieguvusi maģistra grādu starptautiskajā ekonomikā un uzņēmējdarbībā. Apgūta arī vadības prasmju programma Vallenbergas institūtā (</w:t>
            </w:r>
            <w:r w:rsidRPr="008B1DC1">
              <w:rPr>
                <w:rFonts w:ascii="Times New Roman" w:hAnsi="Times New Roman" w:cs="Times New Roman"/>
                <w:i/>
                <w:sz w:val="24"/>
                <w:szCs w:val="24"/>
              </w:rPr>
              <w:t>Wallenberg Institute</w:t>
            </w:r>
            <w:r w:rsidRPr="008B1DC1">
              <w:rPr>
                <w:rFonts w:ascii="Times New Roman" w:hAnsi="Times New Roman" w:cs="Times New Roman"/>
                <w:sz w:val="24"/>
                <w:szCs w:val="24"/>
              </w:rPr>
              <w:t>) Zviedrijā. S.</w:t>
            </w:r>
            <w:r w:rsidR="008B1DC1" w:rsidRPr="008B1DC1">
              <w:rPr>
                <w:rFonts w:ascii="Times New Roman" w:hAnsi="Times New Roman" w:cs="Times New Roman"/>
                <w:sz w:val="24"/>
                <w:szCs w:val="24"/>
              </w:rPr>
              <w:t> </w:t>
            </w:r>
            <w:r w:rsidRPr="008B1DC1">
              <w:rPr>
                <w:rFonts w:ascii="Times New Roman" w:hAnsi="Times New Roman" w:cs="Times New Roman"/>
                <w:sz w:val="24"/>
                <w:szCs w:val="24"/>
              </w:rPr>
              <w:t xml:space="preserve">Purgaile </w:t>
            </w:r>
            <w:r w:rsidR="008B1DC1" w:rsidRPr="008B1DC1">
              <w:rPr>
                <w:rFonts w:ascii="Times New Roman" w:hAnsi="Times New Roman" w:cs="Times New Roman"/>
                <w:sz w:val="24"/>
                <w:szCs w:val="24"/>
              </w:rPr>
              <w:t>pārvalda angļu un krievu valodu</w:t>
            </w:r>
          </w:p>
        </w:tc>
      </w:tr>
      <w:tr w:rsidR="00CC031B" w:rsidRPr="008B1DC1" w14:paraId="34CF1D04" w14:textId="77777777"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4505B746" w14:textId="77777777" w:rsidR="00CC031B" w:rsidRPr="008B1DC1" w:rsidRDefault="00CC031B" w:rsidP="00CC031B">
            <w:pPr>
              <w:ind w:firstLine="300"/>
              <w:jc w:val="cente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lastRenderedPageBreak/>
              <w:t>3.</w:t>
            </w:r>
          </w:p>
        </w:tc>
        <w:tc>
          <w:tcPr>
            <w:tcW w:w="1674" w:type="pct"/>
            <w:tcBorders>
              <w:top w:val="outset" w:sz="6" w:space="0" w:color="auto"/>
              <w:left w:val="outset" w:sz="6" w:space="0" w:color="auto"/>
              <w:bottom w:val="outset" w:sz="6" w:space="0" w:color="auto"/>
              <w:right w:val="outset" w:sz="6" w:space="0" w:color="auto"/>
            </w:tcBorders>
            <w:hideMark/>
          </w:tcPr>
          <w:p w14:paraId="0754D951" w14:textId="77777777" w:rsidR="00CC031B" w:rsidRPr="008B1DC1" w:rsidRDefault="00CC031B" w:rsidP="00CC031B">
            <w:pP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Projekta izstrādē iesaistītās institūcijas un publiskas personas kapitālsabiedrības</w:t>
            </w:r>
          </w:p>
        </w:tc>
        <w:tc>
          <w:tcPr>
            <w:tcW w:w="2956" w:type="pct"/>
            <w:tcBorders>
              <w:top w:val="outset" w:sz="6" w:space="0" w:color="auto"/>
              <w:left w:val="outset" w:sz="6" w:space="0" w:color="auto"/>
              <w:bottom w:val="outset" w:sz="6" w:space="0" w:color="auto"/>
              <w:right w:val="outset" w:sz="6" w:space="0" w:color="auto"/>
            </w:tcBorders>
            <w:hideMark/>
          </w:tcPr>
          <w:p w14:paraId="5D21B4F7" w14:textId="77777777" w:rsidR="00E221CD" w:rsidRPr="008B1DC1" w:rsidRDefault="00E221CD" w:rsidP="00E221CD">
            <w:pPr>
              <w:pStyle w:val="naiskr"/>
              <w:spacing w:before="0" w:after="0"/>
            </w:pPr>
            <w:r w:rsidRPr="008B1DC1">
              <w:t xml:space="preserve">Valsts kanceleja. </w:t>
            </w:r>
          </w:p>
          <w:p w14:paraId="71285EF0" w14:textId="0683DCB6" w:rsidR="00CC031B" w:rsidRPr="008B1DC1" w:rsidRDefault="00E221CD" w:rsidP="00E221CD">
            <w:pPr>
              <w:tabs>
                <w:tab w:val="left" w:pos="700"/>
              </w:tabs>
              <w:jc w:val="both"/>
              <w:rPr>
                <w:rFonts w:ascii="Times New Roman" w:hAnsi="Times New Roman" w:cs="Times New Roman"/>
                <w:sz w:val="24"/>
                <w:szCs w:val="24"/>
              </w:rPr>
            </w:pPr>
            <w:r w:rsidRPr="008B1DC1">
              <w:rPr>
                <w:rFonts w:ascii="Times New Roman" w:hAnsi="Times New Roman" w:cs="Times New Roman"/>
                <w:sz w:val="24"/>
                <w:szCs w:val="24"/>
              </w:rPr>
              <w:t>Pretendentu atlases un atbilstības izvērtēšanas komisijas priekšsēdētājs bija Valsts kancelejas direktors Jānis Citskovskis, tās sastāvā bija finanšu ministrs, Latvijas Bankas padomes loceklis, Valsts drošības dienesta priekšnieks un Finanšu izlūkošanas dienesta vadītāja. Pretendentu atlases un atbilstības izvērtēšanas komisijas sēdēs ar padomdevēja tiesībām piedalījās arī trīs Finanšu sektora attīstības padomes deleģēti tās sastāvā esošu biedrību pārstāvji: Latvijas Apdrošinātāju asociācijas prezidents, Latvijas Finanšu nozares asociācijas valdes loceklis un Latvijas Maksājumu pakalpojumu un elektroniskās naudas iestāžu aso</w:t>
            </w:r>
            <w:r w:rsidR="008B1DC1" w:rsidRPr="008B1DC1">
              <w:rPr>
                <w:rFonts w:ascii="Times New Roman" w:hAnsi="Times New Roman" w:cs="Times New Roman"/>
                <w:sz w:val="24"/>
                <w:szCs w:val="24"/>
              </w:rPr>
              <w:t>ciācijas valdes priekšsēdētājs</w:t>
            </w:r>
          </w:p>
        </w:tc>
      </w:tr>
      <w:tr w:rsidR="0078259F" w:rsidRPr="008B1DC1" w14:paraId="3632F4FA" w14:textId="77777777" w:rsidTr="0078259F">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898F7CD" w14:textId="77777777" w:rsidR="0078259F" w:rsidRPr="008B1DC1" w:rsidRDefault="0078259F" w:rsidP="0078259F">
            <w:pPr>
              <w:ind w:firstLine="300"/>
              <w:jc w:val="cente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4.</w:t>
            </w:r>
          </w:p>
        </w:tc>
        <w:tc>
          <w:tcPr>
            <w:tcW w:w="1674" w:type="pct"/>
            <w:tcBorders>
              <w:top w:val="outset" w:sz="6" w:space="0" w:color="auto"/>
              <w:left w:val="outset" w:sz="6" w:space="0" w:color="auto"/>
              <w:bottom w:val="outset" w:sz="6" w:space="0" w:color="auto"/>
              <w:right w:val="outset" w:sz="6" w:space="0" w:color="auto"/>
            </w:tcBorders>
          </w:tcPr>
          <w:p w14:paraId="6F6722AD" w14:textId="77777777" w:rsidR="0078259F" w:rsidRPr="008B1DC1" w:rsidRDefault="0078259F" w:rsidP="0078259F">
            <w:pPr>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Cita informācija</w:t>
            </w:r>
          </w:p>
        </w:tc>
        <w:tc>
          <w:tcPr>
            <w:tcW w:w="2956" w:type="pct"/>
            <w:tcBorders>
              <w:top w:val="outset" w:sz="6" w:space="0" w:color="auto"/>
              <w:left w:val="outset" w:sz="6" w:space="0" w:color="auto"/>
              <w:bottom w:val="outset" w:sz="6" w:space="0" w:color="auto"/>
              <w:right w:val="outset" w:sz="6" w:space="0" w:color="auto"/>
            </w:tcBorders>
          </w:tcPr>
          <w:p w14:paraId="62AA3152" w14:textId="64ACE7DC" w:rsidR="0078259F" w:rsidRPr="008B1DC1" w:rsidRDefault="008B1DC1" w:rsidP="0078259F">
            <w:pPr>
              <w:jc w:val="both"/>
              <w:rPr>
                <w:rFonts w:ascii="Times New Roman" w:eastAsia="Times New Roman" w:hAnsi="Times New Roman" w:cs="Times New Roman"/>
                <w:sz w:val="24"/>
                <w:szCs w:val="24"/>
                <w:lang w:eastAsia="lv-LV"/>
              </w:rPr>
            </w:pPr>
            <w:r w:rsidRPr="008B1DC1">
              <w:rPr>
                <w:rFonts w:ascii="Times New Roman" w:eastAsia="Times New Roman" w:hAnsi="Times New Roman" w:cs="Times New Roman"/>
                <w:sz w:val="24"/>
                <w:szCs w:val="24"/>
                <w:lang w:eastAsia="lv-LV"/>
              </w:rPr>
              <w:t>Nav</w:t>
            </w:r>
          </w:p>
        </w:tc>
      </w:tr>
    </w:tbl>
    <w:p w14:paraId="5BECDAA8" w14:textId="77777777" w:rsidR="00CC031B" w:rsidRPr="00E221CD" w:rsidRDefault="00CC031B" w:rsidP="00CC031B">
      <w:pPr>
        <w:rPr>
          <w:rFonts w:ascii="Times New Roman" w:eastAsia="Times New Roman" w:hAnsi="Times New Roman" w:cs="Times New Roman"/>
          <w:sz w:val="28"/>
          <w:szCs w:val="28"/>
          <w:lang w:eastAsia="lv-LV"/>
        </w:rPr>
      </w:pPr>
    </w:p>
    <w:p w14:paraId="288D55F2" w14:textId="77777777" w:rsidR="00CC031B" w:rsidRPr="00E221CD" w:rsidRDefault="00CC031B" w:rsidP="00CC031B">
      <w:pPr>
        <w:rPr>
          <w:rFonts w:ascii="Times New Roman" w:eastAsia="Times New Roman" w:hAnsi="Times New Roman" w:cs="Times New Roman"/>
          <w:sz w:val="28"/>
          <w:szCs w:val="28"/>
          <w:lang w:eastAsia="lv-LV"/>
        </w:rPr>
      </w:pPr>
    </w:p>
    <w:p w14:paraId="777A2D59" w14:textId="77777777" w:rsidR="008B1DC1" w:rsidRDefault="008B1DC1">
      <w:pPr>
        <w:rPr>
          <w:rFonts w:ascii="Times New Roman" w:eastAsia="Times New Roman" w:hAnsi="Times New Roman" w:cs="Times New Roman"/>
          <w:sz w:val="28"/>
          <w:szCs w:val="28"/>
          <w:lang w:eastAsia="lv-LV"/>
        </w:rPr>
      </w:pPr>
      <w:r>
        <w:rPr>
          <w:sz w:val="28"/>
          <w:szCs w:val="28"/>
        </w:rPr>
        <w:br w:type="page"/>
      </w:r>
    </w:p>
    <w:p w14:paraId="5126E281" w14:textId="3ED8CE64" w:rsidR="00E221CD" w:rsidRPr="00E221CD" w:rsidRDefault="00E221CD" w:rsidP="00E221CD">
      <w:pPr>
        <w:pStyle w:val="naisf"/>
        <w:spacing w:before="0" w:after="0"/>
        <w:ind w:firstLine="0"/>
        <w:rPr>
          <w:sz w:val="28"/>
          <w:szCs w:val="28"/>
        </w:rPr>
      </w:pPr>
      <w:r w:rsidRPr="00E221CD">
        <w:rPr>
          <w:sz w:val="28"/>
          <w:szCs w:val="28"/>
        </w:rPr>
        <w:t xml:space="preserve">Anotācijas II, III, IV, V, VI un VII sadaļa </w:t>
      </w:r>
      <w:r w:rsidR="008B1DC1">
        <w:rPr>
          <w:sz w:val="28"/>
          <w:szCs w:val="28"/>
        </w:rPr>
        <w:t>–</w:t>
      </w:r>
      <w:r w:rsidRPr="00E221CD">
        <w:rPr>
          <w:sz w:val="28"/>
          <w:szCs w:val="28"/>
        </w:rPr>
        <w:t xml:space="preserve"> projekts šīs jomas neskar.</w:t>
      </w:r>
    </w:p>
    <w:p w14:paraId="5BCC548A" w14:textId="1FAF18E6" w:rsidR="00E221CD" w:rsidRDefault="00E221CD" w:rsidP="00E221CD">
      <w:pPr>
        <w:pStyle w:val="naisf"/>
        <w:spacing w:before="0" w:after="0"/>
        <w:ind w:firstLine="0"/>
        <w:rPr>
          <w:sz w:val="28"/>
          <w:szCs w:val="28"/>
        </w:rPr>
      </w:pPr>
    </w:p>
    <w:p w14:paraId="1B5AFD1C" w14:textId="77777777" w:rsidR="00DC3C87" w:rsidRDefault="00DC3C87" w:rsidP="00E221CD">
      <w:pPr>
        <w:pStyle w:val="naisf"/>
        <w:spacing w:before="0" w:after="0"/>
        <w:ind w:firstLine="0"/>
        <w:rPr>
          <w:sz w:val="28"/>
          <w:szCs w:val="28"/>
        </w:rPr>
      </w:pPr>
    </w:p>
    <w:p w14:paraId="673CCB1D" w14:textId="77777777" w:rsidR="009D267C" w:rsidRPr="00E221CD" w:rsidRDefault="009D267C" w:rsidP="00E221CD">
      <w:pPr>
        <w:pStyle w:val="naisf"/>
        <w:spacing w:before="0" w:after="0"/>
        <w:ind w:firstLine="0"/>
        <w:rPr>
          <w:sz w:val="28"/>
          <w:szCs w:val="28"/>
        </w:rPr>
      </w:pPr>
    </w:p>
    <w:p w14:paraId="117CD5BB" w14:textId="77777777" w:rsidR="009D267C" w:rsidRPr="008D29BC" w:rsidRDefault="009D267C" w:rsidP="009D267C">
      <w:pPr>
        <w:tabs>
          <w:tab w:val="left" w:pos="6804"/>
        </w:tabs>
        <w:ind w:firstLine="709"/>
        <w:jc w:val="both"/>
        <w:rPr>
          <w:rFonts w:ascii="Times New Roman" w:hAnsi="Times New Roman" w:cs="Times New Roman"/>
          <w:sz w:val="28"/>
          <w:szCs w:val="28"/>
        </w:rPr>
      </w:pPr>
      <w:r w:rsidRPr="008D29BC">
        <w:rPr>
          <w:rFonts w:ascii="Times New Roman" w:hAnsi="Times New Roman" w:cs="Times New Roman"/>
          <w:sz w:val="28"/>
          <w:szCs w:val="28"/>
        </w:rPr>
        <w:t>Ministru prezidents</w:t>
      </w:r>
      <w:r w:rsidRPr="008D29BC">
        <w:rPr>
          <w:rFonts w:ascii="Times New Roman" w:hAnsi="Times New Roman" w:cs="Times New Roman"/>
          <w:sz w:val="28"/>
          <w:szCs w:val="28"/>
        </w:rPr>
        <w:tab/>
        <w:t>A. K. Kariņš</w:t>
      </w:r>
    </w:p>
    <w:p w14:paraId="7D2014A3" w14:textId="77777777" w:rsidR="009D267C" w:rsidRPr="008D29BC" w:rsidRDefault="009D267C" w:rsidP="009D267C">
      <w:pPr>
        <w:tabs>
          <w:tab w:val="left" w:pos="6237"/>
        </w:tabs>
        <w:ind w:firstLine="720"/>
        <w:rPr>
          <w:rFonts w:ascii="Times New Roman" w:hAnsi="Times New Roman" w:cs="Times New Roman"/>
          <w:sz w:val="28"/>
          <w:szCs w:val="28"/>
        </w:rPr>
      </w:pPr>
    </w:p>
    <w:p w14:paraId="52C4A9C6" w14:textId="77777777" w:rsidR="009D267C" w:rsidRPr="008D29BC" w:rsidRDefault="009D267C" w:rsidP="009D267C">
      <w:pPr>
        <w:ind w:firstLine="720"/>
        <w:rPr>
          <w:rFonts w:ascii="Times New Roman" w:hAnsi="Times New Roman" w:cs="Times New Roman"/>
          <w:sz w:val="28"/>
          <w:szCs w:val="28"/>
        </w:rPr>
      </w:pPr>
    </w:p>
    <w:p w14:paraId="5DB1F4CF" w14:textId="77777777" w:rsidR="009D267C" w:rsidRPr="008D29BC" w:rsidRDefault="009D267C" w:rsidP="009D267C">
      <w:pPr>
        <w:ind w:firstLine="720"/>
        <w:jc w:val="both"/>
        <w:rPr>
          <w:rFonts w:ascii="Times New Roman" w:hAnsi="Times New Roman" w:cs="Times New Roman"/>
          <w:sz w:val="28"/>
          <w:szCs w:val="28"/>
        </w:rPr>
      </w:pPr>
      <w:r w:rsidRPr="008D29BC">
        <w:rPr>
          <w:rFonts w:ascii="Times New Roman" w:hAnsi="Times New Roman" w:cs="Times New Roman"/>
          <w:sz w:val="28"/>
          <w:szCs w:val="28"/>
        </w:rPr>
        <w:t>Vizē:</w:t>
      </w:r>
    </w:p>
    <w:p w14:paraId="0F0987E9" w14:textId="3DE5DEC8" w:rsidR="009D267C" w:rsidRPr="008D29BC" w:rsidRDefault="009D267C" w:rsidP="009D267C">
      <w:pPr>
        <w:tabs>
          <w:tab w:val="left" w:pos="6480"/>
        </w:tabs>
        <w:ind w:firstLine="720"/>
        <w:jc w:val="both"/>
        <w:rPr>
          <w:rFonts w:ascii="Times New Roman" w:hAnsi="Times New Roman" w:cs="Times New Roman"/>
          <w:sz w:val="28"/>
          <w:szCs w:val="28"/>
        </w:rPr>
      </w:pPr>
      <w:r w:rsidRPr="008D29BC">
        <w:rPr>
          <w:rFonts w:ascii="Times New Roman" w:hAnsi="Times New Roman" w:cs="Times New Roman"/>
          <w:sz w:val="28"/>
          <w:szCs w:val="28"/>
        </w:rPr>
        <w:t>Valsts kancelejas direktors ___________________</w:t>
      </w:r>
      <w:r>
        <w:rPr>
          <w:rFonts w:ascii="Times New Roman" w:hAnsi="Times New Roman" w:cs="Times New Roman"/>
          <w:sz w:val="28"/>
          <w:szCs w:val="28"/>
        </w:rPr>
        <w:t>__</w:t>
      </w:r>
      <w:r w:rsidRPr="008D29BC">
        <w:rPr>
          <w:rFonts w:ascii="Times New Roman" w:hAnsi="Times New Roman" w:cs="Times New Roman"/>
          <w:sz w:val="28"/>
          <w:szCs w:val="28"/>
        </w:rPr>
        <w:t>J. Citskovskis</w:t>
      </w:r>
    </w:p>
    <w:p w14:paraId="7BAFBFE5" w14:textId="62D156BF" w:rsidR="009D267C" w:rsidRDefault="009D267C" w:rsidP="009D267C">
      <w:pPr>
        <w:ind w:firstLine="720"/>
        <w:rPr>
          <w:rFonts w:ascii="Times New Roman" w:hAnsi="Times New Roman" w:cs="Times New Roman"/>
          <w:sz w:val="28"/>
          <w:szCs w:val="28"/>
        </w:rPr>
      </w:pPr>
    </w:p>
    <w:p w14:paraId="13F9BF8C" w14:textId="0C478AC3" w:rsidR="009D267C" w:rsidRDefault="009D267C" w:rsidP="009D267C">
      <w:pPr>
        <w:ind w:firstLine="720"/>
        <w:rPr>
          <w:rFonts w:ascii="Times New Roman" w:hAnsi="Times New Roman" w:cs="Times New Roman"/>
          <w:sz w:val="28"/>
          <w:szCs w:val="28"/>
        </w:rPr>
      </w:pPr>
    </w:p>
    <w:p w14:paraId="2FA31390" w14:textId="77777777" w:rsidR="009D267C" w:rsidRPr="008D29BC" w:rsidRDefault="009D267C" w:rsidP="009D267C">
      <w:pPr>
        <w:ind w:firstLine="720"/>
        <w:rPr>
          <w:rFonts w:ascii="Times New Roman" w:hAnsi="Times New Roman" w:cs="Times New Roman"/>
          <w:sz w:val="28"/>
          <w:szCs w:val="28"/>
        </w:rPr>
      </w:pPr>
    </w:p>
    <w:p w14:paraId="1F6CC728" w14:textId="77777777" w:rsidR="00E221CD" w:rsidRPr="00E221CD" w:rsidRDefault="00E221CD" w:rsidP="00E221CD">
      <w:pPr>
        <w:tabs>
          <w:tab w:val="left" w:pos="7513"/>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23</w:t>
      </w:r>
      <w:r w:rsidRPr="00E221CD">
        <w:rPr>
          <w:rFonts w:ascii="Times New Roman" w:hAnsi="Times New Roman" w:cs="Times New Roman"/>
          <w:sz w:val="20"/>
          <w:szCs w:val="20"/>
        </w:rPr>
        <w:t>.09.2019. 12:</w:t>
      </w:r>
      <w:r>
        <w:rPr>
          <w:rFonts w:ascii="Times New Roman" w:hAnsi="Times New Roman" w:cs="Times New Roman"/>
          <w:sz w:val="20"/>
          <w:szCs w:val="20"/>
        </w:rPr>
        <w:t>48</w:t>
      </w:r>
    </w:p>
    <w:p w14:paraId="2B2101F4" w14:textId="73350AD6" w:rsidR="00E221CD" w:rsidRPr="00E221CD" w:rsidRDefault="00BA5CE2" w:rsidP="00E221CD">
      <w:pPr>
        <w:tabs>
          <w:tab w:val="left" w:pos="7513"/>
        </w:tab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560</w:t>
      </w:r>
    </w:p>
    <w:p w14:paraId="2C54BEDD" w14:textId="0FBFDCAD" w:rsidR="00E221CD" w:rsidRPr="00E221CD" w:rsidRDefault="00E221CD" w:rsidP="00E221CD">
      <w:pPr>
        <w:tabs>
          <w:tab w:val="left" w:pos="7513"/>
        </w:tabs>
        <w:autoSpaceDE w:val="0"/>
        <w:autoSpaceDN w:val="0"/>
        <w:adjustRightInd w:val="0"/>
        <w:jc w:val="both"/>
        <w:rPr>
          <w:rFonts w:ascii="Times New Roman" w:hAnsi="Times New Roman" w:cs="Times New Roman"/>
          <w:sz w:val="20"/>
          <w:szCs w:val="20"/>
        </w:rPr>
      </w:pPr>
      <w:r w:rsidRPr="00E221CD">
        <w:rPr>
          <w:rFonts w:ascii="Times New Roman" w:hAnsi="Times New Roman" w:cs="Times New Roman"/>
          <w:sz w:val="20"/>
          <w:szCs w:val="20"/>
        </w:rPr>
        <w:t>Vintiša 67082932</w:t>
      </w:r>
    </w:p>
    <w:p w14:paraId="4A2AFA3A" w14:textId="77777777" w:rsidR="001C29A8" w:rsidRPr="00E221CD" w:rsidRDefault="00E221CD" w:rsidP="00E221CD">
      <w:pPr>
        <w:tabs>
          <w:tab w:val="left" w:pos="7513"/>
        </w:tabs>
        <w:autoSpaceDE w:val="0"/>
        <w:autoSpaceDN w:val="0"/>
        <w:adjustRightInd w:val="0"/>
        <w:jc w:val="both"/>
        <w:rPr>
          <w:rFonts w:ascii="Times New Roman" w:hAnsi="Times New Roman" w:cs="Times New Roman"/>
          <w:sz w:val="20"/>
          <w:szCs w:val="20"/>
        </w:rPr>
      </w:pPr>
      <w:r w:rsidRPr="00E221CD">
        <w:rPr>
          <w:rFonts w:ascii="Times New Roman" w:hAnsi="Times New Roman" w:cs="Times New Roman"/>
          <w:sz w:val="20"/>
          <w:szCs w:val="20"/>
        </w:rPr>
        <w:t>Katri.Vintisa@mk.gov.lv</w:t>
      </w:r>
    </w:p>
    <w:sectPr w:rsidR="001C29A8" w:rsidRPr="00E221CD" w:rsidSect="005E7953">
      <w:headerReference w:type="default" r:id="rId8"/>
      <w:footerReference w:type="default" r:id="rId9"/>
      <w:footerReference w:type="first" r:id="rId10"/>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7D45" w14:textId="77777777" w:rsidR="00431A46" w:rsidRDefault="00431A46" w:rsidP="007D349E">
      <w:r>
        <w:separator/>
      </w:r>
    </w:p>
  </w:endnote>
  <w:endnote w:type="continuationSeparator" w:id="0">
    <w:p w14:paraId="451AF1F0" w14:textId="77777777" w:rsidR="00431A46" w:rsidRDefault="00431A46"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922F" w14:textId="26D4D470" w:rsidR="007D349E" w:rsidRPr="009D267C" w:rsidRDefault="009D267C" w:rsidP="009D267C">
    <w:pPr>
      <w:pStyle w:val="Footer"/>
      <w:rPr>
        <w:rFonts w:ascii="Times New Roman" w:hAnsi="Times New Roman" w:cs="Times New Roman"/>
        <w:sz w:val="20"/>
        <w:szCs w:val="20"/>
      </w:rPr>
    </w:pPr>
    <w:r>
      <w:rPr>
        <w:rFonts w:ascii="Times New Roman" w:hAnsi="Times New Roman" w:cs="Times New Roman"/>
        <w:sz w:val="20"/>
        <w:szCs w:val="20"/>
      </w:rPr>
      <w:t>MKAnot_200919_Purgaile (</w:t>
    </w:r>
    <w:r w:rsidRPr="009D267C">
      <w:rPr>
        <w:rFonts w:ascii="Times New Roman" w:hAnsi="Times New Roman" w:cs="Times New Roman"/>
        <w:sz w:val="20"/>
        <w:szCs w:val="20"/>
      </w:rPr>
      <w:t>16427</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77CE" w14:textId="0D31E53D" w:rsidR="005E7953" w:rsidRPr="005E7953" w:rsidRDefault="005E7953">
    <w:pPr>
      <w:pStyle w:val="Footer"/>
      <w:rPr>
        <w:rFonts w:ascii="Times New Roman" w:hAnsi="Times New Roman" w:cs="Times New Roman"/>
        <w:sz w:val="20"/>
        <w:szCs w:val="20"/>
      </w:rPr>
    </w:pPr>
    <w:r>
      <w:rPr>
        <w:rFonts w:ascii="Times New Roman" w:hAnsi="Times New Roman" w:cs="Times New Roman"/>
        <w:sz w:val="20"/>
        <w:szCs w:val="20"/>
      </w:rPr>
      <w:t>MKAnot_200919_Purgaile (</w:t>
    </w:r>
    <w:r w:rsidRPr="009D267C">
      <w:rPr>
        <w:rFonts w:ascii="Times New Roman" w:hAnsi="Times New Roman" w:cs="Times New Roman"/>
        <w:sz w:val="20"/>
        <w:szCs w:val="20"/>
      </w:rPr>
      <w:t>16427</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E7C2" w14:textId="77777777" w:rsidR="00431A46" w:rsidRDefault="00431A46" w:rsidP="007D349E">
      <w:r>
        <w:separator/>
      </w:r>
    </w:p>
  </w:footnote>
  <w:footnote w:type="continuationSeparator" w:id="0">
    <w:p w14:paraId="2D098B63" w14:textId="77777777" w:rsidR="00431A46" w:rsidRDefault="00431A46"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37375"/>
      <w:docPartObj>
        <w:docPartGallery w:val="Page Numbers (Top of Page)"/>
        <w:docPartUnique/>
      </w:docPartObj>
    </w:sdtPr>
    <w:sdtEndPr>
      <w:rPr>
        <w:rFonts w:ascii="Times New Roman" w:hAnsi="Times New Roman" w:cs="Times New Roman"/>
        <w:noProof/>
        <w:sz w:val="24"/>
      </w:rPr>
    </w:sdtEndPr>
    <w:sdtContent>
      <w:p w14:paraId="3606976C" w14:textId="6A9E7A91" w:rsidR="009D267C" w:rsidRPr="009D267C" w:rsidRDefault="009D267C">
        <w:pPr>
          <w:pStyle w:val="Header"/>
          <w:jc w:val="center"/>
          <w:rPr>
            <w:rFonts w:ascii="Times New Roman" w:hAnsi="Times New Roman" w:cs="Times New Roman"/>
            <w:sz w:val="24"/>
          </w:rPr>
        </w:pPr>
        <w:r w:rsidRPr="009D267C">
          <w:rPr>
            <w:rFonts w:ascii="Times New Roman" w:hAnsi="Times New Roman" w:cs="Times New Roman"/>
            <w:sz w:val="24"/>
          </w:rPr>
          <w:fldChar w:fldCharType="begin"/>
        </w:r>
        <w:r w:rsidRPr="009D267C">
          <w:rPr>
            <w:rFonts w:ascii="Times New Roman" w:hAnsi="Times New Roman" w:cs="Times New Roman"/>
            <w:sz w:val="24"/>
          </w:rPr>
          <w:instrText xml:space="preserve"> PAGE   \* MERGEFORMAT </w:instrText>
        </w:r>
        <w:r w:rsidRPr="009D267C">
          <w:rPr>
            <w:rFonts w:ascii="Times New Roman" w:hAnsi="Times New Roman" w:cs="Times New Roman"/>
            <w:sz w:val="24"/>
          </w:rPr>
          <w:fldChar w:fldCharType="separate"/>
        </w:r>
        <w:r w:rsidR="00BA5CE2">
          <w:rPr>
            <w:rFonts w:ascii="Times New Roman" w:hAnsi="Times New Roman" w:cs="Times New Roman"/>
            <w:noProof/>
            <w:sz w:val="24"/>
          </w:rPr>
          <w:t>3</w:t>
        </w:r>
        <w:r w:rsidRPr="009D267C">
          <w:rPr>
            <w:rFonts w:ascii="Times New Roman" w:hAnsi="Times New Roman" w:cs="Times New Roman"/>
            <w:noProof/>
            <w:sz w:val="24"/>
          </w:rPr>
          <w:fldChar w:fldCharType="end"/>
        </w:r>
      </w:p>
    </w:sdtContent>
  </w:sdt>
  <w:p w14:paraId="7A77F060" w14:textId="77777777" w:rsidR="009D267C" w:rsidRPr="009D267C" w:rsidRDefault="009D267C">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055"/>
    <w:multiLevelType w:val="hybridMultilevel"/>
    <w:tmpl w:val="57D6230C"/>
    <w:lvl w:ilvl="0" w:tplc="085052DC">
      <w:start w:val="60"/>
      <w:numFmt w:val="bullet"/>
      <w:lvlText w:val="-"/>
      <w:lvlJc w:val="left"/>
      <w:pPr>
        <w:ind w:left="652" w:hanging="360"/>
      </w:pPr>
      <w:rPr>
        <w:rFonts w:ascii="Times New Roman" w:eastAsia="Times New Roman" w:hAnsi="Times New Roman" w:cs="Times New Roman" w:hint="default"/>
      </w:rPr>
    </w:lvl>
    <w:lvl w:ilvl="1" w:tplc="04260003" w:tentative="1">
      <w:start w:val="1"/>
      <w:numFmt w:val="bullet"/>
      <w:lvlText w:val="o"/>
      <w:lvlJc w:val="left"/>
      <w:pPr>
        <w:ind w:left="1372" w:hanging="360"/>
      </w:pPr>
      <w:rPr>
        <w:rFonts w:ascii="Courier New" w:hAnsi="Courier New" w:cs="Courier New" w:hint="default"/>
      </w:rPr>
    </w:lvl>
    <w:lvl w:ilvl="2" w:tplc="04260005" w:tentative="1">
      <w:start w:val="1"/>
      <w:numFmt w:val="bullet"/>
      <w:lvlText w:val=""/>
      <w:lvlJc w:val="left"/>
      <w:pPr>
        <w:ind w:left="2092" w:hanging="360"/>
      </w:pPr>
      <w:rPr>
        <w:rFonts w:ascii="Wingdings" w:hAnsi="Wingdings" w:hint="default"/>
      </w:rPr>
    </w:lvl>
    <w:lvl w:ilvl="3" w:tplc="04260001" w:tentative="1">
      <w:start w:val="1"/>
      <w:numFmt w:val="bullet"/>
      <w:lvlText w:val=""/>
      <w:lvlJc w:val="left"/>
      <w:pPr>
        <w:ind w:left="2812" w:hanging="360"/>
      </w:pPr>
      <w:rPr>
        <w:rFonts w:ascii="Symbol" w:hAnsi="Symbol" w:hint="default"/>
      </w:rPr>
    </w:lvl>
    <w:lvl w:ilvl="4" w:tplc="04260003" w:tentative="1">
      <w:start w:val="1"/>
      <w:numFmt w:val="bullet"/>
      <w:lvlText w:val="o"/>
      <w:lvlJc w:val="left"/>
      <w:pPr>
        <w:ind w:left="3532" w:hanging="360"/>
      </w:pPr>
      <w:rPr>
        <w:rFonts w:ascii="Courier New" w:hAnsi="Courier New" w:cs="Courier New" w:hint="default"/>
      </w:rPr>
    </w:lvl>
    <w:lvl w:ilvl="5" w:tplc="04260005" w:tentative="1">
      <w:start w:val="1"/>
      <w:numFmt w:val="bullet"/>
      <w:lvlText w:val=""/>
      <w:lvlJc w:val="left"/>
      <w:pPr>
        <w:ind w:left="4252" w:hanging="360"/>
      </w:pPr>
      <w:rPr>
        <w:rFonts w:ascii="Wingdings" w:hAnsi="Wingdings" w:hint="default"/>
      </w:rPr>
    </w:lvl>
    <w:lvl w:ilvl="6" w:tplc="04260001" w:tentative="1">
      <w:start w:val="1"/>
      <w:numFmt w:val="bullet"/>
      <w:lvlText w:val=""/>
      <w:lvlJc w:val="left"/>
      <w:pPr>
        <w:ind w:left="4972" w:hanging="360"/>
      </w:pPr>
      <w:rPr>
        <w:rFonts w:ascii="Symbol" w:hAnsi="Symbol" w:hint="default"/>
      </w:rPr>
    </w:lvl>
    <w:lvl w:ilvl="7" w:tplc="04260003" w:tentative="1">
      <w:start w:val="1"/>
      <w:numFmt w:val="bullet"/>
      <w:lvlText w:val="o"/>
      <w:lvlJc w:val="left"/>
      <w:pPr>
        <w:ind w:left="5692" w:hanging="360"/>
      </w:pPr>
      <w:rPr>
        <w:rFonts w:ascii="Courier New" w:hAnsi="Courier New" w:cs="Courier New" w:hint="default"/>
      </w:rPr>
    </w:lvl>
    <w:lvl w:ilvl="8" w:tplc="04260005" w:tentative="1">
      <w:start w:val="1"/>
      <w:numFmt w:val="bullet"/>
      <w:lvlText w:val=""/>
      <w:lvlJc w:val="left"/>
      <w:pPr>
        <w:ind w:left="6412" w:hanging="360"/>
      </w:pPr>
      <w:rPr>
        <w:rFonts w:ascii="Wingdings" w:hAnsi="Wingdings" w:hint="default"/>
      </w:rPr>
    </w:lvl>
  </w:abstractNum>
  <w:abstractNum w:abstractNumId="1"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51195C"/>
    <w:multiLevelType w:val="hybridMultilevel"/>
    <w:tmpl w:val="1B2A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B"/>
    <w:rsid w:val="0000390D"/>
    <w:rsid w:val="00014403"/>
    <w:rsid w:val="00015C8C"/>
    <w:rsid w:val="000203B2"/>
    <w:rsid w:val="00040E02"/>
    <w:rsid w:val="0004222F"/>
    <w:rsid w:val="00043C03"/>
    <w:rsid w:val="00057447"/>
    <w:rsid w:val="0005774E"/>
    <w:rsid w:val="0006238C"/>
    <w:rsid w:val="00080B9B"/>
    <w:rsid w:val="000933B1"/>
    <w:rsid w:val="00095DAA"/>
    <w:rsid w:val="000B1305"/>
    <w:rsid w:val="000B6803"/>
    <w:rsid w:val="000D6919"/>
    <w:rsid w:val="000D791F"/>
    <w:rsid w:val="000E69BE"/>
    <w:rsid w:val="00114FF2"/>
    <w:rsid w:val="00135D2E"/>
    <w:rsid w:val="00155AF4"/>
    <w:rsid w:val="00161F69"/>
    <w:rsid w:val="00173ADE"/>
    <w:rsid w:val="00196015"/>
    <w:rsid w:val="001B387F"/>
    <w:rsid w:val="001C0E32"/>
    <w:rsid w:val="001C29A8"/>
    <w:rsid w:val="001C35C8"/>
    <w:rsid w:val="001C55A7"/>
    <w:rsid w:val="001F7693"/>
    <w:rsid w:val="002513FA"/>
    <w:rsid w:val="00266B0C"/>
    <w:rsid w:val="002857C1"/>
    <w:rsid w:val="00285A6C"/>
    <w:rsid w:val="0029606C"/>
    <w:rsid w:val="002F60AF"/>
    <w:rsid w:val="0030123A"/>
    <w:rsid w:val="00301591"/>
    <w:rsid w:val="003228D1"/>
    <w:rsid w:val="0032335F"/>
    <w:rsid w:val="00370856"/>
    <w:rsid w:val="00373019"/>
    <w:rsid w:val="00393B72"/>
    <w:rsid w:val="003B20DA"/>
    <w:rsid w:val="003C324C"/>
    <w:rsid w:val="003D2A7E"/>
    <w:rsid w:val="003D7656"/>
    <w:rsid w:val="003F06E8"/>
    <w:rsid w:val="004001C4"/>
    <w:rsid w:val="004079F4"/>
    <w:rsid w:val="004259BC"/>
    <w:rsid w:val="00431A46"/>
    <w:rsid w:val="00431DA5"/>
    <w:rsid w:val="004365CC"/>
    <w:rsid w:val="00442298"/>
    <w:rsid w:val="00442FA6"/>
    <w:rsid w:val="00444C6C"/>
    <w:rsid w:val="004463A1"/>
    <w:rsid w:val="00454AE7"/>
    <w:rsid w:val="00477AD2"/>
    <w:rsid w:val="004C1599"/>
    <w:rsid w:val="004C203A"/>
    <w:rsid w:val="004C4FE6"/>
    <w:rsid w:val="004D492E"/>
    <w:rsid w:val="004D5EA4"/>
    <w:rsid w:val="004E4192"/>
    <w:rsid w:val="0050476D"/>
    <w:rsid w:val="005324BF"/>
    <w:rsid w:val="00533BE5"/>
    <w:rsid w:val="00541B42"/>
    <w:rsid w:val="00561339"/>
    <w:rsid w:val="00564FCF"/>
    <w:rsid w:val="00585CFB"/>
    <w:rsid w:val="005B6265"/>
    <w:rsid w:val="005C10D0"/>
    <w:rsid w:val="005C4B65"/>
    <w:rsid w:val="005D79C1"/>
    <w:rsid w:val="005E7953"/>
    <w:rsid w:val="005F089D"/>
    <w:rsid w:val="005F1EC6"/>
    <w:rsid w:val="005F3520"/>
    <w:rsid w:val="00636B1E"/>
    <w:rsid w:val="00647248"/>
    <w:rsid w:val="006D43ED"/>
    <w:rsid w:val="006E608A"/>
    <w:rsid w:val="006F0CBA"/>
    <w:rsid w:val="007031E4"/>
    <w:rsid w:val="007170E4"/>
    <w:rsid w:val="00737E8A"/>
    <w:rsid w:val="007618BA"/>
    <w:rsid w:val="0078259F"/>
    <w:rsid w:val="00785E56"/>
    <w:rsid w:val="00786B87"/>
    <w:rsid w:val="00790B43"/>
    <w:rsid w:val="007D349E"/>
    <w:rsid w:val="007D3B58"/>
    <w:rsid w:val="007E0EA0"/>
    <w:rsid w:val="007F3076"/>
    <w:rsid w:val="007F5CC6"/>
    <w:rsid w:val="00810595"/>
    <w:rsid w:val="00815CEB"/>
    <w:rsid w:val="00816D9E"/>
    <w:rsid w:val="008222AC"/>
    <w:rsid w:val="00826275"/>
    <w:rsid w:val="00845776"/>
    <w:rsid w:val="0085450D"/>
    <w:rsid w:val="00862A52"/>
    <w:rsid w:val="00867C41"/>
    <w:rsid w:val="00877C18"/>
    <w:rsid w:val="00886C06"/>
    <w:rsid w:val="008B15BC"/>
    <w:rsid w:val="008B1DC1"/>
    <w:rsid w:val="008D409E"/>
    <w:rsid w:val="009038E5"/>
    <w:rsid w:val="009049AE"/>
    <w:rsid w:val="00905A85"/>
    <w:rsid w:val="00920679"/>
    <w:rsid w:val="00931C59"/>
    <w:rsid w:val="00937FC5"/>
    <w:rsid w:val="00952329"/>
    <w:rsid w:val="00955D9D"/>
    <w:rsid w:val="0097609D"/>
    <w:rsid w:val="00985398"/>
    <w:rsid w:val="00997335"/>
    <w:rsid w:val="009A3065"/>
    <w:rsid w:val="009A67E5"/>
    <w:rsid w:val="009C0657"/>
    <w:rsid w:val="009C3511"/>
    <w:rsid w:val="009D267C"/>
    <w:rsid w:val="009E3940"/>
    <w:rsid w:val="009E525E"/>
    <w:rsid w:val="009F2ADA"/>
    <w:rsid w:val="00A12393"/>
    <w:rsid w:val="00A33D33"/>
    <w:rsid w:val="00A35221"/>
    <w:rsid w:val="00A35F09"/>
    <w:rsid w:val="00A4732E"/>
    <w:rsid w:val="00A57930"/>
    <w:rsid w:val="00A62F0D"/>
    <w:rsid w:val="00A75BEC"/>
    <w:rsid w:val="00A77D9B"/>
    <w:rsid w:val="00A80DEE"/>
    <w:rsid w:val="00A87CC8"/>
    <w:rsid w:val="00A91E9A"/>
    <w:rsid w:val="00A9390B"/>
    <w:rsid w:val="00AA5421"/>
    <w:rsid w:val="00AB21B4"/>
    <w:rsid w:val="00AC610D"/>
    <w:rsid w:val="00AD34FF"/>
    <w:rsid w:val="00AE117D"/>
    <w:rsid w:val="00AE5B89"/>
    <w:rsid w:val="00AE5C99"/>
    <w:rsid w:val="00AE77F6"/>
    <w:rsid w:val="00AF797C"/>
    <w:rsid w:val="00B114DA"/>
    <w:rsid w:val="00B14C18"/>
    <w:rsid w:val="00B211E9"/>
    <w:rsid w:val="00B22632"/>
    <w:rsid w:val="00B24CA1"/>
    <w:rsid w:val="00B3132F"/>
    <w:rsid w:val="00B54596"/>
    <w:rsid w:val="00B55BAC"/>
    <w:rsid w:val="00B56D6A"/>
    <w:rsid w:val="00B61FEB"/>
    <w:rsid w:val="00B65585"/>
    <w:rsid w:val="00B6769B"/>
    <w:rsid w:val="00B70376"/>
    <w:rsid w:val="00B72785"/>
    <w:rsid w:val="00B8560A"/>
    <w:rsid w:val="00BA2E02"/>
    <w:rsid w:val="00BA5CE2"/>
    <w:rsid w:val="00BD2F2C"/>
    <w:rsid w:val="00BE46D5"/>
    <w:rsid w:val="00BF381A"/>
    <w:rsid w:val="00BF52A3"/>
    <w:rsid w:val="00BF5E40"/>
    <w:rsid w:val="00C17FCA"/>
    <w:rsid w:val="00C261EC"/>
    <w:rsid w:val="00C37130"/>
    <w:rsid w:val="00C44C3D"/>
    <w:rsid w:val="00C45577"/>
    <w:rsid w:val="00C7432E"/>
    <w:rsid w:val="00C84A2F"/>
    <w:rsid w:val="00C907E9"/>
    <w:rsid w:val="00C90A9E"/>
    <w:rsid w:val="00CA1DBE"/>
    <w:rsid w:val="00CA3833"/>
    <w:rsid w:val="00CB3284"/>
    <w:rsid w:val="00CB4E86"/>
    <w:rsid w:val="00CC031B"/>
    <w:rsid w:val="00CC093B"/>
    <w:rsid w:val="00CC1009"/>
    <w:rsid w:val="00CD4A40"/>
    <w:rsid w:val="00D162DF"/>
    <w:rsid w:val="00D3459B"/>
    <w:rsid w:val="00D34C89"/>
    <w:rsid w:val="00D3618E"/>
    <w:rsid w:val="00D363CA"/>
    <w:rsid w:val="00D40214"/>
    <w:rsid w:val="00D564EB"/>
    <w:rsid w:val="00D6357E"/>
    <w:rsid w:val="00D8087F"/>
    <w:rsid w:val="00D85DDD"/>
    <w:rsid w:val="00D9203D"/>
    <w:rsid w:val="00D9498E"/>
    <w:rsid w:val="00D95F67"/>
    <w:rsid w:val="00D970C2"/>
    <w:rsid w:val="00DA3672"/>
    <w:rsid w:val="00DB7C3B"/>
    <w:rsid w:val="00DC3C87"/>
    <w:rsid w:val="00DD513D"/>
    <w:rsid w:val="00DE10CB"/>
    <w:rsid w:val="00DE32DB"/>
    <w:rsid w:val="00E073AA"/>
    <w:rsid w:val="00E07BD1"/>
    <w:rsid w:val="00E10AB6"/>
    <w:rsid w:val="00E154E2"/>
    <w:rsid w:val="00E21EBE"/>
    <w:rsid w:val="00E220E7"/>
    <w:rsid w:val="00E221CD"/>
    <w:rsid w:val="00E26B0E"/>
    <w:rsid w:val="00E3073A"/>
    <w:rsid w:val="00E44D9F"/>
    <w:rsid w:val="00E51157"/>
    <w:rsid w:val="00E6172C"/>
    <w:rsid w:val="00E7617D"/>
    <w:rsid w:val="00E854FF"/>
    <w:rsid w:val="00EB3204"/>
    <w:rsid w:val="00EC0844"/>
    <w:rsid w:val="00EC2A56"/>
    <w:rsid w:val="00EC2CE9"/>
    <w:rsid w:val="00EC30B4"/>
    <w:rsid w:val="00EC4F1B"/>
    <w:rsid w:val="00ED7B4A"/>
    <w:rsid w:val="00EF6720"/>
    <w:rsid w:val="00F02551"/>
    <w:rsid w:val="00F31B71"/>
    <w:rsid w:val="00F4279D"/>
    <w:rsid w:val="00F442D6"/>
    <w:rsid w:val="00F52705"/>
    <w:rsid w:val="00F558E1"/>
    <w:rsid w:val="00F650CF"/>
    <w:rsid w:val="00F73F84"/>
    <w:rsid w:val="00F75F1D"/>
    <w:rsid w:val="00F81EA7"/>
    <w:rsid w:val="00F93EFF"/>
    <w:rsid w:val="00FB2CC4"/>
    <w:rsid w:val="00FB4E1D"/>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1DEB98"/>
  <w15:docId w15:val="{DDC0B147-17EF-4CC5-AE0F-471E7AC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A7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 w:type="character" w:styleId="Strong">
    <w:name w:val="Strong"/>
    <w:basedOn w:val="DefaultParagraphFont"/>
    <w:uiPriority w:val="22"/>
    <w:qFormat/>
    <w:rsid w:val="00BF5E40"/>
    <w:rPr>
      <w:b/>
      <w:bCs/>
    </w:rPr>
  </w:style>
  <w:style w:type="character" w:styleId="CommentReference">
    <w:name w:val="annotation reference"/>
    <w:basedOn w:val="DefaultParagraphFont"/>
    <w:uiPriority w:val="99"/>
    <w:semiHidden/>
    <w:unhideWhenUsed/>
    <w:rsid w:val="00C907E9"/>
    <w:rPr>
      <w:sz w:val="16"/>
      <w:szCs w:val="16"/>
    </w:rPr>
  </w:style>
  <w:style w:type="paragraph" w:styleId="CommentText">
    <w:name w:val="annotation text"/>
    <w:basedOn w:val="Normal"/>
    <w:link w:val="CommentTextChar"/>
    <w:uiPriority w:val="99"/>
    <w:semiHidden/>
    <w:unhideWhenUsed/>
    <w:rsid w:val="00C907E9"/>
    <w:rPr>
      <w:sz w:val="20"/>
      <w:szCs w:val="20"/>
    </w:rPr>
  </w:style>
  <w:style w:type="character" w:customStyle="1" w:styleId="CommentTextChar">
    <w:name w:val="Comment Text Char"/>
    <w:basedOn w:val="DefaultParagraphFont"/>
    <w:link w:val="CommentText"/>
    <w:uiPriority w:val="99"/>
    <w:semiHidden/>
    <w:rsid w:val="00C907E9"/>
    <w:rPr>
      <w:sz w:val="20"/>
      <w:szCs w:val="20"/>
      <w:lang w:val="lv-LV"/>
    </w:rPr>
  </w:style>
  <w:style w:type="paragraph" w:styleId="CommentSubject">
    <w:name w:val="annotation subject"/>
    <w:basedOn w:val="CommentText"/>
    <w:next w:val="CommentText"/>
    <w:link w:val="CommentSubjectChar"/>
    <w:uiPriority w:val="99"/>
    <w:semiHidden/>
    <w:unhideWhenUsed/>
    <w:rsid w:val="00C907E9"/>
    <w:rPr>
      <w:b/>
      <w:bCs/>
    </w:rPr>
  </w:style>
  <w:style w:type="character" w:customStyle="1" w:styleId="CommentSubjectChar">
    <w:name w:val="Comment Subject Char"/>
    <w:basedOn w:val="CommentTextChar"/>
    <w:link w:val="CommentSubject"/>
    <w:uiPriority w:val="99"/>
    <w:semiHidden/>
    <w:rsid w:val="00C907E9"/>
    <w:rPr>
      <w:b/>
      <w:bCs/>
      <w:sz w:val="20"/>
      <w:szCs w:val="20"/>
      <w:lang w:val="lv-LV"/>
    </w:rPr>
  </w:style>
  <w:style w:type="paragraph" w:customStyle="1" w:styleId="naislab">
    <w:name w:val="naislab"/>
    <w:basedOn w:val="Normal"/>
    <w:rsid w:val="00E221CD"/>
    <w:pPr>
      <w:spacing w:before="75" w:after="75"/>
      <w:jc w:val="right"/>
    </w:pPr>
    <w:rPr>
      <w:rFonts w:ascii="Times New Roman" w:eastAsia="Times New Roman" w:hAnsi="Times New Roman" w:cs="Times New Roman"/>
      <w:sz w:val="24"/>
      <w:szCs w:val="24"/>
      <w:lang w:eastAsia="lv-LV"/>
    </w:rPr>
  </w:style>
  <w:style w:type="paragraph" w:customStyle="1" w:styleId="naiskr">
    <w:name w:val="naiskr"/>
    <w:basedOn w:val="Normal"/>
    <w:rsid w:val="00E221CD"/>
    <w:pPr>
      <w:spacing w:before="75" w:after="75"/>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E221CD"/>
    <w:pPr>
      <w:spacing w:after="120" w:line="480" w:lineRule="auto"/>
    </w:pPr>
  </w:style>
  <w:style w:type="character" w:customStyle="1" w:styleId="BodyText2Char">
    <w:name w:val="Body Text 2 Char"/>
    <w:basedOn w:val="DefaultParagraphFont"/>
    <w:link w:val="BodyText2"/>
    <w:uiPriority w:val="99"/>
    <w:semiHidden/>
    <w:rsid w:val="00E221CD"/>
    <w:rPr>
      <w:lang w:val="lv-LV"/>
    </w:rPr>
  </w:style>
  <w:style w:type="paragraph" w:customStyle="1" w:styleId="naisf">
    <w:name w:val="naisf"/>
    <w:basedOn w:val="Normal"/>
    <w:rsid w:val="00E221CD"/>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87747">
      <w:bodyDiv w:val="1"/>
      <w:marLeft w:val="0"/>
      <w:marRight w:val="0"/>
      <w:marTop w:val="0"/>
      <w:marBottom w:val="0"/>
      <w:divBdr>
        <w:top w:val="none" w:sz="0" w:space="0" w:color="auto"/>
        <w:left w:val="none" w:sz="0" w:space="0" w:color="auto"/>
        <w:bottom w:val="none" w:sz="0" w:space="0" w:color="auto"/>
        <w:right w:val="none" w:sz="0" w:space="0" w:color="auto"/>
      </w:divBdr>
    </w:div>
    <w:div w:id="1259218709">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B200-7C81-4166-95F2-8197F484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2888</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Finanšu Ministrija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Lilija Kampane</cp:lastModifiedBy>
  <cp:revision>15</cp:revision>
  <cp:lastPrinted>2019-09-23T11:33:00Z</cp:lastPrinted>
  <dcterms:created xsi:type="dcterms:W3CDTF">2019-09-23T09:43:00Z</dcterms:created>
  <dcterms:modified xsi:type="dcterms:W3CDTF">2019-09-23T11:45:00Z</dcterms:modified>
</cp:coreProperties>
</file>