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3378C" w:rsidR="001A310E" w:rsidP="001A310E" w:rsidRDefault="001A310E" w14:paraId="4EB2D374" w14:textId="77777777">
      <w:pPr>
        <w:ind w:firstLine="0"/>
        <w:jc w:val="center"/>
        <w:rPr>
          <w:rFonts w:cs="Times New Roman"/>
          <w:b/>
          <w:bCs/>
          <w:sz w:val="24"/>
          <w:szCs w:val="24"/>
        </w:rPr>
      </w:pPr>
      <w:bookmarkStart w:name="_Hlk20139996" w:id="0"/>
      <w:r w:rsidRPr="0043378C">
        <w:rPr>
          <w:rFonts w:cs="Times New Roman"/>
          <w:b/>
          <w:bCs/>
          <w:sz w:val="24"/>
          <w:szCs w:val="24"/>
        </w:rPr>
        <w:t xml:space="preserve">Likumprojekta „Grozījumi Autoceļu lietošanas nodevas likumā” </w:t>
      </w:r>
    </w:p>
    <w:p w:rsidRPr="0043378C" w:rsidR="002D1699" w:rsidP="001A310E" w:rsidRDefault="001A310E" w14:paraId="3D66E23B" w14:textId="77777777">
      <w:pPr>
        <w:ind w:firstLine="0"/>
        <w:jc w:val="center"/>
        <w:rPr>
          <w:rFonts w:cs="Times New Roman"/>
          <w:b/>
          <w:bCs/>
          <w:sz w:val="24"/>
          <w:szCs w:val="24"/>
        </w:rPr>
      </w:pPr>
      <w:r w:rsidRPr="0043378C">
        <w:rPr>
          <w:rFonts w:cs="Times New Roman"/>
          <w:b/>
          <w:bCs/>
          <w:sz w:val="24"/>
          <w:szCs w:val="24"/>
        </w:rPr>
        <w:t>sākotnējās ietekmes novērtējuma ziņojums (anotācija)</w:t>
      </w:r>
    </w:p>
    <w:bookmarkEnd w:id="0"/>
    <w:p w:rsidR="00935D9A" w:rsidP="002D1699" w:rsidRDefault="00935D9A" w14:paraId="2F01CA26" w14:textId="77777777">
      <w:pPr>
        <w:ind w:firstLine="0"/>
        <w:jc w:val="center"/>
        <w:rPr>
          <w:rFonts w:cs="Times New Roman"/>
          <w:b/>
          <w:bCs/>
          <w:sz w:val="24"/>
          <w:szCs w:val="24"/>
        </w:rPr>
      </w:pPr>
    </w:p>
    <w:p w:rsidRPr="0064386E" w:rsidR="0064386E" w:rsidP="0064386E" w:rsidRDefault="0064386E" w14:paraId="72B4F00A" w14:textId="77777777">
      <w:pPr>
        <w:shd w:val="clear" w:color="auto" w:fill="FFFFFF"/>
        <w:ind w:firstLine="0"/>
        <w:jc w:val="center"/>
        <w:rPr>
          <w:rFonts w:eastAsia="Times New Roman" w:cs="Times New Roman"/>
          <w:b/>
          <w:bCs/>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64386E" w:rsidR="0064386E" w:rsidTr="00C969B2" w14:paraId="493E3113"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64386E" w:rsidR="0064386E" w:rsidP="0064386E" w:rsidRDefault="0064386E" w14:paraId="2269A07A" w14:textId="77777777">
            <w:pPr>
              <w:ind w:firstLine="0"/>
              <w:jc w:val="center"/>
              <w:rPr>
                <w:rFonts w:eastAsia="Times New Roman" w:cs="Times New Roman"/>
                <w:b/>
                <w:bCs/>
                <w:iCs/>
                <w:sz w:val="24"/>
                <w:szCs w:val="24"/>
                <w:lang w:eastAsia="lv-LV"/>
              </w:rPr>
            </w:pPr>
            <w:r w:rsidRPr="0064386E">
              <w:rPr>
                <w:rFonts w:eastAsia="Times New Roman" w:cs="Times New Roman"/>
                <w:b/>
                <w:bCs/>
                <w:iCs/>
                <w:sz w:val="24"/>
                <w:szCs w:val="24"/>
                <w:lang w:eastAsia="lv-LV"/>
              </w:rPr>
              <w:t>Tiesību akta projekta anotācijas kopsavilkums</w:t>
            </w:r>
          </w:p>
        </w:tc>
      </w:tr>
      <w:tr w:rsidRPr="0064386E" w:rsidR="0064386E" w:rsidTr="00C969B2" w14:paraId="6BE8203E"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64386E" w:rsidR="0064386E" w:rsidP="0064386E" w:rsidRDefault="0064386E" w14:paraId="71ED8E0D" w14:textId="77777777">
            <w:pPr>
              <w:ind w:firstLine="0"/>
              <w:rPr>
                <w:rFonts w:eastAsia="Times New Roman" w:cs="Times New Roman"/>
                <w:iCs/>
                <w:sz w:val="24"/>
                <w:szCs w:val="24"/>
                <w:lang w:eastAsia="lv-LV"/>
              </w:rPr>
            </w:pPr>
            <w:r w:rsidRPr="0064386E">
              <w:rPr>
                <w:rFonts w:eastAsia="Times New Roman" w:cs="Times New Roman"/>
                <w:iCs/>
                <w:sz w:val="24"/>
                <w:szCs w:val="24"/>
                <w:lang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64386E" w:rsidR="0064386E" w:rsidP="0064386E" w:rsidRDefault="0064386E" w14:paraId="416F74FF" w14:textId="310159BF">
            <w:pPr>
              <w:ind w:firstLine="0"/>
              <w:jc w:val="both"/>
              <w:rPr>
                <w:rFonts w:eastAsia="Calibri" w:cs="Times New Roman"/>
                <w:sz w:val="24"/>
                <w:szCs w:val="24"/>
              </w:rPr>
            </w:pPr>
            <w:r w:rsidRPr="00334129">
              <w:rPr>
                <w:sz w:val="24"/>
                <w:szCs w:val="24"/>
              </w:rPr>
              <w:t>Likumprojekta „Grozījumi Autoceļu lietošanas nodevas likumā” (turpmāk – Likumprojekts) mērķis ir  nodrošināt</w:t>
            </w:r>
            <w:r w:rsidR="00F03B34">
              <w:rPr>
                <w:sz w:val="24"/>
                <w:szCs w:val="24"/>
              </w:rPr>
              <w:t xml:space="preserve"> autoceļu lietošanas nodevas iekasēšanu</w:t>
            </w:r>
            <w:r w:rsidRPr="00334129">
              <w:rPr>
                <w:sz w:val="24"/>
                <w:szCs w:val="24"/>
              </w:rPr>
              <w:t>, kā arī atturēt personas no pārkāpumu izdarīšanas šajā jomā. Likumprojekts paredz noteikt administratīvos pārkāpumus autoceļu lietošanā, par tiem piemērojamos sodus un institūcij</w:t>
            </w:r>
            <w:r w:rsidRPr="0064386E">
              <w:rPr>
                <w:sz w:val="24"/>
                <w:szCs w:val="24"/>
              </w:rPr>
              <w:t>as</w:t>
            </w:r>
            <w:r w:rsidRPr="00334129">
              <w:rPr>
                <w:sz w:val="24"/>
                <w:szCs w:val="24"/>
              </w:rPr>
              <w:t xml:space="preserve"> kompetenci </w:t>
            </w:r>
            <w:r w:rsidRPr="008F2ABE" w:rsidR="008F2ABE">
              <w:rPr>
                <w:sz w:val="24"/>
                <w:szCs w:val="24"/>
              </w:rPr>
              <w:t>administratīvo pārkāpumu procesā</w:t>
            </w:r>
            <w:r w:rsidRPr="00334129">
              <w:rPr>
                <w:sz w:val="24"/>
                <w:szCs w:val="24"/>
              </w:rPr>
              <w:t>. Likumprojekts stājas spēkā vienlaikus ar Administratīvās atbildības likumu.</w:t>
            </w:r>
          </w:p>
        </w:tc>
      </w:tr>
    </w:tbl>
    <w:p w:rsidRPr="0043378C" w:rsidR="0064386E" w:rsidP="00334129" w:rsidRDefault="0064386E" w14:paraId="4329E0E9" w14:textId="77777777">
      <w:pPr>
        <w:ind w:firstLine="0"/>
        <w:rPr>
          <w:rFonts w:cs="Times New Roman"/>
          <w:b/>
          <w:bCs/>
          <w:sz w:val="24"/>
          <w:szCs w:val="24"/>
        </w:rPr>
      </w:pPr>
    </w:p>
    <w:p w:rsidRPr="0043378C" w:rsidR="00935D9A" w:rsidP="00973924" w:rsidRDefault="00935D9A" w14:paraId="78A5C02C" w14:textId="77777777">
      <w:pPr>
        <w:ind w:firstLine="0"/>
        <w:rPr>
          <w:rFonts w:cs="Times New Roman"/>
          <w:b/>
          <w:bCs/>
          <w:sz w:val="24"/>
          <w:szCs w:val="24"/>
        </w:rPr>
      </w:pPr>
    </w:p>
    <w:tbl>
      <w:tblPr>
        <w:tblW w:w="5006" w:type="pct"/>
        <w:tblCellSpacing w:w="15" w:type="dxa"/>
        <w:tblInd w:w="-2"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498"/>
        <w:gridCol w:w="76"/>
        <w:gridCol w:w="2548"/>
        <w:gridCol w:w="5944"/>
      </w:tblGrid>
      <w:tr w:rsidRPr="0043378C" w:rsidR="002D1699" w:rsidTr="00860F49" w14:paraId="3294BBF6" w14:textId="77777777">
        <w:trPr>
          <w:trHeight w:val="405"/>
          <w:tblCellSpacing w:w="15" w:type="dxa"/>
        </w:trPr>
        <w:tc>
          <w:tcPr>
            <w:tcW w:w="4967" w:type="pct"/>
            <w:gridSpan w:val="4"/>
            <w:tcBorders>
              <w:top w:val="outset" w:color="auto" w:sz="6" w:space="0"/>
              <w:left w:val="outset" w:color="auto" w:sz="6" w:space="0"/>
              <w:bottom w:val="outset" w:color="auto" w:sz="6" w:space="0"/>
              <w:right w:val="outset" w:color="auto" w:sz="6" w:space="0"/>
            </w:tcBorders>
            <w:vAlign w:val="center"/>
            <w:hideMark/>
          </w:tcPr>
          <w:p w:rsidRPr="0043378C" w:rsidR="002D1699" w:rsidP="008D361B" w:rsidRDefault="002D1699" w14:paraId="09CA57BE" w14:textId="77777777">
            <w:pPr>
              <w:ind w:firstLine="0"/>
              <w:jc w:val="center"/>
              <w:rPr>
                <w:rFonts w:cs="Times New Roman"/>
                <w:b/>
                <w:bCs/>
                <w:sz w:val="24"/>
                <w:szCs w:val="24"/>
              </w:rPr>
            </w:pPr>
            <w:r w:rsidRPr="0043378C">
              <w:rPr>
                <w:rFonts w:cs="Times New Roman"/>
                <w:b/>
                <w:bCs/>
                <w:sz w:val="24"/>
                <w:szCs w:val="24"/>
              </w:rPr>
              <w:t>I. Tiesību akta projekta izstrādes nepieciešamība</w:t>
            </w:r>
          </w:p>
        </w:tc>
      </w:tr>
      <w:tr w:rsidRPr="0043378C" w:rsidR="00417277" w:rsidTr="00860F49" w14:paraId="1976F780" w14:textId="77777777">
        <w:trPr>
          <w:trHeight w:val="405"/>
          <w:tblCellSpacing w:w="15" w:type="dxa"/>
        </w:trPr>
        <w:tc>
          <w:tcPr>
            <w:tcW w:w="304" w:type="pct"/>
            <w:gridSpan w:val="2"/>
            <w:tcBorders>
              <w:top w:val="outset" w:color="auto" w:sz="6" w:space="0"/>
              <w:left w:val="outset" w:color="auto" w:sz="6" w:space="0"/>
              <w:bottom w:val="outset" w:color="auto" w:sz="6" w:space="0"/>
              <w:right w:val="outset" w:color="auto" w:sz="6" w:space="0"/>
            </w:tcBorders>
            <w:hideMark/>
          </w:tcPr>
          <w:p w:rsidRPr="0043378C" w:rsidR="00417277" w:rsidP="00E109FC" w:rsidRDefault="00417277" w14:paraId="0EFB9F17" w14:textId="77777777">
            <w:pPr>
              <w:ind w:firstLine="0"/>
              <w:rPr>
                <w:rFonts w:cs="Times New Roman"/>
                <w:sz w:val="24"/>
                <w:szCs w:val="24"/>
              </w:rPr>
            </w:pPr>
            <w:r w:rsidRPr="0043378C">
              <w:rPr>
                <w:rFonts w:cs="Times New Roman"/>
                <w:sz w:val="24"/>
                <w:szCs w:val="24"/>
              </w:rPr>
              <w:t>1.</w:t>
            </w:r>
          </w:p>
        </w:tc>
        <w:tc>
          <w:tcPr>
            <w:tcW w:w="1419" w:type="pct"/>
            <w:tcBorders>
              <w:top w:val="outset" w:color="auto" w:sz="6" w:space="0"/>
              <w:left w:val="outset" w:color="auto" w:sz="6" w:space="0"/>
              <w:bottom w:val="outset" w:color="auto" w:sz="6" w:space="0"/>
              <w:right w:val="outset" w:color="auto" w:sz="6" w:space="0"/>
            </w:tcBorders>
            <w:hideMark/>
          </w:tcPr>
          <w:p w:rsidRPr="0043378C" w:rsidR="00417277" w:rsidP="00E109FC" w:rsidRDefault="00417277" w14:paraId="6612FD36" w14:textId="77777777">
            <w:pPr>
              <w:ind w:firstLine="0"/>
              <w:rPr>
                <w:rFonts w:cs="Times New Roman"/>
                <w:sz w:val="24"/>
                <w:szCs w:val="24"/>
              </w:rPr>
            </w:pPr>
            <w:r w:rsidRPr="0043378C">
              <w:rPr>
                <w:rFonts w:cs="Times New Roman"/>
                <w:sz w:val="24"/>
                <w:szCs w:val="24"/>
              </w:rPr>
              <w:t>Pamatojums</w:t>
            </w:r>
          </w:p>
        </w:tc>
        <w:tc>
          <w:tcPr>
            <w:tcW w:w="3211" w:type="pct"/>
            <w:tcBorders>
              <w:top w:val="outset" w:color="auto" w:sz="6" w:space="0"/>
              <w:left w:val="outset" w:color="auto" w:sz="6" w:space="0"/>
              <w:bottom w:val="outset" w:color="auto" w:sz="6" w:space="0"/>
              <w:right w:val="outset" w:color="auto" w:sz="6" w:space="0"/>
            </w:tcBorders>
            <w:hideMark/>
          </w:tcPr>
          <w:p w:rsidR="002174A7" w:rsidP="002174A7" w:rsidRDefault="002174A7" w14:paraId="0188E1E1" w14:textId="5808F88A">
            <w:pPr>
              <w:autoSpaceDE w:val="0"/>
              <w:autoSpaceDN w:val="0"/>
              <w:adjustRightInd w:val="0"/>
              <w:ind w:firstLine="0"/>
              <w:jc w:val="both"/>
              <w:rPr>
                <w:rFonts w:cs="Times New Roman"/>
                <w:sz w:val="24"/>
                <w:szCs w:val="24"/>
              </w:rPr>
            </w:pPr>
            <w:r>
              <w:rPr>
                <w:rFonts w:cs="Times New Roman"/>
                <w:bCs/>
                <w:sz w:val="24"/>
                <w:szCs w:val="24"/>
              </w:rPr>
              <w:t xml:space="preserve">1) </w:t>
            </w:r>
            <w:r w:rsidRPr="0043378C" w:rsidR="00417277">
              <w:rPr>
                <w:rFonts w:cs="Times New Roman"/>
                <w:bCs/>
                <w:sz w:val="24"/>
                <w:szCs w:val="24"/>
              </w:rPr>
              <w:t xml:space="preserve">Ministru </w:t>
            </w:r>
            <w:r w:rsidRPr="0043378C" w:rsidR="007D4E9C">
              <w:rPr>
                <w:rFonts w:cs="Times New Roman"/>
                <w:bCs/>
                <w:sz w:val="24"/>
                <w:szCs w:val="24"/>
              </w:rPr>
              <w:t>k</w:t>
            </w:r>
            <w:r w:rsidRPr="0043378C" w:rsidR="00417277">
              <w:rPr>
                <w:rFonts w:cs="Times New Roman"/>
                <w:bCs/>
                <w:sz w:val="24"/>
                <w:szCs w:val="24"/>
              </w:rPr>
              <w:t xml:space="preserve">abineta </w:t>
            </w:r>
            <w:r w:rsidRPr="0043378C" w:rsidR="00417277">
              <w:rPr>
                <w:rFonts w:cs="Times New Roman"/>
                <w:sz w:val="24"/>
                <w:szCs w:val="24"/>
              </w:rPr>
              <w:t xml:space="preserve">2014.gada 22.aprīļa </w:t>
            </w:r>
            <w:r w:rsidRPr="0043378C" w:rsidR="00417277">
              <w:rPr>
                <w:rFonts w:cs="Times New Roman"/>
                <w:bCs/>
                <w:sz w:val="24"/>
                <w:szCs w:val="24"/>
              </w:rPr>
              <w:t xml:space="preserve">sēdes </w:t>
            </w:r>
            <w:proofErr w:type="spellStart"/>
            <w:r w:rsidR="005B49AC">
              <w:rPr>
                <w:rFonts w:cs="Times New Roman"/>
                <w:bCs/>
                <w:sz w:val="24"/>
                <w:szCs w:val="24"/>
              </w:rPr>
              <w:t>protokollēmuma</w:t>
            </w:r>
            <w:proofErr w:type="spellEnd"/>
            <w:r w:rsidR="005B49AC">
              <w:rPr>
                <w:rFonts w:cs="Times New Roman"/>
                <w:bCs/>
                <w:sz w:val="24"/>
                <w:szCs w:val="24"/>
              </w:rPr>
              <w:t xml:space="preserve"> </w:t>
            </w:r>
            <w:r w:rsidRPr="0043378C" w:rsidR="00C226DB">
              <w:rPr>
                <w:rFonts w:cs="Times New Roman"/>
                <w:bCs/>
                <w:sz w:val="24"/>
                <w:szCs w:val="24"/>
              </w:rPr>
              <w:t>(</w:t>
            </w:r>
            <w:r w:rsidRPr="0043378C" w:rsidR="00417277">
              <w:rPr>
                <w:rFonts w:cs="Times New Roman"/>
                <w:bCs/>
                <w:sz w:val="24"/>
                <w:szCs w:val="24"/>
              </w:rPr>
              <w:t>prot</w:t>
            </w:r>
            <w:r w:rsidRPr="0043378C" w:rsidR="00C226DB">
              <w:rPr>
                <w:rFonts w:cs="Times New Roman"/>
                <w:bCs/>
                <w:sz w:val="24"/>
                <w:szCs w:val="24"/>
              </w:rPr>
              <w:t>.</w:t>
            </w:r>
            <w:r w:rsidRPr="0043378C" w:rsidR="00417277">
              <w:rPr>
                <w:rFonts w:cs="Times New Roman"/>
                <w:sz w:val="24"/>
                <w:szCs w:val="24"/>
              </w:rPr>
              <w:t xml:space="preserve"> Nr.24</w:t>
            </w:r>
            <w:r>
              <w:rPr>
                <w:rFonts w:cs="Times New Roman"/>
                <w:sz w:val="24"/>
                <w:szCs w:val="24"/>
              </w:rPr>
              <w:t>,</w:t>
            </w:r>
            <w:r w:rsidRPr="0043378C" w:rsidR="00417277">
              <w:rPr>
                <w:rFonts w:cs="Times New Roman"/>
                <w:sz w:val="24"/>
                <w:szCs w:val="24"/>
              </w:rPr>
              <w:t xml:space="preserve"> 26.§</w:t>
            </w:r>
            <w:r w:rsidRPr="0043378C" w:rsidR="00C226DB">
              <w:rPr>
                <w:rFonts w:cs="Times New Roman"/>
                <w:sz w:val="24"/>
                <w:szCs w:val="24"/>
              </w:rPr>
              <w:t>)</w:t>
            </w:r>
            <w:r w:rsidRPr="0043378C" w:rsidR="00527434">
              <w:rPr>
                <w:rFonts w:cs="Times New Roman"/>
                <w:bCs/>
                <w:sz w:val="24"/>
                <w:szCs w:val="24"/>
              </w:rPr>
              <w:t xml:space="preserve"> „</w:t>
            </w:r>
            <w:r w:rsidRPr="0043378C" w:rsidR="00527434">
              <w:rPr>
                <w:rFonts w:cs="Times New Roman"/>
                <w:sz w:val="24"/>
                <w:szCs w:val="24"/>
              </w:rPr>
              <w:t>Informatīvais ziņojums „</w:t>
            </w:r>
            <w:r w:rsidRPr="0043378C" w:rsidR="00417277">
              <w:rPr>
                <w:rFonts w:cs="Times New Roman"/>
                <w:sz w:val="24"/>
                <w:szCs w:val="24"/>
              </w:rPr>
              <w:t>Nozaru administratīvo pārkāpumu kodifi</w:t>
            </w:r>
            <w:r w:rsidRPr="0043378C" w:rsidR="0070544E">
              <w:rPr>
                <w:rFonts w:cs="Times New Roman"/>
                <w:sz w:val="24"/>
                <w:szCs w:val="24"/>
              </w:rPr>
              <w:t>kācijas ieviešanas sistēma”” 2.</w:t>
            </w:r>
            <w:r w:rsidRPr="0043378C" w:rsidR="00417277">
              <w:rPr>
                <w:rFonts w:cs="Times New Roman"/>
                <w:sz w:val="24"/>
                <w:szCs w:val="24"/>
              </w:rPr>
              <w:t>punkt</w:t>
            </w:r>
            <w:r>
              <w:rPr>
                <w:rFonts w:cs="Times New Roman"/>
                <w:sz w:val="24"/>
                <w:szCs w:val="24"/>
              </w:rPr>
              <w:t>s;</w:t>
            </w:r>
          </w:p>
          <w:p w:rsidR="002174A7" w:rsidP="002174A7" w:rsidRDefault="002174A7" w14:paraId="7B4E1F5F" w14:textId="4EE07111">
            <w:pPr>
              <w:autoSpaceDE w:val="0"/>
              <w:autoSpaceDN w:val="0"/>
              <w:adjustRightInd w:val="0"/>
              <w:ind w:firstLine="0"/>
              <w:jc w:val="both"/>
              <w:rPr>
                <w:rFonts w:cs="Times New Roman"/>
                <w:sz w:val="24"/>
                <w:szCs w:val="24"/>
              </w:rPr>
            </w:pPr>
            <w:r>
              <w:rPr>
                <w:rFonts w:cs="Times New Roman"/>
                <w:sz w:val="24"/>
                <w:szCs w:val="24"/>
              </w:rPr>
              <w:t>2)</w:t>
            </w:r>
            <w:r w:rsidRPr="0043378C" w:rsidR="00417277">
              <w:rPr>
                <w:rFonts w:cs="Times New Roman"/>
                <w:sz w:val="24"/>
                <w:szCs w:val="24"/>
              </w:rPr>
              <w:t xml:space="preserve"> </w:t>
            </w:r>
            <w:r>
              <w:rPr>
                <w:rFonts w:cs="Times New Roman"/>
                <w:sz w:val="24"/>
                <w:szCs w:val="24"/>
              </w:rPr>
              <w:t>Ministru kabineta 2016.gada 13.</w:t>
            </w:r>
            <w:r w:rsidRPr="002174A7">
              <w:rPr>
                <w:rFonts w:cs="Times New Roman"/>
                <w:sz w:val="24"/>
                <w:szCs w:val="24"/>
              </w:rPr>
              <w:t xml:space="preserve">decembra sēdes </w:t>
            </w:r>
            <w:proofErr w:type="spellStart"/>
            <w:r w:rsidRPr="005B49AC" w:rsidR="005B49AC">
              <w:rPr>
                <w:rFonts w:cs="Times New Roman"/>
                <w:sz w:val="24"/>
                <w:szCs w:val="24"/>
              </w:rPr>
              <w:t>protokollēmuma</w:t>
            </w:r>
            <w:proofErr w:type="spellEnd"/>
            <w:r w:rsidRPr="005B49AC" w:rsidR="005B49AC">
              <w:rPr>
                <w:rFonts w:cs="Times New Roman"/>
                <w:sz w:val="24"/>
                <w:szCs w:val="24"/>
              </w:rPr>
              <w:t xml:space="preserve"> </w:t>
            </w:r>
            <w:r>
              <w:rPr>
                <w:rFonts w:cs="Times New Roman"/>
                <w:sz w:val="24"/>
                <w:szCs w:val="24"/>
              </w:rPr>
              <w:t>(</w:t>
            </w:r>
            <w:r w:rsidRPr="002174A7">
              <w:rPr>
                <w:rFonts w:cs="Times New Roman"/>
                <w:sz w:val="24"/>
                <w:szCs w:val="24"/>
              </w:rPr>
              <w:t>prot</w:t>
            </w:r>
            <w:r>
              <w:rPr>
                <w:rFonts w:cs="Times New Roman"/>
                <w:sz w:val="24"/>
                <w:szCs w:val="24"/>
              </w:rPr>
              <w:t>. Nr.</w:t>
            </w:r>
            <w:r w:rsidRPr="002174A7">
              <w:rPr>
                <w:rFonts w:cs="Times New Roman"/>
                <w:sz w:val="24"/>
                <w:szCs w:val="24"/>
              </w:rPr>
              <w:t>68</w:t>
            </w:r>
            <w:r>
              <w:rPr>
                <w:rFonts w:cs="Times New Roman"/>
                <w:sz w:val="24"/>
                <w:szCs w:val="24"/>
              </w:rPr>
              <w:t>,</w:t>
            </w:r>
            <w:r w:rsidRPr="002174A7">
              <w:rPr>
                <w:rFonts w:cs="Times New Roman"/>
                <w:sz w:val="24"/>
                <w:szCs w:val="24"/>
              </w:rPr>
              <w:t xml:space="preserve"> 67.§</w:t>
            </w:r>
            <w:r>
              <w:rPr>
                <w:rFonts w:cs="Times New Roman"/>
                <w:sz w:val="24"/>
                <w:szCs w:val="24"/>
              </w:rPr>
              <w:t>)</w:t>
            </w:r>
            <w:r w:rsidRPr="002174A7">
              <w:rPr>
                <w:rFonts w:cs="Times New Roman"/>
                <w:sz w:val="24"/>
                <w:szCs w:val="24"/>
              </w:rPr>
              <w:t xml:space="preserve"> “Informatīvais ziņojums “Nozaru administratīvo pārkāpumu kodifikācijas ieviešanas sistēmas īstenošana”” 2.punkts;</w:t>
            </w:r>
          </w:p>
          <w:p w:rsidR="00704305" w:rsidP="002174A7" w:rsidRDefault="002174A7" w14:paraId="39A90FD0" w14:textId="61D5054A">
            <w:pPr>
              <w:autoSpaceDE w:val="0"/>
              <w:autoSpaceDN w:val="0"/>
              <w:adjustRightInd w:val="0"/>
              <w:ind w:firstLine="0"/>
              <w:jc w:val="both"/>
              <w:rPr>
                <w:rFonts w:cs="Times New Roman"/>
                <w:sz w:val="24"/>
                <w:szCs w:val="24"/>
              </w:rPr>
            </w:pPr>
            <w:r>
              <w:rPr>
                <w:rFonts w:cs="Times New Roman"/>
                <w:sz w:val="24"/>
                <w:szCs w:val="24"/>
              </w:rPr>
              <w:t xml:space="preserve">3) </w:t>
            </w:r>
            <w:r w:rsidRPr="0043378C" w:rsidR="00B264BC">
              <w:rPr>
                <w:rFonts w:cs="Times New Roman"/>
                <w:bCs/>
                <w:sz w:val="24"/>
                <w:szCs w:val="24"/>
              </w:rPr>
              <w:t xml:space="preserve">Ministru kabineta </w:t>
            </w:r>
            <w:r w:rsidRPr="0043378C" w:rsidR="00B264BC">
              <w:rPr>
                <w:rFonts w:cs="Times New Roman"/>
                <w:sz w:val="24"/>
                <w:szCs w:val="24"/>
              </w:rPr>
              <w:t xml:space="preserve">2018.gada 18.decembra </w:t>
            </w:r>
            <w:r w:rsidRPr="0043378C" w:rsidR="00C226DB">
              <w:rPr>
                <w:rFonts w:cs="Times New Roman"/>
                <w:bCs/>
                <w:sz w:val="24"/>
                <w:szCs w:val="24"/>
              </w:rPr>
              <w:t>sēdes</w:t>
            </w:r>
            <w:r w:rsidR="005B49AC">
              <w:rPr>
                <w:rFonts w:cs="Times New Roman"/>
                <w:bCs/>
                <w:sz w:val="24"/>
                <w:szCs w:val="24"/>
              </w:rPr>
              <w:t xml:space="preserve"> </w:t>
            </w:r>
            <w:proofErr w:type="spellStart"/>
            <w:r w:rsidRPr="005B49AC" w:rsidR="005B49AC">
              <w:rPr>
                <w:rFonts w:cs="Times New Roman"/>
                <w:bCs/>
                <w:sz w:val="24"/>
                <w:szCs w:val="24"/>
              </w:rPr>
              <w:t>protokollēmuma</w:t>
            </w:r>
            <w:proofErr w:type="spellEnd"/>
            <w:r w:rsidRPr="0043378C" w:rsidR="00C226DB">
              <w:rPr>
                <w:rFonts w:cs="Times New Roman"/>
                <w:bCs/>
                <w:sz w:val="24"/>
                <w:szCs w:val="24"/>
              </w:rPr>
              <w:t xml:space="preserve"> (prot.</w:t>
            </w:r>
            <w:r w:rsidRPr="0043378C" w:rsidR="00B264BC">
              <w:rPr>
                <w:rFonts w:cs="Times New Roman"/>
                <w:sz w:val="24"/>
                <w:szCs w:val="24"/>
              </w:rPr>
              <w:t xml:space="preserve"> Nr.60</w:t>
            </w:r>
            <w:r>
              <w:rPr>
                <w:rFonts w:cs="Times New Roman"/>
                <w:sz w:val="24"/>
                <w:szCs w:val="24"/>
              </w:rPr>
              <w:t>,</w:t>
            </w:r>
            <w:r w:rsidRPr="0043378C" w:rsidR="00B264BC">
              <w:rPr>
                <w:rFonts w:cs="Times New Roman"/>
                <w:sz w:val="24"/>
                <w:szCs w:val="24"/>
              </w:rPr>
              <w:t xml:space="preserve"> 98.§</w:t>
            </w:r>
            <w:r w:rsidRPr="0043378C" w:rsidR="00C226DB">
              <w:rPr>
                <w:rFonts w:cs="Times New Roman"/>
                <w:sz w:val="24"/>
                <w:szCs w:val="24"/>
              </w:rPr>
              <w:t>)</w:t>
            </w:r>
            <w:r w:rsidR="00C969B2">
              <w:rPr>
                <w:rFonts w:cs="Times New Roman"/>
                <w:sz w:val="24"/>
                <w:szCs w:val="24"/>
              </w:rPr>
              <w:t xml:space="preserve"> </w:t>
            </w:r>
            <w:r w:rsidRPr="0043378C" w:rsidR="00B264BC">
              <w:rPr>
                <w:rFonts w:cs="Times New Roman"/>
                <w:bCs/>
                <w:sz w:val="24"/>
                <w:szCs w:val="24"/>
              </w:rPr>
              <w:t xml:space="preserve"> „</w:t>
            </w:r>
            <w:r w:rsidRPr="0043378C" w:rsidR="00B264BC">
              <w:rPr>
                <w:rFonts w:cs="Times New Roman"/>
                <w:sz w:val="24"/>
                <w:szCs w:val="24"/>
              </w:rPr>
              <w:t>Informatīvais ziņojums „Nozaru administratīvo pārkāpumu kodifikācijas ieviešanas sistēmas īstenošana”” 2.punkt</w:t>
            </w:r>
            <w:r>
              <w:rPr>
                <w:rFonts w:cs="Times New Roman"/>
                <w:sz w:val="24"/>
                <w:szCs w:val="24"/>
              </w:rPr>
              <w:t>s</w:t>
            </w:r>
            <w:r w:rsidR="00B860A9">
              <w:rPr>
                <w:rFonts w:cs="Times New Roman"/>
                <w:sz w:val="24"/>
                <w:szCs w:val="24"/>
              </w:rPr>
              <w:t>;</w:t>
            </w:r>
          </w:p>
          <w:p w:rsidRPr="0043378C" w:rsidR="00B860A9" w:rsidP="002174A7" w:rsidRDefault="00B860A9" w14:paraId="7F1666E9" w14:textId="0E15B72E">
            <w:pPr>
              <w:autoSpaceDE w:val="0"/>
              <w:autoSpaceDN w:val="0"/>
              <w:adjustRightInd w:val="0"/>
              <w:ind w:firstLine="0"/>
              <w:jc w:val="both"/>
              <w:rPr>
                <w:rFonts w:cs="Times New Roman"/>
                <w:sz w:val="24"/>
                <w:szCs w:val="24"/>
              </w:rPr>
            </w:pPr>
            <w:r>
              <w:rPr>
                <w:rFonts w:cs="Times New Roman"/>
                <w:sz w:val="24"/>
                <w:szCs w:val="24"/>
              </w:rPr>
              <w:t xml:space="preserve">4) </w:t>
            </w:r>
            <w:r w:rsidRPr="00B860A9">
              <w:rPr>
                <w:rFonts w:cs="Times New Roman"/>
                <w:sz w:val="24"/>
                <w:szCs w:val="24"/>
              </w:rPr>
              <w:t xml:space="preserve">Valsts sekretāru 2019.gada 6.jūnija </w:t>
            </w:r>
            <w:r w:rsidR="0056304F">
              <w:rPr>
                <w:rFonts w:cs="Times New Roman"/>
                <w:sz w:val="24"/>
                <w:szCs w:val="24"/>
              </w:rPr>
              <w:t>sanāksmes</w:t>
            </w:r>
            <w:r w:rsidRPr="00B860A9">
              <w:rPr>
                <w:rFonts w:cs="Times New Roman"/>
                <w:sz w:val="24"/>
                <w:szCs w:val="24"/>
              </w:rPr>
              <w:t xml:space="preserve"> </w:t>
            </w:r>
            <w:proofErr w:type="spellStart"/>
            <w:r w:rsidRPr="00B860A9">
              <w:rPr>
                <w:rFonts w:cs="Times New Roman"/>
                <w:sz w:val="24"/>
                <w:szCs w:val="24"/>
              </w:rPr>
              <w:t>protokollēmuma</w:t>
            </w:r>
            <w:proofErr w:type="spellEnd"/>
            <w:r w:rsidRPr="00B860A9">
              <w:rPr>
                <w:rFonts w:cs="Times New Roman"/>
                <w:sz w:val="24"/>
                <w:szCs w:val="24"/>
              </w:rPr>
              <w:t xml:space="preserve"> (prot. Nr.22, 45.§) „Informatīvais ziņojums “Par nozaru administratīvo pārkāpumu kodifikācijas likumprojektu virzību”” 2.punkts.</w:t>
            </w:r>
          </w:p>
        </w:tc>
      </w:tr>
      <w:tr w:rsidRPr="0043378C" w:rsidR="00417277" w:rsidTr="00860F49" w14:paraId="19A130DB" w14:textId="77777777">
        <w:trPr>
          <w:trHeight w:val="465"/>
          <w:tblCellSpacing w:w="15" w:type="dxa"/>
        </w:trPr>
        <w:tc>
          <w:tcPr>
            <w:tcW w:w="304" w:type="pct"/>
            <w:gridSpan w:val="2"/>
            <w:tcBorders>
              <w:top w:val="outset" w:color="auto" w:sz="6" w:space="0"/>
              <w:left w:val="outset" w:color="auto" w:sz="6" w:space="0"/>
              <w:bottom w:val="outset" w:color="auto" w:sz="6" w:space="0"/>
              <w:right w:val="outset" w:color="auto" w:sz="6" w:space="0"/>
            </w:tcBorders>
            <w:hideMark/>
          </w:tcPr>
          <w:p w:rsidRPr="0043378C" w:rsidR="00417277" w:rsidP="00E109FC" w:rsidRDefault="00417277" w14:paraId="0401B0E9" w14:textId="77777777">
            <w:pPr>
              <w:ind w:firstLine="0"/>
              <w:rPr>
                <w:rFonts w:cs="Times New Roman"/>
                <w:sz w:val="24"/>
                <w:szCs w:val="24"/>
              </w:rPr>
            </w:pPr>
            <w:r w:rsidRPr="0043378C">
              <w:rPr>
                <w:rFonts w:cs="Times New Roman"/>
                <w:sz w:val="24"/>
                <w:szCs w:val="24"/>
              </w:rPr>
              <w:t>2.</w:t>
            </w:r>
          </w:p>
        </w:tc>
        <w:tc>
          <w:tcPr>
            <w:tcW w:w="1419" w:type="pct"/>
            <w:tcBorders>
              <w:top w:val="outset" w:color="auto" w:sz="6" w:space="0"/>
              <w:left w:val="outset" w:color="auto" w:sz="6" w:space="0"/>
              <w:bottom w:val="outset" w:color="auto" w:sz="6" w:space="0"/>
              <w:right w:val="outset" w:color="auto" w:sz="6" w:space="0"/>
            </w:tcBorders>
            <w:hideMark/>
          </w:tcPr>
          <w:p w:rsidRPr="0043378C" w:rsidR="00417277" w:rsidP="00E109FC" w:rsidRDefault="00417277" w14:paraId="4FEC9217" w14:textId="77777777">
            <w:pPr>
              <w:ind w:firstLine="0"/>
              <w:rPr>
                <w:rFonts w:cs="Times New Roman"/>
                <w:sz w:val="24"/>
                <w:szCs w:val="24"/>
              </w:rPr>
            </w:pPr>
            <w:r w:rsidRPr="0043378C">
              <w:rPr>
                <w:rFonts w:cs="Times New Roman"/>
                <w:sz w:val="24"/>
                <w:szCs w:val="24"/>
              </w:rPr>
              <w:t>Pašreizējā situācija un problēmas, kuru risināšanai tiesību akta projekts izstrādāts, tiesiskā regulējuma mērķis un būtība</w:t>
            </w:r>
          </w:p>
        </w:tc>
        <w:tc>
          <w:tcPr>
            <w:tcW w:w="3211" w:type="pct"/>
            <w:tcBorders>
              <w:top w:val="outset" w:color="auto" w:sz="6" w:space="0"/>
              <w:left w:val="outset" w:color="auto" w:sz="6" w:space="0"/>
              <w:bottom w:val="outset" w:color="auto" w:sz="6" w:space="0"/>
              <w:right w:val="outset" w:color="auto" w:sz="6" w:space="0"/>
            </w:tcBorders>
          </w:tcPr>
          <w:p w:rsidRPr="00CB0822" w:rsidR="00CB0822" w:rsidP="00CB0822" w:rsidRDefault="00CB0822" w14:paraId="670ABED0" w14:textId="77777777">
            <w:pPr>
              <w:widowControl w:val="0"/>
              <w:ind w:firstLine="0"/>
              <w:jc w:val="both"/>
              <w:outlineLvl w:val="2"/>
              <w:rPr>
                <w:rFonts w:eastAsia="Times New Roman" w:cs="Times New Roman"/>
                <w:sz w:val="24"/>
                <w:szCs w:val="24"/>
              </w:rPr>
            </w:pPr>
            <w:r w:rsidRPr="00CB0822">
              <w:rPr>
                <w:rFonts w:eastAsia="Times New Roman" w:cs="Times New Roman"/>
                <w:sz w:val="24"/>
                <w:szCs w:val="24"/>
              </w:rPr>
              <w:t xml:space="preserve">Latvijā administratīvo pārkāpumu procesuālās un materiālās tiesību normas nosaka Latvijas Administratīvo pārkāpumu kodekss (turpmāk – LAPK). Ar Ministru kabineta 2013.gada 4.februāra rīkojumu Nr.38 “Par Administratīvo sodu sistēmas attīstības koncepciju” (turpmāk – rīkojums Nr.38) atbalstītajā Administratīvo sodu sistēmas attīstības koncepcijā paredzēts veikt administratīvo pārkāpumu regulējuma kodifikāciju (proti, nozaru speciālajā regulējumā tiks ietverti LAPK sevišķajā daļā paredzētie administratīvo pārkāpumu sastāvi). </w:t>
            </w:r>
          </w:p>
          <w:p w:rsidR="00CB0822" w:rsidP="00CB0822" w:rsidRDefault="00CB0822" w14:paraId="07225470" w14:textId="00A5B109">
            <w:pPr>
              <w:widowControl w:val="0"/>
              <w:ind w:firstLine="0"/>
              <w:jc w:val="both"/>
              <w:outlineLvl w:val="2"/>
              <w:rPr>
                <w:rFonts w:eastAsia="Times New Roman" w:cs="Times New Roman"/>
                <w:sz w:val="24"/>
                <w:szCs w:val="24"/>
              </w:rPr>
            </w:pPr>
            <w:r w:rsidRPr="00CB0822">
              <w:rPr>
                <w:rFonts w:eastAsia="Times New Roman" w:cs="Times New Roman"/>
                <w:sz w:val="24"/>
                <w:szCs w:val="24"/>
              </w:rPr>
              <w:t xml:space="preserve">Administratīvo sodu sistēmas attīstības koncepcijas ieviešanai 2018.gada 25.oktobrī Saeimā ir pieņemts Administratīvās atbildības likums (turpmāk - AAL), kas nosaka administratīvo pārkāpumu procesuālās normas, kā arī administratīvās atbildības vispārīgos noteikumus, administratīvā pārkāpuma jēdzienu, administratīvo sodu veidus un to piemērošanas noteikumus, kompetentās iestādes un amatpersonas, administratīvā pārkāpuma procesa norisi </w:t>
            </w:r>
            <w:r w:rsidRPr="00CB0822">
              <w:rPr>
                <w:rFonts w:eastAsia="Times New Roman" w:cs="Times New Roman"/>
                <w:sz w:val="24"/>
                <w:szCs w:val="24"/>
              </w:rPr>
              <w:lastRenderedPageBreak/>
              <w:t xml:space="preserve">iestādē un tiesā, administratīvo sodu izpildi, kā arī starptautisko sadarbību administratīvo pārkāpumu procesā.  </w:t>
            </w:r>
            <w:r>
              <w:rPr>
                <w:rFonts w:eastAsia="Times New Roman" w:cs="Times New Roman"/>
                <w:sz w:val="24"/>
                <w:szCs w:val="24"/>
              </w:rPr>
              <w:t xml:space="preserve">AAL </w:t>
            </w:r>
            <w:r w:rsidRPr="00CB0822">
              <w:rPr>
                <w:rFonts w:eastAsia="Times New Roman" w:cs="Times New Roman"/>
                <w:sz w:val="24"/>
                <w:szCs w:val="24"/>
              </w:rPr>
              <w:t>stāsies spēkā 2020.gada 1.janvārī, kad spēku zaudēs LAPK.</w:t>
            </w:r>
          </w:p>
          <w:p w:rsidRPr="00873D89" w:rsidR="00873D89" w:rsidP="00873D89" w:rsidRDefault="00873D89" w14:paraId="41AD6614" w14:textId="53588CE7">
            <w:pPr>
              <w:widowControl w:val="0"/>
              <w:ind w:firstLine="0"/>
              <w:jc w:val="both"/>
              <w:outlineLvl w:val="2"/>
              <w:rPr>
                <w:rFonts w:eastAsia="Times New Roman" w:cs="Times New Roman"/>
                <w:sz w:val="24"/>
                <w:szCs w:val="24"/>
              </w:rPr>
            </w:pPr>
            <w:r w:rsidRPr="00873D89">
              <w:rPr>
                <w:rFonts w:eastAsia="Times New Roman" w:cs="Times New Roman"/>
                <w:sz w:val="24"/>
                <w:szCs w:val="24"/>
              </w:rPr>
              <w:t xml:space="preserve">Saskaņā ar Ministru kabineta 2014.gada 22.aprīļa sēdes </w:t>
            </w:r>
            <w:proofErr w:type="spellStart"/>
            <w:r w:rsidRPr="00873D89">
              <w:rPr>
                <w:rFonts w:eastAsia="Times New Roman" w:cs="Times New Roman"/>
                <w:sz w:val="24"/>
                <w:szCs w:val="24"/>
              </w:rPr>
              <w:t>protokollēmuma</w:t>
            </w:r>
            <w:proofErr w:type="spellEnd"/>
            <w:r w:rsidRPr="00873D89">
              <w:rPr>
                <w:rFonts w:eastAsia="Times New Roman" w:cs="Times New Roman"/>
                <w:sz w:val="24"/>
                <w:szCs w:val="24"/>
              </w:rPr>
              <w:t xml:space="preserve"> (prot. Nr.24</w:t>
            </w:r>
            <w:r w:rsidR="005E21E7">
              <w:rPr>
                <w:rFonts w:eastAsia="Times New Roman" w:cs="Times New Roman"/>
                <w:sz w:val="24"/>
                <w:szCs w:val="24"/>
              </w:rPr>
              <w:t>,</w:t>
            </w:r>
            <w:r w:rsidRPr="00873D89">
              <w:rPr>
                <w:rFonts w:eastAsia="Times New Roman" w:cs="Times New Roman"/>
                <w:sz w:val="24"/>
                <w:szCs w:val="24"/>
              </w:rPr>
              <w:t xml:space="preserve"> 26.§) „Informatīvais ziņojums „Nozaru administratīvo pārkāpumu kodifikācijas ieviešanas sistēma”” 2.punktu Satiksmes ministrijai, ievērojot informatīvā ziņojuma 2.pielikumā noteikto nozaru administratīvo pārkāpumu kodifikācijas laika grafiku, tika uzdots izstrādāt likumprojektu </w:t>
            </w:r>
            <w:r w:rsidR="00C86BEE">
              <w:rPr>
                <w:rFonts w:eastAsia="Times New Roman" w:cs="Times New Roman"/>
                <w:sz w:val="24"/>
                <w:szCs w:val="24"/>
              </w:rPr>
              <w:t>autoceļu lietošanas</w:t>
            </w:r>
            <w:r w:rsidRPr="00873D89">
              <w:rPr>
                <w:rFonts w:eastAsia="Times New Roman" w:cs="Times New Roman"/>
                <w:sz w:val="24"/>
                <w:szCs w:val="24"/>
              </w:rPr>
              <w:t xml:space="preserve"> jomā. </w:t>
            </w:r>
          </w:p>
          <w:p w:rsidR="005F633D" w:rsidP="00873D89" w:rsidRDefault="00417277" w14:paraId="7A15DE47" w14:textId="3693B269">
            <w:pPr>
              <w:ind w:firstLine="0"/>
              <w:jc w:val="both"/>
              <w:rPr>
                <w:rFonts w:cs="Times New Roman"/>
                <w:sz w:val="24"/>
                <w:szCs w:val="24"/>
              </w:rPr>
            </w:pPr>
            <w:r w:rsidRPr="0043378C">
              <w:rPr>
                <w:rFonts w:cs="Times New Roman"/>
                <w:sz w:val="24"/>
                <w:szCs w:val="24"/>
              </w:rPr>
              <w:t>Lai īstenotu nozaru administratīvo pārkāpumu kodifikāciju</w:t>
            </w:r>
            <w:r w:rsidRPr="0043378C" w:rsidR="007D4E9C">
              <w:rPr>
                <w:rFonts w:cs="Times New Roman"/>
                <w:sz w:val="24"/>
                <w:szCs w:val="24"/>
              </w:rPr>
              <w:t>,</w:t>
            </w:r>
            <w:r w:rsidRPr="0043378C" w:rsidR="0073196C">
              <w:rPr>
                <w:rFonts w:cs="Times New Roman"/>
                <w:sz w:val="24"/>
                <w:szCs w:val="24"/>
              </w:rPr>
              <w:t xml:space="preserve"> izpildot </w:t>
            </w:r>
            <w:r w:rsidR="002174A7">
              <w:rPr>
                <w:rFonts w:cs="Times New Roman"/>
                <w:sz w:val="24"/>
                <w:szCs w:val="24"/>
              </w:rPr>
              <w:t>i</w:t>
            </w:r>
            <w:r w:rsidRPr="0043378C" w:rsidR="0073196C">
              <w:rPr>
                <w:rFonts w:cs="Times New Roman"/>
                <w:sz w:val="24"/>
                <w:szCs w:val="24"/>
              </w:rPr>
              <w:t>nformatīvaj</w:t>
            </w:r>
            <w:r w:rsidRPr="0043378C" w:rsidR="002C4D25">
              <w:rPr>
                <w:rFonts w:cs="Times New Roman"/>
                <w:sz w:val="24"/>
                <w:szCs w:val="24"/>
              </w:rPr>
              <w:t>os</w:t>
            </w:r>
            <w:r w:rsidRPr="0043378C" w:rsidR="0073196C">
              <w:rPr>
                <w:rFonts w:cs="Times New Roman"/>
                <w:sz w:val="24"/>
                <w:szCs w:val="24"/>
              </w:rPr>
              <w:t xml:space="preserve"> ziņojum</w:t>
            </w:r>
            <w:r w:rsidRPr="0043378C" w:rsidR="002C4D25">
              <w:rPr>
                <w:rFonts w:cs="Times New Roman"/>
                <w:sz w:val="24"/>
                <w:szCs w:val="24"/>
              </w:rPr>
              <w:t>os</w:t>
            </w:r>
            <w:r w:rsidRPr="0043378C" w:rsidR="0073196C">
              <w:rPr>
                <w:rFonts w:cs="Times New Roman"/>
                <w:sz w:val="24"/>
                <w:szCs w:val="24"/>
              </w:rPr>
              <w:t xml:space="preserve"> doto</w:t>
            </w:r>
            <w:r w:rsidRPr="0043378C" w:rsidR="002C4D25">
              <w:rPr>
                <w:rFonts w:cs="Times New Roman"/>
                <w:sz w:val="24"/>
                <w:szCs w:val="24"/>
              </w:rPr>
              <w:t>s</w:t>
            </w:r>
            <w:r w:rsidRPr="0043378C" w:rsidR="0073196C">
              <w:rPr>
                <w:rFonts w:cs="Times New Roman"/>
                <w:sz w:val="24"/>
                <w:szCs w:val="24"/>
              </w:rPr>
              <w:t xml:space="preserve"> uzdevumu</w:t>
            </w:r>
            <w:r w:rsidRPr="0043378C" w:rsidR="002C4D25">
              <w:rPr>
                <w:rFonts w:cs="Times New Roman"/>
                <w:sz w:val="24"/>
                <w:szCs w:val="24"/>
              </w:rPr>
              <w:t>s</w:t>
            </w:r>
            <w:r w:rsidRPr="0043378C" w:rsidR="0073196C">
              <w:rPr>
                <w:rFonts w:cs="Times New Roman"/>
                <w:sz w:val="24"/>
                <w:szCs w:val="24"/>
              </w:rPr>
              <w:t>,</w:t>
            </w:r>
            <w:r w:rsidRPr="0043378C">
              <w:rPr>
                <w:rFonts w:cs="Times New Roman"/>
                <w:sz w:val="24"/>
                <w:szCs w:val="24"/>
              </w:rPr>
              <w:t xml:space="preserve"> </w:t>
            </w:r>
            <w:r w:rsidRPr="0043378C" w:rsidR="00D86D19">
              <w:rPr>
                <w:rFonts w:cs="Times New Roman"/>
                <w:sz w:val="24"/>
                <w:szCs w:val="24"/>
              </w:rPr>
              <w:t>Satiksmes</w:t>
            </w:r>
            <w:r w:rsidRPr="0043378C" w:rsidR="007D4E9C">
              <w:rPr>
                <w:rFonts w:cs="Times New Roman"/>
                <w:sz w:val="24"/>
                <w:szCs w:val="24"/>
              </w:rPr>
              <w:t xml:space="preserve"> ministrija </w:t>
            </w:r>
            <w:r w:rsidRPr="0043378C" w:rsidR="0073196C">
              <w:rPr>
                <w:rFonts w:cs="Times New Roman"/>
                <w:sz w:val="24"/>
                <w:szCs w:val="24"/>
              </w:rPr>
              <w:t xml:space="preserve">sadarbībā ar </w:t>
            </w:r>
            <w:r w:rsidR="006F0550">
              <w:rPr>
                <w:rFonts w:cs="Times New Roman"/>
                <w:sz w:val="24"/>
                <w:szCs w:val="24"/>
              </w:rPr>
              <w:t>valsts akciju sabiedrību “</w:t>
            </w:r>
            <w:r w:rsidRPr="0043378C" w:rsidR="002964D7">
              <w:rPr>
                <w:rFonts w:cs="Times New Roman"/>
                <w:sz w:val="24"/>
                <w:szCs w:val="24"/>
              </w:rPr>
              <w:t xml:space="preserve">Latvijas </w:t>
            </w:r>
            <w:r w:rsidR="006F0550">
              <w:rPr>
                <w:rFonts w:cs="Times New Roman"/>
                <w:sz w:val="24"/>
                <w:szCs w:val="24"/>
              </w:rPr>
              <w:t>V</w:t>
            </w:r>
            <w:r w:rsidRPr="0043378C" w:rsidR="002964D7">
              <w:rPr>
                <w:rFonts w:cs="Times New Roman"/>
                <w:sz w:val="24"/>
                <w:szCs w:val="24"/>
              </w:rPr>
              <w:t>alsts ceļi</w:t>
            </w:r>
            <w:r w:rsidR="006F0550">
              <w:rPr>
                <w:rFonts w:cs="Times New Roman"/>
                <w:sz w:val="24"/>
                <w:szCs w:val="24"/>
              </w:rPr>
              <w:t>”</w:t>
            </w:r>
            <w:r w:rsidRPr="0043378C" w:rsidR="0073196C">
              <w:rPr>
                <w:rFonts w:cs="Times New Roman"/>
                <w:sz w:val="24"/>
                <w:szCs w:val="24"/>
              </w:rPr>
              <w:t xml:space="preserve"> </w:t>
            </w:r>
            <w:r w:rsidRPr="0043378C" w:rsidR="007D4E9C">
              <w:rPr>
                <w:rFonts w:cs="Times New Roman"/>
                <w:sz w:val="24"/>
                <w:szCs w:val="24"/>
              </w:rPr>
              <w:t>izstrādāja Likumprojektu</w:t>
            </w:r>
            <w:r w:rsidRPr="005F633D" w:rsidR="005F633D">
              <w:rPr>
                <w:rFonts w:cs="Times New Roman"/>
                <w:sz w:val="24"/>
                <w:szCs w:val="24"/>
              </w:rPr>
              <w:t>, kas papildina</w:t>
            </w:r>
            <w:r w:rsidR="005F633D">
              <w:t xml:space="preserve"> </w:t>
            </w:r>
            <w:r w:rsidRPr="005F633D" w:rsidR="005F633D">
              <w:rPr>
                <w:rFonts w:cs="Times New Roman"/>
                <w:sz w:val="24"/>
                <w:szCs w:val="24"/>
              </w:rPr>
              <w:t>Autoceļu lietošanas nodevas likumu (turpmāk - Likums) ar regulējumu, kurā iekļauti ar autoceļu lietošanas nodevu saistīto noteikumu pārkāpšanu saglabājamie administratīvie pārkāpumi un noteikta kompetenta iestāde, kurai būs piekritīga soda piemērošana.</w:t>
            </w:r>
          </w:p>
          <w:p w:rsidR="000B044D" w:rsidP="00873D89" w:rsidRDefault="00C86BEE" w14:paraId="11DEB703" w14:textId="1980F6DF">
            <w:pPr>
              <w:ind w:firstLine="0"/>
              <w:jc w:val="both"/>
              <w:rPr>
                <w:rFonts w:cs="Times New Roman"/>
                <w:sz w:val="24"/>
                <w:szCs w:val="24"/>
              </w:rPr>
            </w:pPr>
            <w:r w:rsidRPr="00C86BEE">
              <w:rPr>
                <w:rFonts w:cs="Times New Roman"/>
                <w:sz w:val="24"/>
                <w:szCs w:val="24"/>
              </w:rPr>
              <w:t xml:space="preserve">Likumprojekts </w:t>
            </w:r>
            <w:r w:rsidR="00E90126">
              <w:rPr>
                <w:rFonts w:cs="Times New Roman"/>
                <w:sz w:val="24"/>
                <w:szCs w:val="24"/>
              </w:rPr>
              <w:t>pārņem</w:t>
            </w:r>
            <w:r>
              <w:rPr>
                <w:rFonts w:cs="Times New Roman"/>
                <w:sz w:val="24"/>
                <w:szCs w:val="24"/>
              </w:rPr>
              <w:t xml:space="preserve"> </w:t>
            </w:r>
            <w:r w:rsidRPr="00C86BEE">
              <w:rPr>
                <w:rFonts w:cs="Times New Roman"/>
                <w:sz w:val="24"/>
                <w:szCs w:val="24"/>
              </w:rPr>
              <w:t>LAPK</w:t>
            </w:r>
            <w:r>
              <w:rPr>
                <w:rFonts w:cs="Times New Roman"/>
                <w:sz w:val="24"/>
                <w:szCs w:val="24"/>
              </w:rPr>
              <w:t xml:space="preserve"> </w:t>
            </w:r>
            <w:r w:rsidRPr="0043378C">
              <w:rPr>
                <w:rFonts w:cs="Times New Roman"/>
                <w:bCs/>
                <w:sz w:val="24"/>
                <w:szCs w:val="24"/>
              </w:rPr>
              <w:t>149.</w:t>
            </w:r>
            <w:r w:rsidRPr="0043378C">
              <w:rPr>
                <w:rFonts w:cs="Times New Roman"/>
                <w:bCs/>
                <w:sz w:val="24"/>
                <w:szCs w:val="24"/>
                <w:vertAlign w:val="superscript"/>
              </w:rPr>
              <w:t xml:space="preserve">40 </w:t>
            </w:r>
            <w:r>
              <w:rPr>
                <w:rFonts w:cs="Times New Roman"/>
                <w:sz w:val="24"/>
                <w:szCs w:val="24"/>
              </w:rPr>
              <w:t xml:space="preserve">pantu, reglamentējot pārkāpumus saistībā ar </w:t>
            </w:r>
            <w:r w:rsidRPr="00C86BEE">
              <w:rPr>
                <w:rFonts w:cs="Times New Roman"/>
                <w:sz w:val="24"/>
                <w:szCs w:val="24"/>
              </w:rPr>
              <w:t>autoceļu lietošanas nodevas samaksas noteikumu neievērošanu</w:t>
            </w:r>
            <w:r>
              <w:rPr>
                <w:rFonts w:cs="Times New Roman"/>
                <w:sz w:val="24"/>
                <w:szCs w:val="24"/>
              </w:rPr>
              <w:t xml:space="preserve"> un sodus par tiem, kā arī </w:t>
            </w:r>
            <w:r w:rsidR="009F70B2">
              <w:rPr>
                <w:rFonts w:cs="Times New Roman"/>
                <w:sz w:val="24"/>
                <w:szCs w:val="24"/>
              </w:rPr>
              <w:t>nosaka</w:t>
            </w:r>
            <w:r>
              <w:rPr>
                <w:rFonts w:cs="Times New Roman"/>
                <w:sz w:val="24"/>
                <w:szCs w:val="24"/>
              </w:rPr>
              <w:t xml:space="preserve"> kompetento iestādi, kas piemēros sodus par attiecīgajiem administratīvajiem pārkāpumiem. </w:t>
            </w:r>
          </w:p>
          <w:p w:rsidR="00C86BEE" w:rsidP="00873D89" w:rsidRDefault="000B044D" w14:paraId="7B2DD4F3" w14:textId="4FE1509F">
            <w:pPr>
              <w:ind w:firstLine="0"/>
              <w:jc w:val="both"/>
              <w:rPr>
                <w:rFonts w:cs="Times New Roman"/>
                <w:sz w:val="24"/>
                <w:szCs w:val="24"/>
              </w:rPr>
            </w:pPr>
            <w:r w:rsidRPr="000B044D">
              <w:rPr>
                <w:rFonts w:cs="Times New Roman"/>
                <w:sz w:val="24"/>
                <w:szCs w:val="24"/>
              </w:rPr>
              <w:t>Likumprojektā ir iekļauts LAPK 149.</w:t>
            </w:r>
            <w:r>
              <w:rPr>
                <w:rFonts w:cs="Times New Roman"/>
                <w:sz w:val="24"/>
                <w:szCs w:val="24"/>
                <w:vertAlign w:val="superscript"/>
              </w:rPr>
              <w:t>40</w:t>
            </w:r>
            <w:r w:rsidRPr="000B044D">
              <w:rPr>
                <w:rFonts w:cs="Times New Roman"/>
                <w:sz w:val="24"/>
                <w:szCs w:val="24"/>
              </w:rPr>
              <w:t xml:space="preserve"> pantā ietvertais administratīvo pārkāpumu sastāvs.</w:t>
            </w:r>
          </w:p>
          <w:p w:rsidR="007E18DB" w:rsidP="00873D89" w:rsidRDefault="007E18DB" w14:paraId="708A6C96" w14:textId="3F74C7FB">
            <w:pPr>
              <w:ind w:firstLine="0"/>
              <w:jc w:val="both"/>
              <w:rPr>
                <w:rFonts w:cs="Times New Roman"/>
                <w:sz w:val="24"/>
                <w:szCs w:val="24"/>
              </w:rPr>
            </w:pPr>
            <w:r w:rsidRPr="007E18DB">
              <w:rPr>
                <w:rFonts w:cs="Times New Roman"/>
                <w:sz w:val="24"/>
                <w:szCs w:val="24"/>
              </w:rPr>
              <w:t xml:space="preserve">Likumprojektā, salīdzinot ar LAPK, tiek mainīti naudas soda apmēri gadījumos, ja pārkāpums fiksēts ar tehniskajiem līdzekļiem. </w:t>
            </w:r>
            <w:r>
              <w:rPr>
                <w:rFonts w:cs="Times New Roman"/>
                <w:sz w:val="24"/>
                <w:szCs w:val="24"/>
              </w:rPr>
              <w:t>S</w:t>
            </w:r>
            <w:r w:rsidRPr="007E18DB">
              <w:rPr>
                <w:rFonts w:cs="Times New Roman"/>
                <w:sz w:val="24"/>
                <w:szCs w:val="24"/>
              </w:rPr>
              <w:t>alīdzinot ar LAPK, gadījumos, kad autoceļu lietošanas nodevas samaksas noteikumu neievērošana tiek fiksēta ar tehniskajiem līdzekļiem, paredzēts, ka par pārkāpumiem autoceļu lietošanas nodevas jomā tiek piemērots minimālais naudas sods, kāds par attiecīgo pārkāpumu paredzēts pārvadātajam LAPK.</w:t>
            </w:r>
          </w:p>
          <w:p w:rsidR="00AB1FB8" w:rsidP="00873D89" w:rsidRDefault="0055212A" w14:paraId="45BC6F17" w14:textId="4D775082">
            <w:pPr>
              <w:ind w:firstLine="0"/>
              <w:jc w:val="both"/>
              <w:rPr>
                <w:rFonts w:cs="Times New Roman"/>
                <w:sz w:val="24"/>
                <w:szCs w:val="24"/>
              </w:rPr>
            </w:pPr>
            <w:r>
              <w:rPr>
                <w:rFonts w:cs="Times New Roman"/>
                <w:sz w:val="24"/>
                <w:szCs w:val="24"/>
              </w:rPr>
              <w:t>L</w:t>
            </w:r>
            <w:r w:rsidRPr="00922A23" w:rsidR="00922A23">
              <w:rPr>
                <w:rFonts w:cs="Times New Roman"/>
                <w:sz w:val="24"/>
                <w:szCs w:val="24"/>
              </w:rPr>
              <w:t>ikum</w:t>
            </w:r>
            <w:r>
              <w:rPr>
                <w:rFonts w:cs="Times New Roman"/>
                <w:sz w:val="24"/>
                <w:szCs w:val="24"/>
              </w:rPr>
              <w:t>a</w:t>
            </w:r>
            <w:r w:rsidRPr="00922A23" w:rsidR="00922A23">
              <w:rPr>
                <w:rFonts w:cs="Times New Roman"/>
                <w:sz w:val="24"/>
                <w:szCs w:val="24"/>
              </w:rPr>
              <w:t xml:space="preserve"> 3. pantā ir noteikts, ka </w:t>
            </w:r>
            <w:r w:rsidR="001C046E">
              <w:rPr>
                <w:rFonts w:cs="Times New Roman"/>
                <w:sz w:val="24"/>
                <w:szCs w:val="24"/>
              </w:rPr>
              <w:t xml:space="preserve">autoceļu lietošanas </w:t>
            </w:r>
            <w:r w:rsidRPr="00922A23" w:rsidR="00922A23">
              <w:rPr>
                <w:rFonts w:cs="Times New Roman"/>
                <w:sz w:val="24"/>
                <w:szCs w:val="24"/>
              </w:rPr>
              <w:t xml:space="preserve">nodevu maksā mehāniskā transportlīdzekļa īpašnieks, turētājs vai pārvadātājs. Atbilstoši minētajam </w:t>
            </w:r>
            <w:r w:rsidR="00E00C03">
              <w:rPr>
                <w:rFonts w:cs="Times New Roman"/>
                <w:sz w:val="24"/>
                <w:szCs w:val="24"/>
              </w:rPr>
              <w:t>L</w:t>
            </w:r>
            <w:r w:rsidRPr="00922A23" w:rsidR="00922A23">
              <w:rPr>
                <w:rFonts w:cs="Times New Roman"/>
                <w:sz w:val="24"/>
                <w:szCs w:val="24"/>
              </w:rPr>
              <w:t>ikumprojektā</w:t>
            </w:r>
            <w:r>
              <w:rPr>
                <w:rFonts w:cs="Times New Roman"/>
                <w:sz w:val="24"/>
                <w:szCs w:val="24"/>
              </w:rPr>
              <w:t xml:space="preserve"> 5.pantā ietvertā</w:t>
            </w:r>
            <w:r w:rsidRPr="00922A23" w:rsidR="00922A23">
              <w:rPr>
                <w:rFonts w:cs="Times New Roman"/>
                <w:sz w:val="24"/>
                <w:szCs w:val="24"/>
              </w:rPr>
              <w:t xml:space="preserve"> 11.panta sankcijās sods tiek noteikts transportlīdzekļa īpašniekam, turētājam vai pārvadātājam. </w:t>
            </w:r>
          </w:p>
          <w:p w:rsidRPr="000B044D" w:rsidR="000B044D" w:rsidP="000B044D" w:rsidRDefault="000B044D" w14:paraId="3741B8E7" w14:textId="75585E52">
            <w:pPr>
              <w:ind w:firstLine="0"/>
              <w:jc w:val="both"/>
              <w:rPr>
                <w:rFonts w:cs="Times New Roman"/>
                <w:sz w:val="24"/>
                <w:szCs w:val="24"/>
              </w:rPr>
            </w:pPr>
            <w:r>
              <w:rPr>
                <w:rFonts w:cs="Times New Roman"/>
                <w:sz w:val="24"/>
                <w:szCs w:val="24"/>
              </w:rPr>
              <w:t>N</w:t>
            </w:r>
            <w:r w:rsidRPr="000B044D">
              <w:rPr>
                <w:rFonts w:cs="Times New Roman"/>
                <w:sz w:val="24"/>
                <w:szCs w:val="24"/>
              </w:rPr>
              <w:t xml:space="preserve">o </w:t>
            </w:r>
            <w:r w:rsidR="00593306">
              <w:rPr>
                <w:rFonts w:cs="Times New Roman"/>
                <w:sz w:val="24"/>
                <w:szCs w:val="24"/>
              </w:rPr>
              <w:t>L</w:t>
            </w:r>
            <w:r w:rsidRPr="000B044D">
              <w:rPr>
                <w:rFonts w:cs="Times New Roman"/>
                <w:sz w:val="24"/>
                <w:szCs w:val="24"/>
              </w:rPr>
              <w:t>ikuma 8.panta ceturtās daļas tiek izslēgts otrais teikums</w:t>
            </w:r>
            <w:r w:rsidR="00E00C03">
              <w:rPr>
                <w:rFonts w:cs="Times New Roman"/>
                <w:sz w:val="24"/>
                <w:szCs w:val="24"/>
              </w:rPr>
              <w:t>, proti</w:t>
            </w:r>
            <w:r w:rsidR="001036FE">
              <w:rPr>
                <w:rFonts w:cs="Times New Roman"/>
                <w:sz w:val="24"/>
                <w:szCs w:val="24"/>
              </w:rPr>
              <w:t>,</w:t>
            </w:r>
            <w:r w:rsidR="002A6FD6">
              <w:rPr>
                <w:rFonts w:cs="Times New Roman"/>
                <w:sz w:val="24"/>
                <w:szCs w:val="24"/>
              </w:rPr>
              <w:t xml:space="preserve"> </w:t>
            </w:r>
            <w:r w:rsidR="00E00C03">
              <w:rPr>
                <w:rFonts w:cs="Times New Roman"/>
                <w:sz w:val="24"/>
                <w:szCs w:val="24"/>
              </w:rPr>
              <w:t>k</w:t>
            </w:r>
            <w:r w:rsidRPr="000B044D">
              <w:rPr>
                <w:rFonts w:cs="Times New Roman"/>
                <w:sz w:val="24"/>
                <w:szCs w:val="24"/>
              </w:rPr>
              <w:t>ārtību, kādā izmanto tehniskos līdzekļus, nosaka Ministru kabinets</w:t>
            </w:r>
            <w:r>
              <w:rPr>
                <w:rFonts w:cs="Times New Roman"/>
                <w:sz w:val="24"/>
                <w:szCs w:val="24"/>
              </w:rPr>
              <w:t>, jo</w:t>
            </w:r>
            <w:r>
              <w:t xml:space="preserve"> </w:t>
            </w:r>
            <w:r w:rsidRPr="000B044D">
              <w:rPr>
                <w:rFonts w:cs="Times New Roman"/>
                <w:sz w:val="24"/>
                <w:szCs w:val="24"/>
              </w:rPr>
              <w:t xml:space="preserve">Saeimā ir iesniegts </w:t>
            </w:r>
            <w:r w:rsidR="002A6FD6">
              <w:rPr>
                <w:rFonts w:cs="Times New Roman"/>
                <w:sz w:val="24"/>
                <w:szCs w:val="24"/>
              </w:rPr>
              <w:t>l</w:t>
            </w:r>
            <w:r w:rsidRPr="000B044D">
              <w:rPr>
                <w:rFonts w:cs="Times New Roman"/>
                <w:sz w:val="24"/>
                <w:szCs w:val="24"/>
              </w:rPr>
              <w:t xml:space="preserve">ikumprojekts „Grozījumi Ceļu satiksmes likumā” </w:t>
            </w:r>
            <w:r w:rsidR="00E00C03">
              <w:rPr>
                <w:rFonts w:cs="Times New Roman"/>
                <w:sz w:val="24"/>
                <w:szCs w:val="24"/>
              </w:rPr>
              <w:t>(</w:t>
            </w:r>
            <w:r w:rsidRPr="000B044D">
              <w:rPr>
                <w:rFonts w:cs="Times New Roman"/>
                <w:sz w:val="24"/>
                <w:szCs w:val="24"/>
              </w:rPr>
              <w:t>Nr.369/Lp13</w:t>
            </w:r>
            <w:r w:rsidR="00E00C03">
              <w:rPr>
                <w:rFonts w:cs="Times New Roman"/>
                <w:sz w:val="24"/>
                <w:szCs w:val="24"/>
              </w:rPr>
              <w:t>)</w:t>
            </w:r>
            <w:r w:rsidRPr="000B044D">
              <w:rPr>
                <w:rFonts w:cs="Times New Roman"/>
                <w:sz w:val="24"/>
                <w:szCs w:val="24"/>
              </w:rPr>
              <w:t>, kurā ir paredzēts izslēgt 43.</w:t>
            </w:r>
            <w:r w:rsidR="0058775E">
              <w:rPr>
                <w:rFonts w:cs="Times New Roman"/>
                <w:sz w:val="24"/>
                <w:szCs w:val="24"/>
                <w:vertAlign w:val="superscript"/>
              </w:rPr>
              <w:t>6</w:t>
            </w:r>
            <w:r w:rsidRPr="000B044D">
              <w:rPr>
                <w:rFonts w:cs="Times New Roman"/>
                <w:sz w:val="24"/>
                <w:szCs w:val="24"/>
              </w:rPr>
              <w:t xml:space="preserve"> pantu, kas nosaka īpatnības un deleģējumu administratīvo pārkāpumu lietās attiecībā uz pārkāpumiem, kuri fiksēti ar tehniskiem līdzekļiem, neapturot transportlīdzekli.</w:t>
            </w:r>
          </w:p>
          <w:p w:rsidR="007E18DB" w:rsidP="000B044D" w:rsidRDefault="000B044D" w14:paraId="2856C780" w14:textId="6EB009E1">
            <w:pPr>
              <w:ind w:firstLine="0"/>
              <w:jc w:val="both"/>
              <w:rPr>
                <w:rFonts w:cs="Times New Roman"/>
                <w:sz w:val="24"/>
                <w:szCs w:val="24"/>
              </w:rPr>
            </w:pPr>
            <w:r w:rsidRPr="000B044D">
              <w:rPr>
                <w:rFonts w:cs="Times New Roman"/>
                <w:sz w:val="24"/>
                <w:szCs w:val="24"/>
              </w:rPr>
              <w:t xml:space="preserve">Likumprojekta </w:t>
            </w:r>
            <w:r w:rsidR="00E00C03">
              <w:rPr>
                <w:rFonts w:cs="Times New Roman"/>
                <w:sz w:val="24"/>
                <w:szCs w:val="24"/>
              </w:rPr>
              <w:t>3</w:t>
            </w:r>
            <w:r w:rsidRPr="000B044D">
              <w:rPr>
                <w:rFonts w:cs="Times New Roman"/>
                <w:sz w:val="24"/>
                <w:szCs w:val="24"/>
              </w:rPr>
              <w:t>.pant</w:t>
            </w:r>
            <w:r w:rsidR="00E00C03">
              <w:rPr>
                <w:rFonts w:cs="Times New Roman"/>
                <w:sz w:val="24"/>
                <w:szCs w:val="24"/>
              </w:rPr>
              <w:t>s paredz papildināt</w:t>
            </w:r>
            <w:r w:rsidRPr="000B044D">
              <w:rPr>
                <w:rFonts w:cs="Times New Roman"/>
                <w:sz w:val="24"/>
                <w:szCs w:val="24"/>
              </w:rPr>
              <w:t xml:space="preserve"> </w:t>
            </w:r>
            <w:r w:rsidR="00E00C03">
              <w:rPr>
                <w:rFonts w:cs="Times New Roman"/>
                <w:sz w:val="24"/>
                <w:szCs w:val="24"/>
              </w:rPr>
              <w:t>Likuma 9.pantu</w:t>
            </w:r>
            <w:r w:rsidRPr="000B044D">
              <w:rPr>
                <w:rFonts w:cs="Times New Roman"/>
                <w:sz w:val="24"/>
                <w:szCs w:val="24"/>
              </w:rPr>
              <w:t xml:space="preserve"> ar otro teikumu</w:t>
            </w:r>
            <w:r w:rsidR="00E00C03">
              <w:rPr>
                <w:rFonts w:cs="Times New Roman"/>
                <w:sz w:val="24"/>
                <w:szCs w:val="24"/>
              </w:rPr>
              <w:t>,</w:t>
            </w:r>
            <w:r w:rsidRPr="000B044D">
              <w:rPr>
                <w:rFonts w:cs="Times New Roman"/>
                <w:sz w:val="24"/>
                <w:szCs w:val="24"/>
              </w:rPr>
              <w:t xml:space="preserve"> nosakot ierobežojumus personām, kas izvairās no administratīvā soda izpildes.</w:t>
            </w:r>
          </w:p>
          <w:p w:rsidR="00140D1B" w:rsidP="00873D89" w:rsidRDefault="000B044D" w14:paraId="0ECAF77A" w14:textId="4C37C65D">
            <w:pPr>
              <w:ind w:firstLine="0"/>
              <w:jc w:val="both"/>
              <w:rPr>
                <w:rFonts w:cs="Times New Roman"/>
                <w:sz w:val="24"/>
                <w:szCs w:val="24"/>
              </w:rPr>
            </w:pPr>
            <w:r w:rsidRPr="000B044D">
              <w:rPr>
                <w:rFonts w:cs="Times New Roman"/>
                <w:sz w:val="24"/>
                <w:szCs w:val="24"/>
              </w:rPr>
              <w:lastRenderedPageBreak/>
              <w:t>Likumprojekts paredz papildināt Likumu ar 12.pantu, nosakot Valsts policiju kā kompetento iestādi sodu piemērošanā par minēto administratīvo pārkāpumu izdarīšanu.</w:t>
            </w:r>
          </w:p>
          <w:p w:rsidRPr="00140D1B" w:rsidR="00140D1B" w:rsidP="00140D1B" w:rsidRDefault="00140D1B" w14:paraId="76ABCC9B" w14:textId="0EC5BB2E">
            <w:pPr>
              <w:ind w:firstLine="0"/>
              <w:jc w:val="both"/>
              <w:rPr>
                <w:rFonts w:cs="Times New Roman"/>
                <w:bCs/>
                <w:sz w:val="24"/>
                <w:szCs w:val="24"/>
              </w:rPr>
            </w:pPr>
            <w:r>
              <w:rPr>
                <w:rFonts w:cs="Times New Roman"/>
                <w:bCs/>
                <w:sz w:val="24"/>
                <w:szCs w:val="24"/>
              </w:rPr>
              <w:t>V</w:t>
            </w:r>
            <w:r w:rsidR="003F15CA">
              <w:rPr>
                <w:rFonts w:cs="Times New Roman"/>
                <w:bCs/>
                <w:sz w:val="24"/>
                <w:szCs w:val="24"/>
              </w:rPr>
              <w:t xml:space="preserve">alsts akciju sabiedrība “Ceļu satiksmes drošības direkcija” </w:t>
            </w:r>
            <w:r w:rsidRPr="00140D1B">
              <w:rPr>
                <w:rFonts w:cs="Times New Roman"/>
                <w:bCs/>
                <w:sz w:val="24"/>
                <w:szCs w:val="24"/>
              </w:rPr>
              <w:t>transportlīdzekļu un to vadītāju valsts reģistrā apstrādā to informāciju, kas par attiecīgo pārkāpumu saņemta no tehniskiem līdzekļiem</w:t>
            </w:r>
            <w:r w:rsidR="006E755F">
              <w:rPr>
                <w:rFonts w:cs="Times New Roman"/>
                <w:bCs/>
                <w:sz w:val="24"/>
                <w:szCs w:val="24"/>
              </w:rPr>
              <w:t>,</w:t>
            </w:r>
            <w:r w:rsidRPr="00140D1B">
              <w:rPr>
                <w:rFonts w:cs="Times New Roman"/>
                <w:bCs/>
                <w:sz w:val="24"/>
                <w:szCs w:val="24"/>
              </w:rPr>
              <w:t xml:space="preserve"> sagatavo lēmuma par soda piemērošanu projektu un </w:t>
            </w:r>
            <w:proofErr w:type="spellStart"/>
            <w:r w:rsidRPr="00140D1B">
              <w:rPr>
                <w:rFonts w:cs="Times New Roman"/>
                <w:bCs/>
                <w:sz w:val="24"/>
                <w:szCs w:val="24"/>
              </w:rPr>
              <w:t>nosūta</w:t>
            </w:r>
            <w:proofErr w:type="spellEnd"/>
            <w:r w:rsidRPr="00140D1B">
              <w:rPr>
                <w:rFonts w:cs="Times New Roman"/>
                <w:bCs/>
                <w:sz w:val="24"/>
                <w:szCs w:val="24"/>
              </w:rPr>
              <w:t xml:space="preserve"> to Valsts policijai izvērtēšanai un lēmuma par soda piemērošanu pieņemšanai.</w:t>
            </w:r>
          </w:p>
          <w:p w:rsidR="003F15CA" w:rsidP="007E1F41" w:rsidRDefault="00140D1B" w14:paraId="196F2D94" w14:textId="4FBC884C">
            <w:pPr>
              <w:ind w:firstLine="0"/>
              <w:jc w:val="both"/>
              <w:rPr>
                <w:rFonts w:cs="Times New Roman"/>
                <w:bCs/>
                <w:sz w:val="24"/>
                <w:szCs w:val="24"/>
              </w:rPr>
            </w:pPr>
            <w:r w:rsidRPr="00140D1B">
              <w:rPr>
                <w:rFonts w:cs="Times New Roman"/>
                <w:bCs/>
                <w:sz w:val="24"/>
                <w:szCs w:val="24"/>
              </w:rPr>
              <w:t xml:space="preserve">Valsts policija sodu par autoceļu lietošanas nodevas samaksas noteikumu neievērošanu piemēro </w:t>
            </w:r>
            <w:r w:rsidRPr="00140D1B" w:rsidR="006E755F">
              <w:rPr>
                <w:rFonts w:cs="Times New Roman"/>
                <w:bCs/>
                <w:sz w:val="24"/>
                <w:szCs w:val="24"/>
              </w:rPr>
              <w:t>mehāniskā transportlīdzekļa īpašniekam, turētājam vai pārvadātājam</w:t>
            </w:r>
            <w:r w:rsidR="006E755F">
              <w:rPr>
                <w:rFonts w:cs="Times New Roman"/>
                <w:bCs/>
                <w:sz w:val="24"/>
                <w:szCs w:val="24"/>
              </w:rPr>
              <w:t xml:space="preserve"> atbilstoši L</w:t>
            </w:r>
            <w:r w:rsidRPr="00140D1B">
              <w:rPr>
                <w:rFonts w:cs="Times New Roman"/>
                <w:bCs/>
                <w:sz w:val="24"/>
                <w:szCs w:val="24"/>
              </w:rPr>
              <w:t>ikuma 3. pantā noteiktajam</w:t>
            </w:r>
            <w:r w:rsidR="006E755F">
              <w:rPr>
                <w:rFonts w:cs="Times New Roman"/>
                <w:bCs/>
                <w:sz w:val="24"/>
                <w:szCs w:val="24"/>
              </w:rPr>
              <w:t>, k</w:t>
            </w:r>
            <w:r>
              <w:rPr>
                <w:rFonts w:cs="Times New Roman"/>
                <w:bCs/>
                <w:sz w:val="24"/>
                <w:szCs w:val="24"/>
              </w:rPr>
              <w:t xml:space="preserve">ā arī </w:t>
            </w:r>
            <w:r w:rsidRPr="003F15CA" w:rsidR="003F15CA">
              <w:rPr>
                <w:rFonts w:cs="Times New Roman"/>
                <w:bCs/>
                <w:sz w:val="24"/>
                <w:szCs w:val="24"/>
              </w:rPr>
              <w:t>vei</w:t>
            </w:r>
            <w:r w:rsidR="006E755F">
              <w:rPr>
                <w:rFonts w:cs="Times New Roman"/>
                <w:bCs/>
                <w:sz w:val="24"/>
                <w:szCs w:val="24"/>
              </w:rPr>
              <w:t xml:space="preserve">c </w:t>
            </w:r>
            <w:r w:rsidRPr="003F15CA" w:rsidR="003F15CA">
              <w:rPr>
                <w:rFonts w:cs="Times New Roman"/>
                <w:bCs/>
                <w:sz w:val="24"/>
                <w:szCs w:val="24"/>
              </w:rPr>
              <w:t xml:space="preserve">citas </w:t>
            </w:r>
            <w:r w:rsidR="006E755F">
              <w:rPr>
                <w:rFonts w:cs="Times New Roman"/>
                <w:bCs/>
                <w:sz w:val="24"/>
                <w:szCs w:val="24"/>
              </w:rPr>
              <w:t>AAL</w:t>
            </w:r>
            <w:r w:rsidRPr="003F15CA" w:rsidR="003F15CA">
              <w:rPr>
                <w:rFonts w:cs="Times New Roman"/>
                <w:bCs/>
                <w:sz w:val="24"/>
                <w:szCs w:val="24"/>
              </w:rPr>
              <w:t xml:space="preserve"> noteiktās darbības, piemēram, </w:t>
            </w:r>
            <w:r w:rsidR="006E755F">
              <w:rPr>
                <w:rFonts w:cs="Times New Roman"/>
                <w:bCs/>
                <w:sz w:val="24"/>
                <w:szCs w:val="24"/>
              </w:rPr>
              <w:t>AAL</w:t>
            </w:r>
            <w:r w:rsidRPr="003F15CA" w:rsidR="003F15CA">
              <w:rPr>
                <w:rFonts w:cs="Times New Roman"/>
                <w:bCs/>
                <w:sz w:val="24"/>
                <w:szCs w:val="24"/>
              </w:rPr>
              <w:t xml:space="preserve"> 268.pantā paredzētā atgādinājuma par brīvprātīgas naudas soda izpildes termiņa beigām paziņošanu adresātam</w:t>
            </w:r>
            <w:r w:rsidR="003F15CA">
              <w:rPr>
                <w:rFonts w:cs="Times New Roman"/>
                <w:bCs/>
                <w:sz w:val="24"/>
                <w:szCs w:val="24"/>
              </w:rPr>
              <w:t>.</w:t>
            </w:r>
          </w:p>
          <w:p w:rsidR="00A77B86" w:rsidP="00A77B86" w:rsidRDefault="00417277" w14:paraId="37C5B085" w14:textId="6CA82F92">
            <w:pPr>
              <w:ind w:firstLine="0"/>
              <w:jc w:val="both"/>
              <w:rPr>
                <w:rFonts w:cs="Times New Roman"/>
                <w:bCs/>
                <w:sz w:val="24"/>
                <w:szCs w:val="24"/>
              </w:rPr>
            </w:pPr>
            <w:r w:rsidRPr="0043378C">
              <w:rPr>
                <w:rFonts w:cs="Times New Roman"/>
                <w:sz w:val="24"/>
                <w:szCs w:val="24"/>
              </w:rPr>
              <w:t xml:space="preserve">Likumprojekts paredz, ka grozījumi </w:t>
            </w:r>
            <w:r w:rsidR="000F1469">
              <w:rPr>
                <w:rFonts w:cs="Times New Roman"/>
                <w:sz w:val="24"/>
                <w:szCs w:val="24"/>
              </w:rPr>
              <w:t xml:space="preserve">Likumā </w:t>
            </w:r>
            <w:r w:rsidRPr="0043378C">
              <w:rPr>
                <w:rFonts w:cs="Times New Roman"/>
                <w:sz w:val="24"/>
                <w:szCs w:val="24"/>
              </w:rPr>
              <w:t xml:space="preserve">stāsies spēkā </w:t>
            </w:r>
            <w:r w:rsidR="00DA0DA7">
              <w:rPr>
                <w:rFonts w:cs="Times New Roman"/>
                <w:sz w:val="24"/>
                <w:szCs w:val="24"/>
              </w:rPr>
              <w:t>vienlaikus</w:t>
            </w:r>
            <w:r w:rsidRPr="0043378C" w:rsidR="00DA0DA7">
              <w:rPr>
                <w:rFonts w:cs="Times New Roman"/>
                <w:sz w:val="24"/>
                <w:szCs w:val="24"/>
              </w:rPr>
              <w:t xml:space="preserve"> </w:t>
            </w:r>
            <w:r w:rsidRPr="0043378C">
              <w:rPr>
                <w:rFonts w:cs="Times New Roman"/>
                <w:sz w:val="24"/>
                <w:szCs w:val="24"/>
              </w:rPr>
              <w:t xml:space="preserve">ar </w:t>
            </w:r>
            <w:r w:rsidR="000F1469">
              <w:rPr>
                <w:rFonts w:cs="Times New Roman"/>
                <w:bCs/>
                <w:sz w:val="24"/>
                <w:szCs w:val="24"/>
              </w:rPr>
              <w:t>AAL</w:t>
            </w:r>
            <w:r w:rsidRPr="00D52747" w:rsidR="00A77B86">
              <w:rPr>
                <w:rFonts w:cs="Times New Roman"/>
                <w:bCs/>
                <w:sz w:val="24"/>
                <w:szCs w:val="24"/>
              </w:rPr>
              <w:t>.</w:t>
            </w:r>
          </w:p>
          <w:p w:rsidRPr="00820846" w:rsidR="00820846" w:rsidP="00334129" w:rsidRDefault="00A77B86" w14:paraId="5D29925D" w14:textId="680D82E2">
            <w:pPr>
              <w:ind w:firstLine="0"/>
              <w:jc w:val="both"/>
              <w:rPr>
                <w:rFonts w:eastAsia="Calibri" w:cs="Times New Roman"/>
                <w:sz w:val="24"/>
                <w:szCs w:val="24"/>
              </w:rPr>
            </w:pPr>
            <w:r w:rsidRPr="00A77B86">
              <w:rPr>
                <w:rFonts w:eastAsia="Calibri" w:cs="Times New Roman"/>
                <w:sz w:val="24"/>
                <w:szCs w:val="24"/>
              </w:rPr>
              <w:t xml:space="preserve">Atbilstoši </w:t>
            </w:r>
            <w:proofErr w:type="spellStart"/>
            <w:r w:rsidRPr="00A77B86">
              <w:rPr>
                <w:rFonts w:eastAsia="Calibri" w:cs="Times New Roman"/>
                <w:sz w:val="24"/>
                <w:szCs w:val="24"/>
              </w:rPr>
              <w:t>Iekšlietu</w:t>
            </w:r>
            <w:proofErr w:type="spellEnd"/>
            <w:r w:rsidRPr="00A77B86">
              <w:rPr>
                <w:rFonts w:eastAsia="Calibri" w:cs="Times New Roman"/>
                <w:sz w:val="24"/>
                <w:szCs w:val="24"/>
              </w:rPr>
              <w:t xml:space="preserve"> ministrijas Informācijas centra sniegtajai informācijai</w:t>
            </w:r>
            <w:r w:rsidR="000F1469">
              <w:rPr>
                <w:rFonts w:eastAsia="Calibri" w:cs="Times New Roman"/>
                <w:sz w:val="24"/>
                <w:szCs w:val="24"/>
              </w:rPr>
              <w:t xml:space="preserve">, </w:t>
            </w:r>
            <w:r w:rsidRPr="00A77B86">
              <w:rPr>
                <w:rFonts w:eastAsia="Calibri" w:cs="Times New Roman"/>
                <w:sz w:val="24"/>
                <w:szCs w:val="24"/>
              </w:rPr>
              <w:t xml:space="preserve">dati par piemērotās administratīvās atbildības par LAPK </w:t>
            </w:r>
            <w:r w:rsidRPr="0043378C">
              <w:rPr>
                <w:rFonts w:cs="Times New Roman"/>
                <w:bCs/>
                <w:sz w:val="24"/>
                <w:szCs w:val="24"/>
              </w:rPr>
              <w:t>149.</w:t>
            </w:r>
            <w:r w:rsidRPr="0043378C">
              <w:rPr>
                <w:rFonts w:cs="Times New Roman"/>
                <w:bCs/>
                <w:sz w:val="24"/>
                <w:szCs w:val="24"/>
                <w:vertAlign w:val="superscript"/>
              </w:rPr>
              <w:t xml:space="preserve">40 </w:t>
            </w:r>
            <w:r w:rsidRPr="0043378C">
              <w:rPr>
                <w:rFonts w:cs="Times New Roman"/>
                <w:bCs/>
                <w:sz w:val="24"/>
                <w:szCs w:val="24"/>
              </w:rPr>
              <w:t>pantā</w:t>
            </w:r>
            <w:r w:rsidRPr="00A77B86">
              <w:rPr>
                <w:rFonts w:eastAsia="Calibri" w:cs="Times New Roman"/>
                <w:sz w:val="24"/>
                <w:szCs w:val="24"/>
              </w:rPr>
              <w:t xml:space="preserve"> paredzēto pārkāpumu pēdējos trijos gados ir šādi:</w:t>
            </w:r>
          </w:p>
          <w:tbl>
            <w:tblPr>
              <w:tblStyle w:val="TableGrid"/>
              <w:tblW w:w="5799" w:type="dxa"/>
              <w:tblLook w:val="04A0" w:firstRow="1" w:lastRow="0" w:firstColumn="1" w:lastColumn="0" w:noHBand="0" w:noVBand="1"/>
            </w:tblPr>
            <w:tblGrid>
              <w:gridCol w:w="1405"/>
              <w:gridCol w:w="892"/>
              <w:gridCol w:w="900"/>
              <w:gridCol w:w="843"/>
              <w:gridCol w:w="1759"/>
            </w:tblGrid>
            <w:tr w:rsidRPr="00820846" w:rsidR="00820846" w:rsidTr="00334129" w14:paraId="4E117D10" w14:textId="77777777">
              <w:tc>
                <w:tcPr>
                  <w:tcW w:w="1405" w:type="dxa"/>
                </w:tcPr>
                <w:p w:rsidRPr="00820846" w:rsidR="00820846" w:rsidP="00820846" w:rsidRDefault="00820846" w14:paraId="1EE0D3ED" w14:textId="77777777">
                  <w:pPr>
                    <w:spacing w:after="160" w:line="259" w:lineRule="auto"/>
                    <w:ind w:firstLine="0"/>
                    <w:rPr>
                      <w:rFonts w:eastAsia="Calibri" w:cs="Times New Roman"/>
                      <w:sz w:val="24"/>
                      <w:szCs w:val="24"/>
                    </w:rPr>
                  </w:pPr>
                </w:p>
              </w:tc>
              <w:tc>
                <w:tcPr>
                  <w:tcW w:w="4394" w:type="dxa"/>
                  <w:gridSpan w:val="4"/>
                  <w:vAlign w:val="center"/>
                </w:tcPr>
                <w:p w:rsidRPr="00820846" w:rsidR="00820846" w:rsidP="00820846" w:rsidRDefault="00820846" w14:paraId="322EF248" w14:textId="77777777">
                  <w:pPr>
                    <w:spacing w:after="160" w:line="259" w:lineRule="auto"/>
                    <w:ind w:firstLine="0"/>
                    <w:jc w:val="center"/>
                    <w:rPr>
                      <w:rFonts w:eastAsia="Calibri" w:cs="Times New Roman"/>
                      <w:sz w:val="24"/>
                      <w:szCs w:val="24"/>
                    </w:rPr>
                  </w:pPr>
                  <w:r w:rsidRPr="00820846">
                    <w:rPr>
                      <w:rFonts w:eastAsia="Calibri" w:cs="Times New Roman"/>
                      <w:sz w:val="24"/>
                      <w:szCs w:val="24"/>
                    </w:rPr>
                    <w:t>Pieņemto lēmumu skaits par administratīvās atbildības piemērošanu</w:t>
                  </w:r>
                </w:p>
              </w:tc>
            </w:tr>
            <w:tr w:rsidRPr="00820846" w:rsidR="00820846" w:rsidTr="00334129" w14:paraId="712A8EBE" w14:textId="77777777">
              <w:tc>
                <w:tcPr>
                  <w:tcW w:w="1405" w:type="dxa"/>
                </w:tcPr>
                <w:p w:rsidRPr="00820846" w:rsidR="00820846" w:rsidP="00820846" w:rsidRDefault="00820846" w14:paraId="0FF79E8A" w14:textId="77777777">
                  <w:pPr>
                    <w:spacing w:after="160" w:line="259" w:lineRule="auto"/>
                    <w:ind w:firstLine="0"/>
                    <w:rPr>
                      <w:rFonts w:eastAsia="Calibri" w:cs="Times New Roman"/>
                      <w:sz w:val="24"/>
                      <w:szCs w:val="24"/>
                    </w:rPr>
                  </w:pPr>
                </w:p>
              </w:tc>
              <w:tc>
                <w:tcPr>
                  <w:tcW w:w="892" w:type="dxa"/>
                  <w:vAlign w:val="center"/>
                </w:tcPr>
                <w:p w:rsidRPr="00820846" w:rsidR="00820846" w:rsidP="005E21E7" w:rsidRDefault="00820846" w14:paraId="2989D1CD" w14:textId="77777777">
                  <w:pPr>
                    <w:spacing w:after="160" w:line="259" w:lineRule="auto"/>
                    <w:ind w:firstLine="0"/>
                    <w:jc w:val="center"/>
                    <w:rPr>
                      <w:rFonts w:eastAsia="Calibri" w:cs="Times New Roman"/>
                      <w:sz w:val="24"/>
                      <w:szCs w:val="24"/>
                    </w:rPr>
                  </w:pPr>
                  <w:r w:rsidRPr="00820846">
                    <w:rPr>
                      <w:rFonts w:eastAsia="Calibri" w:cs="Times New Roman"/>
                      <w:sz w:val="24"/>
                      <w:szCs w:val="24"/>
                    </w:rPr>
                    <w:t>2016</w:t>
                  </w:r>
                </w:p>
              </w:tc>
              <w:tc>
                <w:tcPr>
                  <w:tcW w:w="900" w:type="dxa"/>
                  <w:vAlign w:val="center"/>
                </w:tcPr>
                <w:p w:rsidRPr="00820846" w:rsidR="00820846" w:rsidP="005E21E7" w:rsidRDefault="00820846" w14:paraId="27426BC2" w14:textId="77777777">
                  <w:pPr>
                    <w:spacing w:after="160" w:line="259" w:lineRule="auto"/>
                    <w:ind w:firstLine="0"/>
                    <w:jc w:val="center"/>
                    <w:rPr>
                      <w:rFonts w:eastAsia="Calibri" w:cs="Times New Roman"/>
                      <w:sz w:val="24"/>
                      <w:szCs w:val="24"/>
                    </w:rPr>
                  </w:pPr>
                  <w:r w:rsidRPr="00820846">
                    <w:rPr>
                      <w:rFonts w:eastAsia="Calibri" w:cs="Times New Roman"/>
                      <w:sz w:val="24"/>
                      <w:szCs w:val="24"/>
                    </w:rPr>
                    <w:t>2017</w:t>
                  </w:r>
                </w:p>
              </w:tc>
              <w:tc>
                <w:tcPr>
                  <w:tcW w:w="843" w:type="dxa"/>
                  <w:vAlign w:val="center"/>
                </w:tcPr>
                <w:p w:rsidRPr="00820846" w:rsidR="00820846" w:rsidP="00334129" w:rsidRDefault="00820846" w14:paraId="5FEE9D39" w14:textId="77777777">
                  <w:pPr>
                    <w:ind w:firstLine="0"/>
                    <w:jc w:val="center"/>
                    <w:rPr>
                      <w:rFonts w:eastAsia="Calibri" w:cs="Times New Roman"/>
                      <w:sz w:val="24"/>
                      <w:szCs w:val="24"/>
                    </w:rPr>
                  </w:pPr>
                  <w:r w:rsidRPr="00820846">
                    <w:rPr>
                      <w:rFonts w:eastAsia="Calibri" w:cs="Times New Roman"/>
                      <w:sz w:val="24"/>
                      <w:szCs w:val="24"/>
                    </w:rPr>
                    <w:t>2018</w:t>
                  </w:r>
                </w:p>
                <w:p w:rsidRPr="00820846" w:rsidR="00820846" w:rsidP="00334129" w:rsidRDefault="00820846" w14:paraId="6012733D" w14:textId="77777777">
                  <w:pPr>
                    <w:ind w:firstLine="0"/>
                    <w:jc w:val="center"/>
                    <w:rPr>
                      <w:rFonts w:eastAsia="Calibri" w:cs="Times New Roman"/>
                      <w:sz w:val="24"/>
                      <w:szCs w:val="24"/>
                    </w:rPr>
                  </w:pPr>
                </w:p>
              </w:tc>
              <w:tc>
                <w:tcPr>
                  <w:tcW w:w="1759" w:type="dxa"/>
                </w:tcPr>
                <w:p w:rsidRPr="00820846" w:rsidR="00820846" w:rsidP="00820846" w:rsidRDefault="00820846" w14:paraId="3EDBDBB4" w14:textId="77777777">
                  <w:pPr>
                    <w:spacing w:after="160" w:line="259" w:lineRule="auto"/>
                    <w:ind w:firstLine="0"/>
                    <w:jc w:val="center"/>
                    <w:rPr>
                      <w:rFonts w:eastAsia="Calibri" w:cs="Times New Roman"/>
                      <w:sz w:val="24"/>
                      <w:szCs w:val="24"/>
                    </w:rPr>
                  </w:pPr>
                  <w:r w:rsidRPr="00820846">
                    <w:rPr>
                      <w:rFonts w:eastAsia="Calibri" w:cs="Times New Roman"/>
                      <w:sz w:val="24"/>
                      <w:szCs w:val="24"/>
                    </w:rPr>
                    <w:t>2019</w:t>
                  </w:r>
                </w:p>
                <w:p w:rsidRPr="00820846" w:rsidR="00820846" w:rsidP="00820846" w:rsidRDefault="00820846" w14:paraId="13885B7D" w14:textId="77777777">
                  <w:pPr>
                    <w:spacing w:after="160" w:line="259" w:lineRule="auto"/>
                    <w:ind w:firstLine="0"/>
                    <w:jc w:val="center"/>
                    <w:rPr>
                      <w:rFonts w:eastAsia="Calibri" w:cs="Times New Roman"/>
                      <w:sz w:val="24"/>
                      <w:szCs w:val="24"/>
                    </w:rPr>
                  </w:pPr>
                  <w:r w:rsidRPr="00820846">
                    <w:rPr>
                      <w:rFonts w:eastAsia="Calibri" w:cs="Times New Roman"/>
                      <w:sz w:val="24"/>
                      <w:szCs w:val="24"/>
                    </w:rPr>
                    <w:t>(</w:t>
                  </w:r>
                  <w:r w:rsidR="00F60314">
                    <w:rPr>
                      <w:rFonts w:eastAsia="Calibri" w:cs="Times New Roman"/>
                      <w:sz w:val="24"/>
                      <w:szCs w:val="24"/>
                    </w:rPr>
                    <w:t>no 01.01.2019. līdz 06.06.2019.)</w:t>
                  </w:r>
                </w:p>
              </w:tc>
            </w:tr>
            <w:tr w:rsidRPr="00820846" w:rsidR="00820846" w:rsidTr="000F1469" w14:paraId="3E0E7D89" w14:textId="77777777">
              <w:tc>
                <w:tcPr>
                  <w:tcW w:w="1405" w:type="dxa"/>
                </w:tcPr>
                <w:p w:rsidRPr="00820846" w:rsidR="00820846" w:rsidP="00334129" w:rsidRDefault="00820846" w14:paraId="08B3020B" w14:textId="77777777">
                  <w:pPr>
                    <w:ind w:firstLine="0"/>
                    <w:rPr>
                      <w:rFonts w:eastAsia="Calibri" w:cs="Times New Roman"/>
                      <w:sz w:val="24"/>
                      <w:szCs w:val="24"/>
                    </w:rPr>
                  </w:pPr>
                  <w:r w:rsidRPr="00820846">
                    <w:rPr>
                      <w:rFonts w:eastAsia="Calibri" w:cs="Times New Roman"/>
                      <w:sz w:val="24"/>
                      <w:szCs w:val="24"/>
                    </w:rPr>
                    <w:t xml:space="preserve">LAPK </w:t>
                  </w:r>
                  <w:r w:rsidR="00396E38">
                    <w:rPr>
                      <w:rFonts w:eastAsia="Calibri" w:cs="Times New Roman"/>
                      <w:sz w:val="24"/>
                      <w:szCs w:val="24"/>
                    </w:rPr>
                    <w:t>149.</w:t>
                  </w:r>
                  <w:r w:rsidR="00396E38">
                    <w:rPr>
                      <w:rFonts w:eastAsia="Calibri" w:cs="Times New Roman"/>
                      <w:sz w:val="24"/>
                      <w:szCs w:val="24"/>
                      <w:vertAlign w:val="superscript"/>
                    </w:rPr>
                    <w:t xml:space="preserve">40 </w:t>
                  </w:r>
                  <w:r w:rsidRPr="00820846">
                    <w:rPr>
                      <w:rFonts w:eastAsia="Calibri" w:cs="Times New Roman"/>
                      <w:sz w:val="24"/>
                      <w:szCs w:val="24"/>
                    </w:rPr>
                    <w:t>pants</w:t>
                  </w:r>
                </w:p>
              </w:tc>
              <w:tc>
                <w:tcPr>
                  <w:tcW w:w="892" w:type="dxa"/>
                  <w:vAlign w:val="center"/>
                </w:tcPr>
                <w:p w:rsidRPr="00820846" w:rsidR="00820846" w:rsidP="00334129" w:rsidRDefault="00F60314" w14:paraId="56620C94" w14:textId="77777777">
                  <w:pPr>
                    <w:ind w:firstLine="0"/>
                    <w:jc w:val="center"/>
                    <w:rPr>
                      <w:rFonts w:eastAsia="Calibri" w:cs="Times New Roman"/>
                      <w:sz w:val="24"/>
                      <w:szCs w:val="24"/>
                    </w:rPr>
                  </w:pPr>
                  <w:r>
                    <w:rPr>
                      <w:rFonts w:eastAsia="Calibri" w:cs="Times New Roman"/>
                      <w:sz w:val="24"/>
                      <w:szCs w:val="24"/>
                    </w:rPr>
                    <w:t>1 327</w:t>
                  </w:r>
                </w:p>
              </w:tc>
              <w:tc>
                <w:tcPr>
                  <w:tcW w:w="900" w:type="dxa"/>
                  <w:vAlign w:val="center"/>
                </w:tcPr>
                <w:p w:rsidRPr="00820846" w:rsidR="00820846" w:rsidP="00334129" w:rsidRDefault="00F60314" w14:paraId="0A896688" w14:textId="77777777">
                  <w:pPr>
                    <w:ind w:firstLine="0"/>
                    <w:jc w:val="center"/>
                    <w:rPr>
                      <w:rFonts w:eastAsia="Calibri" w:cs="Times New Roman"/>
                      <w:sz w:val="24"/>
                      <w:szCs w:val="24"/>
                    </w:rPr>
                  </w:pPr>
                  <w:r>
                    <w:rPr>
                      <w:rFonts w:eastAsia="Calibri" w:cs="Times New Roman"/>
                      <w:sz w:val="24"/>
                      <w:szCs w:val="24"/>
                    </w:rPr>
                    <w:t>1 769</w:t>
                  </w:r>
                </w:p>
              </w:tc>
              <w:tc>
                <w:tcPr>
                  <w:tcW w:w="843" w:type="dxa"/>
                  <w:vAlign w:val="center"/>
                </w:tcPr>
                <w:p w:rsidRPr="00820846" w:rsidR="00820846" w:rsidP="00334129" w:rsidRDefault="00F60314" w14:paraId="542F1DF0" w14:textId="579D0ACE">
                  <w:pPr>
                    <w:ind w:firstLine="0"/>
                    <w:jc w:val="center"/>
                    <w:rPr>
                      <w:rFonts w:eastAsia="Calibri" w:cs="Times New Roman"/>
                      <w:sz w:val="24"/>
                      <w:szCs w:val="24"/>
                    </w:rPr>
                  </w:pPr>
                  <w:r>
                    <w:rPr>
                      <w:rFonts w:eastAsia="Calibri" w:cs="Times New Roman"/>
                      <w:sz w:val="24"/>
                      <w:szCs w:val="24"/>
                    </w:rPr>
                    <w:t>1</w:t>
                  </w:r>
                  <w:r w:rsidR="00E90126">
                    <w:rPr>
                      <w:rFonts w:eastAsia="Calibri" w:cs="Times New Roman"/>
                      <w:sz w:val="24"/>
                      <w:szCs w:val="24"/>
                    </w:rPr>
                    <w:t> </w:t>
                  </w:r>
                  <w:r>
                    <w:rPr>
                      <w:rFonts w:eastAsia="Calibri" w:cs="Times New Roman"/>
                      <w:sz w:val="24"/>
                      <w:szCs w:val="24"/>
                    </w:rPr>
                    <w:t>814</w:t>
                  </w:r>
                </w:p>
              </w:tc>
              <w:tc>
                <w:tcPr>
                  <w:tcW w:w="1759" w:type="dxa"/>
                  <w:vAlign w:val="center"/>
                </w:tcPr>
                <w:p w:rsidRPr="00820846" w:rsidR="00F60314" w:rsidP="00E90126" w:rsidRDefault="00F60314" w14:paraId="2E9C524F" w14:textId="77777777">
                  <w:pPr>
                    <w:ind w:firstLine="0"/>
                    <w:jc w:val="center"/>
                    <w:rPr>
                      <w:rFonts w:eastAsia="Calibri" w:cs="Times New Roman"/>
                      <w:sz w:val="24"/>
                      <w:szCs w:val="24"/>
                    </w:rPr>
                  </w:pPr>
                  <w:r>
                    <w:rPr>
                      <w:rFonts w:eastAsia="Calibri" w:cs="Times New Roman"/>
                      <w:sz w:val="24"/>
                      <w:szCs w:val="24"/>
                    </w:rPr>
                    <w:t>1 063</w:t>
                  </w:r>
                </w:p>
              </w:tc>
            </w:tr>
          </w:tbl>
          <w:p w:rsidRPr="008F1FAF" w:rsidR="00417277" w:rsidP="00D31AA5" w:rsidRDefault="00417277" w14:paraId="4CF2CCA2" w14:textId="77777777">
            <w:pPr>
              <w:ind w:firstLine="0"/>
              <w:jc w:val="both"/>
              <w:rPr>
                <w:rFonts w:eastAsia="Calibri" w:cs="Times New Roman"/>
                <w:sz w:val="24"/>
                <w:szCs w:val="24"/>
              </w:rPr>
            </w:pPr>
          </w:p>
        </w:tc>
      </w:tr>
      <w:tr w:rsidRPr="0043378C" w:rsidR="00860F49" w:rsidTr="00860F49" w14:paraId="0263D5A8" w14:textId="77777777">
        <w:trPr>
          <w:trHeight w:val="465"/>
          <w:tblCellSpacing w:w="15" w:type="dxa"/>
        </w:trPr>
        <w:tc>
          <w:tcPr>
            <w:tcW w:w="266" w:type="pct"/>
            <w:tcBorders>
              <w:top w:val="outset" w:color="auto" w:sz="6" w:space="0"/>
              <w:left w:val="outset" w:color="auto" w:sz="6" w:space="0"/>
              <w:bottom w:val="outset" w:color="auto" w:sz="6" w:space="0"/>
              <w:right w:val="outset" w:color="auto" w:sz="6" w:space="0"/>
            </w:tcBorders>
            <w:hideMark/>
          </w:tcPr>
          <w:p w:rsidRPr="0043378C" w:rsidR="0059701C" w:rsidP="00C969B2" w:rsidRDefault="0059701C" w14:paraId="57DBF868" w14:textId="77777777">
            <w:pPr>
              <w:ind w:firstLine="0"/>
              <w:rPr>
                <w:rFonts w:cs="Times New Roman"/>
                <w:sz w:val="24"/>
                <w:szCs w:val="24"/>
              </w:rPr>
            </w:pPr>
            <w:r w:rsidRPr="0043378C">
              <w:rPr>
                <w:rFonts w:cs="Times New Roman"/>
                <w:sz w:val="24"/>
                <w:szCs w:val="24"/>
              </w:rPr>
              <w:lastRenderedPageBreak/>
              <w:t>3.</w:t>
            </w:r>
          </w:p>
        </w:tc>
        <w:tc>
          <w:tcPr>
            <w:tcW w:w="1457" w:type="pct"/>
            <w:gridSpan w:val="2"/>
            <w:tcBorders>
              <w:top w:val="outset" w:color="auto" w:sz="6" w:space="0"/>
              <w:left w:val="outset" w:color="auto" w:sz="6" w:space="0"/>
              <w:bottom w:val="outset" w:color="auto" w:sz="6" w:space="0"/>
              <w:right w:val="outset" w:color="auto" w:sz="6" w:space="0"/>
            </w:tcBorders>
            <w:hideMark/>
          </w:tcPr>
          <w:p w:rsidRPr="0043378C" w:rsidR="0059701C" w:rsidP="00C969B2" w:rsidRDefault="0059701C" w14:paraId="2CD58620" w14:textId="77777777">
            <w:pPr>
              <w:ind w:firstLine="0"/>
              <w:rPr>
                <w:rFonts w:cs="Times New Roman"/>
                <w:sz w:val="24"/>
                <w:szCs w:val="24"/>
              </w:rPr>
            </w:pPr>
            <w:r w:rsidRPr="0043378C">
              <w:rPr>
                <w:rFonts w:cs="Times New Roman"/>
                <w:sz w:val="24"/>
                <w:szCs w:val="24"/>
              </w:rPr>
              <w:t>Projekta izstrādē iesaistītās institūcijas</w:t>
            </w:r>
            <w:r w:rsidR="00C86BEE">
              <w:t xml:space="preserve"> </w:t>
            </w:r>
            <w:r w:rsidRPr="00C86BEE" w:rsidR="00C86BEE">
              <w:rPr>
                <w:rFonts w:cs="Times New Roman"/>
                <w:sz w:val="24"/>
                <w:szCs w:val="24"/>
              </w:rPr>
              <w:t>un publiskas personas kapitālsabiedrības</w:t>
            </w:r>
          </w:p>
        </w:tc>
        <w:tc>
          <w:tcPr>
            <w:tcW w:w="3211" w:type="pct"/>
            <w:tcBorders>
              <w:top w:val="outset" w:color="auto" w:sz="6" w:space="0"/>
              <w:left w:val="outset" w:color="auto" w:sz="6" w:space="0"/>
              <w:bottom w:val="outset" w:color="auto" w:sz="6" w:space="0"/>
              <w:right w:val="outset" w:color="auto" w:sz="6" w:space="0"/>
            </w:tcBorders>
            <w:hideMark/>
          </w:tcPr>
          <w:p w:rsidRPr="0043378C" w:rsidR="0059701C" w:rsidP="00C969B2" w:rsidRDefault="0059701C" w14:paraId="16873306" w14:textId="2871CBBC">
            <w:pPr>
              <w:ind w:firstLine="0"/>
              <w:jc w:val="both"/>
              <w:rPr>
                <w:rFonts w:cs="Times New Roman"/>
                <w:sz w:val="24"/>
                <w:szCs w:val="24"/>
              </w:rPr>
            </w:pPr>
            <w:r w:rsidRPr="0043378C">
              <w:rPr>
                <w:rFonts w:cs="Times New Roman"/>
                <w:sz w:val="24"/>
                <w:szCs w:val="24"/>
              </w:rPr>
              <w:t>Satiksmes ministrija un valsts akciju sabiedrība “</w:t>
            </w:r>
            <w:r w:rsidR="0043378C">
              <w:rPr>
                <w:rFonts w:cs="Times New Roman"/>
                <w:sz w:val="24"/>
                <w:szCs w:val="24"/>
              </w:rPr>
              <w:t>Latvijas Valsts ceļi</w:t>
            </w:r>
            <w:r w:rsidRPr="0043378C">
              <w:rPr>
                <w:rFonts w:cs="Times New Roman"/>
                <w:sz w:val="24"/>
                <w:szCs w:val="24"/>
              </w:rPr>
              <w:t xml:space="preserve">”. </w:t>
            </w:r>
          </w:p>
          <w:p w:rsidRPr="0043378C" w:rsidR="0059701C" w:rsidP="00C969B2" w:rsidRDefault="0059701C" w14:paraId="5BBD25E6" w14:textId="77777777">
            <w:pPr>
              <w:ind w:firstLine="0"/>
              <w:jc w:val="both"/>
              <w:rPr>
                <w:rFonts w:cs="Times New Roman"/>
                <w:sz w:val="24"/>
                <w:szCs w:val="24"/>
              </w:rPr>
            </w:pPr>
          </w:p>
        </w:tc>
      </w:tr>
      <w:tr w:rsidRPr="0043378C" w:rsidR="00860F49" w:rsidTr="00860F49" w14:paraId="59075448" w14:textId="77777777">
        <w:trPr>
          <w:tblCellSpacing w:w="15" w:type="dxa"/>
        </w:trPr>
        <w:tc>
          <w:tcPr>
            <w:tcW w:w="266" w:type="pct"/>
            <w:tcBorders>
              <w:top w:val="outset" w:color="auto" w:sz="6" w:space="0"/>
              <w:left w:val="outset" w:color="auto" w:sz="6" w:space="0"/>
              <w:bottom w:val="outset" w:color="auto" w:sz="6" w:space="0"/>
              <w:right w:val="outset" w:color="auto" w:sz="6" w:space="0"/>
            </w:tcBorders>
            <w:hideMark/>
          </w:tcPr>
          <w:p w:rsidRPr="0043378C" w:rsidR="0059701C" w:rsidP="00C969B2" w:rsidRDefault="0059701C" w14:paraId="4B082D20" w14:textId="77777777">
            <w:pPr>
              <w:ind w:firstLine="0"/>
              <w:rPr>
                <w:rFonts w:cs="Times New Roman"/>
                <w:sz w:val="24"/>
                <w:szCs w:val="24"/>
              </w:rPr>
            </w:pPr>
            <w:r w:rsidRPr="0043378C">
              <w:rPr>
                <w:rFonts w:cs="Times New Roman"/>
                <w:sz w:val="24"/>
                <w:szCs w:val="24"/>
              </w:rPr>
              <w:t>4.</w:t>
            </w:r>
          </w:p>
        </w:tc>
        <w:tc>
          <w:tcPr>
            <w:tcW w:w="1457" w:type="pct"/>
            <w:gridSpan w:val="2"/>
            <w:tcBorders>
              <w:top w:val="outset" w:color="auto" w:sz="6" w:space="0"/>
              <w:left w:val="outset" w:color="auto" w:sz="6" w:space="0"/>
              <w:bottom w:val="outset" w:color="auto" w:sz="6" w:space="0"/>
              <w:right w:val="outset" w:color="auto" w:sz="6" w:space="0"/>
            </w:tcBorders>
            <w:hideMark/>
          </w:tcPr>
          <w:p w:rsidRPr="0043378C" w:rsidR="0059701C" w:rsidP="00C969B2" w:rsidRDefault="0059701C" w14:paraId="13B80D15" w14:textId="77777777">
            <w:pPr>
              <w:ind w:firstLine="0"/>
              <w:rPr>
                <w:rFonts w:cs="Times New Roman"/>
                <w:sz w:val="24"/>
                <w:szCs w:val="24"/>
              </w:rPr>
            </w:pPr>
            <w:r w:rsidRPr="0043378C">
              <w:rPr>
                <w:rFonts w:cs="Times New Roman"/>
                <w:sz w:val="24"/>
                <w:szCs w:val="24"/>
              </w:rPr>
              <w:t>Cita informācija</w:t>
            </w:r>
          </w:p>
        </w:tc>
        <w:tc>
          <w:tcPr>
            <w:tcW w:w="3211" w:type="pct"/>
            <w:tcBorders>
              <w:top w:val="outset" w:color="auto" w:sz="6" w:space="0"/>
              <w:left w:val="outset" w:color="auto" w:sz="6" w:space="0"/>
              <w:bottom w:val="outset" w:color="auto" w:sz="6" w:space="0"/>
              <w:right w:val="outset" w:color="auto" w:sz="6" w:space="0"/>
            </w:tcBorders>
          </w:tcPr>
          <w:p w:rsidRPr="0043378C" w:rsidR="0059701C" w:rsidP="00C969B2" w:rsidRDefault="006D27B9" w14:paraId="16DA8AB1" w14:textId="2625C778">
            <w:pPr>
              <w:ind w:firstLine="0"/>
              <w:jc w:val="both"/>
              <w:rPr>
                <w:rFonts w:cs="Times New Roman"/>
                <w:sz w:val="24"/>
                <w:szCs w:val="24"/>
              </w:rPr>
            </w:pPr>
            <w:r>
              <w:rPr>
                <w:rFonts w:cs="Times New Roman"/>
                <w:sz w:val="24"/>
                <w:szCs w:val="24"/>
              </w:rPr>
              <w:t>Likumprojekts 2019.gada 4.jūlijā izskatīts</w:t>
            </w:r>
            <w:r w:rsidR="009912A0">
              <w:rPr>
                <w:rFonts w:cs="Times New Roman"/>
                <w:sz w:val="24"/>
                <w:szCs w:val="24"/>
              </w:rPr>
              <w:t xml:space="preserve"> un atbalstīts</w:t>
            </w:r>
            <w:r>
              <w:rPr>
                <w:rFonts w:cs="Times New Roman"/>
                <w:sz w:val="24"/>
                <w:szCs w:val="24"/>
              </w:rPr>
              <w:t xml:space="preserve"> Tieslietu ministrijas Latvijas Administratīvo pārkāpumu kodeksa pastāvīgās darba grupas sēdē. Likumprojekts un</w:t>
            </w:r>
            <w:r w:rsidR="001C5CE6">
              <w:rPr>
                <w:rFonts w:cs="Times New Roman"/>
                <w:sz w:val="24"/>
                <w:szCs w:val="24"/>
              </w:rPr>
              <w:t xml:space="preserve"> tā</w:t>
            </w:r>
            <w:r>
              <w:rPr>
                <w:rFonts w:cs="Times New Roman"/>
                <w:sz w:val="24"/>
                <w:szCs w:val="24"/>
              </w:rPr>
              <w:t xml:space="preserve"> anotācija precizēta atbilstoši </w:t>
            </w:r>
            <w:r w:rsidRPr="001C5CE6" w:rsidR="001C5CE6">
              <w:rPr>
                <w:rFonts w:cs="Times New Roman"/>
                <w:sz w:val="24"/>
                <w:szCs w:val="24"/>
              </w:rPr>
              <w:t xml:space="preserve">Tieslietu ministrijas Latvijas Administratīvo pārkāpumu kodeksa pastāvīgās </w:t>
            </w:r>
            <w:r w:rsidRPr="002B250F" w:rsidR="002B250F">
              <w:rPr>
                <w:rFonts w:cs="Times New Roman"/>
                <w:sz w:val="24"/>
                <w:szCs w:val="24"/>
              </w:rPr>
              <w:t>darba grupas</w:t>
            </w:r>
            <w:r>
              <w:rPr>
                <w:rFonts w:cs="Times New Roman"/>
                <w:sz w:val="24"/>
                <w:szCs w:val="24"/>
              </w:rPr>
              <w:t xml:space="preserve"> sēdē izteiktajiem ieteikumiem.</w:t>
            </w:r>
            <w:r w:rsidRPr="0043378C" w:rsidR="0059701C">
              <w:rPr>
                <w:rFonts w:cs="Times New Roman"/>
                <w:sz w:val="24"/>
                <w:szCs w:val="24"/>
              </w:rPr>
              <w:t xml:space="preserve"> </w:t>
            </w:r>
            <w:r w:rsidRPr="0043378C" w:rsidR="0059701C">
              <w:rPr>
                <w:rFonts w:cs="Times New Roman"/>
                <w:sz w:val="24"/>
                <w:szCs w:val="24"/>
                <w:highlight w:val="yellow"/>
              </w:rPr>
              <w:t xml:space="preserve"> </w:t>
            </w:r>
          </w:p>
        </w:tc>
      </w:tr>
    </w:tbl>
    <w:p w:rsidRPr="0043378C" w:rsidR="0059701C" w:rsidP="0059701C" w:rsidRDefault="0059701C" w14:paraId="09393FE7" w14:textId="77777777">
      <w:pPr>
        <w:ind w:firstLine="0"/>
        <w:rPr>
          <w:rFonts w:cs="Times New Roman"/>
          <w:sz w:val="24"/>
          <w:szCs w:val="24"/>
        </w:rPr>
      </w:pPr>
    </w:p>
    <w:tbl>
      <w:tblPr>
        <w:tblW w:w="5004" w:type="pct"/>
        <w:tblCellSpacing w:w="15" w:type="dxa"/>
        <w:tblInd w:w="-8"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489"/>
        <w:gridCol w:w="2709"/>
        <w:gridCol w:w="5864"/>
      </w:tblGrid>
      <w:tr w:rsidRPr="0043378C" w:rsidR="0059701C" w:rsidTr="00860F49" w14:paraId="023B2A37" w14:textId="77777777">
        <w:trPr>
          <w:trHeight w:val="555"/>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43378C" w:rsidR="0059701C" w:rsidP="00C969B2" w:rsidRDefault="0059701C" w14:paraId="74552A0D" w14:textId="77777777">
            <w:pPr>
              <w:ind w:firstLine="0"/>
              <w:jc w:val="center"/>
              <w:rPr>
                <w:rFonts w:cs="Times New Roman"/>
                <w:b/>
                <w:bCs/>
                <w:sz w:val="24"/>
                <w:szCs w:val="24"/>
              </w:rPr>
            </w:pPr>
            <w:r w:rsidRPr="0043378C">
              <w:rPr>
                <w:rFonts w:cs="Times New Roman"/>
                <w:b/>
                <w:bCs/>
                <w:sz w:val="24"/>
                <w:szCs w:val="24"/>
              </w:rPr>
              <w:t>II. Tiesību akta projekta ietekme uz sabiedrību, tautsaimniecības attīstību un administratīvo slogu</w:t>
            </w:r>
          </w:p>
        </w:tc>
      </w:tr>
      <w:tr w:rsidRPr="0043378C" w:rsidR="0059701C" w:rsidTr="00235E87" w14:paraId="60B009B7" w14:textId="77777777">
        <w:trPr>
          <w:trHeight w:val="465"/>
          <w:tblCellSpacing w:w="15" w:type="dxa"/>
        </w:trPr>
        <w:tc>
          <w:tcPr>
            <w:tcW w:w="246" w:type="pct"/>
            <w:tcBorders>
              <w:top w:val="outset" w:color="auto" w:sz="6" w:space="0"/>
              <w:left w:val="outset" w:color="auto" w:sz="6" w:space="0"/>
              <w:bottom w:val="outset" w:color="auto" w:sz="6" w:space="0"/>
              <w:right w:val="outset" w:color="auto" w:sz="6" w:space="0"/>
            </w:tcBorders>
            <w:hideMark/>
          </w:tcPr>
          <w:p w:rsidRPr="0043378C" w:rsidR="0059701C" w:rsidP="00C969B2" w:rsidRDefault="0059701C" w14:paraId="32CF2C44" w14:textId="77777777">
            <w:pPr>
              <w:ind w:firstLine="0"/>
              <w:rPr>
                <w:rFonts w:cs="Times New Roman"/>
                <w:sz w:val="24"/>
                <w:szCs w:val="24"/>
              </w:rPr>
            </w:pPr>
            <w:r w:rsidRPr="0043378C">
              <w:rPr>
                <w:rFonts w:cs="Times New Roman"/>
                <w:sz w:val="24"/>
                <w:szCs w:val="24"/>
              </w:rPr>
              <w:t>1.</w:t>
            </w:r>
          </w:p>
        </w:tc>
        <w:tc>
          <w:tcPr>
            <w:tcW w:w="1488" w:type="pct"/>
            <w:tcBorders>
              <w:top w:val="outset" w:color="auto" w:sz="6" w:space="0"/>
              <w:left w:val="outset" w:color="auto" w:sz="6" w:space="0"/>
              <w:bottom w:val="outset" w:color="auto" w:sz="6" w:space="0"/>
              <w:right w:val="outset" w:color="auto" w:sz="6" w:space="0"/>
            </w:tcBorders>
            <w:hideMark/>
          </w:tcPr>
          <w:p w:rsidRPr="0043378C" w:rsidR="0059701C" w:rsidP="00C969B2" w:rsidRDefault="0059701C" w14:paraId="50E1ED98" w14:textId="77777777">
            <w:pPr>
              <w:ind w:firstLine="0"/>
              <w:rPr>
                <w:rFonts w:cs="Times New Roman"/>
                <w:sz w:val="24"/>
                <w:szCs w:val="24"/>
              </w:rPr>
            </w:pPr>
            <w:r w:rsidRPr="0043378C">
              <w:rPr>
                <w:rFonts w:cs="Times New Roman"/>
                <w:sz w:val="24"/>
                <w:szCs w:val="24"/>
              </w:rPr>
              <w:t xml:space="preserve">Sabiedrības </w:t>
            </w:r>
            <w:proofErr w:type="spellStart"/>
            <w:r w:rsidRPr="0043378C">
              <w:rPr>
                <w:rFonts w:cs="Times New Roman"/>
                <w:sz w:val="24"/>
                <w:szCs w:val="24"/>
              </w:rPr>
              <w:t>mērķgrupas</w:t>
            </w:r>
            <w:proofErr w:type="spellEnd"/>
            <w:r w:rsidRPr="0043378C">
              <w:rPr>
                <w:rFonts w:cs="Times New Roman"/>
                <w:sz w:val="24"/>
                <w:szCs w:val="24"/>
              </w:rPr>
              <w:t>, kuras tiesiskais regulējums ietekmē vai varētu ietekmēt</w:t>
            </w:r>
          </w:p>
        </w:tc>
        <w:tc>
          <w:tcPr>
            <w:tcW w:w="3200" w:type="pct"/>
            <w:tcBorders>
              <w:top w:val="outset" w:color="auto" w:sz="6" w:space="0"/>
              <w:left w:val="outset" w:color="auto" w:sz="6" w:space="0"/>
              <w:bottom w:val="outset" w:color="auto" w:sz="6" w:space="0"/>
              <w:right w:val="outset" w:color="auto" w:sz="6" w:space="0"/>
            </w:tcBorders>
            <w:hideMark/>
          </w:tcPr>
          <w:p w:rsidRPr="0043378C" w:rsidR="00D2415E" w:rsidP="00C969B2" w:rsidRDefault="0059701C" w14:paraId="0664B63E" w14:textId="132B77F1">
            <w:pPr>
              <w:ind w:firstLine="0"/>
              <w:jc w:val="both"/>
              <w:rPr>
                <w:rFonts w:cs="Times New Roman"/>
                <w:sz w:val="24"/>
                <w:szCs w:val="24"/>
              </w:rPr>
            </w:pPr>
            <w:r w:rsidRPr="0043378C">
              <w:rPr>
                <w:rFonts w:eastAsia="Times New Roman" w:cs="Times New Roman"/>
                <w:sz w:val="24"/>
                <w:szCs w:val="24"/>
                <w:lang w:eastAsia="lv-LV"/>
              </w:rPr>
              <w:t>Kravas</w:t>
            </w:r>
            <w:r w:rsidRPr="00887771" w:rsidR="00887771">
              <w:rPr>
                <w:rFonts w:eastAsia="Times New Roman" w:cs="Times New Roman"/>
                <w:sz w:val="24"/>
                <w:szCs w:val="24"/>
                <w:lang w:eastAsia="lv-LV"/>
              </w:rPr>
              <w:t xml:space="preserve"> transportlīdzekļ</w:t>
            </w:r>
            <w:r w:rsidR="001036FE">
              <w:rPr>
                <w:rFonts w:eastAsia="Times New Roman" w:cs="Times New Roman"/>
                <w:sz w:val="24"/>
                <w:szCs w:val="24"/>
                <w:lang w:eastAsia="lv-LV"/>
              </w:rPr>
              <w:t xml:space="preserve">u </w:t>
            </w:r>
            <w:r w:rsidRPr="0043378C">
              <w:rPr>
                <w:rFonts w:cs="Times New Roman"/>
                <w:sz w:val="24"/>
                <w:szCs w:val="24"/>
              </w:rPr>
              <w:t>īpašnieki (turētāji, valdītāji), kas izmanto ceļus, par kuru izmantošanu ir noteikta maksa.</w:t>
            </w:r>
          </w:p>
        </w:tc>
      </w:tr>
      <w:tr w:rsidRPr="0043378C" w:rsidR="00235E87" w:rsidTr="00235E87" w14:paraId="3B7E1BD5" w14:textId="77777777">
        <w:trPr>
          <w:trHeight w:val="510"/>
          <w:tblCellSpacing w:w="15" w:type="dxa"/>
        </w:trPr>
        <w:tc>
          <w:tcPr>
            <w:tcW w:w="246" w:type="pct"/>
            <w:tcBorders>
              <w:top w:val="outset" w:color="auto" w:sz="6" w:space="0"/>
              <w:left w:val="outset" w:color="auto" w:sz="6" w:space="0"/>
              <w:bottom w:val="outset" w:color="auto" w:sz="6" w:space="0"/>
              <w:right w:val="outset" w:color="auto" w:sz="6" w:space="0"/>
            </w:tcBorders>
            <w:hideMark/>
          </w:tcPr>
          <w:p w:rsidRPr="0043378C" w:rsidR="00235E87" w:rsidP="00235E87" w:rsidRDefault="00235E87" w14:paraId="5C719D3A" w14:textId="3B67D1A7">
            <w:pPr>
              <w:ind w:firstLine="0"/>
              <w:rPr>
                <w:rFonts w:cs="Times New Roman"/>
                <w:sz w:val="24"/>
                <w:szCs w:val="24"/>
              </w:rPr>
            </w:pPr>
            <w:r w:rsidRPr="002B38E9">
              <w:rPr>
                <w:rFonts w:eastAsia="Times New Roman"/>
                <w:color w:val="000000" w:themeColor="text1"/>
                <w:sz w:val="24"/>
                <w:szCs w:val="24"/>
                <w:lang w:eastAsia="lv-LV"/>
              </w:rPr>
              <w:lastRenderedPageBreak/>
              <w:t>2.</w:t>
            </w:r>
          </w:p>
        </w:tc>
        <w:tc>
          <w:tcPr>
            <w:tcW w:w="1488" w:type="pct"/>
            <w:tcBorders>
              <w:top w:val="outset" w:color="auto" w:sz="6" w:space="0"/>
              <w:left w:val="outset" w:color="auto" w:sz="6" w:space="0"/>
              <w:bottom w:val="outset" w:color="auto" w:sz="6" w:space="0"/>
              <w:right w:val="outset" w:color="auto" w:sz="6" w:space="0"/>
            </w:tcBorders>
            <w:hideMark/>
          </w:tcPr>
          <w:p w:rsidRPr="0043378C" w:rsidR="00235E87" w:rsidP="00235E87" w:rsidRDefault="00235E87" w14:paraId="0DA99B8E" w14:textId="18E2BA54">
            <w:pPr>
              <w:ind w:firstLine="0"/>
              <w:rPr>
                <w:rFonts w:cs="Times New Roman"/>
                <w:sz w:val="24"/>
                <w:szCs w:val="24"/>
              </w:rPr>
            </w:pPr>
            <w:r w:rsidRPr="002B38E9">
              <w:rPr>
                <w:rFonts w:eastAsia="Times New Roman"/>
                <w:color w:val="000000" w:themeColor="text1"/>
                <w:sz w:val="24"/>
                <w:szCs w:val="24"/>
                <w:lang w:eastAsia="lv-LV"/>
              </w:rPr>
              <w:t>Tiesiskā regulējuma ietekme uz tautsaimniecību un administratīvo slogu</w:t>
            </w:r>
          </w:p>
        </w:tc>
        <w:tc>
          <w:tcPr>
            <w:tcW w:w="3200" w:type="pct"/>
            <w:tcBorders>
              <w:top w:val="outset" w:color="auto" w:sz="6" w:space="0"/>
              <w:left w:val="outset" w:color="auto" w:sz="6" w:space="0"/>
              <w:bottom w:val="outset" w:color="auto" w:sz="6" w:space="0"/>
              <w:right w:val="outset" w:color="auto" w:sz="6" w:space="0"/>
            </w:tcBorders>
            <w:hideMark/>
          </w:tcPr>
          <w:p w:rsidRPr="0043378C" w:rsidR="00235E87" w:rsidP="00235E87" w:rsidRDefault="00235E87" w14:paraId="1A11E4AA" w14:textId="30FE9B3B">
            <w:pPr>
              <w:ind w:firstLine="0"/>
              <w:jc w:val="both"/>
              <w:rPr>
                <w:rFonts w:cs="Times New Roman"/>
                <w:sz w:val="24"/>
                <w:szCs w:val="24"/>
              </w:rPr>
            </w:pPr>
            <w:r w:rsidRPr="003A4F5B">
              <w:rPr>
                <w:color w:val="000000" w:themeColor="text1"/>
                <w:sz w:val="24"/>
                <w:szCs w:val="24"/>
                <w:lang w:eastAsia="lv-LV"/>
              </w:rPr>
              <w:t>Sabiedrības grupām un institūcijām projekta tiesiskais regulējums administratīvo slogu, kā arī veicamās darbības nemaina.</w:t>
            </w:r>
          </w:p>
        </w:tc>
      </w:tr>
      <w:tr w:rsidRPr="0043378C" w:rsidR="00235E87" w:rsidTr="00235E87" w14:paraId="7B3D1CAC" w14:textId="77777777">
        <w:trPr>
          <w:trHeight w:val="510"/>
          <w:tblCellSpacing w:w="15" w:type="dxa"/>
        </w:trPr>
        <w:tc>
          <w:tcPr>
            <w:tcW w:w="246" w:type="pct"/>
            <w:tcBorders>
              <w:top w:val="outset" w:color="auto" w:sz="6" w:space="0"/>
              <w:left w:val="outset" w:color="auto" w:sz="6" w:space="0"/>
              <w:bottom w:val="outset" w:color="auto" w:sz="6" w:space="0"/>
              <w:right w:val="outset" w:color="auto" w:sz="6" w:space="0"/>
            </w:tcBorders>
            <w:hideMark/>
          </w:tcPr>
          <w:p w:rsidRPr="0043378C" w:rsidR="00235E87" w:rsidP="00235E87" w:rsidRDefault="00235E87" w14:paraId="6FFE9E8E" w14:textId="3296055E">
            <w:pPr>
              <w:ind w:firstLine="0"/>
              <w:rPr>
                <w:rFonts w:cs="Times New Roman"/>
                <w:sz w:val="24"/>
                <w:szCs w:val="24"/>
              </w:rPr>
            </w:pPr>
            <w:r w:rsidRPr="002B38E9">
              <w:rPr>
                <w:rFonts w:eastAsia="Times New Roman"/>
                <w:color w:val="000000" w:themeColor="text1"/>
                <w:sz w:val="24"/>
                <w:szCs w:val="24"/>
                <w:lang w:eastAsia="lv-LV"/>
              </w:rPr>
              <w:t>3.</w:t>
            </w:r>
          </w:p>
        </w:tc>
        <w:tc>
          <w:tcPr>
            <w:tcW w:w="1488" w:type="pct"/>
            <w:tcBorders>
              <w:top w:val="outset" w:color="auto" w:sz="6" w:space="0"/>
              <w:left w:val="outset" w:color="auto" w:sz="6" w:space="0"/>
              <w:bottom w:val="outset" w:color="auto" w:sz="6" w:space="0"/>
              <w:right w:val="outset" w:color="auto" w:sz="6" w:space="0"/>
            </w:tcBorders>
            <w:hideMark/>
          </w:tcPr>
          <w:p w:rsidRPr="0043378C" w:rsidR="00235E87" w:rsidP="00235E87" w:rsidRDefault="00235E87" w14:paraId="1615A82C" w14:textId="4058C64F">
            <w:pPr>
              <w:ind w:firstLine="0"/>
              <w:rPr>
                <w:rFonts w:cs="Times New Roman"/>
                <w:sz w:val="24"/>
                <w:szCs w:val="24"/>
              </w:rPr>
            </w:pPr>
            <w:r w:rsidRPr="002B38E9">
              <w:rPr>
                <w:rFonts w:eastAsia="Times New Roman"/>
                <w:color w:val="000000" w:themeColor="text1"/>
                <w:sz w:val="24"/>
                <w:szCs w:val="24"/>
                <w:lang w:eastAsia="lv-LV"/>
              </w:rPr>
              <w:t>Administratīvo izmaksu monetārs novērtējums</w:t>
            </w:r>
          </w:p>
        </w:tc>
        <w:tc>
          <w:tcPr>
            <w:tcW w:w="3200" w:type="pct"/>
            <w:tcBorders>
              <w:top w:val="outset" w:color="auto" w:sz="6" w:space="0"/>
              <w:left w:val="outset" w:color="auto" w:sz="6" w:space="0"/>
              <w:bottom w:val="outset" w:color="auto" w:sz="6" w:space="0"/>
              <w:right w:val="outset" w:color="auto" w:sz="6" w:space="0"/>
            </w:tcBorders>
            <w:hideMark/>
          </w:tcPr>
          <w:p w:rsidRPr="0043378C" w:rsidR="00235E87" w:rsidP="00235E87" w:rsidRDefault="00235E87" w14:paraId="57E159C1" w14:textId="28BC9267">
            <w:pPr>
              <w:ind w:firstLine="0"/>
              <w:jc w:val="both"/>
              <w:rPr>
                <w:rFonts w:cs="Times New Roman"/>
                <w:sz w:val="24"/>
                <w:szCs w:val="24"/>
              </w:rPr>
            </w:pPr>
            <w:r w:rsidRPr="002B38E9">
              <w:rPr>
                <w:color w:val="000000" w:themeColor="text1"/>
                <w:sz w:val="24"/>
                <w:szCs w:val="24"/>
                <w:lang w:eastAsia="lv-LV"/>
              </w:rPr>
              <w:t>Projekts šo jomu neskar.</w:t>
            </w:r>
          </w:p>
        </w:tc>
      </w:tr>
      <w:tr w:rsidRPr="0043378C" w:rsidR="00235E87" w:rsidTr="00235E87" w14:paraId="124C1F3A" w14:textId="77777777">
        <w:trPr>
          <w:trHeight w:val="345"/>
          <w:tblCellSpacing w:w="15" w:type="dxa"/>
        </w:trPr>
        <w:tc>
          <w:tcPr>
            <w:tcW w:w="246" w:type="pct"/>
            <w:tcBorders>
              <w:top w:val="outset" w:color="auto" w:sz="6" w:space="0"/>
              <w:left w:val="outset" w:color="auto" w:sz="6" w:space="0"/>
              <w:bottom w:val="outset" w:color="auto" w:sz="6" w:space="0"/>
              <w:right w:val="outset" w:color="auto" w:sz="6" w:space="0"/>
            </w:tcBorders>
            <w:hideMark/>
          </w:tcPr>
          <w:p w:rsidRPr="0043378C" w:rsidR="00235E87" w:rsidP="00235E87" w:rsidRDefault="00235E87" w14:paraId="7281F156" w14:textId="65493AC1">
            <w:pPr>
              <w:ind w:firstLine="0"/>
              <w:rPr>
                <w:rFonts w:cs="Times New Roman"/>
                <w:sz w:val="24"/>
                <w:szCs w:val="24"/>
              </w:rPr>
            </w:pPr>
            <w:r w:rsidRPr="002B38E9">
              <w:rPr>
                <w:rFonts w:eastAsia="Times New Roman"/>
                <w:color w:val="000000" w:themeColor="text1"/>
                <w:sz w:val="24"/>
                <w:szCs w:val="24"/>
                <w:lang w:eastAsia="lv-LV"/>
              </w:rPr>
              <w:t>4.</w:t>
            </w:r>
          </w:p>
        </w:tc>
        <w:tc>
          <w:tcPr>
            <w:tcW w:w="1488" w:type="pct"/>
            <w:tcBorders>
              <w:top w:val="outset" w:color="auto" w:sz="6" w:space="0"/>
              <w:left w:val="outset" w:color="auto" w:sz="6" w:space="0"/>
              <w:bottom w:val="outset" w:color="auto" w:sz="6" w:space="0"/>
              <w:right w:val="outset" w:color="auto" w:sz="6" w:space="0"/>
            </w:tcBorders>
            <w:hideMark/>
          </w:tcPr>
          <w:p w:rsidRPr="0043378C" w:rsidR="00235E87" w:rsidP="00235E87" w:rsidRDefault="00235E87" w14:paraId="7E145E02" w14:textId="455FE6F0">
            <w:pPr>
              <w:ind w:firstLine="0"/>
              <w:rPr>
                <w:rFonts w:cs="Times New Roman"/>
                <w:sz w:val="24"/>
                <w:szCs w:val="24"/>
              </w:rPr>
            </w:pPr>
            <w:r w:rsidRPr="002B38E9">
              <w:rPr>
                <w:rFonts w:eastAsia="Times New Roman"/>
                <w:color w:val="000000" w:themeColor="text1"/>
                <w:sz w:val="24"/>
                <w:szCs w:val="24"/>
                <w:lang w:eastAsia="lv-LV"/>
              </w:rPr>
              <w:t>Atbilstības izmaksu monetārs novērtējums</w:t>
            </w:r>
          </w:p>
        </w:tc>
        <w:tc>
          <w:tcPr>
            <w:tcW w:w="3200" w:type="pct"/>
            <w:tcBorders>
              <w:top w:val="outset" w:color="auto" w:sz="6" w:space="0"/>
              <w:left w:val="outset" w:color="auto" w:sz="6" w:space="0"/>
              <w:bottom w:val="outset" w:color="auto" w:sz="6" w:space="0"/>
              <w:right w:val="outset" w:color="auto" w:sz="6" w:space="0"/>
            </w:tcBorders>
            <w:hideMark/>
          </w:tcPr>
          <w:p w:rsidRPr="0043378C" w:rsidR="00235E87" w:rsidP="00235E87" w:rsidRDefault="00235E87" w14:paraId="6E6776F9" w14:textId="0B2B6373">
            <w:pPr>
              <w:ind w:firstLine="0"/>
              <w:rPr>
                <w:rFonts w:cs="Times New Roman"/>
                <w:sz w:val="24"/>
                <w:szCs w:val="24"/>
              </w:rPr>
            </w:pPr>
            <w:r w:rsidRPr="002B38E9">
              <w:rPr>
                <w:color w:val="000000" w:themeColor="text1"/>
                <w:sz w:val="24"/>
                <w:szCs w:val="24"/>
                <w:lang w:eastAsia="lv-LV"/>
              </w:rPr>
              <w:t>Projekts šo jomu neskar.</w:t>
            </w:r>
          </w:p>
        </w:tc>
      </w:tr>
      <w:tr w:rsidRPr="0043378C" w:rsidR="00235E87" w:rsidTr="00235E87" w14:paraId="160BEB6C" w14:textId="77777777">
        <w:trPr>
          <w:trHeight w:val="345"/>
          <w:tblCellSpacing w:w="15" w:type="dxa"/>
        </w:trPr>
        <w:tc>
          <w:tcPr>
            <w:tcW w:w="246" w:type="pct"/>
            <w:tcBorders>
              <w:top w:val="outset" w:color="auto" w:sz="6" w:space="0"/>
              <w:left w:val="outset" w:color="auto" w:sz="6" w:space="0"/>
              <w:bottom w:val="outset" w:color="auto" w:sz="6" w:space="0"/>
              <w:right w:val="outset" w:color="auto" w:sz="6" w:space="0"/>
            </w:tcBorders>
          </w:tcPr>
          <w:p w:rsidRPr="002B38E9" w:rsidR="00235E87" w:rsidP="00235E87" w:rsidRDefault="00235E87" w14:paraId="019EC33E" w14:textId="625356EA">
            <w:pPr>
              <w:ind w:firstLine="0"/>
              <w:rPr>
                <w:rFonts w:eastAsia="Times New Roman"/>
                <w:color w:val="000000" w:themeColor="text1"/>
                <w:sz w:val="24"/>
                <w:szCs w:val="24"/>
                <w:lang w:eastAsia="lv-LV"/>
              </w:rPr>
            </w:pPr>
            <w:r w:rsidRPr="002B38E9">
              <w:rPr>
                <w:rFonts w:eastAsia="Times New Roman"/>
                <w:color w:val="000000" w:themeColor="text1"/>
                <w:sz w:val="24"/>
                <w:szCs w:val="24"/>
                <w:lang w:eastAsia="lv-LV"/>
              </w:rPr>
              <w:t>5.</w:t>
            </w:r>
          </w:p>
        </w:tc>
        <w:tc>
          <w:tcPr>
            <w:tcW w:w="1488" w:type="pct"/>
            <w:tcBorders>
              <w:top w:val="outset" w:color="auto" w:sz="6" w:space="0"/>
              <w:left w:val="outset" w:color="auto" w:sz="6" w:space="0"/>
              <w:bottom w:val="outset" w:color="auto" w:sz="6" w:space="0"/>
              <w:right w:val="outset" w:color="auto" w:sz="6" w:space="0"/>
            </w:tcBorders>
          </w:tcPr>
          <w:p w:rsidRPr="002B38E9" w:rsidR="00235E87" w:rsidP="00235E87" w:rsidRDefault="00235E87" w14:paraId="42B4DD2B" w14:textId="323A3031">
            <w:pPr>
              <w:ind w:firstLine="0"/>
              <w:rPr>
                <w:rFonts w:eastAsia="Times New Roman"/>
                <w:color w:val="000000" w:themeColor="text1"/>
                <w:sz w:val="24"/>
                <w:szCs w:val="24"/>
                <w:lang w:eastAsia="lv-LV"/>
              </w:rPr>
            </w:pPr>
            <w:r w:rsidRPr="002B38E9">
              <w:rPr>
                <w:rFonts w:eastAsia="Times New Roman"/>
                <w:color w:val="000000" w:themeColor="text1"/>
                <w:sz w:val="24"/>
                <w:szCs w:val="24"/>
                <w:lang w:eastAsia="lv-LV"/>
              </w:rPr>
              <w:t>Cita informācija</w:t>
            </w:r>
          </w:p>
        </w:tc>
        <w:tc>
          <w:tcPr>
            <w:tcW w:w="3200" w:type="pct"/>
            <w:tcBorders>
              <w:top w:val="outset" w:color="auto" w:sz="6" w:space="0"/>
              <w:left w:val="outset" w:color="auto" w:sz="6" w:space="0"/>
              <w:bottom w:val="outset" w:color="auto" w:sz="6" w:space="0"/>
              <w:right w:val="outset" w:color="auto" w:sz="6" w:space="0"/>
            </w:tcBorders>
          </w:tcPr>
          <w:p w:rsidRPr="002B38E9" w:rsidR="00235E87" w:rsidP="00235E87" w:rsidRDefault="00235E87" w14:paraId="2F958494" w14:textId="7D5791D4">
            <w:pPr>
              <w:ind w:firstLine="0"/>
              <w:rPr>
                <w:color w:val="000000" w:themeColor="text1"/>
                <w:sz w:val="24"/>
                <w:szCs w:val="24"/>
                <w:lang w:eastAsia="lv-LV"/>
              </w:rPr>
            </w:pPr>
            <w:r w:rsidRPr="002B38E9">
              <w:rPr>
                <w:rFonts w:eastAsia="Times New Roman"/>
                <w:color w:val="000000" w:themeColor="text1"/>
                <w:sz w:val="24"/>
                <w:szCs w:val="24"/>
                <w:lang w:eastAsia="lv-LV"/>
              </w:rPr>
              <w:t>Nav.</w:t>
            </w:r>
          </w:p>
        </w:tc>
      </w:tr>
    </w:tbl>
    <w:p w:rsidRPr="00D733A3" w:rsidR="00D733A3" w:rsidP="00D733A3" w:rsidRDefault="0059701C" w14:paraId="3487CADD" w14:textId="74950E26">
      <w:pPr>
        <w:jc w:val="both"/>
        <w:rPr>
          <w:rFonts w:cs="Times New Roman"/>
          <w:sz w:val="24"/>
          <w:szCs w:val="24"/>
        </w:rPr>
      </w:pPr>
      <w:r w:rsidRPr="0043378C">
        <w:rPr>
          <w:rFonts w:cs="Times New Roman"/>
          <w:sz w:val="24"/>
          <w:szCs w:val="24"/>
        </w:rPr>
        <w:tab/>
      </w:r>
    </w:p>
    <w:tbl>
      <w:tblPr>
        <w:tblW w:w="5056"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1920"/>
        <w:gridCol w:w="907"/>
        <w:gridCol w:w="997"/>
        <w:gridCol w:w="984"/>
        <w:gridCol w:w="998"/>
        <w:gridCol w:w="984"/>
        <w:gridCol w:w="996"/>
        <w:gridCol w:w="1370"/>
      </w:tblGrid>
      <w:tr w:rsidRPr="006F6A67" w:rsidR="00D733A3" w:rsidTr="006932E8" w14:paraId="7F9F8E76" w14:textId="77777777">
        <w:trPr>
          <w:trHeight w:val="203"/>
          <w:tblCellSpacing w:w="15" w:type="dxa"/>
        </w:trPr>
        <w:tc>
          <w:tcPr>
            <w:tcW w:w="9096" w:type="dxa"/>
            <w:gridSpan w:val="8"/>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587E4811" w14:textId="77777777">
            <w:pPr>
              <w:jc w:val="both"/>
              <w:rPr>
                <w:rFonts w:eastAsia="Times New Roman" w:cs="Times New Roman"/>
                <w:b/>
                <w:bCs/>
                <w:iCs/>
                <w:sz w:val="24"/>
                <w:szCs w:val="24"/>
                <w:lang w:eastAsia="lv-LV"/>
              </w:rPr>
            </w:pPr>
            <w:r w:rsidRPr="006F6A67">
              <w:rPr>
                <w:rFonts w:eastAsia="Times New Roman" w:cs="Times New Roman"/>
                <w:b/>
                <w:bCs/>
                <w:iCs/>
                <w:sz w:val="24"/>
                <w:szCs w:val="24"/>
                <w:lang w:eastAsia="lv-LV"/>
              </w:rPr>
              <w:t>III. Tiesību akta projekta ietekme uz valsts budžetu un pašvaldību budžetiem</w:t>
            </w:r>
          </w:p>
        </w:tc>
      </w:tr>
      <w:tr w:rsidRPr="006F6A67" w:rsidR="00D733A3" w:rsidTr="006932E8" w14:paraId="4DFFE854" w14:textId="77777777">
        <w:trPr>
          <w:tblCellSpacing w:w="15" w:type="dxa"/>
        </w:trPr>
        <w:tc>
          <w:tcPr>
            <w:tcW w:w="1875" w:type="dxa"/>
            <w:vMerge w:val="restart"/>
            <w:tcBorders>
              <w:top w:val="outset" w:color="auto" w:sz="6" w:space="0"/>
              <w:left w:val="outset" w:color="auto" w:sz="6" w:space="0"/>
              <w:bottom w:val="outset" w:color="auto" w:sz="6" w:space="0"/>
              <w:right w:val="outset" w:color="auto" w:sz="6" w:space="0"/>
            </w:tcBorders>
            <w:vAlign w:val="center"/>
            <w:hideMark/>
          </w:tcPr>
          <w:p w:rsidRPr="006932E8" w:rsidR="00D733A3" w:rsidP="006932E8" w:rsidRDefault="006932E8" w14:paraId="2729405A" w14:textId="42F6E24D">
            <w:pPr>
              <w:ind w:firstLine="0"/>
              <w:rPr>
                <w:rFonts w:eastAsia="Times New Roman" w:cs="Times New Roman"/>
                <w:iCs/>
                <w:sz w:val="20"/>
                <w:szCs w:val="20"/>
                <w:lang w:eastAsia="lv-LV"/>
              </w:rPr>
            </w:pPr>
            <w:r>
              <w:rPr>
                <w:rFonts w:eastAsia="Times New Roman" w:cs="Times New Roman"/>
                <w:iCs/>
                <w:sz w:val="20"/>
                <w:szCs w:val="20"/>
                <w:lang w:eastAsia="lv-LV"/>
              </w:rPr>
              <w:t xml:space="preserve">        </w:t>
            </w:r>
            <w:r w:rsidRPr="006932E8" w:rsidR="00D733A3">
              <w:rPr>
                <w:rFonts w:eastAsia="Times New Roman" w:cs="Times New Roman"/>
                <w:iCs/>
                <w:sz w:val="20"/>
                <w:szCs w:val="20"/>
                <w:lang w:eastAsia="lv-LV"/>
              </w:rPr>
              <w:t>Rādītāji</w:t>
            </w:r>
          </w:p>
        </w:tc>
        <w:tc>
          <w:tcPr>
            <w:tcW w:w="1874" w:type="dxa"/>
            <w:gridSpan w:val="2"/>
            <w:vMerge w:val="restart"/>
            <w:tcBorders>
              <w:top w:val="outset" w:color="auto" w:sz="6" w:space="0"/>
              <w:left w:val="outset" w:color="auto" w:sz="6" w:space="0"/>
              <w:bottom w:val="outset" w:color="auto" w:sz="6" w:space="0"/>
              <w:right w:val="outset" w:color="auto" w:sz="6" w:space="0"/>
            </w:tcBorders>
            <w:vAlign w:val="center"/>
            <w:hideMark/>
          </w:tcPr>
          <w:p w:rsidRPr="006932E8" w:rsidR="00D733A3" w:rsidP="006932E8" w:rsidRDefault="00D733A3" w14:paraId="74967D5B" w14:textId="77777777">
            <w:pPr>
              <w:rPr>
                <w:rFonts w:eastAsia="Times New Roman" w:cs="Times New Roman"/>
                <w:iCs/>
                <w:sz w:val="20"/>
                <w:szCs w:val="20"/>
                <w:lang w:eastAsia="lv-LV"/>
              </w:rPr>
            </w:pPr>
            <w:r w:rsidRPr="006932E8">
              <w:rPr>
                <w:rFonts w:eastAsia="Times New Roman" w:cs="Times New Roman"/>
                <w:iCs/>
                <w:sz w:val="20"/>
                <w:szCs w:val="20"/>
                <w:lang w:eastAsia="lv-LV"/>
              </w:rPr>
              <w:t>2019. gads</w:t>
            </w:r>
          </w:p>
        </w:tc>
        <w:tc>
          <w:tcPr>
            <w:tcW w:w="5287" w:type="dxa"/>
            <w:gridSpan w:val="5"/>
            <w:tcBorders>
              <w:top w:val="outset" w:color="auto" w:sz="6" w:space="0"/>
              <w:left w:val="outset" w:color="auto" w:sz="6" w:space="0"/>
              <w:bottom w:val="outset" w:color="auto" w:sz="6" w:space="0"/>
              <w:right w:val="outset" w:color="auto" w:sz="6" w:space="0"/>
            </w:tcBorders>
            <w:vAlign w:val="center"/>
            <w:hideMark/>
          </w:tcPr>
          <w:p w:rsidRPr="006932E8" w:rsidR="00D733A3" w:rsidP="006932E8" w:rsidRDefault="00D733A3" w14:paraId="4C5402E5" w14:textId="77777777">
            <w:pPr>
              <w:jc w:val="center"/>
              <w:rPr>
                <w:rFonts w:eastAsia="Times New Roman" w:cs="Times New Roman"/>
                <w:iCs/>
                <w:sz w:val="20"/>
                <w:szCs w:val="20"/>
                <w:lang w:eastAsia="lv-LV"/>
              </w:rPr>
            </w:pPr>
            <w:r w:rsidRPr="006932E8">
              <w:rPr>
                <w:rFonts w:eastAsia="Times New Roman" w:cs="Times New Roman"/>
                <w:iCs/>
                <w:sz w:val="20"/>
                <w:szCs w:val="20"/>
                <w:lang w:eastAsia="lv-LV"/>
              </w:rPr>
              <w:t>Turpmākie trīs gadi (</w:t>
            </w:r>
            <w:proofErr w:type="spellStart"/>
            <w:r w:rsidRPr="006932E8">
              <w:rPr>
                <w:rFonts w:eastAsia="Times New Roman" w:cs="Times New Roman"/>
                <w:i/>
                <w:iCs/>
                <w:sz w:val="20"/>
                <w:szCs w:val="20"/>
                <w:lang w:eastAsia="lv-LV"/>
              </w:rPr>
              <w:t>euro</w:t>
            </w:r>
            <w:proofErr w:type="spellEnd"/>
            <w:r w:rsidRPr="006932E8">
              <w:rPr>
                <w:rFonts w:eastAsia="Times New Roman" w:cs="Times New Roman"/>
                <w:iCs/>
                <w:sz w:val="20"/>
                <w:szCs w:val="20"/>
                <w:lang w:eastAsia="lv-LV"/>
              </w:rPr>
              <w:t>)</w:t>
            </w:r>
          </w:p>
        </w:tc>
      </w:tr>
      <w:tr w:rsidRPr="006F6A67" w:rsidR="00D733A3" w:rsidTr="006932E8" w14:paraId="2A3586CA" w14:textId="77777777">
        <w:trPr>
          <w:tblCellSpacing w:w="15" w:type="dxa"/>
        </w:trPr>
        <w:tc>
          <w:tcPr>
            <w:tcW w:w="1875" w:type="dxa"/>
            <w:vMerge/>
            <w:tcBorders>
              <w:top w:val="outset" w:color="auto" w:sz="6" w:space="0"/>
              <w:left w:val="outset" w:color="auto" w:sz="6" w:space="0"/>
              <w:bottom w:val="outset" w:color="auto" w:sz="6" w:space="0"/>
              <w:right w:val="outset" w:color="auto" w:sz="6" w:space="0"/>
            </w:tcBorders>
            <w:vAlign w:val="center"/>
            <w:hideMark/>
          </w:tcPr>
          <w:p w:rsidRPr="006932E8" w:rsidR="00D733A3" w:rsidP="006932E8" w:rsidRDefault="00D733A3" w14:paraId="6D80AFE3" w14:textId="77777777">
            <w:pPr>
              <w:jc w:val="center"/>
              <w:rPr>
                <w:rFonts w:eastAsia="Times New Roman" w:cs="Times New Roman"/>
                <w:iCs/>
                <w:sz w:val="20"/>
                <w:szCs w:val="20"/>
                <w:lang w:eastAsia="lv-LV"/>
              </w:rPr>
            </w:pPr>
          </w:p>
        </w:tc>
        <w:tc>
          <w:tcPr>
            <w:tcW w:w="1874" w:type="dxa"/>
            <w:gridSpan w:val="2"/>
            <w:vMerge/>
            <w:tcBorders>
              <w:top w:val="outset" w:color="auto" w:sz="6" w:space="0"/>
              <w:left w:val="outset" w:color="auto" w:sz="6" w:space="0"/>
              <w:bottom w:val="outset" w:color="auto" w:sz="6" w:space="0"/>
              <w:right w:val="outset" w:color="auto" w:sz="6" w:space="0"/>
            </w:tcBorders>
            <w:vAlign w:val="center"/>
            <w:hideMark/>
          </w:tcPr>
          <w:p w:rsidRPr="006932E8" w:rsidR="00D733A3" w:rsidP="006932E8" w:rsidRDefault="00D733A3" w14:paraId="7CE87B57" w14:textId="77777777">
            <w:pPr>
              <w:jc w:val="center"/>
              <w:rPr>
                <w:rFonts w:eastAsia="Times New Roman" w:cs="Times New Roman"/>
                <w:iCs/>
                <w:sz w:val="20"/>
                <w:szCs w:val="20"/>
                <w:lang w:eastAsia="lv-LV"/>
              </w:rPr>
            </w:pPr>
          </w:p>
        </w:tc>
        <w:tc>
          <w:tcPr>
            <w:tcW w:w="1952" w:type="dxa"/>
            <w:gridSpan w:val="2"/>
            <w:tcBorders>
              <w:top w:val="outset" w:color="auto" w:sz="6" w:space="0"/>
              <w:left w:val="outset" w:color="auto" w:sz="6" w:space="0"/>
              <w:bottom w:val="outset" w:color="auto" w:sz="6" w:space="0"/>
              <w:right w:val="outset" w:color="auto" w:sz="6" w:space="0"/>
            </w:tcBorders>
            <w:vAlign w:val="center"/>
            <w:hideMark/>
          </w:tcPr>
          <w:p w:rsidRPr="006932E8" w:rsidR="00D733A3" w:rsidP="006932E8" w:rsidRDefault="00D733A3" w14:paraId="7DD0BDC0" w14:textId="77777777">
            <w:pPr>
              <w:rPr>
                <w:rFonts w:eastAsia="Times New Roman" w:cs="Times New Roman"/>
                <w:iCs/>
                <w:sz w:val="20"/>
                <w:szCs w:val="20"/>
                <w:lang w:eastAsia="lv-LV"/>
              </w:rPr>
            </w:pPr>
            <w:r w:rsidRPr="006932E8">
              <w:rPr>
                <w:rFonts w:eastAsia="Times New Roman" w:cs="Times New Roman"/>
                <w:iCs/>
                <w:sz w:val="20"/>
                <w:szCs w:val="20"/>
                <w:lang w:eastAsia="lv-LV"/>
              </w:rPr>
              <w:t>2020. gads</w:t>
            </w:r>
          </w:p>
        </w:tc>
        <w:tc>
          <w:tcPr>
            <w:tcW w:w="1950" w:type="dxa"/>
            <w:gridSpan w:val="2"/>
            <w:tcBorders>
              <w:top w:val="outset" w:color="auto" w:sz="6" w:space="0"/>
              <w:left w:val="outset" w:color="auto" w:sz="6" w:space="0"/>
              <w:bottom w:val="outset" w:color="auto" w:sz="6" w:space="0"/>
              <w:right w:val="outset" w:color="auto" w:sz="6" w:space="0"/>
            </w:tcBorders>
            <w:vAlign w:val="center"/>
            <w:hideMark/>
          </w:tcPr>
          <w:p w:rsidRPr="006932E8" w:rsidR="00D733A3" w:rsidP="006932E8" w:rsidRDefault="006932E8" w14:paraId="4C0C6669" w14:textId="0AE0830D">
            <w:pPr>
              <w:ind w:firstLine="0"/>
              <w:rPr>
                <w:rFonts w:eastAsia="Times New Roman" w:cs="Times New Roman"/>
                <w:iCs/>
                <w:sz w:val="20"/>
                <w:szCs w:val="20"/>
                <w:lang w:eastAsia="lv-LV"/>
              </w:rPr>
            </w:pPr>
            <w:r>
              <w:rPr>
                <w:rFonts w:eastAsia="Times New Roman" w:cs="Times New Roman"/>
                <w:iCs/>
                <w:sz w:val="20"/>
                <w:szCs w:val="20"/>
                <w:lang w:eastAsia="lv-LV"/>
              </w:rPr>
              <w:t xml:space="preserve">          </w:t>
            </w:r>
            <w:r w:rsidRPr="006932E8" w:rsidR="00D733A3">
              <w:rPr>
                <w:rFonts w:eastAsia="Times New Roman" w:cs="Times New Roman"/>
                <w:iCs/>
                <w:sz w:val="20"/>
                <w:szCs w:val="20"/>
                <w:lang w:eastAsia="lv-LV"/>
              </w:rPr>
              <w:t>2021. gads</w:t>
            </w:r>
          </w:p>
        </w:tc>
        <w:tc>
          <w:tcPr>
            <w:tcW w:w="1325" w:type="dxa"/>
            <w:tcBorders>
              <w:top w:val="outset" w:color="auto" w:sz="6" w:space="0"/>
              <w:left w:val="outset" w:color="auto" w:sz="6" w:space="0"/>
              <w:bottom w:val="outset" w:color="auto" w:sz="6" w:space="0"/>
              <w:right w:val="outset" w:color="auto" w:sz="6" w:space="0"/>
            </w:tcBorders>
            <w:vAlign w:val="center"/>
            <w:hideMark/>
          </w:tcPr>
          <w:p w:rsidRPr="006932E8" w:rsidR="00D733A3" w:rsidP="006932E8" w:rsidRDefault="00D733A3" w14:paraId="12C1A722" w14:textId="77777777">
            <w:pPr>
              <w:ind w:firstLine="0"/>
              <w:rPr>
                <w:rFonts w:eastAsia="Times New Roman" w:cs="Times New Roman"/>
                <w:iCs/>
                <w:sz w:val="20"/>
                <w:szCs w:val="20"/>
                <w:lang w:eastAsia="lv-LV"/>
              </w:rPr>
            </w:pPr>
            <w:r w:rsidRPr="006932E8">
              <w:rPr>
                <w:rFonts w:eastAsia="Times New Roman" w:cs="Times New Roman"/>
                <w:iCs/>
                <w:sz w:val="20"/>
                <w:szCs w:val="20"/>
                <w:lang w:eastAsia="lv-LV"/>
              </w:rPr>
              <w:t>2022. gads</w:t>
            </w:r>
          </w:p>
        </w:tc>
      </w:tr>
      <w:tr w:rsidRPr="006F6A67" w:rsidR="006932E8" w:rsidTr="006932E8" w14:paraId="152A9E5D" w14:textId="77777777">
        <w:trPr>
          <w:tblCellSpacing w:w="15" w:type="dxa"/>
        </w:trPr>
        <w:tc>
          <w:tcPr>
            <w:tcW w:w="1875" w:type="dxa"/>
            <w:vMerge/>
            <w:tcBorders>
              <w:top w:val="outset" w:color="auto" w:sz="6" w:space="0"/>
              <w:left w:val="outset" w:color="auto" w:sz="6" w:space="0"/>
              <w:bottom w:val="outset" w:color="auto" w:sz="6" w:space="0"/>
              <w:right w:val="outset" w:color="auto" w:sz="6" w:space="0"/>
            </w:tcBorders>
            <w:vAlign w:val="center"/>
            <w:hideMark/>
          </w:tcPr>
          <w:p w:rsidRPr="006932E8" w:rsidR="00D733A3" w:rsidP="006932E8" w:rsidRDefault="00D733A3" w14:paraId="6280B924" w14:textId="77777777">
            <w:pPr>
              <w:jc w:val="center"/>
              <w:rPr>
                <w:rFonts w:eastAsia="Times New Roman" w:cs="Times New Roman"/>
                <w:iCs/>
                <w:sz w:val="20"/>
                <w:szCs w:val="20"/>
                <w:lang w:eastAsia="lv-LV"/>
              </w:rPr>
            </w:pPr>
          </w:p>
        </w:tc>
        <w:tc>
          <w:tcPr>
            <w:tcW w:w="877" w:type="dxa"/>
            <w:tcBorders>
              <w:top w:val="outset" w:color="auto" w:sz="6" w:space="0"/>
              <w:left w:val="outset" w:color="auto" w:sz="6" w:space="0"/>
              <w:bottom w:val="outset" w:color="auto" w:sz="6" w:space="0"/>
              <w:right w:val="outset" w:color="auto" w:sz="6" w:space="0"/>
            </w:tcBorders>
            <w:vAlign w:val="center"/>
            <w:hideMark/>
          </w:tcPr>
          <w:p w:rsidRPr="006932E8" w:rsidR="00D733A3" w:rsidP="006932E8" w:rsidRDefault="00D733A3" w14:paraId="7F4B7809" w14:textId="77777777">
            <w:pPr>
              <w:ind w:firstLine="0"/>
              <w:rPr>
                <w:rFonts w:eastAsia="Times New Roman" w:cs="Times New Roman"/>
                <w:iCs/>
                <w:sz w:val="20"/>
                <w:szCs w:val="20"/>
                <w:lang w:eastAsia="lv-LV"/>
              </w:rPr>
            </w:pPr>
            <w:r w:rsidRPr="006932E8">
              <w:rPr>
                <w:rFonts w:eastAsia="Times New Roman" w:cs="Times New Roman"/>
                <w:iCs/>
                <w:sz w:val="20"/>
                <w:szCs w:val="20"/>
                <w:lang w:eastAsia="lv-LV"/>
              </w:rPr>
              <w:t>saskaņā ar valsts budžetu kārtējam gadam</w:t>
            </w:r>
          </w:p>
        </w:tc>
        <w:tc>
          <w:tcPr>
            <w:tcW w:w="967" w:type="dxa"/>
            <w:tcBorders>
              <w:top w:val="outset" w:color="auto" w:sz="6" w:space="0"/>
              <w:left w:val="outset" w:color="auto" w:sz="6" w:space="0"/>
              <w:bottom w:val="outset" w:color="auto" w:sz="6" w:space="0"/>
              <w:right w:val="outset" w:color="auto" w:sz="6" w:space="0"/>
            </w:tcBorders>
            <w:vAlign w:val="center"/>
            <w:hideMark/>
          </w:tcPr>
          <w:p w:rsidRPr="006932E8" w:rsidR="00D733A3" w:rsidP="006932E8" w:rsidRDefault="00D733A3" w14:paraId="0D48E8EF" w14:textId="77777777">
            <w:pPr>
              <w:ind w:firstLine="0"/>
              <w:rPr>
                <w:rFonts w:eastAsia="Times New Roman" w:cs="Times New Roman"/>
                <w:iCs/>
                <w:sz w:val="20"/>
                <w:szCs w:val="20"/>
                <w:lang w:eastAsia="lv-LV"/>
              </w:rPr>
            </w:pPr>
            <w:r w:rsidRPr="006932E8">
              <w:rPr>
                <w:rFonts w:eastAsia="Times New Roman" w:cs="Times New Roman"/>
                <w:iCs/>
                <w:sz w:val="20"/>
                <w:szCs w:val="20"/>
                <w:lang w:eastAsia="lv-LV"/>
              </w:rPr>
              <w:t>izmaiņas kārtējā gadā, salīdzinot ar valsts budžetu kārtējam gadam</w:t>
            </w:r>
          </w:p>
        </w:tc>
        <w:tc>
          <w:tcPr>
            <w:tcW w:w="954" w:type="dxa"/>
            <w:tcBorders>
              <w:top w:val="outset" w:color="auto" w:sz="6" w:space="0"/>
              <w:left w:val="outset" w:color="auto" w:sz="6" w:space="0"/>
              <w:bottom w:val="outset" w:color="auto" w:sz="6" w:space="0"/>
              <w:right w:val="outset" w:color="auto" w:sz="6" w:space="0"/>
            </w:tcBorders>
            <w:vAlign w:val="center"/>
            <w:hideMark/>
          </w:tcPr>
          <w:p w:rsidRPr="006932E8" w:rsidR="00D733A3" w:rsidP="006932E8" w:rsidRDefault="00D733A3" w14:paraId="411CCF72" w14:textId="77777777">
            <w:pPr>
              <w:ind w:firstLine="0"/>
              <w:rPr>
                <w:rFonts w:eastAsia="Times New Roman" w:cs="Times New Roman"/>
                <w:iCs/>
                <w:sz w:val="20"/>
                <w:szCs w:val="20"/>
                <w:lang w:eastAsia="lv-LV"/>
              </w:rPr>
            </w:pPr>
            <w:r w:rsidRPr="006932E8">
              <w:rPr>
                <w:rFonts w:eastAsia="Times New Roman" w:cs="Times New Roman"/>
                <w:iCs/>
                <w:sz w:val="20"/>
                <w:szCs w:val="20"/>
                <w:lang w:eastAsia="lv-LV"/>
              </w:rPr>
              <w:t>saskaņā ar vidēja termiņa budžeta ietvaru</w:t>
            </w:r>
          </w:p>
        </w:tc>
        <w:tc>
          <w:tcPr>
            <w:tcW w:w="968" w:type="dxa"/>
            <w:tcBorders>
              <w:top w:val="outset" w:color="auto" w:sz="6" w:space="0"/>
              <w:left w:val="outset" w:color="auto" w:sz="6" w:space="0"/>
              <w:bottom w:val="outset" w:color="auto" w:sz="6" w:space="0"/>
              <w:right w:val="outset" w:color="auto" w:sz="6" w:space="0"/>
            </w:tcBorders>
            <w:vAlign w:val="center"/>
            <w:hideMark/>
          </w:tcPr>
          <w:p w:rsidRPr="006932E8" w:rsidR="00D733A3" w:rsidP="006932E8" w:rsidRDefault="00D733A3" w14:paraId="094F3237" w14:textId="77777777">
            <w:pPr>
              <w:ind w:firstLine="0"/>
              <w:rPr>
                <w:rFonts w:eastAsia="Times New Roman" w:cs="Times New Roman"/>
                <w:iCs/>
                <w:sz w:val="20"/>
                <w:szCs w:val="20"/>
                <w:lang w:eastAsia="lv-LV"/>
              </w:rPr>
            </w:pPr>
            <w:r w:rsidRPr="006932E8">
              <w:rPr>
                <w:rFonts w:eastAsia="Times New Roman" w:cs="Times New Roman"/>
                <w:iCs/>
                <w:sz w:val="20"/>
                <w:szCs w:val="20"/>
                <w:lang w:eastAsia="lv-LV"/>
              </w:rPr>
              <w:t>izmaiņas, salīdzinot ar vidēja termiņa budžeta ietvaru 2020. gadam</w:t>
            </w:r>
          </w:p>
        </w:tc>
        <w:tc>
          <w:tcPr>
            <w:tcW w:w="954" w:type="dxa"/>
            <w:tcBorders>
              <w:top w:val="outset" w:color="auto" w:sz="6" w:space="0"/>
              <w:left w:val="outset" w:color="auto" w:sz="6" w:space="0"/>
              <w:bottom w:val="outset" w:color="auto" w:sz="6" w:space="0"/>
              <w:right w:val="outset" w:color="auto" w:sz="6" w:space="0"/>
            </w:tcBorders>
            <w:vAlign w:val="center"/>
            <w:hideMark/>
          </w:tcPr>
          <w:p w:rsidRPr="006932E8" w:rsidR="00D733A3" w:rsidP="006932E8" w:rsidRDefault="00D733A3" w14:paraId="3E462DBD" w14:textId="77777777">
            <w:pPr>
              <w:ind w:firstLine="0"/>
              <w:rPr>
                <w:rFonts w:eastAsia="Times New Roman" w:cs="Times New Roman"/>
                <w:iCs/>
                <w:sz w:val="20"/>
                <w:szCs w:val="20"/>
                <w:lang w:eastAsia="lv-LV"/>
              </w:rPr>
            </w:pPr>
            <w:r w:rsidRPr="006932E8">
              <w:rPr>
                <w:rFonts w:eastAsia="Times New Roman" w:cs="Times New Roman"/>
                <w:iCs/>
                <w:sz w:val="20"/>
                <w:szCs w:val="20"/>
                <w:lang w:eastAsia="lv-LV"/>
              </w:rPr>
              <w:t>saskaņā ar vidēja termiņa budžeta ietvaru</w:t>
            </w:r>
          </w:p>
        </w:tc>
        <w:tc>
          <w:tcPr>
            <w:tcW w:w="966" w:type="dxa"/>
            <w:tcBorders>
              <w:top w:val="outset" w:color="auto" w:sz="6" w:space="0"/>
              <w:left w:val="outset" w:color="auto" w:sz="6" w:space="0"/>
              <w:bottom w:val="outset" w:color="auto" w:sz="6" w:space="0"/>
              <w:right w:val="outset" w:color="auto" w:sz="6" w:space="0"/>
            </w:tcBorders>
            <w:vAlign w:val="center"/>
            <w:hideMark/>
          </w:tcPr>
          <w:p w:rsidRPr="006932E8" w:rsidR="00D733A3" w:rsidP="006932E8" w:rsidRDefault="00D733A3" w14:paraId="2555899F" w14:textId="77777777">
            <w:pPr>
              <w:ind w:firstLine="0"/>
              <w:rPr>
                <w:rFonts w:eastAsia="Times New Roman" w:cs="Times New Roman"/>
                <w:iCs/>
                <w:sz w:val="20"/>
                <w:szCs w:val="20"/>
                <w:lang w:eastAsia="lv-LV"/>
              </w:rPr>
            </w:pPr>
            <w:r w:rsidRPr="006932E8">
              <w:rPr>
                <w:rFonts w:eastAsia="Times New Roman" w:cs="Times New Roman"/>
                <w:iCs/>
                <w:sz w:val="20"/>
                <w:szCs w:val="20"/>
                <w:lang w:eastAsia="lv-LV"/>
              </w:rPr>
              <w:t>izmaiņas, salīdzinot ar vidēja termiņa budžeta ietvaru 2021.  gadam</w:t>
            </w:r>
          </w:p>
        </w:tc>
        <w:tc>
          <w:tcPr>
            <w:tcW w:w="1325" w:type="dxa"/>
            <w:tcBorders>
              <w:top w:val="outset" w:color="auto" w:sz="6" w:space="0"/>
              <w:left w:val="outset" w:color="auto" w:sz="6" w:space="0"/>
              <w:bottom w:val="outset" w:color="auto" w:sz="6" w:space="0"/>
              <w:right w:val="outset" w:color="auto" w:sz="6" w:space="0"/>
            </w:tcBorders>
            <w:vAlign w:val="center"/>
            <w:hideMark/>
          </w:tcPr>
          <w:p w:rsidRPr="006932E8" w:rsidR="00D733A3" w:rsidP="006932E8" w:rsidRDefault="00D733A3" w14:paraId="5D8D6A0F" w14:textId="77777777">
            <w:pPr>
              <w:ind w:firstLine="0"/>
              <w:rPr>
                <w:rFonts w:eastAsia="Times New Roman" w:cs="Times New Roman"/>
                <w:iCs/>
                <w:sz w:val="20"/>
                <w:szCs w:val="20"/>
                <w:lang w:eastAsia="lv-LV"/>
              </w:rPr>
            </w:pPr>
            <w:r w:rsidRPr="006932E8">
              <w:rPr>
                <w:rFonts w:eastAsia="Times New Roman" w:cs="Times New Roman"/>
                <w:iCs/>
                <w:sz w:val="20"/>
                <w:szCs w:val="20"/>
                <w:lang w:eastAsia="lv-LV"/>
              </w:rPr>
              <w:t>izmaiņas, salīdzinot ar vidēja termiņa budžeta ietvaru 2021.  gadam</w:t>
            </w:r>
          </w:p>
        </w:tc>
      </w:tr>
      <w:tr w:rsidRPr="006F6A67" w:rsidR="006932E8" w:rsidTr="006932E8" w14:paraId="2C01D74D"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1F0A1241"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1</w:t>
            </w:r>
          </w:p>
        </w:tc>
        <w:tc>
          <w:tcPr>
            <w:tcW w:w="877" w:type="dxa"/>
            <w:tcBorders>
              <w:top w:val="outset" w:color="auto" w:sz="6" w:space="0"/>
              <w:left w:val="outset" w:color="auto" w:sz="6" w:space="0"/>
              <w:bottom w:val="outset" w:color="auto" w:sz="6" w:space="0"/>
              <w:right w:val="outset" w:color="auto" w:sz="6" w:space="0"/>
            </w:tcBorders>
            <w:vAlign w:val="center"/>
            <w:hideMark/>
          </w:tcPr>
          <w:p w:rsidRPr="006F6A67" w:rsidR="00D733A3" w:rsidP="006932E8" w:rsidRDefault="00D733A3" w14:paraId="606B117E" w14:textId="4AFB1C35">
            <w:pPr>
              <w:ind w:firstLine="426"/>
              <w:jc w:val="both"/>
              <w:rPr>
                <w:rFonts w:eastAsia="Times New Roman" w:cs="Times New Roman"/>
                <w:iCs/>
                <w:sz w:val="24"/>
                <w:szCs w:val="24"/>
                <w:lang w:eastAsia="lv-LV"/>
              </w:rPr>
            </w:pPr>
            <w:r w:rsidRPr="006F6A67">
              <w:rPr>
                <w:rFonts w:eastAsia="Times New Roman" w:cs="Times New Roman"/>
                <w:iCs/>
                <w:sz w:val="24"/>
                <w:szCs w:val="24"/>
                <w:lang w:eastAsia="lv-LV"/>
              </w:rPr>
              <w:t>2</w:t>
            </w:r>
          </w:p>
        </w:tc>
        <w:tc>
          <w:tcPr>
            <w:tcW w:w="967" w:type="dxa"/>
            <w:tcBorders>
              <w:top w:val="outset" w:color="auto" w:sz="6" w:space="0"/>
              <w:left w:val="outset" w:color="auto" w:sz="6" w:space="0"/>
              <w:bottom w:val="outset" w:color="auto" w:sz="6" w:space="0"/>
              <w:right w:val="outset" w:color="auto" w:sz="6" w:space="0"/>
            </w:tcBorders>
            <w:vAlign w:val="center"/>
            <w:hideMark/>
          </w:tcPr>
          <w:p w:rsidRPr="006F6A67" w:rsidR="00D733A3" w:rsidP="006932E8" w:rsidRDefault="00D733A3" w14:paraId="068AEC5D" w14:textId="77777777">
            <w:pPr>
              <w:ind w:firstLine="370"/>
              <w:jc w:val="both"/>
              <w:rPr>
                <w:rFonts w:eastAsia="Times New Roman" w:cs="Times New Roman"/>
                <w:iCs/>
                <w:sz w:val="24"/>
                <w:szCs w:val="24"/>
                <w:lang w:eastAsia="lv-LV"/>
              </w:rPr>
            </w:pPr>
            <w:r w:rsidRPr="006F6A67">
              <w:rPr>
                <w:rFonts w:eastAsia="Times New Roman" w:cs="Times New Roman"/>
                <w:iCs/>
                <w:sz w:val="24"/>
                <w:szCs w:val="24"/>
                <w:lang w:eastAsia="lv-LV"/>
              </w:rPr>
              <w:t>3</w:t>
            </w:r>
          </w:p>
        </w:tc>
        <w:tc>
          <w:tcPr>
            <w:tcW w:w="954" w:type="dxa"/>
            <w:tcBorders>
              <w:top w:val="outset" w:color="auto" w:sz="6" w:space="0"/>
              <w:left w:val="outset" w:color="auto" w:sz="6" w:space="0"/>
              <w:bottom w:val="outset" w:color="auto" w:sz="6" w:space="0"/>
              <w:right w:val="outset" w:color="auto" w:sz="6" w:space="0"/>
            </w:tcBorders>
            <w:vAlign w:val="center"/>
            <w:hideMark/>
          </w:tcPr>
          <w:p w:rsidRPr="006F6A67" w:rsidR="00D733A3" w:rsidP="006932E8" w:rsidRDefault="00D733A3" w14:paraId="1A9A5A3E" w14:textId="77777777">
            <w:pPr>
              <w:ind w:firstLine="357"/>
              <w:jc w:val="both"/>
              <w:rPr>
                <w:rFonts w:eastAsia="Times New Roman" w:cs="Times New Roman"/>
                <w:iCs/>
                <w:sz w:val="24"/>
                <w:szCs w:val="24"/>
                <w:lang w:eastAsia="lv-LV"/>
              </w:rPr>
            </w:pPr>
            <w:r w:rsidRPr="006F6A67">
              <w:rPr>
                <w:rFonts w:eastAsia="Times New Roman" w:cs="Times New Roman"/>
                <w:iCs/>
                <w:sz w:val="24"/>
                <w:szCs w:val="24"/>
                <w:lang w:eastAsia="lv-LV"/>
              </w:rPr>
              <w:t>4</w:t>
            </w:r>
          </w:p>
        </w:tc>
        <w:tc>
          <w:tcPr>
            <w:tcW w:w="968" w:type="dxa"/>
            <w:tcBorders>
              <w:top w:val="outset" w:color="auto" w:sz="6" w:space="0"/>
              <w:left w:val="outset" w:color="auto" w:sz="6" w:space="0"/>
              <w:bottom w:val="outset" w:color="auto" w:sz="6" w:space="0"/>
              <w:right w:val="outset" w:color="auto" w:sz="6" w:space="0"/>
            </w:tcBorders>
            <w:vAlign w:val="center"/>
            <w:hideMark/>
          </w:tcPr>
          <w:p w:rsidRPr="006F6A67" w:rsidR="00D733A3" w:rsidP="006932E8" w:rsidRDefault="00D733A3" w14:paraId="2E84C7AE" w14:textId="77777777">
            <w:pPr>
              <w:ind w:firstLine="369"/>
              <w:jc w:val="both"/>
              <w:rPr>
                <w:rFonts w:eastAsia="Times New Roman" w:cs="Times New Roman"/>
                <w:iCs/>
                <w:sz w:val="24"/>
                <w:szCs w:val="24"/>
                <w:lang w:eastAsia="lv-LV"/>
              </w:rPr>
            </w:pPr>
            <w:r w:rsidRPr="006F6A67">
              <w:rPr>
                <w:rFonts w:eastAsia="Times New Roman" w:cs="Times New Roman"/>
                <w:iCs/>
                <w:sz w:val="24"/>
                <w:szCs w:val="24"/>
                <w:lang w:eastAsia="lv-LV"/>
              </w:rPr>
              <w:t>5</w:t>
            </w:r>
          </w:p>
        </w:tc>
        <w:tc>
          <w:tcPr>
            <w:tcW w:w="954" w:type="dxa"/>
            <w:tcBorders>
              <w:top w:val="outset" w:color="auto" w:sz="6" w:space="0"/>
              <w:left w:val="outset" w:color="auto" w:sz="6" w:space="0"/>
              <w:bottom w:val="outset" w:color="auto" w:sz="6" w:space="0"/>
              <w:right w:val="outset" w:color="auto" w:sz="6" w:space="0"/>
            </w:tcBorders>
            <w:vAlign w:val="center"/>
            <w:hideMark/>
          </w:tcPr>
          <w:p w:rsidRPr="006F6A67" w:rsidR="00D733A3" w:rsidP="006932E8" w:rsidRDefault="00D733A3" w14:paraId="36ED18CE" w14:textId="77777777">
            <w:pPr>
              <w:ind w:firstLine="511"/>
              <w:jc w:val="both"/>
              <w:rPr>
                <w:rFonts w:eastAsia="Times New Roman" w:cs="Times New Roman"/>
                <w:iCs/>
                <w:sz w:val="24"/>
                <w:szCs w:val="24"/>
                <w:lang w:eastAsia="lv-LV"/>
              </w:rPr>
            </w:pPr>
            <w:r w:rsidRPr="006F6A67">
              <w:rPr>
                <w:rFonts w:eastAsia="Times New Roman" w:cs="Times New Roman"/>
                <w:iCs/>
                <w:sz w:val="24"/>
                <w:szCs w:val="24"/>
                <w:lang w:eastAsia="lv-LV"/>
              </w:rPr>
              <w:t>6</w:t>
            </w:r>
          </w:p>
        </w:tc>
        <w:tc>
          <w:tcPr>
            <w:tcW w:w="966" w:type="dxa"/>
            <w:tcBorders>
              <w:top w:val="outset" w:color="auto" w:sz="6" w:space="0"/>
              <w:left w:val="outset" w:color="auto" w:sz="6" w:space="0"/>
              <w:bottom w:val="outset" w:color="auto" w:sz="6" w:space="0"/>
              <w:right w:val="outset" w:color="auto" w:sz="6" w:space="0"/>
            </w:tcBorders>
            <w:vAlign w:val="center"/>
            <w:hideMark/>
          </w:tcPr>
          <w:p w:rsidRPr="006F6A67" w:rsidR="00D733A3" w:rsidP="006932E8" w:rsidRDefault="00D733A3" w14:paraId="40DD7253" w14:textId="77777777">
            <w:pPr>
              <w:ind w:firstLine="370"/>
              <w:jc w:val="both"/>
              <w:rPr>
                <w:rFonts w:eastAsia="Times New Roman" w:cs="Times New Roman"/>
                <w:iCs/>
                <w:sz w:val="24"/>
                <w:szCs w:val="24"/>
                <w:lang w:eastAsia="lv-LV"/>
              </w:rPr>
            </w:pPr>
            <w:r w:rsidRPr="006F6A67">
              <w:rPr>
                <w:rFonts w:eastAsia="Times New Roman" w:cs="Times New Roman"/>
                <w:iCs/>
                <w:sz w:val="24"/>
                <w:szCs w:val="24"/>
                <w:lang w:eastAsia="lv-LV"/>
              </w:rPr>
              <w:t>7</w:t>
            </w:r>
          </w:p>
        </w:tc>
        <w:tc>
          <w:tcPr>
            <w:tcW w:w="1325" w:type="dxa"/>
            <w:tcBorders>
              <w:top w:val="outset" w:color="auto" w:sz="6" w:space="0"/>
              <w:left w:val="outset" w:color="auto" w:sz="6" w:space="0"/>
              <w:bottom w:val="outset" w:color="auto" w:sz="6" w:space="0"/>
              <w:right w:val="outset" w:color="auto" w:sz="6" w:space="0"/>
            </w:tcBorders>
            <w:vAlign w:val="center"/>
            <w:hideMark/>
          </w:tcPr>
          <w:p w:rsidRPr="006F6A67" w:rsidR="00D733A3" w:rsidP="006932E8" w:rsidRDefault="00D733A3" w14:paraId="0A77ABAE" w14:textId="77777777">
            <w:pPr>
              <w:ind w:firstLine="511"/>
              <w:jc w:val="both"/>
              <w:rPr>
                <w:rFonts w:eastAsia="Times New Roman" w:cs="Times New Roman"/>
                <w:iCs/>
                <w:sz w:val="24"/>
                <w:szCs w:val="24"/>
                <w:lang w:eastAsia="lv-LV"/>
              </w:rPr>
            </w:pPr>
            <w:r w:rsidRPr="006F6A67">
              <w:rPr>
                <w:rFonts w:eastAsia="Times New Roman" w:cs="Times New Roman"/>
                <w:iCs/>
                <w:sz w:val="24"/>
                <w:szCs w:val="24"/>
                <w:lang w:eastAsia="lv-LV"/>
              </w:rPr>
              <w:t>8</w:t>
            </w:r>
          </w:p>
        </w:tc>
      </w:tr>
      <w:tr w:rsidRPr="006F6A67" w:rsidR="006932E8" w:rsidTr="006932E8" w14:paraId="3ADA6C8C"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D733A3" w:rsidP="00A13913" w:rsidRDefault="00D733A3" w14:paraId="5DAD7B70" w14:textId="77777777">
            <w:pPr>
              <w:ind w:left="57" w:right="21" w:firstLine="0"/>
              <w:jc w:val="both"/>
              <w:rPr>
                <w:rFonts w:eastAsia="Times New Roman" w:cs="Times New Roman"/>
                <w:iCs/>
                <w:sz w:val="22"/>
                <w:lang w:eastAsia="lv-LV"/>
              </w:rPr>
            </w:pPr>
            <w:r w:rsidRPr="00204E10">
              <w:rPr>
                <w:rFonts w:eastAsia="Times New Roman" w:cs="Times New Roman"/>
                <w:iCs/>
                <w:sz w:val="22"/>
                <w:lang w:eastAsia="lv-LV"/>
              </w:rPr>
              <w:t>1. Budžeta ieņēmumi</w:t>
            </w:r>
          </w:p>
        </w:tc>
        <w:tc>
          <w:tcPr>
            <w:tcW w:w="877"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6365690D"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7"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447C111B" w14:textId="77777777">
            <w:pPr>
              <w:ind w:firstLine="183"/>
              <w:jc w:val="center"/>
              <w:rPr>
                <w:rFonts w:eastAsia="Times New Roman" w:cs="Times New Roman"/>
                <w:iCs/>
                <w:sz w:val="24"/>
                <w:szCs w:val="24"/>
                <w:lang w:eastAsia="lv-LV"/>
              </w:rPr>
            </w:pPr>
            <w:r w:rsidRPr="006F6A67">
              <w:rPr>
                <w:rFonts w:eastAsia="Times New Roman" w:cs="Times New Roman"/>
                <w:iCs/>
                <w:sz w:val="24"/>
                <w:szCs w:val="24"/>
                <w:lang w:eastAsia="lv-LV"/>
              </w:rPr>
              <w:t>0</w:t>
            </w:r>
          </w:p>
        </w:tc>
        <w:tc>
          <w:tcPr>
            <w:tcW w:w="954"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66A91C89" w14:textId="77777777">
            <w:pPr>
              <w:ind w:firstLine="183"/>
              <w:jc w:val="center"/>
              <w:rPr>
                <w:rFonts w:eastAsia="Times New Roman" w:cs="Times New Roman"/>
                <w:iCs/>
                <w:sz w:val="24"/>
                <w:szCs w:val="24"/>
                <w:lang w:eastAsia="lv-LV"/>
              </w:rPr>
            </w:pPr>
          </w:p>
        </w:tc>
        <w:tc>
          <w:tcPr>
            <w:tcW w:w="968"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00B8AAE9" w14:textId="77777777">
            <w:pPr>
              <w:ind w:firstLine="183"/>
              <w:jc w:val="center"/>
              <w:rPr>
                <w:rFonts w:eastAsia="Times New Roman" w:cs="Times New Roman"/>
                <w:iCs/>
                <w:sz w:val="24"/>
                <w:szCs w:val="24"/>
                <w:lang w:eastAsia="lv-LV"/>
              </w:rPr>
            </w:pPr>
            <w:r w:rsidRPr="006F6A67">
              <w:rPr>
                <w:rFonts w:eastAsia="Times New Roman" w:cs="Times New Roman"/>
                <w:iCs/>
                <w:sz w:val="24"/>
                <w:szCs w:val="24"/>
                <w:lang w:eastAsia="lv-LV"/>
              </w:rPr>
              <w:t>0</w:t>
            </w:r>
          </w:p>
        </w:tc>
        <w:tc>
          <w:tcPr>
            <w:tcW w:w="954"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478158C7" w14:textId="77777777">
            <w:pPr>
              <w:ind w:firstLine="183"/>
              <w:jc w:val="center"/>
              <w:rPr>
                <w:rFonts w:eastAsia="Times New Roman" w:cs="Times New Roman"/>
                <w:iCs/>
                <w:sz w:val="24"/>
                <w:szCs w:val="24"/>
                <w:lang w:eastAsia="lv-LV"/>
              </w:rPr>
            </w:pPr>
          </w:p>
        </w:tc>
        <w:tc>
          <w:tcPr>
            <w:tcW w:w="966"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4837A39C" w14:textId="77777777">
            <w:pPr>
              <w:ind w:firstLine="183"/>
              <w:jc w:val="center"/>
              <w:rPr>
                <w:rFonts w:eastAsia="Times New Roman" w:cs="Times New Roman"/>
                <w:iCs/>
                <w:sz w:val="24"/>
                <w:szCs w:val="24"/>
                <w:lang w:eastAsia="lv-LV"/>
              </w:rPr>
            </w:pPr>
            <w:r w:rsidRPr="006F6A67">
              <w:rPr>
                <w:rFonts w:eastAsia="Times New Roman" w:cs="Times New Roman"/>
                <w:iCs/>
                <w:sz w:val="24"/>
                <w:szCs w:val="24"/>
                <w:lang w:eastAsia="lv-LV"/>
              </w:rPr>
              <w:t>0</w:t>
            </w:r>
          </w:p>
        </w:tc>
        <w:tc>
          <w:tcPr>
            <w:tcW w:w="1325"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198C6A65" w14:textId="77777777">
            <w:pPr>
              <w:ind w:firstLine="183"/>
              <w:jc w:val="center"/>
              <w:rPr>
                <w:rFonts w:eastAsia="Times New Roman" w:cs="Times New Roman"/>
                <w:iCs/>
                <w:sz w:val="24"/>
                <w:szCs w:val="24"/>
                <w:lang w:eastAsia="lv-LV"/>
              </w:rPr>
            </w:pPr>
            <w:r w:rsidRPr="006F6A67">
              <w:rPr>
                <w:rFonts w:eastAsia="Times New Roman" w:cs="Times New Roman"/>
                <w:iCs/>
                <w:sz w:val="24"/>
                <w:szCs w:val="24"/>
                <w:lang w:eastAsia="lv-LV"/>
              </w:rPr>
              <w:t>0</w:t>
            </w:r>
          </w:p>
        </w:tc>
      </w:tr>
      <w:tr w:rsidRPr="006F6A67" w:rsidR="006932E8" w:rsidTr="006932E8" w14:paraId="13FD94E1"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D733A3" w:rsidP="00A13913" w:rsidRDefault="00D733A3" w14:paraId="6883181D" w14:textId="77777777">
            <w:pPr>
              <w:ind w:left="57" w:right="21" w:firstLine="0"/>
              <w:jc w:val="both"/>
              <w:rPr>
                <w:rFonts w:eastAsia="Times New Roman" w:cs="Times New Roman"/>
                <w:iCs/>
                <w:sz w:val="22"/>
                <w:lang w:eastAsia="lv-LV"/>
              </w:rPr>
            </w:pPr>
            <w:r w:rsidRPr="00204E10">
              <w:rPr>
                <w:rFonts w:eastAsia="Times New Roman" w:cs="Times New Roman"/>
                <w:iCs/>
                <w:sz w:val="22"/>
                <w:lang w:eastAsia="lv-LV"/>
              </w:rPr>
              <w:t>1.1. valsts pamatbudžets, tai skaitā ieņēmumi no maksas pakalpojumiem un citi pašu ieņēmumi</w:t>
            </w:r>
          </w:p>
        </w:tc>
        <w:tc>
          <w:tcPr>
            <w:tcW w:w="877"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084107E6"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7"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41D8C398" w14:textId="77777777">
            <w:pPr>
              <w:ind w:firstLine="183"/>
              <w:jc w:val="center"/>
              <w:rPr>
                <w:rFonts w:eastAsia="Times New Roman" w:cs="Times New Roman"/>
                <w:iCs/>
                <w:sz w:val="24"/>
                <w:szCs w:val="24"/>
                <w:lang w:eastAsia="lv-LV"/>
              </w:rPr>
            </w:pPr>
            <w:r w:rsidRPr="006F6A67">
              <w:rPr>
                <w:rFonts w:eastAsia="Times New Roman" w:cs="Times New Roman"/>
                <w:iCs/>
                <w:sz w:val="24"/>
                <w:szCs w:val="24"/>
                <w:lang w:eastAsia="lv-LV"/>
              </w:rPr>
              <w:t>0</w:t>
            </w:r>
          </w:p>
        </w:tc>
        <w:tc>
          <w:tcPr>
            <w:tcW w:w="954"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33D46B2C" w14:textId="77777777">
            <w:pPr>
              <w:ind w:firstLine="183"/>
              <w:jc w:val="center"/>
              <w:rPr>
                <w:rFonts w:eastAsia="Times New Roman" w:cs="Times New Roman"/>
                <w:iCs/>
                <w:sz w:val="24"/>
                <w:szCs w:val="24"/>
                <w:lang w:eastAsia="lv-LV"/>
              </w:rPr>
            </w:pPr>
          </w:p>
        </w:tc>
        <w:tc>
          <w:tcPr>
            <w:tcW w:w="968"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77203F5D" w14:textId="77777777">
            <w:pPr>
              <w:ind w:firstLine="183"/>
              <w:jc w:val="center"/>
              <w:rPr>
                <w:rFonts w:eastAsia="Times New Roman" w:cs="Times New Roman"/>
                <w:iCs/>
                <w:sz w:val="24"/>
                <w:szCs w:val="24"/>
                <w:lang w:eastAsia="lv-LV"/>
              </w:rPr>
            </w:pPr>
            <w:r w:rsidRPr="006F6A67">
              <w:rPr>
                <w:rFonts w:eastAsia="Times New Roman" w:cs="Times New Roman"/>
                <w:iCs/>
                <w:sz w:val="24"/>
                <w:szCs w:val="24"/>
                <w:lang w:eastAsia="lv-LV"/>
              </w:rPr>
              <w:t>0</w:t>
            </w:r>
          </w:p>
        </w:tc>
        <w:tc>
          <w:tcPr>
            <w:tcW w:w="954"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2B2BBE75" w14:textId="77777777">
            <w:pPr>
              <w:ind w:firstLine="183"/>
              <w:jc w:val="center"/>
              <w:rPr>
                <w:rFonts w:eastAsia="Times New Roman" w:cs="Times New Roman"/>
                <w:iCs/>
                <w:sz w:val="24"/>
                <w:szCs w:val="24"/>
                <w:lang w:eastAsia="lv-LV"/>
              </w:rPr>
            </w:pPr>
          </w:p>
        </w:tc>
        <w:tc>
          <w:tcPr>
            <w:tcW w:w="966"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48366918" w14:textId="77777777">
            <w:pPr>
              <w:ind w:firstLine="183"/>
              <w:jc w:val="center"/>
              <w:rPr>
                <w:rFonts w:eastAsia="Times New Roman" w:cs="Times New Roman"/>
                <w:iCs/>
                <w:sz w:val="24"/>
                <w:szCs w:val="24"/>
                <w:lang w:eastAsia="lv-LV"/>
              </w:rPr>
            </w:pPr>
            <w:r w:rsidRPr="006F6A67">
              <w:rPr>
                <w:rFonts w:eastAsia="Times New Roman" w:cs="Times New Roman"/>
                <w:iCs/>
                <w:sz w:val="24"/>
                <w:szCs w:val="24"/>
                <w:lang w:eastAsia="lv-LV"/>
              </w:rPr>
              <w:t>0</w:t>
            </w:r>
          </w:p>
        </w:tc>
        <w:tc>
          <w:tcPr>
            <w:tcW w:w="1325"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6A6A8858" w14:textId="77777777">
            <w:pPr>
              <w:ind w:firstLine="183"/>
              <w:jc w:val="center"/>
              <w:rPr>
                <w:rFonts w:eastAsia="Times New Roman" w:cs="Times New Roman"/>
                <w:iCs/>
                <w:sz w:val="24"/>
                <w:szCs w:val="24"/>
                <w:lang w:eastAsia="lv-LV"/>
              </w:rPr>
            </w:pPr>
            <w:r w:rsidRPr="006F6A67">
              <w:rPr>
                <w:rFonts w:eastAsia="Times New Roman" w:cs="Times New Roman"/>
                <w:iCs/>
                <w:sz w:val="24"/>
                <w:szCs w:val="24"/>
                <w:lang w:eastAsia="lv-LV"/>
              </w:rPr>
              <w:t>0</w:t>
            </w:r>
          </w:p>
        </w:tc>
      </w:tr>
      <w:tr w:rsidRPr="006F6A67" w:rsidR="006932E8" w:rsidTr="006932E8" w14:paraId="230AD9AC"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D733A3" w:rsidP="00A13913" w:rsidRDefault="00D733A3" w14:paraId="0245275A" w14:textId="77777777">
            <w:pPr>
              <w:ind w:left="57" w:right="21" w:firstLine="0"/>
              <w:jc w:val="both"/>
              <w:rPr>
                <w:rFonts w:eastAsia="Times New Roman" w:cs="Times New Roman"/>
                <w:iCs/>
                <w:sz w:val="22"/>
                <w:lang w:eastAsia="lv-LV"/>
              </w:rPr>
            </w:pPr>
            <w:r w:rsidRPr="00204E10">
              <w:rPr>
                <w:rFonts w:eastAsia="Times New Roman" w:cs="Times New Roman"/>
                <w:iCs/>
                <w:sz w:val="22"/>
                <w:lang w:eastAsia="lv-LV"/>
              </w:rPr>
              <w:t>1.2. valsts speciālais budžets</w:t>
            </w:r>
          </w:p>
        </w:tc>
        <w:tc>
          <w:tcPr>
            <w:tcW w:w="877"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3203503C"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7" w:type="dxa"/>
            <w:tcBorders>
              <w:top w:val="outset" w:color="auto" w:sz="6" w:space="0"/>
              <w:left w:val="outset" w:color="auto" w:sz="6" w:space="0"/>
              <w:bottom w:val="outset" w:color="auto" w:sz="6" w:space="0"/>
              <w:right w:val="outset" w:color="auto" w:sz="6" w:space="0"/>
            </w:tcBorders>
            <w:vAlign w:val="center"/>
            <w:hideMark/>
          </w:tcPr>
          <w:p w:rsidRPr="006F6A67" w:rsidR="00D733A3" w:rsidP="006932E8" w:rsidRDefault="00D733A3" w14:paraId="4429CB8A" w14:textId="612B031B">
            <w:pPr>
              <w:ind w:firstLine="183"/>
              <w:jc w:val="center"/>
              <w:rPr>
                <w:rFonts w:eastAsia="Times New Roman" w:cs="Times New Roman"/>
                <w:iCs/>
                <w:sz w:val="24"/>
                <w:szCs w:val="24"/>
                <w:lang w:eastAsia="lv-LV"/>
              </w:rPr>
            </w:pPr>
          </w:p>
        </w:tc>
        <w:tc>
          <w:tcPr>
            <w:tcW w:w="954" w:type="dxa"/>
            <w:tcBorders>
              <w:top w:val="outset" w:color="auto" w:sz="6" w:space="0"/>
              <w:left w:val="outset" w:color="auto" w:sz="6" w:space="0"/>
              <w:bottom w:val="outset" w:color="auto" w:sz="6" w:space="0"/>
              <w:right w:val="outset" w:color="auto" w:sz="6" w:space="0"/>
            </w:tcBorders>
            <w:vAlign w:val="center"/>
            <w:hideMark/>
          </w:tcPr>
          <w:p w:rsidRPr="006F6A67" w:rsidR="00D733A3" w:rsidP="006932E8" w:rsidRDefault="00D733A3" w14:paraId="12725164" w14:textId="4A2313BA">
            <w:pPr>
              <w:ind w:firstLine="183"/>
              <w:jc w:val="center"/>
              <w:rPr>
                <w:rFonts w:eastAsia="Times New Roman" w:cs="Times New Roman"/>
                <w:iCs/>
                <w:sz w:val="24"/>
                <w:szCs w:val="24"/>
                <w:lang w:eastAsia="lv-LV"/>
              </w:rPr>
            </w:pPr>
          </w:p>
        </w:tc>
        <w:tc>
          <w:tcPr>
            <w:tcW w:w="968" w:type="dxa"/>
            <w:tcBorders>
              <w:top w:val="outset" w:color="auto" w:sz="6" w:space="0"/>
              <w:left w:val="outset" w:color="auto" w:sz="6" w:space="0"/>
              <w:bottom w:val="outset" w:color="auto" w:sz="6" w:space="0"/>
              <w:right w:val="outset" w:color="auto" w:sz="6" w:space="0"/>
            </w:tcBorders>
            <w:vAlign w:val="center"/>
            <w:hideMark/>
          </w:tcPr>
          <w:p w:rsidRPr="006F6A67" w:rsidR="00D733A3" w:rsidP="006932E8" w:rsidRDefault="00D733A3" w14:paraId="46A91E27" w14:textId="3EB89625">
            <w:pPr>
              <w:ind w:firstLine="183"/>
              <w:jc w:val="center"/>
              <w:rPr>
                <w:rFonts w:eastAsia="Times New Roman" w:cs="Times New Roman"/>
                <w:iCs/>
                <w:sz w:val="24"/>
                <w:szCs w:val="24"/>
                <w:lang w:eastAsia="lv-LV"/>
              </w:rPr>
            </w:pPr>
          </w:p>
        </w:tc>
        <w:tc>
          <w:tcPr>
            <w:tcW w:w="954" w:type="dxa"/>
            <w:tcBorders>
              <w:top w:val="outset" w:color="auto" w:sz="6" w:space="0"/>
              <w:left w:val="outset" w:color="auto" w:sz="6" w:space="0"/>
              <w:bottom w:val="outset" w:color="auto" w:sz="6" w:space="0"/>
              <w:right w:val="outset" w:color="auto" w:sz="6" w:space="0"/>
            </w:tcBorders>
            <w:vAlign w:val="center"/>
            <w:hideMark/>
          </w:tcPr>
          <w:p w:rsidRPr="006F6A67" w:rsidR="00D733A3" w:rsidP="006932E8" w:rsidRDefault="00D733A3" w14:paraId="60F69A2E" w14:textId="4A64DF89">
            <w:pPr>
              <w:ind w:firstLine="183"/>
              <w:jc w:val="center"/>
              <w:rPr>
                <w:rFonts w:eastAsia="Times New Roman" w:cs="Times New Roman"/>
                <w:iCs/>
                <w:sz w:val="24"/>
                <w:szCs w:val="24"/>
                <w:lang w:eastAsia="lv-LV"/>
              </w:rPr>
            </w:pPr>
          </w:p>
        </w:tc>
        <w:tc>
          <w:tcPr>
            <w:tcW w:w="966" w:type="dxa"/>
            <w:tcBorders>
              <w:top w:val="outset" w:color="auto" w:sz="6" w:space="0"/>
              <w:left w:val="outset" w:color="auto" w:sz="6" w:space="0"/>
              <w:bottom w:val="outset" w:color="auto" w:sz="6" w:space="0"/>
              <w:right w:val="outset" w:color="auto" w:sz="6" w:space="0"/>
            </w:tcBorders>
            <w:vAlign w:val="center"/>
            <w:hideMark/>
          </w:tcPr>
          <w:p w:rsidRPr="006F6A67" w:rsidR="00D733A3" w:rsidP="006932E8" w:rsidRDefault="00D733A3" w14:paraId="6F85B2A5" w14:textId="1AE0594C">
            <w:pPr>
              <w:ind w:firstLine="183"/>
              <w:jc w:val="center"/>
              <w:rPr>
                <w:rFonts w:eastAsia="Times New Roman" w:cs="Times New Roman"/>
                <w:iCs/>
                <w:sz w:val="24"/>
                <w:szCs w:val="24"/>
                <w:lang w:eastAsia="lv-LV"/>
              </w:rPr>
            </w:pPr>
          </w:p>
        </w:tc>
        <w:tc>
          <w:tcPr>
            <w:tcW w:w="1325" w:type="dxa"/>
            <w:tcBorders>
              <w:top w:val="outset" w:color="auto" w:sz="6" w:space="0"/>
              <w:left w:val="outset" w:color="auto" w:sz="6" w:space="0"/>
              <w:bottom w:val="outset" w:color="auto" w:sz="6" w:space="0"/>
              <w:right w:val="outset" w:color="auto" w:sz="6" w:space="0"/>
            </w:tcBorders>
            <w:vAlign w:val="center"/>
            <w:hideMark/>
          </w:tcPr>
          <w:p w:rsidRPr="006F6A67" w:rsidR="00D733A3" w:rsidP="006932E8" w:rsidRDefault="00D733A3" w14:paraId="77235F45" w14:textId="2BCE79E0">
            <w:pPr>
              <w:ind w:firstLine="183"/>
              <w:jc w:val="center"/>
              <w:rPr>
                <w:rFonts w:eastAsia="Times New Roman" w:cs="Times New Roman"/>
                <w:iCs/>
                <w:sz w:val="24"/>
                <w:szCs w:val="24"/>
                <w:lang w:eastAsia="lv-LV"/>
              </w:rPr>
            </w:pPr>
          </w:p>
        </w:tc>
      </w:tr>
      <w:tr w:rsidRPr="006F6A67" w:rsidR="006932E8" w:rsidTr="006932E8" w14:paraId="2AA49169"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D733A3" w:rsidP="00A13913" w:rsidRDefault="00D733A3" w14:paraId="724D5BD8" w14:textId="77777777">
            <w:pPr>
              <w:ind w:left="57" w:right="21" w:firstLine="0"/>
              <w:jc w:val="both"/>
              <w:rPr>
                <w:rFonts w:eastAsia="Times New Roman" w:cs="Times New Roman"/>
                <w:iCs/>
                <w:sz w:val="22"/>
                <w:lang w:eastAsia="lv-LV"/>
              </w:rPr>
            </w:pPr>
            <w:r w:rsidRPr="00204E10">
              <w:rPr>
                <w:rFonts w:eastAsia="Times New Roman" w:cs="Times New Roman"/>
                <w:iCs/>
                <w:sz w:val="22"/>
                <w:lang w:eastAsia="lv-LV"/>
              </w:rPr>
              <w:t>1.3. pašvaldību budžets</w:t>
            </w:r>
          </w:p>
        </w:tc>
        <w:tc>
          <w:tcPr>
            <w:tcW w:w="877"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1CC96ECC"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7" w:type="dxa"/>
            <w:tcBorders>
              <w:top w:val="outset" w:color="auto" w:sz="6" w:space="0"/>
              <w:left w:val="outset" w:color="auto" w:sz="6" w:space="0"/>
              <w:bottom w:val="outset" w:color="auto" w:sz="6" w:space="0"/>
              <w:right w:val="outset" w:color="auto" w:sz="6" w:space="0"/>
            </w:tcBorders>
            <w:vAlign w:val="center"/>
            <w:hideMark/>
          </w:tcPr>
          <w:p w:rsidRPr="006F6A67" w:rsidR="00D733A3" w:rsidP="006932E8" w:rsidRDefault="00D733A3" w14:paraId="76AC4F5D" w14:textId="2B2641DF">
            <w:pPr>
              <w:ind w:firstLine="183"/>
              <w:jc w:val="center"/>
              <w:rPr>
                <w:rFonts w:eastAsia="Times New Roman" w:cs="Times New Roman"/>
                <w:iCs/>
                <w:sz w:val="24"/>
                <w:szCs w:val="24"/>
                <w:lang w:eastAsia="lv-LV"/>
              </w:rPr>
            </w:pPr>
          </w:p>
        </w:tc>
        <w:tc>
          <w:tcPr>
            <w:tcW w:w="954" w:type="dxa"/>
            <w:tcBorders>
              <w:top w:val="outset" w:color="auto" w:sz="6" w:space="0"/>
              <w:left w:val="outset" w:color="auto" w:sz="6" w:space="0"/>
              <w:bottom w:val="outset" w:color="auto" w:sz="6" w:space="0"/>
              <w:right w:val="outset" w:color="auto" w:sz="6" w:space="0"/>
            </w:tcBorders>
            <w:vAlign w:val="center"/>
            <w:hideMark/>
          </w:tcPr>
          <w:p w:rsidRPr="006F6A67" w:rsidR="00D733A3" w:rsidP="006932E8" w:rsidRDefault="00D733A3" w14:paraId="4B6D9906" w14:textId="75B9C407">
            <w:pPr>
              <w:ind w:firstLine="183"/>
              <w:jc w:val="center"/>
              <w:rPr>
                <w:rFonts w:eastAsia="Times New Roman" w:cs="Times New Roman"/>
                <w:iCs/>
                <w:sz w:val="24"/>
                <w:szCs w:val="24"/>
                <w:lang w:eastAsia="lv-LV"/>
              </w:rPr>
            </w:pPr>
          </w:p>
        </w:tc>
        <w:tc>
          <w:tcPr>
            <w:tcW w:w="968" w:type="dxa"/>
            <w:tcBorders>
              <w:top w:val="outset" w:color="auto" w:sz="6" w:space="0"/>
              <w:left w:val="outset" w:color="auto" w:sz="6" w:space="0"/>
              <w:bottom w:val="outset" w:color="auto" w:sz="6" w:space="0"/>
              <w:right w:val="outset" w:color="auto" w:sz="6" w:space="0"/>
            </w:tcBorders>
            <w:vAlign w:val="center"/>
            <w:hideMark/>
          </w:tcPr>
          <w:p w:rsidRPr="006F6A67" w:rsidR="00D733A3" w:rsidP="006932E8" w:rsidRDefault="00D733A3" w14:paraId="469446EF" w14:textId="72A22D56">
            <w:pPr>
              <w:ind w:firstLine="183"/>
              <w:jc w:val="center"/>
              <w:rPr>
                <w:rFonts w:eastAsia="Times New Roman" w:cs="Times New Roman"/>
                <w:iCs/>
                <w:sz w:val="24"/>
                <w:szCs w:val="24"/>
                <w:lang w:eastAsia="lv-LV"/>
              </w:rPr>
            </w:pPr>
          </w:p>
        </w:tc>
        <w:tc>
          <w:tcPr>
            <w:tcW w:w="954" w:type="dxa"/>
            <w:tcBorders>
              <w:top w:val="outset" w:color="auto" w:sz="6" w:space="0"/>
              <w:left w:val="outset" w:color="auto" w:sz="6" w:space="0"/>
              <w:bottom w:val="outset" w:color="auto" w:sz="6" w:space="0"/>
              <w:right w:val="outset" w:color="auto" w:sz="6" w:space="0"/>
            </w:tcBorders>
            <w:vAlign w:val="center"/>
            <w:hideMark/>
          </w:tcPr>
          <w:p w:rsidRPr="006F6A67" w:rsidR="00D733A3" w:rsidP="006932E8" w:rsidRDefault="00D733A3" w14:paraId="41720ACD" w14:textId="52B2328E">
            <w:pPr>
              <w:ind w:firstLine="183"/>
              <w:jc w:val="center"/>
              <w:rPr>
                <w:rFonts w:eastAsia="Times New Roman" w:cs="Times New Roman"/>
                <w:iCs/>
                <w:sz w:val="24"/>
                <w:szCs w:val="24"/>
                <w:lang w:eastAsia="lv-LV"/>
              </w:rPr>
            </w:pPr>
          </w:p>
        </w:tc>
        <w:tc>
          <w:tcPr>
            <w:tcW w:w="966" w:type="dxa"/>
            <w:tcBorders>
              <w:top w:val="outset" w:color="auto" w:sz="6" w:space="0"/>
              <w:left w:val="outset" w:color="auto" w:sz="6" w:space="0"/>
              <w:bottom w:val="outset" w:color="auto" w:sz="6" w:space="0"/>
              <w:right w:val="outset" w:color="auto" w:sz="6" w:space="0"/>
            </w:tcBorders>
            <w:vAlign w:val="center"/>
            <w:hideMark/>
          </w:tcPr>
          <w:p w:rsidRPr="006F6A67" w:rsidR="00D733A3" w:rsidP="006932E8" w:rsidRDefault="00D733A3" w14:paraId="4F153B5B" w14:textId="194A443C">
            <w:pPr>
              <w:ind w:firstLine="183"/>
              <w:jc w:val="center"/>
              <w:rPr>
                <w:rFonts w:eastAsia="Times New Roman" w:cs="Times New Roman"/>
                <w:iCs/>
                <w:sz w:val="24"/>
                <w:szCs w:val="24"/>
                <w:lang w:eastAsia="lv-LV"/>
              </w:rPr>
            </w:pPr>
          </w:p>
        </w:tc>
        <w:tc>
          <w:tcPr>
            <w:tcW w:w="1325" w:type="dxa"/>
            <w:tcBorders>
              <w:top w:val="outset" w:color="auto" w:sz="6" w:space="0"/>
              <w:left w:val="outset" w:color="auto" w:sz="6" w:space="0"/>
              <w:bottom w:val="outset" w:color="auto" w:sz="6" w:space="0"/>
              <w:right w:val="outset" w:color="auto" w:sz="6" w:space="0"/>
            </w:tcBorders>
            <w:vAlign w:val="center"/>
            <w:hideMark/>
          </w:tcPr>
          <w:p w:rsidRPr="006F6A67" w:rsidR="00D733A3" w:rsidP="006932E8" w:rsidRDefault="00D733A3" w14:paraId="7C92E693" w14:textId="512872AF">
            <w:pPr>
              <w:ind w:firstLine="183"/>
              <w:jc w:val="center"/>
              <w:rPr>
                <w:rFonts w:eastAsia="Times New Roman" w:cs="Times New Roman"/>
                <w:iCs/>
                <w:sz w:val="24"/>
                <w:szCs w:val="24"/>
                <w:lang w:eastAsia="lv-LV"/>
              </w:rPr>
            </w:pPr>
          </w:p>
        </w:tc>
      </w:tr>
      <w:tr w:rsidRPr="006F6A67" w:rsidR="006932E8" w:rsidTr="006932E8" w14:paraId="7B0D6850"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D733A3" w:rsidP="00A13913" w:rsidRDefault="00D733A3" w14:paraId="066B344D" w14:textId="77777777">
            <w:pPr>
              <w:ind w:left="57" w:right="21" w:firstLine="0"/>
              <w:jc w:val="both"/>
              <w:rPr>
                <w:rFonts w:eastAsia="Times New Roman" w:cs="Times New Roman"/>
                <w:iCs/>
                <w:sz w:val="22"/>
                <w:lang w:eastAsia="lv-LV"/>
              </w:rPr>
            </w:pPr>
            <w:r w:rsidRPr="00204E10">
              <w:rPr>
                <w:rFonts w:eastAsia="Times New Roman" w:cs="Times New Roman"/>
                <w:iCs/>
                <w:sz w:val="22"/>
                <w:lang w:eastAsia="lv-LV"/>
              </w:rPr>
              <w:t>2. Budžeta izdevumi</w:t>
            </w:r>
          </w:p>
        </w:tc>
        <w:tc>
          <w:tcPr>
            <w:tcW w:w="877"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59C22891"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7"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089B1E2B" w14:textId="77777777">
            <w:pPr>
              <w:ind w:firstLine="183"/>
              <w:jc w:val="center"/>
              <w:rPr>
                <w:rFonts w:eastAsia="Times New Roman" w:cs="Times New Roman"/>
                <w:iCs/>
                <w:sz w:val="24"/>
                <w:szCs w:val="24"/>
                <w:lang w:eastAsia="lv-LV"/>
              </w:rPr>
            </w:pPr>
            <w:r w:rsidRPr="006F6A67">
              <w:rPr>
                <w:rFonts w:eastAsia="Times New Roman" w:cs="Times New Roman"/>
                <w:iCs/>
                <w:sz w:val="24"/>
                <w:szCs w:val="24"/>
                <w:lang w:eastAsia="lv-LV"/>
              </w:rPr>
              <w:t>0</w:t>
            </w:r>
          </w:p>
        </w:tc>
        <w:tc>
          <w:tcPr>
            <w:tcW w:w="954"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41E102C8" w14:textId="77777777">
            <w:pPr>
              <w:ind w:firstLine="183"/>
              <w:jc w:val="center"/>
              <w:rPr>
                <w:rFonts w:eastAsia="Times New Roman" w:cs="Times New Roman"/>
                <w:iCs/>
                <w:sz w:val="24"/>
                <w:szCs w:val="24"/>
                <w:lang w:eastAsia="lv-LV"/>
              </w:rPr>
            </w:pPr>
          </w:p>
        </w:tc>
        <w:tc>
          <w:tcPr>
            <w:tcW w:w="968"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70347E1B" w14:textId="77777777">
            <w:pPr>
              <w:ind w:firstLine="183"/>
              <w:jc w:val="center"/>
              <w:rPr>
                <w:rFonts w:eastAsia="Times New Roman" w:cs="Times New Roman"/>
                <w:iCs/>
                <w:sz w:val="24"/>
                <w:szCs w:val="24"/>
                <w:lang w:eastAsia="lv-LV"/>
              </w:rPr>
            </w:pPr>
            <w:r w:rsidRPr="006F6A67">
              <w:rPr>
                <w:rFonts w:eastAsia="Times New Roman" w:cs="Times New Roman"/>
                <w:iCs/>
                <w:sz w:val="24"/>
                <w:szCs w:val="24"/>
                <w:lang w:eastAsia="lv-LV"/>
              </w:rPr>
              <w:t>0</w:t>
            </w:r>
          </w:p>
        </w:tc>
        <w:tc>
          <w:tcPr>
            <w:tcW w:w="954"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28D6CEA4" w14:textId="77777777">
            <w:pPr>
              <w:ind w:firstLine="183"/>
              <w:jc w:val="center"/>
              <w:rPr>
                <w:rFonts w:eastAsia="Times New Roman" w:cs="Times New Roman"/>
                <w:iCs/>
                <w:sz w:val="24"/>
                <w:szCs w:val="24"/>
                <w:lang w:eastAsia="lv-LV"/>
              </w:rPr>
            </w:pPr>
          </w:p>
        </w:tc>
        <w:tc>
          <w:tcPr>
            <w:tcW w:w="966"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53C234BB" w14:textId="77777777">
            <w:pPr>
              <w:ind w:firstLine="183"/>
              <w:jc w:val="center"/>
              <w:rPr>
                <w:rFonts w:eastAsia="Times New Roman" w:cs="Times New Roman"/>
                <w:iCs/>
                <w:sz w:val="24"/>
                <w:szCs w:val="24"/>
                <w:lang w:eastAsia="lv-LV"/>
              </w:rPr>
            </w:pPr>
            <w:r w:rsidRPr="006F6A67">
              <w:rPr>
                <w:rFonts w:eastAsia="Times New Roman" w:cs="Times New Roman"/>
                <w:iCs/>
                <w:sz w:val="24"/>
                <w:szCs w:val="24"/>
                <w:lang w:eastAsia="lv-LV"/>
              </w:rPr>
              <w:t>0</w:t>
            </w:r>
          </w:p>
        </w:tc>
        <w:tc>
          <w:tcPr>
            <w:tcW w:w="1325"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5C6DCAE4" w14:textId="77777777">
            <w:pPr>
              <w:ind w:firstLine="183"/>
              <w:jc w:val="center"/>
              <w:rPr>
                <w:rFonts w:eastAsia="Times New Roman" w:cs="Times New Roman"/>
                <w:iCs/>
                <w:sz w:val="24"/>
                <w:szCs w:val="24"/>
                <w:lang w:eastAsia="lv-LV"/>
              </w:rPr>
            </w:pPr>
            <w:r w:rsidRPr="006F6A67">
              <w:rPr>
                <w:rFonts w:eastAsia="Times New Roman" w:cs="Times New Roman"/>
                <w:iCs/>
                <w:sz w:val="24"/>
                <w:szCs w:val="24"/>
                <w:lang w:eastAsia="lv-LV"/>
              </w:rPr>
              <w:t>0</w:t>
            </w:r>
          </w:p>
        </w:tc>
      </w:tr>
      <w:tr w:rsidRPr="006F6A67" w:rsidR="006932E8" w:rsidTr="006932E8" w14:paraId="4A1B90A1"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D733A3" w:rsidP="00A13913" w:rsidRDefault="00D733A3" w14:paraId="4C67BCF3" w14:textId="77777777">
            <w:pPr>
              <w:ind w:left="57" w:right="21" w:firstLine="0"/>
              <w:jc w:val="both"/>
              <w:rPr>
                <w:rFonts w:eastAsia="Times New Roman" w:cs="Times New Roman"/>
                <w:iCs/>
                <w:sz w:val="22"/>
                <w:lang w:eastAsia="lv-LV"/>
              </w:rPr>
            </w:pPr>
            <w:r w:rsidRPr="00204E10">
              <w:rPr>
                <w:rFonts w:eastAsia="Times New Roman" w:cs="Times New Roman"/>
                <w:iCs/>
                <w:sz w:val="22"/>
                <w:lang w:eastAsia="lv-LV"/>
              </w:rPr>
              <w:t>2.1. valsts pamatbudžets</w:t>
            </w:r>
          </w:p>
        </w:tc>
        <w:tc>
          <w:tcPr>
            <w:tcW w:w="877"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42C881BB"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7"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2125B967" w14:textId="77777777">
            <w:pPr>
              <w:ind w:firstLine="183"/>
              <w:jc w:val="center"/>
              <w:rPr>
                <w:rFonts w:eastAsia="Times New Roman" w:cs="Times New Roman"/>
                <w:iCs/>
                <w:sz w:val="24"/>
                <w:szCs w:val="24"/>
                <w:lang w:eastAsia="lv-LV"/>
              </w:rPr>
            </w:pPr>
            <w:r w:rsidRPr="006F6A67">
              <w:rPr>
                <w:rFonts w:eastAsia="Times New Roman" w:cs="Times New Roman"/>
                <w:iCs/>
                <w:sz w:val="24"/>
                <w:szCs w:val="24"/>
                <w:lang w:eastAsia="lv-LV"/>
              </w:rPr>
              <w:t>0</w:t>
            </w:r>
          </w:p>
        </w:tc>
        <w:tc>
          <w:tcPr>
            <w:tcW w:w="954"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3F466F6C" w14:textId="77777777">
            <w:pPr>
              <w:ind w:firstLine="183"/>
              <w:jc w:val="center"/>
              <w:rPr>
                <w:rFonts w:eastAsia="Times New Roman" w:cs="Times New Roman"/>
                <w:iCs/>
                <w:sz w:val="24"/>
                <w:szCs w:val="24"/>
                <w:lang w:eastAsia="lv-LV"/>
              </w:rPr>
            </w:pPr>
          </w:p>
        </w:tc>
        <w:tc>
          <w:tcPr>
            <w:tcW w:w="968"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0C2D5542" w14:textId="77777777">
            <w:pPr>
              <w:ind w:firstLine="183"/>
              <w:jc w:val="center"/>
              <w:rPr>
                <w:rFonts w:eastAsia="Times New Roman" w:cs="Times New Roman"/>
                <w:iCs/>
                <w:sz w:val="24"/>
                <w:szCs w:val="24"/>
                <w:lang w:eastAsia="lv-LV"/>
              </w:rPr>
            </w:pPr>
            <w:r w:rsidRPr="006F6A67">
              <w:rPr>
                <w:rFonts w:eastAsia="Times New Roman" w:cs="Times New Roman"/>
                <w:iCs/>
                <w:sz w:val="24"/>
                <w:szCs w:val="24"/>
                <w:lang w:eastAsia="lv-LV"/>
              </w:rPr>
              <w:t>0</w:t>
            </w:r>
          </w:p>
        </w:tc>
        <w:tc>
          <w:tcPr>
            <w:tcW w:w="954"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422C8258" w14:textId="77777777">
            <w:pPr>
              <w:ind w:firstLine="183"/>
              <w:jc w:val="center"/>
              <w:rPr>
                <w:rFonts w:eastAsia="Times New Roman" w:cs="Times New Roman"/>
                <w:iCs/>
                <w:sz w:val="24"/>
                <w:szCs w:val="24"/>
                <w:lang w:eastAsia="lv-LV"/>
              </w:rPr>
            </w:pPr>
          </w:p>
        </w:tc>
        <w:tc>
          <w:tcPr>
            <w:tcW w:w="966"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40913ABE" w14:textId="77777777">
            <w:pPr>
              <w:ind w:firstLine="183"/>
              <w:jc w:val="center"/>
              <w:rPr>
                <w:rFonts w:eastAsia="Times New Roman" w:cs="Times New Roman"/>
                <w:iCs/>
                <w:sz w:val="24"/>
                <w:szCs w:val="24"/>
                <w:lang w:eastAsia="lv-LV"/>
              </w:rPr>
            </w:pPr>
            <w:r w:rsidRPr="006F6A67">
              <w:rPr>
                <w:rFonts w:eastAsia="Times New Roman" w:cs="Times New Roman"/>
                <w:iCs/>
                <w:sz w:val="24"/>
                <w:szCs w:val="24"/>
                <w:lang w:eastAsia="lv-LV"/>
              </w:rPr>
              <w:t>0</w:t>
            </w:r>
          </w:p>
        </w:tc>
        <w:tc>
          <w:tcPr>
            <w:tcW w:w="1325"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1E875D86" w14:textId="77777777">
            <w:pPr>
              <w:ind w:firstLine="183"/>
              <w:jc w:val="center"/>
              <w:rPr>
                <w:rFonts w:eastAsia="Times New Roman" w:cs="Times New Roman"/>
                <w:iCs/>
                <w:sz w:val="24"/>
                <w:szCs w:val="24"/>
                <w:lang w:eastAsia="lv-LV"/>
              </w:rPr>
            </w:pPr>
            <w:r w:rsidRPr="006F6A67">
              <w:rPr>
                <w:rFonts w:eastAsia="Times New Roman" w:cs="Times New Roman"/>
                <w:iCs/>
                <w:sz w:val="24"/>
                <w:szCs w:val="24"/>
                <w:lang w:eastAsia="lv-LV"/>
              </w:rPr>
              <w:t>0</w:t>
            </w:r>
          </w:p>
        </w:tc>
      </w:tr>
      <w:tr w:rsidRPr="006F6A67" w:rsidR="006932E8" w:rsidTr="006932E8" w14:paraId="4A509D38"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D733A3" w:rsidP="00A13913" w:rsidRDefault="00D733A3" w14:paraId="1E885E1C" w14:textId="77777777">
            <w:pPr>
              <w:ind w:left="57" w:right="21" w:firstLine="0"/>
              <w:jc w:val="both"/>
              <w:rPr>
                <w:rFonts w:eastAsia="Times New Roman" w:cs="Times New Roman"/>
                <w:iCs/>
                <w:sz w:val="22"/>
                <w:lang w:eastAsia="lv-LV"/>
              </w:rPr>
            </w:pPr>
            <w:r w:rsidRPr="00204E10">
              <w:rPr>
                <w:rFonts w:eastAsia="Times New Roman" w:cs="Times New Roman"/>
                <w:iCs/>
                <w:sz w:val="22"/>
                <w:lang w:eastAsia="lv-LV"/>
              </w:rPr>
              <w:t>2.2. valsts speciālais budžets</w:t>
            </w:r>
          </w:p>
        </w:tc>
        <w:tc>
          <w:tcPr>
            <w:tcW w:w="877"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708F280B"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7"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3F001FF6"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54"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02D704DA"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8"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0DE1C291"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54"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28F1DDF7"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6"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61DD1A6E"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1325"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7A4BD5A9"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r>
      <w:tr w:rsidRPr="006F6A67" w:rsidR="006932E8" w:rsidTr="006932E8" w14:paraId="10DC5D0F"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D733A3" w:rsidP="00A13913" w:rsidRDefault="00D733A3" w14:paraId="11AC4BAE" w14:textId="77777777">
            <w:pPr>
              <w:ind w:left="57" w:right="21" w:firstLine="0"/>
              <w:jc w:val="both"/>
              <w:rPr>
                <w:rFonts w:eastAsia="Times New Roman" w:cs="Times New Roman"/>
                <w:iCs/>
                <w:sz w:val="22"/>
                <w:lang w:eastAsia="lv-LV"/>
              </w:rPr>
            </w:pPr>
            <w:r w:rsidRPr="00204E10">
              <w:rPr>
                <w:rFonts w:eastAsia="Times New Roman" w:cs="Times New Roman"/>
                <w:iCs/>
                <w:sz w:val="22"/>
                <w:lang w:eastAsia="lv-LV"/>
              </w:rPr>
              <w:t>2.3. pašvaldību budžets</w:t>
            </w:r>
          </w:p>
        </w:tc>
        <w:tc>
          <w:tcPr>
            <w:tcW w:w="877"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19E01FFD"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7"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4637F537"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54"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6BC723AF"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8"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51B0CF35"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54"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070A0DFB"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6"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27C714FA"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1325"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1B7C768A"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r>
      <w:tr w:rsidRPr="006F6A67" w:rsidR="006932E8" w:rsidTr="006932E8" w14:paraId="271EADE7"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D733A3" w:rsidP="00A13913" w:rsidRDefault="00D733A3" w14:paraId="70EAC284" w14:textId="77777777">
            <w:pPr>
              <w:ind w:left="57" w:right="21" w:firstLine="0"/>
              <w:jc w:val="both"/>
              <w:rPr>
                <w:rFonts w:eastAsia="Times New Roman" w:cs="Times New Roman"/>
                <w:iCs/>
                <w:sz w:val="22"/>
                <w:lang w:eastAsia="lv-LV"/>
              </w:rPr>
            </w:pPr>
            <w:r w:rsidRPr="00204E10">
              <w:rPr>
                <w:rFonts w:eastAsia="Times New Roman" w:cs="Times New Roman"/>
                <w:iCs/>
                <w:sz w:val="22"/>
                <w:lang w:eastAsia="lv-LV"/>
              </w:rPr>
              <w:t>3. Finansiālā ietekme</w:t>
            </w:r>
          </w:p>
        </w:tc>
        <w:tc>
          <w:tcPr>
            <w:tcW w:w="877"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79353963"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7"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09E7797D"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54"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102C60E4"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8"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118DD250"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54"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08CA057B"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6"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4940FEEC"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1325"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5D808943"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r>
      <w:tr w:rsidRPr="006F6A67" w:rsidR="006932E8" w:rsidTr="006932E8" w14:paraId="0422AC5E"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D733A3" w:rsidP="00A13913" w:rsidRDefault="00D733A3" w14:paraId="5F02333C" w14:textId="77777777">
            <w:pPr>
              <w:ind w:left="57" w:right="21" w:firstLine="0"/>
              <w:jc w:val="both"/>
              <w:rPr>
                <w:rFonts w:eastAsia="Times New Roman" w:cs="Times New Roman"/>
                <w:iCs/>
                <w:sz w:val="22"/>
                <w:lang w:eastAsia="lv-LV"/>
              </w:rPr>
            </w:pPr>
            <w:r w:rsidRPr="00204E10">
              <w:rPr>
                <w:rFonts w:eastAsia="Times New Roman" w:cs="Times New Roman"/>
                <w:iCs/>
                <w:sz w:val="22"/>
                <w:lang w:eastAsia="lv-LV"/>
              </w:rPr>
              <w:t>3.1. valsts pamatbudžets</w:t>
            </w:r>
          </w:p>
        </w:tc>
        <w:tc>
          <w:tcPr>
            <w:tcW w:w="877"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7274671A"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7"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76A43645"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54"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14C2EF94"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8"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156DB3A5"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54"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2C91813B"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6"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6517886D"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1325"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52D9AF30"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r>
      <w:tr w:rsidRPr="006F6A67" w:rsidR="006932E8" w:rsidTr="006932E8" w14:paraId="67B6EEB8"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D733A3" w:rsidP="00A13913" w:rsidRDefault="00D733A3" w14:paraId="413B4327" w14:textId="77777777">
            <w:pPr>
              <w:ind w:left="57" w:right="21" w:firstLine="0"/>
              <w:jc w:val="both"/>
              <w:rPr>
                <w:rFonts w:eastAsia="Times New Roman" w:cs="Times New Roman"/>
                <w:iCs/>
                <w:sz w:val="22"/>
                <w:lang w:eastAsia="lv-LV"/>
              </w:rPr>
            </w:pPr>
            <w:r w:rsidRPr="00204E10">
              <w:rPr>
                <w:rFonts w:eastAsia="Times New Roman" w:cs="Times New Roman"/>
                <w:iCs/>
                <w:sz w:val="22"/>
                <w:lang w:eastAsia="lv-LV"/>
              </w:rPr>
              <w:lastRenderedPageBreak/>
              <w:t>3.2. speciālais budžets</w:t>
            </w:r>
          </w:p>
        </w:tc>
        <w:tc>
          <w:tcPr>
            <w:tcW w:w="877"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198C0111"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7"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2B11B11C"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54"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60C44108"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8"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63FFC325"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54"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65EE4A37"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6"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01A20FC7"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1325"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4143F912"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r>
      <w:tr w:rsidRPr="006F6A67" w:rsidR="006932E8" w:rsidTr="006932E8" w14:paraId="5606CDE2"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D733A3" w:rsidP="00A13913" w:rsidRDefault="00D733A3" w14:paraId="6FF10393" w14:textId="77777777">
            <w:pPr>
              <w:ind w:left="57" w:right="21" w:firstLine="0"/>
              <w:jc w:val="both"/>
              <w:rPr>
                <w:rFonts w:eastAsia="Times New Roman" w:cs="Times New Roman"/>
                <w:iCs/>
                <w:sz w:val="22"/>
                <w:lang w:eastAsia="lv-LV"/>
              </w:rPr>
            </w:pPr>
            <w:r w:rsidRPr="00204E10">
              <w:rPr>
                <w:rFonts w:eastAsia="Times New Roman" w:cs="Times New Roman"/>
                <w:iCs/>
                <w:sz w:val="22"/>
                <w:lang w:eastAsia="lv-LV"/>
              </w:rPr>
              <w:t>3.3. pašvaldību budžets</w:t>
            </w:r>
          </w:p>
        </w:tc>
        <w:tc>
          <w:tcPr>
            <w:tcW w:w="877"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0C230C7A"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7"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37A2515A"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54"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6917C9E7"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8"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50A98573"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54"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12716126"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6"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22A8B683"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1325"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3D6E92E9"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r>
      <w:tr w:rsidRPr="006F6A67" w:rsidR="006932E8" w:rsidTr="006932E8" w14:paraId="7380636B" w14:textId="77777777">
        <w:trPr>
          <w:trHeight w:val="1684"/>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D733A3" w:rsidP="006932E8" w:rsidRDefault="00D733A3" w14:paraId="5E153DC0" w14:textId="77777777">
            <w:pPr>
              <w:ind w:firstLine="57"/>
              <w:jc w:val="both"/>
              <w:rPr>
                <w:rFonts w:eastAsia="Times New Roman" w:cs="Times New Roman"/>
                <w:iCs/>
                <w:sz w:val="22"/>
                <w:lang w:eastAsia="lv-LV"/>
              </w:rPr>
            </w:pPr>
            <w:r w:rsidRPr="00204E10">
              <w:rPr>
                <w:rFonts w:eastAsia="Times New Roman" w:cs="Times New Roman"/>
                <w:iCs/>
                <w:sz w:val="22"/>
                <w:lang w:eastAsia="lv-LV"/>
              </w:rPr>
              <w:t>4. Finanšu līdzekļi papildu izdevumu finansēšanai (kompensējošu izdevumu samazinājumu norāda ar "+" zīmi)</w:t>
            </w:r>
          </w:p>
        </w:tc>
        <w:tc>
          <w:tcPr>
            <w:tcW w:w="877"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6FEEE91B" w14:textId="7AE9CDAD">
            <w:pPr>
              <w:ind w:firstLine="284"/>
              <w:jc w:val="both"/>
              <w:rPr>
                <w:rFonts w:eastAsia="Times New Roman" w:cs="Times New Roman"/>
                <w:iCs/>
                <w:sz w:val="24"/>
                <w:szCs w:val="24"/>
                <w:lang w:eastAsia="lv-LV"/>
              </w:rPr>
            </w:pPr>
          </w:p>
        </w:tc>
        <w:tc>
          <w:tcPr>
            <w:tcW w:w="967"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3B71A267" w14:textId="77777777">
            <w:pPr>
              <w:ind w:firstLine="284"/>
              <w:jc w:val="both"/>
              <w:rPr>
                <w:rFonts w:eastAsia="Times New Roman" w:cs="Times New Roman"/>
                <w:iCs/>
                <w:sz w:val="24"/>
                <w:szCs w:val="24"/>
                <w:lang w:eastAsia="lv-LV"/>
              </w:rPr>
            </w:pPr>
          </w:p>
        </w:tc>
        <w:tc>
          <w:tcPr>
            <w:tcW w:w="954"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11700AFC" w14:textId="50D79E89">
            <w:pPr>
              <w:ind w:firstLine="357"/>
              <w:jc w:val="both"/>
              <w:rPr>
                <w:rFonts w:eastAsia="Times New Roman" w:cs="Times New Roman"/>
                <w:iCs/>
                <w:sz w:val="24"/>
                <w:szCs w:val="24"/>
                <w:lang w:eastAsia="lv-LV"/>
              </w:rPr>
            </w:pPr>
          </w:p>
        </w:tc>
        <w:tc>
          <w:tcPr>
            <w:tcW w:w="968"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1262168E" w14:textId="77777777">
            <w:pPr>
              <w:ind w:firstLine="357"/>
              <w:jc w:val="both"/>
              <w:rPr>
                <w:rFonts w:eastAsia="Times New Roman" w:cs="Times New Roman"/>
                <w:iCs/>
                <w:sz w:val="24"/>
                <w:szCs w:val="24"/>
                <w:lang w:eastAsia="lv-LV"/>
              </w:rPr>
            </w:pPr>
          </w:p>
        </w:tc>
        <w:tc>
          <w:tcPr>
            <w:tcW w:w="954" w:type="dxa"/>
            <w:tcBorders>
              <w:top w:val="outset" w:color="auto" w:sz="6" w:space="0"/>
              <w:left w:val="outset" w:color="auto" w:sz="6" w:space="0"/>
              <w:bottom w:val="outset" w:color="auto" w:sz="6" w:space="0"/>
              <w:right w:val="outset" w:color="auto" w:sz="6" w:space="0"/>
            </w:tcBorders>
            <w:vAlign w:val="center"/>
          </w:tcPr>
          <w:p w:rsidRPr="006F6A67" w:rsidR="00D733A3" w:rsidP="00B934C9" w:rsidRDefault="00D733A3" w14:paraId="5807F11E" w14:textId="366EB9B8">
            <w:pPr>
              <w:jc w:val="both"/>
              <w:rPr>
                <w:rFonts w:eastAsia="Times New Roman" w:cs="Times New Roman"/>
                <w:iCs/>
                <w:sz w:val="24"/>
                <w:szCs w:val="24"/>
                <w:lang w:eastAsia="lv-LV"/>
              </w:rPr>
            </w:pPr>
          </w:p>
        </w:tc>
        <w:tc>
          <w:tcPr>
            <w:tcW w:w="966"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43B9FA31"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1325" w:type="dxa"/>
            <w:tcBorders>
              <w:top w:val="outset" w:color="auto" w:sz="6" w:space="0"/>
              <w:left w:val="outset" w:color="auto" w:sz="6" w:space="0"/>
              <w:bottom w:val="outset" w:color="auto" w:sz="6" w:space="0"/>
              <w:right w:val="outset" w:color="auto" w:sz="6" w:space="0"/>
            </w:tcBorders>
            <w:vAlign w:val="center"/>
            <w:hideMark/>
          </w:tcPr>
          <w:p w:rsidRPr="006F6A67" w:rsidR="00D733A3" w:rsidP="00B934C9" w:rsidRDefault="00D733A3" w14:paraId="50C01206"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r>
      <w:tr w:rsidRPr="006F6A67" w:rsidR="006932E8" w:rsidTr="006932E8" w14:paraId="0BB4FBD8"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6932E8" w:rsidP="006932E8" w:rsidRDefault="006932E8" w14:paraId="1F72E7A6" w14:textId="77777777">
            <w:pPr>
              <w:ind w:firstLine="57"/>
              <w:jc w:val="both"/>
              <w:rPr>
                <w:rFonts w:eastAsia="Times New Roman" w:cs="Times New Roman"/>
                <w:iCs/>
                <w:sz w:val="22"/>
                <w:lang w:eastAsia="lv-LV"/>
              </w:rPr>
            </w:pPr>
            <w:r w:rsidRPr="00204E10">
              <w:rPr>
                <w:rFonts w:eastAsia="Times New Roman" w:cs="Times New Roman"/>
                <w:iCs/>
                <w:sz w:val="22"/>
                <w:lang w:eastAsia="lv-LV"/>
              </w:rPr>
              <w:t>5. Precizēta finansiālā ietekme</w:t>
            </w:r>
          </w:p>
        </w:tc>
        <w:tc>
          <w:tcPr>
            <w:tcW w:w="877" w:type="dxa"/>
            <w:vMerge w:val="restart"/>
            <w:tcBorders>
              <w:top w:val="outset" w:color="auto" w:sz="6" w:space="0"/>
              <w:left w:val="outset" w:color="auto" w:sz="6" w:space="0"/>
              <w:bottom w:val="outset" w:color="auto" w:sz="6" w:space="0"/>
              <w:right w:val="outset" w:color="auto" w:sz="6" w:space="0"/>
            </w:tcBorders>
            <w:vAlign w:val="center"/>
          </w:tcPr>
          <w:p w:rsidRPr="006F6A67" w:rsidR="006932E8" w:rsidP="006932E8" w:rsidRDefault="006932E8" w14:paraId="563F547D" w14:textId="416C4204">
            <w:pPr>
              <w:ind w:firstLine="284"/>
              <w:jc w:val="both"/>
              <w:rPr>
                <w:rFonts w:eastAsia="Times New Roman" w:cs="Times New Roman"/>
                <w:iCs/>
                <w:sz w:val="24"/>
                <w:szCs w:val="24"/>
                <w:lang w:eastAsia="lv-LV"/>
              </w:rPr>
            </w:pPr>
          </w:p>
        </w:tc>
        <w:tc>
          <w:tcPr>
            <w:tcW w:w="967" w:type="dxa"/>
            <w:tcBorders>
              <w:top w:val="outset" w:color="auto" w:sz="6" w:space="0"/>
              <w:left w:val="outset" w:color="auto" w:sz="6" w:space="0"/>
              <w:bottom w:val="outset" w:color="auto" w:sz="6" w:space="0"/>
              <w:right w:val="outset" w:color="auto" w:sz="6" w:space="0"/>
            </w:tcBorders>
            <w:vAlign w:val="center"/>
          </w:tcPr>
          <w:p w:rsidRPr="006F6A67" w:rsidR="006932E8" w:rsidP="006932E8" w:rsidRDefault="006932E8" w14:paraId="56993126" w14:textId="506631F7">
            <w:pPr>
              <w:ind w:firstLine="284"/>
              <w:jc w:val="both"/>
              <w:rPr>
                <w:rFonts w:eastAsia="Times New Roman" w:cs="Times New Roman"/>
                <w:iCs/>
                <w:sz w:val="24"/>
                <w:szCs w:val="24"/>
                <w:lang w:eastAsia="lv-LV"/>
              </w:rPr>
            </w:pPr>
            <w:r w:rsidRPr="006F6A67">
              <w:rPr>
                <w:rFonts w:eastAsia="Times New Roman" w:cs="Times New Roman"/>
                <w:iCs/>
                <w:sz w:val="24"/>
                <w:szCs w:val="24"/>
                <w:lang w:eastAsia="lv-LV"/>
              </w:rPr>
              <w:t>0</w:t>
            </w:r>
          </w:p>
        </w:tc>
        <w:tc>
          <w:tcPr>
            <w:tcW w:w="954" w:type="dxa"/>
            <w:vMerge w:val="restart"/>
            <w:tcBorders>
              <w:top w:val="outset" w:color="auto" w:sz="6" w:space="0"/>
              <w:left w:val="outset" w:color="auto" w:sz="6" w:space="0"/>
              <w:bottom w:val="outset" w:color="auto" w:sz="6" w:space="0"/>
              <w:right w:val="outset" w:color="auto" w:sz="6" w:space="0"/>
            </w:tcBorders>
            <w:vAlign w:val="center"/>
          </w:tcPr>
          <w:p w:rsidRPr="006F6A67" w:rsidR="006932E8" w:rsidP="006932E8" w:rsidRDefault="006932E8" w14:paraId="53375805" w14:textId="77777777">
            <w:pPr>
              <w:ind w:firstLine="357"/>
              <w:jc w:val="both"/>
              <w:rPr>
                <w:rFonts w:eastAsia="Times New Roman" w:cs="Times New Roman"/>
                <w:iCs/>
                <w:sz w:val="24"/>
                <w:szCs w:val="24"/>
                <w:lang w:eastAsia="lv-LV"/>
              </w:rPr>
            </w:pPr>
          </w:p>
          <w:p w:rsidRPr="006F6A67" w:rsidR="006932E8" w:rsidP="006932E8" w:rsidRDefault="006932E8" w14:paraId="0265F0D9" w14:textId="49C98670">
            <w:pPr>
              <w:ind w:firstLine="357"/>
              <w:jc w:val="both"/>
              <w:rPr>
                <w:rFonts w:eastAsia="Times New Roman" w:cs="Times New Roman"/>
                <w:iCs/>
                <w:sz w:val="24"/>
                <w:szCs w:val="24"/>
                <w:lang w:eastAsia="lv-LV"/>
              </w:rPr>
            </w:pPr>
          </w:p>
        </w:tc>
        <w:tc>
          <w:tcPr>
            <w:tcW w:w="968" w:type="dxa"/>
            <w:tcBorders>
              <w:top w:val="outset" w:color="auto" w:sz="6" w:space="0"/>
              <w:left w:val="outset" w:color="auto" w:sz="6" w:space="0"/>
              <w:bottom w:val="outset" w:color="auto" w:sz="6" w:space="0"/>
              <w:right w:val="outset" w:color="auto" w:sz="6" w:space="0"/>
            </w:tcBorders>
            <w:vAlign w:val="center"/>
          </w:tcPr>
          <w:p w:rsidRPr="006F6A67" w:rsidR="006932E8" w:rsidP="006932E8" w:rsidRDefault="006932E8" w14:paraId="1BD55A00" w14:textId="7B97A6AB">
            <w:pPr>
              <w:ind w:firstLine="357"/>
              <w:jc w:val="both"/>
              <w:rPr>
                <w:rFonts w:eastAsia="Times New Roman" w:cs="Times New Roman"/>
                <w:iCs/>
                <w:sz w:val="24"/>
                <w:szCs w:val="24"/>
                <w:lang w:eastAsia="lv-LV"/>
              </w:rPr>
            </w:pPr>
            <w:r w:rsidRPr="006F6A67">
              <w:rPr>
                <w:rFonts w:eastAsia="Times New Roman" w:cs="Times New Roman"/>
                <w:iCs/>
                <w:sz w:val="24"/>
                <w:szCs w:val="24"/>
                <w:lang w:eastAsia="lv-LV"/>
              </w:rPr>
              <w:t>0</w:t>
            </w:r>
          </w:p>
        </w:tc>
        <w:tc>
          <w:tcPr>
            <w:tcW w:w="954" w:type="dxa"/>
            <w:vMerge w:val="restart"/>
            <w:tcBorders>
              <w:top w:val="outset" w:color="auto" w:sz="6" w:space="0"/>
              <w:left w:val="outset" w:color="auto" w:sz="6" w:space="0"/>
              <w:bottom w:val="outset" w:color="auto" w:sz="6" w:space="0"/>
              <w:right w:val="outset" w:color="auto" w:sz="6" w:space="0"/>
            </w:tcBorders>
            <w:vAlign w:val="center"/>
          </w:tcPr>
          <w:p w:rsidRPr="006F6A67" w:rsidR="006932E8" w:rsidP="006932E8" w:rsidRDefault="006932E8" w14:paraId="65177ECF" w14:textId="77777777">
            <w:pPr>
              <w:jc w:val="both"/>
              <w:rPr>
                <w:rFonts w:eastAsia="Times New Roman" w:cs="Times New Roman"/>
                <w:iCs/>
                <w:sz w:val="24"/>
                <w:szCs w:val="24"/>
                <w:lang w:eastAsia="lv-LV"/>
              </w:rPr>
            </w:pPr>
          </w:p>
          <w:p w:rsidRPr="006F6A67" w:rsidR="006932E8" w:rsidP="006932E8" w:rsidRDefault="006932E8" w14:paraId="0BDC50BF" w14:textId="2A3F9A84">
            <w:pPr>
              <w:jc w:val="both"/>
              <w:rPr>
                <w:rFonts w:eastAsia="Times New Roman" w:cs="Times New Roman"/>
                <w:iCs/>
                <w:sz w:val="24"/>
                <w:szCs w:val="24"/>
                <w:lang w:eastAsia="lv-LV"/>
              </w:rPr>
            </w:pPr>
          </w:p>
        </w:tc>
        <w:tc>
          <w:tcPr>
            <w:tcW w:w="966" w:type="dxa"/>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1E1254DA" w14:textId="0F77C158">
            <w:pPr>
              <w:jc w:val="both"/>
              <w:rPr>
                <w:rFonts w:eastAsia="Times New Roman" w:cs="Times New Roman"/>
                <w:iCs/>
                <w:sz w:val="24"/>
                <w:szCs w:val="24"/>
                <w:lang w:eastAsia="lv-LV"/>
              </w:rPr>
            </w:pPr>
            <w:r w:rsidRPr="006F6A67">
              <w:rPr>
                <w:rFonts w:eastAsia="Times New Roman" w:cs="Times New Roman"/>
                <w:iCs/>
                <w:sz w:val="24"/>
                <w:szCs w:val="24"/>
                <w:lang w:eastAsia="lv-LV"/>
              </w:rPr>
              <w:t>0</w:t>
            </w:r>
          </w:p>
        </w:tc>
        <w:tc>
          <w:tcPr>
            <w:tcW w:w="1325" w:type="dxa"/>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404E0224" w14:textId="5BE8627C">
            <w:pPr>
              <w:jc w:val="both"/>
              <w:rPr>
                <w:rFonts w:eastAsia="Times New Roman" w:cs="Times New Roman"/>
                <w:iCs/>
                <w:sz w:val="24"/>
                <w:szCs w:val="24"/>
                <w:lang w:eastAsia="lv-LV"/>
              </w:rPr>
            </w:pPr>
            <w:r w:rsidRPr="006F6A67">
              <w:rPr>
                <w:rFonts w:eastAsia="Times New Roman" w:cs="Times New Roman"/>
                <w:iCs/>
                <w:sz w:val="24"/>
                <w:szCs w:val="24"/>
                <w:lang w:eastAsia="lv-LV"/>
              </w:rPr>
              <w:t>0</w:t>
            </w:r>
          </w:p>
        </w:tc>
      </w:tr>
      <w:tr w:rsidRPr="006F6A67" w:rsidR="006932E8" w:rsidTr="006932E8" w14:paraId="051C8DF8"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6932E8" w:rsidP="006932E8" w:rsidRDefault="006932E8" w14:paraId="392E3C00" w14:textId="77777777">
            <w:pPr>
              <w:ind w:firstLine="57"/>
              <w:jc w:val="both"/>
              <w:rPr>
                <w:rFonts w:eastAsia="Times New Roman" w:cs="Times New Roman"/>
                <w:iCs/>
                <w:sz w:val="22"/>
                <w:lang w:eastAsia="lv-LV"/>
              </w:rPr>
            </w:pPr>
            <w:r w:rsidRPr="00204E10">
              <w:rPr>
                <w:rFonts w:eastAsia="Times New Roman" w:cs="Times New Roman"/>
                <w:iCs/>
                <w:sz w:val="22"/>
                <w:lang w:eastAsia="lv-LV"/>
              </w:rPr>
              <w:t>5.1. valsts pamatbudžets</w:t>
            </w:r>
          </w:p>
        </w:tc>
        <w:tc>
          <w:tcPr>
            <w:tcW w:w="877" w:type="dxa"/>
            <w:vMerge/>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3DC09E1F" w14:textId="77777777">
            <w:pPr>
              <w:ind w:firstLine="284"/>
              <w:jc w:val="both"/>
              <w:rPr>
                <w:rFonts w:eastAsia="Times New Roman" w:cs="Times New Roman"/>
                <w:iCs/>
                <w:sz w:val="24"/>
                <w:szCs w:val="24"/>
                <w:lang w:eastAsia="lv-LV"/>
              </w:rPr>
            </w:pPr>
          </w:p>
        </w:tc>
        <w:tc>
          <w:tcPr>
            <w:tcW w:w="967" w:type="dxa"/>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217EE81A" w14:textId="7B1E0598">
            <w:pPr>
              <w:ind w:firstLine="284"/>
              <w:jc w:val="both"/>
              <w:rPr>
                <w:rFonts w:eastAsia="Times New Roman" w:cs="Times New Roman"/>
                <w:iCs/>
                <w:sz w:val="24"/>
                <w:szCs w:val="24"/>
                <w:lang w:eastAsia="lv-LV"/>
              </w:rPr>
            </w:pPr>
            <w:r w:rsidRPr="006F6A67">
              <w:rPr>
                <w:rFonts w:eastAsia="Times New Roman" w:cs="Times New Roman"/>
                <w:iCs/>
                <w:sz w:val="24"/>
                <w:szCs w:val="24"/>
                <w:lang w:eastAsia="lv-LV"/>
              </w:rPr>
              <w:t>0</w:t>
            </w:r>
          </w:p>
        </w:tc>
        <w:tc>
          <w:tcPr>
            <w:tcW w:w="954" w:type="dxa"/>
            <w:vMerge/>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1C9AE2F2" w14:textId="77777777">
            <w:pPr>
              <w:ind w:firstLine="357"/>
              <w:jc w:val="both"/>
              <w:rPr>
                <w:rFonts w:eastAsia="Times New Roman" w:cs="Times New Roman"/>
                <w:iCs/>
                <w:sz w:val="24"/>
                <w:szCs w:val="24"/>
                <w:lang w:eastAsia="lv-LV"/>
              </w:rPr>
            </w:pPr>
          </w:p>
        </w:tc>
        <w:tc>
          <w:tcPr>
            <w:tcW w:w="968" w:type="dxa"/>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7D012BE9" w14:textId="4DF0CEF0">
            <w:pPr>
              <w:ind w:firstLine="357"/>
              <w:jc w:val="both"/>
              <w:rPr>
                <w:rFonts w:eastAsia="Times New Roman" w:cs="Times New Roman"/>
                <w:iCs/>
                <w:sz w:val="24"/>
                <w:szCs w:val="24"/>
                <w:lang w:eastAsia="lv-LV"/>
              </w:rPr>
            </w:pPr>
            <w:r w:rsidRPr="006F6A67">
              <w:rPr>
                <w:rFonts w:eastAsia="Times New Roman" w:cs="Times New Roman"/>
                <w:iCs/>
                <w:sz w:val="24"/>
                <w:szCs w:val="24"/>
                <w:lang w:eastAsia="lv-LV"/>
              </w:rPr>
              <w:t>0</w:t>
            </w:r>
          </w:p>
        </w:tc>
        <w:tc>
          <w:tcPr>
            <w:tcW w:w="954" w:type="dxa"/>
            <w:vMerge/>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30FE8D38" w14:textId="77777777">
            <w:pPr>
              <w:jc w:val="both"/>
              <w:rPr>
                <w:rFonts w:eastAsia="Times New Roman" w:cs="Times New Roman"/>
                <w:iCs/>
                <w:sz w:val="24"/>
                <w:szCs w:val="24"/>
                <w:lang w:eastAsia="lv-LV"/>
              </w:rPr>
            </w:pPr>
          </w:p>
        </w:tc>
        <w:tc>
          <w:tcPr>
            <w:tcW w:w="966" w:type="dxa"/>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307C75AF" w14:textId="3BE5A4E0">
            <w:pPr>
              <w:jc w:val="both"/>
              <w:rPr>
                <w:rFonts w:eastAsia="Times New Roman" w:cs="Times New Roman"/>
                <w:iCs/>
                <w:sz w:val="24"/>
                <w:szCs w:val="24"/>
                <w:lang w:eastAsia="lv-LV"/>
              </w:rPr>
            </w:pPr>
            <w:r w:rsidRPr="006F6A67">
              <w:rPr>
                <w:rFonts w:eastAsia="Times New Roman" w:cs="Times New Roman"/>
                <w:iCs/>
                <w:sz w:val="24"/>
                <w:szCs w:val="24"/>
                <w:lang w:eastAsia="lv-LV"/>
              </w:rPr>
              <w:t>0</w:t>
            </w:r>
          </w:p>
        </w:tc>
        <w:tc>
          <w:tcPr>
            <w:tcW w:w="1325" w:type="dxa"/>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31BB9A55" w14:textId="4BFF151C">
            <w:pPr>
              <w:jc w:val="both"/>
              <w:rPr>
                <w:rFonts w:eastAsia="Times New Roman" w:cs="Times New Roman"/>
                <w:iCs/>
                <w:sz w:val="24"/>
                <w:szCs w:val="24"/>
                <w:lang w:eastAsia="lv-LV"/>
              </w:rPr>
            </w:pPr>
            <w:r w:rsidRPr="006F6A67">
              <w:rPr>
                <w:rFonts w:eastAsia="Times New Roman" w:cs="Times New Roman"/>
                <w:iCs/>
                <w:sz w:val="24"/>
                <w:szCs w:val="24"/>
                <w:lang w:eastAsia="lv-LV"/>
              </w:rPr>
              <w:t>0</w:t>
            </w:r>
          </w:p>
        </w:tc>
      </w:tr>
      <w:tr w:rsidRPr="006F6A67" w:rsidR="006932E8" w:rsidTr="006932E8" w14:paraId="54DD172B"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6932E8" w:rsidP="006932E8" w:rsidRDefault="006932E8" w14:paraId="337F0377" w14:textId="77777777">
            <w:pPr>
              <w:ind w:firstLine="57"/>
              <w:jc w:val="both"/>
              <w:rPr>
                <w:rFonts w:eastAsia="Times New Roman" w:cs="Times New Roman"/>
                <w:iCs/>
                <w:sz w:val="22"/>
                <w:lang w:eastAsia="lv-LV"/>
              </w:rPr>
            </w:pPr>
            <w:r w:rsidRPr="00204E10">
              <w:rPr>
                <w:rFonts w:eastAsia="Times New Roman" w:cs="Times New Roman"/>
                <w:iCs/>
                <w:sz w:val="22"/>
                <w:lang w:eastAsia="lv-LV"/>
              </w:rPr>
              <w:t>5.2. speciālais budžets</w:t>
            </w:r>
          </w:p>
        </w:tc>
        <w:tc>
          <w:tcPr>
            <w:tcW w:w="877" w:type="dxa"/>
            <w:vMerge/>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2AB4B1B1" w14:textId="77777777">
            <w:pPr>
              <w:ind w:firstLine="284"/>
              <w:jc w:val="both"/>
              <w:rPr>
                <w:rFonts w:eastAsia="Times New Roman" w:cs="Times New Roman"/>
                <w:iCs/>
                <w:sz w:val="24"/>
                <w:szCs w:val="24"/>
                <w:lang w:eastAsia="lv-LV"/>
              </w:rPr>
            </w:pPr>
          </w:p>
        </w:tc>
        <w:tc>
          <w:tcPr>
            <w:tcW w:w="967" w:type="dxa"/>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71119563" w14:textId="77777777">
            <w:pPr>
              <w:ind w:firstLine="284"/>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54" w:type="dxa"/>
            <w:vMerge/>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4A9CD8BF" w14:textId="77777777">
            <w:pPr>
              <w:ind w:firstLine="357"/>
              <w:jc w:val="both"/>
              <w:rPr>
                <w:rFonts w:eastAsia="Times New Roman" w:cs="Times New Roman"/>
                <w:iCs/>
                <w:sz w:val="24"/>
                <w:szCs w:val="24"/>
                <w:lang w:eastAsia="lv-LV"/>
              </w:rPr>
            </w:pPr>
          </w:p>
        </w:tc>
        <w:tc>
          <w:tcPr>
            <w:tcW w:w="968" w:type="dxa"/>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7E33F2DF" w14:textId="77777777">
            <w:pPr>
              <w:ind w:firstLine="357"/>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54" w:type="dxa"/>
            <w:vMerge/>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29F94CE6" w14:textId="77777777">
            <w:pPr>
              <w:jc w:val="both"/>
              <w:rPr>
                <w:rFonts w:eastAsia="Times New Roman" w:cs="Times New Roman"/>
                <w:iCs/>
                <w:sz w:val="24"/>
                <w:szCs w:val="24"/>
                <w:lang w:eastAsia="lv-LV"/>
              </w:rPr>
            </w:pPr>
          </w:p>
        </w:tc>
        <w:tc>
          <w:tcPr>
            <w:tcW w:w="966" w:type="dxa"/>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5C07DF02"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1325" w:type="dxa"/>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35032632"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r>
      <w:tr w:rsidRPr="006F6A67" w:rsidR="006932E8" w:rsidTr="006932E8" w14:paraId="7ABE9ECA"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6932E8" w:rsidP="006932E8" w:rsidRDefault="006932E8" w14:paraId="40CE9FA4" w14:textId="77777777">
            <w:pPr>
              <w:ind w:firstLine="57"/>
              <w:jc w:val="both"/>
              <w:rPr>
                <w:rFonts w:eastAsia="Times New Roman" w:cs="Times New Roman"/>
                <w:iCs/>
                <w:sz w:val="22"/>
                <w:lang w:eastAsia="lv-LV"/>
              </w:rPr>
            </w:pPr>
            <w:r w:rsidRPr="00204E10">
              <w:rPr>
                <w:rFonts w:eastAsia="Times New Roman" w:cs="Times New Roman"/>
                <w:iCs/>
                <w:sz w:val="22"/>
                <w:lang w:eastAsia="lv-LV"/>
              </w:rPr>
              <w:t>5.3. pašvaldību budžets</w:t>
            </w:r>
          </w:p>
        </w:tc>
        <w:tc>
          <w:tcPr>
            <w:tcW w:w="877" w:type="dxa"/>
            <w:vMerge/>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51CF3A4F" w14:textId="77777777">
            <w:pPr>
              <w:ind w:firstLine="284"/>
              <w:jc w:val="both"/>
              <w:rPr>
                <w:rFonts w:eastAsia="Times New Roman" w:cs="Times New Roman"/>
                <w:iCs/>
                <w:sz w:val="24"/>
                <w:szCs w:val="24"/>
                <w:lang w:eastAsia="lv-LV"/>
              </w:rPr>
            </w:pPr>
          </w:p>
        </w:tc>
        <w:tc>
          <w:tcPr>
            <w:tcW w:w="967" w:type="dxa"/>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15FCB97A" w14:textId="77777777">
            <w:pPr>
              <w:ind w:firstLine="284"/>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54" w:type="dxa"/>
            <w:vMerge/>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1B642975" w14:textId="77777777">
            <w:pPr>
              <w:ind w:firstLine="357"/>
              <w:jc w:val="both"/>
              <w:rPr>
                <w:rFonts w:eastAsia="Times New Roman" w:cs="Times New Roman"/>
                <w:iCs/>
                <w:sz w:val="24"/>
                <w:szCs w:val="24"/>
                <w:lang w:eastAsia="lv-LV"/>
              </w:rPr>
            </w:pPr>
          </w:p>
        </w:tc>
        <w:tc>
          <w:tcPr>
            <w:tcW w:w="968" w:type="dxa"/>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6C972074" w14:textId="77777777">
            <w:pPr>
              <w:ind w:firstLine="357"/>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54" w:type="dxa"/>
            <w:vMerge/>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7CC4EFC2" w14:textId="77777777">
            <w:pPr>
              <w:jc w:val="both"/>
              <w:rPr>
                <w:rFonts w:eastAsia="Times New Roman" w:cs="Times New Roman"/>
                <w:iCs/>
                <w:sz w:val="24"/>
                <w:szCs w:val="24"/>
                <w:lang w:eastAsia="lv-LV"/>
              </w:rPr>
            </w:pPr>
          </w:p>
        </w:tc>
        <w:tc>
          <w:tcPr>
            <w:tcW w:w="966" w:type="dxa"/>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2A2EDBCA"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1325" w:type="dxa"/>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62B2A707"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r>
      <w:tr w:rsidRPr="006F6A67" w:rsidR="006932E8" w:rsidTr="006932E8" w14:paraId="579F96C1"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6932E8" w:rsidP="006932E8" w:rsidRDefault="006932E8" w14:paraId="7DDEB71F" w14:textId="77777777">
            <w:pPr>
              <w:ind w:right="21" w:firstLine="57"/>
              <w:jc w:val="both"/>
              <w:rPr>
                <w:rFonts w:eastAsia="Times New Roman" w:cs="Times New Roman"/>
                <w:iCs/>
                <w:sz w:val="22"/>
                <w:lang w:eastAsia="lv-LV"/>
              </w:rPr>
            </w:pPr>
            <w:r w:rsidRPr="00204E10">
              <w:rPr>
                <w:rFonts w:eastAsia="Times New Roman" w:cs="Times New Roman"/>
                <w:iCs/>
                <w:sz w:val="22"/>
                <w:lang w:eastAsia="lv-LV"/>
              </w:rPr>
              <w:t>6. Detalizēts ieņēmumu un izdevumu aprēķins (ja nepieciešams, detalizētu ieņēmumu un izdevumu aprēķinu var pievienot anotācijas pielikumā)</w:t>
            </w:r>
          </w:p>
        </w:tc>
        <w:tc>
          <w:tcPr>
            <w:tcW w:w="7191" w:type="dxa"/>
            <w:gridSpan w:val="7"/>
            <w:vMerge w:val="restart"/>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64241752"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r w:rsidRPr="006F6A67">
              <w:rPr>
                <w:rFonts w:cs="Times New Roman"/>
                <w:sz w:val="24"/>
                <w:szCs w:val="24"/>
              </w:rPr>
              <w:t xml:space="preserve">Ar likumprojektu autoceļu lietošanas nodevas </w:t>
            </w:r>
            <w:r w:rsidRPr="001C5CE6">
              <w:rPr>
                <w:rFonts w:cs="Times New Roman"/>
                <w:bCs/>
                <w:sz w:val="24"/>
                <w:szCs w:val="24"/>
              </w:rPr>
              <w:t>ieņēmumu izmaiņu pret plānu</w:t>
            </w:r>
            <w:r w:rsidRPr="006F6A67">
              <w:rPr>
                <w:rFonts w:cs="Times New Roman"/>
                <w:sz w:val="24"/>
                <w:szCs w:val="24"/>
              </w:rPr>
              <w:t xml:space="preserve"> nebūs.  </w:t>
            </w:r>
          </w:p>
        </w:tc>
      </w:tr>
      <w:tr w:rsidRPr="006F6A67" w:rsidR="006932E8" w:rsidTr="006932E8" w14:paraId="37E85E09"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6932E8" w:rsidP="006932E8" w:rsidRDefault="006932E8" w14:paraId="20674E85" w14:textId="77777777">
            <w:pPr>
              <w:ind w:right="21" w:firstLine="57"/>
              <w:jc w:val="both"/>
              <w:rPr>
                <w:rFonts w:eastAsia="Times New Roman" w:cs="Times New Roman"/>
                <w:iCs/>
                <w:sz w:val="22"/>
                <w:lang w:eastAsia="lv-LV"/>
              </w:rPr>
            </w:pPr>
            <w:r w:rsidRPr="00204E10">
              <w:rPr>
                <w:rFonts w:eastAsia="Times New Roman" w:cs="Times New Roman"/>
                <w:iCs/>
                <w:sz w:val="22"/>
                <w:lang w:eastAsia="lv-LV"/>
              </w:rPr>
              <w:t>6.1. detalizēts ieņēmumu aprēķins</w:t>
            </w:r>
          </w:p>
        </w:tc>
        <w:tc>
          <w:tcPr>
            <w:tcW w:w="7191" w:type="dxa"/>
            <w:gridSpan w:val="7"/>
            <w:vMerge/>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363C0714" w14:textId="77777777">
            <w:pPr>
              <w:jc w:val="both"/>
              <w:rPr>
                <w:rFonts w:eastAsia="Times New Roman" w:cs="Times New Roman"/>
                <w:iCs/>
                <w:sz w:val="24"/>
                <w:szCs w:val="24"/>
                <w:lang w:eastAsia="lv-LV"/>
              </w:rPr>
            </w:pPr>
          </w:p>
        </w:tc>
      </w:tr>
      <w:tr w:rsidRPr="006F6A67" w:rsidR="006932E8" w:rsidTr="006932E8" w14:paraId="3707E7B4"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6932E8" w:rsidP="006932E8" w:rsidRDefault="006932E8" w14:paraId="686C5BF4" w14:textId="77777777">
            <w:pPr>
              <w:ind w:right="21" w:firstLine="57"/>
              <w:jc w:val="both"/>
              <w:rPr>
                <w:rFonts w:eastAsia="Times New Roman" w:cs="Times New Roman"/>
                <w:iCs/>
                <w:sz w:val="22"/>
                <w:lang w:eastAsia="lv-LV"/>
              </w:rPr>
            </w:pPr>
            <w:r w:rsidRPr="00204E10">
              <w:rPr>
                <w:rFonts w:eastAsia="Times New Roman" w:cs="Times New Roman"/>
                <w:iCs/>
                <w:sz w:val="22"/>
                <w:lang w:eastAsia="lv-LV"/>
              </w:rPr>
              <w:t>6.2. detalizēts izdevumu aprēķins</w:t>
            </w:r>
          </w:p>
        </w:tc>
        <w:tc>
          <w:tcPr>
            <w:tcW w:w="7191" w:type="dxa"/>
            <w:gridSpan w:val="7"/>
            <w:vMerge/>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201093EE" w14:textId="77777777">
            <w:pPr>
              <w:jc w:val="both"/>
              <w:rPr>
                <w:rFonts w:eastAsia="Times New Roman" w:cs="Times New Roman"/>
                <w:iCs/>
                <w:sz w:val="24"/>
                <w:szCs w:val="24"/>
                <w:lang w:eastAsia="lv-LV"/>
              </w:rPr>
            </w:pPr>
          </w:p>
        </w:tc>
      </w:tr>
      <w:tr w:rsidRPr="006F6A67" w:rsidR="006932E8" w:rsidTr="006932E8" w14:paraId="0750F260"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6932E8" w:rsidP="006932E8" w:rsidRDefault="006932E8" w14:paraId="4550C0DA" w14:textId="77777777">
            <w:pPr>
              <w:ind w:right="21" w:firstLine="57"/>
              <w:jc w:val="both"/>
              <w:rPr>
                <w:rFonts w:eastAsia="Times New Roman" w:cs="Times New Roman"/>
                <w:iCs/>
                <w:sz w:val="22"/>
                <w:lang w:eastAsia="lv-LV"/>
              </w:rPr>
            </w:pPr>
            <w:r w:rsidRPr="00204E10">
              <w:rPr>
                <w:rFonts w:eastAsia="Times New Roman" w:cs="Times New Roman"/>
                <w:iCs/>
                <w:sz w:val="22"/>
                <w:lang w:eastAsia="lv-LV"/>
              </w:rPr>
              <w:t>7. Amata vietu skaita izmaiņas</w:t>
            </w:r>
          </w:p>
        </w:tc>
        <w:tc>
          <w:tcPr>
            <w:tcW w:w="7191" w:type="dxa"/>
            <w:gridSpan w:val="7"/>
            <w:tcBorders>
              <w:top w:val="outset" w:color="auto" w:sz="6" w:space="0"/>
              <w:left w:val="outset" w:color="auto" w:sz="6" w:space="0"/>
              <w:bottom w:val="outset" w:color="auto" w:sz="6" w:space="0"/>
              <w:right w:val="outset" w:color="auto" w:sz="6" w:space="0"/>
            </w:tcBorders>
            <w:hideMark/>
          </w:tcPr>
          <w:p w:rsidRPr="006F6A67" w:rsidR="006932E8" w:rsidP="001C5CE6" w:rsidRDefault="006932E8" w14:paraId="46034A94" w14:textId="77777777">
            <w:pPr>
              <w:ind w:firstLine="0"/>
              <w:jc w:val="both"/>
              <w:rPr>
                <w:rFonts w:cs="Times New Roman"/>
                <w:sz w:val="24"/>
                <w:szCs w:val="24"/>
              </w:rPr>
            </w:pPr>
            <w:r w:rsidRPr="006F6A67">
              <w:rPr>
                <w:rFonts w:cs="Times New Roman"/>
                <w:sz w:val="24"/>
                <w:szCs w:val="24"/>
              </w:rPr>
              <w:t>Likumprojektā minētais regulējums neparedz jaunu amata vietu izveidošanu.</w:t>
            </w:r>
          </w:p>
        </w:tc>
      </w:tr>
      <w:tr w:rsidRPr="006F6A67" w:rsidR="006932E8" w:rsidTr="006932E8" w14:paraId="5DC6AC6B"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6932E8" w:rsidP="006932E8" w:rsidRDefault="006932E8" w14:paraId="476F01D9" w14:textId="77777777">
            <w:pPr>
              <w:ind w:right="21" w:firstLine="57"/>
              <w:jc w:val="both"/>
              <w:rPr>
                <w:rFonts w:eastAsia="Times New Roman" w:cs="Times New Roman"/>
                <w:iCs/>
                <w:sz w:val="22"/>
                <w:lang w:eastAsia="lv-LV"/>
              </w:rPr>
            </w:pPr>
            <w:r w:rsidRPr="00204E10">
              <w:rPr>
                <w:rFonts w:eastAsia="Times New Roman" w:cs="Times New Roman"/>
                <w:iCs/>
                <w:sz w:val="22"/>
                <w:lang w:eastAsia="lv-LV"/>
              </w:rPr>
              <w:t>8.Cita informācija</w:t>
            </w:r>
          </w:p>
        </w:tc>
        <w:tc>
          <w:tcPr>
            <w:tcW w:w="7191" w:type="dxa"/>
            <w:gridSpan w:val="7"/>
            <w:tcBorders>
              <w:top w:val="outset" w:color="auto" w:sz="6" w:space="0"/>
              <w:left w:val="outset" w:color="auto" w:sz="6" w:space="0"/>
              <w:bottom w:val="outset" w:color="auto" w:sz="6" w:space="0"/>
              <w:right w:val="outset" w:color="auto" w:sz="6" w:space="0"/>
            </w:tcBorders>
            <w:hideMark/>
          </w:tcPr>
          <w:p w:rsidRPr="006F6A67" w:rsidR="006932E8" w:rsidP="006932E8" w:rsidRDefault="006932E8" w14:paraId="08A6CBC9" w14:textId="2732AFAB">
            <w:pPr>
              <w:jc w:val="both"/>
              <w:rPr>
                <w:rFonts w:cs="Times New Roman"/>
                <w:sz w:val="24"/>
                <w:szCs w:val="24"/>
              </w:rPr>
            </w:pPr>
            <w:bookmarkStart w:name="_Hlk20124583" w:id="1"/>
            <w:r w:rsidRPr="006F6A67">
              <w:rPr>
                <w:rFonts w:cs="Times New Roman"/>
                <w:sz w:val="24"/>
                <w:szCs w:val="24"/>
              </w:rPr>
              <w:t>2016. gadā autoceļu lietošanas nodev</w:t>
            </w:r>
            <w:r w:rsidR="00082732">
              <w:rPr>
                <w:rFonts w:cs="Times New Roman"/>
                <w:sz w:val="24"/>
                <w:szCs w:val="24"/>
              </w:rPr>
              <w:t>as ieņēmumi</w:t>
            </w:r>
            <w:r w:rsidRPr="006F6A67">
              <w:rPr>
                <w:rFonts w:cs="Times New Roman"/>
                <w:sz w:val="24"/>
                <w:szCs w:val="24"/>
              </w:rPr>
              <w:t xml:space="preserve"> </w:t>
            </w:r>
            <w:r w:rsidR="001036FE">
              <w:rPr>
                <w:rFonts w:cs="Times New Roman"/>
                <w:sz w:val="24"/>
                <w:szCs w:val="24"/>
              </w:rPr>
              <w:t>bija</w:t>
            </w:r>
            <w:r w:rsidR="00082732">
              <w:rPr>
                <w:rFonts w:cs="Times New Roman"/>
                <w:sz w:val="24"/>
                <w:szCs w:val="24"/>
              </w:rPr>
              <w:t xml:space="preserve"> </w:t>
            </w:r>
            <w:r w:rsidRPr="006F6A67">
              <w:rPr>
                <w:rFonts w:cs="Times New Roman"/>
                <w:sz w:val="24"/>
                <w:szCs w:val="24"/>
              </w:rPr>
              <w:t xml:space="preserve">73,3 % (jeb 18 332 125 </w:t>
            </w:r>
            <w:proofErr w:type="spellStart"/>
            <w:r w:rsidRPr="006F6A67">
              <w:rPr>
                <w:rFonts w:cs="Times New Roman"/>
                <w:i/>
                <w:iCs/>
                <w:sz w:val="24"/>
                <w:szCs w:val="24"/>
              </w:rPr>
              <w:t>euro</w:t>
            </w:r>
            <w:proofErr w:type="spellEnd"/>
            <w:r w:rsidRPr="006F6A67">
              <w:rPr>
                <w:rFonts w:cs="Times New Roman"/>
                <w:sz w:val="24"/>
                <w:szCs w:val="24"/>
              </w:rPr>
              <w:t>) apmērā no plānotā, savukārt 2017. gadā autoceļu lietošanas nodeva</w:t>
            </w:r>
            <w:r w:rsidR="00082732">
              <w:rPr>
                <w:rFonts w:cs="Times New Roman"/>
                <w:sz w:val="24"/>
                <w:szCs w:val="24"/>
              </w:rPr>
              <w:t xml:space="preserve">s ieņēmumi </w:t>
            </w:r>
            <w:r w:rsidR="001036FE">
              <w:rPr>
                <w:rFonts w:cs="Times New Roman"/>
                <w:sz w:val="24"/>
                <w:szCs w:val="24"/>
              </w:rPr>
              <w:t>bija</w:t>
            </w:r>
            <w:r w:rsidRPr="006F6A67">
              <w:rPr>
                <w:rFonts w:cs="Times New Roman"/>
                <w:sz w:val="24"/>
                <w:szCs w:val="24"/>
              </w:rPr>
              <w:t xml:space="preserve"> 90 % (jeb 24 942 425.00 </w:t>
            </w:r>
            <w:proofErr w:type="spellStart"/>
            <w:r w:rsidRPr="006F6A67">
              <w:rPr>
                <w:rFonts w:cs="Times New Roman"/>
                <w:i/>
                <w:iCs/>
                <w:sz w:val="24"/>
                <w:szCs w:val="24"/>
              </w:rPr>
              <w:t>euro</w:t>
            </w:r>
            <w:proofErr w:type="spellEnd"/>
            <w:r w:rsidRPr="006F6A67">
              <w:rPr>
                <w:rFonts w:cs="Times New Roman"/>
                <w:sz w:val="24"/>
                <w:szCs w:val="24"/>
              </w:rPr>
              <w:t>) apmērā no plānotā.</w:t>
            </w:r>
          </w:p>
          <w:p w:rsidRPr="006F6A67" w:rsidR="006932E8" w:rsidP="006932E8" w:rsidRDefault="006932E8" w14:paraId="01E48B5B" w14:textId="7EDA108D">
            <w:pPr>
              <w:jc w:val="both"/>
              <w:rPr>
                <w:rFonts w:cs="Times New Roman"/>
                <w:sz w:val="24"/>
                <w:szCs w:val="24"/>
              </w:rPr>
            </w:pPr>
            <w:r w:rsidRPr="006F6A67">
              <w:rPr>
                <w:rFonts w:cs="Times New Roman"/>
                <w:sz w:val="24"/>
                <w:szCs w:val="24"/>
              </w:rPr>
              <w:t>Veicot autoceļu lietošanas nodevas</w:t>
            </w:r>
            <w:r w:rsidR="00082732">
              <w:rPr>
                <w:rFonts w:cs="Times New Roman"/>
                <w:sz w:val="24"/>
                <w:szCs w:val="24"/>
              </w:rPr>
              <w:t xml:space="preserve"> ieņēmumu</w:t>
            </w:r>
            <w:r w:rsidRPr="006F6A67">
              <w:rPr>
                <w:rFonts w:cs="Times New Roman"/>
                <w:sz w:val="24"/>
                <w:szCs w:val="24"/>
              </w:rPr>
              <w:t xml:space="preserve"> analīzi 2018. gadam un salīdzinot to ar 2017.gada faktis</w:t>
            </w:r>
            <w:r w:rsidR="00082732">
              <w:rPr>
                <w:rFonts w:cs="Times New Roman"/>
                <w:sz w:val="24"/>
                <w:szCs w:val="24"/>
              </w:rPr>
              <w:t>kajiem</w:t>
            </w:r>
            <w:r w:rsidRPr="006F6A67">
              <w:rPr>
                <w:rFonts w:cs="Times New Roman"/>
                <w:sz w:val="24"/>
                <w:szCs w:val="24"/>
              </w:rPr>
              <w:t xml:space="preserve"> </w:t>
            </w:r>
            <w:r w:rsidR="00482101">
              <w:rPr>
                <w:rFonts w:cs="Times New Roman"/>
                <w:sz w:val="24"/>
                <w:szCs w:val="24"/>
              </w:rPr>
              <w:t xml:space="preserve">nodevas </w:t>
            </w:r>
            <w:r w:rsidR="00082732">
              <w:rPr>
                <w:rFonts w:cs="Times New Roman"/>
                <w:sz w:val="24"/>
                <w:szCs w:val="24"/>
              </w:rPr>
              <w:t>ieņēmumiem</w:t>
            </w:r>
            <w:r w:rsidRPr="006F6A67">
              <w:rPr>
                <w:rFonts w:cs="Times New Roman"/>
                <w:sz w:val="24"/>
                <w:szCs w:val="24"/>
              </w:rPr>
              <w:t xml:space="preserve">, konstatēts, ka 2018. gadā autoceļu lietošanas nodevas </w:t>
            </w:r>
            <w:r w:rsidR="00082732">
              <w:rPr>
                <w:rFonts w:cs="Times New Roman"/>
                <w:sz w:val="24"/>
                <w:szCs w:val="24"/>
              </w:rPr>
              <w:t>ieņēmumi</w:t>
            </w:r>
            <w:r w:rsidRPr="006F6A67">
              <w:rPr>
                <w:rFonts w:cs="Times New Roman"/>
                <w:sz w:val="24"/>
                <w:szCs w:val="24"/>
              </w:rPr>
              <w:t xml:space="preserve"> </w:t>
            </w:r>
            <w:r w:rsidR="001036FE">
              <w:rPr>
                <w:rFonts w:cs="Times New Roman"/>
                <w:sz w:val="24"/>
                <w:szCs w:val="24"/>
              </w:rPr>
              <w:t xml:space="preserve">bija </w:t>
            </w:r>
            <w:r w:rsidRPr="006F6A67">
              <w:rPr>
                <w:rFonts w:cs="Times New Roman"/>
                <w:sz w:val="24"/>
                <w:szCs w:val="24"/>
              </w:rPr>
              <w:t>par 8.</w:t>
            </w:r>
            <w:r>
              <w:rPr>
                <w:rFonts w:cs="Times New Roman"/>
                <w:sz w:val="24"/>
                <w:szCs w:val="24"/>
              </w:rPr>
              <w:t>04</w:t>
            </w:r>
            <w:r w:rsidRPr="006F6A67">
              <w:rPr>
                <w:rFonts w:cs="Times New Roman"/>
                <w:sz w:val="24"/>
                <w:szCs w:val="24"/>
              </w:rPr>
              <w:t>% lielāk</w:t>
            </w:r>
            <w:r w:rsidR="001036FE">
              <w:rPr>
                <w:rFonts w:cs="Times New Roman"/>
                <w:sz w:val="24"/>
                <w:szCs w:val="24"/>
              </w:rPr>
              <w:t>i</w:t>
            </w:r>
            <w:r w:rsidRPr="006F6A67">
              <w:rPr>
                <w:rFonts w:cs="Times New Roman"/>
                <w:sz w:val="24"/>
                <w:szCs w:val="24"/>
              </w:rPr>
              <w:t xml:space="preserve"> pret attiecīgo periodu 2017. gadā.</w:t>
            </w:r>
          </w:p>
          <w:p w:rsidRPr="006F6A67" w:rsidR="006932E8" w:rsidP="006932E8" w:rsidRDefault="006932E8" w14:paraId="37C2D16A" w14:textId="06D5C202">
            <w:pPr>
              <w:jc w:val="both"/>
              <w:rPr>
                <w:rFonts w:cs="Times New Roman"/>
                <w:sz w:val="24"/>
                <w:szCs w:val="24"/>
              </w:rPr>
            </w:pPr>
            <w:r w:rsidRPr="006F6A67">
              <w:rPr>
                <w:rFonts w:cs="Times New Roman"/>
                <w:sz w:val="24"/>
                <w:szCs w:val="24"/>
              </w:rPr>
              <w:t>Lai uzlabotu autoceļu lietošanas nodevas izpildes rādītājus, VAS “Latvijas Valsts ceļi” 2017.gada beigās uzsāka pilotprojektu ar mērķi identificēt to valsts autoceļu lietotāju īpatsvaru, kas nemaksā autoceļu lietošanas nodevu. Analizējot pilotprojekta gaitā iegūtos datus, konstatēts, ka aptuveni 15% no transporta līdzekļiem,</w:t>
            </w:r>
            <w:r w:rsidR="00082732">
              <w:rPr>
                <w:rFonts w:cs="Times New Roman"/>
                <w:sz w:val="24"/>
                <w:szCs w:val="24"/>
              </w:rPr>
              <w:t xml:space="preserve"> par </w:t>
            </w:r>
            <w:r w:rsidRPr="006F6A67">
              <w:rPr>
                <w:rFonts w:cs="Times New Roman"/>
                <w:sz w:val="24"/>
                <w:szCs w:val="24"/>
              </w:rPr>
              <w:t xml:space="preserve">kuriem nepieciešams </w:t>
            </w:r>
            <w:r w:rsidR="00082732">
              <w:rPr>
                <w:rFonts w:cs="Times New Roman"/>
                <w:sz w:val="24"/>
                <w:szCs w:val="24"/>
              </w:rPr>
              <w:t>samaksāt</w:t>
            </w:r>
            <w:r w:rsidRPr="006F6A67">
              <w:rPr>
                <w:rFonts w:cs="Times New Roman"/>
                <w:sz w:val="24"/>
                <w:szCs w:val="24"/>
              </w:rPr>
              <w:t xml:space="preserve"> autoceļu lietošanas nodevu, tā nav </w:t>
            </w:r>
            <w:r w:rsidR="00082732">
              <w:rPr>
                <w:rFonts w:cs="Times New Roman"/>
                <w:sz w:val="24"/>
                <w:szCs w:val="24"/>
              </w:rPr>
              <w:t>samaksāta</w:t>
            </w:r>
            <w:r w:rsidRPr="006F6A67">
              <w:rPr>
                <w:rFonts w:cs="Times New Roman"/>
                <w:sz w:val="24"/>
                <w:szCs w:val="24"/>
              </w:rPr>
              <w:t xml:space="preserve">, tāpat konstatēts, ka 1% no visiem gadījumiem ir </w:t>
            </w:r>
            <w:r w:rsidR="00082732">
              <w:rPr>
                <w:rFonts w:cs="Times New Roman"/>
                <w:sz w:val="24"/>
                <w:szCs w:val="24"/>
              </w:rPr>
              <w:t>samaksāta</w:t>
            </w:r>
            <w:r w:rsidRPr="006F6A67">
              <w:rPr>
                <w:rFonts w:cs="Times New Roman"/>
                <w:sz w:val="24"/>
                <w:szCs w:val="24"/>
              </w:rPr>
              <w:t xml:space="preserve"> lētāka autoceļu lietošanas </w:t>
            </w:r>
            <w:r w:rsidRPr="006F6A67">
              <w:rPr>
                <w:rFonts w:cs="Times New Roman"/>
                <w:sz w:val="24"/>
                <w:szCs w:val="24"/>
              </w:rPr>
              <w:lastRenderedPageBreak/>
              <w:t>nodeva, nekā nepieciešams. Pilotprojekta laikā apkopoti dati par laika periodu no 2017. gada 14. decembra līdz 2018. gada 15. jūnijam.</w:t>
            </w:r>
          </w:p>
          <w:p w:rsidRPr="006F6A67" w:rsidR="006932E8" w:rsidP="006932E8" w:rsidRDefault="006932E8" w14:paraId="47E8A18E" w14:textId="0E41B66B">
            <w:pPr>
              <w:jc w:val="both"/>
              <w:rPr>
                <w:rFonts w:cs="Times New Roman"/>
                <w:sz w:val="24"/>
                <w:szCs w:val="24"/>
              </w:rPr>
            </w:pPr>
            <w:r w:rsidRPr="006F6A67">
              <w:rPr>
                <w:rFonts w:cs="Times New Roman"/>
                <w:sz w:val="24"/>
                <w:szCs w:val="24"/>
              </w:rPr>
              <w:t xml:space="preserve">Autoceļu lietošanas nodevas </w:t>
            </w:r>
            <w:r w:rsidR="00C379A4">
              <w:rPr>
                <w:rFonts w:cs="Times New Roman"/>
                <w:sz w:val="24"/>
                <w:szCs w:val="24"/>
              </w:rPr>
              <w:t>nomaksas</w:t>
            </w:r>
            <w:r w:rsidRPr="006F6A67">
              <w:rPr>
                <w:rFonts w:cs="Times New Roman"/>
                <w:sz w:val="24"/>
                <w:szCs w:val="24"/>
              </w:rPr>
              <w:t xml:space="preserve"> kontroli uz valsts autoceļiem veic Valsts policija. Uzlabojot autoceļu lietošanas nodevas kontroli, iespējams palielināt autoceļu lietošanas nodevas ieņēmumu pieaugumu. Pēc pilotprojekta apkopot</w:t>
            </w:r>
            <w:r w:rsidR="001036FE">
              <w:rPr>
                <w:rFonts w:cs="Times New Roman"/>
                <w:sz w:val="24"/>
                <w:szCs w:val="24"/>
              </w:rPr>
              <w:t>ā</w:t>
            </w:r>
            <w:r w:rsidRPr="006F6A67">
              <w:rPr>
                <w:rFonts w:cs="Times New Roman"/>
                <w:sz w:val="24"/>
                <w:szCs w:val="24"/>
              </w:rPr>
              <w:t xml:space="preserve">s informācijas, tie ir </w:t>
            </w:r>
            <w:r>
              <w:rPr>
                <w:rFonts w:cs="Times New Roman"/>
                <w:sz w:val="24"/>
                <w:szCs w:val="24"/>
              </w:rPr>
              <w:t>1</w:t>
            </w:r>
            <w:r w:rsidRPr="006F6A67">
              <w:rPr>
                <w:rFonts w:cs="Times New Roman"/>
                <w:sz w:val="24"/>
                <w:szCs w:val="24"/>
              </w:rPr>
              <w:t xml:space="preserve">5% jeb aptuveni 4 milj. </w:t>
            </w:r>
            <w:proofErr w:type="spellStart"/>
            <w:r w:rsidRPr="006F6A67">
              <w:rPr>
                <w:rFonts w:cs="Times New Roman"/>
                <w:sz w:val="24"/>
                <w:szCs w:val="24"/>
              </w:rPr>
              <w:t>euro</w:t>
            </w:r>
            <w:proofErr w:type="spellEnd"/>
            <w:r w:rsidRPr="006F6A67">
              <w:rPr>
                <w:rFonts w:cs="Times New Roman"/>
                <w:sz w:val="24"/>
                <w:szCs w:val="24"/>
              </w:rPr>
              <w:t xml:space="preserve"> gadā.</w:t>
            </w:r>
          </w:p>
          <w:p w:rsidRPr="006F6A67" w:rsidR="006932E8" w:rsidP="006932E8" w:rsidRDefault="006932E8" w14:paraId="428AB175" w14:textId="3F42EAA0">
            <w:pPr>
              <w:jc w:val="both"/>
              <w:rPr>
                <w:rFonts w:cs="Times New Roman"/>
                <w:sz w:val="24"/>
                <w:szCs w:val="24"/>
              </w:rPr>
            </w:pPr>
            <w:r w:rsidRPr="006F6A67">
              <w:rPr>
                <w:rFonts w:cs="Times New Roman"/>
                <w:sz w:val="24"/>
                <w:szCs w:val="24"/>
              </w:rPr>
              <w:t xml:space="preserve">Saskaņā ar iepriekš minēto, kā arī lai uzlabotu autoceļu lietošanas nodevas samaksas kontroli un nodrošinātu autoceļu lietošanas nodevas </w:t>
            </w:r>
            <w:r w:rsidR="00482101">
              <w:rPr>
                <w:rFonts w:cs="Times New Roman"/>
                <w:sz w:val="24"/>
                <w:szCs w:val="24"/>
              </w:rPr>
              <w:t xml:space="preserve">samaksu </w:t>
            </w:r>
            <w:r w:rsidRPr="006F6A67">
              <w:rPr>
                <w:rFonts w:cs="Times New Roman"/>
                <w:sz w:val="24"/>
                <w:szCs w:val="24"/>
              </w:rPr>
              <w:t xml:space="preserve">valsts pamatbudžetā plānotajā apmērā, Satiksmes ministrija ir veikusi pasākumus, lai uzsāktu fiksēt autoceļu lietošanas nodevas maksāšanas pārkāpumus </w:t>
            </w:r>
            <w:r w:rsidR="001C5CE6">
              <w:rPr>
                <w:rFonts w:cs="Times New Roman"/>
                <w:sz w:val="24"/>
                <w:szCs w:val="24"/>
              </w:rPr>
              <w:t>(arī</w:t>
            </w:r>
            <w:r w:rsidRPr="006F6A67">
              <w:rPr>
                <w:rFonts w:cs="Times New Roman"/>
                <w:sz w:val="24"/>
                <w:szCs w:val="24"/>
              </w:rPr>
              <w:t xml:space="preserve"> citus pārkāpumus ceļu satiksmē) ar pilotprojektā pārbaudīto automātisku iekārtu palīdzību, neapturot transportlīdzekli. Šo pasākumu veikšana neprasa papildu līdzekļus, jo finansējums jau ir ieplānots no valsts budžeta programmas 23.00.00 “Valsts autoceļu fonds” apakšprogrammas 23.07.00 “Valsts autoceļu pārvaldīšana”.</w:t>
            </w:r>
            <w:bookmarkEnd w:id="1"/>
          </w:p>
        </w:tc>
      </w:tr>
    </w:tbl>
    <w:p w:rsidRPr="00750061" w:rsidR="00750061" w:rsidP="00750061" w:rsidRDefault="00750061" w14:paraId="7C91ADF9" w14:textId="77777777">
      <w:pPr>
        <w:ind w:firstLine="0"/>
        <w:rPr>
          <w:rFonts w:eastAsia="Times New Roman" w:cs="Times New Roman"/>
          <w:iCs/>
          <w:sz w:val="24"/>
          <w:szCs w:val="24"/>
          <w:lang w:eastAsia="lv-LV"/>
        </w:rPr>
      </w:pPr>
    </w:p>
    <w:tbl>
      <w:tblPr>
        <w:tblW w:w="5088" w:type="pct"/>
        <w:tblCellSpacing w:w="15" w:type="dxa"/>
        <w:tblInd w:w="-8"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214"/>
      </w:tblGrid>
      <w:tr w:rsidRPr="00750061" w:rsidR="00750061" w:rsidTr="00750061" w14:paraId="5FB5292E" w14:textId="77777777">
        <w:trPr>
          <w:trHeight w:val="450"/>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750061" w:rsidR="00750061" w:rsidP="00887D67" w:rsidRDefault="00750061" w14:paraId="7BCC17AC" w14:textId="77777777">
            <w:pPr>
              <w:ind w:firstLine="0"/>
              <w:jc w:val="center"/>
              <w:rPr>
                <w:rFonts w:eastAsia="Times New Roman" w:cs="Times New Roman"/>
                <w:b/>
                <w:bCs/>
                <w:iCs/>
                <w:sz w:val="24"/>
                <w:szCs w:val="24"/>
                <w:lang w:eastAsia="lv-LV"/>
              </w:rPr>
            </w:pPr>
            <w:r w:rsidRPr="00750061">
              <w:rPr>
                <w:rFonts w:eastAsia="Times New Roman" w:cs="Times New Roman"/>
                <w:b/>
                <w:bCs/>
                <w:iCs/>
                <w:sz w:val="24"/>
                <w:szCs w:val="24"/>
                <w:lang w:eastAsia="lv-LV"/>
              </w:rPr>
              <w:t>IV. Tiesību akta projekta ietekme uz spēkā esošo tiesību normu sistēmu</w:t>
            </w:r>
          </w:p>
        </w:tc>
      </w:tr>
      <w:tr w:rsidRPr="00750061" w:rsidR="00887D67" w:rsidTr="00750061" w14:paraId="104E9860" w14:textId="77777777">
        <w:trPr>
          <w:trHeight w:val="450"/>
          <w:tblCellSpacing w:w="15" w:type="dxa"/>
        </w:trPr>
        <w:tc>
          <w:tcPr>
            <w:tcW w:w="4967" w:type="pct"/>
            <w:tcBorders>
              <w:top w:val="outset" w:color="auto" w:sz="6" w:space="0"/>
              <w:left w:val="outset" w:color="auto" w:sz="6" w:space="0"/>
              <w:bottom w:val="outset" w:color="auto" w:sz="6" w:space="0"/>
              <w:right w:val="outset" w:color="auto" w:sz="6" w:space="0"/>
            </w:tcBorders>
            <w:vAlign w:val="center"/>
          </w:tcPr>
          <w:p w:rsidRPr="00887D67" w:rsidR="00887D67" w:rsidP="00887D67" w:rsidRDefault="00887D67" w14:paraId="6ABA835E" w14:textId="14B99D53">
            <w:pPr>
              <w:ind w:firstLine="0"/>
              <w:jc w:val="center"/>
              <w:rPr>
                <w:rFonts w:eastAsia="Times New Roman" w:cs="Times New Roman"/>
                <w:iCs/>
                <w:sz w:val="24"/>
                <w:szCs w:val="24"/>
                <w:lang w:eastAsia="lv-LV"/>
              </w:rPr>
            </w:pPr>
            <w:r w:rsidRPr="00887D67">
              <w:rPr>
                <w:rFonts w:eastAsia="Times New Roman" w:cs="Times New Roman"/>
                <w:iCs/>
                <w:sz w:val="24"/>
                <w:szCs w:val="24"/>
                <w:lang w:eastAsia="lv-LV"/>
              </w:rPr>
              <w:t>Projekts šo jomu neskar.</w:t>
            </w:r>
          </w:p>
        </w:tc>
      </w:tr>
    </w:tbl>
    <w:p w:rsidRPr="008D361B" w:rsidR="009C2546" w:rsidP="009C2546" w:rsidRDefault="009C2546" w14:paraId="7BE4F2DB" w14:textId="77777777">
      <w:pPr>
        <w:ind w:firstLine="0"/>
        <w:rPr>
          <w:rFonts w:cs="Times New Roman"/>
          <w:sz w:val="24"/>
          <w:szCs w:val="24"/>
        </w:rPr>
      </w:pPr>
    </w:p>
    <w:tbl>
      <w:tblPr>
        <w:tblW w:w="5083" w:type="pct"/>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30" w:type="dxa"/>
          <w:left w:w="30" w:type="dxa"/>
          <w:bottom w:w="30" w:type="dxa"/>
          <w:right w:w="30" w:type="dxa"/>
        </w:tblCellMar>
        <w:tblLook w:val="04A0" w:firstRow="1" w:lastRow="0" w:firstColumn="1" w:lastColumn="0" w:noHBand="0" w:noVBand="1"/>
      </w:tblPr>
      <w:tblGrid>
        <w:gridCol w:w="9205"/>
      </w:tblGrid>
      <w:tr w:rsidRPr="00FC3F3B" w:rsidR="009C2546" w:rsidTr="00750061" w14:paraId="228EC19B" w14:textId="77777777">
        <w:trPr>
          <w:trHeight w:val="360"/>
          <w:tblCellSpacing w:w="20" w:type="dxa"/>
        </w:trPr>
        <w:tc>
          <w:tcPr>
            <w:tcW w:w="4957" w:type="pct"/>
            <w:shd w:val="clear" w:color="auto" w:fill="FFFFFF"/>
            <w:vAlign w:val="center"/>
            <w:hideMark/>
          </w:tcPr>
          <w:p w:rsidRPr="00FC3F3B" w:rsidR="009C2546" w:rsidP="00C969B2" w:rsidRDefault="009C2546" w14:paraId="1945B71E" w14:textId="77777777">
            <w:pPr>
              <w:spacing w:before="100" w:beforeAutospacing="1" w:after="100" w:afterAutospacing="1" w:line="293" w:lineRule="atLeast"/>
              <w:ind w:firstLine="0"/>
              <w:jc w:val="center"/>
              <w:rPr>
                <w:rFonts w:eastAsia="Times New Roman" w:cs="Times New Roman"/>
                <w:b/>
                <w:bCs/>
                <w:iCs/>
                <w:color w:val="000000" w:themeColor="text1"/>
                <w:sz w:val="24"/>
                <w:szCs w:val="24"/>
                <w:lang w:eastAsia="lv-LV"/>
              </w:rPr>
            </w:pPr>
            <w:r w:rsidRPr="00042E41">
              <w:rPr>
                <w:rFonts w:eastAsia="Times New Roman" w:cs="Times New Roman"/>
                <w:b/>
                <w:bCs/>
                <w:iCs/>
                <w:color w:val="000000" w:themeColor="text1"/>
                <w:sz w:val="24"/>
                <w:szCs w:val="24"/>
                <w:lang w:eastAsia="lv-LV"/>
              </w:rPr>
              <w:t>V. Tiesību akta projekta atbilstība Latvijas Republikas starptautiskajām saistībām</w:t>
            </w:r>
          </w:p>
        </w:tc>
      </w:tr>
      <w:tr w:rsidRPr="00FC3F3B" w:rsidR="009C2546" w:rsidTr="00750061" w14:paraId="56BE3BBA" w14:textId="77777777">
        <w:trPr>
          <w:trHeight w:val="300"/>
          <w:tblCellSpacing w:w="20" w:type="dxa"/>
        </w:trPr>
        <w:tc>
          <w:tcPr>
            <w:tcW w:w="4957" w:type="pct"/>
            <w:shd w:val="clear" w:color="auto" w:fill="FFFFFF"/>
            <w:vAlign w:val="center"/>
            <w:hideMark/>
          </w:tcPr>
          <w:p w:rsidRPr="00FC3F3B" w:rsidR="009C2546" w:rsidP="00C969B2" w:rsidRDefault="009C2546" w14:paraId="59A62AA1" w14:textId="77777777">
            <w:pPr>
              <w:spacing w:before="100" w:beforeAutospacing="1" w:after="100" w:afterAutospacing="1" w:line="293" w:lineRule="atLeast"/>
              <w:ind w:firstLine="0"/>
              <w:jc w:val="center"/>
              <w:rPr>
                <w:rFonts w:eastAsia="Times New Roman" w:cs="Times New Roman"/>
                <w:iCs/>
                <w:color w:val="000000" w:themeColor="text1"/>
                <w:sz w:val="24"/>
                <w:szCs w:val="24"/>
                <w:lang w:eastAsia="lv-LV"/>
              </w:rPr>
            </w:pPr>
            <w:r w:rsidRPr="00FC3F3B">
              <w:rPr>
                <w:rFonts w:eastAsia="Times New Roman" w:cs="Times New Roman"/>
                <w:iCs/>
                <w:color w:val="000000" w:themeColor="text1"/>
                <w:sz w:val="24"/>
                <w:szCs w:val="24"/>
                <w:lang w:eastAsia="lv-LV"/>
              </w:rPr>
              <w:t>Projekts šo jomu neskar</w:t>
            </w:r>
            <w:r>
              <w:rPr>
                <w:rFonts w:eastAsia="Times New Roman" w:cs="Times New Roman"/>
                <w:iCs/>
                <w:color w:val="000000" w:themeColor="text1"/>
                <w:sz w:val="24"/>
                <w:szCs w:val="24"/>
                <w:lang w:eastAsia="lv-LV"/>
              </w:rPr>
              <w:t>.</w:t>
            </w:r>
          </w:p>
        </w:tc>
      </w:tr>
    </w:tbl>
    <w:p w:rsidRPr="000B3048" w:rsidR="000B3048" w:rsidP="000B3048" w:rsidRDefault="000B3048" w14:paraId="5B063539" w14:textId="77777777">
      <w:pPr>
        <w:shd w:val="clear" w:color="auto" w:fill="FFFFFF"/>
        <w:ind w:firstLine="0"/>
        <w:rPr>
          <w:rFonts w:eastAsia="Times New Roman" w:cs="Times New Roman"/>
          <w:sz w:val="24"/>
          <w:szCs w:val="24"/>
          <w:lang w:eastAsia="lv-LV"/>
        </w:rPr>
      </w:pPr>
    </w:p>
    <w:tbl>
      <w:tblPr>
        <w:tblW w:w="5083" w:type="pct"/>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543"/>
        <w:gridCol w:w="2857"/>
        <w:gridCol w:w="5805"/>
      </w:tblGrid>
      <w:tr w:rsidRPr="000B3048" w:rsidR="000B3048" w:rsidTr="00750061" w14:paraId="35DF879F"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0B3048" w:rsidR="000B3048" w:rsidP="000B3048" w:rsidRDefault="000B3048" w14:paraId="18349FB4" w14:textId="77777777">
            <w:pPr>
              <w:spacing w:before="100" w:beforeAutospacing="1" w:after="100" w:afterAutospacing="1" w:line="234" w:lineRule="atLeast"/>
              <w:ind w:firstLine="0"/>
              <w:jc w:val="center"/>
              <w:rPr>
                <w:rFonts w:eastAsia="Times New Roman" w:cs="Times New Roman"/>
                <w:b/>
                <w:bCs/>
                <w:sz w:val="24"/>
                <w:szCs w:val="24"/>
                <w:lang w:eastAsia="lv-LV"/>
              </w:rPr>
            </w:pPr>
            <w:r w:rsidRPr="000B3048">
              <w:rPr>
                <w:rFonts w:eastAsia="Times New Roman" w:cs="Times New Roman"/>
                <w:b/>
                <w:bCs/>
                <w:sz w:val="24"/>
                <w:szCs w:val="24"/>
                <w:lang w:eastAsia="lv-LV"/>
              </w:rPr>
              <w:t>VI. Sabiedrības līdzdalība un komunikācijas aktivitātes</w:t>
            </w:r>
          </w:p>
        </w:tc>
      </w:tr>
      <w:tr w:rsidRPr="000B3048" w:rsidR="000B3048" w:rsidTr="00750061" w14:paraId="71ABA4FC" w14:textId="77777777">
        <w:tc>
          <w:tcPr>
            <w:tcW w:w="295" w:type="pct"/>
            <w:tcBorders>
              <w:top w:val="outset" w:color="414142" w:sz="6" w:space="0"/>
              <w:left w:val="outset" w:color="414142" w:sz="6" w:space="0"/>
              <w:bottom w:val="outset" w:color="414142" w:sz="6" w:space="0"/>
              <w:right w:val="outset" w:color="414142" w:sz="6" w:space="0"/>
            </w:tcBorders>
            <w:hideMark/>
          </w:tcPr>
          <w:p w:rsidRPr="000B3048" w:rsidR="000B3048" w:rsidP="000B3048" w:rsidRDefault="000B3048" w14:paraId="5B62A053" w14:textId="77777777">
            <w:pPr>
              <w:spacing w:before="100" w:beforeAutospacing="1" w:after="100" w:afterAutospacing="1" w:line="234" w:lineRule="atLeast"/>
              <w:ind w:firstLine="0"/>
              <w:jc w:val="center"/>
              <w:rPr>
                <w:rFonts w:eastAsia="Times New Roman" w:cs="Times New Roman"/>
                <w:sz w:val="24"/>
                <w:szCs w:val="24"/>
                <w:lang w:eastAsia="lv-LV"/>
              </w:rPr>
            </w:pPr>
            <w:r w:rsidRPr="000B3048">
              <w:rPr>
                <w:rFonts w:eastAsia="Times New Roman" w:cs="Times New Roman"/>
                <w:sz w:val="24"/>
                <w:szCs w:val="24"/>
                <w:lang w:eastAsia="lv-LV"/>
              </w:rPr>
              <w:t>1.</w:t>
            </w:r>
          </w:p>
        </w:tc>
        <w:tc>
          <w:tcPr>
            <w:tcW w:w="1552" w:type="pct"/>
            <w:tcBorders>
              <w:top w:val="outset" w:color="414142" w:sz="6" w:space="0"/>
              <w:left w:val="outset" w:color="414142" w:sz="6" w:space="0"/>
              <w:bottom w:val="outset" w:color="414142" w:sz="6" w:space="0"/>
              <w:right w:val="outset" w:color="414142" w:sz="6" w:space="0"/>
            </w:tcBorders>
            <w:hideMark/>
          </w:tcPr>
          <w:p w:rsidRPr="000B3048" w:rsidR="000B3048" w:rsidP="000B3048" w:rsidRDefault="000B3048" w14:paraId="71AD6784" w14:textId="77777777">
            <w:pPr>
              <w:ind w:firstLine="0"/>
              <w:rPr>
                <w:rFonts w:eastAsia="Times New Roman" w:cs="Times New Roman"/>
                <w:sz w:val="24"/>
                <w:szCs w:val="24"/>
                <w:lang w:eastAsia="lv-LV"/>
              </w:rPr>
            </w:pPr>
            <w:r w:rsidRPr="000B3048">
              <w:rPr>
                <w:rFonts w:eastAsia="Times New Roman" w:cs="Times New Roman"/>
                <w:sz w:val="24"/>
                <w:szCs w:val="24"/>
                <w:lang w:eastAsia="lv-LV"/>
              </w:rPr>
              <w:t>Plānotās sabiedrības līdzdalības un komunikācijas aktivitātes saistībā ar projektu</w:t>
            </w:r>
          </w:p>
        </w:tc>
        <w:tc>
          <w:tcPr>
            <w:tcW w:w="3153" w:type="pct"/>
            <w:tcBorders>
              <w:top w:val="outset" w:color="414142" w:sz="6" w:space="0"/>
              <w:left w:val="outset" w:color="414142" w:sz="6" w:space="0"/>
              <w:bottom w:val="outset" w:color="414142" w:sz="6" w:space="0"/>
              <w:right w:val="outset" w:color="414142" w:sz="6" w:space="0"/>
            </w:tcBorders>
            <w:hideMark/>
          </w:tcPr>
          <w:p w:rsidRPr="000B3048" w:rsidR="000B3048" w:rsidP="000B3048" w:rsidRDefault="005E21E7" w14:paraId="24692B37" w14:textId="21D0C67C">
            <w:pPr>
              <w:ind w:firstLine="0"/>
              <w:jc w:val="both"/>
              <w:rPr>
                <w:rFonts w:eastAsia="Times New Roman" w:cs="Times New Roman"/>
                <w:sz w:val="24"/>
                <w:szCs w:val="24"/>
                <w:lang w:eastAsia="lv-LV"/>
              </w:rPr>
            </w:pPr>
            <w:bookmarkStart w:name="_Hlk2689689" w:id="2"/>
            <w:r w:rsidRPr="00204112">
              <w:rPr>
                <w:rFonts w:cs="Times New Roman"/>
                <w:sz w:val="24"/>
                <w:szCs w:val="24"/>
              </w:rPr>
              <w:t>Atbilstoši Ministru kabineta 2009.gada 25.augusta noteikumiem Nr.970 „Sabiedrības līdzdalības kārtība attīstības plānošanas procesā” 7.4.</w:t>
            </w:r>
            <w:r w:rsidRPr="00204112">
              <w:rPr>
                <w:rFonts w:cs="Times New Roman"/>
                <w:sz w:val="24"/>
                <w:szCs w:val="24"/>
                <w:vertAlign w:val="superscript"/>
              </w:rPr>
              <w:t>1</w:t>
            </w:r>
            <w:r w:rsidRPr="00204112">
              <w:rPr>
                <w:rFonts w:cs="Times New Roman"/>
                <w:sz w:val="24"/>
                <w:szCs w:val="24"/>
              </w:rPr>
              <w:t xml:space="preserve"> apakšpunkt</w:t>
            </w:r>
            <w:r>
              <w:rPr>
                <w:rFonts w:cs="Times New Roman"/>
                <w:sz w:val="24"/>
                <w:szCs w:val="24"/>
              </w:rPr>
              <w:t>am</w:t>
            </w:r>
            <w:r w:rsidRPr="00204112">
              <w:rPr>
                <w:rFonts w:cs="Times New Roman"/>
                <w:sz w:val="24"/>
                <w:szCs w:val="24"/>
              </w:rPr>
              <w:t xml:space="preserve"> sabiedrībai tik</w:t>
            </w:r>
            <w:r>
              <w:rPr>
                <w:rFonts w:cs="Times New Roman"/>
                <w:sz w:val="24"/>
                <w:szCs w:val="24"/>
              </w:rPr>
              <w:t>a</w:t>
            </w:r>
            <w:r w:rsidRPr="00204112">
              <w:rPr>
                <w:rFonts w:cs="Times New Roman"/>
                <w:sz w:val="24"/>
                <w:szCs w:val="24"/>
              </w:rPr>
              <w:t xml:space="preserve"> dota iespēja rakstiski sniegt viedokli par </w:t>
            </w:r>
            <w:r w:rsidR="00B1126B">
              <w:rPr>
                <w:rFonts w:cs="Times New Roman"/>
                <w:sz w:val="24"/>
                <w:szCs w:val="24"/>
              </w:rPr>
              <w:t>likum</w:t>
            </w:r>
            <w:r w:rsidRPr="00204112">
              <w:rPr>
                <w:rFonts w:cs="Times New Roman"/>
                <w:sz w:val="24"/>
                <w:szCs w:val="24"/>
              </w:rPr>
              <w:t xml:space="preserve">projektu tā izstrādes stadijā. </w:t>
            </w:r>
            <w:bookmarkEnd w:id="2"/>
          </w:p>
        </w:tc>
      </w:tr>
      <w:tr w:rsidRPr="000B3048" w:rsidR="000B3048" w:rsidTr="00750061" w14:paraId="4DCAD452" w14:textId="77777777">
        <w:tc>
          <w:tcPr>
            <w:tcW w:w="295" w:type="pct"/>
            <w:tcBorders>
              <w:top w:val="outset" w:color="414142" w:sz="6" w:space="0"/>
              <w:left w:val="outset" w:color="414142" w:sz="6" w:space="0"/>
              <w:bottom w:val="outset" w:color="414142" w:sz="6" w:space="0"/>
              <w:right w:val="outset" w:color="414142" w:sz="6" w:space="0"/>
            </w:tcBorders>
            <w:hideMark/>
          </w:tcPr>
          <w:p w:rsidRPr="000B3048" w:rsidR="000B3048" w:rsidP="000B3048" w:rsidRDefault="000B3048" w14:paraId="60E546BD" w14:textId="77777777">
            <w:pPr>
              <w:spacing w:before="100" w:beforeAutospacing="1" w:after="100" w:afterAutospacing="1" w:line="234" w:lineRule="atLeast"/>
              <w:ind w:firstLine="0"/>
              <w:jc w:val="center"/>
              <w:rPr>
                <w:rFonts w:eastAsia="Times New Roman" w:cs="Times New Roman"/>
                <w:sz w:val="24"/>
                <w:szCs w:val="24"/>
                <w:lang w:eastAsia="lv-LV"/>
              </w:rPr>
            </w:pPr>
            <w:r w:rsidRPr="000B3048">
              <w:rPr>
                <w:rFonts w:eastAsia="Times New Roman" w:cs="Times New Roman"/>
                <w:sz w:val="24"/>
                <w:szCs w:val="24"/>
                <w:lang w:eastAsia="lv-LV"/>
              </w:rPr>
              <w:t>2.</w:t>
            </w:r>
          </w:p>
        </w:tc>
        <w:tc>
          <w:tcPr>
            <w:tcW w:w="1552" w:type="pct"/>
            <w:tcBorders>
              <w:top w:val="outset" w:color="414142" w:sz="6" w:space="0"/>
              <w:left w:val="outset" w:color="414142" w:sz="6" w:space="0"/>
              <w:bottom w:val="outset" w:color="414142" w:sz="6" w:space="0"/>
              <w:right w:val="outset" w:color="414142" w:sz="6" w:space="0"/>
            </w:tcBorders>
            <w:hideMark/>
          </w:tcPr>
          <w:p w:rsidRPr="000B3048" w:rsidR="000B3048" w:rsidP="000B3048" w:rsidRDefault="000B3048" w14:paraId="56D7AFC7" w14:textId="77777777">
            <w:pPr>
              <w:ind w:firstLine="0"/>
              <w:rPr>
                <w:rFonts w:eastAsia="Times New Roman" w:cs="Times New Roman"/>
                <w:sz w:val="24"/>
                <w:szCs w:val="24"/>
                <w:lang w:eastAsia="lv-LV"/>
              </w:rPr>
            </w:pPr>
            <w:r w:rsidRPr="000B3048">
              <w:rPr>
                <w:rFonts w:eastAsia="Times New Roman" w:cs="Times New Roman"/>
                <w:sz w:val="24"/>
                <w:szCs w:val="24"/>
                <w:lang w:eastAsia="lv-LV"/>
              </w:rPr>
              <w:t>Sabiedrības līdzdalība projekta izstrādē</w:t>
            </w:r>
          </w:p>
        </w:tc>
        <w:tc>
          <w:tcPr>
            <w:tcW w:w="3153" w:type="pct"/>
            <w:tcBorders>
              <w:top w:val="outset" w:color="414142" w:sz="6" w:space="0"/>
              <w:left w:val="outset" w:color="414142" w:sz="6" w:space="0"/>
              <w:bottom w:val="outset" w:color="414142" w:sz="6" w:space="0"/>
              <w:right w:val="outset" w:color="414142" w:sz="6" w:space="0"/>
            </w:tcBorders>
          </w:tcPr>
          <w:p w:rsidRPr="000B3048" w:rsidR="000B3048" w:rsidP="005E21E7" w:rsidRDefault="005E21E7" w14:paraId="2B7F4D72" w14:textId="24FF3167">
            <w:pPr>
              <w:ind w:firstLine="0"/>
              <w:jc w:val="both"/>
              <w:rPr>
                <w:rFonts w:eastAsia="Times New Roman" w:cs="Times New Roman"/>
                <w:sz w:val="24"/>
                <w:szCs w:val="24"/>
                <w:lang w:eastAsia="lv-LV"/>
              </w:rPr>
            </w:pPr>
            <w:r w:rsidRPr="005E21E7">
              <w:rPr>
                <w:rFonts w:eastAsia="Times New Roman" w:cs="Times New Roman"/>
                <w:sz w:val="24"/>
                <w:szCs w:val="24"/>
                <w:lang w:eastAsia="lv-LV"/>
              </w:rPr>
              <w:t>Paziņojums par līdzdalības iespējām tiesību akta izstrāde</w:t>
            </w:r>
            <w:r>
              <w:rPr>
                <w:rFonts w:eastAsia="Times New Roman" w:cs="Times New Roman"/>
                <w:sz w:val="24"/>
                <w:szCs w:val="24"/>
                <w:lang w:eastAsia="lv-LV"/>
              </w:rPr>
              <w:t>s procesā ievietots 2019.gada 10</w:t>
            </w:r>
            <w:r w:rsidRPr="005E21E7">
              <w:rPr>
                <w:rFonts w:eastAsia="Times New Roman" w:cs="Times New Roman"/>
                <w:sz w:val="24"/>
                <w:szCs w:val="24"/>
                <w:lang w:eastAsia="lv-LV"/>
              </w:rPr>
              <w:t xml:space="preserve">.maijā tika publicēts Satiksmes ministrijas tīmekļvietnē </w:t>
            </w:r>
            <w:hyperlink w:history="1" r:id="rId8">
              <w:r w:rsidRPr="004A2ED2">
                <w:rPr>
                  <w:rStyle w:val="Hyperlink"/>
                  <w:rFonts w:eastAsia="Times New Roman" w:cs="Times New Roman"/>
                  <w:sz w:val="24"/>
                  <w:szCs w:val="24"/>
                  <w:lang w:eastAsia="lv-LV"/>
                </w:rPr>
                <w:t>http://www.sam.gov.lv/satmin/content/?cat=553</w:t>
              </w:r>
            </w:hyperlink>
            <w:r>
              <w:rPr>
                <w:rFonts w:eastAsia="Times New Roman" w:cs="Times New Roman"/>
                <w:sz w:val="24"/>
                <w:szCs w:val="24"/>
                <w:lang w:eastAsia="lv-LV"/>
              </w:rPr>
              <w:t xml:space="preserve"> </w:t>
            </w:r>
          </w:p>
        </w:tc>
      </w:tr>
      <w:tr w:rsidRPr="000B3048" w:rsidR="000B3048" w:rsidTr="00750061" w14:paraId="23F12A7C" w14:textId="77777777">
        <w:tc>
          <w:tcPr>
            <w:tcW w:w="295" w:type="pct"/>
            <w:tcBorders>
              <w:top w:val="outset" w:color="414142" w:sz="6" w:space="0"/>
              <w:left w:val="outset" w:color="414142" w:sz="6" w:space="0"/>
              <w:bottom w:val="outset" w:color="414142" w:sz="6" w:space="0"/>
              <w:right w:val="outset" w:color="414142" w:sz="6" w:space="0"/>
            </w:tcBorders>
            <w:hideMark/>
          </w:tcPr>
          <w:p w:rsidRPr="000B3048" w:rsidR="000B3048" w:rsidP="000B3048" w:rsidRDefault="000B3048" w14:paraId="794039AF" w14:textId="77777777">
            <w:pPr>
              <w:spacing w:before="100" w:beforeAutospacing="1" w:after="100" w:afterAutospacing="1" w:line="234" w:lineRule="atLeast"/>
              <w:ind w:firstLine="0"/>
              <w:jc w:val="center"/>
              <w:rPr>
                <w:rFonts w:eastAsia="Times New Roman" w:cs="Times New Roman"/>
                <w:sz w:val="24"/>
                <w:szCs w:val="24"/>
                <w:lang w:eastAsia="lv-LV"/>
              </w:rPr>
            </w:pPr>
            <w:r w:rsidRPr="000B3048">
              <w:rPr>
                <w:rFonts w:eastAsia="Times New Roman" w:cs="Times New Roman"/>
                <w:sz w:val="24"/>
                <w:szCs w:val="24"/>
                <w:lang w:eastAsia="lv-LV"/>
              </w:rPr>
              <w:t>3.</w:t>
            </w:r>
          </w:p>
        </w:tc>
        <w:tc>
          <w:tcPr>
            <w:tcW w:w="1552" w:type="pct"/>
            <w:tcBorders>
              <w:top w:val="outset" w:color="414142" w:sz="6" w:space="0"/>
              <w:left w:val="outset" w:color="414142" w:sz="6" w:space="0"/>
              <w:bottom w:val="outset" w:color="414142" w:sz="6" w:space="0"/>
              <w:right w:val="outset" w:color="414142" w:sz="6" w:space="0"/>
            </w:tcBorders>
            <w:hideMark/>
          </w:tcPr>
          <w:p w:rsidRPr="000B3048" w:rsidR="000B3048" w:rsidP="000B3048" w:rsidRDefault="000B3048" w14:paraId="2FF1DDFE" w14:textId="77777777">
            <w:pPr>
              <w:ind w:firstLine="0"/>
              <w:rPr>
                <w:rFonts w:eastAsia="Times New Roman" w:cs="Times New Roman"/>
                <w:sz w:val="24"/>
                <w:szCs w:val="24"/>
                <w:lang w:eastAsia="lv-LV"/>
              </w:rPr>
            </w:pPr>
            <w:r w:rsidRPr="000B3048">
              <w:rPr>
                <w:rFonts w:eastAsia="Times New Roman" w:cs="Times New Roman"/>
                <w:sz w:val="24"/>
                <w:szCs w:val="24"/>
                <w:lang w:eastAsia="lv-LV"/>
              </w:rPr>
              <w:t>Sabiedrības līdzdalības rezultāti</w:t>
            </w:r>
          </w:p>
        </w:tc>
        <w:tc>
          <w:tcPr>
            <w:tcW w:w="3153" w:type="pct"/>
            <w:tcBorders>
              <w:top w:val="outset" w:color="414142" w:sz="6" w:space="0"/>
              <w:left w:val="outset" w:color="414142" w:sz="6" w:space="0"/>
              <w:bottom w:val="outset" w:color="414142" w:sz="6" w:space="0"/>
              <w:right w:val="outset" w:color="414142" w:sz="6" w:space="0"/>
            </w:tcBorders>
            <w:hideMark/>
          </w:tcPr>
          <w:p w:rsidRPr="000B3048" w:rsidR="000B3048" w:rsidP="000B3048" w:rsidRDefault="007C761B" w14:paraId="6CDE3702" w14:textId="265F5A73">
            <w:pPr>
              <w:ind w:firstLine="0"/>
              <w:jc w:val="both"/>
              <w:rPr>
                <w:rFonts w:eastAsia="Times New Roman" w:cs="Times New Roman"/>
                <w:sz w:val="24"/>
                <w:szCs w:val="24"/>
                <w:lang w:eastAsia="lv-LV"/>
              </w:rPr>
            </w:pPr>
            <w:r w:rsidRPr="007C761B">
              <w:rPr>
                <w:rFonts w:eastAsia="Times New Roman" w:cs="Times New Roman"/>
                <w:sz w:val="24"/>
                <w:szCs w:val="24"/>
                <w:lang w:eastAsia="lv-LV"/>
              </w:rPr>
              <w:t>Iebildumi netika saņemti.</w:t>
            </w:r>
          </w:p>
        </w:tc>
      </w:tr>
      <w:tr w:rsidRPr="000B3048" w:rsidR="000B3048" w:rsidTr="00750061" w14:paraId="2AB48A23" w14:textId="77777777">
        <w:tc>
          <w:tcPr>
            <w:tcW w:w="295" w:type="pct"/>
            <w:tcBorders>
              <w:top w:val="outset" w:color="414142" w:sz="6" w:space="0"/>
              <w:left w:val="outset" w:color="414142" w:sz="6" w:space="0"/>
              <w:bottom w:val="outset" w:color="414142" w:sz="6" w:space="0"/>
              <w:right w:val="outset" w:color="414142" w:sz="6" w:space="0"/>
            </w:tcBorders>
            <w:hideMark/>
          </w:tcPr>
          <w:p w:rsidRPr="000B3048" w:rsidR="000B3048" w:rsidP="000B3048" w:rsidRDefault="000B3048" w14:paraId="75F79A1B" w14:textId="77777777">
            <w:pPr>
              <w:spacing w:before="100" w:beforeAutospacing="1" w:after="100" w:afterAutospacing="1" w:line="234" w:lineRule="atLeast"/>
              <w:ind w:firstLine="0"/>
              <w:jc w:val="center"/>
              <w:rPr>
                <w:rFonts w:eastAsia="Times New Roman" w:cs="Times New Roman"/>
                <w:sz w:val="24"/>
                <w:szCs w:val="24"/>
                <w:lang w:eastAsia="lv-LV"/>
              </w:rPr>
            </w:pPr>
            <w:r w:rsidRPr="000B3048">
              <w:rPr>
                <w:rFonts w:eastAsia="Times New Roman" w:cs="Times New Roman"/>
                <w:sz w:val="24"/>
                <w:szCs w:val="24"/>
                <w:lang w:eastAsia="lv-LV"/>
              </w:rPr>
              <w:t>4.</w:t>
            </w:r>
          </w:p>
        </w:tc>
        <w:tc>
          <w:tcPr>
            <w:tcW w:w="1552" w:type="pct"/>
            <w:tcBorders>
              <w:top w:val="outset" w:color="414142" w:sz="6" w:space="0"/>
              <w:left w:val="outset" w:color="414142" w:sz="6" w:space="0"/>
              <w:bottom w:val="outset" w:color="414142" w:sz="6" w:space="0"/>
              <w:right w:val="outset" w:color="414142" w:sz="6" w:space="0"/>
            </w:tcBorders>
            <w:hideMark/>
          </w:tcPr>
          <w:p w:rsidRPr="000B3048" w:rsidR="000B3048" w:rsidP="000B3048" w:rsidRDefault="000B3048" w14:paraId="36DFED74" w14:textId="77777777">
            <w:pPr>
              <w:ind w:firstLine="0"/>
              <w:rPr>
                <w:rFonts w:eastAsia="Times New Roman" w:cs="Times New Roman"/>
                <w:sz w:val="24"/>
                <w:szCs w:val="24"/>
                <w:lang w:eastAsia="lv-LV"/>
              </w:rPr>
            </w:pPr>
            <w:r w:rsidRPr="000B3048">
              <w:rPr>
                <w:rFonts w:eastAsia="Times New Roman" w:cs="Times New Roman"/>
                <w:sz w:val="24"/>
                <w:szCs w:val="24"/>
                <w:lang w:eastAsia="lv-LV"/>
              </w:rPr>
              <w:t>Cita informācija</w:t>
            </w:r>
          </w:p>
        </w:tc>
        <w:tc>
          <w:tcPr>
            <w:tcW w:w="3153" w:type="pct"/>
            <w:tcBorders>
              <w:top w:val="outset" w:color="414142" w:sz="6" w:space="0"/>
              <w:left w:val="outset" w:color="414142" w:sz="6" w:space="0"/>
              <w:bottom w:val="outset" w:color="414142" w:sz="6" w:space="0"/>
              <w:right w:val="outset" w:color="414142" w:sz="6" w:space="0"/>
            </w:tcBorders>
            <w:hideMark/>
          </w:tcPr>
          <w:p w:rsidRPr="000B3048" w:rsidR="000B3048" w:rsidP="000B3048" w:rsidRDefault="000B3048" w14:paraId="47A5477E" w14:textId="615B4ECC">
            <w:pPr>
              <w:ind w:firstLine="0"/>
              <w:jc w:val="both"/>
              <w:rPr>
                <w:rFonts w:eastAsia="Times New Roman" w:cs="Times New Roman"/>
                <w:sz w:val="24"/>
                <w:szCs w:val="24"/>
                <w:lang w:eastAsia="lv-LV"/>
              </w:rPr>
            </w:pPr>
            <w:r w:rsidRPr="000B3048">
              <w:rPr>
                <w:rFonts w:eastAsia="Times New Roman" w:cs="Times New Roman"/>
                <w:sz w:val="24"/>
                <w:szCs w:val="24"/>
                <w:lang w:eastAsia="lv-LV"/>
              </w:rPr>
              <w:t>Nav</w:t>
            </w:r>
            <w:r w:rsidR="00B1126B">
              <w:rPr>
                <w:rFonts w:eastAsia="Times New Roman" w:cs="Times New Roman"/>
                <w:sz w:val="24"/>
                <w:szCs w:val="24"/>
                <w:lang w:eastAsia="lv-LV"/>
              </w:rPr>
              <w:t>.</w:t>
            </w:r>
          </w:p>
        </w:tc>
      </w:tr>
    </w:tbl>
    <w:p w:rsidRPr="00334129" w:rsidR="009C2546" w:rsidP="00334129" w:rsidRDefault="000B3048" w14:paraId="6B2420A0" w14:textId="77777777">
      <w:pPr>
        <w:shd w:val="clear" w:color="auto" w:fill="FFFFFF"/>
        <w:ind w:firstLine="0"/>
        <w:rPr>
          <w:rFonts w:eastAsia="Times New Roman" w:cs="Times New Roman"/>
          <w:sz w:val="24"/>
          <w:szCs w:val="24"/>
          <w:lang w:eastAsia="lv-LV"/>
        </w:rPr>
      </w:pPr>
      <w:r w:rsidRPr="000B3048">
        <w:rPr>
          <w:rFonts w:eastAsia="Times New Roman" w:cs="Times New Roman"/>
          <w:sz w:val="24"/>
          <w:szCs w:val="24"/>
          <w:lang w:eastAsia="lv-LV"/>
        </w:rPr>
        <w:t> </w:t>
      </w:r>
    </w:p>
    <w:tbl>
      <w:tblPr>
        <w:tblW w:w="5162" w:type="pct"/>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489"/>
        <w:gridCol w:w="3403"/>
        <w:gridCol w:w="5456"/>
      </w:tblGrid>
      <w:tr w:rsidRPr="008D361B" w:rsidR="009C2546" w:rsidTr="00750061" w14:paraId="26CEA82E" w14:textId="77777777">
        <w:trPr>
          <w:trHeight w:val="375"/>
          <w:tblCellSpacing w:w="15" w:type="dxa"/>
          <w:jc w:val="center"/>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8D361B" w:rsidR="009C2546" w:rsidP="00C969B2" w:rsidRDefault="009C2546" w14:paraId="006E696A" w14:textId="77777777">
            <w:pPr>
              <w:ind w:firstLine="0"/>
              <w:jc w:val="center"/>
              <w:rPr>
                <w:rFonts w:cs="Times New Roman"/>
                <w:b/>
                <w:bCs/>
                <w:sz w:val="24"/>
                <w:szCs w:val="24"/>
              </w:rPr>
            </w:pPr>
            <w:r w:rsidRPr="008D361B">
              <w:rPr>
                <w:rFonts w:cs="Times New Roman"/>
                <w:b/>
                <w:bCs/>
                <w:sz w:val="24"/>
                <w:szCs w:val="24"/>
              </w:rPr>
              <w:t>VII. Tiesību akta projekta izpildes nodrošināšana un tās ietekme uz institūcijām</w:t>
            </w:r>
          </w:p>
        </w:tc>
      </w:tr>
      <w:tr w:rsidRPr="008D361B" w:rsidR="009C2546" w:rsidTr="00750061" w14:paraId="195A3F19" w14:textId="77777777">
        <w:trPr>
          <w:trHeight w:val="420"/>
          <w:tblCellSpacing w:w="15" w:type="dxa"/>
          <w:jc w:val="center"/>
        </w:trPr>
        <w:tc>
          <w:tcPr>
            <w:tcW w:w="239" w:type="pct"/>
            <w:tcBorders>
              <w:top w:val="outset" w:color="auto" w:sz="6" w:space="0"/>
              <w:left w:val="outset" w:color="auto" w:sz="6" w:space="0"/>
              <w:bottom w:val="outset" w:color="auto" w:sz="6" w:space="0"/>
              <w:right w:val="outset" w:color="auto" w:sz="6" w:space="0"/>
            </w:tcBorders>
            <w:hideMark/>
          </w:tcPr>
          <w:p w:rsidRPr="008D361B" w:rsidR="009C2546" w:rsidP="00C969B2" w:rsidRDefault="009C2546" w14:paraId="6116A7AE" w14:textId="77777777">
            <w:pPr>
              <w:ind w:firstLine="0"/>
              <w:rPr>
                <w:rFonts w:cs="Times New Roman"/>
                <w:sz w:val="24"/>
                <w:szCs w:val="24"/>
              </w:rPr>
            </w:pPr>
            <w:r w:rsidRPr="008D361B">
              <w:rPr>
                <w:rFonts w:cs="Times New Roman"/>
                <w:sz w:val="24"/>
                <w:szCs w:val="24"/>
              </w:rPr>
              <w:t>1.</w:t>
            </w:r>
          </w:p>
        </w:tc>
        <w:tc>
          <w:tcPr>
            <w:tcW w:w="1816" w:type="pct"/>
            <w:tcBorders>
              <w:top w:val="outset" w:color="auto" w:sz="6" w:space="0"/>
              <w:left w:val="outset" w:color="auto" w:sz="6" w:space="0"/>
              <w:bottom w:val="outset" w:color="auto" w:sz="6" w:space="0"/>
              <w:right w:val="outset" w:color="auto" w:sz="6" w:space="0"/>
            </w:tcBorders>
            <w:hideMark/>
          </w:tcPr>
          <w:p w:rsidRPr="008D361B" w:rsidR="009C2546" w:rsidP="00C969B2" w:rsidRDefault="009C2546" w14:paraId="3D2BA1AE" w14:textId="77777777">
            <w:pPr>
              <w:ind w:firstLine="0"/>
              <w:rPr>
                <w:rFonts w:cs="Times New Roman"/>
                <w:sz w:val="24"/>
                <w:szCs w:val="24"/>
              </w:rPr>
            </w:pPr>
            <w:r w:rsidRPr="008D361B">
              <w:rPr>
                <w:rFonts w:cs="Times New Roman"/>
                <w:sz w:val="24"/>
                <w:szCs w:val="24"/>
              </w:rPr>
              <w:t>Projekta izpildē iesaistītās institūcijas</w:t>
            </w:r>
          </w:p>
        </w:tc>
        <w:tc>
          <w:tcPr>
            <w:tcW w:w="2881" w:type="pct"/>
            <w:tcBorders>
              <w:top w:val="outset" w:color="auto" w:sz="6" w:space="0"/>
              <w:left w:val="outset" w:color="auto" w:sz="6" w:space="0"/>
              <w:bottom w:val="outset" w:color="auto" w:sz="6" w:space="0"/>
              <w:right w:val="outset" w:color="auto" w:sz="6" w:space="0"/>
            </w:tcBorders>
            <w:hideMark/>
          </w:tcPr>
          <w:p w:rsidRPr="008D361B" w:rsidR="009C2546" w:rsidP="00C969B2" w:rsidRDefault="001C3050" w14:paraId="4DE65BBD" w14:textId="174CF51D">
            <w:pPr>
              <w:ind w:firstLine="0"/>
              <w:jc w:val="both"/>
              <w:rPr>
                <w:rFonts w:cs="Times New Roman"/>
                <w:sz w:val="24"/>
                <w:szCs w:val="24"/>
              </w:rPr>
            </w:pPr>
            <w:r>
              <w:rPr>
                <w:rFonts w:cs="Times New Roman"/>
                <w:sz w:val="24"/>
                <w:szCs w:val="24"/>
              </w:rPr>
              <w:t>V</w:t>
            </w:r>
            <w:r w:rsidRPr="0062111B" w:rsidR="0062111B">
              <w:rPr>
                <w:rFonts w:cs="Times New Roman"/>
                <w:sz w:val="24"/>
                <w:szCs w:val="24"/>
              </w:rPr>
              <w:t>alsts akciju sabiedrība “</w:t>
            </w:r>
            <w:r w:rsidR="0062111B">
              <w:rPr>
                <w:rFonts w:cs="Times New Roman"/>
                <w:sz w:val="24"/>
                <w:szCs w:val="24"/>
              </w:rPr>
              <w:t>Latvijas valsts ceļi</w:t>
            </w:r>
            <w:r w:rsidRPr="0062111B" w:rsidR="0062111B">
              <w:rPr>
                <w:rFonts w:cs="Times New Roman"/>
                <w:sz w:val="24"/>
                <w:szCs w:val="24"/>
              </w:rPr>
              <w:t xml:space="preserve">”, </w:t>
            </w:r>
            <w:r w:rsidR="001C5CE6">
              <w:rPr>
                <w:rFonts w:cs="Times New Roman"/>
                <w:sz w:val="24"/>
                <w:szCs w:val="24"/>
              </w:rPr>
              <w:t>v</w:t>
            </w:r>
            <w:r w:rsidR="00B4128C">
              <w:rPr>
                <w:rFonts w:cs="Times New Roman"/>
                <w:sz w:val="24"/>
                <w:szCs w:val="24"/>
              </w:rPr>
              <w:t xml:space="preserve">alsts akciju sabiedrība “Ceļu satiksmes drošības direkcija” un </w:t>
            </w:r>
            <w:r w:rsidRPr="0062111B" w:rsidR="0062111B">
              <w:rPr>
                <w:rFonts w:cs="Times New Roman"/>
                <w:sz w:val="24"/>
                <w:szCs w:val="24"/>
              </w:rPr>
              <w:t>Valsts policija.</w:t>
            </w:r>
          </w:p>
        </w:tc>
      </w:tr>
      <w:tr w:rsidRPr="008D361B" w:rsidR="009C2546" w:rsidTr="00750061" w14:paraId="1DC39617" w14:textId="77777777">
        <w:trPr>
          <w:trHeight w:val="450"/>
          <w:tblCellSpacing w:w="15" w:type="dxa"/>
          <w:jc w:val="center"/>
        </w:trPr>
        <w:tc>
          <w:tcPr>
            <w:tcW w:w="239" w:type="pct"/>
            <w:tcBorders>
              <w:top w:val="outset" w:color="auto" w:sz="6" w:space="0"/>
              <w:left w:val="outset" w:color="auto" w:sz="6" w:space="0"/>
              <w:bottom w:val="outset" w:color="auto" w:sz="6" w:space="0"/>
              <w:right w:val="outset" w:color="auto" w:sz="6" w:space="0"/>
            </w:tcBorders>
            <w:hideMark/>
          </w:tcPr>
          <w:p w:rsidRPr="008D361B" w:rsidR="009C2546" w:rsidP="00C969B2" w:rsidRDefault="009C2546" w14:paraId="363368F7" w14:textId="77777777">
            <w:pPr>
              <w:ind w:firstLine="0"/>
              <w:rPr>
                <w:rFonts w:cs="Times New Roman"/>
                <w:sz w:val="24"/>
                <w:szCs w:val="24"/>
              </w:rPr>
            </w:pPr>
            <w:r w:rsidRPr="008D361B">
              <w:rPr>
                <w:rFonts w:cs="Times New Roman"/>
                <w:sz w:val="24"/>
                <w:szCs w:val="24"/>
              </w:rPr>
              <w:t>2.</w:t>
            </w:r>
          </w:p>
        </w:tc>
        <w:tc>
          <w:tcPr>
            <w:tcW w:w="1816" w:type="pct"/>
            <w:tcBorders>
              <w:top w:val="outset" w:color="auto" w:sz="6" w:space="0"/>
              <w:left w:val="outset" w:color="auto" w:sz="6" w:space="0"/>
              <w:bottom w:val="outset" w:color="auto" w:sz="6" w:space="0"/>
              <w:right w:val="outset" w:color="auto" w:sz="6" w:space="0"/>
            </w:tcBorders>
            <w:hideMark/>
          </w:tcPr>
          <w:p w:rsidRPr="008D361B" w:rsidR="009C2546" w:rsidP="00C969B2" w:rsidRDefault="009C2546" w14:paraId="6D4E9F20" w14:textId="77777777">
            <w:pPr>
              <w:ind w:firstLine="0"/>
              <w:rPr>
                <w:rFonts w:cs="Times New Roman"/>
                <w:sz w:val="24"/>
                <w:szCs w:val="24"/>
              </w:rPr>
            </w:pPr>
            <w:r w:rsidRPr="008D361B">
              <w:rPr>
                <w:rFonts w:cs="Times New Roman"/>
                <w:sz w:val="24"/>
                <w:szCs w:val="24"/>
              </w:rPr>
              <w:t xml:space="preserve">Projekta izpildes ietekme uz pārvaldes funkcijām un institucionālo struktūru. </w:t>
            </w:r>
          </w:p>
          <w:p w:rsidRPr="008D361B" w:rsidR="009C2546" w:rsidP="00C969B2" w:rsidRDefault="009C2546" w14:paraId="7C3B6ED4" w14:textId="77777777">
            <w:pPr>
              <w:ind w:firstLine="0"/>
              <w:rPr>
                <w:rFonts w:cs="Times New Roman"/>
                <w:sz w:val="24"/>
                <w:szCs w:val="24"/>
              </w:rPr>
            </w:pPr>
            <w:r w:rsidRPr="008D361B">
              <w:rPr>
                <w:rFonts w:cs="Times New Roman"/>
                <w:sz w:val="24"/>
                <w:szCs w:val="24"/>
              </w:rPr>
              <w:lastRenderedPageBreak/>
              <w:t>Jaunu institūciju izveide, esošu institūciju likvidācija vai reorganizācija, to ietekme uz institūcijas cilvēkresursiem</w:t>
            </w:r>
          </w:p>
        </w:tc>
        <w:tc>
          <w:tcPr>
            <w:tcW w:w="2881" w:type="pct"/>
            <w:tcBorders>
              <w:top w:val="outset" w:color="auto" w:sz="6" w:space="0"/>
              <w:left w:val="outset" w:color="auto" w:sz="6" w:space="0"/>
              <w:bottom w:val="outset" w:color="auto" w:sz="6" w:space="0"/>
              <w:right w:val="outset" w:color="auto" w:sz="6" w:space="0"/>
            </w:tcBorders>
            <w:hideMark/>
          </w:tcPr>
          <w:p w:rsidRPr="008D361B" w:rsidR="009C2546" w:rsidP="00C969B2" w:rsidRDefault="009C2546" w14:paraId="0F17C3EA" w14:textId="77777777">
            <w:pPr>
              <w:ind w:firstLine="0"/>
              <w:jc w:val="both"/>
              <w:rPr>
                <w:rFonts w:cs="Times New Roman"/>
                <w:sz w:val="24"/>
                <w:szCs w:val="24"/>
              </w:rPr>
            </w:pPr>
            <w:r>
              <w:rPr>
                <w:rFonts w:cs="Times New Roman"/>
                <w:sz w:val="24"/>
                <w:szCs w:val="24"/>
              </w:rPr>
              <w:lastRenderedPageBreak/>
              <w:t>Institūcijām</w:t>
            </w:r>
            <w:r w:rsidRPr="008D361B">
              <w:rPr>
                <w:rFonts w:cs="Times New Roman"/>
                <w:sz w:val="24"/>
                <w:szCs w:val="24"/>
              </w:rPr>
              <w:t xml:space="preserve"> esošais funkciju un uzdevumu apjoms netiek mainīts.</w:t>
            </w:r>
          </w:p>
        </w:tc>
      </w:tr>
      <w:tr w:rsidRPr="008D361B" w:rsidR="009C2546" w:rsidTr="00750061" w14:paraId="10DB703D" w14:textId="77777777">
        <w:trPr>
          <w:trHeight w:val="390"/>
          <w:tblCellSpacing w:w="15" w:type="dxa"/>
          <w:jc w:val="center"/>
        </w:trPr>
        <w:tc>
          <w:tcPr>
            <w:tcW w:w="239" w:type="pct"/>
            <w:tcBorders>
              <w:top w:val="outset" w:color="auto" w:sz="6" w:space="0"/>
              <w:left w:val="outset" w:color="auto" w:sz="6" w:space="0"/>
              <w:bottom w:val="outset" w:color="auto" w:sz="6" w:space="0"/>
              <w:right w:val="outset" w:color="auto" w:sz="6" w:space="0"/>
            </w:tcBorders>
            <w:hideMark/>
          </w:tcPr>
          <w:p w:rsidRPr="008D361B" w:rsidR="009C2546" w:rsidP="00C969B2" w:rsidRDefault="009C2546" w14:paraId="7361BF07" w14:textId="77777777">
            <w:pPr>
              <w:ind w:firstLine="0"/>
              <w:rPr>
                <w:rFonts w:cs="Times New Roman"/>
                <w:sz w:val="24"/>
                <w:szCs w:val="24"/>
              </w:rPr>
            </w:pPr>
            <w:r w:rsidRPr="008D361B">
              <w:rPr>
                <w:rFonts w:cs="Times New Roman"/>
                <w:sz w:val="24"/>
                <w:szCs w:val="24"/>
              </w:rPr>
              <w:t>3.</w:t>
            </w:r>
          </w:p>
        </w:tc>
        <w:tc>
          <w:tcPr>
            <w:tcW w:w="1816" w:type="pct"/>
            <w:tcBorders>
              <w:top w:val="outset" w:color="auto" w:sz="6" w:space="0"/>
              <w:left w:val="outset" w:color="auto" w:sz="6" w:space="0"/>
              <w:bottom w:val="outset" w:color="auto" w:sz="6" w:space="0"/>
              <w:right w:val="outset" w:color="auto" w:sz="6" w:space="0"/>
            </w:tcBorders>
            <w:hideMark/>
          </w:tcPr>
          <w:p w:rsidRPr="008D361B" w:rsidR="009C2546" w:rsidP="00C969B2" w:rsidRDefault="009C2546" w14:paraId="07EA651C" w14:textId="77777777">
            <w:pPr>
              <w:ind w:firstLine="0"/>
              <w:rPr>
                <w:rFonts w:cs="Times New Roman"/>
                <w:sz w:val="24"/>
                <w:szCs w:val="24"/>
              </w:rPr>
            </w:pPr>
            <w:r w:rsidRPr="008D361B">
              <w:rPr>
                <w:rFonts w:cs="Times New Roman"/>
                <w:sz w:val="24"/>
                <w:szCs w:val="24"/>
              </w:rPr>
              <w:t>Cita informācija</w:t>
            </w:r>
          </w:p>
        </w:tc>
        <w:tc>
          <w:tcPr>
            <w:tcW w:w="2881" w:type="pct"/>
            <w:tcBorders>
              <w:top w:val="outset" w:color="auto" w:sz="6" w:space="0"/>
              <w:left w:val="outset" w:color="auto" w:sz="6" w:space="0"/>
              <w:bottom w:val="outset" w:color="auto" w:sz="6" w:space="0"/>
              <w:right w:val="outset" w:color="auto" w:sz="6" w:space="0"/>
            </w:tcBorders>
            <w:hideMark/>
          </w:tcPr>
          <w:p w:rsidRPr="008D361B" w:rsidR="009C2546" w:rsidP="00C969B2" w:rsidRDefault="009C2546" w14:paraId="4635967F" w14:textId="77777777">
            <w:pPr>
              <w:ind w:firstLine="0"/>
              <w:rPr>
                <w:rFonts w:cs="Times New Roman"/>
                <w:sz w:val="24"/>
                <w:szCs w:val="24"/>
              </w:rPr>
            </w:pPr>
            <w:r w:rsidRPr="008D361B">
              <w:rPr>
                <w:rFonts w:cs="Times New Roman"/>
                <w:sz w:val="24"/>
                <w:szCs w:val="24"/>
              </w:rPr>
              <w:t>Nav</w:t>
            </w:r>
            <w:r>
              <w:rPr>
                <w:rFonts w:cs="Times New Roman"/>
                <w:sz w:val="24"/>
                <w:szCs w:val="24"/>
              </w:rPr>
              <w:t>.</w:t>
            </w:r>
          </w:p>
        </w:tc>
      </w:tr>
    </w:tbl>
    <w:p w:rsidRPr="008D361B" w:rsidR="009C2546" w:rsidP="009C2546" w:rsidRDefault="009C2546" w14:paraId="4D6D8F6E" w14:textId="77777777">
      <w:pPr>
        <w:ind w:firstLine="0"/>
        <w:rPr>
          <w:rFonts w:cs="Times New Roman"/>
          <w:sz w:val="24"/>
          <w:szCs w:val="24"/>
        </w:rPr>
      </w:pPr>
    </w:p>
    <w:p w:rsidRPr="00010041" w:rsidR="009C2546" w:rsidP="009C2546" w:rsidRDefault="009C2546" w14:paraId="7F243C6F" w14:textId="77777777">
      <w:pPr>
        <w:rPr>
          <w:rFonts w:eastAsia="Times New Roman" w:cs="Times New Roman"/>
          <w:bCs/>
          <w:sz w:val="24"/>
          <w:szCs w:val="24"/>
        </w:rPr>
      </w:pPr>
    </w:p>
    <w:p w:rsidRPr="00010041" w:rsidR="009C2546" w:rsidP="009C2546" w:rsidRDefault="009C2546" w14:paraId="2C2F677C" w14:textId="77777777">
      <w:pPr>
        <w:ind w:firstLine="0"/>
        <w:rPr>
          <w:rFonts w:eastAsia="Times New Roman" w:cs="Times New Roman"/>
          <w:bCs/>
          <w:sz w:val="24"/>
          <w:szCs w:val="24"/>
        </w:rPr>
      </w:pPr>
      <w:r w:rsidRPr="00010041">
        <w:rPr>
          <w:rFonts w:eastAsia="Times New Roman" w:cs="Times New Roman"/>
          <w:bCs/>
          <w:sz w:val="24"/>
          <w:szCs w:val="24"/>
        </w:rPr>
        <w:t>Satiksmes ministrs</w:t>
      </w:r>
      <w:r w:rsidRPr="00010041">
        <w:rPr>
          <w:rFonts w:eastAsia="Times New Roman" w:cs="Times New Roman"/>
          <w:bCs/>
          <w:sz w:val="24"/>
          <w:szCs w:val="24"/>
        </w:rPr>
        <w:tab/>
      </w:r>
      <w:r w:rsidRPr="00010041">
        <w:rPr>
          <w:rFonts w:eastAsia="Times New Roman" w:cs="Times New Roman"/>
          <w:bCs/>
          <w:sz w:val="24"/>
          <w:szCs w:val="24"/>
        </w:rPr>
        <w:tab/>
      </w:r>
      <w:r w:rsidRPr="00010041">
        <w:rPr>
          <w:rFonts w:eastAsia="Times New Roman" w:cs="Times New Roman"/>
          <w:bCs/>
          <w:sz w:val="24"/>
          <w:szCs w:val="24"/>
        </w:rPr>
        <w:tab/>
      </w:r>
      <w:r>
        <w:rPr>
          <w:rFonts w:eastAsia="Times New Roman" w:cs="Times New Roman"/>
          <w:bCs/>
          <w:sz w:val="24"/>
          <w:szCs w:val="24"/>
        </w:rPr>
        <w:tab/>
      </w:r>
      <w:r>
        <w:rPr>
          <w:rFonts w:eastAsia="Times New Roman" w:cs="Times New Roman"/>
          <w:bCs/>
          <w:sz w:val="24"/>
          <w:szCs w:val="24"/>
        </w:rPr>
        <w:tab/>
      </w:r>
      <w:r>
        <w:rPr>
          <w:rFonts w:eastAsia="Times New Roman" w:cs="Times New Roman"/>
          <w:bCs/>
          <w:sz w:val="24"/>
          <w:szCs w:val="24"/>
        </w:rPr>
        <w:tab/>
      </w:r>
      <w:r>
        <w:rPr>
          <w:rFonts w:eastAsia="Times New Roman" w:cs="Times New Roman"/>
          <w:bCs/>
          <w:sz w:val="24"/>
          <w:szCs w:val="24"/>
        </w:rPr>
        <w:tab/>
      </w:r>
      <w:r>
        <w:rPr>
          <w:rFonts w:eastAsia="Times New Roman" w:cs="Times New Roman"/>
          <w:bCs/>
          <w:sz w:val="24"/>
          <w:szCs w:val="24"/>
        </w:rPr>
        <w:tab/>
      </w:r>
      <w:r>
        <w:rPr>
          <w:rFonts w:eastAsia="Times New Roman" w:cs="Times New Roman"/>
          <w:bCs/>
          <w:sz w:val="24"/>
          <w:szCs w:val="24"/>
        </w:rPr>
        <w:tab/>
      </w:r>
      <w:proofErr w:type="spellStart"/>
      <w:r w:rsidRPr="00010041">
        <w:rPr>
          <w:rFonts w:eastAsia="Times New Roman" w:cs="Times New Roman"/>
          <w:bCs/>
          <w:sz w:val="24"/>
          <w:szCs w:val="24"/>
        </w:rPr>
        <w:t>T.Linkaits</w:t>
      </w:r>
      <w:proofErr w:type="spellEnd"/>
    </w:p>
    <w:p w:rsidRPr="00010041" w:rsidR="009C2546" w:rsidP="009C2546" w:rsidRDefault="009C2546" w14:paraId="31A1CEF3" w14:textId="77777777">
      <w:pPr>
        <w:rPr>
          <w:rFonts w:eastAsia="Times New Roman" w:cs="Times New Roman"/>
          <w:bCs/>
          <w:sz w:val="24"/>
          <w:szCs w:val="24"/>
        </w:rPr>
      </w:pPr>
    </w:p>
    <w:p w:rsidRPr="00010041" w:rsidR="009C2546" w:rsidP="009C2546" w:rsidRDefault="009C2546" w14:paraId="278CFE05" w14:textId="77777777">
      <w:pPr>
        <w:rPr>
          <w:rFonts w:eastAsia="Times New Roman" w:cs="Times New Roman"/>
          <w:bCs/>
          <w:sz w:val="24"/>
          <w:szCs w:val="24"/>
        </w:rPr>
      </w:pPr>
    </w:p>
    <w:p w:rsidR="009C2546" w:rsidP="009C2546" w:rsidRDefault="009C2546" w14:paraId="66F9D311" w14:textId="77777777">
      <w:pPr>
        <w:ind w:firstLine="0"/>
        <w:rPr>
          <w:rFonts w:eastAsia="Times New Roman" w:cs="Times New Roman"/>
          <w:bCs/>
          <w:sz w:val="24"/>
          <w:szCs w:val="24"/>
        </w:rPr>
      </w:pPr>
      <w:r w:rsidRPr="00010041">
        <w:rPr>
          <w:rFonts w:eastAsia="Times New Roman" w:cs="Times New Roman"/>
          <w:bCs/>
          <w:sz w:val="24"/>
          <w:szCs w:val="24"/>
        </w:rPr>
        <w:t>Vīza:</w:t>
      </w:r>
    </w:p>
    <w:p w:rsidRPr="009C2546" w:rsidR="00A33E85" w:rsidP="008227AB" w:rsidRDefault="009C2546" w14:paraId="1923176F" w14:textId="07514882">
      <w:pPr>
        <w:ind w:firstLine="0"/>
        <w:rPr>
          <w:rFonts w:eastAsia="Times New Roman" w:cs="Times New Roman"/>
          <w:bCs/>
          <w:sz w:val="24"/>
          <w:szCs w:val="24"/>
        </w:rPr>
      </w:pPr>
      <w:r w:rsidRPr="00010041">
        <w:rPr>
          <w:rFonts w:eastAsia="Times New Roman" w:cs="Times New Roman"/>
          <w:bCs/>
          <w:sz w:val="24"/>
          <w:szCs w:val="24"/>
        </w:rPr>
        <w:t xml:space="preserve">valsts sekretāra </w:t>
      </w:r>
      <w:proofErr w:type="spellStart"/>
      <w:r w:rsidRPr="00010041">
        <w:rPr>
          <w:rFonts w:eastAsia="Times New Roman" w:cs="Times New Roman"/>
          <w:bCs/>
          <w:sz w:val="24"/>
          <w:szCs w:val="24"/>
        </w:rPr>
        <w:t>p.i</w:t>
      </w:r>
      <w:proofErr w:type="spellEnd"/>
      <w:r w:rsidRPr="00010041">
        <w:rPr>
          <w:rFonts w:eastAsia="Times New Roman" w:cs="Times New Roman"/>
          <w:bCs/>
          <w:sz w:val="24"/>
          <w:szCs w:val="24"/>
        </w:rPr>
        <w:t xml:space="preserve">. </w:t>
      </w:r>
      <w:r w:rsidRPr="00010041">
        <w:rPr>
          <w:rFonts w:eastAsia="Times New Roman" w:cs="Times New Roman"/>
          <w:bCs/>
          <w:sz w:val="24"/>
          <w:szCs w:val="24"/>
        </w:rPr>
        <w:tab/>
      </w:r>
      <w:r w:rsidRPr="00010041">
        <w:rPr>
          <w:rFonts w:eastAsia="Times New Roman" w:cs="Times New Roman"/>
          <w:bCs/>
          <w:sz w:val="24"/>
          <w:szCs w:val="24"/>
        </w:rPr>
        <w:tab/>
      </w:r>
      <w:r w:rsidRPr="00010041">
        <w:rPr>
          <w:rFonts w:eastAsia="Times New Roman" w:cs="Times New Roman"/>
          <w:bCs/>
          <w:sz w:val="24"/>
          <w:szCs w:val="24"/>
        </w:rPr>
        <w:tab/>
      </w:r>
      <w:r w:rsidRPr="00010041">
        <w:rPr>
          <w:rFonts w:eastAsia="Times New Roman" w:cs="Times New Roman"/>
          <w:bCs/>
          <w:sz w:val="24"/>
          <w:szCs w:val="24"/>
        </w:rPr>
        <w:tab/>
      </w:r>
      <w:r w:rsidRPr="00010041">
        <w:rPr>
          <w:rFonts w:eastAsia="Times New Roman" w:cs="Times New Roman"/>
          <w:bCs/>
          <w:sz w:val="24"/>
          <w:szCs w:val="24"/>
        </w:rPr>
        <w:tab/>
      </w:r>
      <w:r w:rsidRPr="00010041">
        <w:rPr>
          <w:rFonts w:eastAsia="Times New Roman" w:cs="Times New Roman"/>
          <w:bCs/>
          <w:sz w:val="24"/>
          <w:szCs w:val="24"/>
        </w:rPr>
        <w:tab/>
      </w:r>
      <w:r w:rsidRPr="00010041">
        <w:rPr>
          <w:rFonts w:eastAsia="Times New Roman" w:cs="Times New Roman"/>
          <w:bCs/>
          <w:sz w:val="24"/>
          <w:szCs w:val="24"/>
        </w:rPr>
        <w:tab/>
      </w:r>
      <w:r w:rsidRPr="00010041">
        <w:rPr>
          <w:rFonts w:eastAsia="Times New Roman" w:cs="Times New Roman"/>
          <w:bCs/>
          <w:sz w:val="24"/>
          <w:szCs w:val="24"/>
        </w:rPr>
        <w:tab/>
      </w:r>
      <w:r w:rsidRPr="00010041">
        <w:rPr>
          <w:rFonts w:eastAsia="Times New Roman" w:cs="Times New Roman"/>
          <w:bCs/>
          <w:sz w:val="24"/>
          <w:szCs w:val="24"/>
        </w:rPr>
        <w:tab/>
      </w:r>
      <w:r w:rsidR="00131E5F">
        <w:rPr>
          <w:rFonts w:eastAsia="Times New Roman" w:cs="Times New Roman"/>
          <w:bCs/>
          <w:sz w:val="24"/>
          <w:szCs w:val="24"/>
        </w:rPr>
        <w:t>L. Austrupe</w:t>
      </w:r>
      <w:bookmarkStart w:name="_GoBack" w:id="3"/>
      <w:bookmarkEnd w:id="3"/>
    </w:p>
    <w:sectPr w:rsidRPr="009C2546" w:rsidR="00A33E85" w:rsidSect="00157FDC">
      <w:headerReference w:type="default" r:id="rId9"/>
      <w:footerReference w:type="default" r:id="rId10"/>
      <w:footerReference w:type="first" r:id="rId11"/>
      <w:pgSz w:w="11906" w:h="16838"/>
      <w:pgMar w:top="709" w:right="1134" w:bottom="0"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9CB9E" w14:textId="77777777" w:rsidR="00891206" w:rsidRDefault="00891206">
      <w:r>
        <w:separator/>
      </w:r>
    </w:p>
  </w:endnote>
  <w:endnote w:type="continuationSeparator" w:id="0">
    <w:p w14:paraId="00411651" w14:textId="77777777" w:rsidR="00891206" w:rsidRDefault="00891206">
      <w:r>
        <w:continuationSeparator/>
      </w:r>
    </w:p>
  </w:endnote>
  <w:endnote w:type="continuationNotice" w:id="1">
    <w:p w14:paraId="4BB0A658" w14:textId="77777777" w:rsidR="00891206" w:rsidRDefault="00891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79EA3" w14:textId="066A4FAC" w:rsidR="00B1126B" w:rsidRPr="00F0340C" w:rsidRDefault="00B1126B" w:rsidP="00F02890">
    <w:pPr>
      <w:pStyle w:val="Footer"/>
      <w:ind w:firstLine="0"/>
    </w:pPr>
    <w:r w:rsidRPr="00F0340C">
      <w:rPr>
        <w:sz w:val="20"/>
        <w:szCs w:val="20"/>
      </w:rPr>
      <w:t>SManot_0</w:t>
    </w:r>
    <w:r w:rsidR="005B49AC">
      <w:rPr>
        <w:sz w:val="20"/>
        <w:szCs w:val="20"/>
      </w:rPr>
      <w:t>11</w:t>
    </w:r>
    <w:r>
      <w:rPr>
        <w:sz w:val="20"/>
        <w:szCs w:val="20"/>
      </w:rPr>
      <w:t>0</w:t>
    </w:r>
    <w:r w:rsidRPr="00F0340C">
      <w:rPr>
        <w:sz w:val="20"/>
        <w:szCs w:val="20"/>
      </w:rPr>
      <w:t>19_vinjete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B1AD6" w14:textId="5CEA1F2C" w:rsidR="00B1126B" w:rsidRPr="008E3E94" w:rsidRDefault="00B1126B" w:rsidP="00E109FC">
    <w:pPr>
      <w:pStyle w:val="Footer"/>
      <w:ind w:firstLine="0"/>
      <w:jc w:val="both"/>
      <w:rPr>
        <w:sz w:val="20"/>
        <w:szCs w:val="20"/>
      </w:rPr>
    </w:pPr>
    <w:bookmarkStart w:id="4" w:name="_Hlk8121653"/>
    <w:bookmarkStart w:id="5" w:name="_Hlk8121654"/>
    <w:bookmarkStart w:id="6" w:name="_Hlk8121655"/>
    <w:bookmarkStart w:id="7" w:name="_Hlk8121656"/>
    <w:bookmarkStart w:id="8" w:name="_Hlk8121657"/>
    <w:bookmarkStart w:id="9" w:name="_Hlk8121658"/>
    <w:r>
      <w:rPr>
        <w:sz w:val="20"/>
        <w:szCs w:val="20"/>
      </w:rPr>
      <w:t>SManot_0</w:t>
    </w:r>
    <w:r w:rsidR="005B49AC">
      <w:rPr>
        <w:sz w:val="20"/>
        <w:szCs w:val="20"/>
      </w:rPr>
      <w:t>110</w:t>
    </w:r>
    <w:r>
      <w:rPr>
        <w:sz w:val="20"/>
        <w:szCs w:val="20"/>
      </w:rPr>
      <w:t>19_vinjete</w:t>
    </w:r>
    <w:bookmarkEnd w:id="4"/>
    <w:bookmarkEnd w:id="5"/>
    <w:bookmarkEnd w:id="6"/>
    <w:bookmarkEnd w:id="7"/>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D023F" w14:textId="77777777" w:rsidR="00891206" w:rsidRDefault="00891206">
      <w:r>
        <w:separator/>
      </w:r>
    </w:p>
  </w:footnote>
  <w:footnote w:type="continuationSeparator" w:id="0">
    <w:p w14:paraId="22BE4C81" w14:textId="77777777" w:rsidR="00891206" w:rsidRDefault="00891206">
      <w:r>
        <w:continuationSeparator/>
      </w:r>
    </w:p>
  </w:footnote>
  <w:footnote w:type="continuationNotice" w:id="1">
    <w:p w14:paraId="31780383" w14:textId="77777777" w:rsidR="00891206" w:rsidRDefault="0089120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350013"/>
      <w:docPartObj>
        <w:docPartGallery w:val="Page Numbers (Top of Page)"/>
        <w:docPartUnique/>
      </w:docPartObj>
    </w:sdtPr>
    <w:sdtEndPr>
      <w:rPr>
        <w:noProof/>
      </w:rPr>
    </w:sdtEndPr>
    <w:sdtContent>
      <w:p w:rsidR="00B1126B" w:rsidRDefault="00B1126B" w14:paraId="1BC8A808" w14:textId="39DA5240">
        <w:pPr>
          <w:pStyle w:val="Header"/>
          <w:jc w:val="center"/>
        </w:pPr>
        <w:r>
          <w:fldChar w:fldCharType="begin"/>
        </w:r>
        <w:r>
          <w:instrText xml:space="preserve"> PAGE   \* MERGEFORMAT </w:instrText>
        </w:r>
        <w:r>
          <w:fldChar w:fldCharType="separate"/>
        </w:r>
        <w:r w:rsidR="00131E5F">
          <w:rPr>
            <w:noProof/>
          </w:rPr>
          <w:t>7</w:t>
        </w:r>
        <w:r>
          <w:rPr>
            <w:noProof/>
          </w:rPr>
          <w:fldChar w:fldCharType="end"/>
        </w:r>
      </w:p>
    </w:sdtContent>
  </w:sdt>
  <w:p w:rsidR="00B1126B" w:rsidRDefault="00B1126B" w14:paraId="7BE2FFB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D4AC6"/>
    <w:multiLevelType w:val="hybridMultilevel"/>
    <w:tmpl w:val="92D80E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662F2E"/>
    <w:multiLevelType w:val="hybridMultilevel"/>
    <w:tmpl w:val="70B65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A94D98"/>
    <w:multiLevelType w:val="hybridMultilevel"/>
    <w:tmpl w:val="817003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B3918D5"/>
    <w:multiLevelType w:val="hybridMultilevel"/>
    <w:tmpl w:val="C2C46E5E"/>
    <w:lvl w:ilvl="0" w:tplc="251E65C6">
      <w:start w:val="2"/>
      <w:numFmt w:val="bullet"/>
      <w:lvlText w:val="-"/>
      <w:lvlJc w:val="left"/>
      <w:pPr>
        <w:ind w:left="486" w:hanging="360"/>
      </w:pPr>
      <w:rPr>
        <w:rFonts w:ascii="Times New Roman" w:eastAsia="Times New Roman" w:hAnsi="Times New Roman" w:cs="Times New Roman" w:hint="default"/>
        <w:b/>
      </w:rPr>
    </w:lvl>
    <w:lvl w:ilvl="1" w:tplc="04260003">
      <w:start w:val="1"/>
      <w:numFmt w:val="bullet"/>
      <w:lvlText w:val="o"/>
      <w:lvlJc w:val="left"/>
      <w:pPr>
        <w:ind w:left="1206" w:hanging="360"/>
      </w:pPr>
      <w:rPr>
        <w:rFonts w:ascii="Courier New" w:hAnsi="Courier New" w:cs="Courier New" w:hint="default"/>
      </w:rPr>
    </w:lvl>
    <w:lvl w:ilvl="2" w:tplc="04260005">
      <w:start w:val="1"/>
      <w:numFmt w:val="bullet"/>
      <w:lvlText w:val=""/>
      <w:lvlJc w:val="left"/>
      <w:pPr>
        <w:ind w:left="1926" w:hanging="360"/>
      </w:pPr>
      <w:rPr>
        <w:rFonts w:ascii="Wingdings" w:hAnsi="Wingdings" w:hint="default"/>
      </w:rPr>
    </w:lvl>
    <w:lvl w:ilvl="3" w:tplc="04260001">
      <w:start w:val="1"/>
      <w:numFmt w:val="bullet"/>
      <w:lvlText w:val=""/>
      <w:lvlJc w:val="left"/>
      <w:pPr>
        <w:ind w:left="2646" w:hanging="360"/>
      </w:pPr>
      <w:rPr>
        <w:rFonts w:ascii="Symbol" w:hAnsi="Symbol" w:hint="default"/>
      </w:rPr>
    </w:lvl>
    <w:lvl w:ilvl="4" w:tplc="04260003">
      <w:start w:val="1"/>
      <w:numFmt w:val="bullet"/>
      <w:lvlText w:val="o"/>
      <w:lvlJc w:val="left"/>
      <w:pPr>
        <w:ind w:left="3366" w:hanging="360"/>
      </w:pPr>
      <w:rPr>
        <w:rFonts w:ascii="Courier New" w:hAnsi="Courier New" w:cs="Courier New" w:hint="default"/>
      </w:rPr>
    </w:lvl>
    <w:lvl w:ilvl="5" w:tplc="04260005">
      <w:start w:val="1"/>
      <w:numFmt w:val="bullet"/>
      <w:lvlText w:val=""/>
      <w:lvlJc w:val="left"/>
      <w:pPr>
        <w:ind w:left="4086" w:hanging="360"/>
      </w:pPr>
      <w:rPr>
        <w:rFonts w:ascii="Wingdings" w:hAnsi="Wingdings" w:hint="default"/>
      </w:rPr>
    </w:lvl>
    <w:lvl w:ilvl="6" w:tplc="04260001">
      <w:start w:val="1"/>
      <w:numFmt w:val="bullet"/>
      <w:lvlText w:val=""/>
      <w:lvlJc w:val="left"/>
      <w:pPr>
        <w:ind w:left="4806" w:hanging="360"/>
      </w:pPr>
      <w:rPr>
        <w:rFonts w:ascii="Symbol" w:hAnsi="Symbol" w:hint="default"/>
      </w:rPr>
    </w:lvl>
    <w:lvl w:ilvl="7" w:tplc="04260003">
      <w:start w:val="1"/>
      <w:numFmt w:val="bullet"/>
      <w:lvlText w:val="o"/>
      <w:lvlJc w:val="left"/>
      <w:pPr>
        <w:ind w:left="5526" w:hanging="360"/>
      </w:pPr>
      <w:rPr>
        <w:rFonts w:ascii="Courier New" w:hAnsi="Courier New" w:cs="Courier New" w:hint="default"/>
      </w:rPr>
    </w:lvl>
    <w:lvl w:ilvl="8" w:tplc="04260005">
      <w:start w:val="1"/>
      <w:numFmt w:val="bullet"/>
      <w:lvlText w:val=""/>
      <w:lvlJc w:val="left"/>
      <w:pPr>
        <w:ind w:left="6246" w:hanging="360"/>
      </w:pPr>
      <w:rPr>
        <w:rFonts w:ascii="Wingdings" w:hAnsi="Wingdings" w:hint="default"/>
      </w:rPr>
    </w:lvl>
  </w:abstractNum>
  <w:abstractNum w:abstractNumId="4" w15:restartNumberingAfterBreak="0">
    <w:nsid w:val="4CB20DBD"/>
    <w:multiLevelType w:val="hybridMultilevel"/>
    <w:tmpl w:val="9FBEB2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D81A72"/>
    <w:multiLevelType w:val="hybridMultilevel"/>
    <w:tmpl w:val="4F7A4D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7A85F3C"/>
    <w:multiLevelType w:val="hybridMultilevel"/>
    <w:tmpl w:val="AFC460D2"/>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7" w15:restartNumberingAfterBreak="0">
    <w:nsid w:val="69FF228E"/>
    <w:multiLevelType w:val="hybridMultilevel"/>
    <w:tmpl w:val="BFD01B6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715B06E3"/>
    <w:multiLevelType w:val="hybridMultilevel"/>
    <w:tmpl w:val="2F84475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7EDF1109"/>
    <w:multiLevelType w:val="hybridMultilevel"/>
    <w:tmpl w:val="100860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4"/>
  </w:num>
  <w:num w:numId="5">
    <w:abstractNumId w:val="6"/>
  </w:num>
  <w:num w:numId="6">
    <w:abstractNumId w:val="7"/>
  </w:num>
  <w:num w:numId="7">
    <w:abstractNumId w:val="2"/>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99"/>
    <w:rsid w:val="000155A0"/>
    <w:rsid w:val="00017AD9"/>
    <w:rsid w:val="00020DDA"/>
    <w:rsid w:val="00023251"/>
    <w:rsid w:val="00025F6F"/>
    <w:rsid w:val="00027F28"/>
    <w:rsid w:val="00042E41"/>
    <w:rsid w:val="00044B41"/>
    <w:rsid w:val="00045518"/>
    <w:rsid w:val="00051C8B"/>
    <w:rsid w:val="00052BF1"/>
    <w:rsid w:val="00052CBF"/>
    <w:rsid w:val="00055BE3"/>
    <w:rsid w:val="00064A05"/>
    <w:rsid w:val="00066D08"/>
    <w:rsid w:val="00067625"/>
    <w:rsid w:val="0007136D"/>
    <w:rsid w:val="00072346"/>
    <w:rsid w:val="00072982"/>
    <w:rsid w:val="00073C71"/>
    <w:rsid w:val="0008197E"/>
    <w:rsid w:val="00082732"/>
    <w:rsid w:val="0008550F"/>
    <w:rsid w:val="00085A7F"/>
    <w:rsid w:val="0008717E"/>
    <w:rsid w:val="00095ADC"/>
    <w:rsid w:val="000A1375"/>
    <w:rsid w:val="000A27C0"/>
    <w:rsid w:val="000A50F6"/>
    <w:rsid w:val="000B044D"/>
    <w:rsid w:val="000B2BF3"/>
    <w:rsid w:val="000B3048"/>
    <w:rsid w:val="000B4FFB"/>
    <w:rsid w:val="000B5D4E"/>
    <w:rsid w:val="000D00EF"/>
    <w:rsid w:val="000D395D"/>
    <w:rsid w:val="000E1BD5"/>
    <w:rsid w:val="000E2A64"/>
    <w:rsid w:val="000E514D"/>
    <w:rsid w:val="000F1469"/>
    <w:rsid w:val="000F43A8"/>
    <w:rsid w:val="000F5EF6"/>
    <w:rsid w:val="000F6CDC"/>
    <w:rsid w:val="00103626"/>
    <w:rsid w:val="001036FE"/>
    <w:rsid w:val="00115178"/>
    <w:rsid w:val="00120320"/>
    <w:rsid w:val="00123E97"/>
    <w:rsid w:val="00130F5A"/>
    <w:rsid w:val="00131E5F"/>
    <w:rsid w:val="00131F99"/>
    <w:rsid w:val="00134A7E"/>
    <w:rsid w:val="00136A1C"/>
    <w:rsid w:val="00140D1B"/>
    <w:rsid w:val="00141091"/>
    <w:rsid w:val="001422AE"/>
    <w:rsid w:val="001519FD"/>
    <w:rsid w:val="00156067"/>
    <w:rsid w:val="00157FDC"/>
    <w:rsid w:val="00161E99"/>
    <w:rsid w:val="0016244E"/>
    <w:rsid w:val="00162948"/>
    <w:rsid w:val="001760F8"/>
    <w:rsid w:val="00176434"/>
    <w:rsid w:val="00181E6A"/>
    <w:rsid w:val="00194410"/>
    <w:rsid w:val="001A1267"/>
    <w:rsid w:val="001A310E"/>
    <w:rsid w:val="001A322F"/>
    <w:rsid w:val="001A52F5"/>
    <w:rsid w:val="001A56B0"/>
    <w:rsid w:val="001A7B34"/>
    <w:rsid w:val="001B298A"/>
    <w:rsid w:val="001B32E6"/>
    <w:rsid w:val="001B4759"/>
    <w:rsid w:val="001B4DAA"/>
    <w:rsid w:val="001C046E"/>
    <w:rsid w:val="001C3050"/>
    <w:rsid w:val="001C3293"/>
    <w:rsid w:val="001C5CE6"/>
    <w:rsid w:val="001C63C1"/>
    <w:rsid w:val="001C7108"/>
    <w:rsid w:val="001D319A"/>
    <w:rsid w:val="001D4645"/>
    <w:rsid w:val="001D4997"/>
    <w:rsid w:val="001E3A18"/>
    <w:rsid w:val="001F6215"/>
    <w:rsid w:val="001F66A0"/>
    <w:rsid w:val="0020083C"/>
    <w:rsid w:val="00200C06"/>
    <w:rsid w:val="0020206F"/>
    <w:rsid w:val="00204E10"/>
    <w:rsid w:val="00211B9F"/>
    <w:rsid w:val="00215EC0"/>
    <w:rsid w:val="002174A7"/>
    <w:rsid w:val="00224097"/>
    <w:rsid w:val="002314F6"/>
    <w:rsid w:val="0023328B"/>
    <w:rsid w:val="0023480C"/>
    <w:rsid w:val="00235E87"/>
    <w:rsid w:val="00243485"/>
    <w:rsid w:val="00243C3C"/>
    <w:rsid w:val="00246A04"/>
    <w:rsid w:val="00246FD9"/>
    <w:rsid w:val="00250720"/>
    <w:rsid w:val="00251899"/>
    <w:rsid w:val="00253497"/>
    <w:rsid w:val="002562F3"/>
    <w:rsid w:val="00263DE9"/>
    <w:rsid w:val="00265843"/>
    <w:rsid w:val="0026624E"/>
    <w:rsid w:val="00276D82"/>
    <w:rsid w:val="00280243"/>
    <w:rsid w:val="00286329"/>
    <w:rsid w:val="002874EA"/>
    <w:rsid w:val="00295883"/>
    <w:rsid w:val="00296266"/>
    <w:rsid w:val="002964D7"/>
    <w:rsid w:val="00297D46"/>
    <w:rsid w:val="002A0B99"/>
    <w:rsid w:val="002A2144"/>
    <w:rsid w:val="002A4199"/>
    <w:rsid w:val="002A42B8"/>
    <w:rsid w:val="002A6FD6"/>
    <w:rsid w:val="002B250F"/>
    <w:rsid w:val="002B596D"/>
    <w:rsid w:val="002B5EC0"/>
    <w:rsid w:val="002B7A6A"/>
    <w:rsid w:val="002C1463"/>
    <w:rsid w:val="002C4D25"/>
    <w:rsid w:val="002C52F2"/>
    <w:rsid w:val="002D1699"/>
    <w:rsid w:val="002D6276"/>
    <w:rsid w:val="002E335D"/>
    <w:rsid w:val="002F4CA4"/>
    <w:rsid w:val="002F613A"/>
    <w:rsid w:val="002F656B"/>
    <w:rsid w:val="00300CEC"/>
    <w:rsid w:val="00310306"/>
    <w:rsid w:val="003115B1"/>
    <w:rsid w:val="00312195"/>
    <w:rsid w:val="00315CFC"/>
    <w:rsid w:val="003161EE"/>
    <w:rsid w:val="00320921"/>
    <w:rsid w:val="003235E9"/>
    <w:rsid w:val="0032460A"/>
    <w:rsid w:val="003259F7"/>
    <w:rsid w:val="00334129"/>
    <w:rsid w:val="00340368"/>
    <w:rsid w:val="00340D74"/>
    <w:rsid w:val="003432ED"/>
    <w:rsid w:val="00343CCD"/>
    <w:rsid w:val="003565BC"/>
    <w:rsid w:val="00357198"/>
    <w:rsid w:val="003656DD"/>
    <w:rsid w:val="00370048"/>
    <w:rsid w:val="0038320C"/>
    <w:rsid w:val="0038667C"/>
    <w:rsid w:val="0039036E"/>
    <w:rsid w:val="00393FB0"/>
    <w:rsid w:val="003954DE"/>
    <w:rsid w:val="00396E38"/>
    <w:rsid w:val="003A4842"/>
    <w:rsid w:val="003A6D0F"/>
    <w:rsid w:val="003B11E2"/>
    <w:rsid w:val="003C64AA"/>
    <w:rsid w:val="003C678B"/>
    <w:rsid w:val="003D61B1"/>
    <w:rsid w:val="003E3621"/>
    <w:rsid w:val="003E7E9B"/>
    <w:rsid w:val="003F15CA"/>
    <w:rsid w:val="003F180A"/>
    <w:rsid w:val="003F6EB2"/>
    <w:rsid w:val="00410D1E"/>
    <w:rsid w:val="00411362"/>
    <w:rsid w:val="00415CB5"/>
    <w:rsid w:val="00417277"/>
    <w:rsid w:val="00424A28"/>
    <w:rsid w:val="00431AC0"/>
    <w:rsid w:val="00431BD1"/>
    <w:rsid w:val="00433590"/>
    <w:rsid w:val="0043378C"/>
    <w:rsid w:val="0043655F"/>
    <w:rsid w:val="004403D8"/>
    <w:rsid w:val="00447004"/>
    <w:rsid w:val="00451762"/>
    <w:rsid w:val="00464053"/>
    <w:rsid w:val="00471BF3"/>
    <w:rsid w:val="0048029C"/>
    <w:rsid w:val="0048189D"/>
    <w:rsid w:val="00482101"/>
    <w:rsid w:val="00486883"/>
    <w:rsid w:val="004952DC"/>
    <w:rsid w:val="00496E5D"/>
    <w:rsid w:val="004B4F8E"/>
    <w:rsid w:val="004C0249"/>
    <w:rsid w:val="004C314C"/>
    <w:rsid w:val="004C4E4D"/>
    <w:rsid w:val="004D3FCF"/>
    <w:rsid w:val="004D5259"/>
    <w:rsid w:val="004D5394"/>
    <w:rsid w:val="004E086F"/>
    <w:rsid w:val="004E19B4"/>
    <w:rsid w:val="004E66CE"/>
    <w:rsid w:val="004F2D5F"/>
    <w:rsid w:val="004F7CD4"/>
    <w:rsid w:val="00506975"/>
    <w:rsid w:val="00521528"/>
    <w:rsid w:val="00525112"/>
    <w:rsid w:val="00527434"/>
    <w:rsid w:val="00540F1A"/>
    <w:rsid w:val="00542CAF"/>
    <w:rsid w:val="005430C9"/>
    <w:rsid w:val="00543434"/>
    <w:rsid w:val="00544188"/>
    <w:rsid w:val="005447C0"/>
    <w:rsid w:val="00545F54"/>
    <w:rsid w:val="0055212A"/>
    <w:rsid w:val="00554784"/>
    <w:rsid w:val="005571E0"/>
    <w:rsid w:val="0056304F"/>
    <w:rsid w:val="0056352F"/>
    <w:rsid w:val="00584C09"/>
    <w:rsid w:val="0058775E"/>
    <w:rsid w:val="00593306"/>
    <w:rsid w:val="005936DD"/>
    <w:rsid w:val="00594880"/>
    <w:rsid w:val="0059701C"/>
    <w:rsid w:val="005A4863"/>
    <w:rsid w:val="005B003F"/>
    <w:rsid w:val="005B49AC"/>
    <w:rsid w:val="005B6AFE"/>
    <w:rsid w:val="005B70BE"/>
    <w:rsid w:val="005D3CD0"/>
    <w:rsid w:val="005D6031"/>
    <w:rsid w:val="005D647E"/>
    <w:rsid w:val="005D64F8"/>
    <w:rsid w:val="005E21E7"/>
    <w:rsid w:val="005E418F"/>
    <w:rsid w:val="005E795C"/>
    <w:rsid w:val="005F145F"/>
    <w:rsid w:val="005F61F6"/>
    <w:rsid w:val="005F633D"/>
    <w:rsid w:val="005F7B49"/>
    <w:rsid w:val="0060076C"/>
    <w:rsid w:val="00601E93"/>
    <w:rsid w:val="006028F1"/>
    <w:rsid w:val="00604E5A"/>
    <w:rsid w:val="00605F42"/>
    <w:rsid w:val="00611141"/>
    <w:rsid w:val="006145B9"/>
    <w:rsid w:val="006169AF"/>
    <w:rsid w:val="0062111B"/>
    <w:rsid w:val="00621566"/>
    <w:rsid w:val="00622F0E"/>
    <w:rsid w:val="00624118"/>
    <w:rsid w:val="00640605"/>
    <w:rsid w:val="00642ADA"/>
    <w:rsid w:val="0064386E"/>
    <w:rsid w:val="00645140"/>
    <w:rsid w:val="0064591F"/>
    <w:rsid w:val="00653D58"/>
    <w:rsid w:val="0065585E"/>
    <w:rsid w:val="00656521"/>
    <w:rsid w:val="00662B3A"/>
    <w:rsid w:val="00676CDE"/>
    <w:rsid w:val="006932E8"/>
    <w:rsid w:val="006A014E"/>
    <w:rsid w:val="006A3948"/>
    <w:rsid w:val="006B1C4A"/>
    <w:rsid w:val="006B29A3"/>
    <w:rsid w:val="006C286E"/>
    <w:rsid w:val="006C4B94"/>
    <w:rsid w:val="006D23A8"/>
    <w:rsid w:val="006D27B9"/>
    <w:rsid w:val="006E2AE0"/>
    <w:rsid w:val="006E755F"/>
    <w:rsid w:val="006F0550"/>
    <w:rsid w:val="006F7B33"/>
    <w:rsid w:val="00704305"/>
    <w:rsid w:val="0070544E"/>
    <w:rsid w:val="0071495F"/>
    <w:rsid w:val="00720D12"/>
    <w:rsid w:val="00722CB2"/>
    <w:rsid w:val="00723E80"/>
    <w:rsid w:val="00724D9D"/>
    <w:rsid w:val="007270AB"/>
    <w:rsid w:val="007274FD"/>
    <w:rsid w:val="0073196C"/>
    <w:rsid w:val="00733071"/>
    <w:rsid w:val="0073726E"/>
    <w:rsid w:val="007426D6"/>
    <w:rsid w:val="00747290"/>
    <w:rsid w:val="00750061"/>
    <w:rsid w:val="00750EF0"/>
    <w:rsid w:val="00751E39"/>
    <w:rsid w:val="007615B6"/>
    <w:rsid w:val="007622DC"/>
    <w:rsid w:val="00766905"/>
    <w:rsid w:val="0078042A"/>
    <w:rsid w:val="00781758"/>
    <w:rsid w:val="00781950"/>
    <w:rsid w:val="00781A33"/>
    <w:rsid w:val="00792D99"/>
    <w:rsid w:val="007A6619"/>
    <w:rsid w:val="007B0333"/>
    <w:rsid w:val="007B0A18"/>
    <w:rsid w:val="007B2A9E"/>
    <w:rsid w:val="007B713D"/>
    <w:rsid w:val="007C09D6"/>
    <w:rsid w:val="007C31AA"/>
    <w:rsid w:val="007C56A6"/>
    <w:rsid w:val="007C761B"/>
    <w:rsid w:val="007D3866"/>
    <w:rsid w:val="007D4E9C"/>
    <w:rsid w:val="007D5ABA"/>
    <w:rsid w:val="007E18DB"/>
    <w:rsid w:val="007E1F41"/>
    <w:rsid w:val="007E4E39"/>
    <w:rsid w:val="007E5AE4"/>
    <w:rsid w:val="007F21C3"/>
    <w:rsid w:val="007F3509"/>
    <w:rsid w:val="007F4A20"/>
    <w:rsid w:val="007F7512"/>
    <w:rsid w:val="0080393C"/>
    <w:rsid w:val="0080418E"/>
    <w:rsid w:val="008065F3"/>
    <w:rsid w:val="008119BB"/>
    <w:rsid w:val="008144CD"/>
    <w:rsid w:val="008147B4"/>
    <w:rsid w:val="00815169"/>
    <w:rsid w:val="00820846"/>
    <w:rsid w:val="008227AB"/>
    <w:rsid w:val="00822A1E"/>
    <w:rsid w:val="008247C3"/>
    <w:rsid w:val="00825E8C"/>
    <w:rsid w:val="008264F5"/>
    <w:rsid w:val="00827E0A"/>
    <w:rsid w:val="008321F6"/>
    <w:rsid w:val="00834C7E"/>
    <w:rsid w:val="008352B8"/>
    <w:rsid w:val="00835B29"/>
    <w:rsid w:val="00845DBE"/>
    <w:rsid w:val="00845FA2"/>
    <w:rsid w:val="00860F49"/>
    <w:rsid w:val="008619DD"/>
    <w:rsid w:val="00862207"/>
    <w:rsid w:val="00863226"/>
    <w:rsid w:val="00863EB9"/>
    <w:rsid w:val="008655FA"/>
    <w:rsid w:val="00871BF6"/>
    <w:rsid w:val="00873D89"/>
    <w:rsid w:val="00876754"/>
    <w:rsid w:val="008779C7"/>
    <w:rsid w:val="008831AB"/>
    <w:rsid w:val="00885764"/>
    <w:rsid w:val="00887771"/>
    <w:rsid w:val="00887D67"/>
    <w:rsid w:val="0089015D"/>
    <w:rsid w:val="00891206"/>
    <w:rsid w:val="00896359"/>
    <w:rsid w:val="008B32B8"/>
    <w:rsid w:val="008B5105"/>
    <w:rsid w:val="008B5E06"/>
    <w:rsid w:val="008C1296"/>
    <w:rsid w:val="008D20CF"/>
    <w:rsid w:val="008D361B"/>
    <w:rsid w:val="008D3DA5"/>
    <w:rsid w:val="008D6AEA"/>
    <w:rsid w:val="008E1AA5"/>
    <w:rsid w:val="008F1FAF"/>
    <w:rsid w:val="008F2ABE"/>
    <w:rsid w:val="00900B63"/>
    <w:rsid w:val="0090291A"/>
    <w:rsid w:val="0090743A"/>
    <w:rsid w:val="009075F4"/>
    <w:rsid w:val="00912F28"/>
    <w:rsid w:val="00921735"/>
    <w:rsid w:val="00922A23"/>
    <w:rsid w:val="00927262"/>
    <w:rsid w:val="00927F79"/>
    <w:rsid w:val="009314FC"/>
    <w:rsid w:val="00935D9A"/>
    <w:rsid w:val="0094184E"/>
    <w:rsid w:val="009469D5"/>
    <w:rsid w:val="00955C58"/>
    <w:rsid w:val="00961061"/>
    <w:rsid w:val="0096168C"/>
    <w:rsid w:val="00966F41"/>
    <w:rsid w:val="00973260"/>
    <w:rsid w:val="00973924"/>
    <w:rsid w:val="00975067"/>
    <w:rsid w:val="0098407A"/>
    <w:rsid w:val="00984189"/>
    <w:rsid w:val="009912A0"/>
    <w:rsid w:val="00995487"/>
    <w:rsid w:val="009961DE"/>
    <w:rsid w:val="00996CC6"/>
    <w:rsid w:val="009A17FE"/>
    <w:rsid w:val="009A1C96"/>
    <w:rsid w:val="009B24D1"/>
    <w:rsid w:val="009C2546"/>
    <w:rsid w:val="009D10FC"/>
    <w:rsid w:val="009D52D8"/>
    <w:rsid w:val="009D6B54"/>
    <w:rsid w:val="009D7019"/>
    <w:rsid w:val="009E050B"/>
    <w:rsid w:val="009E0B19"/>
    <w:rsid w:val="009F593D"/>
    <w:rsid w:val="009F70B2"/>
    <w:rsid w:val="009F70EF"/>
    <w:rsid w:val="00A023BE"/>
    <w:rsid w:val="00A068BA"/>
    <w:rsid w:val="00A137E8"/>
    <w:rsid w:val="00A13913"/>
    <w:rsid w:val="00A1544B"/>
    <w:rsid w:val="00A25E0D"/>
    <w:rsid w:val="00A33E85"/>
    <w:rsid w:val="00A4234B"/>
    <w:rsid w:val="00A43CF2"/>
    <w:rsid w:val="00A467D0"/>
    <w:rsid w:val="00A47755"/>
    <w:rsid w:val="00A478A6"/>
    <w:rsid w:val="00A50329"/>
    <w:rsid w:val="00A511A2"/>
    <w:rsid w:val="00A52EE0"/>
    <w:rsid w:val="00A55CC8"/>
    <w:rsid w:val="00A56080"/>
    <w:rsid w:val="00A63BBE"/>
    <w:rsid w:val="00A64C03"/>
    <w:rsid w:val="00A67430"/>
    <w:rsid w:val="00A707E1"/>
    <w:rsid w:val="00A70A93"/>
    <w:rsid w:val="00A70AD5"/>
    <w:rsid w:val="00A73A69"/>
    <w:rsid w:val="00A77B86"/>
    <w:rsid w:val="00A9777D"/>
    <w:rsid w:val="00AA0527"/>
    <w:rsid w:val="00AA31C3"/>
    <w:rsid w:val="00AA3306"/>
    <w:rsid w:val="00AB1DB4"/>
    <w:rsid w:val="00AB1FB8"/>
    <w:rsid w:val="00AB5791"/>
    <w:rsid w:val="00AC0B14"/>
    <w:rsid w:val="00AC6949"/>
    <w:rsid w:val="00AD3346"/>
    <w:rsid w:val="00AD3BDC"/>
    <w:rsid w:val="00AD538F"/>
    <w:rsid w:val="00AD68DD"/>
    <w:rsid w:val="00AD7E98"/>
    <w:rsid w:val="00AE0450"/>
    <w:rsid w:val="00B0542F"/>
    <w:rsid w:val="00B1126B"/>
    <w:rsid w:val="00B13B2E"/>
    <w:rsid w:val="00B13DFA"/>
    <w:rsid w:val="00B223FE"/>
    <w:rsid w:val="00B257AB"/>
    <w:rsid w:val="00B264BC"/>
    <w:rsid w:val="00B26A38"/>
    <w:rsid w:val="00B27282"/>
    <w:rsid w:val="00B30FFA"/>
    <w:rsid w:val="00B31932"/>
    <w:rsid w:val="00B35F6E"/>
    <w:rsid w:val="00B4128C"/>
    <w:rsid w:val="00B439D6"/>
    <w:rsid w:val="00B46B66"/>
    <w:rsid w:val="00B51BE3"/>
    <w:rsid w:val="00B74B51"/>
    <w:rsid w:val="00B77389"/>
    <w:rsid w:val="00B80DB4"/>
    <w:rsid w:val="00B8329C"/>
    <w:rsid w:val="00B86049"/>
    <w:rsid w:val="00B860A9"/>
    <w:rsid w:val="00B87040"/>
    <w:rsid w:val="00B87BE1"/>
    <w:rsid w:val="00B917B1"/>
    <w:rsid w:val="00BA246D"/>
    <w:rsid w:val="00BB2223"/>
    <w:rsid w:val="00BB24EE"/>
    <w:rsid w:val="00BB28C5"/>
    <w:rsid w:val="00BB4800"/>
    <w:rsid w:val="00BC6EFB"/>
    <w:rsid w:val="00BD1DB3"/>
    <w:rsid w:val="00BD4BB8"/>
    <w:rsid w:val="00BE5385"/>
    <w:rsid w:val="00BF4955"/>
    <w:rsid w:val="00BF58AA"/>
    <w:rsid w:val="00C013C3"/>
    <w:rsid w:val="00C04273"/>
    <w:rsid w:val="00C043AE"/>
    <w:rsid w:val="00C0633E"/>
    <w:rsid w:val="00C0701A"/>
    <w:rsid w:val="00C1279B"/>
    <w:rsid w:val="00C133B8"/>
    <w:rsid w:val="00C20973"/>
    <w:rsid w:val="00C222F3"/>
    <w:rsid w:val="00C226DB"/>
    <w:rsid w:val="00C269AD"/>
    <w:rsid w:val="00C33F54"/>
    <w:rsid w:val="00C36492"/>
    <w:rsid w:val="00C375AD"/>
    <w:rsid w:val="00C379A4"/>
    <w:rsid w:val="00C416A9"/>
    <w:rsid w:val="00C476D5"/>
    <w:rsid w:val="00C5092B"/>
    <w:rsid w:val="00C52B46"/>
    <w:rsid w:val="00C665F3"/>
    <w:rsid w:val="00C70001"/>
    <w:rsid w:val="00C7494A"/>
    <w:rsid w:val="00C753FC"/>
    <w:rsid w:val="00C845A5"/>
    <w:rsid w:val="00C85B82"/>
    <w:rsid w:val="00C866C0"/>
    <w:rsid w:val="00C86BEE"/>
    <w:rsid w:val="00C8782C"/>
    <w:rsid w:val="00C903C3"/>
    <w:rsid w:val="00C969B2"/>
    <w:rsid w:val="00C97C88"/>
    <w:rsid w:val="00CA614A"/>
    <w:rsid w:val="00CA62D7"/>
    <w:rsid w:val="00CA679A"/>
    <w:rsid w:val="00CA6F46"/>
    <w:rsid w:val="00CB0822"/>
    <w:rsid w:val="00CB2EA9"/>
    <w:rsid w:val="00CB3D07"/>
    <w:rsid w:val="00CB4913"/>
    <w:rsid w:val="00CC1C6B"/>
    <w:rsid w:val="00CD497A"/>
    <w:rsid w:val="00CD73F2"/>
    <w:rsid w:val="00CE0572"/>
    <w:rsid w:val="00CE48C9"/>
    <w:rsid w:val="00CE60D4"/>
    <w:rsid w:val="00CF4298"/>
    <w:rsid w:val="00CF4E9E"/>
    <w:rsid w:val="00D129E5"/>
    <w:rsid w:val="00D21B5A"/>
    <w:rsid w:val="00D2415E"/>
    <w:rsid w:val="00D25453"/>
    <w:rsid w:val="00D304E5"/>
    <w:rsid w:val="00D31AA5"/>
    <w:rsid w:val="00D31EFD"/>
    <w:rsid w:val="00D4071C"/>
    <w:rsid w:val="00D4444B"/>
    <w:rsid w:val="00D450FE"/>
    <w:rsid w:val="00D45B92"/>
    <w:rsid w:val="00D5395D"/>
    <w:rsid w:val="00D57925"/>
    <w:rsid w:val="00D57F04"/>
    <w:rsid w:val="00D60C1F"/>
    <w:rsid w:val="00D655C9"/>
    <w:rsid w:val="00D72749"/>
    <w:rsid w:val="00D733A3"/>
    <w:rsid w:val="00D74D6E"/>
    <w:rsid w:val="00D75285"/>
    <w:rsid w:val="00D76103"/>
    <w:rsid w:val="00D77CE9"/>
    <w:rsid w:val="00D80FDA"/>
    <w:rsid w:val="00D86D19"/>
    <w:rsid w:val="00D927D6"/>
    <w:rsid w:val="00D933C3"/>
    <w:rsid w:val="00D9743E"/>
    <w:rsid w:val="00DA025B"/>
    <w:rsid w:val="00DA0781"/>
    <w:rsid w:val="00DA0DA7"/>
    <w:rsid w:val="00DA399A"/>
    <w:rsid w:val="00DB1D1E"/>
    <w:rsid w:val="00DB3CDA"/>
    <w:rsid w:val="00DB5575"/>
    <w:rsid w:val="00DB5E04"/>
    <w:rsid w:val="00DC0050"/>
    <w:rsid w:val="00DC0110"/>
    <w:rsid w:val="00DC2C93"/>
    <w:rsid w:val="00DC3EB0"/>
    <w:rsid w:val="00DC7C5C"/>
    <w:rsid w:val="00DD670C"/>
    <w:rsid w:val="00DE0196"/>
    <w:rsid w:val="00DE140C"/>
    <w:rsid w:val="00DE19F7"/>
    <w:rsid w:val="00DE451C"/>
    <w:rsid w:val="00DE5811"/>
    <w:rsid w:val="00DE62C1"/>
    <w:rsid w:val="00DF0400"/>
    <w:rsid w:val="00DF3B64"/>
    <w:rsid w:val="00DF4970"/>
    <w:rsid w:val="00DF64CE"/>
    <w:rsid w:val="00E00901"/>
    <w:rsid w:val="00E00988"/>
    <w:rsid w:val="00E00C03"/>
    <w:rsid w:val="00E034AD"/>
    <w:rsid w:val="00E063CC"/>
    <w:rsid w:val="00E109FC"/>
    <w:rsid w:val="00E12B35"/>
    <w:rsid w:val="00E14B57"/>
    <w:rsid w:val="00E22DED"/>
    <w:rsid w:val="00E24DC6"/>
    <w:rsid w:val="00E269F4"/>
    <w:rsid w:val="00E306F9"/>
    <w:rsid w:val="00E33EBA"/>
    <w:rsid w:val="00E34660"/>
    <w:rsid w:val="00E36207"/>
    <w:rsid w:val="00E41BF9"/>
    <w:rsid w:val="00E542E5"/>
    <w:rsid w:val="00E55477"/>
    <w:rsid w:val="00E56E9C"/>
    <w:rsid w:val="00E6491B"/>
    <w:rsid w:val="00E65138"/>
    <w:rsid w:val="00E72542"/>
    <w:rsid w:val="00E7316A"/>
    <w:rsid w:val="00E832E1"/>
    <w:rsid w:val="00E90126"/>
    <w:rsid w:val="00E94F46"/>
    <w:rsid w:val="00EA2678"/>
    <w:rsid w:val="00EA3A30"/>
    <w:rsid w:val="00EA4929"/>
    <w:rsid w:val="00EA6620"/>
    <w:rsid w:val="00EB5513"/>
    <w:rsid w:val="00EB746E"/>
    <w:rsid w:val="00EB76FA"/>
    <w:rsid w:val="00EC129E"/>
    <w:rsid w:val="00EC1B56"/>
    <w:rsid w:val="00EC262E"/>
    <w:rsid w:val="00EC607B"/>
    <w:rsid w:val="00EC6469"/>
    <w:rsid w:val="00ED04FB"/>
    <w:rsid w:val="00ED2578"/>
    <w:rsid w:val="00ED3E43"/>
    <w:rsid w:val="00EE3838"/>
    <w:rsid w:val="00EE5A98"/>
    <w:rsid w:val="00EF16FC"/>
    <w:rsid w:val="00EF2BA1"/>
    <w:rsid w:val="00EF3448"/>
    <w:rsid w:val="00EF3C5C"/>
    <w:rsid w:val="00F02890"/>
    <w:rsid w:val="00F030A1"/>
    <w:rsid w:val="00F0340C"/>
    <w:rsid w:val="00F03774"/>
    <w:rsid w:val="00F03B34"/>
    <w:rsid w:val="00F1342F"/>
    <w:rsid w:val="00F20ECC"/>
    <w:rsid w:val="00F23C11"/>
    <w:rsid w:val="00F24B1A"/>
    <w:rsid w:val="00F25DE9"/>
    <w:rsid w:val="00F36E98"/>
    <w:rsid w:val="00F4418E"/>
    <w:rsid w:val="00F47917"/>
    <w:rsid w:val="00F5494D"/>
    <w:rsid w:val="00F60314"/>
    <w:rsid w:val="00F726C0"/>
    <w:rsid w:val="00F73DA7"/>
    <w:rsid w:val="00F74ACD"/>
    <w:rsid w:val="00F86FED"/>
    <w:rsid w:val="00F91241"/>
    <w:rsid w:val="00F922DE"/>
    <w:rsid w:val="00F92BAB"/>
    <w:rsid w:val="00F9676E"/>
    <w:rsid w:val="00FA265D"/>
    <w:rsid w:val="00FA767B"/>
    <w:rsid w:val="00FB43DD"/>
    <w:rsid w:val="00FC03FC"/>
    <w:rsid w:val="00FC1014"/>
    <w:rsid w:val="00FC3F3B"/>
    <w:rsid w:val="00FD4B00"/>
    <w:rsid w:val="00FE4B7C"/>
    <w:rsid w:val="00FE4F4D"/>
    <w:rsid w:val="00FE691E"/>
    <w:rsid w:val="00FF15DB"/>
    <w:rsid w:val="00FF1B48"/>
    <w:rsid w:val="00FF288F"/>
    <w:rsid w:val="00FF39FC"/>
    <w:rsid w:val="00FF74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E25B62"/>
  <w15:docId w15:val="{C32F158A-3127-46FC-8F30-209CDD37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E41"/>
    <w:pPr>
      <w:spacing w:after="0" w:line="240" w:lineRule="auto"/>
      <w:ind w:firstLine="720"/>
    </w:pPr>
    <w:rPr>
      <w:rFonts w:ascii="Times New Roman" w:hAnsi="Times New Roman"/>
      <w:sz w:val="28"/>
    </w:rPr>
  </w:style>
  <w:style w:type="paragraph" w:styleId="Heading3">
    <w:name w:val="heading 3"/>
    <w:basedOn w:val="Normal"/>
    <w:next w:val="Normal"/>
    <w:link w:val="Heading3Char"/>
    <w:uiPriority w:val="99"/>
    <w:qFormat/>
    <w:rsid w:val="002D1699"/>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D1699"/>
    <w:rPr>
      <w:rFonts w:ascii="Cambria" w:eastAsia="Times New Roman" w:hAnsi="Cambria" w:cs="Times New Roman"/>
      <w:b/>
      <w:bCs/>
      <w:sz w:val="26"/>
      <w:szCs w:val="26"/>
      <w:lang w:val="en-US"/>
    </w:rPr>
  </w:style>
  <w:style w:type="character" w:styleId="Hyperlink">
    <w:name w:val="Hyperlink"/>
    <w:basedOn w:val="DefaultParagraphFont"/>
    <w:uiPriority w:val="99"/>
    <w:unhideWhenUsed/>
    <w:rsid w:val="002D1699"/>
    <w:rPr>
      <w:color w:val="0000FF" w:themeColor="hyperlink"/>
      <w:u w:val="single"/>
    </w:rPr>
  </w:style>
  <w:style w:type="paragraph" w:styleId="Header">
    <w:name w:val="header"/>
    <w:basedOn w:val="Normal"/>
    <w:link w:val="HeaderChar"/>
    <w:uiPriority w:val="99"/>
    <w:rsid w:val="002D1699"/>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2D1699"/>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rsid w:val="002D1699"/>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2D169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D1699"/>
    <w:pPr>
      <w:tabs>
        <w:tab w:val="center" w:pos="4153"/>
        <w:tab w:val="right" w:pos="8306"/>
      </w:tabs>
    </w:pPr>
  </w:style>
  <w:style w:type="character" w:customStyle="1" w:styleId="FooterChar">
    <w:name w:val="Footer Char"/>
    <w:basedOn w:val="DefaultParagraphFont"/>
    <w:link w:val="Footer"/>
    <w:uiPriority w:val="99"/>
    <w:rsid w:val="002D1699"/>
    <w:rPr>
      <w:rFonts w:ascii="Times New Roman" w:hAnsi="Times New Roman"/>
      <w:sz w:val="28"/>
    </w:rPr>
  </w:style>
  <w:style w:type="paragraph" w:styleId="ListParagraph">
    <w:name w:val="List Paragraph"/>
    <w:basedOn w:val="Normal"/>
    <w:uiPriority w:val="34"/>
    <w:qFormat/>
    <w:rsid w:val="002D1699"/>
    <w:pPr>
      <w:ind w:left="720"/>
      <w:contextualSpacing/>
    </w:pPr>
  </w:style>
  <w:style w:type="character" w:styleId="Strong">
    <w:name w:val="Strong"/>
    <w:uiPriority w:val="22"/>
    <w:qFormat/>
    <w:rsid w:val="00DA0781"/>
    <w:rPr>
      <w:b/>
      <w:bCs/>
      <w:color w:val="68738C"/>
    </w:rPr>
  </w:style>
  <w:style w:type="character" w:styleId="CommentReference">
    <w:name w:val="annotation reference"/>
    <w:basedOn w:val="DefaultParagraphFont"/>
    <w:uiPriority w:val="99"/>
    <w:semiHidden/>
    <w:unhideWhenUsed/>
    <w:rsid w:val="00052CBF"/>
    <w:rPr>
      <w:sz w:val="16"/>
      <w:szCs w:val="16"/>
    </w:rPr>
  </w:style>
  <w:style w:type="paragraph" w:styleId="CommentText">
    <w:name w:val="annotation text"/>
    <w:basedOn w:val="Normal"/>
    <w:link w:val="CommentTextChar"/>
    <w:uiPriority w:val="99"/>
    <w:semiHidden/>
    <w:unhideWhenUsed/>
    <w:rsid w:val="00052CBF"/>
    <w:rPr>
      <w:sz w:val="20"/>
      <w:szCs w:val="20"/>
    </w:rPr>
  </w:style>
  <w:style w:type="character" w:customStyle="1" w:styleId="CommentTextChar">
    <w:name w:val="Comment Text Char"/>
    <w:basedOn w:val="DefaultParagraphFont"/>
    <w:link w:val="CommentText"/>
    <w:uiPriority w:val="99"/>
    <w:semiHidden/>
    <w:rsid w:val="00052C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2CBF"/>
    <w:rPr>
      <w:b/>
      <w:bCs/>
    </w:rPr>
  </w:style>
  <w:style w:type="character" w:customStyle="1" w:styleId="CommentSubjectChar">
    <w:name w:val="Comment Subject Char"/>
    <w:basedOn w:val="CommentTextChar"/>
    <w:link w:val="CommentSubject"/>
    <w:uiPriority w:val="99"/>
    <w:semiHidden/>
    <w:rsid w:val="00052CBF"/>
    <w:rPr>
      <w:rFonts w:ascii="Times New Roman" w:hAnsi="Times New Roman"/>
      <w:b/>
      <w:bCs/>
      <w:sz w:val="20"/>
      <w:szCs w:val="20"/>
    </w:rPr>
  </w:style>
  <w:style w:type="paragraph" w:styleId="BalloonText">
    <w:name w:val="Balloon Text"/>
    <w:basedOn w:val="Normal"/>
    <w:link w:val="BalloonTextChar"/>
    <w:uiPriority w:val="99"/>
    <w:semiHidden/>
    <w:unhideWhenUsed/>
    <w:rsid w:val="00052CBF"/>
    <w:rPr>
      <w:rFonts w:ascii="Tahoma" w:hAnsi="Tahoma" w:cs="Tahoma"/>
      <w:sz w:val="16"/>
      <w:szCs w:val="16"/>
    </w:rPr>
  </w:style>
  <w:style w:type="character" w:customStyle="1" w:styleId="BalloonTextChar">
    <w:name w:val="Balloon Text Char"/>
    <w:basedOn w:val="DefaultParagraphFont"/>
    <w:link w:val="BalloonText"/>
    <w:uiPriority w:val="99"/>
    <w:semiHidden/>
    <w:rsid w:val="00052CBF"/>
    <w:rPr>
      <w:rFonts w:ascii="Tahoma" w:hAnsi="Tahoma" w:cs="Tahoma"/>
      <w:sz w:val="16"/>
      <w:szCs w:val="16"/>
    </w:rPr>
  </w:style>
  <w:style w:type="paragraph" w:styleId="PlainText">
    <w:name w:val="Plain Text"/>
    <w:basedOn w:val="Normal"/>
    <w:link w:val="PlainTextChar"/>
    <w:uiPriority w:val="99"/>
    <w:semiHidden/>
    <w:unhideWhenUsed/>
    <w:rsid w:val="002B5EC0"/>
    <w:pPr>
      <w:ind w:firstLine="0"/>
    </w:pPr>
    <w:rPr>
      <w:rFonts w:ascii="Calibri" w:hAnsi="Calibri"/>
      <w:sz w:val="22"/>
      <w:szCs w:val="21"/>
    </w:rPr>
  </w:style>
  <w:style w:type="character" w:customStyle="1" w:styleId="PlainTextChar">
    <w:name w:val="Plain Text Char"/>
    <w:basedOn w:val="DefaultParagraphFont"/>
    <w:link w:val="PlainText"/>
    <w:uiPriority w:val="99"/>
    <w:semiHidden/>
    <w:rsid w:val="002B5EC0"/>
    <w:rPr>
      <w:rFonts w:ascii="Calibri" w:hAnsi="Calibri"/>
      <w:szCs w:val="21"/>
    </w:rPr>
  </w:style>
  <w:style w:type="paragraph" w:styleId="EndnoteText">
    <w:name w:val="endnote text"/>
    <w:basedOn w:val="Normal"/>
    <w:link w:val="EndnoteTextChar"/>
    <w:uiPriority w:val="99"/>
    <w:semiHidden/>
    <w:unhideWhenUsed/>
    <w:rsid w:val="00A068BA"/>
    <w:rPr>
      <w:sz w:val="20"/>
      <w:szCs w:val="20"/>
    </w:rPr>
  </w:style>
  <w:style w:type="character" w:customStyle="1" w:styleId="EndnoteTextChar">
    <w:name w:val="Endnote Text Char"/>
    <w:basedOn w:val="DefaultParagraphFont"/>
    <w:link w:val="EndnoteText"/>
    <w:uiPriority w:val="99"/>
    <w:semiHidden/>
    <w:rsid w:val="00A068BA"/>
    <w:rPr>
      <w:rFonts w:ascii="Times New Roman" w:hAnsi="Times New Roman"/>
      <w:sz w:val="20"/>
      <w:szCs w:val="20"/>
    </w:rPr>
  </w:style>
  <w:style w:type="character" w:styleId="EndnoteReference">
    <w:name w:val="endnote reference"/>
    <w:basedOn w:val="DefaultParagraphFont"/>
    <w:uiPriority w:val="99"/>
    <w:semiHidden/>
    <w:unhideWhenUsed/>
    <w:rsid w:val="00A068BA"/>
    <w:rPr>
      <w:vertAlign w:val="superscript"/>
    </w:rPr>
  </w:style>
  <w:style w:type="character" w:customStyle="1" w:styleId="UnresolvedMention1">
    <w:name w:val="Unresolved Mention1"/>
    <w:basedOn w:val="DefaultParagraphFont"/>
    <w:uiPriority w:val="99"/>
    <w:semiHidden/>
    <w:unhideWhenUsed/>
    <w:rsid w:val="00A068BA"/>
    <w:rPr>
      <w:color w:val="808080"/>
      <w:shd w:val="clear" w:color="auto" w:fill="E6E6E6"/>
    </w:rPr>
  </w:style>
  <w:style w:type="paragraph" w:styleId="Revision">
    <w:name w:val="Revision"/>
    <w:hidden/>
    <w:uiPriority w:val="99"/>
    <w:semiHidden/>
    <w:rsid w:val="00A068BA"/>
    <w:pPr>
      <w:spacing w:after="0" w:line="240" w:lineRule="auto"/>
    </w:pPr>
    <w:rPr>
      <w:rFonts w:ascii="Times New Roman" w:hAnsi="Times New Roman"/>
      <w:sz w:val="28"/>
    </w:rPr>
  </w:style>
  <w:style w:type="character" w:customStyle="1" w:styleId="UnresolvedMention2">
    <w:name w:val="Unresolved Mention2"/>
    <w:basedOn w:val="DefaultParagraphFont"/>
    <w:uiPriority w:val="99"/>
    <w:semiHidden/>
    <w:unhideWhenUsed/>
    <w:rsid w:val="00A33E85"/>
    <w:rPr>
      <w:color w:val="605E5C"/>
      <w:shd w:val="clear" w:color="auto" w:fill="E1DFDD"/>
    </w:rPr>
  </w:style>
  <w:style w:type="table" w:styleId="TableGrid">
    <w:name w:val="Table Grid"/>
    <w:basedOn w:val="TableNormal"/>
    <w:uiPriority w:val="39"/>
    <w:rsid w:val="00085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D74D6E"/>
    <w:rPr>
      <w:color w:val="605E5C"/>
      <w:shd w:val="clear" w:color="auto" w:fill="E1DFDD"/>
    </w:rPr>
  </w:style>
  <w:style w:type="paragraph" w:customStyle="1" w:styleId="naiskr">
    <w:name w:val="naiskr"/>
    <w:basedOn w:val="Normal"/>
    <w:rsid w:val="00935D9A"/>
    <w:pPr>
      <w:spacing w:before="100" w:beforeAutospacing="1" w:after="100" w:afterAutospacing="1"/>
      <w:ind w:firstLine="0"/>
    </w:pPr>
    <w:rPr>
      <w:rFonts w:eastAsia="Times New Roman" w:cs="Times New Roman"/>
      <w:sz w:val="24"/>
      <w:szCs w:val="24"/>
      <w:lang w:eastAsia="lv-LV"/>
    </w:rPr>
  </w:style>
  <w:style w:type="paragraph" w:styleId="BodyTextIndent2">
    <w:name w:val="Body Text Indent 2"/>
    <w:basedOn w:val="Normal"/>
    <w:link w:val="BodyTextIndent2Char"/>
    <w:uiPriority w:val="99"/>
    <w:semiHidden/>
    <w:unhideWhenUsed/>
    <w:rsid w:val="000B3048"/>
    <w:pPr>
      <w:spacing w:after="120" w:line="480" w:lineRule="auto"/>
      <w:ind w:left="283"/>
    </w:pPr>
  </w:style>
  <w:style w:type="character" w:customStyle="1" w:styleId="BodyTextIndent2Char">
    <w:name w:val="Body Text Indent 2 Char"/>
    <w:basedOn w:val="DefaultParagraphFont"/>
    <w:link w:val="BodyTextIndent2"/>
    <w:uiPriority w:val="99"/>
    <w:semiHidden/>
    <w:rsid w:val="000B304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110849">
      <w:bodyDiv w:val="1"/>
      <w:marLeft w:val="0"/>
      <w:marRight w:val="0"/>
      <w:marTop w:val="0"/>
      <w:marBottom w:val="0"/>
      <w:divBdr>
        <w:top w:val="none" w:sz="0" w:space="0" w:color="auto"/>
        <w:left w:val="none" w:sz="0" w:space="0" w:color="auto"/>
        <w:bottom w:val="none" w:sz="0" w:space="0" w:color="auto"/>
        <w:right w:val="none" w:sz="0" w:space="0" w:color="auto"/>
      </w:divBdr>
    </w:div>
    <w:div w:id="1228685045">
      <w:bodyDiv w:val="1"/>
      <w:marLeft w:val="0"/>
      <w:marRight w:val="0"/>
      <w:marTop w:val="0"/>
      <w:marBottom w:val="0"/>
      <w:divBdr>
        <w:top w:val="none" w:sz="0" w:space="0" w:color="auto"/>
        <w:left w:val="none" w:sz="0" w:space="0" w:color="auto"/>
        <w:bottom w:val="none" w:sz="0" w:space="0" w:color="auto"/>
        <w:right w:val="none" w:sz="0" w:space="0" w:color="auto"/>
      </w:divBdr>
    </w:div>
    <w:div w:id="1252353834">
      <w:bodyDiv w:val="1"/>
      <w:marLeft w:val="0"/>
      <w:marRight w:val="0"/>
      <w:marTop w:val="0"/>
      <w:marBottom w:val="0"/>
      <w:divBdr>
        <w:top w:val="none" w:sz="0" w:space="0" w:color="auto"/>
        <w:left w:val="none" w:sz="0" w:space="0" w:color="auto"/>
        <w:bottom w:val="none" w:sz="0" w:space="0" w:color="auto"/>
        <w:right w:val="none" w:sz="0" w:space="0" w:color="auto"/>
      </w:divBdr>
    </w:div>
    <w:div w:id="137476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atmin/content/?cat=5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D5084-8D54-4E52-9118-50CBC98E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8422</Words>
  <Characters>4801</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Autoceļu lietošanas nodevas likumā”sākotnējās ietekmes novērtējuma ziņojums (anotācija)</vt:lpstr>
      <vt:lpstr>Likumprojekts" Grozījumi Bīstamo kravu aprites likumā"</vt:lpstr>
    </vt:vector>
  </TitlesOfParts>
  <Company>Satiksmes ministrija</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Autoceļu lietošanas nodevas likumā”sākotnējās ietekmes novērtējuma ziņojums (anotācija)</dc:title>
  <dc:subject>Anotācija</dc:subject>
  <dc:creator>Armands.Smilga@sam.gov.lv</dc:creator>
  <dc:description/>
  <cp:lastModifiedBy>Karina Marinska</cp:lastModifiedBy>
  <cp:revision>7</cp:revision>
  <cp:lastPrinted>2019-10-02T07:26:00Z</cp:lastPrinted>
  <dcterms:created xsi:type="dcterms:W3CDTF">2019-10-03T06:04:00Z</dcterms:created>
  <dcterms:modified xsi:type="dcterms:W3CDTF">2019-10-07T12:02:00Z</dcterms:modified>
</cp:coreProperties>
</file>