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800" w:rsidR="004C4E40" w:rsidP="004C4E40" w:rsidRDefault="004C4E40" w14:paraId="0E503B47" w14:textId="447864EC">
      <w:pPr>
        <w:tabs>
          <w:tab w:val="left" w:pos="7440"/>
        </w:tabs>
        <w:jc w:val="center"/>
        <w:rPr>
          <w:sz w:val="28"/>
          <w:szCs w:val="28"/>
        </w:rPr>
      </w:pPr>
      <w:r w:rsidRPr="001E5800">
        <w:rPr>
          <w:sz w:val="28"/>
          <w:szCs w:val="28"/>
        </w:rPr>
        <w:t>Izziņa par atzinumos sniegtajiem iebildumiem</w:t>
      </w:r>
      <w:r w:rsidR="007D494A">
        <w:rPr>
          <w:sz w:val="28"/>
          <w:szCs w:val="28"/>
        </w:rPr>
        <w:t xml:space="preserve"> par</w:t>
      </w:r>
    </w:p>
    <w:p w:rsidR="002A4FE2" w:rsidP="004C4E40" w:rsidRDefault="007D494A" w14:paraId="33E57644" w14:textId="67D68127">
      <w:pPr>
        <w:keepNext/>
        <w:jc w:val="center"/>
        <w:outlineLvl w:val="3"/>
        <w:rPr>
          <w:sz w:val="28"/>
          <w:szCs w:val="28"/>
        </w:rPr>
      </w:pPr>
      <w:r w:rsidRPr="007D494A">
        <w:rPr>
          <w:sz w:val="28"/>
          <w:szCs w:val="28"/>
        </w:rPr>
        <w:t>Informatīvo ziņojumu “Par papildu finansējumu sabiedriskā transporta pakalpojumu nodrošināšanai 2019.gadā” un Ministru kabineta protokollēmuma projektu “Informatīvais ziņojums “Par papildu finansējumu sabiedriskā transporta pakalpojumu nodrošināšanai 2019.gadā”</w:t>
      </w:r>
    </w:p>
    <w:p w:rsidRPr="00D65106" w:rsidR="002A4FE2" w:rsidP="002A4FE2" w:rsidRDefault="002A4FE2" w14:paraId="288C8E9A" w14:textId="77777777">
      <w:pPr>
        <w:pStyle w:val="naisf"/>
        <w:spacing w:before="0" w:after="0"/>
        <w:ind w:right="57" w:firstLine="0"/>
        <w:jc w:val="center"/>
        <w:rPr>
          <w:b/>
          <w:color w:val="000000"/>
          <w:sz w:val="28"/>
          <w:szCs w:val="28"/>
        </w:rPr>
      </w:pPr>
      <w:r w:rsidRPr="00D65106">
        <w:rPr>
          <w:b/>
          <w:color w:val="000000"/>
          <w:sz w:val="28"/>
          <w:szCs w:val="28"/>
        </w:rPr>
        <w:t>I. Jautājumi, par kuriem saskaņošanā vienošanās nav panākta</w:t>
      </w:r>
    </w:p>
    <w:p w:rsidRPr="00C13A10" w:rsidR="002A4FE2" w:rsidP="002A4FE2" w:rsidRDefault="002A4FE2" w14:paraId="334767EA"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261"/>
        <w:gridCol w:w="3260"/>
        <w:gridCol w:w="2835"/>
        <w:gridCol w:w="2835"/>
        <w:gridCol w:w="2369"/>
      </w:tblGrid>
      <w:tr w:rsidRPr="00C13A10" w:rsidR="002A4FE2" w:rsidTr="003F2935" w14:paraId="1178266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556A37CD" w14:textId="77777777">
            <w:pPr>
              <w:pStyle w:val="naisc"/>
              <w:spacing w:before="0" w:after="0"/>
            </w:pPr>
            <w:r w:rsidRPr="00C13A10">
              <w:t>Nr. p.k.</w:t>
            </w:r>
          </w:p>
        </w:tc>
        <w:tc>
          <w:tcPr>
            <w:tcW w:w="2261"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66EB8B5D" w14:textId="77777777">
            <w:pPr>
              <w:pStyle w:val="naisc"/>
              <w:spacing w:before="0" w:after="0"/>
              <w:ind w:firstLine="12"/>
            </w:pPr>
            <w:r w:rsidRPr="00C13A10">
              <w:t>Saskaņošanai nosūtītā projekta redakcija (konkrēta punkta (panta) redakcija)</w:t>
            </w:r>
          </w:p>
        </w:tc>
        <w:tc>
          <w:tcPr>
            <w:tcW w:w="3260"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754E4B18" w14:textId="77777777">
            <w:pPr>
              <w:pStyle w:val="naisc"/>
              <w:spacing w:before="0" w:after="0"/>
              <w:ind w:right="3"/>
            </w:pPr>
            <w:r w:rsidRPr="00C13A10">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57A3CF87" w14:textId="77777777">
            <w:pPr>
              <w:pStyle w:val="naisc"/>
              <w:spacing w:before="0" w:after="0"/>
              <w:ind w:firstLine="21"/>
            </w:pPr>
            <w:r w:rsidRPr="00C13A10">
              <w:t>Atbildīgās ministrijas pamatojums iebilduma noraidījumam</w:t>
            </w:r>
          </w:p>
        </w:tc>
        <w:tc>
          <w:tcPr>
            <w:tcW w:w="2835" w:type="dxa"/>
            <w:tcBorders>
              <w:top w:val="single" w:color="auto" w:sz="4" w:space="0"/>
              <w:left w:val="single" w:color="auto" w:sz="4" w:space="0"/>
              <w:bottom w:val="single" w:color="auto" w:sz="4" w:space="0"/>
              <w:right w:val="single" w:color="auto" w:sz="4" w:space="0"/>
            </w:tcBorders>
            <w:vAlign w:val="center"/>
          </w:tcPr>
          <w:p w:rsidRPr="00C13A10" w:rsidR="002A4FE2" w:rsidP="007A2CA5" w:rsidRDefault="002A4FE2" w14:paraId="425D58F7" w14:textId="77777777">
            <w:pPr>
              <w:jc w:val="center"/>
            </w:pPr>
            <w:r w:rsidRPr="00C13A10">
              <w:t>Atzinuma sniedzēja uzturētais iebildums, ja tas atšķiras no atzinumā norādītā iebilduma pamatojuma</w:t>
            </w:r>
          </w:p>
        </w:tc>
        <w:tc>
          <w:tcPr>
            <w:tcW w:w="2369" w:type="dxa"/>
            <w:tcBorders>
              <w:top w:val="single" w:color="auto" w:sz="4" w:space="0"/>
              <w:left w:val="single" w:color="auto" w:sz="4" w:space="0"/>
              <w:bottom w:val="single" w:color="auto" w:sz="4" w:space="0"/>
            </w:tcBorders>
            <w:vAlign w:val="center"/>
          </w:tcPr>
          <w:p w:rsidRPr="00C13A10" w:rsidR="002A4FE2" w:rsidP="007A2CA5" w:rsidRDefault="002A4FE2" w14:paraId="122ADD4A" w14:textId="77777777">
            <w:pPr>
              <w:jc w:val="center"/>
            </w:pPr>
            <w:r w:rsidRPr="00C13A10">
              <w:t>Projekta attiecīgā punkta (panta) galīgā redakcija</w:t>
            </w:r>
          </w:p>
        </w:tc>
      </w:tr>
      <w:tr w:rsidRPr="00C13A10" w:rsidR="002A4FE2" w:rsidTr="003F2935" w14:paraId="3A50C8CA" w14:textId="77777777">
        <w:tc>
          <w:tcPr>
            <w:tcW w:w="708"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4965A13F" w14:textId="77777777">
            <w:pPr>
              <w:pStyle w:val="naisc"/>
              <w:spacing w:before="0" w:after="0"/>
            </w:pPr>
            <w:r w:rsidRPr="00C13A10">
              <w:t>1</w:t>
            </w:r>
          </w:p>
        </w:tc>
        <w:tc>
          <w:tcPr>
            <w:tcW w:w="2261"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5AE7BC56" w14:textId="77777777">
            <w:pPr>
              <w:pStyle w:val="naisc"/>
              <w:spacing w:before="0" w:after="0"/>
              <w:ind w:firstLine="720"/>
            </w:pPr>
            <w:r w:rsidRPr="00C13A10">
              <w:t>2</w:t>
            </w:r>
          </w:p>
        </w:tc>
        <w:tc>
          <w:tcPr>
            <w:tcW w:w="3260"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07310FE7" w14:textId="77777777">
            <w:pPr>
              <w:pStyle w:val="naisc"/>
              <w:spacing w:before="0" w:after="0"/>
              <w:ind w:firstLine="720"/>
            </w:pPr>
            <w:r w:rsidRPr="00C13A10">
              <w:t>3</w:t>
            </w:r>
          </w:p>
        </w:tc>
        <w:tc>
          <w:tcPr>
            <w:tcW w:w="2835"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003BD089" w14:textId="77777777">
            <w:pPr>
              <w:pStyle w:val="naisc"/>
              <w:spacing w:before="0" w:after="0"/>
              <w:ind w:firstLine="720"/>
            </w:pPr>
            <w:r w:rsidRPr="00C13A10">
              <w:t>4</w:t>
            </w:r>
          </w:p>
        </w:tc>
        <w:tc>
          <w:tcPr>
            <w:tcW w:w="2835" w:type="dxa"/>
            <w:tcBorders>
              <w:top w:val="single" w:color="auto" w:sz="4" w:space="0"/>
              <w:left w:val="single" w:color="auto" w:sz="4" w:space="0"/>
              <w:bottom w:val="single" w:color="auto" w:sz="4" w:space="0"/>
              <w:right w:val="single" w:color="auto" w:sz="4" w:space="0"/>
            </w:tcBorders>
          </w:tcPr>
          <w:p w:rsidRPr="00C13A10" w:rsidR="002A4FE2" w:rsidP="007A2CA5" w:rsidRDefault="002A4FE2" w14:paraId="11BBD36A" w14:textId="77777777">
            <w:pPr>
              <w:jc w:val="center"/>
            </w:pPr>
            <w:r w:rsidRPr="00C13A10">
              <w:t>5</w:t>
            </w:r>
          </w:p>
        </w:tc>
        <w:tc>
          <w:tcPr>
            <w:tcW w:w="2369" w:type="dxa"/>
            <w:tcBorders>
              <w:top w:val="single" w:color="auto" w:sz="4" w:space="0"/>
              <w:left w:val="single" w:color="auto" w:sz="4" w:space="0"/>
              <w:bottom w:val="single" w:color="auto" w:sz="4" w:space="0"/>
            </w:tcBorders>
          </w:tcPr>
          <w:p w:rsidRPr="00C13A10" w:rsidR="002A4FE2" w:rsidP="007A2CA5" w:rsidRDefault="002A4FE2" w14:paraId="6DAA5376" w14:textId="77777777">
            <w:pPr>
              <w:jc w:val="center"/>
            </w:pPr>
            <w:r w:rsidRPr="00C13A10">
              <w:t>6</w:t>
            </w:r>
          </w:p>
        </w:tc>
      </w:tr>
      <w:tr w:rsidRPr="00C13A10" w:rsidR="001C2F12" w:rsidTr="003F2935" w14:paraId="2C39F8C0" w14:textId="77777777">
        <w:tc>
          <w:tcPr>
            <w:tcW w:w="708" w:type="dxa"/>
            <w:tcBorders>
              <w:top w:val="single" w:color="000000" w:sz="6" w:space="0"/>
              <w:left w:val="single" w:color="000000" w:sz="6" w:space="0"/>
              <w:bottom w:val="single" w:color="000000" w:sz="6" w:space="0"/>
              <w:right w:val="single" w:color="000000" w:sz="6" w:space="0"/>
            </w:tcBorders>
          </w:tcPr>
          <w:p w:rsidR="001C2F12" w:rsidP="001C2F12" w:rsidRDefault="001C2F12" w14:paraId="3C287EDB" w14:textId="77777777">
            <w:pPr>
              <w:pStyle w:val="naisc"/>
              <w:spacing w:before="0" w:after="0"/>
            </w:pPr>
            <w:r>
              <w:t>1</w:t>
            </w:r>
            <w:r w:rsidRPr="00C13A10">
              <w:t>.</w:t>
            </w:r>
          </w:p>
          <w:p w:rsidRPr="00771E15" w:rsidR="001C2F12" w:rsidP="001C2F12" w:rsidRDefault="001C2F12" w14:paraId="78975D9D" w14:textId="77777777"/>
          <w:p w:rsidRPr="00771E15" w:rsidR="001C2F12" w:rsidP="001C2F12" w:rsidRDefault="001C2F12" w14:paraId="61EF49DE" w14:textId="77777777"/>
          <w:p w:rsidRPr="00771E15" w:rsidR="001C2F12" w:rsidP="001C2F12" w:rsidRDefault="001C2F12" w14:paraId="33F1B0FA" w14:textId="77777777"/>
          <w:p w:rsidRPr="00771E15" w:rsidR="001C2F12" w:rsidP="001C2F12" w:rsidRDefault="001C2F12" w14:paraId="5A1F2CCD" w14:textId="77777777"/>
          <w:p w:rsidRPr="00771E15" w:rsidR="001C2F12" w:rsidP="001C2F12" w:rsidRDefault="001C2F12" w14:paraId="7906A756" w14:textId="77777777"/>
          <w:p w:rsidRPr="00771E15" w:rsidR="001C2F12" w:rsidP="001C2F12" w:rsidRDefault="001C2F12" w14:paraId="0F4E798B" w14:textId="77777777"/>
          <w:p w:rsidRPr="00771E15" w:rsidR="001C2F12" w:rsidP="001C2F12" w:rsidRDefault="001C2F12" w14:paraId="5099812B" w14:textId="77777777"/>
          <w:p w:rsidRPr="00771E15" w:rsidR="001C2F12" w:rsidP="001C2F12" w:rsidRDefault="001C2F12" w14:paraId="2BFD26E3" w14:textId="77777777"/>
          <w:p w:rsidRPr="00771E15" w:rsidR="001C2F12" w:rsidP="001C2F12" w:rsidRDefault="001C2F12" w14:paraId="29C9AB42" w14:textId="77777777"/>
          <w:p w:rsidRPr="00771E15" w:rsidR="001C2F12" w:rsidP="001C2F12" w:rsidRDefault="001C2F12" w14:paraId="38BBBFD2" w14:textId="77777777"/>
          <w:p w:rsidRPr="00771E15" w:rsidR="001C2F12" w:rsidP="001C2F12" w:rsidRDefault="001C2F12" w14:paraId="15BAA1A6" w14:textId="77777777"/>
          <w:p w:rsidRPr="00771E15" w:rsidR="001C2F12" w:rsidP="001C2F12" w:rsidRDefault="001C2F12" w14:paraId="33D82649" w14:textId="77777777"/>
          <w:p w:rsidRPr="00771E15" w:rsidR="001C2F12" w:rsidP="001C2F12" w:rsidRDefault="001C2F12" w14:paraId="06419537" w14:textId="77777777"/>
          <w:p w:rsidRPr="00C13A10" w:rsidR="001C2F12" w:rsidP="001C2F12" w:rsidRDefault="001C2F12" w14:paraId="61E754C5" w14:textId="77777777">
            <w:pPr>
              <w:pStyle w:val="naisc"/>
              <w:spacing w:before="0" w:after="0"/>
            </w:pPr>
          </w:p>
        </w:tc>
        <w:tc>
          <w:tcPr>
            <w:tcW w:w="2261" w:type="dxa"/>
            <w:tcBorders>
              <w:top w:val="single" w:color="000000" w:sz="6" w:space="0"/>
              <w:left w:val="single" w:color="000000" w:sz="6" w:space="0"/>
              <w:bottom w:val="single" w:color="000000" w:sz="6" w:space="0"/>
              <w:right w:val="single" w:color="000000" w:sz="6" w:space="0"/>
            </w:tcBorders>
          </w:tcPr>
          <w:p w:rsidRPr="00C13A10" w:rsidR="001C2F12" w:rsidP="00F620AA" w:rsidRDefault="001C2F12" w14:paraId="02ABE296" w14:textId="30C4D83A">
            <w:pPr>
              <w:pStyle w:val="naisc"/>
              <w:spacing w:before="0" w:after="0"/>
              <w:jc w:val="both"/>
            </w:pPr>
          </w:p>
        </w:tc>
        <w:tc>
          <w:tcPr>
            <w:tcW w:w="3260" w:type="dxa"/>
            <w:tcBorders>
              <w:top w:val="single" w:color="000000" w:sz="6" w:space="0"/>
              <w:left w:val="single" w:color="000000" w:sz="6" w:space="0"/>
              <w:bottom w:val="single" w:color="000000" w:sz="6" w:space="0"/>
              <w:right w:val="single" w:color="000000" w:sz="6" w:space="0"/>
            </w:tcBorders>
          </w:tcPr>
          <w:p w:rsidRPr="00F620AA" w:rsidR="00F620AA" w:rsidP="00F620AA" w:rsidRDefault="00F620AA" w14:paraId="0612AE6D" w14:textId="77777777">
            <w:pPr>
              <w:jc w:val="both"/>
              <w:rPr>
                <w:b/>
                <w:u w:val="single"/>
              </w:rPr>
            </w:pPr>
            <w:r w:rsidRPr="00F620AA">
              <w:rPr>
                <w:b/>
                <w:u w:val="single"/>
              </w:rPr>
              <w:t>Finanšu ministrija</w:t>
            </w:r>
          </w:p>
          <w:p w:rsidRPr="00C13A10" w:rsidR="001C2F12" w:rsidP="00F620AA" w:rsidRDefault="00F620AA" w14:paraId="17203FE1" w14:textId="22A1D67F">
            <w:pPr>
              <w:jc w:val="both"/>
            </w:pPr>
            <w:r w:rsidRPr="00F620AA">
              <w:t xml:space="preserve">Ar Finanšu ministriju nav saskaņots jautājums par papildu nepieciešamo finansējumu dzelzceļa publiskās infrastruktūras izmantošanai </w:t>
            </w:r>
            <w:r w:rsidR="007A2F11">
              <w:t xml:space="preserve">      </w:t>
            </w:r>
            <w:r w:rsidRPr="00F620AA">
              <w:t>1 396 221 euro apmērā, turklāt informatīvajā ziņojumā nepieciešamajam finansējuma apmēram šim mērķim nav sniegts detalizēts pamatojums.</w:t>
            </w:r>
          </w:p>
        </w:tc>
        <w:tc>
          <w:tcPr>
            <w:tcW w:w="2835" w:type="dxa"/>
            <w:tcBorders>
              <w:top w:val="single" w:color="000000" w:sz="6" w:space="0"/>
              <w:left w:val="single" w:color="000000" w:sz="6" w:space="0"/>
              <w:bottom w:val="single" w:color="000000" w:sz="6" w:space="0"/>
              <w:right w:val="single" w:color="000000" w:sz="6" w:space="0"/>
            </w:tcBorders>
          </w:tcPr>
          <w:p w:rsidRPr="008B16FC" w:rsidR="001C2F12" w:rsidP="00F620AA" w:rsidRDefault="008C03CF" w14:paraId="416E087E" w14:textId="2226BEBC">
            <w:pPr>
              <w:pStyle w:val="naisc"/>
              <w:spacing w:before="0" w:after="0"/>
              <w:jc w:val="both"/>
              <w:rPr>
                <w:b/>
                <w:u w:val="single"/>
              </w:rPr>
            </w:pPr>
            <w:r>
              <w:rPr>
                <w:b/>
                <w:u w:val="single"/>
              </w:rPr>
              <w:t>Daļēji</w:t>
            </w:r>
            <w:r w:rsidRPr="008B16FC" w:rsidR="00F620AA">
              <w:rPr>
                <w:b/>
                <w:u w:val="single"/>
              </w:rPr>
              <w:t xml:space="preserve"> ņemts vērā.</w:t>
            </w:r>
          </w:p>
          <w:p w:rsidR="00BA590E" w:rsidP="00BA590E" w:rsidRDefault="00BA590E" w14:paraId="66C86B8F" w14:textId="40C2EB2B">
            <w:pPr>
              <w:pStyle w:val="naisc"/>
              <w:jc w:val="both"/>
            </w:pPr>
            <w:r>
              <w:t xml:space="preserve">2018. gada 11. decembra Ministru kabineta sēdē ir pieņemts zināšanai </w:t>
            </w:r>
            <w:r w:rsidRPr="00BA590E">
              <w:t>Informatīvais ziņojums "Par papildus finansējuma piešķiršanu publiskās dzelzceļa infrastruktūras izmantošanas izdevumu segšanai" un rīkojuma projekts "Par finanšu līdzekļu piešķiršanu no valsts budžeta programmas 02.00.00 "Līdzekļi neparedzētiem gadījumiem""</w:t>
            </w:r>
            <w:r w:rsidR="005F44E3">
              <w:t xml:space="preserve"> (</w:t>
            </w:r>
            <w:r w:rsidRPr="00231994" w:rsidR="005F44E3">
              <w:t>prot.Nr.</w:t>
            </w:r>
            <w:r w:rsidR="005F44E3">
              <w:t>59</w:t>
            </w:r>
            <w:r w:rsidRPr="00231994" w:rsidR="005F44E3">
              <w:t xml:space="preserve">. </w:t>
            </w:r>
            <w:r w:rsidR="005F44E3">
              <w:t>62</w:t>
            </w:r>
            <w:r w:rsidRPr="00231994" w:rsidR="005F44E3">
              <w:t>.§,</w:t>
            </w:r>
            <w:r w:rsidR="005F44E3">
              <w:t xml:space="preserve"> kurā norādīts, ka p</w:t>
            </w:r>
            <w:r>
              <w:t>apildus nepieciešamais finansējums maksas par dzelzceļa infrastruktūras izmantošanu segšanai</w:t>
            </w:r>
            <w:r w:rsidR="005F44E3">
              <w:t xml:space="preserve"> </w:t>
            </w:r>
            <w:r w:rsidR="005F44E3">
              <w:lastRenderedPageBreak/>
              <w:t>2018. gadā</w:t>
            </w:r>
            <w:r>
              <w:t xml:space="preserve"> ir 14 241 613 euro.</w:t>
            </w:r>
          </w:p>
          <w:p w:rsidR="005F44E3" w:rsidP="00BA590E" w:rsidRDefault="005F44E3" w14:paraId="09BA10CD" w14:textId="77777777">
            <w:pPr>
              <w:pStyle w:val="naisc"/>
              <w:spacing w:before="0" w:after="0"/>
              <w:jc w:val="both"/>
            </w:pPr>
            <w:r>
              <w:t xml:space="preserve">Pamatojoties uz </w:t>
            </w:r>
            <w:r w:rsidRPr="005F44E3">
              <w:t xml:space="preserve">Ministru kabineta 2018.gada 12.decembra rīkojumu Nr.673 “Par finanšu līdzekļu piešķiršanu no valsts budžeta programmas “Līdzekļi neparedzētiem gadījumiem”” piešķirts finansējums  12 741 613 euro. </w:t>
            </w:r>
            <w:r w:rsidR="00BA590E">
              <w:t xml:space="preserve"> </w:t>
            </w:r>
          </w:p>
          <w:p w:rsidRPr="00C13A10" w:rsidR="00F620AA" w:rsidP="00BA590E" w:rsidRDefault="00BA590E" w14:paraId="4B3F54BC" w14:textId="711690B3">
            <w:pPr>
              <w:pStyle w:val="naisc"/>
              <w:spacing w:before="0" w:after="0"/>
              <w:jc w:val="both"/>
            </w:pPr>
            <w:r w:rsidRPr="008C03CF">
              <w:t>Pārējā nepieciešamā iztrūkstošās finansējuma daļas piešķiršana tiks risināta sadarbībā ar Finanšu ministriju 2019.gadā.</w:t>
            </w:r>
          </w:p>
        </w:tc>
        <w:tc>
          <w:tcPr>
            <w:tcW w:w="2835" w:type="dxa"/>
            <w:tcBorders>
              <w:top w:val="single" w:color="auto" w:sz="4" w:space="0"/>
              <w:left w:val="single" w:color="auto" w:sz="4" w:space="0"/>
              <w:bottom w:val="single" w:color="auto" w:sz="4" w:space="0"/>
              <w:right w:val="single" w:color="auto" w:sz="4" w:space="0"/>
            </w:tcBorders>
          </w:tcPr>
          <w:p w:rsidRPr="00C13A10" w:rsidR="001C2F12" w:rsidP="00F620AA" w:rsidRDefault="001C2F12" w14:paraId="57A29167" w14:textId="6F9F62DD">
            <w:pPr>
              <w:spacing w:after="40"/>
              <w:jc w:val="both"/>
            </w:pPr>
          </w:p>
        </w:tc>
        <w:tc>
          <w:tcPr>
            <w:tcW w:w="2369" w:type="dxa"/>
            <w:tcBorders>
              <w:top w:val="single" w:color="auto" w:sz="4" w:space="0"/>
              <w:left w:val="single" w:color="auto" w:sz="4" w:space="0"/>
              <w:bottom w:val="single" w:color="auto" w:sz="4" w:space="0"/>
            </w:tcBorders>
          </w:tcPr>
          <w:p w:rsidRPr="00C13A10" w:rsidR="001C2F12" w:rsidP="00F620AA" w:rsidRDefault="00EA0F28" w14:paraId="12B105D8" w14:textId="1F39574E">
            <w:pPr>
              <w:jc w:val="both"/>
            </w:pPr>
            <w:r>
              <w:t>Skatīt precizēto Informatīvo ziņojumu.</w:t>
            </w:r>
          </w:p>
        </w:tc>
      </w:tr>
      <w:tr w:rsidRPr="00C13A10" w:rsidR="00EA0F28" w:rsidTr="003F2935" w14:paraId="53FDFE03" w14:textId="77777777">
        <w:tc>
          <w:tcPr>
            <w:tcW w:w="708" w:type="dxa"/>
            <w:tcBorders>
              <w:top w:val="single" w:color="000000" w:sz="6" w:space="0"/>
              <w:left w:val="single" w:color="000000" w:sz="6" w:space="0"/>
              <w:bottom w:val="single" w:color="000000" w:sz="6" w:space="0"/>
              <w:right w:val="single" w:color="000000" w:sz="6" w:space="0"/>
            </w:tcBorders>
          </w:tcPr>
          <w:p w:rsidR="00EA0F28" w:rsidP="00EA0F28" w:rsidRDefault="00EA0F28" w14:paraId="5DF47D82" w14:textId="0592597F">
            <w:pPr>
              <w:pStyle w:val="naisc"/>
              <w:spacing w:before="0" w:after="0"/>
            </w:pPr>
            <w:r>
              <w:t xml:space="preserve">2. </w:t>
            </w:r>
          </w:p>
        </w:tc>
        <w:tc>
          <w:tcPr>
            <w:tcW w:w="2261" w:type="dxa"/>
            <w:tcBorders>
              <w:top w:val="single" w:color="000000" w:sz="6" w:space="0"/>
              <w:left w:val="single" w:color="000000" w:sz="6" w:space="0"/>
              <w:bottom w:val="single" w:color="000000" w:sz="6" w:space="0"/>
              <w:right w:val="single" w:color="000000" w:sz="6" w:space="0"/>
            </w:tcBorders>
          </w:tcPr>
          <w:p w:rsidR="00EA0F28" w:rsidP="00EA0F28" w:rsidRDefault="00EA0F28" w14:paraId="077FBA8C" w14:textId="4F08552D">
            <w:pPr>
              <w:pStyle w:val="naisc"/>
              <w:spacing w:before="0" w:after="0"/>
              <w:jc w:val="both"/>
            </w:pPr>
          </w:p>
        </w:tc>
        <w:tc>
          <w:tcPr>
            <w:tcW w:w="3260" w:type="dxa"/>
            <w:tcBorders>
              <w:top w:val="single" w:color="000000" w:sz="6" w:space="0"/>
              <w:left w:val="single" w:color="000000" w:sz="6" w:space="0"/>
              <w:bottom w:val="single" w:color="000000" w:sz="6" w:space="0"/>
              <w:right w:val="single" w:color="000000" w:sz="6" w:space="0"/>
            </w:tcBorders>
          </w:tcPr>
          <w:p w:rsidRPr="00F620AA" w:rsidR="00EA0F28" w:rsidP="00EA0F28" w:rsidRDefault="00EA0F28" w14:paraId="0A7AAECD" w14:textId="77777777">
            <w:pPr>
              <w:jc w:val="both"/>
              <w:rPr>
                <w:b/>
                <w:u w:val="single"/>
              </w:rPr>
            </w:pPr>
            <w:r w:rsidRPr="00F620AA">
              <w:rPr>
                <w:b/>
                <w:u w:val="single"/>
              </w:rPr>
              <w:t>Finanšu ministrija</w:t>
            </w:r>
          </w:p>
          <w:p w:rsidRPr="008B16FC" w:rsidR="00EA0F28" w:rsidP="00EA0F28" w:rsidRDefault="00EA0F28" w14:paraId="3A304123" w14:textId="77777777">
            <w:pPr>
              <w:jc w:val="both"/>
            </w:pPr>
            <w:r w:rsidRPr="008B16FC">
              <w:t xml:space="preserve">Vēršam uzmanību, ka Ministru kabineta 2019.gada 29.oktobra sēdē plānots izskatīt informatīvo ziņojumu “Par valsts pamatbudžeta pamatfunkciju izdevumu prognozēto neapguvi un iespējamo līdzekļu pārdali 2019.gadā”, ar kuru paredzēts atbalstīt Satiksmes ministrijai finansējumu kompensācijām zaudējumu segšanai sabiedriskā transporta pakalpojumu sniedzējiem 7 000 000 </w:t>
            </w:r>
            <w:r w:rsidRPr="008B16FC">
              <w:rPr>
                <w:i/>
              </w:rPr>
              <w:t>euro</w:t>
            </w:r>
            <w:r w:rsidRPr="008B16FC">
              <w:t xml:space="preserve"> apmērā, attiecīgi uzdodot </w:t>
            </w:r>
            <w:r w:rsidRPr="008B16FC">
              <w:lastRenderedPageBreak/>
              <w:t>ministrijām sagatavot pieprasījumus apropriācijas pārdalei. Ņemot vērā minēto, uzskatām, ka Satiksmes ministrijas informatīvo ziņojumu nepieciešams precizēt un virzīt izskatīšanai Ministru kabinetā vienlaikus ar Satiksmes ministrijas sagatavoto Ministru kabineta rīkojuma projektu par apropriācijas pārdali starp ministrijām.</w:t>
            </w:r>
          </w:p>
          <w:p w:rsidRPr="00F620AA" w:rsidR="00EA0F28" w:rsidP="00EA0F28" w:rsidRDefault="00EA0F28" w14:paraId="4A2449ED" w14:textId="17DD1D1E">
            <w:pPr>
              <w:jc w:val="both"/>
            </w:pPr>
          </w:p>
        </w:tc>
        <w:tc>
          <w:tcPr>
            <w:tcW w:w="2835" w:type="dxa"/>
            <w:tcBorders>
              <w:top w:val="single" w:color="000000" w:sz="6" w:space="0"/>
              <w:left w:val="single" w:color="000000" w:sz="6" w:space="0"/>
              <w:bottom w:val="single" w:color="000000" w:sz="6" w:space="0"/>
              <w:right w:val="single" w:color="000000" w:sz="6" w:space="0"/>
            </w:tcBorders>
          </w:tcPr>
          <w:p w:rsidRPr="000D2177" w:rsidR="00EA0F28" w:rsidP="00EA0F28" w:rsidRDefault="00EA0F28" w14:paraId="5ADF1BEC" w14:textId="77777777">
            <w:pPr>
              <w:pStyle w:val="naisc"/>
              <w:spacing w:before="0" w:after="0"/>
              <w:jc w:val="both"/>
              <w:rPr>
                <w:b/>
                <w:u w:val="single"/>
              </w:rPr>
            </w:pPr>
            <w:r w:rsidRPr="000D2177">
              <w:rPr>
                <w:b/>
                <w:u w:val="single"/>
              </w:rPr>
              <w:lastRenderedPageBreak/>
              <w:t xml:space="preserve">Daļēji ņemts vērā. </w:t>
            </w:r>
          </w:p>
          <w:p w:rsidR="00EA0F28" w:rsidP="00EA0F28" w:rsidRDefault="00EA0F28" w14:paraId="6532C6E5" w14:textId="78B6EB1A">
            <w:pPr>
              <w:pStyle w:val="naisc"/>
              <w:spacing w:before="0" w:after="0"/>
              <w:ind w:left="-105"/>
              <w:jc w:val="both"/>
            </w:pPr>
            <w:r w:rsidRPr="003F2935">
              <w:t>Ministru kabineta protokollēmuma projekta 2.punkts nosaka, ka</w:t>
            </w:r>
            <w:r>
              <w:t xml:space="preserve"> </w:t>
            </w:r>
            <w:r w:rsidRPr="003F2935">
              <w:t xml:space="preserve">Satiksmes ministrijai sadarbībā ar Finanšu ministriju līdz 2019.gada            15. novembrim noteiktajā kārtībā sagatavot un iesniegt priekšlikumus, lai nodrošinātu normatīvajos aktos noteikto izdevumu kompensēšanu par dzelzceļa publiskas infrastruktūras izmantošanu un pārvadātājiem par pasažieru </w:t>
            </w:r>
            <w:r w:rsidRPr="003F2935">
              <w:lastRenderedPageBreak/>
              <w:t>pārvadāšanu reģionālās nozīmes maršrutos 2019. gadā.</w:t>
            </w:r>
            <w:r>
              <w:t xml:space="preserve"> </w:t>
            </w:r>
          </w:p>
          <w:p w:rsidR="00EA0F28" w:rsidP="00EA0F28" w:rsidRDefault="00EA0F28" w14:paraId="22B56A0F" w14:textId="77777777">
            <w:pPr>
              <w:jc w:val="both"/>
            </w:pPr>
            <w:r>
              <w:t>Vēršam uzmanību, ka Satiksmes ministrija i</w:t>
            </w:r>
            <w:r w:rsidRPr="00EB2619">
              <w:t>r sagatavo</w:t>
            </w:r>
            <w:r>
              <w:t>jusi un nosūtījusi</w:t>
            </w:r>
            <w:r w:rsidRPr="00EB2619">
              <w:t xml:space="preserve"> saskaņošanai Finanšu ministrijai Ministru kabineta rīkojuma projekt</w:t>
            </w:r>
            <w:r>
              <w:t>u, ar</w:t>
            </w:r>
            <w:r w:rsidRPr="00EB2619">
              <w:t xml:space="preserve"> </w:t>
            </w:r>
            <w:r w:rsidRPr="00324430">
              <w:t>kuru paredzēts atbalstīt finansējum</w:t>
            </w:r>
            <w:r>
              <w:t>a pārdali</w:t>
            </w:r>
            <w:r w:rsidRPr="00324430">
              <w:t xml:space="preserve"> Satiksmes ministrijai kompensācijām zaudējumu segšanai sabiedriskā transporta pakalpojumu sniedzējiem 7 000 000 </w:t>
            </w:r>
            <w:r w:rsidRPr="00324430">
              <w:rPr>
                <w:i/>
              </w:rPr>
              <w:t>euro</w:t>
            </w:r>
            <w:r>
              <w:t xml:space="preserve"> apmērā.</w:t>
            </w:r>
          </w:p>
          <w:p w:rsidR="00EA0F28" w:rsidP="00EA0F28" w:rsidRDefault="00EA0F28" w14:paraId="4E3158A7" w14:textId="77777777">
            <w:pPr>
              <w:pStyle w:val="naisc"/>
              <w:spacing w:before="0" w:after="0"/>
              <w:ind w:left="-105"/>
              <w:jc w:val="both"/>
            </w:pPr>
          </w:p>
          <w:p w:rsidRPr="003F2935" w:rsidR="00EA0F28" w:rsidP="00EA0F28" w:rsidRDefault="00EA0F28" w14:paraId="6D34E45C" w14:textId="3A0D963D">
            <w:pPr>
              <w:pStyle w:val="naisc"/>
              <w:spacing w:before="0" w:after="0"/>
              <w:ind w:left="-105"/>
              <w:jc w:val="both"/>
            </w:pPr>
          </w:p>
        </w:tc>
        <w:tc>
          <w:tcPr>
            <w:tcW w:w="2835" w:type="dxa"/>
            <w:tcBorders>
              <w:top w:val="single" w:color="auto" w:sz="4" w:space="0"/>
              <w:left w:val="single" w:color="auto" w:sz="4" w:space="0"/>
              <w:bottom w:val="single" w:color="auto" w:sz="4" w:space="0"/>
              <w:right w:val="single" w:color="auto" w:sz="4" w:space="0"/>
            </w:tcBorders>
          </w:tcPr>
          <w:p w:rsidRPr="00C13A10" w:rsidR="00EA0F28" w:rsidP="00EA0F28" w:rsidRDefault="00EA0F28" w14:paraId="21298068" w14:textId="77777777">
            <w:pPr>
              <w:spacing w:after="40"/>
              <w:jc w:val="both"/>
            </w:pPr>
          </w:p>
        </w:tc>
        <w:tc>
          <w:tcPr>
            <w:tcW w:w="2369" w:type="dxa"/>
            <w:tcBorders>
              <w:top w:val="single" w:color="auto" w:sz="4" w:space="0"/>
              <w:left w:val="single" w:color="auto" w:sz="4" w:space="0"/>
              <w:bottom w:val="single" w:color="auto" w:sz="4" w:space="0"/>
            </w:tcBorders>
          </w:tcPr>
          <w:p w:rsidRPr="00C13A10" w:rsidR="00EA0F28" w:rsidP="00EA0F28" w:rsidRDefault="00EA0F28" w14:paraId="502FC74F" w14:textId="13885CB4">
            <w:pPr>
              <w:jc w:val="both"/>
            </w:pPr>
            <w:r>
              <w:t xml:space="preserve">Skatīt precizēto </w:t>
            </w:r>
            <w:r w:rsidR="00304249">
              <w:t>I</w:t>
            </w:r>
            <w:bookmarkStart w:name="_GoBack" w:id="0"/>
            <w:bookmarkEnd w:id="0"/>
            <w:r>
              <w:t>nformatīvo ziņojumu.</w:t>
            </w:r>
          </w:p>
        </w:tc>
      </w:tr>
    </w:tbl>
    <w:p w:rsidRPr="00C13A10" w:rsidR="002A4FE2" w:rsidP="002A4FE2" w:rsidRDefault="002A4FE2" w14:paraId="09441250" w14:textId="77777777">
      <w:pPr>
        <w:pStyle w:val="naisf"/>
        <w:spacing w:before="0" w:after="0"/>
        <w:ind w:firstLine="0"/>
      </w:pPr>
    </w:p>
    <w:tbl>
      <w:tblPr>
        <w:tblW w:w="14253" w:type="dxa"/>
        <w:tblLook w:val="00A0" w:firstRow="1" w:lastRow="0" w:firstColumn="1" w:lastColumn="0" w:noHBand="0" w:noVBand="0"/>
      </w:tblPr>
      <w:tblGrid>
        <w:gridCol w:w="4644"/>
        <w:gridCol w:w="1501"/>
        <w:gridCol w:w="8108"/>
      </w:tblGrid>
      <w:tr w:rsidRPr="001E2C90" w:rsidR="00F50A70" w:rsidTr="00043A59" w14:paraId="735BC87B" w14:textId="77777777">
        <w:trPr>
          <w:trHeight w:val="277"/>
        </w:trPr>
        <w:tc>
          <w:tcPr>
            <w:tcW w:w="4644" w:type="dxa"/>
          </w:tcPr>
          <w:p w:rsidRPr="001E2C90" w:rsidR="00F50A70" w:rsidP="00043A59" w:rsidRDefault="00F50A70" w14:paraId="6799C3BD" w14:textId="77777777">
            <w:pPr>
              <w:pStyle w:val="naisf"/>
              <w:spacing w:before="0" w:after="0"/>
              <w:ind w:firstLine="0"/>
              <w:jc w:val="left"/>
              <w:rPr>
                <w:color w:val="000000" w:themeColor="text1"/>
              </w:rPr>
            </w:pPr>
            <w:r w:rsidRPr="001E2C90">
              <w:rPr>
                <w:color w:val="000000" w:themeColor="text1"/>
              </w:rPr>
              <w:t>Informācija par starpministriju (starpinstitūciju) sanāksmi un elektronisko saskaņošanu:</w:t>
            </w:r>
          </w:p>
        </w:tc>
        <w:tc>
          <w:tcPr>
            <w:tcW w:w="9609" w:type="dxa"/>
            <w:gridSpan w:val="2"/>
          </w:tcPr>
          <w:p w:rsidRPr="001E2C90" w:rsidR="00F50A70" w:rsidP="00570E6B" w:rsidRDefault="00F50A70" w14:paraId="10F71E8D" w14:textId="0B2FD7A3">
            <w:pPr>
              <w:pStyle w:val="NormalWeb"/>
              <w:spacing w:before="0" w:beforeAutospacing="0" w:after="0" w:afterAutospacing="0"/>
              <w:ind w:left="33"/>
              <w:jc w:val="both"/>
              <w:rPr>
                <w:color w:val="000000" w:themeColor="text1"/>
              </w:rPr>
            </w:pPr>
          </w:p>
        </w:tc>
      </w:tr>
      <w:tr w:rsidRPr="001E2C90" w:rsidR="00F50A70" w:rsidTr="00043A59" w14:paraId="653C1E25" w14:textId="77777777">
        <w:trPr>
          <w:trHeight w:val="131"/>
        </w:trPr>
        <w:tc>
          <w:tcPr>
            <w:tcW w:w="4644" w:type="dxa"/>
          </w:tcPr>
          <w:p w:rsidRPr="001E2C90" w:rsidR="00F50A70" w:rsidP="00043A59" w:rsidRDefault="00F50A70" w14:paraId="23271EE8" w14:textId="77777777">
            <w:pPr>
              <w:pStyle w:val="naisf"/>
              <w:spacing w:before="0" w:after="0"/>
              <w:ind w:firstLine="0"/>
              <w:rPr>
                <w:color w:val="000000" w:themeColor="text1"/>
              </w:rPr>
            </w:pPr>
          </w:p>
        </w:tc>
        <w:tc>
          <w:tcPr>
            <w:tcW w:w="9609" w:type="dxa"/>
            <w:gridSpan w:val="2"/>
          </w:tcPr>
          <w:p w:rsidRPr="001E2C90" w:rsidR="00F50A70" w:rsidP="00043A59" w:rsidRDefault="00F50A70" w14:paraId="2ED96673" w14:textId="77777777">
            <w:pPr>
              <w:pStyle w:val="NormalWeb"/>
              <w:spacing w:before="0" w:beforeAutospacing="0" w:after="0" w:afterAutospacing="0"/>
              <w:rPr>
                <w:color w:val="000000" w:themeColor="text1"/>
              </w:rPr>
            </w:pPr>
          </w:p>
        </w:tc>
      </w:tr>
      <w:tr w:rsidRPr="001E2C90" w:rsidR="00F50A70" w:rsidTr="00043A59" w14:paraId="1EA47EE3" w14:textId="77777777">
        <w:trPr>
          <w:trHeight w:val="579"/>
        </w:trPr>
        <w:tc>
          <w:tcPr>
            <w:tcW w:w="4644" w:type="dxa"/>
          </w:tcPr>
          <w:p w:rsidRPr="001E2C90" w:rsidR="00F50A70" w:rsidP="00043A59" w:rsidRDefault="00F50A70" w14:paraId="4E5D5F83" w14:textId="77777777">
            <w:pPr>
              <w:pStyle w:val="naiskr"/>
              <w:spacing w:before="0" w:after="0"/>
              <w:ind w:right="-108"/>
              <w:rPr>
                <w:color w:val="000000" w:themeColor="text1"/>
              </w:rPr>
            </w:pPr>
            <w:r w:rsidRPr="001E2C90">
              <w:rPr>
                <w:color w:val="000000" w:themeColor="text1"/>
              </w:rPr>
              <w:t>Saskaņošanas dalībnieki</w:t>
            </w:r>
          </w:p>
        </w:tc>
        <w:tc>
          <w:tcPr>
            <w:tcW w:w="9609" w:type="dxa"/>
            <w:gridSpan w:val="2"/>
          </w:tcPr>
          <w:p w:rsidRPr="001E2C90" w:rsidR="00F50A70" w:rsidP="007D494A" w:rsidRDefault="00F50A70" w14:paraId="6F25F7E8" w14:textId="31986334">
            <w:pPr>
              <w:pStyle w:val="naiskr"/>
              <w:spacing w:before="0" w:after="0"/>
              <w:rPr>
                <w:color w:val="000000" w:themeColor="text1"/>
              </w:rPr>
            </w:pPr>
            <w:r w:rsidRPr="00F50A70">
              <w:rPr>
                <w:color w:val="000000" w:themeColor="text1"/>
              </w:rPr>
              <w:t xml:space="preserve">Tieslietu </w:t>
            </w:r>
            <w:r w:rsidR="007D494A">
              <w:rPr>
                <w:color w:val="000000" w:themeColor="text1"/>
              </w:rPr>
              <w:t>ministrija, Finanšu ministrija</w:t>
            </w:r>
          </w:p>
        </w:tc>
      </w:tr>
      <w:tr w:rsidRPr="001E2C90" w:rsidR="00F50A70" w:rsidTr="00043A59" w14:paraId="2A14814B" w14:textId="77777777">
        <w:trPr>
          <w:trHeight w:val="262"/>
        </w:trPr>
        <w:tc>
          <w:tcPr>
            <w:tcW w:w="4644" w:type="dxa"/>
          </w:tcPr>
          <w:p w:rsidRPr="001E2C90" w:rsidR="00F50A70" w:rsidP="00043A59" w:rsidRDefault="00F50A70" w14:paraId="27A48AD4" w14:textId="77777777">
            <w:pPr>
              <w:rPr>
                <w:color w:val="000000" w:themeColor="text1"/>
              </w:rPr>
            </w:pPr>
          </w:p>
        </w:tc>
        <w:tc>
          <w:tcPr>
            <w:tcW w:w="9609" w:type="dxa"/>
            <w:gridSpan w:val="2"/>
          </w:tcPr>
          <w:p w:rsidRPr="001E2C90" w:rsidR="00F50A70" w:rsidP="00043A59" w:rsidRDefault="00F50A70" w14:paraId="6E6EC1FA" w14:textId="77777777">
            <w:pPr>
              <w:ind w:left="33"/>
              <w:rPr>
                <w:color w:val="000000" w:themeColor="text1"/>
              </w:rPr>
            </w:pPr>
          </w:p>
        </w:tc>
      </w:tr>
      <w:tr w:rsidRPr="001E2C90" w:rsidR="00F50A70" w:rsidTr="00043A59" w14:paraId="3AEAE6EB" w14:textId="77777777">
        <w:trPr>
          <w:trHeight w:val="277"/>
        </w:trPr>
        <w:tc>
          <w:tcPr>
            <w:tcW w:w="6145" w:type="dxa"/>
            <w:gridSpan w:val="2"/>
          </w:tcPr>
          <w:p w:rsidRPr="001E2C90" w:rsidR="00F50A70" w:rsidP="00043A59" w:rsidRDefault="00F50A70" w14:paraId="6FB0DC41" w14:textId="77777777">
            <w:pPr>
              <w:pStyle w:val="naiskr"/>
              <w:spacing w:before="0" w:after="0"/>
              <w:rPr>
                <w:color w:val="000000" w:themeColor="text1"/>
              </w:rPr>
            </w:pPr>
            <w:r w:rsidRPr="001E2C90">
              <w:rPr>
                <w:color w:val="000000" w:themeColor="text1"/>
              </w:rPr>
              <w:t>Saskaņošanas dalībnieki izskatīja šādu ministriju (citu institūciju) iebildumus</w:t>
            </w:r>
          </w:p>
        </w:tc>
        <w:tc>
          <w:tcPr>
            <w:tcW w:w="8108" w:type="dxa"/>
          </w:tcPr>
          <w:p w:rsidRPr="001E2C90" w:rsidR="00F50A70" w:rsidP="007D494A" w:rsidRDefault="007D494A" w14:paraId="6EFEAACA" w14:textId="433A0697">
            <w:pPr>
              <w:pStyle w:val="naiskr"/>
              <w:spacing w:before="0" w:after="0"/>
              <w:rPr>
                <w:color w:val="000000" w:themeColor="text1"/>
              </w:rPr>
            </w:pPr>
            <w:r>
              <w:rPr>
                <w:color w:val="000000" w:themeColor="text1"/>
              </w:rPr>
              <w:t xml:space="preserve">Finanšu </w:t>
            </w:r>
            <w:r w:rsidRPr="00F50A70" w:rsidR="00F50A70">
              <w:rPr>
                <w:color w:val="000000" w:themeColor="text1"/>
              </w:rPr>
              <w:t>ministrija</w:t>
            </w:r>
          </w:p>
        </w:tc>
      </w:tr>
    </w:tbl>
    <w:p w:rsidRPr="001E2C90" w:rsidR="00F50A70" w:rsidP="00F50A70" w:rsidRDefault="00F50A70" w14:paraId="60A98FA0" w14:textId="77777777">
      <w:pPr>
        <w:rPr>
          <w:color w:val="000000" w:themeColor="text1"/>
        </w:rPr>
      </w:pPr>
    </w:p>
    <w:tbl>
      <w:tblPr>
        <w:tblW w:w="14253" w:type="dxa"/>
        <w:tblLook w:val="00A0" w:firstRow="1" w:lastRow="0" w:firstColumn="1" w:lastColumn="0" w:noHBand="0" w:noVBand="0"/>
      </w:tblPr>
      <w:tblGrid>
        <w:gridCol w:w="6145"/>
        <w:gridCol w:w="8108"/>
      </w:tblGrid>
      <w:tr w:rsidRPr="001E2C90" w:rsidR="00F50A70" w:rsidTr="00043A59" w14:paraId="51605D7B" w14:textId="77777777">
        <w:trPr>
          <w:trHeight w:val="91"/>
        </w:trPr>
        <w:tc>
          <w:tcPr>
            <w:tcW w:w="6145" w:type="dxa"/>
          </w:tcPr>
          <w:p w:rsidRPr="001E2C90" w:rsidR="00F50A70" w:rsidP="00043A59" w:rsidRDefault="00F50A70" w14:paraId="63F7C730" w14:textId="77777777">
            <w:pPr>
              <w:pStyle w:val="naiskr"/>
              <w:spacing w:before="0" w:after="0"/>
              <w:rPr>
                <w:color w:val="000000" w:themeColor="text1"/>
              </w:rPr>
            </w:pPr>
            <w:r w:rsidRPr="001E2C90">
              <w:rPr>
                <w:color w:val="000000" w:themeColor="text1"/>
              </w:rPr>
              <w:t>Ministrijas (citas institūcijas), kuras nav ieradušās uz sanāksmi vai kuras nav atbildējušas uz uzaicinājumu piedalīties elektroniskajā saskaņošanā</w:t>
            </w:r>
          </w:p>
        </w:tc>
        <w:tc>
          <w:tcPr>
            <w:tcW w:w="8108" w:type="dxa"/>
          </w:tcPr>
          <w:p w:rsidRPr="001E2C90" w:rsidR="00F50A70" w:rsidP="00043A59" w:rsidRDefault="00F50A70" w14:paraId="33A16304" w14:textId="77777777">
            <w:pPr>
              <w:ind w:left="33" w:right="-108"/>
              <w:rPr>
                <w:color w:val="000000" w:themeColor="text1"/>
              </w:rPr>
            </w:pPr>
          </w:p>
        </w:tc>
      </w:tr>
    </w:tbl>
    <w:p w:rsidRPr="001E5800" w:rsidR="002A4FE2" w:rsidP="004C4E40" w:rsidRDefault="002A4FE2" w14:paraId="48B47607" w14:textId="77777777">
      <w:pPr>
        <w:keepNext/>
        <w:jc w:val="center"/>
        <w:outlineLvl w:val="3"/>
        <w:rPr>
          <w:bCs/>
          <w:sz w:val="28"/>
          <w:szCs w:val="28"/>
        </w:rPr>
      </w:pPr>
    </w:p>
    <w:p w:rsidRPr="001E5800" w:rsidR="001E5800" w:rsidP="001E5800" w:rsidRDefault="001E5800" w14:paraId="70504DC7" w14:textId="27E6A2E1">
      <w:pPr>
        <w:spacing w:before="100" w:beforeAutospacing="1" w:after="100" w:afterAutospacing="1"/>
        <w:jc w:val="center"/>
        <w:rPr>
          <w:b/>
          <w:sz w:val="28"/>
          <w:szCs w:val="28"/>
        </w:rPr>
      </w:pPr>
      <w:r w:rsidRPr="001E5800">
        <w:rPr>
          <w:b/>
          <w:sz w:val="28"/>
          <w:szCs w:val="28"/>
        </w:rPr>
        <w:t>I</w:t>
      </w:r>
      <w:r w:rsidR="002A4FE2">
        <w:rPr>
          <w:b/>
          <w:sz w:val="28"/>
          <w:szCs w:val="28"/>
        </w:rPr>
        <w:t>I</w:t>
      </w:r>
      <w:r w:rsidRPr="001E5800">
        <w:rPr>
          <w:b/>
          <w:sz w:val="28"/>
          <w:szCs w:val="28"/>
        </w:rPr>
        <w:t xml:space="preserve">. Jautājumi, par kuriem saskaņošanā vienošanās </w:t>
      </w:r>
      <w:r w:rsidR="00390AB0">
        <w:rPr>
          <w:b/>
          <w:sz w:val="28"/>
          <w:szCs w:val="28"/>
        </w:rPr>
        <w:t>ir</w:t>
      </w:r>
      <w:r w:rsidRPr="001E5800">
        <w:rPr>
          <w:b/>
          <w:sz w:val="28"/>
          <w:szCs w:val="28"/>
        </w:rPr>
        <w:t xml:space="preserve"> panākta</w:t>
      </w:r>
    </w:p>
    <w:p w:rsidRPr="00C13A10" w:rsidR="001E5800" w:rsidP="001E5800" w:rsidRDefault="001E5800" w14:paraId="3D745DE9" w14:textId="77777777">
      <w:pPr>
        <w:pStyle w:val="naisf"/>
        <w:spacing w:before="0" w:after="0"/>
        <w:ind w:firstLine="720"/>
      </w:pPr>
      <w:bookmarkStart w:name="_Hlk15397237" w:id="1"/>
    </w:p>
    <w:tbl>
      <w:tblPr>
        <w:tblW w:w="1459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00"/>
        <w:gridCol w:w="608"/>
        <w:gridCol w:w="3086"/>
        <w:gridCol w:w="999"/>
        <w:gridCol w:w="2429"/>
        <w:gridCol w:w="4677"/>
        <w:gridCol w:w="1843"/>
        <w:gridCol w:w="851"/>
      </w:tblGrid>
      <w:tr w:rsidRPr="00C13A10" w:rsidR="00FB610F" w:rsidTr="00025169" w14:paraId="5DD2AE5C" w14:textId="77777777">
        <w:tc>
          <w:tcPr>
            <w:tcW w:w="708" w:type="dxa"/>
            <w:gridSpan w:val="2"/>
            <w:tcBorders>
              <w:top w:val="single" w:color="000000" w:sz="6" w:space="0"/>
              <w:left w:val="single" w:color="000000" w:sz="6" w:space="0"/>
              <w:bottom w:val="single" w:color="000000" w:sz="6" w:space="0"/>
              <w:right w:val="single" w:color="000000" w:sz="6" w:space="0"/>
            </w:tcBorders>
            <w:vAlign w:val="center"/>
          </w:tcPr>
          <w:bookmarkEnd w:id="1"/>
          <w:p w:rsidRPr="00C13A10" w:rsidR="00FB610F" w:rsidP="00FB610F" w:rsidRDefault="00FB610F" w14:paraId="344397AD" w14:textId="699F6B42">
            <w:pPr>
              <w:pStyle w:val="naisc"/>
              <w:spacing w:before="0" w:after="0"/>
            </w:pPr>
            <w:r w:rsidRPr="000A46FC">
              <w:t>Nr. p. k.</w:t>
            </w:r>
          </w:p>
        </w:tc>
        <w:tc>
          <w:tcPr>
            <w:tcW w:w="3086"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201E8E22" w14:textId="4C5299CC">
            <w:pPr>
              <w:pStyle w:val="naisc"/>
              <w:spacing w:before="0" w:after="0"/>
              <w:ind w:firstLine="12"/>
            </w:pPr>
            <w:r w:rsidRPr="000A46FC">
              <w:t>Saskaņošanai nosūtītā projekta redakcija (konkrēta punkta (panta) redakcija)</w:t>
            </w:r>
          </w:p>
        </w:tc>
        <w:tc>
          <w:tcPr>
            <w:tcW w:w="3428" w:type="dxa"/>
            <w:gridSpan w:val="2"/>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3F705D" w14:textId="7C62E808">
            <w:pPr>
              <w:pStyle w:val="naisc"/>
              <w:spacing w:before="0" w:after="0"/>
              <w:ind w:right="3"/>
            </w:pPr>
            <w:r w:rsidRPr="000A46FC">
              <w:t>Atzinumā norādītais ministrijas (citas institūcijas) iebildums, kā arī saskaņošanā papildus izteiktais iebildums par projekta konkrēto punktu (pantu)</w:t>
            </w:r>
          </w:p>
        </w:tc>
        <w:tc>
          <w:tcPr>
            <w:tcW w:w="4677"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C67A99" w14:textId="4E8B57A6">
            <w:pPr>
              <w:pStyle w:val="naisc"/>
              <w:spacing w:before="0" w:after="0"/>
              <w:ind w:firstLine="21"/>
            </w:pPr>
            <w:r w:rsidRPr="000A46FC">
              <w:t>Atbildīgās ministrijas norāde par to, ka iebildums ir ņemts vērā, vai informācija par saskaņošanā panākto alternatīvo risinājumu</w:t>
            </w:r>
          </w:p>
        </w:tc>
        <w:tc>
          <w:tcPr>
            <w:tcW w:w="2694" w:type="dxa"/>
            <w:gridSpan w:val="2"/>
            <w:tcBorders>
              <w:top w:val="single" w:color="auto" w:sz="4" w:space="0"/>
              <w:left w:val="single" w:color="auto" w:sz="4" w:space="0"/>
              <w:bottom w:val="single" w:color="auto" w:sz="4" w:space="0"/>
            </w:tcBorders>
            <w:vAlign w:val="center"/>
          </w:tcPr>
          <w:p w:rsidRPr="00C13A10" w:rsidR="00FB610F" w:rsidP="00FB610F" w:rsidRDefault="00FB610F" w14:paraId="78688C13" w14:textId="032DD354">
            <w:pPr>
              <w:jc w:val="center"/>
            </w:pPr>
            <w:r w:rsidRPr="000A46FC">
              <w:t>Projekta attiecīgā punkta (panta) galīgā redakcija</w:t>
            </w:r>
          </w:p>
        </w:tc>
      </w:tr>
      <w:tr w:rsidRPr="00C13A10" w:rsidR="00025169" w:rsidTr="00025169" w14:paraId="0D7AA2FA" w14:textId="77777777">
        <w:tc>
          <w:tcPr>
            <w:tcW w:w="708" w:type="dxa"/>
            <w:gridSpan w:val="2"/>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7677EA31" w14:textId="77777777">
            <w:pPr>
              <w:pStyle w:val="naisc"/>
              <w:spacing w:before="0" w:after="0"/>
            </w:pPr>
            <w:r w:rsidRPr="00C13A10">
              <w:t>1</w:t>
            </w:r>
          </w:p>
        </w:tc>
        <w:tc>
          <w:tcPr>
            <w:tcW w:w="3086" w:type="dxa"/>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716053C8" w14:textId="77777777">
            <w:pPr>
              <w:pStyle w:val="naisc"/>
              <w:spacing w:before="0" w:after="0"/>
              <w:ind w:firstLine="720"/>
            </w:pPr>
            <w:r w:rsidRPr="00C13A10">
              <w:t>2</w:t>
            </w:r>
          </w:p>
        </w:tc>
        <w:tc>
          <w:tcPr>
            <w:tcW w:w="3428" w:type="dxa"/>
            <w:gridSpan w:val="2"/>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177B14C6" w14:textId="77777777">
            <w:pPr>
              <w:pStyle w:val="naisc"/>
              <w:spacing w:before="0" w:after="0"/>
              <w:ind w:firstLine="720"/>
            </w:pPr>
            <w:r w:rsidRPr="00C13A10">
              <w:t>3</w:t>
            </w:r>
          </w:p>
        </w:tc>
        <w:tc>
          <w:tcPr>
            <w:tcW w:w="4677" w:type="dxa"/>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67D89FCF" w14:textId="77777777">
            <w:pPr>
              <w:pStyle w:val="naisc"/>
              <w:spacing w:before="0" w:after="0"/>
              <w:ind w:firstLine="720"/>
            </w:pPr>
            <w:r w:rsidRPr="00C13A10">
              <w:t>4</w:t>
            </w:r>
          </w:p>
        </w:tc>
        <w:tc>
          <w:tcPr>
            <w:tcW w:w="2694" w:type="dxa"/>
            <w:gridSpan w:val="2"/>
            <w:tcBorders>
              <w:top w:val="single" w:color="auto" w:sz="4" w:space="0"/>
              <w:left w:val="single" w:color="auto" w:sz="4" w:space="0"/>
              <w:bottom w:val="single" w:color="auto" w:sz="4" w:space="0"/>
            </w:tcBorders>
          </w:tcPr>
          <w:p w:rsidRPr="00C13A10" w:rsidR="00025169" w:rsidP="00114160" w:rsidRDefault="00025169" w14:paraId="14F4C6C8" w14:textId="77777777">
            <w:pPr>
              <w:jc w:val="center"/>
            </w:pPr>
            <w:r w:rsidRPr="00C13A10">
              <w:t>6</w:t>
            </w:r>
          </w:p>
        </w:tc>
      </w:tr>
      <w:tr w:rsidRPr="00C13A10" w:rsidR="00F620AA" w:rsidTr="00025169" w14:paraId="570F3FB1" w14:textId="77777777">
        <w:tc>
          <w:tcPr>
            <w:tcW w:w="708" w:type="dxa"/>
            <w:gridSpan w:val="2"/>
            <w:tcBorders>
              <w:top w:val="single" w:color="000000" w:sz="6" w:space="0"/>
              <w:left w:val="single" w:color="000000" w:sz="6" w:space="0"/>
              <w:bottom w:val="single" w:color="000000" w:sz="6" w:space="0"/>
              <w:right w:val="single" w:color="000000" w:sz="6" w:space="0"/>
            </w:tcBorders>
          </w:tcPr>
          <w:p w:rsidR="00F620AA" w:rsidP="00F620AA" w:rsidRDefault="00F620AA" w14:paraId="5001FB92" w14:textId="55EA54AF">
            <w:pPr>
              <w:pStyle w:val="naisc"/>
              <w:spacing w:before="0" w:after="0"/>
            </w:pPr>
            <w:r>
              <w:t>1.</w:t>
            </w:r>
          </w:p>
        </w:tc>
        <w:tc>
          <w:tcPr>
            <w:tcW w:w="3086" w:type="dxa"/>
            <w:tcBorders>
              <w:top w:val="single" w:color="000000" w:sz="6" w:space="0"/>
              <w:left w:val="single" w:color="000000" w:sz="6" w:space="0"/>
              <w:bottom w:val="single" w:color="000000" w:sz="6" w:space="0"/>
              <w:right w:val="single" w:color="000000" w:sz="6" w:space="0"/>
            </w:tcBorders>
          </w:tcPr>
          <w:p w:rsidRPr="003D33BC" w:rsidR="00F620AA" w:rsidP="00F620AA" w:rsidRDefault="00F620AA" w14:paraId="771CE2AF" w14:textId="1C2FB7F2">
            <w:pPr>
              <w:pStyle w:val="ListParagraph"/>
              <w:spacing w:after="40"/>
              <w:ind w:left="22" w:right="26"/>
              <w:jc w:val="both"/>
              <w:rPr>
                <w:lang w:val="lv-LV"/>
              </w:rPr>
            </w:pPr>
            <w:r w:rsidRPr="00F620AA">
              <w:t>Ministru kabineta protokollēmuma projekts</w:t>
            </w:r>
          </w:p>
        </w:tc>
        <w:tc>
          <w:tcPr>
            <w:tcW w:w="3428" w:type="dxa"/>
            <w:gridSpan w:val="2"/>
            <w:tcBorders>
              <w:top w:val="single" w:color="000000" w:sz="6" w:space="0"/>
              <w:left w:val="single" w:color="000000" w:sz="6" w:space="0"/>
              <w:bottom w:val="single" w:color="000000" w:sz="6" w:space="0"/>
              <w:right w:val="single" w:color="000000" w:sz="6" w:space="0"/>
            </w:tcBorders>
          </w:tcPr>
          <w:p w:rsidRPr="00F620AA" w:rsidR="00F620AA" w:rsidP="00F620AA" w:rsidRDefault="00F620AA" w14:paraId="18836271" w14:textId="77777777">
            <w:pPr>
              <w:jc w:val="both"/>
              <w:rPr>
                <w:b/>
                <w:u w:val="single"/>
              </w:rPr>
            </w:pPr>
            <w:r w:rsidRPr="00F620AA">
              <w:rPr>
                <w:b/>
                <w:u w:val="single"/>
              </w:rPr>
              <w:t>Finanšu ministrija</w:t>
            </w:r>
          </w:p>
          <w:p w:rsidR="00F620AA" w:rsidP="00F620AA" w:rsidRDefault="00F620AA" w14:paraId="2A313AD4" w14:textId="0364375C">
            <w:pPr>
              <w:jc w:val="both"/>
              <w:rPr>
                <w:b/>
                <w:color w:val="000000" w:themeColor="text1"/>
                <w:u w:val="single"/>
              </w:rPr>
            </w:pPr>
            <w:r w:rsidRPr="00F620AA">
              <w:t xml:space="preserve">Finanšu ministrija 2019.gada 16.septembra atzinumā Nr.12/A-2/4305 norādīja, ka neskatoties uz to, ka ziņojumā ir minēti vairāki pasākumi, kas tiek vai tiks veikti, lai nodrošinātu kompensējamo zaudējumu apmēra samazināšanos, nepieciešamais papildu finansējums kompensācijām zaudējumu segšanai sabiedriskā transporta pakalpojumu sniedzējiem šim mērķim ir par 30,4 % lielāks nekā 2018.gadā, attiecīgi nepieciešams turpināt aktīvu darbu un meklēt jaunus risinājumus, kā mazināt kompensējamo zaudējumu apmēru sabiedriskā transporta pakalpojuma sniedzējiem. Attiecīgi uzskatām, ka Ministru kabineta protokollēmuma </w:t>
            </w:r>
            <w:r w:rsidRPr="00F620AA">
              <w:lastRenderedPageBreak/>
              <w:t>projekts ir jāpapildina ar uzdevumu Satiksmes ministrijai turpināt aktīvu rīcību kompensējamo zaudējumu apmēra sabiedriskā transporta pakalpojuma sniedzējiem samazināšanā.</w:t>
            </w:r>
          </w:p>
        </w:tc>
        <w:tc>
          <w:tcPr>
            <w:tcW w:w="4677" w:type="dxa"/>
            <w:tcBorders>
              <w:top w:val="single" w:color="000000" w:sz="6" w:space="0"/>
              <w:left w:val="single" w:color="000000" w:sz="6" w:space="0"/>
              <w:bottom w:val="single" w:color="000000" w:sz="6" w:space="0"/>
              <w:right w:val="single" w:color="000000" w:sz="6" w:space="0"/>
            </w:tcBorders>
          </w:tcPr>
          <w:p w:rsidRPr="003D33BC" w:rsidR="00F620AA" w:rsidP="00F620AA" w:rsidRDefault="00F620AA" w14:paraId="3DAA962E" w14:textId="152AD929">
            <w:pPr>
              <w:pStyle w:val="naisc"/>
              <w:ind w:left="57" w:right="57"/>
              <w:jc w:val="both"/>
              <w:rPr>
                <w:b/>
                <w:u w:val="single"/>
              </w:rPr>
            </w:pPr>
            <w:r>
              <w:rPr>
                <w:b/>
                <w:u w:val="single"/>
              </w:rPr>
              <w:lastRenderedPageBreak/>
              <w:t xml:space="preserve">Ņemts vērā. </w:t>
            </w:r>
          </w:p>
        </w:tc>
        <w:tc>
          <w:tcPr>
            <w:tcW w:w="2694" w:type="dxa"/>
            <w:gridSpan w:val="2"/>
            <w:tcBorders>
              <w:top w:val="single" w:color="auto" w:sz="4" w:space="0"/>
              <w:left w:val="single" w:color="auto" w:sz="4" w:space="0"/>
              <w:bottom w:val="single" w:color="auto" w:sz="4" w:space="0"/>
            </w:tcBorders>
          </w:tcPr>
          <w:p w:rsidRPr="00025169" w:rsidR="00F620AA" w:rsidP="00F620AA" w:rsidRDefault="00F620AA" w14:paraId="25E4D6C0" w14:textId="46F87C04">
            <w:pPr>
              <w:pStyle w:val="ListParagraph"/>
              <w:spacing w:after="40"/>
              <w:ind w:left="0" w:right="26" w:firstLine="709"/>
              <w:jc w:val="both"/>
              <w:rPr>
                <w:lang w:val="lv-LV"/>
              </w:rPr>
            </w:pPr>
            <w:r>
              <w:rPr>
                <w:lang w:val="lv-LV"/>
              </w:rPr>
              <w:t>Skatīt precizēto</w:t>
            </w:r>
            <w:r>
              <w:t xml:space="preserve"> </w:t>
            </w:r>
            <w:r w:rsidRPr="00F620AA">
              <w:rPr>
                <w:lang w:val="lv-LV"/>
              </w:rPr>
              <w:t xml:space="preserve">Ministru </w:t>
            </w:r>
            <w:r>
              <w:rPr>
                <w:lang w:val="lv-LV"/>
              </w:rPr>
              <w:t>kabineta</w:t>
            </w:r>
            <w:r w:rsidR="00EA0F28">
              <w:rPr>
                <w:lang w:val="lv-LV"/>
              </w:rPr>
              <w:t xml:space="preserve"> sēdes </w:t>
            </w:r>
            <w:r>
              <w:rPr>
                <w:lang w:val="lv-LV"/>
              </w:rPr>
              <w:t xml:space="preserve"> protokollēmuma projektu </w:t>
            </w:r>
          </w:p>
        </w:tc>
      </w:tr>
      <w:tr w:rsidRPr="00C13A10" w:rsidR="00D47097" w:rsidTr="00025169" w14:paraId="03E92615" w14:textId="77777777">
        <w:tc>
          <w:tcPr>
            <w:tcW w:w="708" w:type="dxa"/>
            <w:gridSpan w:val="2"/>
            <w:tcBorders>
              <w:top w:val="single" w:color="000000" w:sz="6" w:space="0"/>
              <w:left w:val="single" w:color="000000" w:sz="6" w:space="0"/>
              <w:bottom w:val="single" w:color="000000" w:sz="6" w:space="0"/>
              <w:right w:val="single" w:color="000000" w:sz="6" w:space="0"/>
            </w:tcBorders>
          </w:tcPr>
          <w:p w:rsidR="00D47097" w:rsidP="00D47097" w:rsidRDefault="00D47097" w14:paraId="2E673808" w14:textId="46F2505D">
            <w:pPr>
              <w:pStyle w:val="naisc"/>
              <w:spacing w:before="0" w:after="0"/>
            </w:pPr>
            <w:r>
              <w:t>2.</w:t>
            </w:r>
          </w:p>
        </w:tc>
        <w:tc>
          <w:tcPr>
            <w:tcW w:w="3086" w:type="dxa"/>
            <w:tcBorders>
              <w:top w:val="single" w:color="000000" w:sz="6" w:space="0"/>
              <w:left w:val="single" w:color="000000" w:sz="6" w:space="0"/>
              <w:bottom w:val="single" w:color="000000" w:sz="6" w:space="0"/>
              <w:right w:val="single" w:color="000000" w:sz="6" w:space="0"/>
            </w:tcBorders>
          </w:tcPr>
          <w:p w:rsidR="00D47097" w:rsidP="00D47097" w:rsidRDefault="00D47097" w14:paraId="48DD5A7B" w14:textId="596B31DC">
            <w:pPr>
              <w:spacing w:after="40"/>
              <w:jc w:val="both"/>
            </w:pPr>
            <w:r>
              <w:t>Informatīvais ziņojums</w:t>
            </w:r>
          </w:p>
        </w:tc>
        <w:tc>
          <w:tcPr>
            <w:tcW w:w="3428" w:type="dxa"/>
            <w:gridSpan w:val="2"/>
            <w:tcBorders>
              <w:top w:val="single" w:color="000000" w:sz="6" w:space="0"/>
              <w:left w:val="single" w:color="000000" w:sz="6" w:space="0"/>
              <w:bottom w:val="single" w:color="000000" w:sz="6" w:space="0"/>
              <w:right w:val="single" w:color="000000" w:sz="6" w:space="0"/>
            </w:tcBorders>
          </w:tcPr>
          <w:p w:rsidRPr="00F620AA" w:rsidR="000D2177" w:rsidP="000D2177" w:rsidRDefault="000D2177" w14:paraId="0CACF5E9" w14:textId="77777777">
            <w:pPr>
              <w:jc w:val="both"/>
              <w:rPr>
                <w:b/>
                <w:u w:val="single"/>
              </w:rPr>
            </w:pPr>
            <w:r w:rsidRPr="00F620AA">
              <w:rPr>
                <w:b/>
                <w:u w:val="single"/>
              </w:rPr>
              <w:t>Finanšu ministrija</w:t>
            </w:r>
          </w:p>
          <w:p w:rsidRPr="00502229" w:rsidR="00D47097" w:rsidP="00D47097" w:rsidRDefault="00D47097" w14:paraId="1168CBE7" w14:textId="7895CCF8">
            <w:pPr>
              <w:jc w:val="both"/>
            </w:pPr>
            <w:r w:rsidRPr="00502229">
              <w:t xml:space="preserve">Ņemot vērā to, ka informatīvajā ziņojumā secināts par nepieciešamību piešķirt papildu publisko finansējumu saimnieciskai darbībai noteiktiem mērķiem, informatīvo ziņojumu nepieciešams papildināt ar atsauci uz piemērojamo komercdarbības atbalsta regulējumu vai informāciju, kāpēc komercdarbības atbalsta regulējums nav jāpiemēro, tas ir: </w:t>
            </w:r>
          </w:p>
          <w:p w:rsidRPr="008C03CF" w:rsidR="00D47097" w:rsidP="00D47097" w:rsidRDefault="00D47097" w14:paraId="7C6318A2" w14:textId="77777777">
            <w:pPr>
              <w:pStyle w:val="ListParagraph"/>
              <w:numPr>
                <w:ilvl w:val="0"/>
                <w:numId w:val="48"/>
              </w:numPr>
              <w:ind w:left="0" w:firstLine="360"/>
              <w:jc w:val="both"/>
              <w:rPr>
                <w:lang w:val="lv-LV"/>
              </w:rPr>
            </w:pPr>
            <w:r w:rsidRPr="008C03CF">
              <w:rPr>
                <w:lang w:val="lv-LV"/>
              </w:rPr>
              <w:t xml:space="preserve">attiecībā uz publiskā finansējuma piešķiršanu pasažieru pārvadāšanai (pa dzelzceļu vai ar autotransportu), jāiekļauj norāde, ka publiskais finansējums tiks piešķirts, ievērojot Eiropas Parlamenta un Padomes Regulas (EK) Nr. 1370/2007 (2007. gada 23. oktobris) par sabiedriskā pasažieru transporta pakalpojumiem, izmantojot dzelzceļu un autoceļus, un ar ko atceļ Padomes Regulu (EEK) Nr. </w:t>
            </w:r>
            <w:r w:rsidRPr="008C03CF">
              <w:rPr>
                <w:lang w:val="lv-LV"/>
              </w:rPr>
              <w:lastRenderedPageBreak/>
              <w:t xml:space="preserve">1191/69 un Padomes Regulu (EEK) Nr. 1107/70 nosacījumus; </w:t>
            </w:r>
          </w:p>
          <w:p w:rsidRPr="0074039B" w:rsidR="00D47097" w:rsidP="00D47097" w:rsidRDefault="00D47097" w14:paraId="00B4F624" w14:textId="77777777">
            <w:pPr>
              <w:pStyle w:val="ListParagraph"/>
              <w:numPr>
                <w:ilvl w:val="0"/>
                <w:numId w:val="48"/>
              </w:numPr>
              <w:ind w:left="0" w:firstLine="360"/>
              <w:jc w:val="both"/>
            </w:pPr>
            <w:r>
              <w:t>a</w:t>
            </w:r>
            <w:r w:rsidRPr="0074039B">
              <w:t xml:space="preserve">ttiecībā uz publiskā finansējuma piešķiršanu dzelzceļa infrastruktūrai, </w:t>
            </w:r>
            <w:r>
              <w:t>jā</w:t>
            </w:r>
            <w:r w:rsidRPr="0074039B">
              <w:t>iekļau</w:t>
            </w:r>
            <w:r>
              <w:t>j skaidrojums</w:t>
            </w:r>
            <w:r w:rsidRPr="0074039B">
              <w:t>, ka tiks piemēroti EK Paziņojuma “Kopienas vadlīnijas valsts atbalstam dzelzceļa uzņēmumiem” (2008/C 184/07) (turpmāk – Vadlīnijas) 25.punkta nosacījumi, proti, infrastruktūra uz vienlīdzīgiem nosacījumiem un bez diskriminācijas būs pieejama visiem potenciālajiem lietotājiem un par piekļuvi šai infrastruktūrai būs noteikta adekvāta maksa, kas atbilst Kopienas tiesību aktiem (Direktīvai 2001/14/EK), un tāpēc plānotajam publiskajam finansējumam komercdarbības atbalsta regulējums nav jāpiemēro.</w:t>
            </w:r>
          </w:p>
          <w:p w:rsidRPr="00D47097" w:rsidR="00D47097" w:rsidP="00D47097" w:rsidRDefault="00D47097" w14:paraId="6EE4F6C6" w14:textId="77777777">
            <w:pPr>
              <w:jc w:val="both"/>
              <w:rPr>
                <w:b/>
                <w:color w:val="000000" w:themeColor="text1"/>
                <w:u w:val="single"/>
              </w:rPr>
            </w:pPr>
          </w:p>
        </w:tc>
        <w:tc>
          <w:tcPr>
            <w:tcW w:w="4677" w:type="dxa"/>
            <w:tcBorders>
              <w:top w:val="single" w:color="000000" w:sz="6" w:space="0"/>
              <w:left w:val="single" w:color="000000" w:sz="6" w:space="0"/>
              <w:bottom w:val="single" w:color="000000" w:sz="6" w:space="0"/>
              <w:right w:val="single" w:color="000000" w:sz="6" w:space="0"/>
            </w:tcBorders>
          </w:tcPr>
          <w:p w:rsidR="00D47097" w:rsidP="00D47097" w:rsidRDefault="00D47097" w14:paraId="60DBFED1" w14:textId="77A43220">
            <w:pPr>
              <w:spacing w:before="100" w:beforeAutospacing="1" w:after="100" w:afterAutospacing="1"/>
              <w:ind w:left="131" w:right="126"/>
              <w:jc w:val="both"/>
              <w:rPr>
                <w:b/>
                <w:u w:val="single"/>
              </w:rPr>
            </w:pPr>
            <w:r>
              <w:rPr>
                <w:b/>
                <w:u w:val="single"/>
              </w:rPr>
              <w:lastRenderedPageBreak/>
              <w:t xml:space="preserve">Ņemts vērā. </w:t>
            </w:r>
          </w:p>
        </w:tc>
        <w:tc>
          <w:tcPr>
            <w:tcW w:w="2694" w:type="dxa"/>
            <w:gridSpan w:val="2"/>
            <w:tcBorders>
              <w:top w:val="single" w:color="auto" w:sz="4" w:space="0"/>
              <w:left w:val="single" w:color="auto" w:sz="4" w:space="0"/>
              <w:bottom w:val="single" w:color="auto" w:sz="4" w:space="0"/>
            </w:tcBorders>
          </w:tcPr>
          <w:p w:rsidR="00D47097" w:rsidP="00D47097" w:rsidRDefault="00D47097" w14:paraId="72CB7F8D" w14:textId="167A9C1C">
            <w:pPr>
              <w:spacing w:after="40"/>
              <w:ind w:firstLine="709"/>
              <w:jc w:val="both"/>
            </w:pPr>
            <w:r>
              <w:t>Skatīt precizēto Informatīvo ziņojumu</w:t>
            </w:r>
          </w:p>
        </w:tc>
      </w:tr>
      <w:tr w:rsidRPr="001E2C90" w:rsidR="00D47097" w:rsidTr="00EC68FB" w14:paraId="2FDAA124" w14:textId="77777777">
        <w:tblPrEx>
          <w:tblBorders>
            <w:top w:val="none" w:color="auto" w:sz="0" w:space="0"/>
            <w:left w:val="none" w:color="auto" w:sz="0" w:space="0"/>
            <w:bottom w:val="none" w:color="auto" w:sz="0" w:space="0"/>
            <w:right w:val="none" w:color="auto" w:sz="0" w:space="0"/>
          </w:tblBorders>
        </w:tblPrEx>
        <w:trPr>
          <w:gridBefore w:val="1"/>
          <w:gridAfter w:val="1"/>
          <w:wBefore w:w="100" w:type="dxa"/>
          <w:wAfter w:w="851" w:type="dxa"/>
        </w:trPr>
        <w:tc>
          <w:tcPr>
            <w:tcW w:w="13642" w:type="dxa"/>
            <w:gridSpan w:val="6"/>
          </w:tcPr>
          <w:p w:rsidR="00D47097" w:rsidP="00D47097" w:rsidRDefault="00D47097" w14:paraId="283E5C76" w14:textId="77777777">
            <w:pPr>
              <w:ind w:right="-8631"/>
              <w:rPr>
                <w:color w:val="000000" w:themeColor="text1"/>
              </w:rPr>
            </w:pPr>
          </w:p>
          <w:p w:rsidRPr="001E2C90" w:rsidR="00D47097" w:rsidP="00D47097" w:rsidRDefault="00D47097" w14:paraId="1BAF7829" w14:textId="18543C5B">
            <w:pPr>
              <w:ind w:right="-8631"/>
              <w:rPr>
                <w:color w:val="000000" w:themeColor="text1"/>
              </w:rPr>
            </w:pPr>
            <w:r w:rsidRPr="001E2C90">
              <w:rPr>
                <w:color w:val="000000" w:themeColor="text1"/>
              </w:rPr>
              <w:t>Atbildīgā amatpersona</w:t>
            </w:r>
            <w:r>
              <w:rPr>
                <w:color w:val="000000" w:themeColor="text1"/>
              </w:rPr>
              <w:t xml:space="preserve">                                                                                                                                                               A. Novikova                                          </w:t>
            </w:r>
          </w:p>
        </w:tc>
      </w:tr>
      <w:tr w:rsidRPr="001E2C90" w:rsidR="00593AD9" w:rsidTr="00EC68FB" w14:paraId="3FAF7FF1" w14:textId="77777777">
        <w:tblPrEx>
          <w:tblBorders>
            <w:top w:val="none" w:color="auto" w:sz="0" w:space="0"/>
            <w:left w:val="none" w:color="auto" w:sz="0" w:space="0"/>
            <w:bottom w:val="none" w:color="auto" w:sz="0" w:space="0"/>
            <w:right w:val="none" w:color="auto" w:sz="0" w:space="0"/>
          </w:tblBorders>
        </w:tblPrEx>
        <w:trPr>
          <w:gridBefore w:val="1"/>
          <w:gridAfter w:val="1"/>
          <w:wBefore w:w="100" w:type="dxa"/>
          <w:wAfter w:w="851" w:type="dxa"/>
        </w:trPr>
        <w:tc>
          <w:tcPr>
            <w:tcW w:w="13642" w:type="dxa"/>
            <w:gridSpan w:val="6"/>
          </w:tcPr>
          <w:p w:rsidR="00593AD9" w:rsidP="00D47097" w:rsidRDefault="00593AD9" w14:paraId="6C096689" w14:textId="77777777">
            <w:pPr>
              <w:ind w:right="-8631"/>
              <w:rPr>
                <w:color w:val="000000" w:themeColor="text1"/>
              </w:rPr>
            </w:pPr>
          </w:p>
        </w:tc>
      </w:tr>
      <w:tr w:rsidRPr="001E2C90" w:rsidR="00D47097" w:rsidTr="00025169" w14:paraId="04AC43D7" w14:textId="77777777">
        <w:tblPrEx>
          <w:tblBorders>
            <w:top w:val="none" w:color="auto" w:sz="0" w:space="0"/>
            <w:left w:val="none" w:color="auto" w:sz="0" w:space="0"/>
            <w:bottom w:val="none" w:color="auto" w:sz="0" w:space="0"/>
            <w:right w:val="none" w:color="auto" w:sz="0" w:space="0"/>
          </w:tblBorders>
        </w:tblPrEx>
        <w:trPr>
          <w:gridBefore w:val="1"/>
          <w:gridAfter w:val="4"/>
          <w:wBefore w:w="100" w:type="dxa"/>
          <w:wAfter w:w="9800" w:type="dxa"/>
        </w:trPr>
        <w:tc>
          <w:tcPr>
            <w:tcW w:w="4693" w:type="dxa"/>
            <w:gridSpan w:val="3"/>
          </w:tcPr>
          <w:p w:rsidRPr="001E2C90" w:rsidR="00D47097" w:rsidP="00D47097" w:rsidRDefault="00D47097" w14:paraId="7164A30A" w14:textId="77777777">
            <w:pPr>
              <w:ind w:firstLine="720"/>
              <w:rPr>
                <w:color w:val="000000" w:themeColor="text1"/>
              </w:rPr>
            </w:pPr>
          </w:p>
        </w:tc>
      </w:tr>
    </w:tbl>
    <w:p w:rsidR="00EB44C4" w:rsidP="00EB44C4" w:rsidRDefault="00EB44C4" w14:paraId="7A02CBD3" w14:textId="77777777">
      <w:pPr>
        <w:ind w:firstLine="720"/>
        <w:jc w:val="both"/>
        <w:rPr>
          <w:color w:val="000000" w:themeColor="text1"/>
        </w:rPr>
      </w:pPr>
      <w:r w:rsidRPr="001E2C90">
        <w:rPr>
          <w:color w:val="000000" w:themeColor="text1"/>
        </w:rPr>
        <w:t>Piezīme. * Dokumenta rekvizītu “paraksts” neaizpilda, ja elektroniskais dokuments ir sagatavots atbilstoši normatīvajiem aktiem par elektronisko dokumentu noformēšanu.</w:t>
      </w:r>
    </w:p>
    <w:p w:rsidR="00EB44C4" w:rsidP="00EB44C4" w:rsidRDefault="00EB44C4" w14:paraId="58525D07" w14:textId="77777777">
      <w:pPr>
        <w:ind w:firstLine="720"/>
        <w:jc w:val="both"/>
        <w:rPr>
          <w:color w:val="000000" w:themeColor="text1"/>
        </w:rPr>
      </w:pPr>
    </w:p>
    <w:p w:rsidRPr="00564353" w:rsidR="00EB44C4" w:rsidP="00EB44C4" w:rsidRDefault="00D176B9" w14:paraId="6AC7CDA7" w14:textId="3D537444">
      <w:pPr>
        <w:tabs>
          <w:tab w:val="left" w:pos="720"/>
          <w:tab w:val="center" w:pos="4320"/>
          <w:tab w:val="right" w:pos="8640"/>
        </w:tabs>
        <w:rPr>
          <w:sz w:val="20"/>
          <w:szCs w:val="20"/>
        </w:rPr>
      </w:pPr>
      <w:r>
        <w:rPr>
          <w:sz w:val="20"/>
          <w:szCs w:val="20"/>
        </w:rPr>
        <w:t>Marinska, 67028066</w:t>
      </w:r>
    </w:p>
    <w:p w:rsidRPr="00564353" w:rsidR="00EB44C4" w:rsidP="00EB44C4" w:rsidRDefault="00D176B9" w14:paraId="0E296007" w14:textId="77DDEDF3">
      <w:pPr>
        <w:tabs>
          <w:tab w:val="left" w:pos="720"/>
          <w:tab w:val="center" w:pos="4320"/>
          <w:tab w:val="right" w:pos="8640"/>
        </w:tabs>
        <w:rPr>
          <w:sz w:val="20"/>
          <w:szCs w:val="20"/>
        </w:rPr>
      </w:pPr>
      <w:r>
        <w:rPr>
          <w:sz w:val="20"/>
          <w:szCs w:val="20"/>
        </w:rPr>
        <w:t>Karina.marinska</w:t>
      </w:r>
      <w:r w:rsidRPr="00564353" w:rsidR="00EB44C4">
        <w:rPr>
          <w:sz w:val="20"/>
          <w:szCs w:val="20"/>
        </w:rPr>
        <w:t>@sam.gov.lv</w:t>
      </w:r>
    </w:p>
    <w:sectPr w:rsidRPr="00564353" w:rsidR="00EB44C4" w:rsidSect="002A4FE2">
      <w:headerReference w:type="even" r:id="rId8"/>
      <w:headerReference w:type="default" r:id="rId9"/>
      <w:footerReference w:type="default" r:id="rId10"/>
      <w:footerReference w:type="first" r:id="rId11"/>
      <w:pgSz w:w="16838" w:h="11906" w:orient="landscape"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2D5F" w14:textId="77777777" w:rsidR="00BE6669" w:rsidRDefault="00BE6669" w:rsidP="006D13B8">
      <w:r>
        <w:separator/>
      </w:r>
    </w:p>
  </w:endnote>
  <w:endnote w:type="continuationSeparator" w:id="0">
    <w:p w14:paraId="45CC56C3" w14:textId="77777777" w:rsidR="00BE6669" w:rsidRDefault="00BE6669"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EBD3" w14:textId="77777777" w:rsidR="005E2399" w:rsidRDefault="005E2399" w:rsidP="005E2399">
    <w:pPr>
      <w:pStyle w:val="Footer"/>
      <w:rPr>
        <w:sz w:val="20"/>
        <w:szCs w:val="20"/>
      </w:rPr>
    </w:pPr>
  </w:p>
  <w:p w14:paraId="32D57876" w14:textId="7CE9421A" w:rsidR="00090A5A" w:rsidRPr="005E2399" w:rsidRDefault="005B4DF9" w:rsidP="005E2399">
    <w:pPr>
      <w:pStyle w:val="Footer"/>
    </w:pPr>
    <w:r>
      <w:rPr>
        <w:sz w:val="20"/>
        <w:szCs w:val="20"/>
      </w:rPr>
      <w:t>S</w:t>
    </w:r>
    <w:r w:rsidR="005E2399" w:rsidRPr="00F910BD">
      <w:rPr>
        <w:sz w:val="20"/>
        <w:szCs w:val="20"/>
      </w:rPr>
      <w:t>MIzz</w:t>
    </w:r>
    <w:r w:rsidR="00203D77">
      <w:rPr>
        <w:sz w:val="20"/>
        <w:szCs w:val="20"/>
      </w:rPr>
      <w:t>i</w:t>
    </w:r>
    <w:r w:rsidR="005E2399" w:rsidRPr="00F910BD">
      <w:rPr>
        <w:sz w:val="20"/>
        <w:szCs w:val="20"/>
      </w:rPr>
      <w:t>_</w:t>
    </w:r>
    <w:r w:rsidR="00241CEF">
      <w:rPr>
        <w:sz w:val="20"/>
        <w:szCs w:val="20"/>
      </w:rPr>
      <w:t>25</w:t>
    </w:r>
    <w:r w:rsidR="00FD292B">
      <w:rPr>
        <w:sz w:val="20"/>
        <w:szCs w:val="20"/>
      </w:rPr>
      <w:t>10</w:t>
    </w:r>
    <w:r w:rsidR="00190F81">
      <w:rPr>
        <w:sz w:val="20"/>
        <w:szCs w:val="20"/>
      </w:rPr>
      <w:t>19</w:t>
    </w:r>
    <w:r w:rsidR="005E2399">
      <w:rPr>
        <w:sz w:val="20"/>
        <w:szCs w:val="20"/>
      </w:rPr>
      <w:t>_</w:t>
    </w:r>
    <w:r w:rsidR="00241CEF">
      <w:rPr>
        <w:sz w:val="20"/>
        <w:szCs w:val="20"/>
      </w:rPr>
      <w:t>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4C" w14:textId="0D953587" w:rsidR="005E2399" w:rsidRPr="00F910BD" w:rsidRDefault="00090A5A" w:rsidP="00907C4A">
    <w:pPr>
      <w:pStyle w:val="Footer"/>
      <w:rPr>
        <w:sz w:val="20"/>
        <w:szCs w:val="20"/>
      </w:rPr>
    </w:pPr>
    <w:r w:rsidRPr="00F910BD">
      <w:rPr>
        <w:sz w:val="20"/>
        <w:szCs w:val="20"/>
      </w:rPr>
      <w:t>SMIzz</w:t>
    </w:r>
    <w:r w:rsidR="00203D77">
      <w:rPr>
        <w:sz w:val="20"/>
        <w:szCs w:val="20"/>
      </w:rPr>
      <w:t>i</w:t>
    </w:r>
    <w:r w:rsidRPr="00F910BD">
      <w:rPr>
        <w:sz w:val="20"/>
        <w:szCs w:val="20"/>
      </w:rPr>
      <w:t>_</w:t>
    </w:r>
    <w:r w:rsidR="00241CEF">
      <w:rPr>
        <w:sz w:val="20"/>
        <w:szCs w:val="20"/>
      </w:rPr>
      <w:t>25</w:t>
    </w:r>
    <w:r w:rsidR="00FD292B">
      <w:rPr>
        <w:sz w:val="20"/>
        <w:szCs w:val="20"/>
      </w:rPr>
      <w:t>10</w:t>
    </w:r>
    <w:r w:rsidR="005B4DF9">
      <w:rPr>
        <w:sz w:val="20"/>
        <w:szCs w:val="20"/>
      </w:rPr>
      <w:t>1</w:t>
    </w:r>
    <w:r w:rsidR="00190F81">
      <w:rPr>
        <w:sz w:val="20"/>
        <w:szCs w:val="20"/>
      </w:rPr>
      <w:t>9</w:t>
    </w:r>
    <w:r w:rsidR="003E0A8B">
      <w:rPr>
        <w:sz w:val="20"/>
        <w:szCs w:val="20"/>
      </w:rPr>
      <w:t>_</w:t>
    </w:r>
    <w:r w:rsidR="00241CEF">
      <w:rPr>
        <w:sz w:val="20"/>
        <w:szCs w:val="20"/>
      </w:rPr>
      <w:t>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A338" w14:textId="77777777" w:rsidR="00BE6669" w:rsidRDefault="00BE6669" w:rsidP="006D13B8">
      <w:r>
        <w:separator/>
      </w:r>
    </w:p>
  </w:footnote>
  <w:footnote w:type="continuationSeparator" w:id="0">
    <w:p w14:paraId="7A356817" w14:textId="77777777" w:rsidR="00BE6669" w:rsidRDefault="00BE6669"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5A" w:rsidP="009A1554" w:rsidRDefault="00090A5A" w14:paraId="353384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A5A" w:rsidRDefault="00090A5A" w14:paraId="146B3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7C4A" w:rsidR="00090A5A" w:rsidP="009A1554" w:rsidRDefault="00090A5A" w14:paraId="53529D5E" w14:textId="6E488322">
    <w:pPr>
      <w:pStyle w:val="Header"/>
      <w:framePr w:wrap="around" w:hAnchor="margin" w:vAnchor="text"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sidR="0000308A">
      <w:rPr>
        <w:rStyle w:val="PageNumber"/>
        <w:noProof/>
        <w:sz w:val="20"/>
        <w:szCs w:val="20"/>
      </w:rPr>
      <w:t>5</w:t>
    </w:r>
    <w:r w:rsidRPr="00907C4A">
      <w:rPr>
        <w:rStyle w:val="PageNumber"/>
        <w:sz w:val="20"/>
        <w:szCs w:val="20"/>
      </w:rPr>
      <w:fldChar w:fldCharType="end"/>
    </w:r>
  </w:p>
  <w:p w:rsidR="00090A5A" w:rsidRDefault="00090A5A" w14:paraId="236BE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D8A2949"/>
    <w:multiLevelType w:val="hybridMultilevel"/>
    <w:tmpl w:val="16EA8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2406529"/>
    <w:multiLevelType w:val="hybridMultilevel"/>
    <w:tmpl w:val="9F4E014A"/>
    <w:lvl w:ilvl="0" w:tplc="1592E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60342"/>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2A912FC0"/>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90D6864"/>
    <w:multiLevelType w:val="hybridMultilevel"/>
    <w:tmpl w:val="BDDC3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649BA"/>
    <w:multiLevelType w:val="hybridMultilevel"/>
    <w:tmpl w:val="DECCD0B4"/>
    <w:lvl w:ilvl="0" w:tplc="5C76B524">
      <w:start w:val="1"/>
      <w:numFmt w:val="decimal"/>
      <w:lvlText w:val="%1)"/>
      <w:lvlJc w:val="left"/>
      <w:pPr>
        <w:ind w:left="465" w:hanging="408"/>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9D36352"/>
    <w:multiLevelType w:val="hybridMultilevel"/>
    <w:tmpl w:val="43E414B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031722"/>
    <w:multiLevelType w:val="hybridMultilevel"/>
    <w:tmpl w:val="AF2A6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15:restartNumberingAfterBreak="0">
    <w:nsid w:val="6E63103F"/>
    <w:multiLevelType w:val="hybridMultilevel"/>
    <w:tmpl w:val="D20CC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795DBB"/>
    <w:multiLevelType w:val="hybridMultilevel"/>
    <w:tmpl w:val="F578AC90"/>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41"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3"/>
  </w:num>
  <w:num w:numId="3">
    <w:abstractNumId w:val="8"/>
  </w:num>
  <w:num w:numId="4">
    <w:abstractNumId w:val="18"/>
  </w:num>
  <w:num w:numId="5">
    <w:abstractNumId w:val="39"/>
  </w:num>
  <w:num w:numId="6">
    <w:abstractNumId w:val="20"/>
  </w:num>
  <w:num w:numId="7">
    <w:abstractNumId w:val="1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
  </w:num>
  <w:num w:numId="11">
    <w:abstractNumId w:val="4"/>
  </w:num>
  <w:num w:numId="12">
    <w:abstractNumId w:val="9"/>
  </w:num>
  <w:num w:numId="13">
    <w:abstractNumId w:val="2"/>
  </w:num>
  <w:num w:numId="14">
    <w:abstractNumId w:val="34"/>
  </w:num>
  <w:num w:numId="15">
    <w:abstractNumId w:val="21"/>
  </w:num>
  <w:num w:numId="16">
    <w:abstractNumId w:val="35"/>
  </w:num>
  <w:num w:numId="17">
    <w:abstractNumId w:val="28"/>
  </w:num>
  <w:num w:numId="18">
    <w:abstractNumId w:val="17"/>
  </w:num>
  <w:num w:numId="19">
    <w:abstractNumId w:val="37"/>
  </w:num>
  <w:num w:numId="20">
    <w:abstractNumId w:val="31"/>
  </w:num>
  <w:num w:numId="21">
    <w:abstractNumId w:val="12"/>
  </w:num>
  <w:num w:numId="22">
    <w:abstractNumId w:val="44"/>
  </w:num>
  <w:num w:numId="23">
    <w:abstractNumId w:val="42"/>
  </w:num>
  <w:num w:numId="24">
    <w:abstractNumId w:val="0"/>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3"/>
  </w:num>
  <w:num w:numId="29">
    <w:abstractNumId w:val="6"/>
  </w:num>
  <w:num w:numId="30">
    <w:abstractNumId w:val="16"/>
  </w:num>
  <w:num w:numId="31">
    <w:abstractNumId w:val="41"/>
  </w:num>
  <w:num w:numId="32">
    <w:abstractNumId w:val="38"/>
  </w:num>
  <w:num w:numId="33">
    <w:abstractNumId w:val="25"/>
  </w:num>
  <w:num w:numId="34">
    <w:abstractNumId w:val="10"/>
  </w:num>
  <w:num w:numId="35">
    <w:abstractNumId w:val="11"/>
  </w:num>
  <w:num w:numId="36">
    <w:abstractNumId w:val="32"/>
  </w:num>
  <w:num w:numId="37">
    <w:abstractNumId w:val="26"/>
  </w:num>
  <w:num w:numId="38">
    <w:abstractNumId w:val="40"/>
  </w:num>
  <w:num w:numId="39">
    <w:abstractNumId w:val="5"/>
  </w:num>
  <w:num w:numId="40">
    <w:abstractNumId w:val="33"/>
  </w:num>
  <w:num w:numId="41">
    <w:abstractNumId w:val="7"/>
  </w:num>
  <w:num w:numId="42">
    <w:abstractNumId w:val="22"/>
  </w:num>
  <w:num w:numId="43">
    <w:abstractNumId w:val="2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308A"/>
    <w:rsid w:val="000038A9"/>
    <w:rsid w:val="0000437D"/>
    <w:rsid w:val="00004872"/>
    <w:rsid w:val="000050A7"/>
    <w:rsid w:val="000060E1"/>
    <w:rsid w:val="00006F8F"/>
    <w:rsid w:val="000073D7"/>
    <w:rsid w:val="000074AC"/>
    <w:rsid w:val="000126EE"/>
    <w:rsid w:val="00014B7F"/>
    <w:rsid w:val="000206FC"/>
    <w:rsid w:val="00022236"/>
    <w:rsid w:val="00025169"/>
    <w:rsid w:val="00025D10"/>
    <w:rsid w:val="00026063"/>
    <w:rsid w:val="000261FD"/>
    <w:rsid w:val="00030238"/>
    <w:rsid w:val="0003142E"/>
    <w:rsid w:val="0003272D"/>
    <w:rsid w:val="00033418"/>
    <w:rsid w:val="00041A46"/>
    <w:rsid w:val="000467E8"/>
    <w:rsid w:val="00047CA2"/>
    <w:rsid w:val="0005051E"/>
    <w:rsid w:val="00052919"/>
    <w:rsid w:val="00053511"/>
    <w:rsid w:val="0005358E"/>
    <w:rsid w:val="000572D1"/>
    <w:rsid w:val="0007316D"/>
    <w:rsid w:val="0007479C"/>
    <w:rsid w:val="00081703"/>
    <w:rsid w:val="00082836"/>
    <w:rsid w:val="00083F63"/>
    <w:rsid w:val="00084123"/>
    <w:rsid w:val="00087C00"/>
    <w:rsid w:val="00087ECD"/>
    <w:rsid w:val="00090A5A"/>
    <w:rsid w:val="00092CFD"/>
    <w:rsid w:val="00095C74"/>
    <w:rsid w:val="000A051C"/>
    <w:rsid w:val="000A2295"/>
    <w:rsid w:val="000A3298"/>
    <w:rsid w:val="000A3E1C"/>
    <w:rsid w:val="000A56EE"/>
    <w:rsid w:val="000A6598"/>
    <w:rsid w:val="000B4A31"/>
    <w:rsid w:val="000B7A0F"/>
    <w:rsid w:val="000C1235"/>
    <w:rsid w:val="000C12CB"/>
    <w:rsid w:val="000C5128"/>
    <w:rsid w:val="000C6521"/>
    <w:rsid w:val="000C6F8F"/>
    <w:rsid w:val="000D0301"/>
    <w:rsid w:val="000D1598"/>
    <w:rsid w:val="000D2177"/>
    <w:rsid w:val="000D23B8"/>
    <w:rsid w:val="000D26EA"/>
    <w:rsid w:val="000D29FE"/>
    <w:rsid w:val="000D50BB"/>
    <w:rsid w:val="000D5D1E"/>
    <w:rsid w:val="000D6633"/>
    <w:rsid w:val="000D6A9B"/>
    <w:rsid w:val="000D6DD8"/>
    <w:rsid w:val="000F12A7"/>
    <w:rsid w:val="000F3DC1"/>
    <w:rsid w:val="000F7189"/>
    <w:rsid w:val="001017EC"/>
    <w:rsid w:val="00105E27"/>
    <w:rsid w:val="00107284"/>
    <w:rsid w:val="00110B2E"/>
    <w:rsid w:val="00110B97"/>
    <w:rsid w:val="0011118C"/>
    <w:rsid w:val="0011183F"/>
    <w:rsid w:val="00112FE1"/>
    <w:rsid w:val="00113F6F"/>
    <w:rsid w:val="001156D8"/>
    <w:rsid w:val="00121723"/>
    <w:rsid w:val="001238A5"/>
    <w:rsid w:val="00127981"/>
    <w:rsid w:val="00127A8E"/>
    <w:rsid w:val="00131906"/>
    <w:rsid w:val="00131AF3"/>
    <w:rsid w:val="0013219A"/>
    <w:rsid w:val="00134013"/>
    <w:rsid w:val="00135D27"/>
    <w:rsid w:val="00136DE3"/>
    <w:rsid w:val="001418D3"/>
    <w:rsid w:val="00141E3A"/>
    <w:rsid w:val="00143DB5"/>
    <w:rsid w:val="001450DE"/>
    <w:rsid w:val="001455EE"/>
    <w:rsid w:val="0014691A"/>
    <w:rsid w:val="001502AF"/>
    <w:rsid w:val="00155477"/>
    <w:rsid w:val="00156031"/>
    <w:rsid w:val="00164C16"/>
    <w:rsid w:val="001666CB"/>
    <w:rsid w:val="0017583D"/>
    <w:rsid w:val="00176B2E"/>
    <w:rsid w:val="001775F5"/>
    <w:rsid w:val="001816C2"/>
    <w:rsid w:val="00181A0A"/>
    <w:rsid w:val="00183B6C"/>
    <w:rsid w:val="0018490C"/>
    <w:rsid w:val="00184E6D"/>
    <w:rsid w:val="00185921"/>
    <w:rsid w:val="00185D45"/>
    <w:rsid w:val="0018677E"/>
    <w:rsid w:val="00187B9D"/>
    <w:rsid w:val="0019092F"/>
    <w:rsid w:val="00190E81"/>
    <w:rsid w:val="00190F81"/>
    <w:rsid w:val="00191E5E"/>
    <w:rsid w:val="00195F02"/>
    <w:rsid w:val="001972F0"/>
    <w:rsid w:val="00197E16"/>
    <w:rsid w:val="001A1389"/>
    <w:rsid w:val="001A3178"/>
    <w:rsid w:val="001A4C20"/>
    <w:rsid w:val="001A54EC"/>
    <w:rsid w:val="001A5E71"/>
    <w:rsid w:val="001A70D9"/>
    <w:rsid w:val="001B08E3"/>
    <w:rsid w:val="001B6492"/>
    <w:rsid w:val="001B69A4"/>
    <w:rsid w:val="001B769B"/>
    <w:rsid w:val="001B7754"/>
    <w:rsid w:val="001C002D"/>
    <w:rsid w:val="001C0A5A"/>
    <w:rsid w:val="001C103D"/>
    <w:rsid w:val="001C1FA9"/>
    <w:rsid w:val="001C2F12"/>
    <w:rsid w:val="001C4717"/>
    <w:rsid w:val="001C4D15"/>
    <w:rsid w:val="001C7FA6"/>
    <w:rsid w:val="001D0395"/>
    <w:rsid w:val="001D252B"/>
    <w:rsid w:val="001D4956"/>
    <w:rsid w:val="001E0025"/>
    <w:rsid w:val="001E0BE2"/>
    <w:rsid w:val="001E1B84"/>
    <w:rsid w:val="001E20B9"/>
    <w:rsid w:val="001E2640"/>
    <w:rsid w:val="001E46F5"/>
    <w:rsid w:val="001E53BF"/>
    <w:rsid w:val="001E55B7"/>
    <w:rsid w:val="001E5800"/>
    <w:rsid w:val="001E7AEB"/>
    <w:rsid w:val="001F5EC2"/>
    <w:rsid w:val="001F6C4D"/>
    <w:rsid w:val="002029B1"/>
    <w:rsid w:val="00203D77"/>
    <w:rsid w:val="00205AD7"/>
    <w:rsid w:val="002061BB"/>
    <w:rsid w:val="00206623"/>
    <w:rsid w:val="0021077B"/>
    <w:rsid w:val="00210CDA"/>
    <w:rsid w:val="00213F91"/>
    <w:rsid w:val="00214FD0"/>
    <w:rsid w:val="00215565"/>
    <w:rsid w:val="00215A20"/>
    <w:rsid w:val="00224315"/>
    <w:rsid w:val="002243AF"/>
    <w:rsid w:val="00225871"/>
    <w:rsid w:val="0022682C"/>
    <w:rsid w:val="00230781"/>
    <w:rsid w:val="00234DFA"/>
    <w:rsid w:val="00235B22"/>
    <w:rsid w:val="00235F69"/>
    <w:rsid w:val="00240B17"/>
    <w:rsid w:val="00241CEF"/>
    <w:rsid w:val="00242B40"/>
    <w:rsid w:val="00243A07"/>
    <w:rsid w:val="0024547E"/>
    <w:rsid w:val="00251FBB"/>
    <w:rsid w:val="00253277"/>
    <w:rsid w:val="002541AF"/>
    <w:rsid w:val="0025541E"/>
    <w:rsid w:val="002556AB"/>
    <w:rsid w:val="00257FF3"/>
    <w:rsid w:val="002601A5"/>
    <w:rsid w:val="00260618"/>
    <w:rsid w:val="002627E7"/>
    <w:rsid w:val="00262EF0"/>
    <w:rsid w:val="0026690E"/>
    <w:rsid w:val="002671EA"/>
    <w:rsid w:val="00267793"/>
    <w:rsid w:val="002677CC"/>
    <w:rsid w:val="00267916"/>
    <w:rsid w:val="00267DCA"/>
    <w:rsid w:val="00272667"/>
    <w:rsid w:val="002726CB"/>
    <w:rsid w:val="00273BE0"/>
    <w:rsid w:val="0027483A"/>
    <w:rsid w:val="00277DDB"/>
    <w:rsid w:val="00277F3B"/>
    <w:rsid w:val="0028137E"/>
    <w:rsid w:val="00284179"/>
    <w:rsid w:val="002856A7"/>
    <w:rsid w:val="00286377"/>
    <w:rsid w:val="00287DB5"/>
    <w:rsid w:val="002900C9"/>
    <w:rsid w:val="00290589"/>
    <w:rsid w:val="00290834"/>
    <w:rsid w:val="00291DAE"/>
    <w:rsid w:val="0029326B"/>
    <w:rsid w:val="002A26EF"/>
    <w:rsid w:val="002A3A2B"/>
    <w:rsid w:val="002A4091"/>
    <w:rsid w:val="002A421E"/>
    <w:rsid w:val="002A47A4"/>
    <w:rsid w:val="002A4FE2"/>
    <w:rsid w:val="002B293E"/>
    <w:rsid w:val="002B3B1E"/>
    <w:rsid w:val="002B4355"/>
    <w:rsid w:val="002B480D"/>
    <w:rsid w:val="002B5704"/>
    <w:rsid w:val="002B5CC6"/>
    <w:rsid w:val="002B61C8"/>
    <w:rsid w:val="002B6689"/>
    <w:rsid w:val="002C3E7B"/>
    <w:rsid w:val="002C514F"/>
    <w:rsid w:val="002C5D75"/>
    <w:rsid w:val="002C5E0D"/>
    <w:rsid w:val="002C6EC9"/>
    <w:rsid w:val="002D2FA5"/>
    <w:rsid w:val="002D638B"/>
    <w:rsid w:val="002D75C1"/>
    <w:rsid w:val="002E0EEC"/>
    <w:rsid w:val="002E24D7"/>
    <w:rsid w:val="002E4FA7"/>
    <w:rsid w:val="002E51F4"/>
    <w:rsid w:val="002E53D8"/>
    <w:rsid w:val="002E7777"/>
    <w:rsid w:val="002F3749"/>
    <w:rsid w:val="002F4B1E"/>
    <w:rsid w:val="002F7B8A"/>
    <w:rsid w:val="00301BBF"/>
    <w:rsid w:val="00302349"/>
    <w:rsid w:val="0030308E"/>
    <w:rsid w:val="00303CCC"/>
    <w:rsid w:val="00304249"/>
    <w:rsid w:val="00304DEC"/>
    <w:rsid w:val="0030720F"/>
    <w:rsid w:val="0031067A"/>
    <w:rsid w:val="00313C84"/>
    <w:rsid w:val="003154A5"/>
    <w:rsid w:val="003242AE"/>
    <w:rsid w:val="003243F8"/>
    <w:rsid w:val="00326738"/>
    <w:rsid w:val="00327808"/>
    <w:rsid w:val="003302DD"/>
    <w:rsid w:val="00330D79"/>
    <w:rsid w:val="003345D8"/>
    <w:rsid w:val="003349F8"/>
    <w:rsid w:val="00335640"/>
    <w:rsid w:val="003368EF"/>
    <w:rsid w:val="00337177"/>
    <w:rsid w:val="0034227A"/>
    <w:rsid w:val="003434AC"/>
    <w:rsid w:val="00344173"/>
    <w:rsid w:val="00344C44"/>
    <w:rsid w:val="00347FCE"/>
    <w:rsid w:val="003551FC"/>
    <w:rsid w:val="00356B3C"/>
    <w:rsid w:val="00361398"/>
    <w:rsid w:val="00361B40"/>
    <w:rsid w:val="00367242"/>
    <w:rsid w:val="003701C7"/>
    <w:rsid w:val="00370705"/>
    <w:rsid w:val="0037224C"/>
    <w:rsid w:val="003734AE"/>
    <w:rsid w:val="0037443F"/>
    <w:rsid w:val="003748F9"/>
    <w:rsid w:val="00380371"/>
    <w:rsid w:val="0038120B"/>
    <w:rsid w:val="00381C1D"/>
    <w:rsid w:val="003835A5"/>
    <w:rsid w:val="00386EAA"/>
    <w:rsid w:val="00387337"/>
    <w:rsid w:val="00390AB0"/>
    <w:rsid w:val="00391A1D"/>
    <w:rsid w:val="00391C75"/>
    <w:rsid w:val="003939D0"/>
    <w:rsid w:val="003B322E"/>
    <w:rsid w:val="003B5327"/>
    <w:rsid w:val="003B5ED5"/>
    <w:rsid w:val="003B7535"/>
    <w:rsid w:val="003C5C26"/>
    <w:rsid w:val="003C6EF2"/>
    <w:rsid w:val="003D026C"/>
    <w:rsid w:val="003D0F77"/>
    <w:rsid w:val="003D145D"/>
    <w:rsid w:val="003D261B"/>
    <w:rsid w:val="003D2CED"/>
    <w:rsid w:val="003D33BC"/>
    <w:rsid w:val="003D4E9A"/>
    <w:rsid w:val="003D7B0D"/>
    <w:rsid w:val="003E096B"/>
    <w:rsid w:val="003E0A8B"/>
    <w:rsid w:val="003E20F0"/>
    <w:rsid w:val="003E37D1"/>
    <w:rsid w:val="003E45BE"/>
    <w:rsid w:val="003E4871"/>
    <w:rsid w:val="003E644E"/>
    <w:rsid w:val="003E6A46"/>
    <w:rsid w:val="003F19D8"/>
    <w:rsid w:val="003F2096"/>
    <w:rsid w:val="003F2935"/>
    <w:rsid w:val="003F4DC0"/>
    <w:rsid w:val="00402433"/>
    <w:rsid w:val="00402893"/>
    <w:rsid w:val="00402A37"/>
    <w:rsid w:val="00404150"/>
    <w:rsid w:val="00406806"/>
    <w:rsid w:val="00407DF7"/>
    <w:rsid w:val="00410358"/>
    <w:rsid w:val="00413C45"/>
    <w:rsid w:val="00415D0D"/>
    <w:rsid w:val="00416ED5"/>
    <w:rsid w:val="004200DC"/>
    <w:rsid w:val="00425688"/>
    <w:rsid w:val="00425B69"/>
    <w:rsid w:val="004268BD"/>
    <w:rsid w:val="00430F58"/>
    <w:rsid w:val="00435A3C"/>
    <w:rsid w:val="0043746A"/>
    <w:rsid w:val="00444DE3"/>
    <w:rsid w:val="004462DE"/>
    <w:rsid w:val="00447DBF"/>
    <w:rsid w:val="00447FE9"/>
    <w:rsid w:val="00450337"/>
    <w:rsid w:val="0045120F"/>
    <w:rsid w:val="004518A0"/>
    <w:rsid w:val="00452469"/>
    <w:rsid w:val="00456E07"/>
    <w:rsid w:val="004638ED"/>
    <w:rsid w:val="00467F6C"/>
    <w:rsid w:val="00470BED"/>
    <w:rsid w:val="00471592"/>
    <w:rsid w:val="00471F1B"/>
    <w:rsid w:val="00476069"/>
    <w:rsid w:val="004806F9"/>
    <w:rsid w:val="0048070D"/>
    <w:rsid w:val="004827C3"/>
    <w:rsid w:val="00486BAB"/>
    <w:rsid w:val="004907EC"/>
    <w:rsid w:val="00491ED0"/>
    <w:rsid w:val="00494777"/>
    <w:rsid w:val="00494A84"/>
    <w:rsid w:val="00494F31"/>
    <w:rsid w:val="00495771"/>
    <w:rsid w:val="004A1990"/>
    <w:rsid w:val="004A474E"/>
    <w:rsid w:val="004A4B58"/>
    <w:rsid w:val="004A4FFB"/>
    <w:rsid w:val="004A6BC8"/>
    <w:rsid w:val="004B3B38"/>
    <w:rsid w:val="004B414B"/>
    <w:rsid w:val="004B4DEC"/>
    <w:rsid w:val="004B54E0"/>
    <w:rsid w:val="004B5D78"/>
    <w:rsid w:val="004B5F80"/>
    <w:rsid w:val="004C05AA"/>
    <w:rsid w:val="004C1D38"/>
    <w:rsid w:val="004C1D9E"/>
    <w:rsid w:val="004C273A"/>
    <w:rsid w:val="004C29EF"/>
    <w:rsid w:val="004C4879"/>
    <w:rsid w:val="004C494B"/>
    <w:rsid w:val="004C4E40"/>
    <w:rsid w:val="004D4F46"/>
    <w:rsid w:val="004D73AF"/>
    <w:rsid w:val="004E077D"/>
    <w:rsid w:val="004E1086"/>
    <w:rsid w:val="004E4486"/>
    <w:rsid w:val="004E4C26"/>
    <w:rsid w:val="004F265C"/>
    <w:rsid w:val="004F4E60"/>
    <w:rsid w:val="004F55A9"/>
    <w:rsid w:val="004F5E47"/>
    <w:rsid w:val="0050069A"/>
    <w:rsid w:val="00500881"/>
    <w:rsid w:val="0050117C"/>
    <w:rsid w:val="00502229"/>
    <w:rsid w:val="005039C2"/>
    <w:rsid w:val="00505C15"/>
    <w:rsid w:val="00506B96"/>
    <w:rsid w:val="00512C59"/>
    <w:rsid w:val="005140F9"/>
    <w:rsid w:val="00516995"/>
    <w:rsid w:val="00517E76"/>
    <w:rsid w:val="005200A6"/>
    <w:rsid w:val="00521EA6"/>
    <w:rsid w:val="00522109"/>
    <w:rsid w:val="005245A6"/>
    <w:rsid w:val="0053122C"/>
    <w:rsid w:val="0053149F"/>
    <w:rsid w:val="00534DE2"/>
    <w:rsid w:val="005358C0"/>
    <w:rsid w:val="005378C6"/>
    <w:rsid w:val="00541FBF"/>
    <w:rsid w:val="00542BAB"/>
    <w:rsid w:val="00543E20"/>
    <w:rsid w:val="0054495A"/>
    <w:rsid w:val="00545243"/>
    <w:rsid w:val="00547D1D"/>
    <w:rsid w:val="0055050A"/>
    <w:rsid w:val="00552D41"/>
    <w:rsid w:val="00553C11"/>
    <w:rsid w:val="005569EC"/>
    <w:rsid w:val="005600FC"/>
    <w:rsid w:val="005616E9"/>
    <w:rsid w:val="00562F2D"/>
    <w:rsid w:val="00563755"/>
    <w:rsid w:val="0056448D"/>
    <w:rsid w:val="00564C84"/>
    <w:rsid w:val="00566396"/>
    <w:rsid w:val="00566B89"/>
    <w:rsid w:val="00570E6B"/>
    <w:rsid w:val="00572135"/>
    <w:rsid w:val="005733CD"/>
    <w:rsid w:val="00576890"/>
    <w:rsid w:val="00581A1A"/>
    <w:rsid w:val="00581D0B"/>
    <w:rsid w:val="00583FBB"/>
    <w:rsid w:val="00586828"/>
    <w:rsid w:val="0058768F"/>
    <w:rsid w:val="00587AD6"/>
    <w:rsid w:val="00590402"/>
    <w:rsid w:val="00591C81"/>
    <w:rsid w:val="00593AD9"/>
    <w:rsid w:val="00594110"/>
    <w:rsid w:val="00594549"/>
    <w:rsid w:val="0059455D"/>
    <w:rsid w:val="00595151"/>
    <w:rsid w:val="00595AA7"/>
    <w:rsid w:val="00597227"/>
    <w:rsid w:val="00597CF3"/>
    <w:rsid w:val="005A0F47"/>
    <w:rsid w:val="005A3BD4"/>
    <w:rsid w:val="005A538D"/>
    <w:rsid w:val="005B1F13"/>
    <w:rsid w:val="005B4DF9"/>
    <w:rsid w:val="005B785F"/>
    <w:rsid w:val="005C7487"/>
    <w:rsid w:val="005D66A0"/>
    <w:rsid w:val="005E1321"/>
    <w:rsid w:val="005E2399"/>
    <w:rsid w:val="005E3F39"/>
    <w:rsid w:val="005E4491"/>
    <w:rsid w:val="005E5256"/>
    <w:rsid w:val="005E6665"/>
    <w:rsid w:val="005F1FD7"/>
    <w:rsid w:val="005F276A"/>
    <w:rsid w:val="005F2DBA"/>
    <w:rsid w:val="005F44E3"/>
    <w:rsid w:val="00602F62"/>
    <w:rsid w:val="00604052"/>
    <w:rsid w:val="00607862"/>
    <w:rsid w:val="00611262"/>
    <w:rsid w:val="00614C6D"/>
    <w:rsid w:val="0061723A"/>
    <w:rsid w:val="00620406"/>
    <w:rsid w:val="006204CA"/>
    <w:rsid w:val="00620840"/>
    <w:rsid w:val="00623C65"/>
    <w:rsid w:val="0062415D"/>
    <w:rsid w:val="006249AA"/>
    <w:rsid w:val="00624BE3"/>
    <w:rsid w:val="0062577F"/>
    <w:rsid w:val="006257EC"/>
    <w:rsid w:val="006321E8"/>
    <w:rsid w:val="006334AD"/>
    <w:rsid w:val="0063490F"/>
    <w:rsid w:val="00634AD1"/>
    <w:rsid w:val="00636FD4"/>
    <w:rsid w:val="006423E1"/>
    <w:rsid w:val="006458EF"/>
    <w:rsid w:val="0064673B"/>
    <w:rsid w:val="00651355"/>
    <w:rsid w:val="00657E69"/>
    <w:rsid w:val="00663A09"/>
    <w:rsid w:val="00663CB2"/>
    <w:rsid w:val="006651C3"/>
    <w:rsid w:val="00666611"/>
    <w:rsid w:val="00672715"/>
    <w:rsid w:val="00674102"/>
    <w:rsid w:val="00674DA3"/>
    <w:rsid w:val="00677DA7"/>
    <w:rsid w:val="006803FC"/>
    <w:rsid w:val="006862F8"/>
    <w:rsid w:val="00686BA3"/>
    <w:rsid w:val="00687333"/>
    <w:rsid w:val="00691EDC"/>
    <w:rsid w:val="00696D9F"/>
    <w:rsid w:val="006A023B"/>
    <w:rsid w:val="006A47DD"/>
    <w:rsid w:val="006A4963"/>
    <w:rsid w:val="006A5252"/>
    <w:rsid w:val="006A5561"/>
    <w:rsid w:val="006A5C97"/>
    <w:rsid w:val="006A74A0"/>
    <w:rsid w:val="006A7BDE"/>
    <w:rsid w:val="006B1517"/>
    <w:rsid w:val="006B161B"/>
    <w:rsid w:val="006B2CDB"/>
    <w:rsid w:val="006B40F2"/>
    <w:rsid w:val="006B4798"/>
    <w:rsid w:val="006B6D80"/>
    <w:rsid w:val="006C4B5C"/>
    <w:rsid w:val="006C4D39"/>
    <w:rsid w:val="006C578A"/>
    <w:rsid w:val="006C63D0"/>
    <w:rsid w:val="006D05EF"/>
    <w:rsid w:val="006D13B8"/>
    <w:rsid w:val="006D2547"/>
    <w:rsid w:val="006D666C"/>
    <w:rsid w:val="006D6F52"/>
    <w:rsid w:val="006D7AFA"/>
    <w:rsid w:val="006D7E9B"/>
    <w:rsid w:val="006E0A5C"/>
    <w:rsid w:val="006E0DFF"/>
    <w:rsid w:val="006E4405"/>
    <w:rsid w:val="006E5BCB"/>
    <w:rsid w:val="006F6EAD"/>
    <w:rsid w:val="007044CA"/>
    <w:rsid w:val="00710129"/>
    <w:rsid w:val="007135DD"/>
    <w:rsid w:val="007139D1"/>
    <w:rsid w:val="00714DC7"/>
    <w:rsid w:val="00715A23"/>
    <w:rsid w:val="0072098B"/>
    <w:rsid w:val="00722EA4"/>
    <w:rsid w:val="007232E7"/>
    <w:rsid w:val="007340B7"/>
    <w:rsid w:val="00734E3C"/>
    <w:rsid w:val="007378E1"/>
    <w:rsid w:val="00742E37"/>
    <w:rsid w:val="00750181"/>
    <w:rsid w:val="007523A7"/>
    <w:rsid w:val="00754E56"/>
    <w:rsid w:val="00760213"/>
    <w:rsid w:val="007611D3"/>
    <w:rsid w:val="007630E5"/>
    <w:rsid w:val="00763E1D"/>
    <w:rsid w:val="00763E4C"/>
    <w:rsid w:val="00764A99"/>
    <w:rsid w:val="0076598D"/>
    <w:rsid w:val="00770117"/>
    <w:rsid w:val="00771B50"/>
    <w:rsid w:val="00772A61"/>
    <w:rsid w:val="007733B8"/>
    <w:rsid w:val="00775A8E"/>
    <w:rsid w:val="0077799B"/>
    <w:rsid w:val="007803CF"/>
    <w:rsid w:val="007824D6"/>
    <w:rsid w:val="00785A0F"/>
    <w:rsid w:val="00787139"/>
    <w:rsid w:val="00790647"/>
    <w:rsid w:val="007933AB"/>
    <w:rsid w:val="00793450"/>
    <w:rsid w:val="007943CB"/>
    <w:rsid w:val="007952BD"/>
    <w:rsid w:val="007A2307"/>
    <w:rsid w:val="007A2F11"/>
    <w:rsid w:val="007A320D"/>
    <w:rsid w:val="007A5DED"/>
    <w:rsid w:val="007B43CD"/>
    <w:rsid w:val="007B576F"/>
    <w:rsid w:val="007B598C"/>
    <w:rsid w:val="007B59BA"/>
    <w:rsid w:val="007B6CFD"/>
    <w:rsid w:val="007C00A1"/>
    <w:rsid w:val="007C021E"/>
    <w:rsid w:val="007C10BE"/>
    <w:rsid w:val="007D138A"/>
    <w:rsid w:val="007D1F45"/>
    <w:rsid w:val="007D4147"/>
    <w:rsid w:val="007D4745"/>
    <w:rsid w:val="007D494A"/>
    <w:rsid w:val="007D5172"/>
    <w:rsid w:val="007D6831"/>
    <w:rsid w:val="007E17F5"/>
    <w:rsid w:val="007E2406"/>
    <w:rsid w:val="007E264B"/>
    <w:rsid w:val="007E36C9"/>
    <w:rsid w:val="007E6AE7"/>
    <w:rsid w:val="007E7CCF"/>
    <w:rsid w:val="007F0D81"/>
    <w:rsid w:val="007F2D40"/>
    <w:rsid w:val="007F464C"/>
    <w:rsid w:val="00800D83"/>
    <w:rsid w:val="00800F89"/>
    <w:rsid w:val="00801064"/>
    <w:rsid w:val="008167D7"/>
    <w:rsid w:val="008177A6"/>
    <w:rsid w:val="00817AD2"/>
    <w:rsid w:val="00821DAB"/>
    <w:rsid w:val="00823D7E"/>
    <w:rsid w:val="00827D32"/>
    <w:rsid w:val="0083372D"/>
    <w:rsid w:val="008350A3"/>
    <w:rsid w:val="008362FA"/>
    <w:rsid w:val="008368FA"/>
    <w:rsid w:val="0084264A"/>
    <w:rsid w:val="00843218"/>
    <w:rsid w:val="0084758C"/>
    <w:rsid w:val="00850CDE"/>
    <w:rsid w:val="00861B15"/>
    <w:rsid w:val="0086288E"/>
    <w:rsid w:val="00862FB8"/>
    <w:rsid w:val="00864DDF"/>
    <w:rsid w:val="00867E83"/>
    <w:rsid w:val="00871745"/>
    <w:rsid w:val="008717CB"/>
    <w:rsid w:val="00871C45"/>
    <w:rsid w:val="00876B5E"/>
    <w:rsid w:val="00883EF1"/>
    <w:rsid w:val="00884F1E"/>
    <w:rsid w:val="00885D40"/>
    <w:rsid w:val="008872F1"/>
    <w:rsid w:val="00887DF1"/>
    <w:rsid w:val="008911B2"/>
    <w:rsid w:val="00891A21"/>
    <w:rsid w:val="008922F2"/>
    <w:rsid w:val="00893C32"/>
    <w:rsid w:val="0089457D"/>
    <w:rsid w:val="00894F26"/>
    <w:rsid w:val="00897760"/>
    <w:rsid w:val="008A09DF"/>
    <w:rsid w:val="008A1411"/>
    <w:rsid w:val="008A645F"/>
    <w:rsid w:val="008A76A0"/>
    <w:rsid w:val="008B1438"/>
    <w:rsid w:val="008B16FC"/>
    <w:rsid w:val="008B1824"/>
    <w:rsid w:val="008B6998"/>
    <w:rsid w:val="008C03CF"/>
    <w:rsid w:val="008C3213"/>
    <w:rsid w:val="008C433B"/>
    <w:rsid w:val="008C47EC"/>
    <w:rsid w:val="008C5275"/>
    <w:rsid w:val="008C5A11"/>
    <w:rsid w:val="008D03FB"/>
    <w:rsid w:val="008D04C6"/>
    <w:rsid w:val="008D1ABA"/>
    <w:rsid w:val="008D30F6"/>
    <w:rsid w:val="008D3C17"/>
    <w:rsid w:val="008D3E5C"/>
    <w:rsid w:val="008D6CB4"/>
    <w:rsid w:val="008D6E38"/>
    <w:rsid w:val="008E154F"/>
    <w:rsid w:val="008E24EB"/>
    <w:rsid w:val="008E2E53"/>
    <w:rsid w:val="008E337F"/>
    <w:rsid w:val="008E5B2A"/>
    <w:rsid w:val="008E7575"/>
    <w:rsid w:val="008E76A0"/>
    <w:rsid w:val="008F303E"/>
    <w:rsid w:val="008F37A3"/>
    <w:rsid w:val="008F75AB"/>
    <w:rsid w:val="008F7757"/>
    <w:rsid w:val="008F7ECB"/>
    <w:rsid w:val="00902192"/>
    <w:rsid w:val="009049D2"/>
    <w:rsid w:val="009078A4"/>
    <w:rsid w:val="00907C4A"/>
    <w:rsid w:val="00912A56"/>
    <w:rsid w:val="00912B81"/>
    <w:rsid w:val="00913F58"/>
    <w:rsid w:val="00914A66"/>
    <w:rsid w:val="00915A05"/>
    <w:rsid w:val="00916AB0"/>
    <w:rsid w:val="00922348"/>
    <w:rsid w:val="0093275D"/>
    <w:rsid w:val="00933F3A"/>
    <w:rsid w:val="0093496D"/>
    <w:rsid w:val="00934C3A"/>
    <w:rsid w:val="00937318"/>
    <w:rsid w:val="009429AA"/>
    <w:rsid w:val="00942CBE"/>
    <w:rsid w:val="00950432"/>
    <w:rsid w:val="00951009"/>
    <w:rsid w:val="00952096"/>
    <w:rsid w:val="009552E3"/>
    <w:rsid w:val="00961578"/>
    <w:rsid w:val="0096180C"/>
    <w:rsid w:val="00961B14"/>
    <w:rsid w:val="00962588"/>
    <w:rsid w:val="00962670"/>
    <w:rsid w:val="009640DD"/>
    <w:rsid w:val="00970A32"/>
    <w:rsid w:val="00971614"/>
    <w:rsid w:val="00972995"/>
    <w:rsid w:val="00972CA9"/>
    <w:rsid w:val="009763EE"/>
    <w:rsid w:val="00976F3A"/>
    <w:rsid w:val="0098095F"/>
    <w:rsid w:val="00984078"/>
    <w:rsid w:val="00984C9A"/>
    <w:rsid w:val="009861AC"/>
    <w:rsid w:val="0098628D"/>
    <w:rsid w:val="00995D1A"/>
    <w:rsid w:val="00997097"/>
    <w:rsid w:val="009A0D76"/>
    <w:rsid w:val="009A1554"/>
    <w:rsid w:val="009A3470"/>
    <w:rsid w:val="009A63CE"/>
    <w:rsid w:val="009A7545"/>
    <w:rsid w:val="009B2980"/>
    <w:rsid w:val="009B4172"/>
    <w:rsid w:val="009B5E7F"/>
    <w:rsid w:val="009B5F3B"/>
    <w:rsid w:val="009B7C02"/>
    <w:rsid w:val="009C3728"/>
    <w:rsid w:val="009C4C05"/>
    <w:rsid w:val="009C5D3C"/>
    <w:rsid w:val="009C7719"/>
    <w:rsid w:val="009D066F"/>
    <w:rsid w:val="009D6272"/>
    <w:rsid w:val="009E0047"/>
    <w:rsid w:val="009E0E6E"/>
    <w:rsid w:val="009E3287"/>
    <w:rsid w:val="009E332F"/>
    <w:rsid w:val="009E3B27"/>
    <w:rsid w:val="009E7218"/>
    <w:rsid w:val="009F1B5E"/>
    <w:rsid w:val="009F1E92"/>
    <w:rsid w:val="009F32EA"/>
    <w:rsid w:val="00A00161"/>
    <w:rsid w:val="00A01A1E"/>
    <w:rsid w:val="00A0692C"/>
    <w:rsid w:val="00A10433"/>
    <w:rsid w:val="00A12FF4"/>
    <w:rsid w:val="00A1397A"/>
    <w:rsid w:val="00A1528D"/>
    <w:rsid w:val="00A152D9"/>
    <w:rsid w:val="00A16FA3"/>
    <w:rsid w:val="00A1704B"/>
    <w:rsid w:val="00A17E71"/>
    <w:rsid w:val="00A20190"/>
    <w:rsid w:val="00A23FFB"/>
    <w:rsid w:val="00A2609F"/>
    <w:rsid w:val="00A26181"/>
    <w:rsid w:val="00A27E83"/>
    <w:rsid w:val="00A30BB6"/>
    <w:rsid w:val="00A36EF1"/>
    <w:rsid w:val="00A37A8B"/>
    <w:rsid w:val="00A4027B"/>
    <w:rsid w:val="00A404C8"/>
    <w:rsid w:val="00A416FB"/>
    <w:rsid w:val="00A424DB"/>
    <w:rsid w:val="00A42932"/>
    <w:rsid w:val="00A43228"/>
    <w:rsid w:val="00A44A0A"/>
    <w:rsid w:val="00A466DB"/>
    <w:rsid w:val="00A50B3F"/>
    <w:rsid w:val="00A54A8A"/>
    <w:rsid w:val="00A55F6D"/>
    <w:rsid w:val="00A57EA4"/>
    <w:rsid w:val="00A61F04"/>
    <w:rsid w:val="00A62578"/>
    <w:rsid w:val="00A63872"/>
    <w:rsid w:val="00A638B2"/>
    <w:rsid w:val="00A64483"/>
    <w:rsid w:val="00A654AE"/>
    <w:rsid w:val="00A65F91"/>
    <w:rsid w:val="00A66281"/>
    <w:rsid w:val="00A66B9E"/>
    <w:rsid w:val="00A6784F"/>
    <w:rsid w:val="00A70AED"/>
    <w:rsid w:val="00A70BFB"/>
    <w:rsid w:val="00A7284A"/>
    <w:rsid w:val="00A802C1"/>
    <w:rsid w:val="00A813B7"/>
    <w:rsid w:val="00A825B3"/>
    <w:rsid w:val="00A83E72"/>
    <w:rsid w:val="00A83FE1"/>
    <w:rsid w:val="00A84794"/>
    <w:rsid w:val="00A855A1"/>
    <w:rsid w:val="00A90B13"/>
    <w:rsid w:val="00A94DF0"/>
    <w:rsid w:val="00A958F4"/>
    <w:rsid w:val="00A963C1"/>
    <w:rsid w:val="00A96452"/>
    <w:rsid w:val="00AA020C"/>
    <w:rsid w:val="00AA398D"/>
    <w:rsid w:val="00AA4A66"/>
    <w:rsid w:val="00AA64A9"/>
    <w:rsid w:val="00AA657B"/>
    <w:rsid w:val="00AB26CB"/>
    <w:rsid w:val="00AB34A1"/>
    <w:rsid w:val="00AB45B6"/>
    <w:rsid w:val="00AC40FC"/>
    <w:rsid w:val="00AC6A52"/>
    <w:rsid w:val="00AC6BAC"/>
    <w:rsid w:val="00AC7A2E"/>
    <w:rsid w:val="00AD06D9"/>
    <w:rsid w:val="00AD0B8B"/>
    <w:rsid w:val="00AD4B51"/>
    <w:rsid w:val="00AD5266"/>
    <w:rsid w:val="00AD5F1E"/>
    <w:rsid w:val="00AD782D"/>
    <w:rsid w:val="00AE13AC"/>
    <w:rsid w:val="00AE1A69"/>
    <w:rsid w:val="00AE4EA1"/>
    <w:rsid w:val="00AE4F83"/>
    <w:rsid w:val="00AE53BC"/>
    <w:rsid w:val="00AE6055"/>
    <w:rsid w:val="00AE6C9E"/>
    <w:rsid w:val="00AF5301"/>
    <w:rsid w:val="00AF6C6E"/>
    <w:rsid w:val="00B005E3"/>
    <w:rsid w:val="00B04AE4"/>
    <w:rsid w:val="00B05B58"/>
    <w:rsid w:val="00B0607A"/>
    <w:rsid w:val="00B0653C"/>
    <w:rsid w:val="00B102BA"/>
    <w:rsid w:val="00B10798"/>
    <w:rsid w:val="00B123CC"/>
    <w:rsid w:val="00B167FB"/>
    <w:rsid w:val="00B17302"/>
    <w:rsid w:val="00B20E54"/>
    <w:rsid w:val="00B21003"/>
    <w:rsid w:val="00B21B35"/>
    <w:rsid w:val="00B24D9D"/>
    <w:rsid w:val="00B258D7"/>
    <w:rsid w:val="00B25DEE"/>
    <w:rsid w:val="00B26561"/>
    <w:rsid w:val="00B269D6"/>
    <w:rsid w:val="00B30797"/>
    <w:rsid w:val="00B31D69"/>
    <w:rsid w:val="00B31DB0"/>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317"/>
    <w:rsid w:val="00B71B80"/>
    <w:rsid w:val="00B72682"/>
    <w:rsid w:val="00B7369D"/>
    <w:rsid w:val="00B750E6"/>
    <w:rsid w:val="00B804EE"/>
    <w:rsid w:val="00B83886"/>
    <w:rsid w:val="00B83EF1"/>
    <w:rsid w:val="00B84FA0"/>
    <w:rsid w:val="00B9163A"/>
    <w:rsid w:val="00B9267C"/>
    <w:rsid w:val="00B938B3"/>
    <w:rsid w:val="00B956E6"/>
    <w:rsid w:val="00BA0E52"/>
    <w:rsid w:val="00BA102C"/>
    <w:rsid w:val="00BA1FE6"/>
    <w:rsid w:val="00BA2451"/>
    <w:rsid w:val="00BA283E"/>
    <w:rsid w:val="00BA3EC0"/>
    <w:rsid w:val="00BA590E"/>
    <w:rsid w:val="00BB15DE"/>
    <w:rsid w:val="00BB559A"/>
    <w:rsid w:val="00BB5BB5"/>
    <w:rsid w:val="00BC1BF5"/>
    <w:rsid w:val="00BC203A"/>
    <w:rsid w:val="00BC58DD"/>
    <w:rsid w:val="00BC5A00"/>
    <w:rsid w:val="00BD04F1"/>
    <w:rsid w:val="00BD2F02"/>
    <w:rsid w:val="00BD353B"/>
    <w:rsid w:val="00BD360F"/>
    <w:rsid w:val="00BD6106"/>
    <w:rsid w:val="00BE5076"/>
    <w:rsid w:val="00BE6669"/>
    <w:rsid w:val="00BE6687"/>
    <w:rsid w:val="00BE6737"/>
    <w:rsid w:val="00BF03AA"/>
    <w:rsid w:val="00BF07A1"/>
    <w:rsid w:val="00BF1A10"/>
    <w:rsid w:val="00BF24F3"/>
    <w:rsid w:val="00BF3693"/>
    <w:rsid w:val="00BF5B11"/>
    <w:rsid w:val="00BF5C3B"/>
    <w:rsid w:val="00C00860"/>
    <w:rsid w:val="00C01929"/>
    <w:rsid w:val="00C0526D"/>
    <w:rsid w:val="00C05BD8"/>
    <w:rsid w:val="00C06ADA"/>
    <w:rsid w:val="00C06DC0"/>
    <w:rsid w:val="00C10995"/>
    <w:rsid w:val="00C11437"/>
    <w:rsid w:val="00C13A4B"/>
    <w:rsid w:val="00C145B6"/>
    <w:rsid w:val="00C14F9A"/>
    <w:rsid w:val="00C162B5"/>
    <w:rsid w:val="00C20890"/>
    <w:rsid w:val="00C2426B"/>
    <w:rsid w:val="00C31506"/>
    <w:rsid w:val="00C33CDD"/>
    <w:rsid w:val="00C35C67"/>
    <w:rsid w:val="00C36090"/>
    <w:rsid w:val="00C36BEC"/>
    <w:rsid w:val="00C37155"/>
    <w:rsid w:val="00C371B2"/>
    <w:rsid w:val="00C4160A"/>
    <w:rsid w:val="00C42826"/>
    <w:rsid w:val="00C428C7"/>
    <w:rsid w:val="00C50A77"/>
    <w:rsid w:val="00C50F96"/>
    <w:rsid w:val="00C54798"/>
    <w:rsid w:val="00C5511E"/>
    <w:rsid w:val="00C56C2E"/>
    <w:rsid w:val="00C5772F"/>
    <w:rsid w:val="00C65C41"/>
    <w:rsid w:val="00C66980"/>
    <w:rsid w:val="00C70CA9"/>
    <w:rsid w:val="00C71A49"/>
    <w:rsid w:val="00C729C0"/>
    <w:rsid w:val="00C73CAD"/>
    <w:rsid w:val="00C747A5"/>
    <w:rsid w:val="00C7524A"/>
    <w:rsid w:val="00C763A1"/>
    <w:rsid w:val="00C778EE"/>
    <w:rsid w:val="00C8008A"/>
    <w:rsid w:val="00C8169B"/>
    <w:rsid w:val="00C8253B"/>
    <w:rsid w:val="00C9257F"/>
    <w:rsid w:val="00C94B73"/>
    <w:rsid w:val="00CA2111"/>
    <w:rsid w:val="00CB3F85"/>
    <w:rsid w:val="00CB46BA"/>
    <w:rsid w:val="00CB5613"/>
    <w:rsid w:val="00CB6AF2"/>
    <w:rsid w:val="00CB760C"/>
    <w:rsid w:val="00CC020D"/>
    <w:rsid w:val="00CC0494"/>
    <w:rsid w:val="00CC0FDF"/>
    <w:rsid w:val="00CC2352"/>
    <w:rsid w:val="00CC369F"/>
    <w:rsid w:val="00CC3D97"/>
    <w:rsid w:val="00CC55CA"/>
    <w:rsid w:val="00CC690B"/>
    <w:rsid w:val="00CD2220"/>
    <w:rsid w:val="00CD5D45"/>
    <w:rsid w:val="00CD6448"/>
    <w:rsid w:val="00CE0D08"/>
    <w:rsid w:val="00CE0D78"/>
    <w:rsid w:val="00CE1C96"/>
    <w:rsid w:val="00CE3B44"/>
    <w:rsid w:val="00CE61EE"/>
    <w:rsid w:val="00CF0BF1"/>
    <w:rsid w:val="00CF1739"/>
    <w:rsid w:val="00CF3F09"/>
    <w:rsid w:val="00CF4831"/>
    <w:rsid w:val="00D007C5"/>
    <w:rsid w:val="00D05914"/>
    <w:rsid w:val="00D07C24"/>
    <w:rsid w:val="00D07C2A"/>
    <w:rsid w:val="00D14300"/>
    <w:rsid w:val="00D176B9"/>
    <w:rsid w:val="00D17B91"/>
    <w:rsid w:val="00D17D4C"/>
    <w:rsid w:val="00D20315"/>
    <w:rsid w:val="00D2261E"/>
    <w:rsid w:val="00D22814"/>
    <w:rsid w:val="00D23BF1"/>
    <w:rsid w:val="00D24A94"/>
    <w:rsid w:val="00D263E9"/>
    <w:rsid w:val="00D26636"/>
    <w:rsid w:val="00D30DC6"/>
    <w:rsid w:val="00D31440"/>
    <w:rsid w:val="00D32220"/>
    <w:rsid w:val="00D350B2"/>
    <w:rsid w:val="00D35305"/>
    <w:rsid w:val="00D36E1A"/>
    <w:rsid w:val="00D444C1"/>
    <w:rsid w:val="00D44BB9"/>
    <w:rsid w:val="00D44ED3"/>
    <w:rsid w:val="00D45F46"/>
    <w:rsid w:val="00D47097"/>
    <w:rsid w:val="00D5058E"/>
    <w:rsid w:val="00D50CA4"/>
    <w:rsid w:val="00D531FD"/>
    <w:rsid w:val="00D579FE"/>
    <w:rsid w:val="00D60089"/>
    <w:rsid w:val="00D61D7D"/>
    <w:rsid w:val="00D623A0"/>
    <w:rsid w:val="00D63C7D"/>
    <w:rsid w:val="00D642FF"/>
    <w:rsid w:val="00D64CEA"/>
    <w:rsid w:val="00D655A5"/>
    <w:rsid w:val="00D665F4"/>
    <w:rsid w:val="00D67793"/>
    <w:rsid w:val="00D678E0"/>
    <w:rsid w:val="00D75964"/>
    <w:rsid w:val="00D813AB"/>
    <w:rsid w:val="00D83F3A"/>
    <w:rsid w:val="00D83F4D"/>
    <w:rsid w:val="00D862E9"/>
    <w:rsid w:val="00D87254"/>
    <w:rsid w:val="00D87796"/>
    <w:rsid w:val="00D91F09"/>
    <w:rsid w:val="00D95277"/>
    <w:rsid w:val="00D95E56"/>
    <w:rsid w:val="00D96780"/>
    <w:rsid w:val="00DA1FED"/>
    <w:rsid w:val="00DB2FC7"/>
    <w:rsid w:val="00DB46B0"/>
    <w:rsid w:val="00DB5952"/>
    <w:rsid w:val="00DB5A39"/>
    <w:rsid w:val="00DB68F6"/>
    <w:rsid w:val="00DB6EDA"/>
    <w:rsid w:val="00DC06C6"/>
    <w:rsid w:val="00DC322B"/>
    <w:rsid w:val="00DC37B2"/>
    <w:rsid w:val="00DC3F1E"/>
    <w:rsid w:val="00DC52C6"/>
    <w:rsid w:val="00DC7507"/>
    <w:rsid w:val="00DD070A"/>
    <w:rsid w:val="00DD4663"/>
    <w:rsid w:val="00DF03E1"/>
    <w:rsid w:val="00E00BA3"/>
    <w:rsid w:val="00E02F65"/>
    <w:rsid w:val="00E03D55"/>
    <w:rsid w:val="00E05AEA"/>
    <w:rsid w:val="00E12541"/>
    <w:rsid w:val="00E156C1"/>
    <w:rsid w:val="00E17497"/>
    <w:rsid w:val="00E2233B"/>
    <w:rsid w:val="00E2270F"/>
    <w:rsid w:val="00E2463C"/>
    <w:rsid w:val="00E25C27"/>
    <w:rsid w:val="00E2602F"/>
    <w:rsid w:val="00E30C81"/>
    <w:rsid w:val="00E3165D"/>
    <w:rsid w:val="00E3208F"/>
    <w:rsid w:val="00E33B6A"/>
    <w:rsid w:val="00E349A0"/>
    <w:rsid w:val="00E35DCF"/>
    <w:rsid w:val="00E40029"/>
    <w:rsid w:val="00E40A6E"/>
    <w:rsid w:val="00E412AA"/>
    <w:rsid w:val="00E44DF7"/>
    <w:rsid w:val="00E450F2"/>
    <w:rsid w:val="00E45405"/>
    <w:rsid w:val="00E51606"/>
    <w:rsid w:val="00E6047C"/>
    <w:rsid w:val="00E666F4"/>
    <w:rsid w:val="00E734B7"/>
    <w:rsid w:val="00E75815"/>
    <w:rsid w:val="00E76035"/>
    <w:rsid w:val="00E76C05"/>
    <w:rsid w:val="00E80570"/>
    <w:rsid w:val="00E8104C"/>
    <w:rsid w:val="00E83EDA"/>
    <w:rsid w:val="00E92D6B"/>
    <w:rsid w:val="00E94556"/>
    <w:rsid w:val="00E963A9"/>
    <w:rsid w:val="00EA0DDD"/>
    <w:rsid w:val="00EA0F28"/>
    <w:rsid w:val="00EA130C"/>
    <w:rsid w:val="00EB0590"/>
    <w:rsid w:val="00EB08D2"/>
    <w:rsid w:val="00EB3128"/>
    <w:rsid w:val="00EB44C4"/>
    <w:rsid w:val="00EC3AF8"/>
    <w:rsid w:val="00EC3CA8"/>
    <w:rsid w:val="00EC68FB"/>
    <w:rsid w:val="00EC7C5B"/>
    <w:rsid w:val="00ED164B"/>
    <w:rsid w:val="00ED18FC"/>
    <w:rsid w:val="00ED1F7C"/>
    <w:rsid w:val="00ED4BB0"/>
    <w:rsid w:val="00ED6D93"/>
    <w:rsid w:val="00ED7C5A"/>
    <w:rsid w:val="00EE2D9D"/>
    <w:rsid w:val="00EE43B2"/>
    <w:rsid w:val="00EE4B1F"/>
    <w:rsid w:val="00EE6BD3"/>
    <w:rsid w:val="00EF1177"/>
    <w:rsid w:val="00EF1C4A"/>
    <w:rsid w:val="00EF3642"/>
    <w:rsid w:val="00EF4BC2"/>
    <w:rsid w:val="00EF6313"/>
    <w:rsid w:val="00F00001"/>
    <w:rsid w:val="00F0024A"/>
    <w:rsid w:val="00F00FE7"/>
    <w:rsid w:val="00F02303"/>
    <w:rsid w:val="00F04637"/>
    <w:rsid w:val="00F04B24"/>
    <w:rsid w:val="00F04BF9"/>
    <w:rsid w:val="00F11CB9"/>
    <w:rsid w:val="00F12476"/>
    <w:rsid w:val="00F1444A"/>
    <w:rsid w:val="00F167EE"/>
    <w:rsid w:val="00F22A12"/>
    <w:rsid w:val="00F24791"/>
    <w:rsid w:val="00F26C9A"/>
    <w:rsid w:val="00F26E95"/>
    <w:rsid w:val="00F302C4"/>
    <w:rsid w:val="00F31057"/>
    <w:rsid w:val="00F32477"/>
    <w:rsid w:val="00F339B4"/>
    <w:rsid w:val="00F33CA1"/>
    <w:rsid w:val="00F3435C"/>
    <w:rsid w:val="00F34998"/>
    <w:rsid w:val="00F34D38"/>
    <w:rsid w:val="00F36424"/>
    <w:rsid w:val="00F3702D"/>
    <w:rsid w:val="00F37263"/>
    <w:rsid w:val="00F400C6"/>
    <w:rsid w:val="00F41C30"/>
    <w:rsid w:val="00F41E11"/>
    <w:rsid w:val="00F4231E"/>
    <w:rsid w:val="00F437D5"/>
    <w:rsid w:val="00F44EEB"/>
    <w:rsid w:val="00F47B92"/>
    <w:rsid w:val="00F502E7"/>
    <w:rsid w:val="00F50A70"/>
    <w:rsid w:val="00F51074"/>
    <w:rsid w:val="00F5572C"/>
    <w:rsid w:val="00F564EC"/>
    <w:rsid w:val="00F56A6D"/>
    <w:rsid w:val="00F61B4C"/>
    <w:rsid w:val="00F620AA"/>
    <w:rsid w:val="00F632C4"/>
    <w:rsid w:val="00F65A39"/>
    <w:rsid w:val="00F67E90"/>
    <w:rsid w:val="00F71453"/>
    <w:rsid w:val="00F74730"/>
    <w:rsid w:val="00F80E87"/>
    <w:rsid w:val="00F82DB6"/>
    <w:rsid w:val="00F83A84"/>
    <w:rsid w:val="00F843D7"/>
    <w:rsid w:val="00F869D3"/>
    <w:rsid w:val="00F903C0"/>
    <w:rsid w:val="00F910BD"/>
    <w:rsid w:val="00F91387"/>
    <w:rsid w:val="00F94C85"/>
    <w:rsid w:val="00FA2D02"/>
    <w:rsid w:val="00FA7173"/>
    <w:rsid w:val="00FB0327"/>
    <w:rsid w:val="00FB3705"/>
    <w:rsid w:val="00FB4490"/>
    <w:rsid w:val="00FB60E8"/>
    <w:rsid w:val="00FB610F"/>
    <w:rsid w:val="00FB69C2"/>
    <w:rsid w:val="00FB6C42"/>
    <w:rsid w:val="00FB7A9D"/>
    <w:rsid w:val="00FC2338"/>
    <w:rsid w:val="00FC3E6D"/>
    <w:rsid w:val="00FC4680"/>
    <w:rsid w:val="00FC6078"/>
    <w:rsid w:val="00FC6DB2"/>
    <w:rsid w:val="00FD292B"/>
    <w:rsid w:val="00FD5DC3"/>
    <w:rsid w:val="00FE00E0"/>
    <w:rsid w:val="00FE06C8"/>
    <w:rsid w:val="00FE1FB7"/>
    <w:rsid w:val="00FE3245"/>
    <w:rsid w:val="00FE38BB"/>
    <w:rsid w:val="00FE77E3"/>
    <w:rsid w:val="00FF3F54"/>
    <w:rsid w:val="00FF5630"/>
    <w:rsid w:val="00FF7D0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3BC"/>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qFormat/>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link w:val="NoSpacingChar"/>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nhideWhenUsed/>
    <w:rsid w:val="00602F62"/>
    <w:rPr>
      <w:sz w:val="20"/>
      <w:szCs w:val="20"/>
    </w:rPr>
  </w:style>
  <w:style w:type="character" w:customStyle="1" w:styleId="CommentTextChar">
    <w:name w:val="Comment Text Char"/>
    <w:basedOn w:val="DefaultParagraphFont"/>
    <w:link w:val="CommentText"/>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customStyle="1" w:styleId="NoSpacingChar">
    <w:name w:val="No Spacing Char"/>
    <w:link w:val="NoSpacing"/>
    <w:uiPriority w:val="1"/>
    <w:locked/>
    <w:rsid w:val="001E58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1023634472">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59329820">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7E50-0D3D-4E62-9557-AF1BF5E2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4663</Words>
  <Characters>2659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Informatīvo ziņojumu “Par papildu finansējumu sabiedriskā transporta pakalpojumu nodrošināšanai 2019.gadā” un Ministru kabineta protokollēmuma projektu “Informatīvais ziņojums “Par papildu finansējumu sabie</vt:lpstr>
    </vt:vector>
  </TitlesOfParts>
  <Company>LR Ekonomikas ministrija</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papildu finansējumu sabiedriskā transporta pakalpojumu nodrošināšanai 2019.gadā” un Ministru kabineta protokollēmuma projektu “Informatīvais ziņojums “Par papildu finansējumu sabiedriskā transporta pakalpojumu nodrošināšanai 2019.gadā”</dc:title>
  <dc:subject>Izziņa</dc:subject>
  <dc:creator>Karina Marinska</dc:creator>
  <dc:description>K. Marinska t.67028066
karina.marinska@sam.gov.lv</dc:description>
  <cp:lastModifiedBy>Baiba Jirgena</cp:lastModifiedBy>
  <cp:revision>23</cp:revision>
  <cp:lastPrinted>2019-07-26T06:59:00Z</cp:lastPrinted>
  <dcterms:created xsi:type="dcterms:W3CDTF">2019-10-25T10:45:00Z</dcterms:created>
  <dcterms:modified xsi:type="dcterms:W3CDTF">2019-10-25T11:53:00Z</dcterms:modified>
</cp:coreProperties>
</file>