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96D" w:rsidP="005A735D" w:rsidRDefault="00DD5306" w14:paraId="61A36FD0" w14:textId="57F515EE">
      <w:pPr>
        <w:spacing w:after="0" w:line="240" w:lineRule="auto"/>
        <w:jc w:val="center"/>
        <w:rPr>
          <w:rFonts w:ascii="Times New Roman" w:hAnsi="Times New Roman" w:eastAsia="Times New Roman" w:cs="Times New Roman"/>
          <w:b/>
          <w:bCs/>
          <w:sz w:val="24"/>
          <w:szCs w:val="24"/>
          <w:lang w:eastAsia="lv-LV"/>
        </w:rPr>
      </w:pPr>
      <w:r>
        <w:rPr>
          <w:rFonts w:ascii="Times New Roman" w:hAnsi="Times New Roman" w:cs="Times New Roman"/>
          <w:b/>
          <w:sz w:val="24"/>
          <w:szCs w:val="24"/>
        </w:rPr>
        <w:t>Ministru kabineta rīkojuma projekta</w:t>
      </w:r>
      <w:r w:rsidRPr="005A735D" w:rsidR="00601D39">
        <w:rPr>
          <w:rFonts w:ascii="Times New Roman" w:hAnsi="Times New Roman" w:cs="Times New Roman"/>
          <w:b/>
          <w:sz w:val="24"/>
          <w:szCs w:val="24"/>
        </w:rPr>
        <w:t xml:space="preserve"> </w:t>
      </w:r>
      <w:r w:rsidRPr="005A735D" w:rsidR="00C0628F">
        <w:rPr>
          <w:rFonts w:ascii="Times New Roman" w:hAnsi="Times New Roman" w:cs="Times New Roman"/>
          <w:b/>
          <w:sz w:val="24"/>
          <w:szCs w:val="24"/>
        </w:rPr>
        <w:t>"</w:t>
      </w:r>
      <w:r>
        <w:rPr>
          <w:rFonts w:ascii="Times New Roman" w:hAnsi="Times New Roman" w:cs="Times New Roman"/>
          <w:b/>
          <w:sz w:val="24"/>
          <w:szCs w:val="24"/>
        </w:rPr>
        <w:t>G</w:t>
      </w:r>
      <w:r w:rsidRPr="00DD5306">
        <w:rPr>
          <w:rFonts w:ascii="Times New Roman" w:hAnsi="Times New Roman" w:cs="Times New Roman"/>
          <w:b/>
          <w:sz w:val="24"/>
          <w:szCs w:val="24"/>
        </w:rPr>
        <w:t xml:space="preserve">rozījumi Ministru kabineta </w:t>
      </w:r>
      <w:proofErr w:type="gramStart"/>
      <w:r w:rsidRPr="00DD5306">
        <w:rPr>
          <w:rFonts w:ascii="Times New Roman" w:hAnsi="Times New Roman" w:cs="Times New Roman"/>
          <w:b/>
          <w:sz w:val="24"/>
          <w:szCs w:val="24"/>
        </w:rPr>
        <w:t>2013.gada</w:t>
      </w:r>
      <w:proofErr w:type="gramEnd"/>
      <w:r w:rsidRPr="00DD5306">
        <w:rPr>
          <w:rFonts w:ascii="Times New Roman" w:hAnsi="Times New Roman" w:cs="Times New Roman"/>
          <w:b/>
          <w:sz w:val="24"/>
          <w:szCs w:val="24"/>
        </w:rPr>
        <w:t xml:space="preserve"> 12.februāra rīkojumā Nr.50 </w:t>
      </w:r>
      <w:r w:rsidR="00574E70">
        <w:rPr>
          <w:rFonts w:ascii="Times New Roman" w:hAnsi="Times New Roman" w:cs="Times New Roman"/>
          <w:b/>
          <w:sz w:val="24"/>
          <w:szCs w:val="24"/>
        </w:rPr>
        <w:t>"</w:t>
      </w:r>
      <w:r w:rsidRPr="00DD5306">
        <w:rPr>
          <w:rFonts w:ascii="Times New Roman" w:hAnsi="Times New Roman" w:cs="Times New Roman"/>
          <w:b/>
          <w:sz w:val="24"/>
          <w:szCs w:val="24"/>
        </w:rPr>
        <w:t>Par Ieslodzījuma vietu infrastruktūras attīstības koncepciju</w:t>
      </w:r>
      <w:r w:rsidR="00574E70">
        <w:rPr>
          <w:rFonts w:ascii="Times New Roman" w:hAnsi="Times New Roman" w:cs="Times New Roman"/>
          <w:b/>
          <w:sz w:val="24"/>
          <w:szCs w:val="24"/>
        </w:rPr>
        <w:t>"</w:t>
      </w:r>
      <w:r w:rsidRPr="005A735D" w:rsidR="00C0628F">
        <w:rPr>
          <w:rFonts w:ascii="Times New Roman" w:hAnsi="Times New Roman" w:cs="Times New Roman"/>
          <w:b/>
          <w:sz w:val="24"/>
          <w:szCs w:val="24"/>
        </w:rPr>
        <w:t>"</w:t>
      </w:r>
      <w:r w:rsidRPr="00DD5306" w:rsidR="004D15A9">
        <w:rPr>
          <w:rFonts w:ascii="Times New Roman" w:hAnsi="Times New Roman" w:cs="Times New Roman"/>
          <w:b/>
          <w:sz w:val="24"/>
          <w:szCs w:val="24"/>
        </w:rPr>
        <w:t xml:space="preserve"> sākotnējās</w:t>
      </w:r>
      <w:r w:rsidRPr="005A735D" w:rsidR="004D15A9">
        <w:rPr>
          <w:rFonts w:ascii="Times New Roman" w:hAnsi="Times New Roman" w:eastAsia="Times New Roman" w:cs="Times New Roman"/>
          <w:b/>
          <w:bCs/>
          <w:sz w:val="24"/>
          <w:szCs w:val="24"/>
          <w:lang w:eastAsia="lv-LV"/>
        </w:rPr>
        <w:t xml:space="preserve"> ietekmes novērtējuma ziņojums (anotācija)</w:t>
      </w:r>
    </w:p>
    <w:p w:rsidRPr="005A735D" w:rsidR="009F7009" w:rsidP="005A735D" w:rsidRDefault="009F7009" w14:paraId="70572CDD" w14:textId="77777777">
      <w:pPr>
        <w:spacing w:after="0" w:line="240" w:lineRule="auto"/>
        <w:jc w:val="center"/>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098"/>
        <w:gridCol w:w="1072"/>
        <w:gridCol w:w="5433"/>
      </w:tblGrid>
      <w:tr w:rsidRPr="005A735D" w:rsidR="009F7009" w:rsidTr="009F7009" w14:paraId="4DA67EB4" w14:textId="77777777">
        <w:trPr>
          <w:trHeight w:val="405"/>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5A735D" w:rsidR="009F7009" w:rsidP="009F7009" w:rsidRDefault="009F7009" w14:paraId="6D6B6FA2"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Tiesību akta projekta anotācijas kopsavilkums</w:t>
            </w:r>
          </w:p>
        </w:tc>
      </w:tr>
      <w:tr w:rsidRPr="005A735D" w:rsidR="009F7009" w:rsidTr="00317BCA" w14:paraId="395944DA" w14:textId="77777777">
        <w:tc>
          <w:tcPr>
            <w:tcW w:w="2000" w:type="pct"/>
            <w:gridSpan w:val="3"/>
            <w:tcBorders>
              <w:top w:val="outset" w:color="414142" w:sz="6" w:space="0"/>
              <w:left w:val="outset" w:color="414142" w:sz="6" w:space="0"/>
              <w:bottom w:val="outset" w:color="414142" w:sz="6" w:space="0"/>
              <w:right w:val="outset" w:color="414142" w:sz="6" w:space="0"/>
            </w:tcBorders>
            <w:hideMark/>
          </w:tcPr>
          <w:p w:rsidRPr="005A735D" w:rsidR="009F7009" w:rsidP="00317BCA" w:rsidRDefault="009F7009" w14:paraId="0757AC1E" w14:textId="77777777">
            <w:pPr>
              <w:spacing w:after="0" w:line="240" w:lineRule="auto"/>
              <w:ind w:right="198"/>
              <w:jc w:val="both"/>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Mērķis, risinājums un projekta spēkā stāšanās laiks (500 zīmes bez atstarpēm)</w:t>
            </w:r>
          </w:p>
        </w:tc>
        <w:tc>
          <w:tcPr>
            <w:tcW w:w="3000" w:type="pct"/>
            <w:tcBorders>
              <w:top w:val="outset" w:color="414142" w:sz="6" w:space="0"/>
              <w:left w:val="outset" w:color="414142" w:sz="6" w:space="0"/>
              <w:bottom w:val="outset" w:color="414142" w:sz="6" w:space="0"/>
              <w:right w:val="outset" w:color="414142" w:sz="6" w:space="0"/>
            </w:tcBorders>
            <w:hideMark/>
          </w:tcPr>
          <w:p w:rsidRPr="005A735D" w:rsidR="009F7009" w:rsidP="00317BCA" w:rsidRDefault="009F7009" w14:paraId="4D11A7A5" w14:textId="075EC52D">
            <w:pPr>
              <w:spacing w:after="0" w:line="240" w:lineRule="auto"/>
              <w:ind w:firstLine="31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Ministru kabineta rīkojuma projekta mērķis ir veikt grozījumus </w:t>
            </w:r>
            <w:r w:rsidRPr="009F7009">
              <w:rPr>
                <w:rFonts w:ascii="Times New Roman" w:hAnsi="Times New Roman" w:eastAsia="Times New Roman" w:cs="Times New Roman"/>
                <w:sz w:val="24"/>
                <w:szCs w:val="24"/>
                <w:lang w:eastAsia="lv-LV"/>
              </w:rPr>
              <w:t xml:space="preserve">Ministru kabineta </w:t>
            </w:r>
            <w:proofErr w:type="gramStart"/>
            <w:r w:rsidRPr="009F7009">
              <w:rPr>
                <w:rFonts w:ascii="Times New Roman" w:hAnsi="Times New Roman" w:eastAsia="Times New Roman" w:cs="Times New Roman"/>
                <w:sz w:val="24"/>
                <w:szCs w:val="24"/>
                <w:lang w:eastAsia="lv-LV"/>
              </w:rPr>
              <w:t>2013.gada</w:t>
            </w:r>
            <w:proofErr w:type="gramEnd"/>
            <w:r w:rsidRPr="009F7009">
              <w:rPr>
                <w:rFonts w:ascii="Times New Roman" w:hAnsi="Times New Roman" w:eastAsia="Times New Roman" w:cs="Times New Roman"/>
                <w:sz w:val="24"/>
                <w:szCs w:val="24"/>
                <w:lang w:eastAsia="lv-LV"/>
              </w:rPr>
              <w:t xml:space="preserve"> 12.februāra rīkojumā Nr.50 "Par Ieslodzījuma vietu infrastruktūras attīstības koncepciju"", lai precizētu ar rīkojumu noteikto finansējumu jaunā Liepājas cietuma būvniecībai, ņemot vērā Ministru kabineta 2019.gada 13.septembra ārkārtas sēdē pieņemto lēmumu par jaunā cietuma būvniecības uzsākšanu no 2022.gada.</w:t>
            </w:r>
          </w:p>
        </w:tc>
      </w:tr>
      <w:tr w:rsidRPr="005A735D" w:rsidR="00873A7C" w:rsidTr="00670710" w14:paraId="07C68306" w14:textId="77777777">
        <w:trPr>
          <w:trHeight w:val="405"/>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5A735D" w:rsidR="004D15A9" w:rsidP="00F504D5" w:rsidRDefault="004D15A9" w14:paraId="584C7237"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I. Tiesību akta projekta izstrādes nepieciešamība</w:t>
            </w:r>
          </w:p>
        </w:tc>
      </w:tr>
      <w:tr w:rsidRPr="005A735D" w:rsidR="00873A7C" w:rsidTr="00B46AD8" w14:paraId="14ED3F0D" w14:textId="77777777">
        <w:trPr>
          <w:trHeight w:val="79"/>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659D24E4"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1.</w:t>
            </w:r>
          </w:p>
        </w:tc>
        <w:tc>
          <w:tcPr>
            <w:tcW w:w="1158" w:type="pct"/>
            <w:tcBorders>
              <w:top w:val="outset" w:color="414142" w:sz="6" w:space="0"/>
              <w:left w:val="outset" w:color="414142" w:sz="6" w:space="0"/>
              <w:bottom w:val="outset" w:color="414142" w:sz="6" w:space="0"/>
              <w:right w:val="outset" w:color="414142" w:sz="6" w:space="0"/>
            </w:tcBorders>
            <w:hideMark/>
          </w:tcPr>
          <w:p w:rsidRPr="005A735D" w:rsidR="004D15A9" w:rsidP="00F504D5" w:rsidRDefault="004D15A9" w14:paraId="589D2302"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Pamatojums</w:t>
            </w:r>
          </w:p>
        </w:tc>
        <w:tc>
          <w:tcPr>
            <w:tcW w:w="3592" w:type="pct"/>
            <w:gridSpan w:val="2"/>
            <w:tcBorders>
              <w:top w:val="outset" w:color="414142" w:sz="6" w:space="0"/>
              <w:left w:val="outset" w:color="414142" w:sz="6" w:space="0"/>
              <w:bottom w:val="outset" w:color="414142" w:sz="6" w:space="0"/>
              <w:right w:val="outset" w:color="414142" w:sz="6" w:space="0"/>
            </w:tcBorders>
            <w:hideMark/>
          </w:tcPr>
          <w:p w:rsidRPr="005D70C7" w:rsidR="004D15A9" w:rsidP="005D70C7" w:rsidRDefault="00574E70" w14:paraId="1F54D7F3" w14:textId="1F319EC1">
            <w:pPr>
              <w:spacing w:after="0" w:line="240" w:lineRule="auto"/>
              <w:ind w:firstLine="254"/>
              <w:jc w:val="both"/>
              <w:rPr>
                <w:rFonts w:ascii="Times New Roman" w:hAnsi="Times New Roman" w:eastAsia="Times New Roman" w:cs="Times New Roman"/>
                <w:sz w:val="24"/>
                <w:szCs w:val="24"/>
                <w:lang w:eastAsia="lv-LV"/>
              </w:rPr>
            </w:pPr>
            <w:r w:rsidRPr="00574E70">
              <w:rPr>
                <w:rFonts w:ascii="Times New Roman" w:hAnsi="Times New Roman" w:cs="Times New Roman"/>
                <w:sz w:val="24"/>
                <w:szCs w:val="24"/>
              </w:rPr>
              <w:t xml:space="preserve">Ministru kabineta rīkojuma projekts "Grozījumi Ministru kabineta </w:t>
            </w:r>
            <w:proofErr w:type="gramStart"/>
            <w:r w:rsidRPr="00574E70">
              <w:rPr>
                <w:rFonts w:ascii="Times New Roman" w:hAnsi="Times New Roman" w:cs="Times New Roman"/>
                <w:sz w:val="24"/>
                <w:szCs w:val="24"/>
              </w:rPr>
              <w:t>2013.gada</w:t>
            </w:r>
            <w:proofErr w:type="gramEnd"/>
            <w:r w:rsidRPr="00574E70">
              <w:rPr>
                <w:rFonts w:ascii="Times New Roman" w:hAnsi="Times New Roman" w:cs="Times New Roman"/>
                <w:sz w:val="24"/>
                <w:szCs w:val="24"/>
              </w:rPr>
              <w:t xml:space="preserve"> 12.februāra rīkojumā Nr.50 "Par Ieslodzījuma vietu infrastruktūras attīstības koncepciju""</w:t>
            </w:r>
            <w:r>
              <w:rPr>
                <w:rFonts w:ascii="Times New Roman" w:hAnsi="Times New Roman" w:cs="Times New Roman"/>
                <w:sz w:val="24"/>
                <w:szCs w:val="24"/>
              </w:rPr>
              <w:t xml:space="preserve"> </w:t>
            </w:r>
            <w:r w:rsidRPr="00574E70">
              <w:rPr>
                <w:rFonts w:ascii="Times New Roman" w:hAnsi="Times New Roman" w:cs="Times New Roman"/>
                <w:sz w:val="24"/>
                <w:szCs w:val="24"/>
              </w:rPr>
              <w:t>(turpmāk – Rīkojums Nr. 50)</w:t>
            </w:r>
            <w:r>
              <w:rPr>
                <w:b/>
                <w:sz w:val="24"/>
                <w:szCs w:val="24"/>
              </w:rPr>
              <w:t xml:space="preserve"> </w:t>
            </w:r>
            <w:r w:rsidRPr="00574E70">
              <w:rPr>
                <w:rFonts w:ascii="Times New Roman" w:hAnsi="Times New Roman" w:cs="Times New Roman"/>
                <w:sz w:val="24"/>
                <w:szCs w:val="24"/>
              </w:rPr>
              <w:t xml:space="preserve">izstrādāts saskaņā ar Ministru kabineta 2019.gada 13.septembra ārkārtas sēdē doto uzdevumu Tieslietu ministrijai iesniegt izskatīšanai Ministru kabineta 2019.gada 17.septembra sēdē grozījumus </w:t>
            </w:r>
            <w:r>
              <w:rPr>
                <w:rFonts w:ascii="Times New Roman" w:hAnsi="Times New Roman" w:cs="Times New Roman"/>
                <w:sz w:val="24"/>
                <w:szCs w:val="24"/>
              </w:rPr>
              <w:t>R</w:t>
            </w:r>
            <w:r w:rsidRPr="00574E70">
              <w:rPr>
                <w:rFonts w:ascii="Times New Roman" w:hAnsi="Times New Roman" w:cs="Times New Roman"/>
                <w:sz w:val="24"/>
                <w:szCs w:val="24"/>
              </w:rPr>
              <w:t xml:space="preserve">īkojumā Nr.50 atbilstoši informatīvā ziņojuma “Par fiskālās telpas pasākumiem un izdevumiem prioritārajiem pasākumiem valsts budžetam 2020.gadam un ietvaram 2020.–2022.gadam” </w:t>
            </w:r>
            <w:r>
              <w:rPr>
                <w:rFonts w:ascii="Times New Roman" w:hAnsi="Times New Roman" w:cs="Times New Roman"/>
                <w:sz w:val="24"/>
                <w:szCs w:val="24"/>
              </w:rPr>
              <w:t xml:space="preserve">kas tika izskatīts Ministru kabineta 2019.gada 13.septembra sēdē, </w:t>
            </w:r>
            <w:r w:rsidRPr="00574E70">
              <w:rPr>
                <w:rFonts w:ascii="Times New Roman" w:hAnsi="Times New Roman" w:cs="Times New Roman"/>
                <w:sz w:val="24"/>
                <w:szCs w:val="24"/>
              </w:rPr>
              <w:t>pielikumam, paredzot nepieciešamo finansējumu sākot no 2022.gada</w:t>
            </w:r>
          </w:p>
        </w:tc>
      </w:tr>
      <w:tr w:rsidRPr="005A735D" w:rsidR="00873A7C" w:rsidTr="00B46AD8" w14:paraId="073EE60E"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3D5F26" w:rsidRDefault="004D15A9" w14:paraId="6C988AEB"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2.</w:t>
            </w:r>
          </w:p>
        </w:tc>
        <w:tc>
          <w:tcPr>
            <w:tcW w:w="1158" w:type="pct"/>
            <w:tcBorders>
              <w:top w:val="outset" w:color="414142" w:sz="6" w:space="0"/>
              <w:left w:val="outset" w:color="414142" w:sz="6" w:space="0"/>
              <w:bottom w:val="outset" w:color="414142" w:sz="6" w:space="0"/>
              <w:right w:val="outset" w:color="414142" w:sz="6" w:space="0"/>
            </w:tcBorders>
            <w:hideMark/>
          </w:tcPr>
          <w:p w:rsidR="00DB4230" w:rsidP="003D5F26" w:rsidRDefault="004D15A9" w14:paraId="3316583A" w14:textId="7619A9F1">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DB4230" w:rsidR="00DB4230" w:rsidP="003D5F26" w:rsidRDefault="00DB4230" w14:paraId="410A3323" w14:textId="77777777">
            <w:pPr>
              <w:spacing w:after="0"/>
              <w:rPr>
                <w:rFonts w:ascii="Times New Roman" w:hAnsi="Times New Roman" w:eastAsia="Times New Roman" w:cs="Times New Roman"/>
                <w:sz w:val="24"/>
                <w:szCs w:val="24"/>
                <w:lang w:eastAsia="lv-LV"/>
              </w:rPr>
            </w:pPr>
          </w:p>
          <w:p w:rsidRPr="00DB4230" w:rsidR="00DB4230" w:rsidP="003D5F26" w:rsidRDefault="00DB4230" w14:paraId="460A9AF7" w14:textId="77777777">
            <w:pPr>
              <w:spacing w:after="0"/>
              <w:rPr>
                <w:rFonts w:ascii="Times New Roman" w:hAnsi="Times New Roman" w:eastAsia="Times New Roman" w:cs="Times New Roman"/>
                <w:sz w:val="24"/>
                <w:szCs w:val="24"/>
                <w:lang w:eastAsia="lv-LV"/>
              </w:rPr>
            </w:pPr>
          </w:p>
          <w:p w:rsidRPr="00DB4230" w:rsidR="00DB4230" w:rsidP="003D5F26" w:rsidRDefault="00DB4230" w14:paraId="1A946B67" w14:textId="77777777">
            <w:pPr>
              <w:spacing w:after="0"/>
              <w:rPr>
                <w:rFonts w:ascii="Times New Roman" w:hAnsi="Times New Roman" w:eastAsia="Times New Roman" w:cs="Times New Roman"/>
                <w:sz w:val="24"/>
                <w:szCs w:val="24"/>
                <w:lang w:eastAsia="lv-LV"/>
              </w:rPr>
            </w:pPr>
          </w:p>
          <w:p w:rsidRPr="00144D69" w:rsidR="00DB4230" w:rsidP="003D5F26" w:rsidRDefault="00DB4230" w14:paraId="6C169087" w14:textId="77777777">
            <w:pPr>
              <w:spacing w:after="0"/>
              <w:rPr>
                <w:rFonts w:ascii="Times New Roman" w:hAnsi="Times New Roman" w:eastAsia="Times New Roman" w:cs="Times New Roman"/>
                <w:sz w:val="24"/>
                <w:szCs w:val="24"/>
                <w:lang w:eastAsia="lv-LV"/>
              </w:rPr>
            </w:pPr>
          </w:p>
          <w:p w:rsidRPr="00A826DE" w:rsidR="00DB4230" w:rsidP="003D5F26" w:rsidRDefault="00DB4230" w14:paraId="590ED75C" w14:textId="77777777">
            <w:pPr>
              <w:spacing w:after="0"/>
              <w:rPr>
                <w:rFonts w:ascii="Times New Roman" w:hAnsi="Times New Roman" w:eastAsia="Times New Roman" w:cs="Times New Roman"/>
                <w:sz w:val="24"/>
                <w:szCs w:val="24"/>
                <w:lang w:eastAsia="lv-LV"/>
              </w:rPr>
            </w:pPr>
          </w:p>
          <w:p w:rsidRPr="00DB4230" w:rsidR="00DB4230" w:rsidP="003D5F26" w:rsidRDefault="00DB4230" w14:paraId="3396F3A8" w14:textId="77777777">
            <w:pPr>
              <w:spacing w:after="0"/>
              <w:rPr>
                <w:rFonts w:ascii="Times New Roman" w:hAnsi="Times New Roman" w:eastAsia="Times New Roman" w:cs="Times New Roman"/>
                <w:sz w:val="24"/>
                <w:szCs w:val="24"/>
                <w:lang w:eastAsia="lv-LV"/>
              </w:rPr>
            </w:pPr>
          </w:p>
          <w:p w:rsidR="004D15A9" w:rsidP="003D5F26" w:rsidRDefault="004D15A9" w14:paraId="7B67C433" w14:textId="77777777">
            <w:pPr>
              <w:spacing w:after="0"/>
              <w:rPr>
                <w:rFonts w:ascii="Times New Roman" w:hAnsi="Times New Roman" w:eastAsia="Times New Roman" w:cs="Times New Roman"/>
                <w:sz w:val="24"/>
                <w:szCs w:val="24"/>
                <w:lang w:eastAsia="lv-LV"/>
              </w:rPr>
            </w:pPr>
          </w:p>
          <w:p w:rsidRPr="009D16EC" w:rsidR="009D16EC" w:rsidP="009D16EC" w:rsidRDefault="009D16EC" w14:paraId="3F9A5F55" w14:textId="77777777">
            <w:pPr>
              <w:rPr>
                <w:rFonts w:ascii="Times New Roman" w:hAnsi="Times New Roman" w:eastAsia="Times New Roman" w:cs="Times New Roman"/>
                <w:sz w:val="24"/>
                <w:szCs w:val="24"/>
                <w:lang w:eastAsia="lv-LV"/>
              </w:rPr>
            </w:pPr>
          </w:p>
          <w:p w:rsidRPr="009D16EC" w:rsidR="009D16EC" w:rsidP="009D16EC" w:rsidRDefault="009D16EC" w14:paraId="07632CCA" w14:textId="77777777">
            <w:pPr>
              <w:rPr>
                <w:rFonts w:ascii="Times New Roman" w:hAnsi="Times New Roman" w:eastAsia="Times New Roman" w:cs="Times New Roman"/>
                <w:sz w:val="24"/>
                <w:szCs w:val="24"/>
                <w:lang w:eastAsia="lv-LV"/>
              </w:rPr>
            </w:pPr>
          </w:p>
          <w:p w:rsidRPr="009D16EC" w:rsidR="009D16EC" w:rsidP="009D16EC" w:rsidRDefault="009D16EC" w14:paraId="32EACDFC" w14:textId="77777777">
            <w:pPr>
              <w:rPr>
                <w:rFonts w:ascii="Times New Roman" w:hAnsi="Times New Roman" w:eastAsia="Times New Roman" w:cs="Times New Roman"/>
                <w:sz w:val="24"/>
                <w:szCs w:val="24"/>
                <w:lang w:eastAsia="lv-LV"/>
              </w:rPr>
            </w:pPr>
          </w:p>
          <w:p w:rsidRPr="009D16EC" w:rsidR="009D16EC" w:rsidP="009D16EC" w:rsidRDefault="009D16EC" w14:paraId="428A0A4B" w14:textId="77777777">
            <w:pPr>
              <w:rPr>
                <w:rFonts w:ascii="Times New Roman" w:hAnsi="Times New Roman" w:eastAsia="Times New Roman" w:cs="Times New Roman"/>
                <w:sz w:val="24"/>
                <w:szCs w:val="24"/>
                <w:lang w:eastAsia="lv-LV"/>
              </w:rPr>
            </w:pPr>
          </w:p>
          <w:p w:rsidRPr="009D16EC" w:rsidR="009D16EC" w:rsidP="009D16EC" w:rsidRDefault="009D16EC" w14:paraId="519986E0" w14:textId="74ECFBF0">
            <w:pPr>
              <w:rPr>
                <w:rFonts w:ascii="Times New Roman" w:hAnsi="Times New Roman" w:eastAsia="Times New Roman" w:cs="Times New Roman"/>
                <w:sz w:val="24"/>
                <w:szCs w:val="24"/>
                <w:lang w:eastAsia="lv-LV"/>
              </w:rPr>
            </w:pPr>
          </w:p>
        </w:tc>
        <w:tc>
          <w:tcPr>
            <w:tcW w:w="3592" w:type="pct"/>
            <w:gridSpan w:val="2"/>
            <w:tcBorders>
              <w:top w:val="outset" w:color="414142" w:sz="6" w:space="0"/>
              <w:left w:val="outset" w:color="414142" w:sz="6" w:space="0"/>
              <w:bottom w:val="outset" w:color="414142" w:sz="6" w:space="0"/>
              <w:right w:val="outset" w:color="414142" w:sz="6" w:space="0"/>
            </w:tcBorders>
          </w:tcPr>
          <w:p w:rsidRPr="00684576" w:rsidR="00574E70" w:rsidP="00684576" w:rsidRDefault="00574E70" w14:paraId="5FE4D918" w14:textId="52E1202C">
            <w:pPr>
              <w:pStyle w:val="Nosaukums"/>
              <w:ind w:firstLine="399"/>
              <w:jc w:val="both"/>
              <w:rPr>
                <w:b w:val="0"/>
                <w:color w:val="000000"/>
                <w:sz w:val="24"/>
                <w:szCs w:val="24"/>
              </w:rPr>
            </w:pPr>
            <w:r w:rsidRPr="00684576">
              <w:rPr>
                <w:b w:val="0"/>
                <w:sz w:val="24"/>
                <w:szCs w:val="24"/>
              </w:rPr>
              <w:t xml:space="preserve">Ar Ministru kabineta 2013. gada 12. februāra rīkojumu Nr. 50 "Par Ieslodzījuma vietu infrastruktūras attīstības koncepciju" (turpmāk – Rīkojums Nr. 50) tika atbalstīta Ieslodzījuma vietu infrastruktūras attīstības koncepcija (turpmāk – Koncepcija), kuras izstrādes mērķis </w:t>
            </w:r>
            <w:r w:rsidRPr="00684576">
              <w:rPr>
                <w:b w:val="0"/>
                <w:color w:val="000000"/>
                <w:sz w:val="24"/>
                <w:szCs w:val="24"/>
              </w:rPr>
              <w:t xml:space="preserve">ir radīt priekšnoteikumus nepieciešamo materiālo apstākļu (infrastruktūras) izveidošanai efektīvai brīvības atņemšanas soda izpildei, t.sk. notiesāto resocializācijai, kā arī kopumā palielināt sabiedrības drošību pret apdraudējumiem, ko var radīt nedroša ieslodzījuma vietu infrastruktūra. </w:t>
            </w:r>
          </w:p>
          <w:p w:rsidRPr="00684576" w:rsidR="000E70A6" w:rsidP="00684576" w:rsidRDefault="000E70A6" w14:paraId="1B1FD933" w14:textId="5F9C9F07">
            <w:pPr>
              <w:autoSpaceDE w:val="0"/>
              <w:autoSpaceDN w:val="0"/>
              <w:adjustRightInd w:val="0"/>
              <w:spacing w:after="0" w:line="240" w:lineRule="auto"/>
              <w:ind w:firstLine="399"/>
              <w:jc w:val="both"/>
              <w:rPr>
                <w:rFonts w:ascii="Times New Roman" w:hAnsi="Times New Roman" w:eastAsia="Times New Roman" w:cs="Times New Roman"/>
                <w:color w:val="000000"/>
                <w:sz w:val="24"/>
                <w:szCs w:val="24"/>
                <w:lang w:eastAsia="lv-LV"/>
              </w:rPr>
            </w:pPr>
            <w:r w:rsidRPr="00684576">
              <w:rPr>
                <w:rFonts w:ascii="Times New Roman" w:hAnsi="Times New Roman" w:eastAsia="Times New Roman" w:cs="Times New Roman"/>
                <w:color w:val="000000"/>
                <w:sz w:val="24"/>
                <w:szCs w:val="24"/>
                <w:lang w:eastAsia="lv-LV"/>
              </w:rPr>
              <w:t>Ar Rīkojumu Nr. 50 jaunā cietuma būvniecībai paredzēts finansējums 77 763 552 </w:t>
            </w:r>
            <w:proofErr w:type="spellStart"/>
            <w:r w:rsidRPr="00684576">
              <w:rPr>
                <w:rFonts w:ascii="Times New Roman" w:hAnsi="Times New Roman" w:eastAsia="Times New Roman" w:cs="Times New Roman"/>
                <w:i/>
                <w:color w:val="000000"/>
                <w:sz w:val="24"/>
                <w:szCs w:val="24"/>
                <w:lang w:eastAsia="lv-LV"/>
              </w:rPr>
              <w:t>euro</w:t>
            </w:r>
            <w:proofErr w:type="spellEnd"/>
            <w:r w:rsidRPr="00684576">
              <w:rPr>
                <w:rFonts w:ascii="Times New Roman" w:hAnsi="Times New Roman" w:eastAsia="Times New Roman" w:cs="Times New Roman"/>
                <w:color w:val="000000"/>
                <w:sz w:val="24"/>
                <w:szCs w:val="24"/>
                <w:lang w:eastAsia="lv-LV"/>
              </w:rPr>
              <w:t xml:space="preserve"> apmērā (redakcijā, kas spēkā no 2016. gada 13. decembra), t.sk.:</w:t>
            </w:r>
          </w:p>
          <w:p w:rsidRPr="00684576" w:rsidR="000E70A6" w:rsidP="00684576" w:rsidRDefault="000E70A6" w14:paraId="2FDC3DA3" w14:textId="77777777">
            <w:pPr>
              <w:spacing w:after="0" w:line="240" w:lineRule="auto"/>
              <w:ind w:firstLine="399"/>
              <w:jc w:val="both"/>
              <w:rPr>
                <w:rFonts w:ascii="Times New Roman" w:hAnsi="Times New Roman" w:eastAsia="Times New Roman" w:cs="Times New Roman"/>
                <w:color w:val="000000"/>
                <w:sz w:val="24"/>
                <w:szCs w:val="24"/>
                <w:lang w:eastAsia="lv-LV"/>
              </w:rPr>
            </w:pPr>
            <w:r w:rsidRPr="00684576">
              <w:rPr>
                <w:rFonts w:ascii="Times New Roman" w:hAnsi="Times New Roman" w:eastAsia="Times New Roman" w:cs="Times New Roman"/>
                <w:color w:val="000000"/>
                <w:sz w:val="24"/>
                <w:szCs w:val="24"/>
                <w:lang w:eastAsia="lv-LV"/>
              </w:rPr>
              <w:t>2013. gadā – 235 717 </w:t>
            </w:r>
            <w:proofErr w:type="spellStart"/>
            <w:r w:rsidRPr="00684576">
              <w:rPr>
                <w:rFonts w:ascii="Times New Roman" w:hAnsi="Times New Roman" w:eastAsia="Times New Roman" w:cs="Times New Roman"/>
                <w:i/>
                <w:color w:val="000000"/>
                <w:sz w:val="24"/>
                <w:szCs w:val="24"/>
                <w:lang w:eastAsia="lv-LV"/>
              </w:rPr>
              <w:t>euro</w:t>
            </w:r>
            <w:proofErr w:type="spellEnd"/>
            <w:r w:rsidRPr="00684576">
              <w:rPr>
                <w:rFonts w:ascii="Times New Roman" w:hAnsi="Times New Roman" w:eastAsia="Times New Roman" w:cs="Times New Roman"/>
                <w:color w:val="000000"/>
                <w:sz w:val="24"/>
                <w:szCs w:val="24"/>
                <w:lang w:eastAsia="lv-LV"/>
              </w:rPr>
              <w:t xml:space="preserve"> ar būvniecības procesa organizēšanu saistītajām darbībām;</w:t>
            </w:r>
          </w:p>
          <w:p w:rsidRPr="00684576" w:rsidR="000E70A6" w:rsidP="00684576" w:rsidRDefault="000E70A6" w14:paraId="2F357453" w14:textId="77777777">
            <w:pPr>
              <w:spacing w:after="0" w:line="240" w:lineRule="auto"/>
              <w:ind w:firstLine="399"/>
              <w:jc w:val="both"/>
              <w:rPr>
                <w:rFonts w:ascii="Times New Roman" w:hAnsi="Times New Roman" w:eastAsia="Times New Roman" w:cs="Times New Roman"/>
                <w:color w:val="000000"/>
                <w:sz w:val="24"/>
                <w:szCs w:val="24"/>
                <w:lang w:eastAsia="lv-LV"/>
              </w:rPr>
            </w:pPr>
            <w:r w:rsidRPr="00684576">
              <w:rPr>
                <w:rFonts w:ascii="Times New Roman" w:hAnsi="Times New Roman" w:eastAsia="Times New Roman" w:cs="Times New Roman"/>
                <w:color w:val="000000"/>
                <w:sz w:val="24"/>
                <w:szCs w:val="24"/>
                <w:lang w:eastAsia="lv-LV"/>
              </w:rPr>
              <w:t>2014. gadā – 419 035 </w:t>
            </w:r>
            <w:proofErr w:type="spellStart"/>
            <w:r w:rsidRPr="00684576">
              <w:rPr>
                <w:rFonts w:ascii="Times New Roman" w:hAnsi="Times New Roman" w:eastAsia="Times New Roman" w:cs="Times New Roman"/>
                <w:i/>
                <w:color w:val="000000"/>
                <w:sz w:val="24"/>
                <w:szCs w:val="24"/>
                <w:lang w:eastAsia="lv-LV"/>
              </w:rPr>
              <w:t>euro</w:t>
            </w:r>
            <w:proofErr w:type="spellEnd"/>
            <w:r w:rsidRPr="00684576">
              <w:rPr>
                <w:rFonts w:ascii="Times New Roman" w:hAnsi="Times New Roman" w:eastAsia="Times New Roman" w:cs="Times New Roman"/>
                <w:color w:val="000000"/>
                <w:sz w:val="24"/>
                <w:szCs w:val="24"/>
                <w:lang w:eastAsia="lv-LV"/>
              </w:rPr>
              <w:t xml:space="preserve"> ar būvprojektēšanu, līgumu uzraudzību un projekta vadīšanu saistītajiem pasākumiem;</w:t>
            </w:r>
          </w:p>
          <w:p w:rsidRPr="00684576" w:rsidR="000E70A6" w:rsidP="00684576" w:rsidRDefault="000E70A6" w14:paraId="30BC7363" w14:textId="77777777">
            <w:pPr>
              <w:spacing w:after="0" w:line="240" w:lineRule="auto"/>
              <w:ind w:firstLine="399"/>
              <w:jc w:val="both"/>
              <w:rPr>
                <w:rFonts w:ascii="Times New Roman" w:hAnsi="Times New Roman" w:eastAsia="Times New Roman" w:cs="Times New Roman"/>
                <w:color w:val="000000"/>
                <w:sz w:val="24"/>
                <w:szCs w:val="24"/>
                <w:lang w:eastAsia="lv-LV"/>
              </w:rPr>
            </w:pPr>
            <w:r w:rsidRPr="00684576">
              <w:rPr>
                <w:rFonts w:ascii="Times New Roman" w:hAnsi="Times New Roman" w:eastAsia="Times New Roman" w:cs="Times New Roman"/>
                <w:color w:val="000000"/>
                <w:sz w:val="24"/>
                <w:szCs w:val="24"/>
                <w:lang w:eastAsia="lv-LV"/>
              </w:rPr>
              <w:t>2015. gadā – 1 786 869 </w:t>
            </w:r>
            <w:proofErr w:type="spellStart"/>
            <w:r w:rsidRPr="00684576">
              <w:rPr>
                <w:rFonts w:ascii="Times New Roman" w:hAnsi="Times New Roman" w:eastAsia="Times New Roman" w:cs="Times New Roman"/>
                <w:i/>
                <w:color w:val="000000"/>
                <w:sz w:val="24"/>
                <w:szCs w:val="24"/>
                <w:lang w:eastAsia="lv-LV"/>
              </w:rPr>
              <w:t>euro</w:t>
            </w:r>
            <w:proofErr w:type="spellEnd"/>
            <w:r w:rsidRPr="00684576">
              <w:rPr>
                <w:rFonts w:ascii="Times New Roman" w:hAnsi="Times New Roman" w:eastAsia="Times New Roman" w:cs="Times New Roman"/>
                <w:color w:val="000000"/>
                <w:sz w:val="24"/>
                <w:szCs w:val="24"/>
                <w:lang w:eastAsia="lv-LV"/>
              </w:rPr>
              <w:t xml:space="preserve"> ar būvprojektēšanu, līgumu uzraudzību un projekta vadīšanu saistītajiem pasākumiem;</w:t>
            </w:r>
          </w:p>
          <w:p w:rsidRPr="00684576" w:rsidR="000E70A6" w:rsidP="00684576" w:rsidRDefault="000E70A6" w14:paraId="48A371A2" w14:textId="20EB8ABB">
            <w:pPr>
              <w:spacing w:after="0" w:line="240" w:lineRule="auto"/>
              <w:ind w:firstLine="399"/>
              <w:jc w:val="both"/>
              <w:rPr>
                <w:rFonts w:ascii="Times New Roman" w:hAnsi="Times New Roman" w:eastAsia="Times New Roman" w:cs="Times New Roman"/>
                <w:color w:val="000000"/>
                <w:sz w:val="24"/>
                <w:szCs w:val="24"/>
                <w:lang w:eastAsia="lv-LV"/>
              </w:rPr>
            </w:pPr>
            <w:r w:rsidRPr="00684576">
              <w:rPr>
                <w:rFonts w:ascii="Times New Roman" w:hAnsi="Times New Roman" w:eastAsia="Times New Roman" w:cs="Times New Roman"/>
                <w:color w:val="000000"/>
                <w:sz w:val="24"/>
                <w:szCs w:val="24"/>
                <w:lang w:eastAsia="lv-LV"/>
              </w:rPr>
              <w:t xml:space="preserve">2016. gadā – 724 135 </w:t>
            </w:r>
            <w:proofErr w:type="spellStart"/>
            <w:r w:rsidRPr="00684576">
              <w:rPr>
                <w:rFonts w:ascii="Times New Roman" w:hAnsi="Times New Roman" w:eastAsia="Times New Roman" w:cs="Times New Roman"/>
                <w:color w:val="000000"/>
                <w:sz w:val="24"/>
                <w:szCs w:val="24"/>
                <w:lang w:eastAsia="lv-LV"/>
              </w:rPr>
              <w:t>euro</w:t>
            </w:r>
            <w:proofErr w:type="spellEnd"/>
            <w:r w:rsidRPr="00684576">
              <w:rPr>
                <w:rFonts w:ascii="Times New Roman" w:hAnsi="Times New Roman" w:eastAsia="Times New Roman" w:cs="Times New Roman"/>
                <w:color w:val="000000"/>
                <w:sz w:val="24"/>
                <w:szCs w:val="24"/>
                <w:lang w:eastAsia="lv-LV"/>
              </w:rPr>
              <w:t xml:space="preserve"> būvprojektēšanai un būvniecības organizēšana;</w:t>
            </w:r>
          </w:p>
          <w:p w:rsidRPr="00684576" w:rsidR="000E70A6" w:rsidP="00684576" w:rsidRDefault="000E70A6" w14:paraId="414B376E" w14:textId="26F3D2CA">
            <w:pPr>
              <w:spacing w:after="0" w:line="240" w:lineRule="auto"/>
              <w:ind w:firstLine="399"/>
              <w:jc w:val="both"/>
              <w:rPr>
                <w:rFonts w:ascii="Times New Roman" w:hAnsi="Times New Roman" w:eastAsia="Times New Roman" w:cs="Times New Roman"/>
                <w:color w:val="000000"/>
                <w:sz w:val="24"/>
                <w:szCs w:val="24"/>
                <w:lang w:eastAsia="lv-LV"/>
              </w:rPr>
            </w:pPr>
            <w:r w:rsidRPr="00684576">
              <w:rPr>
                <w:rFonts w:ascii="Times New Roman" w:hAnsi="Times New Roman" w:eastAsia="Times New Roman" w:cs="Times New Roman"/>
                <w:color w:val="000000"/>
                <w:sz w:val="24"/>
                <w:szCs w:val="24"/>
                <w:lang w:eastAsia="lv-LV"/>
              </w:rPr>
              <w:t xml:space="preserve">2017. gadā – 12 292 379 </w:t>
            </w:r>
            <w:proofErr w:type="spellStart"/>
            <w:r w:rsidRPr="00684576">
              <w:rPr>
                <w:rFonts w:ascii="Times New Roman" w:hAnsi="Times New Roman" w:eastAsia="Times New Roman" w:cs="Times New Roman"/>
                <w:color w:val="000000"/>
                <w:sz w:val="24"/>
                <w:szCs w:val="24"/>
                <w:lang w:eastAsia="lv-LV"/>
              </w:rPr>
              <w:t>euro</w:t>
            </w:r>
            <w:proofErr w:type="spellEnd"/>
            <w:r w:rsidRPr="00684576">
              <w:rPr>
                <w:rFonts w:ascii="Times New Roman" w:hAnsi="Times New Roman" w:eastAsia="Times New Roman" w:cs="Times New Roman"/>
                <w:color w:val="000000"/>
                <w:sz w:val="24"/>
                <w:szCs w:val="24"/>
                <w:lang w:eastAsia="lv-LV"/>
              </w:rPr>
              <w:t xml:space="preserve"> būvniecībai;;</w:t>
            </w:r>
          </w:p>
          <w:p w:rsidRPr="00684576" w:rsidR="000E70A6" w:rsidP="00684576" w:rsidRDefault="000E70A6" w14:paraId="7D9A6028" w14:textId="491D61BE">
            <w:pPr>
              <w:spacing w:after="0" w:line="240" w:lineRule="auto"/>
              <w:ind w:firstLine="399"/>
              <w:jc w:val="both"/>
              <w:rPr>
                <w:rFonts w:ascii="Times New Roman" w:hAnsi="Times New Roman" w:eastAsia="Times New Roman" w:cs="Times New Roman"/>
                <w:color w:val="000000"/>
                <w:sz w:val="24"/>
                <w:szCs w:val="24"/>
                <w:lang w:eastAsia="lv-LV"/>
              </w:rPr>
            </w:pPr>
            <w:r w:rsidRPr="00684576">
              <w:rPr>
                <w:rFonts w:ascii="Times New Roman" w:hAnsi="Times New Roman" w:eastAsia="Times New Roman" w:cs="Times New Roman"/>
                <w:color w:val="000000"/>
                <w:sz w:val="24"/>
                <w:szCs w:val="24"/>
                <w:lang w:eastAsia="lv-LV"/>
              </w:rPr>
              <w:t xml:space="preserve">2018. gadā – 30 657 667 </w:t>
            </w:r>
            <w:proofErr w:type="spellStart"/>
            <w:r w:rsidRPr="00684576">
              <w:rPr>
                <w:rFonts w:ascii="Times New Roman" w:hAnsi="Times New Roman" w:eastAsia="Times New Roman" w:cs="Times New Roman"/>
                <w:color w:val="000000"/>
                <w:sz w:val="24"/>
                <w:szCs w:val="24"/>
                <w:lang w:eastAsia="lv-LV"/>
              </w:rPr>
              <w:t>euro</w:t>
            </w:r>
            <w:proofErr w:type="spellEnd"/>
            <w:r w:rsidRPr="00684576">
              <w:rPr>
                <w:rFonts w:ascii="Times New Roman" w:hAnsi="Times New Roman" w:eastAsia="Times New Roman" w:cs="Times New Roman"/>
                <w:color w:val="000000"/>
                <w:sz w:val="24"/>
                <w:szCs w:val="24"/>
                <w:lang w:eastAsia="lv-LV"/>
              </w:rPr>
              <w:t xml:space="preserve"> būvniecībai;</w:t>
            </w:r>
          </w:p>
          <w:p w:rsidRPr="00684576" w:rsidR="000E70A6" w:rsidP="00684576" w:rsidRDefault="000E70A6" w14:paraId="0EAC6495" w14:textId="77777777">
            <w:pPr>
              <w:spacing w:after="0" w:line="240" w:lineRule="auto"/>
              <w:ind w:firstLine="399"/>
              <w:jc w:val="both"/>
              <w:rPr>
                <w:rFonts w:ascii="Times New Roman" w:hAnsi="Times New Roman" w:eastAsia="Times New Roman" w:cs="Times New Roman"/>
                <w:color w:val="000000"/>
                <w:sz w:val="24"/>
                <w:szCs w:val="24"/>
                <w:lang w:eastAsia="lv-LV"/>
              </w:rPr>
            </w:pPr>
            <w:r w:rsidRPr="00684576">
              <w:rPr>
                <w:rFonts w:ascii="Times New Roman" w:hAnsi="Times New Roman" w:eastAsia="Times New Roman" w:cs="Times New Roman"/>
                <w:color w:val="000000"/>
                <w:sz w:val="24"/>
                <w:szCs w:val="24"/>
                <w:lang w:eastAsia="lv-LV"/>
              </w:rPr>
              <w:t xml:space="preserve">2019. gadā – 26 557 580 </w:t>
            </w:r>
            <w:proofErr w:type="spellStart"/>
            <w:r w:rsidRPr="00684576">
              <w:rPr>
                <w:rFonts w:ascii="Times New Roman" w:hAnsi="Times New Roman" w:eastAsia="Times New Roman" w:cs="Times New Roman"/>
                <w:color w:val="000000"/>
                <w:sz w:val="24"/>
                <w:szCs w:val="24"/>
                <w:lang w:eastAsia="lv-LV"/>
              </w:rPr>
              <w:t>euro</w:t>
            </w:r>
            <w:proofErr w:type="spellEnd"/>
            <w:r w:rsidRPr="00684576">
              <w:rPr>
                <w:rFonts w:ascii="Times New Roman" w:hAnsi="Times New Roman" w:eastAsia="Times New Roman" w:cs="Times New Roman"/>
                <w:color w:val="000000"/>
                <w:sz w:val="24"/>
                <w:szCs w:val="24"/>
                <w:lang w:eastAsia="lv-LV"/>
              </w:rPr>
              <w:t xml:space="preserve"> būvniecībai;</w:t>
            </w:r>
          </w:p>
          <w:p w:rsidRPr="00684576" w:rsidR="000E70A6" w:rsidP="00684576" w:rsidRDefault="000E70A6" w14:paraId="2667DFA2" w14:textId="5BE77B18">
            <w:pPr>
              <w:spacing w:after="0" w:line="240" w:lineRule="auto"/>
              <w:ind w:firstLine="399"/>
              <w:jc w:val="both"/>
              <w:rPr>
                <w:rFonts w:ascii="Times New Roman" w:hAnsi="Times New Roman" w:eastAsia="Times New Roman" w:cs="Times New Roman"/>
                <w:color w:val="000000"/>
                <w:sz w:val="24"/>
                <w:szCs w:val="24"/>
                <w:lang w:eastAsia="lv-LV"/>
              </w:rPr>
            </w:pPr>
            <w:proofErr w:type="gramStart"/>
            <w:r w:rsidRPr="00684576">
              <w:rPr>
                <w:rFonts w:ascii="Times New Roman" w:hAnsi="Times New Roman" w:eastAsia="Times New Roman" w:cs="Times New Roman"/>
                <w:color w:val="000000"/>
                <w:sz w:val="24"/>
                <w:szCs w:val="24"/>
                <w:lang w:eastAsia="lv-LV"/>
              </w:rPr>
              <w:lastRenderedPageBreak/>
              <w:t>2020.gadā</w:t>
            </w:r>
            <w:proofErr w:type="gramEnd"/>
            <w:r w:rsidRPr="00684576">
              <w:rPr>
                <w:rFonts w:ascii="Times New Roman" w:hAnsi="Times New Roman" w:eastAsia="Times New Roman" w:cs="Times New Roman"/>
                <w:color w:val="000000"/>
                <w:sz w:val="24"/>
                <w:szCs w:val="24"/>
                <w:lang w:eastAsia="lv-LV"/>
              </w:rPr>
              <w:t xml:space="preserve"> </w:t>
            </w:r>
            <w:r w:rsidR="00CB1832">
              <w:rPr>
                <w:rFonts w:ascii="Times New Roman" w:hAnsi="Times New Roman" w:eastAsia="Times New Roman" w:cs="Times New Roman"/>
                <w:color w:val="000000"/>
                <w:sz w:val="24"/>
                <w:szCs w:val="24"/>
                <w:lang w:eastAsia="lv-LV"/>
              </w:rPr>
              <w:t>–</w:t>
            </w:r>
            <w:r w:rsidRPr="00684576">
              <w:rPr>
                <w:rFonts w:ascii="Times New Roman" w:hAnsi="Times New Roman" w:eastAsia="Times New Roman" w:cs="Times New Roman"/>
                <w:color w:val="000000"/>
                <w:sz w:val="24"/>
                <w:szCs w:val="24"/>
                <w:lang w:eastAsia="lv-LV"/>
              </w:rPr>
              <w:t xml:space="preserve"> 5 090 170 </w:t>
            </w:r>
            <w:proofErr w:type="spellStart"/>
            <w:r w:rsidRPr="00684576">
              <w:rPr>
                <w:rFonts w:ascii="Times New Roman" w:hAnsi="Times New Roman" w:eastAsia="Times New Roman" w:cs="Times New Roman"/>
                <w:color w:val="000000"/>
                <w:sz w:val="24"/>
                <w:szCs w:val="24"/>
                <w:lang w:eastAsia="lv-LV"/>
              </w:rPr>
              <w:t>euro</w:t>
            </w:r>
            <w:proofErr w:type="spellEnd"/>
            <w:r w:rsidRPr="00684576">
              <w:rPr>
                <w:rFonts w:ascii="Times New Roman" w:hAnsi="Times New Roman" w:eastAsia="Times New Roman" w:cs="Times New Roman"/>
                <w:color w:val="000000"/>
                <w:sz w:val="24"/>
                <w:szCs w:val="24"/>
                <w:lang w:eastAsia="lv-LV"/>
              </w:rPr>
              <w:t xml:space="preserve"> būvniecības pabeigšanai.</w:t>
            </w:r>
          </w:p>
          <w:p w:rsidRPr="00684576" w:rsidR="000E70A6" w:rsidP="00684576" w:rsidRDefault="000E70A6" w14:paraId="5CE184FF" w14:textId="5AC045EF">
            <w:pPr>
              <w:spacing w:after="0" w:line="240" w:lineRule="auto"/>
              <w:ind w:firstLine="399"/>
              <w:jc w:val="both"/>
              <w:rPr>
                <w:rFonts w:ascii="Times New Roman" w:hAnsi="Times New Roman" w:eastAsia="Times New Roman" w:cs="Times New Roman"/>
                <w:color w:val="000000"/>
                <w:sz w:val="24"/>
                <w:szCs w:val="24"/>
                <w:lang w:eastAsia="lv-LV"/>
              </w:rPr>
            </w:pPr>
          </w:p>
          <w:p w:rsidR="000E70A6" w:rsidP="00684576" w:rsidRDefault="000E70A6" w14:paraId="1E44AEB3" w14:textId="7326D688">
            <w:pPr>
              <w:spacing w:line="240" w:lineRule="auto"/>
              <w:ind w:firstLine="709"/>
              <w:jc w:val="both"/>
              <w:rPr>
                <w:rFonts w:ascii="Times New Roman" w:hAnsi="Times New Roman" w:cs="Times New Roman"/>
                <w:sz w:val="24"/>
                <w:szCs w:val="24"/>
              </w:rPr>
            </w:pPr>
            <w:r w:rsidRPr="00684576">
              <w:rPr>
                <w:rFonts w:ascii="Times New Roman" w:hAnsi="Times New Roman" w:eastAsia="Times New Roman" w:cs="Times New Roman"/>
                <w:color w:val="000000"/>
                <w:sz w:val="24"/>
                <w:szCs w:val="24"/>
                <w:lang w:eastAsia="lv-LV"/>
              </w:rPr>
              <w:t xml:space="preserve">Ņemot vērā to, ka ne </w:t>
            </w:r>
            <w:r w:rsidR="00CB1832">
              <w:rPr>
                <w:rFonts w:ascii="Times New Roman" w:hAnsi="Times New Roman" w:eastAsia="Times New Roman" w:cs="Times New Roman"/>
                <w:color w:val="000000"/>
                <w:sz w:val="24"/>
                <w:szCs w:val="24"/>
                <w:lang w:eastAsia="lv-LV"/>
              </w:rPr>
              <w:t>l</w:t>
            </w:r>
            <w:r w:rsidRPr="00684576">
              <w:rPr>
                <w:rFonts w:ascii="Times New Roman" w:hAnsi="Times New Roman" w:eastAsia="Times New Roman" w:cs="Times New Roman"/>
                <w:color w:val="000000"/>
                <w:sz w:val="24"/>
                <w:szCs w:val="24"/>
                <w:lang w:eastAsia="lv-LV"/>
              </w:rPr>
              <w:t xml:space="preserve">ikumā </w:t>
            </w:r>
            <w:r w:rsidR="00CB1832">
              <w:rPr>
                <w:rFonts w:ascii="Times New Roman" w:hAnsi="Times New Roman" w:eastAsia="Times New Roman" w:cs="Times New Roman"/>
                <w:color w:val="000000"/>
                <w:sz w:val="24"/>
                <w:szCs w:val="24"/>
                <w:lang w:eastAsia="lv-LV"/>
              </w:rPr>
              <w:t>"P</w:t>
            </w:r>
            <w:r w:rsidRPr="00684576">
              <w:rPr>
                <w:rFonts w:ascii="Times New Roman" w:hAnsi="Times New Roman" w:eastAsia="Times New Roman" w:cs="Times New Roman"/>
                <w:color w:val="000000"/>
                <w:sz w:val="24"/>
                <w:szCs w:val="24"/>
                <w:lang w:eastAsia="lv-LV"/>
              </w:rPr>
              <w:t xml:space="preserve">ar valsts budžetu </w:t>
            </w:r>
            <w:proofErr w:type="gramStart"/>
            <w:r w:rsidRPr="00684576">
              <w:rPr>
                <w:rFonts w:ascii="Times New Roman" w:hAnsi="Times New Roman" w:eastAsia="Times New Roman" w:cs="Times New Roman"/>
                <w:color w:val="000000"/>
                <w:sz w:val="24"/>
                <w:szCs w:val="24"/>
                <w:lang w:eastAsia="lv-LV"/>
              </w:rPr>
              <w:t>2018.gadam</w:t>
            </w:r>
            <w:proofErr w:type="gramEnd"/>
            <w:r w:rsidR="00CB1832">
              <w:rPr>
                <w:rFonts w:ascii="Times New Roman" w:hAnsi="Times New Roman" w:eastAsia="Times New Roman" w:cs="Times New Roman"/>
                <w:color w:val="000000"/>
                <w:sz w:val="24"/>
                <w:szCs w:val="24"/>
                <w:lang w:eastAsia="lv-LV"/>
              </w:rPr>
              <w:t>",</w:t>
            </w:r>
            <w:r w:rsidRPr="00684576">
              <w:rPr>
                <w:rFonts w:ascii="Times New Roman" w:hAnsi="Times New Roman" w:eastAsia="Times New Roman" w:cs="Times New Roman"/>
                <w:color w:val="000000"/>
                <w:sz w:val="24"/>
                <w:szCs w:val="24"/>
                <w:lang w:eastAsia="lv-LV"/>
              </w:rPr>
              <w:t xml:space="preserve"> ne </w:t>
            </w:r>
            <w:r w:rsidR="00CB1832">
              <w:rPr>
                <w:rFonts w:ascii="Times New Roman" w:hAnsi="Times New Roman" w:eastAsia="Times New Roman" w:cs="Times New Roman"/>
                <w:color w:val="000000"/>
                <w:sz w:val="24"/>
                <w:szCs w:val="24"/>
                <w:lang w:eastAsia="lv-LV"/>
              </w:rPr>
              <w:t>l</w:t>
            </w:r>
            <w:r w:rsidRPr="00684576">
              <w:rPr>
                <w:rFonts w:ascii="Times New Roman" w:hAnsi="Times New Roman" w:eastAsia="Times New Roman" w:cs="Times New Roman"/>
                <w:color w:val="000000"/>
                <w:sz w:val="24"/>
                <w:szCs w:val="24"/>
                <w:lang w:eastAsia="lv-LV"/>
              </w:rPr>
              <w:t xml:space="preserve">ikumā </w:t>
            </w:r>
            <w:r w:rsidR="00CB1832">
              <w:rPr>
                <w:rFonts w:ascii="Times New Roman" w:hAnsi="Times New Roman" w:eastAsia="Times New Roman" w:cs="Times New Roman"/>
                <w:color w:val="000000"/>
                <w:sz w:val="24"/>
                <w:szCs w:val="24"/>
                <w:lang w:eastAsia="lv-LV"/>
              </w:rPr>
              <w:t>"P</w:t>
            </w:r>
            <w:r w:rsidRPr="00684576">
              <w:rPr>
                <w:rFonts w:ascii="Times New Roman" w:hAnsi="Times New Roman" w:eastAsia="Times New Roman" w:cs="Times New Roman"/>
                <w:color w:val="000000"/>
                <w:sz w:val="24"/>
                <w:szCs w:val="24"/>
                <w:lang w:eastAsia="lv-LV"/>
              </w:rPr>
              <w:t>ar valsts budžetu 2019.gadam</w:t>
            </w:r>
            <w:r w:rsidR="00CB1832">
              <w:rPr>
                <w:rFonts w:ascii="Times New Roman" w:hAnsi="Times New Roman" w:eastAsia="Times New Roman" w:cs="Times New Roman"/>
                <w:color w:val="000000"/>
                <w:sz w:val="24"/>
                <w:szCs w:val="24"/>
                <w:lang w:eastAsia="lv-LV"/>
              </w:rPr>
              <w:t>"</w:t>
            </w:r>
            <w:r w:rsidRPr="00684576">
              <w:rPr>
                <w:rFonts w:ascii="Times New Roman" w:hAnsi="Times New Roman" w:eastAsia="Times New Roman" w:cs="Times New Roman"/>
                <w:color w:val="000000"/>
                <w:sz w:val="24"/>
                <w:szCs w:val="24"/>
                <w:lang w:eastAsia="lv-LV"/>
              </w:rPr>
              <w:t xml:space="preserve"> Rīkojumā Nr.50 norādītās summas nav tikušas iekļautas un to, ka </w:t>
            </w:r>
            <w:r w:rsidR="00CB1832">
              <w:rPr>
                <w:rFonts w:ascii="Times New Roman" w:hAnsi="Times New Roman" w:eastAsia="Times New Roman" w:cs="Times New Roman"/>
                <w:color w:val="000000"/>
                <w:sz w:val="24"/>
                <w:szCs w:val="24"/>
                <w:lang w:eastAsia="lv-LV"/>
              </w:rPr>
              <w:t>valsts akciju sabiedrība "</w:t>
            </w:r>
            <w:r w:rsidRPr="00684576">
              <w:rPr>
                <w:rFonts w:ascii="Times New Roman" w:hAnsi="Times New Roman" w:eastAsia="Times New Roman" w:cs="Times New Roman"/>
                <w:color w:val="000000"/>
                <w:sz w:val="24"/>
                <w:szCs w:val="24"/>
                <w:lang w:eastAsia="lv-LV"/>
              </w:rPr>
              <w:t>Tiesu namu aģentūras</w:t>
            </w:r>
            <w:r w:rsidR="00CB1832">
              <w:rPr>
                <w:rFonts w:ascii="Times New Roman" w:hAnsi="Times New Roman" w:eastAsia="Times New Roman" w:cs="Times New Roman"/>
                <w:color w:val="000000"/>
                <w:sz w:val="24"/>
                <w:szCs w:val="24"/>
                <w:lang w:eastAsia="lv-LV"/>
              </w:rPr>
              <w:t>"</w:t>
            </w:r>
            <w:r w:rsidRPr="00684576">
              <w:rPr>
                <w:rFonts w:ascii="Times New Roman" w:hAnsi="Times New Roman" w:cs="Times New Roman"/>
                <w:sz w:val="24"/>
                <w:szCs w:val="24"/>
              </w:rPr>
              <w:t xml:space="preserve"> </w:t>
            </w:r>
            <w:r w:rsidR="00DB2F85">
              <w:rPr>
                <w:rFonts w:ascii="Times New Roman" w:hAnsi="Times New Roman" w:cs="Times New Roman"/>
                <w:sz w:val="24"/>
                <w:szCs w:val="24"/>
              </w:rPr>
              <w:t xml:space="preserve">(turpmāk – TNA) </w:t>
            </w:r>
            <w:r w:rsidRPr="00684576">
              <w:rPr>
                <w:rFonts w:ascii="Times New Roman" w:hAnsi="Times New Roman" w:cs="Times New Roman"/>
                <w:sz w:val="24"/>
                <w:szCs w:val="24"/>
              </w:rPr>
              <w:t xml:space="preserve">2018.gadā atkārtoti izsludinātajā atklātajā konkursā par jaunā Liepājas cietuma kompleksa projektēšanu, autoruzraudzību un būvniecību par uzvarētāju konkursā </w:t>
            </w:r>
            <w:r w:rsidRPr="00684576" w:rsidR="00684576">
              <w:rPr>
                <w:rFonts w:ascii="Times New Roman" w:hAnsi="Times New Roman" w:cs="Times New Roman"/>
                <w:sz w:val="24"/>
                <w:szCs w:val="24"/>
              </w:rPr>
              <w:t xml:space="preserve">tika atzīts piedāvājums </w:t>
            </w:r>
            <w:r w:rsidRPr="00684576">
              <w:rPr>
                <w:rFonts w:ascii="Times New Roman" w:hAnsi="Times New Roman" w:cs="Times New Roman"/>
                <w:sz w:val="24"/>
                <w:szCs w:val="24"/>
              </w:rPr>
              <w:t xml:space="preserve">ar viszemāko cenu, piedāvājot Liepājas cietuma kompleksa projektēšanu, autoruzraudzību un būvniecību veikt par kopumā 113 597 002 </w:t>
            </w:r>
            <w:proofErr w:type="spellStart"/>
            <w:r w:rsidRPr="00684576">
              <w:rPr>
                <w:rFonts w:ascii="Times New Roman" w:hAnsi="Times New Roman" w:cs="Times New Roman"/>
                <w:i/>
                <w:sz w:val="24"/>
                <w:szCs w:val="24"/>
              </w:rPr>
              <w:t>euro</w:t>
            </w:r>
            <w:proofErr w:type="spellEnd"/>
            <w:r w:rsidRPr="00684576">
              <w:rPr>
                <w:rFonts w:ascii="Times New Roman" w:hAnsi="Times New Roman" w:cs="Times New Roman"/>
                <w:sz w:val="24"/>
                <w:szCs w:val="24"/>
              </w:rPr>
              <w:t xml:space="preserve"> (bez PVN)</w:t>
            </w:r>
            <w:r w:rsidRPr="00684576" w:rsidR="00684576">
              <w:rPr>
                <w:rFonts w:ascii="Times New Roman" w:hAnsi="Times New Roman" w:cs="Times New Roman"/>
                <w:sz w:val="24"/>
                <w:szCs w:val="24"/>
              </w:rPr>
              <w:t>, savukārt p</w:t>
            </w:r>
            <w:r w:rsidRPr="00684576">
              <w:rPr>
                <w:rFonts w:ascii="Times New Roman" w:hAnsi="Times New Roman" w:cs="Times New Roman"/>
                <w:sz w:val="24"/>
                <w:szCs w:val="24"/>
              </w:rPr>
              <w:t xml:space="preserve">ar uzvarētāju jaunā Liepājas cietuma kompleksa būvuzraudzībai tika </w:t>
            </w:r>
            <w:r w:rsidRPr="00684576" w:rsidR="00684576">
              <w:rPr>
                <w:rFonts w:ascii="Times New Roman" w:hAnsi="Times New Roman" w:cs="Times New Roman"/>
                <w:sz w:val="24"/>
                <w:szCs w:val="24"/>
              </w:rPr>
              <w:t>atzīts piedāvājums</w:t>
            </w:r>
            <w:r w:rsidRPr="00684576">
              <w:rPr>
                <w:rFonts w:ascii="Times New Roman" w:hAnsi="Times New Roman" w:cs="Times New Roman"/>
                <w:sz w:val="24"/>
                <w:szCs w:val="24"/>
              </w:rPr>
              <w:t xml:space="preserve"> par kopumā 2 156 970 </w:t>
            </w:r>
            <w:proofErr w:type="spellStart"/>
            <w:r w:rsidRPr="00684576">
              <w:rPr>
                <w:rFonts w:ascii="Times New Roman" w:hAnsi="Times New Roman" w:cs="Times New Roman"/>
                <w:i/>
                <w:sz w:val="24"/>
                <w:szCs w:val="24"/>
              </w:rPr>
              <w:t>euro</w:t>
            </w:r>
            <w:proofErr w:type="spellEnd"/>
            <w:r w:rsidRPr="00684576">
              <w:rPr>
                <w:rFonts w:ascii="Times New Roman" w:hAnsi="Times New Roman" w:cs="Times New Roman"/>
                <w:sz w:val="24"/>
                <w:szCs w:val="24"/>
              </w:rPr>
              <w:t xml:space="preserve"> (bez PVN)</w:t>
            </w:r>
            <w:r w:rsidR="00684576">
              <w:rPr>
                <w:rFonts w:ascii="Times New Roman" w:hAnsi="Times New Roman" w:cs="Times New Roman"/>
                <w:sz w:val="24"/>
                <w:szCs w:val="24"/>
              </w:rPr>
              <w:t xml:space="preserve">, ir secināms, ka Rīkojuma Nr.50 2.punktā noteiktais finansējuma sadalījums </w:t>
            </w:r>
            <w:r w:rsidR="002F5A0B">
              <w:rPr>
                <w:rFonts w:ascii="Times New Roman" w:hAnsi="Times New Roman" w:cs="Times New Roman"/>
                <w:sz w:val="24"/>
                <w:szCs w:val="24"/>
              </w:rPr>
              <w:t>ir zaudējis aktualitāti</w:t>
            </w:r>
            <w:r w:rsidR="00684576">
              <w:rPr>
                <w:rFonts w:ascii="Times New Roman" w:hAnsi="Times New Roman" w:cs="Times New Roman"/>
                <w:sz w:val="24"/>
                <w:szCs w:val="24"/>
              </w:rPr>
              <w:t xml:space="preserve"> un ir izsakāms jaunā redakcijā. </w:t>
            </w:r>
          </w:p>
          <w:p w:rsidR="00684576" w:rsidP="003561AC" w:rsidRDefault="00684576" w14:paraId="66FC476E" w14:textId="7972F230">
            <w:pPr>
              <w:spacing w:after="0" w:line="240" w:lineRule="auto"/>
              <w:ind w:firstLine="385"/>
              <w:jc w:val="both"/>
              <w:rPr>
                <w:rFonts w:ascii="Times New Roman" w:hAnsi="Times New Roman" w:cs="Times New Roman"/>
                <w:sz w:val="24"/>
                <w:szCs w:val="24"/>
              </w:rPr>
            </w:pPr>
            <w:r>
              <w:rPr>
                <w:rFonts w:ascii="Times New Roman" w:hAnsi="Times New Roman" w:cs="Times New Roman"/>
                <w:sz w:val="24"/>
                <w:szCs w:val="24"/>
              </w:rPr>
              <w:t xml:space="preserve">Papildus izmaiņas ir jāveic arī dēļ ierobežotās valsts budžeta fiskālās telpas, kas ļauj plānot jaunā Liepājas cietuma būvniecības uzsākšanu tikai sākot no </w:t>
            </w:r>
            <w:proofErr w:type="gramStart"/>
            <w:r>
              <w:rPr>
                <w:rFonts w:ascii="Times New Roman" w:hAnsi="Times New Roman" w:cs="Times New Roman"/>
                <w:sz w:val="24"/>
                <w:szCs w:val="24"/>
              </w:rPr>
              <w:t>2022.gada</w:t>
            </w:r>
            <w:proofErr w:type="gramEnd"/>
            <w:r>
              <w:rPr>
                <w:rFonts w:ascii="Times New Roman" w:hAnsi="Times New Roman" w:cs="Times New Roman"/>
                <w:sz w:val="24"/>
                <w:szCs w:val="24"/>
              </w:rPr>
              <w:t>, atbilstoši Ministru kabineta 13.septembra sēdē lemtajam, izskatot informatīvo ziņojumu "</w:t>
            </w:r>
            <w:r w:rsidRPr="00574E70">
              <w:rPr>
                <w:rFonts w:ascii="Times New Roman" w:hAnsi="Times New Roman" w:cs="Times New Roman"/>
                <w:sz w:val="24"/>
                <w:szCs w:val="24"/>
              </w:rPr>
              <w:t xml:space="preserve"> Par fiskālās telpas pasākumiem un izdevumiem prioritārajiem pasākumiem valsts budžetam 2020.gadam un ietvaram 2020.–2022.gadam</w:t>
            </w:r>
            <w:r>
              <w:rPr>
                <w:rFonts w:ascii="Times New Roman" w:hAnsi="Times New Roman" w:cs="Times New Roman"/>
                <w:sz w:val="24"/>
                <w:szCs w:val="24"/>
              </w:rPr>
              <w:t xml:space="preserve">", paredzot tam finansējumu 2022.gadā 45 00 000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apmērā.</w:t>
            </w:r>
          </w:p>
          <w:p w:rsidR="00684576" w:rsidP="00684576" w:rsidRDefault="00684576" w14:paraId="49C216C5" w14:textId="77777777">
            <w:pPr>
              <w:spacing w:after="0" w:line="240" w:lineRule="auto"/>
              <w:ind w:firstLine="709"/>
              <w:jc w:val="both"/>
              <w:rPr>
                <w:rFonts w:ascii="Times New Roman" w:hAnsi="Times New Roman" w:cs="Times New Roman"/>
                <w:sz w:val="24"/>
                <w:szCs w:val="24"/>
              </w:rPr>
            </w:pPr>
          </w:p>
          <w:p w:rsidRPr="00D85E8B" w:rsidR="003561AC" w:rsidP="00D85E8B" w:rsidRDefault="003561AC" w14:paraId="742CC155" w14:textId="6DA21F3B">
            <w:pPr>
              <w:spacing w:after="0" w:line="240" w:lineRule="auto"/>
              <w:ind w:firstLine="385"/>
              <w:jc w:val="both"/>
              <w:rPr>
                <w:rFonts w:ascii="Times New Roman" w:hAnsi="Times New Roman" w:cs="Times New Roman"/>
                <w:sz w:val="24"/>
                <w:szCs w:val="24"/>
              </w:rPr>
            </w:pPr>
            <w:r>
              <w:rPr>
                <w:rFonts w:ascii="Times New Roman" w:hAnsi="Times New Roman" w:cs="Times New Roman"/>
                <w:sz w:val="24"/>
                <w:szCs w:val="24"/>
              </w:rPr>
              <w:t xml:space="preserve">Kopējās provizoriskās izmaksas jaunā Liepājas cietuma būvniecībai laika posmā no </w:t>
            </w:r>
            <w:proofErr w:type="gramStart"/>
            <w:r>
              <w:rPr>
                <w:rFonts w:ascii="Times New Roman" w:hAnsi="Times New Roman" w:cs="Times New Roman"/>
                <w:sz w:val="24"/>
                <w:szCs w:val="24"/>
              </w:rPr>
              <w:t>2022.gada</w:t>
            </w:r>
            <w:proofErr w:type="gramEnd"/>
            <w:r>
              <w:rPr>
                <w:rFonts w:ascii="Times New Roman" w:hAnsi="Times New Roman" w:cs="Times New Roman"/>
                <w:sz w:val="24"/>
                <w:szCs w:val="24"/>
              </w:rPr>
              <w:t xml:space="preserve"> līdz 2025.gadam plānotas </w:t>
            </w:r>
            <w:r w:rsidRPr="00D85E8B" w:rsidR="00D85E8B">
              <w:rPr>
                <w:rFonts w:ascii="Times New Roman" w:hAnsi="Times New Roman" w:cs="Times New Roman"/>
                <w:sz w:val="24"/>
                <w:szCs w:val="24"/>
              </w:rPr>
              <w:t xml:space="preserve">līdzšinējā apmērā, (kuras tiks precizētas pēc aktuālas informācijas saņemšanas) </w:t>
            </w:r>
            <w:r w:rsidRPr="00D85E8B" w:rsidR="00D85E8B">
              <w:rPr>
                <w:rFonts w:ascii="Times New Roman" w:hAnsi="Times New Roman" w:cs="Times New Roman"/>
                <w:color w:val="000000"/>
                <w:sz w:val="24"/>
                <w:szCs w:val="24"/>
              </w:rPr>
              <w:t xml:space="preserve">146 898 298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w:t>
            </w:r>
          </w:p>
          <w:p w:rsidRPr="00D85E8B" w:rsidR="003561AC" w:rsidP="003561AC" w:rsidRDefault="003561AC" w14:paraId="7401DFA0" w14:textId="77777777">
            <w:pPr>
              <w:spacing w:after="0" w:line="240" w:lineRule="auto"/>
              <w:jc w:val="both"/>
              <w:rPr>
                <w:rFonts w:ascii="Times New Roman" w:hAnsi="Times New Roman" w:cs="Times New Roman"/>
                <w:sz w:val="24"/>
                <w:szCs w:val="24"/>
              </w:rPr>
            </w:pPr>
            <w:proofErr w:type="gramStart"/>
            <w:r w:rsidRPr="00D85E8B">
              <w:rPr>
                <w:rFonts w:ascii="Times New Roman" w:hAnsi="Times New Roman" w:cs="Times New Roman"/>
                <w:sz w:val="24"/>
                <w:szCs w:val="24"/>
              </w:rPr>
              <w:t>2022.gadā</w:t>
            </w:r>
            <w:proofErr w:type="gramEnd"/>
            <w:r w:rsidRPr="00D85E8B">
              <w:rPr>
                <w:rFonts w:ascii="Times New Roman" w:hAnsi="Times New Roman" w:cs="Times New Roman"/>
                <w:sz w:val="24"/>
                <w:szCs w:val="24"/>
              </w:rPr>
              <w:t xml:space="preserve"> 45 000 000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 Būvdarbi, pārprojektēšana un autoruzraudzība  44 115 633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būvuzraudzības izmaksas  624 367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būvdarbu organizēšana izmaksas 260 000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w:t>
            </w:r>
          </w:p>
          <w:p w:rsidRPr="00D85E8B" w:rsidR="003561AC" w:rsidP="003561AC" w:rsidRDefault="003561AC" w14:paraId="06ECDFCF" w14:textId="3E77F7FE">
            <w:pPr>
              <w:spacing w:after="0" w:line="240" w:lineRule="auto"/>
              <w:jc w:val="both"/>
              <w:rPr>
                <w:rFonts w:ascii="Times New Roman" w:hAnsi="Times New Roman" w:cs="Times New Roman"/>
                <w:sz w:val="24"/>
                <w:szCs w:val="24"/>
              </w:rPr>
            </w:pPr>
            <w:proofErr w:type="gramStart"/>
            <w:r w:rsidRPr="00D85E8B">
              <w:rPr>
                <w:rFonts w:ascii="Times New Roman" w:hAnsi="Times New Roman" w:cs="Times New Roman"/>
                <w:sz w:val="24"/>
                <w:szCs w:val="24"/>
              </w:rPr>
              <w:t>2023.gadā</w:t>
            </w:r>
            <w:proofErr w:type="gramEnd"/>
            <w:r w:rsidRPr="00D85E8B">
              <w:rPr>
                <w:rFonts w:ascii="Times New Roman" w:hAnsi="Times New Roman" w:cs="Times New Roman"/>
                <w:sz w:val="24"/>
                <w:szCs w:val="24"/>
              </w:rPr>
              <w:t xml:space="preserve"> </w:t>
            </w:r>
            <w:r w:rsidRPr="00D85E8B" w:rsidR="00D85E8B">
              <w:rPr>
                <w:rFonts w:ascii="Times New Roman" w:hAnsi="Times New Roman" w:cs="Times New Roman"/>
                <w:color w:val="000000"/>
                <w:sz w:val="24"/>
                <w:szCs w:val="24"/>
              </w:rPr>
              <w:t xml:space="preserve">42 047 915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 Būvdarbi, pārprojektēšana un autoruzraudzība  </w:t>
            </w:r>
            <w:r w:rsidRPr="00D85E8B" w:rsidR="00D85E8B">
              <w:rPr>
                <w:rFonts w:ascii="Times New Roman" w:hAnsi="Times New Roman" w:cs="Times New Roman"/>
                <w:color w:val="000000"/>
                <w:sz w:val="24"/>
                <w:szCs w:val="24"/>
              </w:rPr>
              <w:t xml:space="preserve">41 171 090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būvuzraudzības izmaksas  </w:t>
            </w:r>
            <w:r w:rsidRPr="00D85E8B" w:rsidR="00D85E8B">
              <w:rPr>
                <w:rFonts w:ascii="Times New Roman" w:hAnsi="Times New Roman" w:cs="Times New Roman"/>
                <w:color w:val="000000"/>
                <w:sz w:val="24"/>
                <w:szCs w:val="24"/>
              </w:rPr>
              <w:t xml:space="preserve">666 825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būvdarbu organizēšana izmaksas 210 000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w:t>
            </w:r>
          </w:p>
          <w:p w:rsidRPr="00D85E8B" w:rsidR="003561AC" w:rsidP="003561AC" w:rsidRDefault="003561AC" w14:paraId="4852C437" w14:textId="696BC4D3">
            <w:pPr>
              <w:spacing w:after="0" w:line="240" w:lineRule="auto"/>
              <w:jc w:val="both"/>
              <w:rPr>
                <w:rFonts w:ascii="Times New Roman" w:hAnsi="Times New Roman" w:cs="Times New Roman"/>
                <w:sz w:val="24"/>
                <w:szCs w:val="24"/>
              </w:rPr>
            </w:pPr>
            <w:proofErr w:type="gramStart"/>
            <w:r w:rsidRPr="00D85E8B">
              <w:rPr>
                <w:rFonts w:ascii="Times New Roman" w:hAnsi="Times New Roman" w:cs="Times New Roman"/>
                <w:sz w:val="24"/>
                <w:szCs w:val="24"/>
              </w:rPr>
              <w:t>2024.gadā</w:t>
            </w:r>
            <w:proofErr w:type="gramEnd"/>
            <w:r w:rsidRPr="00D85E8B">
              <w:rPr>
                <w:rFonts w:ascii="Times New Roman" w:hAnsi="Times New Roman" w:cs="Times New Roman"/>
                <w:sz w:val="24"/>
                <w:szCs w:val="24"/>
              </w:rPr>
              <w:t xml:space="preserve"> </w:t>
            </w:r>
            <w:r w:rsidRPr="00D85E8B" w:rsidR="00D85E8B">
              <w:rPr>
                <w:rFonts w:ascii="Times New Roman" w:hAnsi="Times New Roman" w:cs="Times New Roman"/>
                <w:color w:val="000000"/>
                <w:sz w:val="24"/>
                <w:szCs w:val="24"/>
              </w:rPr>
              <w:t>45 220 690</w:t>
            </w:r>
            <w:r w:rsidRPr="00D85E8B">
              <w:rPr>
                <w:rFonts w:ascii="Times New Roman" w:hAnsi="Times New Roman" w:cs="Times New Roman"/>
                <w:sz w:val="24"/>
                <w:szCs w:val="24"/>
              </w:rPr>
              <w:t xml:space="preserve">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 Būvdarbi, pārprojektēšana un autoruzraudzība  </w:t>
            </w:r>
            <w:r w:rsidRPr="00D85E8B" w:rsidR="00D85E8B">
              <w:rPr>
                <w:rFonts w:ascii="Times New Roman" w:hAnsi="Times New Roman" w:cs="Times New Roman"/>
                <w:color w:val="000000"/>
                <w:sz w:val="24"/>
                <w:szCs w:val="24"/>
              </w:rPr>
              <w:t xml:space="preserve">43 915 828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būvuzraudzības izmaksas  </w:t>
            </w:r>
            <w:r w:rsidRPr="00D85E8B" w:rsidR="00D85E8B">
              <w:rPr>
                <w:rFonts w:ascii="Times New Roman" w:hAnsi="Times New Roman" w:cs="Times New Roman"/>
                <w:color w:val="000000"/>
                <w:sz w:val="24"/>
                <w:szCs w:val="24"/>
              </w:rPr>
              <w:t>1 094 862</w:t>
            </w:r>
            <w:r w:rsidRPr="00D85E8B">
              <w:rPr>
                <w:rFonts w:ascii="Times New Roman" w:hAnsi="Times New Roman" w:cs="Times New Roman"/>
                <w:sz w:val="24"/>
                <w:szCs w:val="24"/>
              </w:rPr>
              <w:t xml:space="preserve">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būvdarbu organizēšana izmaksas 210 000 </w:t>
            </w:r>
            <w:proofErr w:type="spellStart"/>
            <w:r w:rsidRPr="00D85E8B">
              <w:rPr>
                <w:rFonts w:ascii="Times New Roman" w:hAnsi="Times New Roman" w:cs="Times New Roman"/>
                <w:sz w:val="24"/>
                <w:szCs w:val="24"/>
              </w:rPr>
              <w:t>euro</w:t>
            </w:r>
            <w:proofErr w:type="spellEnd"/>
          </w:p>
          <w:p w:rsidRPr="00D85E8B" w:rsidR="003561AC" w:rsidP="003561AC" w:rsidRDefault="003561AC" w14:paraId="2A3E5EC7" w14:textId="32E6510B">
            <w:pPr>
              <w:spacing w:after="0" w:line="240" w:lineRule="auto"/>
              <w:jc w:val="both"/>
              <w:rPr>
                <w:rFonts w:ascii="Times New Roman" w:hAnsi="Times New Roman" w:cs="Times New Roman"/>
                <w:sz w:val="24"/>
                <w:szCs w:val="24"/>
              </w:rPr>
            </w:pPr>
            <w:proofErr w:type="gramStart"/>
            <w:r w:rsidRPr="00D85E8B">
              <w:rPr>
                <w:rFonts w:ascii="Times New Roman" w:hAnsi="Times New Roman" w:cs="Times New Roman"/>
                <w:sz w:val="24"/>
                <w:szCs w:val="24"/>
              </w:rPr>
              <w:t>2025.gadā</w:t>
            </w:r>
            <w:proofErr w:type="gramEnd"/>
            <w:r w:rsidRPr="00D85E8B">
              <w:rPr>
                <w:rFonts w:ascii="Times New Roman" w:hAnsi="Times New Roman" w:cs="Times New Roman"/>
                <w:sz w:val="24"/>
                <w:szCs w:val="24"/>
              </w:rPr>
              <w:t xml:space="preserve">  </w:t>
            </w:r>
            <w:r w:rsidRPr="00D85E8B" w:rsidR="00D85E8B">
              <w:rPr>
                <w:rFonts w:ascii="Times New Roman" w:hAnsi="Times New Roman" w:cs="Times New Roman"/>
                <w:color w:val="000000"/>
                <w:sz w:val="24"/>
                <w:szCs w:val="24"/>
              </w:rPr>
              <w:t>14 629 693</w:t>
            </w:r>
            <w:r w:rsidRPr="00D85E8B">
              <w:rPr>
                <w:rFonts w:ascii="Times New Roman" w:hAnsi="Times New Roman" w:cs="Times New Roman"/>
                <w:sz w:val="24"/>
                <w:szCs w:val="24"/>
              </w:rPr>
              <w:t xml:space="preserve">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 Būvdarbi, pārprojektēšana un autoruzraudzība  </w:t>
            </w:r>
            <w:r w:rsidRPr="00D85E8B" w:rsidR="00D85E8B">
              <w:rPr>
                <w:rFonts w:ascii="Times New Roman" w:hAnsi="Times New Roman" w:cs="Times New Roman"/>
                <w:color w:val="000000"/>
                <w:sz w:val="24"/>
                <w:szCs w:val="24"/>
              </w:rPr>
              <w:t xml:space="preserve">8 249 822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būvuzraudzības izmaksas  </w:t>
            </w:r>
            <w:r w:rsidRPr="00D85E8B" w:rsidR="00D85E8B">
              <w:rPr>
                <w:rFonts w:ascii="Times New Roman" w:hAnsi="Times New Roman" w:cs="Times New Roman"/>
                <w:color w:val="000000"/>
                <w:sz w:val="24"/>
                <w:szCs w:val="24"/>
              </w:rPr>
              <w:t xml:space="preserve">223 880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būvdarbu organizēšana izmaksas 260 000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Aprīkojuma iegādes izmaksas  5 895 991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w:t>
            </w:r>
          </w:p>
          <w:p w:rsidRPr="00383633" w:rsidR="003561AC" w:rsidP="003561AC" w:rsidRDefault="003561AC" w14:paraId="0F5E1A8B" w14:textId="245D26C2">
            <w:pPr>
              <w:spacing w:after="0" w:line="240" w:lineRule="auto"/>
              <w:ind w:firstLine="385"/>
              <w:jc w:val="both"/>
              <w:rPr>
                <w:rFonts w:ascii="Times New Roman" w:hAnsi="Times New Roman"/>
                <w:sz w:val="24"/>
                <w:szCs w:val="24"/>
              </w:rPr>
            </w:pPr>
            <w:r w:rsidRPr="00383633">
              <w:rPr>
                <w:rFonts w:ascii="Times New Roman" w:hAnsi="Times New Roman"/>
                <w:sz w:val="24"/>
                <w:szCs w:val="24"/>
              </w:rPr>
              <w:t xml:space="preserve">Vienlaikus jāņem vērā, ka Ministru kabineta </w:t>
            </w:r>
            <w:proofErr w:type="gramStart"/>
            <w:r w:rsidRPr="00383633">
              <w:rPr>
                <w:rFonts w:ascii="Times New Roman" w:hAnsi="Times New Roman"/>
                <w:sz w:val="24"/>
                <w:szCs w:val="24"/>
              </w:rPr>
              <w:t>2017.gada</w:t>
            </w:r>
            <w:proofErr w:type="gramEnd"/>
            <w:r w:rsidRPr="00383633">
              <w:rPr>
                <w:rFonts w:ascii="Times New Roman" w:hAnsi="Times New Roman"/>
                <w:sz w:val="24"/>
                <w:szCs w:val="24"/>
              </w:rPr>
              <w:t xml:space="preserve"> 8.septembra ārkārtas sēdē (prot. Nr. 44 2</w:t>
            </w:r>
            <w:r w:rsidRPr="00383633">
              <w:rPr>
                <w:rFonts w:ascii="Times New Roman" w:hAnsi="Times New Roman" w:cs="Times New Roman"/>
                <w:sz w:val="24"/>
                <w:szCs w:val="24"/>
              </w:rPr>
              <w:t>§</w:t>
            </w:r>
            <w:r w:rsidRPr="00383633">
              <w:rPr>
                <w:rFonts w:ascii="Times New Roman" w:hAnsi="Times New Roman"/>
                <w:sz w:val="24"/>
                <w:szCs w:val="24"/>
              </w:rPr>
              <w:t xml:space="preserve">) izskatot informatīvo ziņojumu "Par nepieciešamību uzsākt jauna cietuma būvniecību Latvijā" tika nolemts </w:t>
            </w:r>
            <w:r w:rsidR="00DB2F85">
              <w:rPr>
                <w:rFonts w:ascii="Times New Roman" w:hAnsi="Times New Roman"/>
                <w:sz w:val="24"/>
                <w:szCs w:val="24"/>
              </w:rPr>
              <w:t>TNA</w:t>
            </w:r>
            <w:r w:rsidRPr="00383633">
              <w:rPr>
                <w:rFonts w:ascii="Times New Roman" w:hAnsi="Times New Roman"/>
                <w:sz w:val="24"/>
                <w:szCs w:val="24"/>
              </w:rPr>
              <w:t xml:space="preserve"> pamatkapitālā ieguldīt jaunā cietuma būvniecībai 2017.gadam paredzēto finansējumu 11 200 000 </w:t>
            </w:r>
            <w:proofErr w:type="spellStart"/>
            <w:r w:rsidRPr="00383633">
              <w:rPr>
                <w:rFonts w:ascii="Times New Roman" w:hAnsi="Times New Roman"/>
                <w:sz w:val="24"/>
                <w:szCs w:val="24"/>
              </w:rPr>
              <w:t>euro</w:t>
            </w:r>
            <w:proofErr w:type="spellEnd"/>
            <w:r w:rsidRPr="00383633">
              <w:rPr>
                <w:rFonts w:ascii="Times New Roman" w:hAnsi="Times New Roman"/>
                <w:sz w:val="24"/>
                <w:szCs w:val="24"/>
              </w:rPr>
              <w:t xml:space="preserve"> apmērā, kurš turpmāk izmantojams cietumu sistēmas infrastruktūras remontdarbiem un attīstības vajadzībām. </w:t>
            </w:r>
          </w:p>
          <w:p w:rsidR="0039492C" w:rsidP="003561AC" w:rsidRDefault="003561AC" w14:paraId="6DFE0EE5" w14:textId="77777777">
            <w:pPr>
              <w:spacing w:after="0" w:line="240" w:lineRule="auto"/>
              <w:jc w:val="both"/>
              <w:rPr>
                <w:rFonts w:ascii="Times New Roman" w:hAnsi="Times New Roman"/>
                <w:sz w:val="24"/>
                <w:szCs w:val="24"/>
              </w:rPr>
            </w:pPr>
            <w:proofErr w:type="gramStart"/>
            <w:r w:rsidRPr="00383633">
              <w:rPr>
                <w:rFonts w:ascii="Times New Roman" w:hAnsi="Times New Roman"/>
                <w:sz w:val="24"/>
                <w:szCs w:val="24"/>
              </w:rPr>
              <w:lastRenderedPageBreak/>
              <w:t>2018.gadā</w:t>
            </w:r>
            <w:proofErr w:type="gramEnd"/>
            <w:r w:rsidRPr="00383633">
              <w:rPr>
                <w:rFonts w:ascii="Times New Roman" w:hAnsi="Times New Roman"/>
                <w:sz w:val="24"/>
                <w:szCs w:val="24"/>
              </w:rPr>
              <w:t xml:space="preserve"> no TNA pamatkapitālā ieguldītajiem līdzekļiem būvdarbu organizēšanas izdevumiem izlietoti 6 657 </w:t>
            </w:r>
            <w:proofErr w:type="spellStart"/>
            <w:r w:rsidRPr="00383633">
              <w:rPr>
                <w:rFonts w:ascii="Times New Roman" w:hAnsi="Times New Roman"/>
                <w:sz w:val="24"/>
                <w:szCs w:val="24"/>
              </w:rPr>
              <w:t>euro</w:t>
            </w:r>
            <w:proofErr w:type="spellEnd"/>
            <w:r w:rsidRPr="00383633">
              <w:rPr>
                <w:rFonts w:ascii="Times New Roman" w:hAnsi="Times New Roman"/>
                <w:sz w:val="24"/>
                <w:szCs w:val="24"/>
              </w:rPr>
              <w:t xml:space="preserve"> savukārt 2019.gadā plānots izlietot 140 000 </w:t>
            </w:r>
            <w:proofErr w:type="spellStart"/>
            <w:r w:rsidRPr="00383633">
              <w:rPr>
                <w:rFonts w:ascii="Times New Roman" w:hAnsi="Times New Roman"/>
                <w:sz w:val="24"/>
                <w:szCs w:val="24"/>
              </w:rPr>
              <w:t>euro</w:t>
            </w:r>
            <w:proofErr w:type="spellEnd"/>
            <w:r w:rsidRPr="00383633">
              <w:rPr>
                <w:rFonts w:ascii="Times New Roman" w:hAnsi="Times New Roman"/>
                <w:sz w:val="24"/>
                <w:szCs w:val="24"/>
              </w:rPr>
              <w:t xml:space="preserve"> atbilstoši Ministru kabineta </w:t>
            </w:r>
          </w:p>
          <w:p w:rsidRPr="00383633" w:rsidR="003561AC" w:rsidP="003561AC" w:rsidRDefault="0039492C" w14:paraId="282CF6E7" w14:textId="51B6384C">
            <w:pPr>
              <w:spacing w:after="0" w:line="240" w:lineRule="auto"/>
              <w:jc w:val="both"/>
              <w:rPr>
                <w:rFonts w:ascii="Times New Roman" w:hAnsi="Times New Roman"/>
                <w:sz w:val="24"/>
                <w:szCs w:val="24"/>
              </w:rPr>
            </w:pPr>
            <w:proofErr w:type="gramStart"/>
            <w:r w:rsidRPr="00383633">
              <w:rPr>
                <w:rFonts w:ascii="Times New Roman" w:hAnsi="Times New Roman"/>
                <w:sz w:val="24"/>
                <w:szCs w:val="24"/>
              </w:rPr>
              <w:t>2019.gada</w:t>
            </w:r>
            <w:proofErr w:type="gramEnd"/>
            <w:r w:rsidRPr="00383633">
              <w:rPr>
                <w:rFonts w:ascii="Times New Roman" w:hAnsi="Times New Roman"/>
                <w:sz w:val="24"/>
                <w:szCs w:val="24"/>
              </w:rPr>
              <w:t xml:space="preserve"> 16.jūlija sēd</w:t>
            </w:r>
            <w:r>
              <w:rPr>
                <w:rFonts w:ascii="Times New Roman" w:hAnsi="Times New Roman"/>
                <w:sz w:val="24"/>
                <w:szCs w:val="24"/>
              </w:rPr>
              <w:t>es</w:t>
            </w:r>
            <w:r w:rsidRPr="00383633">
              <w:rPr>
                <w:rFonts w:ascii="Times New Roman" w:hAnsi="Times New Roman"/>
                <w:sz w:val="24"/>
                <w:szCs w:val="24"/>
              </w:rPr>
              <w:t xml:space="preserve"> </w:t>
            </w:r>
            <w:r w:rsidRPr="0039492C">
              <w:rPr>
                <w:rFonts w:ascii="Times New Roman" w:hAnsi="Times New Roman"/>
                <w:sz w:val="24"/>
                <w:szCs w:val="24"/>
              </w:rPr>
              <w:t>protokola Nr.33 85.§ “Informatīvais ziņojums “Par Ministru kabineta 2018.gada 6.februāra sēdē (prot. Nr.7 40.§ 3., 7. un 12.punkts) dotā uzdevuma izpildei nepieciešamo rīcību”” 5.punktā</w:t>
            </w:r>
            <w:r w:rsidRPr="00383633" w:rsidR="003561AC">
              <w:rPr>
                <w:rFonts w:ascii="Times New Roman" w:hAnsi="Times New Roman"/>
                <w:sz w:val="24"/>
                <w:szCs w:val="24"/>
              </w:rPr>
              <w:t xml:space="preserve"> lemtajam par atļauju no TNA pamatkapitālā iepriekš ieguldītajiem līdzekļiem ieslodzījuma vietu infrastruktūras attīstībai 2019.gadā būvdarbu organizēšanai izmantot ne vairāk kā 140 000 </w:t>
            </w:r>
            <w:proofErr w:type="spellStart"/>
            <w:r w:rsidRPr="00383633" w:rsidR="003561AC">
              <w:rPr>
                <w:rFonts w:ascii="Times New Roman" w:hAnsi="Times New Roman"/>
                <w:sz w:val="24"/>
                <w:szCs w:val="24"/>
              </w:rPr>
              <w:t>euro</w:t>
            </w:r>
            <w:proofErr w:type="spellEnd"/>
            <w:r w:rsidRPr="00383633" w:rsidR="003561AC">
              <w:rPr>
                <w:rFonts w:ascii="Times New Roman" w:hAnsi="Times New Roman"/>
                <w:sz w:val="24"/>
                <w:szCs w:val="24"/>
              </w:rPr>
              <w:t>.</w:t>
            </w:r>
          </w:p>
          <w:p w:rsidRPr="00D85E8B" w:rsidR="003561AC" w:rsidP="00183430" w:rsidRDefault="003561AC" w14:paraId="6008BC6E" w14:textId="77777777">
            <w:pPr>
              <w:spacing w:after="0" w:line="240" w:lineRule="auto"/>
              <w:jc w:val="both"/>
              <w:rPr>
                <w:rFonts w:ascii="Times New Roman" w:hAnsi="Times New Roman" w:cs="Times New Roman"/>
                <w:sz w:val="24"/>
                <w:szCs w:val="24"/>
              </w:rPr>
            </w:pPr>
            <w:r w:rsidRPr="00383633">
              <w:rPr>
                <w:rFonts w:ascii="Times New Roman" w:hAnsi="Times New Roman"/>
                <w:sz w:val="24"/>
                <w:szCs w:val="24"/>
              </w:rPr>
              <w:t xml:space="preserve">Ņemot vērā iepriekšminēto, attiecībā uz TNA pamatkapitālā ieguldīto finansējumu, pieejamais atlikums ir 11 053 343 </w:t>
            </w:r>
            <w:proofErr w:type="spellStart"/>
            <w:r w:rsidRPr="00383633">
              <w:rPr>
                <w:rFonts w:ascii="Times New Roman" w:hAnsi="Times New Roman"/>
                <w:sz w:val="24"/>
                <w:szCs w:val="24"/>
              </w:rPr>
              <w:t>euro</w:t>
            </w:r>
            <w:proofErr w:type="spellEnd"/>
            <w:r w:rsidRPr="00383633">
              <w:rPr>
                <w:rFonts w:ascii="Times New Roman" w:hAnsi="Times New Roman"/>
                <w:sz w:val="24"/>
                <w:szCs w:val="24"/>
              </w:rPr>
              <w:t xml:space="preserve">, kurus plānots novirzīt ar jaunā Liepājas cietuma būvniecību saistīto izdevumu segšanai </w:t>
            </w:r>
            <w:proofErr w:type="gramStart"/>
            <w:r w:rsidRPr="00383633">
              <w:rPr>
                <w:rFonts w:ascii="Times New Roman" w:hAnsi="Times New Roman"/>
                <w:sz w:val="24"/>
                <w:szCs w:val="24"/>
              </w:rPr>
              <w:t>2023.gadā</w:t>
            </w:r>
            <w:proofErr w:type="gramEnd"/>
            <w:r w:rsidRPr="00383633">
              <w:rPr>
                <w:rFonts w:ascii="Times New Roman" w:hAnsi="Times New Roman"/>
                <w:sz w:val="24"/>
                <w:szCs w:val="24"/>
              </w:rPr>
              <w:t xml:space="preserve">, tādējādi samazinot no valsts budžeta </w:t>
            </w:r>
            <w:r w:rsidRPr="00D85E8B">
              <w:rPr>
                <w:rFonts w:ascii="Times New Roman" w:hAnsi="Times New Roman" w:cs="Times New Roman"/>
                <w:sz w:val="24"/>
                <w:szCs w:val="24"/>
              </w:rPr>
              <w:t xml:space="preserve">papildus nepieciešamo finansējumu. </w:t>
            </w:r>
          </w:p>
          <w:p w:rsidRPr="00D85E8B" w:rsidR="00D85E8B" w:rsidP="00183430" w:rsidRDefault="003561AC" w14:paraId="4558FCE5" w14:textId="77777777">
            <w:pPr>
              <w:spacing w:after="0" w:line="240" w:lineRule="auto"/>
              <w:ind w:firstLine="385"/>
              <w:jc w:val="both"/>
              <w:rPr>
                <w:rFonts w:ascii="Times New Roman" w:hAnsi="Times New Roman" w:cs="Times New Roman"/>
                <w:sz w:val="24"/>
                <w:szCs w:val="24"/>
              </w:rPr>
            </w:pPr>
            <w:r w:rsidRPr="00D85E8B">
              <w:rPr>
                <w:rFonts w:ascii="Times New Roman" w:hAnsi="Times New Roman" w:cs="Times New Roman"/>
                <w:sz w:val="24"/>
                <w:szCs w:val="24"/>
              </w:rPr>
              <w:t xml:space="preserve">Ņemot vērā iepriekš minēto, Rīkojuma Nr.50 2.punkts izsakāms jaunā redakcijā, paredzot </w:t>
            </w:r>
            <w:r w:rsidRPr="00D85E8B" w:rsidR="00383633">
              <w:rPr>
                <w:rFonts w:ascii="Times New Roman" w:hAnsi="Times New Roman" w:cs="Times New Roman"/>
                <w:sz w:val="24"/>
                <w:szCs w:val="24"/>
              </w:rPr>
              <w:t>j</w:t>
            </w:r>
            <w:r w:rsidRPr="00D85E8B">
              <w:rPr>
                <w:rFonts w:ascii="Times New Roman" w:hAnsi="Times New Roman" w:cs="Times New Roman"/>
                <w:sz w:val="24"/>
                <w:szCs w:val="24"/>
              </w:rPr>
              <w:t>aun</w:t>
            </w:r>
            <w:r w:rsidRPr="00D85E8B" w:rsidR="00383633">
              <w:rPr>
                <w:rFonts w:ascii="Times New Roman" w:hAnsi="Times New Roman" w:cs="Times New Roman"/>
                <w:sz w:val="24"/>
                <w:szCs w:val="24"/>
              </w:rPr>
              <w:t>ā</w:t>
            </w:r>
            <w:r w:rsidRPr="00D85E8B">
              <w:rPr>
                <w:rFonts w:ascii="Times New Roman" w:hAnsi="Times New Roman" w:cs="Times New Roman"/>
                <w:sz w:val="24"/>
                <w:szCs w:val="24"/>
              </w:rPr>
              <w:t xml:space="preserve"> cietuma būvniecība</w:t>
            </w:r>
            <w:r w:rsidRPr="00D85E8B" w:rsidR="00383633">
              <w:rPr>
                <w:rFonts w:ascii="Times New Roman" w:hAnsi="Times New Roman" w:cs="Times New Roman"/>
                <w:sz w:val="24"/>
                <w:szCs w:val="24"/>
              </w:rPr>
              <w:t>i</w:t>
            </w:r>
            <w:r w:rsidRPr="00D85E8B">
              <w:rPr>
                <w:rFonts w:ascii="Times New Roman" w:hAnsi="Times New Roman" w:cs="Times New Roman"/>
                <w:sz w:val="24"/>
                <w:szCs w:val="24"/>
              </w:rPr>
              <w:t xml:space="preserve"> Liepājā </w:t>
            </w:r>
            <w:r w:rsidRPr="00D85E8B" w:rsidR="00383633">
              <w:rPr>
                <w:rFonts w:ascii="Times New Roman" w:hAnsi="Times New Roman" w:cs="Times New Roman"/>
                <w:sz w:val="24"/>
                <w:szCs w:val="24"/>
              </w:rPr>
              <w:t xml:space="preserve">finansējumu laikposmā no 2022.- 2025. gadam </w:t>
            </w:r>
          </w:p>
          <w:p w:rsidRPr="00D85E8B" w:rsidR="003561AC" w:rsidP="00183430" w:rsidRDefault="00D85E8B" w14:paraId="247E50F7" w14:textId="38DCD444">
            <w:pPr>
              <w:spacing w:after="0" w:line="240" w:lineRule="auto"/>
              <w:jc w:val="both"/>
              <w:rPr>
                <w:rFonts w:ascii="Times New Roman" w:hAnsi="Times New Roman" w:cs="Times New Roman"/>
                <w:sz w:val="24"/>
                <w:szCs w:val="24"/>
              </w:rPr>
            </w:pPr>
            <w:r w:rsidRPr="00D85E8B">
              <w:rPr>
                <w:rFonts w:ascii="Times New Roman" w:hAnsi="Times New Roman" w:cs="Times New Roman"/>
                <w:color w:val="000000"/>
                <w:sz w:val="24"/>
                <w:szCs w:val="24"/>
              </w:rPr>
              <w:t xml:space="preserve">146 898 298 </w:t>
            </w:r>
            <w:proofErr w:type="spellStart"/>
            <w:r w:rsidRPr="00D85E8B" w:rsidR="003561AC">
              <w:rPr>
                <w:rFonts w:ascii="Times New Roman" w:hAnsi="Times New Roman" w:cs="Times New Roman"/>
                <w:sz w:val="24"/>
                <w:szCs w:val="24"/>
              </w:rPr>
              <w:t>euro</w:t>
            </w:r>
            <w:proofErr w:type="spellEnd"/>
            <w:r w:rsidRPr="00D85E8B" w:rsidR="003561AC">
              <w:rPr>
                <w:rFonts w:ascii="Times New Roman" w:hAnsi="Times New Roman" w:cs="Times New Roman"/>
                <w:sz w:val="24"/>
                <w:szCs w:val="24"/>
              </w:rPr>
              <w:t xml:space="preserve"> apmērā, tai skaitā:</w:t>
            </w:r>
            <w:r w:rsidRPr="00D85E8B" w:rsidR="00383633">
              <w:rPr>
                <w:rFonts w:ascii="Times New Roman" w:hAnsi="Times New Roman" w:cs="Times New Roman"/>
                <w:sz w:val="24"/>
                <w:szCs w:val="24"/>
              </w:rPr>
              <w:t xml:space="preserve"> </w:t>
            </w:r>
            <w:proofErr w:type="gramStart"/>
            <w:r w:rsidRPr="00D85E8B" w:rsidR="003561AC">
              <w:rPr>
                <w:rFonts w:ascii="Times New Roman" w:hAnsi="Times New Roman" w:cs="Times New Roman"/>
                <w:sz w:val="24"/>
                <w:szCs w:val="24"/>
              </w:rPr>
              <w:t>2022.gadā</w:t>
            </w:r>
            <w:proofErr w:type="gramEnd"/>
            <w:r w:rsidRPr="00D85E8B" w:rsidR="003561AC">
              <w:rPr>
                <w:rFonts w:ascii="Times New Roman" w:hAnsi="Times New Roman" w:cs="Times New Roman"/>
                <w:sz w:val="24"/>
                <w:szCs w:val="24"/>
              </w:rPr>
              <w:t xml:space="preserve"> 45 000 000 </w:t>
            </w:r>
            <w:proofErr w:type="spellStart"/>
            <w:r w:rsidRPr="00D85E8B" w:rsidR="003561AC">
              <w:rPr>
                <w:rFonts w:ascii="Times New Roman" w:hAnsi="Times New Roman" w:cs="Times New Roman"/>
                <w:sz w:val="24"/>
                <w:szCs w:val="24"/>
              </w:rPr>
              <w:t>euro</w:t>
            </w:r>
            <w:proofErr w:type="spellEnd"/>
            <w:r w:rsidRPr="00D85E8B" w:rsidR="00383633">
              <w:rPr>
                <w:rFonts w:ascii="Times New Roman" w:hAnsi="Times New Roman" w:cs="Times New Roman"/>
                <w:sz w:val="24"/>
                <w:szCs w:val="24"/>
              </w:rPr>
              <w:t xml:space="preserve">, </w:t>
            </w:r>
            <w:r w:rsidRPr="00D85E8B" w:rsidR="003561AC">
              <w:rPr>
                <w:rFonts w:ascii="Times New Roman" w:hAnsi="Times New Roman" w:cs="Times New Roman"/>
                <w:sz w:val="24"/>
                <w:szCs w:val="24"/>
              </w:rPr>
              <w:t xml:space="preserve">2023.gadā </w:t>
            </w:r>
            <w:r w:rsidRPr="00D85E8B">
              <w:rPr>
                <w:rFonts w:ascii="Times New Roman" w:hAnsi="Times New Roman" w:cs="Times New Roman"/>
                <w:color w:val="000000"/>
                <w:sz w:val="24"/>
                <w:szCs w:val="24"/>
              </w:rPr>
              <w:t>42 047 915</w:t>
            </w:r>
            <w:r w:rsidRPr="00D85E8B" w:rsidR="003561AC">
              <w:rPr>
                <w:rFonts w:ascii="Times New Roman" w:hAnsi="Times New Roman" w:cs="Times New Roman"/>
                <w:sz w:val="24"/>
                <w:szCs w:val="24"/>
              </w:rPr>
              <w:t xml:space="preserve"> </w:t>
            </w:r>
            <w:proofErr w:type="spellStart"/>
            <w:r w:rsidRPr="00D85E8B" w:rsidR="003561AC">
              <w:rPr>
                <w:rFonts w:ascii="Times New Roman" w:hAnsi="Times New Roman" w:cs="Times New Roman"/>
                <w:sz w:val="24"/>
                <w:szCs w:val="24"/>
              </w:rPr>
              <w:t>euro</w:t>
            </w:r>
            <w:proofErr w:type="spellEnd"/>
            <w:r w:rsidRPr="00D85E8B" w:rsidR="00383633">
              <w:rPr>
                <w:rFonts w:ascii="Times New Roman" w:hAnsi="Times New Roman" w:cs="Times New Roman"/>
                <w:sz w:val="24"/>
                <w:szCs w:val="24"/>
              </w:rPr>
              <w:t xml:space="preserve">, </w:t>
            </w:r>
            <w:r w:rsidRPr="00D85E8B" w:rsidR="003561AC">
              <w:rPr>
                <w:rFonts w:ascii="Times New Roman" w:hAnsi="Times New Roman" w:cs="Times New Roman"/>
                <w:sz w:val="24"/>
                <w:szCs w:val="24"/>
              </w:rPr>
              <w:t xml:space="preserve">2024.gadā </w:t>
            </w:r>
            <w:r w:rsidRPr="00D85E8B">
              <w:rPr>
                <w:rFonts w:ascii="Times New Roman" w:hAnsi="Times New Roman" w:cs="Times New Roman"/>
                <w:color w:val="000000"/>
                <w:sz w:val="24"/>
                <w:szCs w:val="24"/>
              </w:rPr>
              <w:t>45 220 690</w:t>
            </w:r>
            <w:r w:rsidRPr="00D85E8B" w:rsidR="003561AC">
              <w:rPr>
                <w:rFonts w:ascii="Times New Roman" w:hAnsi="Times New Roman" w:cs="Times New Roman"/>
                <w:sz w:val="24"/>
                <w:szCs w:val="24"/>
              </w:rPr>
              <w:t xml:space="preserve"> </w:t>
            </w:r>
            <w:proofErr w:type="spellStart"/>
            <w:r w:rsidRPr="00D85E8B" w:rsidR="003561AC">
              <w:rPr>
                <w:rFonts w:ascii="Times New Roman" w:hAnsi="Times New Roman" w:cs="Times New Roman"/>
                <w:sz w:val="24"/>
                <w:szCs w:val="24"/>
              </w:rPr>
              <w:t>euro</w:t>
            </w:r>
            <w:proofErr w:type="spellEnd"/>
            <w:r w:rsidRPr="00D85E8B" w:rsidR="00383633">
              <w:rPr>
                <w:rFonts w:ascii="Times New Roman" w:hAnsi="Times New Roman" w:cs="Times New Roman"/>
                <w:sz w:val="24"/>
                <w:szCs w:val="24"/>
              </w:rPr>
              <w:t xml:space="preserve"> un </w:t>
            </w:r>
            <w:r w:rsidRPr="00D85E8B" w:rsidR="003561AC">
              <w:rPr>
                <w:rFonts w:ascii="Times New Roman" w:hAnsi="Times New Roman" w:cs="Times New Roman"/>
                <w:sz w:val="24"/>
                <w:szCs w:val="24"/>
              </w:rPr>
              <w:t xml:space="preserve"> 2025.gadā </w:t>
            </w:r>
            <w:r w:rsidRPr="00D85E8B">
              <w:rPr>
                <w:rFonts w:ascii="Times New Roman" w:hAnsi="Times New Roman" w:cs="Times New Roman"/>
                <w:color w:val="000000"/>
                <w:sz w:val="24"/>
                <w:szCs w:val="24"/>
              </w:rPr>
              <w:t xml:space="preserve">14 629 693 </w:t>
            </w:r>
            <w:proofErr w:type="spellStart"/>
            <w:r w:rsidRPr="00D85E8B" w:rsidR="003561AC">
              <w:rPr>
                <w:rFonts w:ascii="Times New Roman" w:hAnsi="Times New Roman" w:cs="Times New Roman"/>
                <w:sz w:val="24"/>
                <w:szCs w:val="24"/>
              </w:rPr>
              <w:t>euro</w:t>
            </w:r>
            <w:proofErr w:type="spellEnd"/>
            <w:r w:rsidRPr="00D85E8B" w:rsidR="003561AC">
              <w:rPr>
                <w:rFonts w:ascii="Times New Roman" w:hAnsi="Times New Roman" w:cs="Times New Roman"/>
                <w:sz w:val="24"/>
                <w:szCs w:val="24"/>
              </w:rPr>
              <w:t xml:space="preserve"> apmērā</w:t>
            </w:r>
            <w:r w:rsidRPr="00D85E8B" w:rsidR="00383633">
              <w:rPr>
                <w:rFonts w:ascii="Times New Roman" w:hAnsi="Times New Roman" w:cs="Times New Roman"/>
                <w:sz w:val="24"/>
                <w:szCs w:val="24"/>
              </w:rPr>
              <w:t xml:space="preserve">. Savukārt, ņemot vērā TNA pamatkapitālā ieguldītā finansējuma novirzīšanu ar jaunā Liepājas cietuma būvniecību saistīto izdevumu segšanai </w:t>
            </w:r>
            <w:proofErr w:type="gramStart"/>
            <w:r w:rsidRPr="00D85E8B" w:rsidR="00383633">
              <w:rPr>
                <w:rFonts w:ascii="Times New Roman" w:hAnsi="Times New Roman" w:cs="Times New Roman"/>
                <w:sz w:val="24"/>
                <w:szCs w:val="24"/>
              </w:rPr>
              <w:t>2023.gadā</w:t>
            </w:r>
            <w:proofErr w:type="gramEnd"/>
            <w:r w:rsidRPr="00D85E8B" w:rsidR="00383633">
              <w:rPr>
                <w:rFonts w:ascii="Times New Roman" w:hAnsi="Times New Roman" w:cs="Times New Roman"/>
                <w:sz w:val="24"/>
                <w:szCs w:val="24"/>
              </w:rPr>
              <w:t xml:space="preserve">, ir jānosaka atļauja Tieslietu ministrijai uzņemties ilgtermiņa saistības ilgtermiņa saistību pasākumam "Jauna cietuma būvniecība Liepājā" laikposmā no 2022.- 2025. gadam </w:t>
            </w:r>
            <w:r w:rsidRPr="00D85E8B">
              <w:rPr>
                <w:rFonts w:ascii="Times New Roman" w:hAnsi="Times New Roman" w:cs="Times New Roman"/>
                <w:color w:val="000000"/>
                <w:sz w:val="24"/>
                <w:szCs w:val="24"/>
              </w:rPr>
              <w:t>135 844 955</w:t>
            </w:r>
            <w:r w:rsidRPr="00D85E8B" w:rsidR="00383633">
              <w:rPr>
                <w:rFonts w:ascii="Times New Roman" w:hAnsi="Times New Roman" w:cs="Times New Roman"/>
                <w:sz w:val="24"/>
                <w:szCs w:val="24"/>
              </w:rPr>
              <w:t>euro apmērā:</w:t>
            </w:r>
          </w:p>
          <w:p w:rsidRPr="00D85E8B" w:rsidR="00383633" w:rsidP="00183430" w:rsidRDefault="00383633" w14:paraId="1E555BFD" w14:textId="77777777">
            <w:pPr>
              <w:spacing w:after="0" w:line="240" w:lineRule="auto"/>
              <w:ind w:left="527"/>
              <w:jc w:val="both"/>
              <w:rPr>
                <w:rFonts w:ascii="Times New Roman" w:hAnsi="Times New Roman" w:cs="Times New Roman"/>
                <w:sz w:val="24"/>
                <w:szCs w:val="24"/>
              </w:rPr>
            </w:pPr>
            <w:proofErr w:type="gramStart"/>
            <w:r w:rsidRPr="00D85E8B">
              <w:rPr>
                <w:rFonts w:ascii="Times New Roman" w:hAnsi="Times New Roman" w:cs="Times New Roman"/>
                <w:sz w:val="24"/>
                <w:szCs w:val="24"/>
              </w:rPr>
              <w:t>2022.gadā</w:t>
            </w:r>
            <w:proofErr w:type="gramEnd"/>
            <w:r w:rsidRPr="00D85E8B">
              <w:rPr>
                <w:rFonts w:ascii="Times New Roman" w:hAnsi="Times New Roman" w:cs="Times New Roman"/>
                <w:sz w:val="24"/>
                <w:szCs w:val="24"/>
              </w:rPr>
              <w:t xml:space="preserve"> 45 000 000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w:t>
            </w:r>
          </w:p>
          <w:p w:rsidRPr="00D85E8B" w:rsidR="00383633" w:rsidP="00183430" w:rsidRDefault="00383633" w14:paraId="4BB6B647" w14:textId="77AF462B">
            <w:pPr>
              <w:spacing w:after="0" w:line="240" w:lineRule="auto"/>
              <w:ind w:left="527"/>
              <w:jc w:val="both"/>
              <w:rPr>
                <w:rFonts w:ascii="Times New Roman" w:hAnsi="Times New Roman" w:cs="Times New Roman"/>
                <w:sz w:val="24"/>
                <w:szCs w:val="24"/>
              </w:rPr>
            </w:pPr>
            <w:proofErr w:type="gramStart"/>
            <w:r w:rsidRPr="00D85E8B">
              <w:rPr>
                <w:rFonts w:ascii="Times New Roman" w:hAnsi="Times New Roman" w:cs="Times New Roman"/>
                <w:sz w:val="24"/>
                <w:szCs w:val="24"/>
              </w:rPr>
              <w:t>2023.gadā</w:t>
            </w:r>
            <w:proofErr w:type="gramEnd"/>
            <w:r w:rsidRPr="00D85E8B">
              <w:rPr>
                <w:rFonts w:ascii="Times New Roman" w:hAnsi="Times New Roman" w:cs="Times New Roman"/>
                <w:sz w:val="24"/>
                <w:szCs w:val="24"/>
              </w:rPr>
              <w:t xml:space="preserve"> </w:t>
            </w:r>
            <w:r w:rsidRPr="00D85E8B" w:rsidR="00D85E8B">
              <w:rPr>
                <w:rFonts w:ascii="Times New Roman" w:hAnsi="Times New Roman" w:cs="Times New Roman"/>
                <w:color w:val="000000"/>
                <w:sz w:val="24"/>
                <w:szCs w:val="24"/>
              </w:rPr>
              <w:t xml:space="preserve">30 994 572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w:t>
            </w:r>
          </w:p>
          <w:p w:rsidRPr="00D85E8B" w:rsidR="00383633" w:rsidP="00183430" w:rsidRDefault="00383633" w14:paraId="3B7B9291" w14:textId="4EE9707E">
            <w:pPr>
              <w:spacing w:after="0" w:line="240" w:lineRule="auto"/>
              <w:ind w:left="527"/>
              <w:jc w:val="both"/>
              <w:rPr>
                <w:rFonts w:ascii="Times New Roman" w:hAnsi="Times New Roman" w:cs="Times New Roman"/>
                <w:sz w:val="24"/>
                <w:szCs w:val="24"/>
              </w:rPr>
            </w:pPr>
            <w:proofErr w:type="gramStart"/>
            <w:r w:rsidRPr="00D85E8B">
              <w:rPr>
                <w:rFonts w:ascii="Times New Roman" w:hAnsi="Times New Roman" w:cs="Times New Roman"/>
                <w:sz w:val="24"/>
                <w:szCs w:val="24"/>
              </w:rPr>
              <w:t>2024.gadā</w:t>
            </w:r>
            <w:proofErr w:type="gramEnd"/>
            <w:r w:rsidRPr="00D85E8B">
              <w:rPr>
                <w:rFonts w:ascii="Times New Roman" w:hAnsi="Times New Roman" w:cs="Times New Roman"/>
                <w:sz w:val="24"/>
                <w:szCs w:val="24"/>
              </w:rPr>
              <w:t xml:space="preserve"> </w:t>
            </w:r>
            <w:r w:rsidRPr="00D85E8B" w:rsidR="00D85E8B">
              <w:rPr>
                <w:rFonts w:ascii="Times New Roman" w:hAnsi="Times New Roman" w:cs="Times New Roman"/>
                <w:color w:val="000000"/>
                <w:sz w:val="24"/>
                <w:szCs w:val="24"/>
              </w:rPr>
              <w:t>45 220 690</w:t>
            </w:r>
            <w:r w:rsidRPr="00D85E8B" w:rsidR="00D85E8B">
              <w:rPr>
                <w:rFonts w:ascii="Times New Roman" w:hAnsi="Times New Roman" w:cs="Times New Roman"/>
                <w:sz w:val="24"/>
                <w:szCs w:val="24"/>
              </w:rPr>
              <w:t xml:space="preserve"> </w:t>
            </w:r>
            <w:r w:rsidRPr="00D85E8B">
              <w:rPr>
                <w:rFonts w:ascii="Times New Roman" w:hAnsi="Times New Roman" w:cs="Times New Roman"/>
                <w:sz w:val="24"/>
                <w:szCs w:val="24"/>
              </w:rPr>
              <w:t xml:space="preserve">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w:t>
            </w:r>
          </w:p>
          <w:p w:rsidRPr="00D85E8B" w:rsidR="00D85E8B" w:rsidP="00183430" w:rsidRDefault="00D85E8B" w14:paraId="6AB7A43E" w14:textId="6D66E1A5">
            <w:pPr>
              <w:spacing w:after="0" w:line="240" w:lineRule="auto"/>
              <w:jc w:val="both"/>
              <w:rPr>
                <w:rFonts w:ascii="Times New Roman" w:hAnsi="Times New Roman" w:cs="Times New Roman"/>
                <w:color w:val="000000"/>
                <w:sz w:val="24"/>
                <w:szCs w:val="24"/>
              </w:rPr>
            </w:pPr>
            <w:r w:rsidRPr="00D85E8B">
              <w:rPr>
                <w:rFonts w:ascii="Times New Roman" w:hAnsi="Times New Roman" w:cs="Times New Roman"/>
                <w:sz w:val="24"/>
                <w:szCs w:val="24"/>
              </w:rPr>
              <w:t xml:space="preserve">         </w:t>
            </w:r>
            <w:proofErr w:type="gramStart"/>
            <w:r w:rsidRPr="00D85E8B" w:rsidR="00383633">
              <w:rPr>
                <w:rFonts w:ascii="Times New Roman" w:hAnsi="Times New Roman" w:cs="Times New Roman"/>
                <w:sz w:val="24"/>
                <w:szCs w:val="24"/>
              </w:rPr>
              <w:t>2025.gadā</w:t>
            </w:r>
            <w:proofErr w:type="gramEnd"/>
            <w:r w:rsidRPr="00D85E8B" w:rsidR="00383633">
              <w:rPr>
                <w:rFonts w:ascii="Times New Roman" w:hAnsi="Times New Roman" w:cs="Times New Roman"/>
                <w:sz w:val="24"/>
                <w:szCs w:val="24"/>
              </w:rPr>
              <w:t xml:space="preserve">  </w:t>
            </w:r>
            <w:r w:rsidRPr="00D85E8B">
              <w:rPr>
                <w:rFonts w:ascii="Times New Roman" w:hAnsi="Times New Roman" w:cs="Times New Roman"/>
                <w:color w:val="000000"/>
                <w:sz w:val="24"/>
                <w:szCs w:val="24"/>
              </w:rPr>
              <w:t xml:space="preserve">14 629 693 </w:t>
            </w:r>
          </w:p>
          <w:p w:rsidR="00D85E8B" w:rsidP="00183430" w:rsidRDefault="002F5A0B" w14:paraId="4707DDA3"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F5A0B" w:rsidP="00183430" w:rsidRDefault="002F5A0B" w14:paraId="46889F4E" w14:textId="1EEB617E">
            <w:pPr>
              <w:spacing w:after="0" w:line="240" w:lineRule="auto"/>
              <w:jc w:val="both"/>
              <w:rPr>
                <w:rFonts w:ascii="Times New Roman" w:hAnsi="Times New Roman"/>
                <w:sz w:val="24"/>
                <w:szCs w:val="24"/>
              </w:rPr>
            </w:pPr>
            <w:r>
              <w:rPr>
                <w:rFonts w:ascii="Times New Roman" w:hAnsi="Times New Roman" w:cs="Times New Roman"/>
                <w:sz w:val="24"/>
                <w:szCs w:val="24"/>
              </w:rPr>
              <w:t xml:space="preserve">  Ņemot vērā, ka kopējās jaunā Liepājas cietuma plānotās būvniecības un būvuzraudzības izmaksas plānotas pamatojoties uz </w:t>
            </w:r>
            <w:proofErr w:type="gramStart"/>
            <w:r>
              <w:rPr>
                <w:rFonts w:ascii="Times New Roman" w:hAnsi="Times New Roman" w:cs="Times New Roman"/>
                <w:sz w:val="24"/>
                <w:szCs w:val="24"/>
              </w:rPr>
              <w:t>2018.gadā</w:t>
            </w:r>
            <w:proofErr w:type="gramEnd"/>
            <w:r>
              <w:rPr>
                <w:rFonts w:ascii="Times New Roman" w:hAnsi="Times New Roman" w:cs="Times New Roman"/>
                <w:sz w:val="24"/>
                <w:szCs w:val="24"/>
              </w:rPr>
              <w:t xml:space="preserve"> izsludinātā konkursa rezultātiem, </w:t>
            </w:r>
            <w:r w:rsidR="00632118">
              <w:rPr>
                <w:rFonts w:ascii="Times New Roman" w:hAnsi="Times New Roman" w:cs="Times New Roman"/>
                <w:sz w:val="24"/>
                <w:szCs w:val="24"/>
              </w:rPr>
              <w:t xml:space="preserve">nepieciešamības gadījumā </w:t>
            </w:r>
            <w:r>
              <w:rPr>
                <w:rFonts w:ascii="Times New Roman" w:hAnsi="Times New Roman" w:cs="Times New Roman"/>
                <w:sz w:val="24"/>
                <w:szCs w:val="24"/>
              </w:rPr>
              <w:t xml:space="preserve">Tieslietu ministrija </w:t>
            </w:r>
            <w:r w:rsidRPr="002F5A0B">
              <w:rPr>
                <w:rFonts w:ascii="Times New Roman" w:hAnsi="Times New Roman" w:cs="Times New Roman"/>
                <w:sz w:val="24"/>
                <w:szCs w:val="24"/>
              </w:rPr>
              <w:t>precizē</w:t>
            </w:r>
            <w:r w:rsidR="00632118">
              <w:rPr>
                <w:rFonts w:ascii="Times New Roman" w:hAnsi="Times New Roman" w:cs="Times New Roman"/>
                <w:sz w:val="24"/>
                <w:szCs w:val="24"/>
              </w:rPr>
              <w:t>s</w:t>
            </w:r>
            <w:r w:rsidRPr="002F5A0B">
              <w:rPr>
                <w:rFonts w:ascii="Times New Roman" w:hAnsi="Times New Roman" w:cs="Times New Roman"/>
                <w:sz w:val="24"/>
                <w:szCs w:val="24"/>
              </w:rPr>
              <w:t xml:space="preserve"> rīkojuma 2</w:t>
            </w:r>
            <w:r w:rsidR="0082295E">
              <w:rPr>
                <w:rFonts w:ascii="Times New Roman" w:hAnsi="Times New Roman" w:cs="Times New Roman"/>
                <w:sz w:val="24"/>
                <w:szCs w:val="24"/>
              </w:rPr>
              <w:t>.</w:t>
            </w:r>
            <w:r w:rsidRPr="002F5A0B">
              <w:rPr>
                <w:rFonts w:ascii="Times New Roman" w:hAnsi="Times New Roman" w:cs="Times New Roman"/>
                <w:sz w:val="24"/>
                <w:szCs w:val="24"/>
              </w:rPr>
              <w:t xml:space="preserve"> punktā paredzēt</w:t>
            </w:r>
            <w:r w:rsidR="00632118">
              <w:rPr>
                <w:rFonts w:ascii="Times New Roman" w:hAnsi="Times New Roman" w:cs="Times New Roman"/>
                <w:sz w:val="24"/>
                <w:szCs w:val="24"/>
              </w:rPr>
              <w:t>o</w:t>
            </w:r>
            <w:r w:rsidRPr="002F5A0B">
              <w:rPr>
                <w:rFonts w:ascii="Times New Roman" w:hAnsi="Times New Roman" w:cs="Times New Roman"/>
                <w:sz w:val="24"/>
                <w:szCs w:val="24"/>
              </w:rPr>
              <w:t xml:space="preserve"> finansējum</w:t>
            </w:r>
            <w:r w:rsidR="00632118">
              <w:rPr>
                <w:rFonts w:ascii="Times New Roman" w:hAnsi="Times New Roman" w:cs="Times New Roman"/>
                <w:sz w:val="24"/>
                <w:szCs w:val="24"/>
              </w:rPr>
              <w:t>u</w:t>
            </w:r>
            <w:r w:rsidRPr="002F5A0B">
              <w:rPr>
                <w:rFonts w:ascii="Times New Roman" w:hAnsi="Times New Roman" w:cs="Times New Roman"/>
                <w:sz w:val="24"/>
                <w:szCs w:val="24"/>
              </w:rPr>
              <w:t xml:space="preserve"> un  </w:t>
            </w:r>
            <w:r w:rsidRPr="002F5A0B">
              <w:rPr>
                <w:rFonts w:ascii="Times New Roman" w:hAnsi="Times New Roman"/>
                <w:sz w:val="24"/>
                <w:szCs w:val="24"/>
              </w:rPr>
              <w:t>budžeta apakšprogrammā 04.02.00 “Ieslodzījuma vietu būvniecība” ilgtermiņa saistību pasākumam “Jauna cietuma būvniecība Liepājā” plānot</w:t>
            </w:r>
            <w:r w:rsidR="00632118">
              <w:rPr>
                <w:rFonts w:ascii="Times New Roman" w:hAnsi="Times New Roman"/>
                <w:sz w:val="24"/>
                <w:szCs w:val="24"/>
              </w:rPr>
              <w:t>o</w:t>
            </w:r>
            <w:r>
              <w:rPr>
                <w:rFonts w:ascii="Times New Roman" w:hAnsi="Times New Roman"/>
                <w:sz w:val="24"/>
                <w:szCs w:val="24"/>
              </w:rPr>
              <w:t xml:space="preserve"> finansējum</w:t>
            </w:r>
            <w:r w:rsidR="00632118">
              <w:rPr>
                <w:rFonts w:ascii="Times New Roman" w:hAnsi="Times New Roman"/>
                <w:sz w:val="24"/>
                <w:szCs w:val="24"/>
              </w:rPr>
              <w:t>u</w:t>
            </w:r>
            <w:r>
              <w:rPr>
                <w:rFonts w:ascii="Times New Roman" w:hAnsi="Times New Roman"/>
                <w:sz w:val="24"/>
                <w:szCs w:val="24"/>
              </w:rPr>
              <w:t xml:space="preserve"> atbilstoši aktuālā konkursa rezultātiem par jaunā Liepājas cietuma būvniecību un būvuzraudzību.</w:t>
            </w:r>
          </w:p>
          <w:p w:rsidR="00B471CB" w:rsidP="00684576" w:rsidRDefault="00B471CB" w14:paraId="4EBB8454" w14:textId="77777777">
            <w:pPr>
              <w:spacing w:after="0" w:line="240" w:lineRule="auto"/>
              <w:jc w:val="both"/>
              <w:rPr>
                <w:rFonts w:ascii="Times New Roman" w:hAnsi="Times New Roman"/>
                <w:sz w:val="24"/>
                <w:szCs w:val="24"/>
              </w:rPr>
            </w:pPr>
          </w:p>
          <w:p w:rsidR="00E86655" w:rsidP="00383633" w:rsidRDefault="00E86655" w14:paraId="0C408538" w14:textId="6439B0F4">
            <w:pPr>
              <w:spacing w:after="0" w:line="240" w:lineRule="auto"/>
              <w:ind w:firstLine="385"/>
              <w:jc w:val="both"/>
              <w:rPr>
                <w:rFonts w:ascii="Times New Roman" w:hAnsi="Times New Roman"/>
                <w:sz w:val="24"/>
                <w:szCs w:val="24"/>
              </w:rPr>
            </w:pPr>
            <w:r>
              <w:rPr>
                <w:rFonts w:ascii="Times New Roman" w:hAnsi="Times New Roman"/>
                <w:sz w:val="24"/>
                <w:szCs w:val="24"/>
              </w:rPr>
              <w:t xml:space="preserve">Ņemot vērā, ka cietuma būvniecības uzsākšana tiek atlikta uz </w:t>
            </w:r>
            <w:proofErr w:type="gramStart"/>
            <w:r>
              <w:rPr>
                <w:rFonts w:ascii="Times New Roman" w:hAnsi="Times New Roman"/>
                <w:sz w:val="24"/>
                <w:szCs w:val="24"/>
              </w:rPr>
              <w:t>2022.gadu</w:t>
            </w:r>
            <w:proofErr w:type="gramEnd"/>
            <w:r>
              <w:rPr>
                <w:rFonts w:ascii="Times New Roman" w:hAnsi="Times New Roman"/>
                <w:sz w:val="24"/>
                <w:szCs w:val="24"/>
              </w:rPr>
              <w:t>, attiecīgi ir jāprecizē arī termiņš, kad Ministru kabinetā ir jāizskata Tieslietu ministrija</w:t>
            </w:r>
            <w:r w:rsidR="00FC2065">
              <w:rPr>
                <w:rFonts w:ascii="Times New Roman" w:hAnsi="Times New Roman"/>
                <w:sz w:val="24"/>
                <w:szCs w:val="24"/>
              </w:rPr>
              <w:t>s priekšlikumi par papildu finansējuma nepieciešamību ieslodzīto pārvietošanai un jaunā cietuma uzturēšanai.</w:t>
            </w:r>
            <w:r>
              <w:rPr>
                <w:rFonts w:ascii="Times New Roman" w:hAnsi="Times New Roman"/>
                <w:sz w:val="24"/>
                <w:szCs w:val="24"/>
              </w:rPr>
              <w:t xml:space="preserve"> </w:t>
            </w:r>
          </w:p>
          <w:p w:rsidRPr="00B41576" w:rsidR="00B41576" w:rsidP="00383633" w:rsidRDefault="002F5A0B" w14:paraId="3C7F856B" w14:textId="77777777">
            <w:pPr>
              <w:spacing w:after="0" w:line="240" w:lineRule="auto"/>
              <w:ind w:firstLine="385"/>
              <w:jc w:val="both"/>
              <w:rPr>
                <w:rFonts w:ascii="Times New Roman" w:hAnsi="Times New Roman" w:cs="Times New Roman"/>
                <w:sz w:val="24"/>
                <w:szCs w:val="24"/>
                <w:lang w:eastAsia="lv-LV"/>
              </w:rPr>
            </w:pPr>
            <w:r>
              <w:rPr>
                <w:rFonts w:ascii="Times New Roman" w:hAnsi="Times New Roman"/>
                <w:sz w:val="24"/>
                <w:szCs w:val="24"/>
              </w:rPr>
              <w:t xml:space="preserve">Vienlaikus, ir jāveic precizējumi, kas nosaka atsevišķus pienākumus veikt grozījumus normatīvajos aktos, kā arī ziņot </w:t>
            </w:r>
            <w:r w:rsidRPr="00B41576">
              <w:rPr>
                <w:rFonts w:ascii="Times New Roman" w:hAnsi="Times New Roman"/>
                <w:sz w:val="24"/>
                <w:szCs w:val="24"/>
              </w:rPr>
              <w:t xml:space="preserve">Ministru kabinetam par Rīkojumā Nr.50 </w:t>
            </w:r>
            <w:r w:rsidRPr="00B41576">
              <w:rPr>
                <w:rFonts w:ascii="Times New Roman" w:hAnsi="Times New Roman" w:cs="Times New Roman"/>
                <w:sz w:val="24"/>
                <w:szCs w:val="24"/>
                <w:lang w:eastAsia="lv-LV"/>
              </w:rPr>
              <w:t>atbalstītā koncepcijas risinājuma varianta īstenošanas gaitu</w:t>
            </w:r>
            <w:r w:rsidRPr="00B41576" w:rsidR="00B41576">
              <w:rPr>
                <w:rFonts w:ascii="Times New Roman" w:hAnsi="Times New Roman" w:cs="Times New Roman"/>
                <w:sz w:val="24"/>
                <w:szCs w:val="24"/>
                <w:lang w:eastAsia="lv-LV"/>
              </w:rPr>
              <w:t>:</w:t>
            </w:r>
          </w:p>
          <w:p w:rsidRPr="00B41576" w:rsidR="002F5A0B" w:rsidP="00B41576" w:rsidRDefault="002F5A0B" w14:paraId="2DB6656B" w14:textId="706DE056">
            <w:pPr>
              <w:pStyle w:val="Sarakstarindkopa"/>
              <w:numPr>
                <w:ilvl w:val="0"/>
                <w:numId w:val="12"/>
              </w:numPr>
              <w:jc w:val="both"/>
              <w:rPr>
                <w:rFonts w:ascii="Times New Roman" w:hAnsi="Times New Roman"/>
                <w:sz w:val="24"/>
                <w:szCs w:val="24"/>
                <w:lang w:eastAsia="lv-LV"/>
              </w:rPr>
            </w:pPr>
            <w:r w:rsidRPr="00B41576">
              <w:rPr>
                <w:rFonts w:ascii="Times New Roman" w:hAnsi="Times New Roman"/>
                <w:sz w:val="24"/>
                <w:szCs w:val="24"/>
                <w:lang w:eastAsia="lv-LV"/>
              </w:rPr>
              <w:lastRenderedPageBreak/>
              <w:t>svītrojot Rīkojuma Nr.50 6.punktu, kas nosaka Tieslietu ministrijai pienākumu līdz 2017. gada 1. decembrim iesniegt noteiktā kārtībā izskatīšanai Ministru kabinetā likumprojektu "Grozījumi Latvijas Sodu izpildes kodeksā" un likumprojektu "Grozījumi Apcietinājumā turēšanas kārtības likumā", paredzot grozījumus, kas nepieciešami koncepcijas informatīvās daļas 4.1.apakšnodaļā minētās jaunās cietumu sistēmas ieviešanai</w:t>
            </w:r>
            <w:r w:rsidRPr="00B41576" w:rsidR="00B41576">
              <w:rPr>
                <w:rFonts w:ascii="Times New Roman" w:hAnsi="Times New Roman"/>
                <w:sz w:val="24"/>
                <w:szCs w:val="24"/>
                <w:lang w:eastAsia="lv-LV"/>
              </w:rPr>
              <w:t xml:space="preserve">. </w:t>
            </w:r>
          </w:p>
          <w:p w:rsidRPr="00B41576" w:rsidR="00B41576" w:rsidP="00383633" w:rsidRDefault="00B41576" w14:paraId="42442805" w14:textId="6C605877">
            <w:pPr>
              <w:spacing w:line="240" w:lineRule="auto"/>
              <w:ind w:firstLine="385"/>
              <w:jc w:val="both"/>
              <w:rPr>
                <w:rFonts w:ascii="Times New Roman" w:hAnsi="Times New Roman"/>
                <w:sz w:val="24"/>
                <w:szCs w:val="24"/>
              </w:rPr>
            </w:pPr>
            <w:r w:rsidRPr="00B41576">
              <w:rPr>
                <w:rFonts w:ascii="Times New Roman" w:hAnsi="Times New Roman"/>
                <w:sz w:val="24"/>
                <w:szCs w:val="24"/>
              </w:rPr>
              <w:t>Ņemot vērā valdības lēmumus attiecībā uz jaunā Liepājas cietuma būvniecības uzsākšan</w:t>
            </w:r>
            <w:r>
              <w:rPr>
                <w:rFonts w:ascii="Times New Roman" w:hAnsi="Times New Roman"/>
                <w:sz w:val="24"/>
                <w:szCs w:val="24"/>
              </w:rPr>
              <w:t>as</w:t>
            </w:r>
            <w:r w:rsidRPr="00B41576">
              <w:rPr>
                <w:rFonts w:ascii="Times New Roman" w:hAnsi="Times New Roman"/>
                <w:sz w:val="24"/>
                <w:szCs w:val="24"/>
              </w:rPr>
              <w:t xml:space="preserve"> atlikšanu, šobrīd nav nepieciešams atsevišķi noteikt laiku, kad virzāmi jaunā cietumu darbības nodrošināšanai nepieciešamie grozījumi normatīvajos aktos. Ja tādi būs nepieciešami, tad Tieslietu ministrija tos iesniegs parastajā kārtībā</w:t>
            </w:r>
            <w:r w:rsidR="00CB1832">
              <w:rPr>
                <w:rFonts w:ascii="Times New Roman" w:hAnsi="Times New Roman"/>
                <w:sz w:val="24"/>
                <w:szCs w:val="24"/>
              </w:rPr>
              <w:t>.</w:t>
            </w:r>
          </w:p>
          <w:p w:rsidRPr="00B41576" w:rsidR="00B41576" w:rsidP="00B41576" w:rsidRDefault="00CE6666" w14:paraId="7A561FB7" w14:textId="478ABD08">
            <w:pPr>
              <w:pStyle w:val="Sarakstarindkopa"/>
              <w:numPr>
                <w:ilvl w:val="0"/>
                <w:numId w:val="12"/>
              </w:numPr>
              <w:jc w:val="both"/>
              <w:rPr>
                <w:rFonts w:ascii="Times New Roman" w:hAnsi="Times New Roman"/>
                <w:sz w:val="24"/>
                <w:szCs w:val="24"/>
                <w:lang w:eastAsia="lv-LV"/>
              </w:rPr>
            </w:pPr>
            <w:r>
              <w:rPr>
                <w:rFonts w:ascii="Times New Roman" w:hAnsi="Times New Roman" w:eastAsia="Times New Roman"/>
                <w:sz w:val="24"/>
                <w:szCs w:val="24"/>
              </w:rPr>
              <w:t>s</w:t>
            </w:r>
            <w:r w:rsidRPr="00B41576" w:rsidR="00B41576">
              <w:rPr>
                <w:rFonts w:ascii="Times New Roman" w:hAnsi="Times New Roman" w:eastAsia="Times New Roman"/>
                <w:sz w:val="24"/>
                <w:szCs w:val="24"/>
              </w:rPr>
              <w:t>vītrot 8.2.punktā vārdus un skaitļus “</w:t>
            </w:r>
            <w:r w:rsidRPr="00B41576" w:rsidR="00B41576">
              <w:rPr>
                <w:rFonts w:ascii="Times New Roman" w:hAnsi="Times New Roman" w:eastAsia="Times New Roman"/>
                <w:sz w:val="24"/>
                <w:szCs w:val="24"/>
                <w:lang w:eastAsia="lv-LV"/>
              </w:rPr>
              <w:t xml:space="preserve">un </w:t>
            </w:r>
            <w:proofErr w:type="gramStart"/>
            <w:r w:rsidRPr="00B41576" w:rsidR="00B41576">
              <w:rPr>
                <w:rFonts w:ascii="Times New Roman" w:hAnsi="Times New Roman" w:eastAsia="Times New Roman"/>
                <w:sz w:val="24"/>
                <w:szCs w:val="24"/>
                <w:lang w:eastAsia="lv-LV"/>
              </w:rPr>
              <w:t>2019.gada</w:t>
            </w:r>
            <w:proofErr w:type="gramEnd"/>
            <w:r w:rsidRPr="00B41576" w:rsidR="00B41576">
              <w:rPr>
                <w:rFonts w:ascii="Times New Roman" w:hAnsi="Times New Roman" w:eastAsia="Times New Roman"/>
                <w:sz w:val="24"/>
                <w:szCs w:val="24"/>
                <w:lang w:eastAsia="lv-LV"/>
              </w:rPr>
              <w:t xml:space="preserve"> 1.decembrim”, jo šobrīd Tieslietu ministrijai ir noteikts pienākums </w:t>
            </w:r>
            <w:r w:rsidRPr="00B41576" w:rsidR="00B41576">
              <w:rPr>
                <w:rFonts w:ascii="Times New Roman" w:hAnsi="Times New Roman"/>
                <w:sz w:val="24"/>
                <w:szCs w:val="24"/>
                <w:lang w:eastAsia="lv-LV"/>
              </w:rPr>
              <w:t>līdz 2015.gada 1.decembrim, 2017.gada 1.decembrim un 2019.gada 1.decembrim iesniegt Ministru kabinetā informatīvo ziņojumu par atbalstītā koncepcijas risinājuma varianta īstenošanas gaitu.</w:t>
            </w:r>
          </w:p>
          <w:p w:rsidRPr="00B41576" w:rsidR="005B2246" w:rsidP="00383633" w:rsidRDefault="00B41576" w14:paraId="7ABB8735" w14:textId="32679AF1">
            <w:pPr>
              <w:spacing w:line="240" w:lineRule="auto"/>
              <w:ind w:firstLine="385"/>
              <w:jc w:val="both"/>
              <w:rPr>
                <w:rFonts w:ascii="Times New Roman" w:hAnsi="Times New Roman"/>
                <w:sz w:val="24"/>
                <w:szCs w:val="24"/>
                <w:lang w:eastAsia="lv-LV"/>
              </w:rPr>
            </w:pPr>
            <w:r w:rsidRPr="00B41576">
              <w:rPr>
                <w:rFonts w:ascii="Times New Roman" w:hAnsi="Times New Roman" w:cs="Times New Roman"/>
                <w:sz w:val="24"/>
                <w:szCs w:val="24"/>
              </w:rPr>
              <w:t xml:space="preserve">Tieslietu ministrija </w:t>
            </w:r>
            <w:proofErr w:type="gramStart"/>
            <w:r w:rsidRPr="00B41576">
              <w:rPr>
                <w:rFonts w:ascii="Times New Roman" w:hAnsi="Times New Roman" w:cs="Times New Roman"/>
                <w:sz w:val="24"/>
                <w:szCs w:val="24"/>
              </w:rPr>
              <w:t>2019.gadā</w:t>
            </w:r>
            <w:proofErr w:type="gramEnd"/>
            <w:r w:rsidRPr="00B41576">
              <w:rPr>
                <w:rFonts w:ascii="Times New Roman" w:hAnsi="Times New Roman" w:cs="Times New Roman"/>
                <w:sz w:val="24"/>
                <w:szCs w:val="24"/>
              </w:rPr>
              <w:t xml:space="preserve"> vairākkārt (Ministru kabineta 16. jūlija un 6.septembra sēdēs) ir sniegusi informāciju par jaunā Liepājas cietuma būvniecības organizēšanas progresu un būvniecības uzsākšanai nepieciešamo rīcību. Līdz ar to uzdevums ziņot līdz </w:t>
            </w:r>
            <w:proofErr w:type="gramStart"/>
            <w:r w:rsidRPr="00B41576">
              <w:rPr>
                <w:rFonts w:ascii="Times New Roman" w:hAnsi="Times New Roman" w:cs="Times New Roman"/>
                <w:sz w:val="24"/>
                <w:szCs w:val="24"/>
              </w:rPr>
              <w:t>2019.gada</w:t>
            </w:r>
            <w:proofErr w:type="gramEnd"/>
            <w:r w:rsidRPr="00B41576">
              <w:rPr>
                <w:rFonts w:ascii="Times New Roman" w:hAnsi="Times New Roman" w:cs="Times New Roman"/>
                <w:sz w:val="24"/>
                <w:szCs w:val="24"/>
              </w:rPr>
              <w:t xml:space="preserve"> 1.decembrim ir zaudējis aktualitāti.</w:t>
            </w:r>
          </w:p>
        </w:tc>
      </w:tr>
      <w:tr w:rsidRPr="005A735D" w:rsidR="00873A7C" w:rsidTr="00B46AD8" w14:paraId="6597F1E3"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130C6CD9"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lastRenderedPageBreak/>
              <w:t>3.</w:t>
            </w:r>
          </w:p>
        </w:tc>
        <w:tc>
          <w:tcPr>
            <w:tcW w:w="1158" w:type="pct"/>
            <w:tcBorders>
              <w:top w:val="outset" w:color="414142" w:sz="6" w:space="0"/>
              <w:left w:val="outset" w:color="414142" w:sz="6" w:space="0"/>
              <w:bottom w:val="outset" w:color="414142" w:sz="6" w:space="0"/>
              <w:right w:val="outset" w:color="414142" w:sz="6" w:space="0"/>
            </w:tcBorders>
            <w:hideMark/>
          </w:tcPr>
          <w:p w:rsidRPr="005A735D" w:rsidR="004D15A9" w:rsidP="00F504D5" w:rsidRDefault="004D15A9" w14:paraId="5EB8786D"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Projekta izstrādē iesaistītās institūcijas</w:t>
            </w:r>
          </w:p>
        </w:tc>
        <w:tc>
          <w:tcPr>
            <w:tcW w:w="3592" w:type="pct"/>
            <w:gridSpan w:val="2"/>
            <w:tcBorders>
              <w:top w:val="outset" w:color="414142" w:sz="6" w:space="0"/>
              <w:left w:val="outset" w:color="414142" w:sz="6" w:space="0"/>
              <w:bottom w:val="outset" w:color="414142" w:sz="6" w:space="0"/>
              <w:right w:val="outset" w:color="414142" w:sz="6" w:space="0"/>
            </w:tcBorders>
            <w:hideMark/>
          </w:tcPr>
          <w:p w:rsidRPr="005A735D" w:rsidR="004D15A9" w:rsidP="0003172F" w:rsidRDefault="00574E70" w14:paraId="65F0E542" w14:textId="13DAAC24">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Tieslietu ministrija</w:t>
            </w:r>
          </w:p>
        </w:tc>
      </w:tr>
      <w:tr w:rsidRPr="005A735D" w:rsidR="00873A7C" w:rsidTr="00B46AD8" w14:paraId="1CD6DC75" w14:textId="77777777">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1127744C"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4.</w:t>
            </w:r>
          </w:p>
        </w:tc>
        <w:tc>
          <w:tcPr>
            <w:tcW w:w="1158" w:type="pct"/>
            <w:tcBorders>
              <w:top w:val="outset" w:color="414142" w:sz="6" w:space="0"/>
              <w:left w:val="outset" w:color="414142" w:sz="6" w:space="0"/>
              <w:bottom w:val="outset" w:color="414142" w:sz="6" w:space="0"/>
              <w:right w:val="outset" w:color="414142" w:sz="6" w:space="0"/>
            </w:tcBorders>
            <w:hideMark/>
          </w:tcPr>
          <w:p w:rsidRPr="005A735D" w:rsidR="004D15A9" w:rsidP="00F504D5" w:rsidRDefault="004D15A9" w14:paraId="31A5517D"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Cita informācija</w:t>
            </w:r>
          </w:p>
        </w:tc>
        <w:tc>
          <w:tcPr>
            <w:tcW w:w="3592" w:type="pct"/>
            <w:gridSpan w:val="2"/>
            <w:tcBorders>
              <w:top w:val="outset" w:color="414142" w:sz="6" w:space="0"/>
              <w:left w:val="outset" w:color="414142" w:sz="6" w:space="0"/>
              <w:bottom w:val="outset" w:color="414142" w:sz="6" w:space="0"/>
              <w:right w:val="outset" w:color="414142" w:sz="6" w:space="0"/>
            </w:tcBorders>
            <w:hideMark/>
          </w:tcPr>
          <w:p w:rsidRPr="005A735D" w:rsidR="004D15A9" w:rsidP="00E86655" w:rsidRDefault="001505AC" w14:paraId="2E3405FF" w14:textId="7D35932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Ņemot vērā to, ka jaunā Liepājas cietuma būvniecībai nepieciešamā finansējuma apmērs plānots indikatīvs, tad Tieslietu ministrija </w:t>
            </w:r>
            <w:r w:rsidR="00632118">
              <w:rPr>
                <w:rFonts w:ascii="Times New Roman" w:hAnsi="Times New Roman" w:eastAsia="Times New Roman" w:cs="Times New Roman"/>
                <w:sz w:val="24"/>
                <w:szCs w:val="24"/>
                <w:lang w:eastAsia="lv-LV"/>
              </w:rPr>
              <w:t>nepieciešamības gadījumā</w:t>
            </w:r>
            <w:r>
              <w:rPr>
                <w:rFonts w:ascii="Times New Roman" w:hAnsi="Times New Roman" w:eastAsia="Times New Roman" w:cs="Times New Roman"/>
                <w:sz w:val="24"/>
                <w:szCs w:val="24"/>
                <w:lang w:eastAsia="lv-LV"/>
              </w:rPr>
              <w:t xml:space="preserve"> p</w:t>
            </w:r>
            <w:r w:rsidRPr="002F5A0B">
              <w:rPr>
                <w:rFonts w:ascii="Times New Roman" w:hAnsi="Times New Roman" w:cs="Times New Roman"/>
                <w:sz w:val="24"/>
                <w:szCs w:val="24"/>
              </w:rPr>
              <w:t>recizē</w:t>
            </w:r>
            <w:r w:rsidR="00632118">
              <w:rPr>
                <w:rFonts w:ascii="Times New Roman" w:hAnsi="Times New Roman" w:cs="Times New Roman"/>
                <w:sz w:val="24"/>
                <w:szCs w:val="24"/>
              </w:rPr>
              <w:t>s</w:t>
            </w:r>
            <w:r w:rsidRPr="002F5A0B">
              <w:rPr>
                <w:rFonts w:ascii="Times New Roman" w:hAnsi="Times New Roman" w:cs="Times New Roman"/>
                <w:sz w:val="24"/>
                <w:szCs w:val="24"/>
              </w:rPr>
              <w:t xml:space="preserve"> rīkojuma </w:t>
            </w:r>
            <w:r>
              <w:rPr>
                <w:rFonts w:ascii="Times New Roman" w:hAnsi="Times New Roman" w:cs="Times New Roman"/>
                <w:sz w:val="24"/>
                <w:szCs w:val="24"/>
              </w:rPr>
              <w:t>2.</w:t>
            </w:r>
            <w:r w:rsidRPr="002F5A0B">
              <w:rPr>
                <w:rFonts w:ascii="Times New Roman" w:hAnsi="Times New Roman" w:cs="Times New Roman"/>
                <w:sz w:val="24"/>
                <w:szCs w:val="24"/>
              </w:rPr>
              <w:t xml:space="preserve"> punktā paredzēt</w:t>
            </w:r>
            <w:r>
              <w:rPr>
                <w:rFonts w:ascii="Times New Roman" w:hAnsi="Times New Roman" w:cs="Times New Roman"/>
                <w:sz w:val="24"/>
                <w:szCs w:val="24"/>
              </w:rPr>
              <w:t>o</w:t>
            </w:r>
            <w:r w:rsidRPr="002F5A0B">
              <w:rPr>
                <w:rFonts w:ascii="Times New Roman" w:hAnsi="Times New Roman" w:cs="Times New Roman"/>
                <w:sz w:val="24"/>
                <w:szCs w:val="24"/>
              </w:rPr>
              <w:t xml:space="preserve"> finansējum</w:t>
            </w:r>
            <w:r>
              <w:rPr>
                <w:rFonts w:ascii="Times New Roman" w:hAnsi="Times New Roman" w:cs="Times New Roman"/>
                <w:sz w:val="24"/>
                <w:szCs w:val="24"/>
              </w:rPr>
              <w:t>u</w:t>
            </w:r>
            <w:r w:rsidRPr="002F5A0B">
              <w:rPr>
                <w:rFonts w:ascii="Times New Roman" w:hAnsi="Times New Roman" w:cs="Times New Roman"/>
                <w:sz w:val="24"/>
                <w:szCs w:val="24"/>
              </w:rPr>
              <w:t xml:space="preserve"> un </w:t>
            </w:r>
            <w:r w:rsidRPr="002F5A0B">
              <w:rPr>
                <w:rFonts w:ascii="Times New Roman" w:hAnsi="Times New Roman"/>
                <w:sz w:val="24"/>
                <w:szCs w:val="24"/>
              </w:rPr>
              <w:t>budžeta apakšprogrammā 04.02.00 “Ieslodzījuma vietu būvniecība” ilgtermiņa saistību pasākumam “Jauna cietuma būvniecība Liepājā” pl</w:t>
            </w:r>
            <w:bookmarkStart w:name="_GoBack" w:id="0"/>
            <w:bookmarkEnd w:id="0"/>
            <w:r w:rsidRPr="002F5A0B">
              <w:rPr>
                <w:rFonts w:ascii="Times New Roman" w:hAnsi="Times New Roman"/>
                <w:sz w:val="24"/>
                <w:szCs w:val="24"/>
              </w:rPr>
              <w:t>ānot</w:t>
            </w:r>
            <w:r>
              <w:rPr>
                <w:rFonts w:ascii="Times New Roman" w:hAnsi="Times New Roman"/>
                <w:sz w:val="24"/>
                <w:szCs w:val="24"/>
              </w:rPr>
              <w:t>o finansējumu atbilstoši aktuālā konkursa rezultātiem par jaunā Liepājas cietuma būvniecību un būvuzraudzību.</w:t>
            </w:r>
          </w:p>
        </w:tc>
      </w:tr>
      <w:tr w:rsidRPr="005A735D" w:rsidR="00873A7C" w:rsidTr="00670710" w14:paraId="5E9AF0FD" w14:textId="77777777">
        <w:trPr>
          <w:trHeight w:val="128"/>
        </w:trPr>
        <w:tc>
          <w:tcPr>
            <w:tcW w:w="5000" w:type="pct"/>
            <w:gridSpan w:val="4"/>
            <w:tcBorders>
              <w:top w:val="outset" w:color="414142" w:sz="6" w:space="0"/>
              <w:left w:val="nil"/>
              <w:bottom w:val="outset" w:color="414142" w:sz="6" w:space="0"/>
              <w:right w:val="nil"/>
            </w:tcBorders>
          </w:tcPr>
          <w:p w:rsidRPr="005A735D" w:rsidR="00F96A3A" w:rsidP="005A735D" w:rsidRDefault="0081203F" w14:paraId="79D43FA7" w14:textId="77777777">
            <w:pPr>
              <w:tabs>
                <w:tab w:val="left" w:pos="990"/>
              </w:tabs>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ab/>
            </w:r>
          </w:p>
        </w:tc>
      </w:tr>
      <w:tr w:rsidRPr="005A735D" w:rsidR="00873A7C" w:rsidTr="00670710" w14:paraId="40A7DB51" w14:textId="77777777">
        <w:trPr>
          <w:trHeight w:val="555"/>
        </w:trPr>
        <w:tc>
          <w:tcPr>
            <w:tcW w:w="5000" w:type="pct"/>
            <w:gridSpan w:val="4"/>
            <w:tcBorders>
              <w:top w:val="nil"/>
              <w:left w:val="outset" w:color="414142" w:sz="6" w:space="0"/>
              <w:bottom w:val="outset" w:color="414142" w:sz="6" w:space="0"/>
              <w:right w:val="outset" w:color="414142" w:sz="6" w:space="0"/>
            </w:tcBorders>
            <w:vAlign w:val="center"/>
            <w:hideMark/>
          </w:tcPr>
          <w:p w:rsidRPr="005A735D" w:rsidR="004D15A9" w:rsidP="005A735D" w:rsidRDefault="004D15A9" w14:paraId="791BF58B"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5A735D" w:rsidR="00B46AD8" w:rsidTr="00B46AD8" w14:paraId="5F6C49F4" w14:textId="77777777">
        <w:trPr>
          <w:trHeight w:val="465"/>
        </w:trPr>
        <w:tc>
          <w:tcPr>
            <w:tcW w:w="5000" w:type="pct"/>
            <w:gridSpan w:val="4"/>
            <w:tcBorders>
              <w:top w:val="outset" w:color="414142" w:sz="6" w:space="0"/>
              <w:left w:val="outset" w:color="414142" w:sz="6" w:space="0"/>
              <w:bottom w:val="outset" w:color="414142" w:sz="6" w:space="0"/>
              <w:right w:val="outset" w:color="414142" w:sz="6" w:space="0"/>
            </w:tcBorders>
          </w:tcPr>
          <w:p w:rsidRPr="00B46AD8" w:rsidR="00B46AD8" w:rsidP="00B46AD8" w:rsidRDefault="00B46AD8" w14:paraId="6229248E" w14:textId="1085CC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Rīkojuma projekts šo jomu neskar.</w:t>
            </w:r>
          </w:p>
        </w:tc>
      </w:tr>
      <w:tr w:rsidRPr="005A735D" w:rsidR="00873A7C" w:rsidTr="00670710" w14:paraId="066AE1A6" w14:textId="77777777">
        <w:trPr>
          <w:trHeight w:val="360"/>
        </w:trPr>
        <w:tc>
          <w:tcPr>
            <w:tcW w:w="5000" w:type="pct"/>
            <w:gridSpan w:val="4"/>
            <w:tcBorders>
              <w:top w:val="nil"/>
              <w:left w:val="nil"/>
              <w:bottom w:val="outset" w:color="414142" w:sz="6" w:space="0"/>
              <w:right w:val="nil"/>
            </w:tcBorders>
            <w:vAlign w:val="center"/>
          </w:tcPr>
          <w:p w:rsidRPr="0095662E" w:rsidR="0032319B" w:rsidP="005A735D" w:rsidRDefault="0032319B" w14:paraId="7207F68C" w14:textId="77777777">
            <w:pPr>
              <w:spacing w:after="0" w:line="240" w:lineRule="auto"/>
              <w:jc w:val="center"/>
              <w:rPr>
                <w:rFonts w:ascii="Times New Roman" w:hAnsi="Times New Roman" w:eastAsia="Times New Roman" w:cs="Times New Roman"/>
                <w:b/>
                <w:bCs/>
                <w:sz w:val="24"/>
                <w:szCs w:val="24"/>
                <w:lang w:eastAsia="lv-LV"/>
              </w:rPr>
            </w:pPr>
          </w:p>
          <w:tbl>
            <w:tblPr>
              <w:tblW w:w="89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4A0" w:firstRow="1" w:lastRow="0" w:firstColumn="1" w:lastColumn="0" w:noHBand="0" w:noVBand="1"/>
            </w:tblPr>
            <w:tblGrid>
              <w:gridCol w:w="1980"/>
              <w:gridCol w:w="947"/>
              <w:gridCol w:w="992"/>
              <w:gridCol w:w="993"/>
              <w:gridCol w:w="992"/>
              <w:gridCol w:w="992"/>
              <w:gridCol w:w="992"/>
              <w:gridCol w:w="1101"/>
            </w:tblGrid>
            <w:tr w:rsidRPr="0095662E" w:rsidR="00B90911" w:rsidTr="0000093C" w14:paraId="7162B0C5" w14:textId="77777777">
              <w:trPr>
                <w:cantSplit/>
              </w:trPr>
              <w:tc>
                <w:tcPr>
                  <w:tcW w:w="8989" w:type="dxa"/>
                  <w:gridSpan w:val="8"/>
                  <w:shd w:val="clear" w:color="auto" w:fill="auto"/>
                  <w:vAlign w:val="center"/>
                  <w:hideMark/>
                </w:tcPr>
                <w:p w:rsidRPr="0095662E" w:rsidR="00B90911" w:rsidP="0003172F" w:rsidRDefault="00B90911" w14:paraId="368A4415" w14:textId="77777777">
                  <w:pPr>
                    <w:spacing w:after="0" w:line="240" w:lineRule="auto"/>
                    <w:jc w:val="center"/>
                    <w:rPr>
                      <w:rFonts w:ascii="Times New Roman" w:hAnsi="Times New Roman" w:cs="Times New Roman"/>
                      <w:b/>
                      <w:bCs/>
                      <w:sz w:val="24"/>
                      <w:szCs w:val="24"/>
                    </w:rPr>
                  </w:pPr>
                  <w:r w:rsidRPr="0095662E">
                    <w:rPr>
                      <w:rFonts w:ascii="Times New Roman" w:hAnsi="Times New Roman" w:cs="Times New Roman"/>
                      <w:b/>
                      <w:bCs/>
                      <w:sz w:val="24"/>
                      <w:szCs w:val="24"/>
                    </w:rPr>
                    <w:t>III. Tiesību akta projekta ietekme uz valsts budžetu un pašvaldību budžetiem</w:t>
                  </w:r>
                </w:p>
              </w:tc>
            </w:tr>
            <w:tr w:rsidRPr="0095662E" w:rsidR="00B90911" w:rsidTr="00B46AD8" w14:paraId="410F861C" w14:textId="77777777">
              <w:trPr>
                <w:cantSplit/>
              </w:trPr>
              <w:tc>
                <w:tcPr>
                  <w:tcW w:w="1980" w:type="dxa"/>
                  <w:vMerge w:val="restart"/>
                  <w:shd w:val="clear" w:color="auto" w:fill="FFFFFF"/>
                  <w:vAlign w:val="center"/>
                </w:tcPr>
                <w:p w:rsidRPr="0095662E" w:rsidR="00B90911" w:rsidP="0003172F" w:rsidRDefault="00B90911" w14:paraId="722458EB" w14:textId="77777777">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Rādītāji</w:t>
                  </w:r>
                </w:p>
              </w:tc>
              <w:tc>
                <w:tcPr>
                  <w:tcW w:w="1939" w:type="dxa"/>
                  <w:gridSpan w:val="2"/>
                  <w:vMerge w:val="restart"/>
                  <w:shd w:val="clear" w:color="auto" w:fill="FFFFFF"/>
                  <w:vAlign w:val="center"/>
                  <w:hideMark/>
                </w:tcPr>
                <w:p w:rsidRPr="0095662E" w:rsidR="00B90911" w:rsidP="0003172F" w:rsidRDefault="008D59B7" w14:paraId="77742A2D" w14:textId="4F1C7C39">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201</w:t>
                  </w:r>
                  <w:r w:rsidR="00617729">
                    <w:rPr>
                      <w:rFonts w:ascii="Times New Roman" w:hAnsi="Times New Roman" w:cs="Times New Roman"/>
                      <w:bCs/>
                      <w:sz w:val="24"/>
                      <w:szCs w:val="24"/>
                    </w:rPr>
                    <w:t>9</w:t>
                  </w:r>
                  <w:r w:rsidRPr="0095662E">
                    <w:rPr>
                      <w:rFonts w:ascii="Times New Roman" w:hAnsi="Times New Roman" w:cs="Times New Roman"/>
                      <w:bCs/>
                      <w:sz w:val="24"/>
                      <w:szCs w:val="24"/>
                    </w:rPr>
                    <w:t>.</w:t>
                  </w:r>
                  <w:r w:rsidR="00405077">
                    <w:rPr>
                      <w:rFonts w:ascii="Times New Roman" w:hAnsi="Times New Roman" w:cs="Times New Roman"/>
                      <w:bCs/>
                      <w:sz w:val="24"/>
                      <w:szCs w:val="24"/>
                    </w:rPr>
                    <w:t> </w:t>
                  </w:r>
                  <w:r w:rsidRPr="0095662E" w:rsidR="00B90911">
                    <w:rPr>
                      <w:rFonts w:ascii="Times New Roman" w:hAnsi="Times New Roman" w:cs="Times New Roman"/>
                      <w:bCs/>
                      <w:sz w:val="24"/>
                      <w:szCs w:val="24"/>
                    </w:rPr>
                    <w:t>gads</w:t>
                  </w:r>
                </w:p>
              </w:tc>
              <w:tc>
                <w:tcPr>
                  <w:tcW w:w="5070" w:type="dxa"/>
                  <w:gridSpan w:val="5"/>
                  <w:shd w:val="clear" w:color="auto" w:fill="FFFFFF"/>
                  <w:vAlign w:val="center"/>
                  <w:hideMark/>
                </w:tcPr>
                <w:p w:rsidRPr="0095662E" w:rsidR="00B90911" w:rsidP="0003172F" w:rsidRDefault="00B90911" w14:paraId="3E82F576"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Turpmākie trīs gadi (</w:t>
                  </w:r>
                  <w:proofErr w:type="spellStart"/>
                  <w:r w:rsidRPr="0095662E">
                    <w:rPr>
                      <w:rFonts w:ascii="Times New Roman" w:hAnsi="Times New Roman" w:cs="Times New Roman"/>
                      <w:i/>
                      <w:iCs/>
                      <w:sz w:val="24"/>
                      <w:szCs w:val="24"/>
                    </w:rPr>
                    <w:t>euro</w:t>
                  </w:r>
                  <w:proofErr w:type="spellEnd"/>
                  <w:r w:rsidRPr="0095662E">
                    <w:rPr>
                      <w:rFonts w:ascii="Times New Roman" w:hAnsi="Times New Roman" w:cs="Times New Roman"/>
                      <w:sz w:val="24"/>
                      <w:szCs w:val="24"/>
                    </w:rPr>
                    <w:t>)</w:t>
                  </w:r>
                </w:p>
              </w:tc>
            </w:tr>
            <w:tr w:rsidRPr="0095662E" w:rsidR="00B90911" w:rsidTr="00F14BC7" w14:paraId="595F8382" w14:textId="77777777">
              <w:trPr>
                <w:cantSplit/>
              </w:trPr>
              <w:tc>
                <w:tcPr>
                  <w:tcW w:w="1980" w:type="dxa"/>
                  <w:vMerge/>
                  <w:shd w:val="clear" w:color="auto" w:fill="auto"/>
                  <w:vAlign w:val="center"/>
                  <w:hideMark/>
                </w:tcPr>
                <w:p w:rsidRPr="0095662E" w:rsidR="00B90911" w:rsidP="0003172F" w:rsidRDefault="00B90911" w14:paraId="0B98BCA3" w14:textId="77777777">
                  <w:pPr>
                    <w:spacing w:after="0" w:line="240" w:lineRule="auto"/>
                    <w:jc w:val="center"/>
                    <w:rPr>
                      <w:rFonts w:ascii="Times New Roman" w:hAnsi="Times New Roman" w:cs="Times New Roman"/>
                      <w:bCs/>
                      <w:sz w:val="24"/>
                      <w:szCs w:val="24"/>
                    </w:rPr>
                  </w:pPr>
                </w:p>
              </w:tc>
              <w:tc>
                <w:tcPr>
                  <w:tcW w:w="1939" w:type="dxa"/>
                  <w:gridSpan w:val="2"/>
                  <w:vMerge/>
                  <w:shd w:val="clear" w:color="auto" w:fill="auto"/>
                  <w:vAlign w:val="center"/>
                  <w:hideMark/>
                </w:tcPr>
                <w:p w:rsidRPr="0095662E" w:rsidR="00B90911" w:rsidP="0003172F" w:rsidRDefault="00B90911" w14:paraId="7D89723B" w14:textId="77777777">
                  <w:pPr>
                    <w:spacing w:after="0" w:line="240" w:lineRule="auto"/>
                    <w:jc w:val="center"/>
                    <w:rPr>
                      <w:rFonts w:ascii="Times New Roman" w:hAnsi="Times New Roman" w:cs="Times New Roman"/>
                      <w:bCs/>
                      <w:sz w:val="24"/>
                      <w:szCs w:val="24"/>
                    </w:rPr>
                  </w:pPr>
                </w:p>
              </w:tc>
              <w:tc>
                <w:tcPr>
                  <w:tcW w:w="1985" w:type="dxa"/>
                  <w:gridSpan w:val="2"/>
                  <w:shd w:val="clear" w:color="auto" w:fill="FFFFFF"/>
                  <w:vAlign w:val="center"/>
                  <w:hideMark/>
                </w:tcPr>
                <w:p w:rsidRPr="0095662E" w:rsidR="00B90911" w:rsidP="0003172F" w:rsidRDefault="008D59B7" w14:paraId="1CF04A68" w14:textId="3142EC8C">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w:t>
                  </w:r>
                  <w:r w:rsidR="00617729">
                    <w:rPr>
                      <w:rFonts w:ascii="Times New Roman" w:hAnsi="Times New Roman" w:cs="Times New Roman"/>
                      <w:bCs/>
                      <w:sz w:val="24"/>
                      <w:szCs w:val="24"/>
                    </w:rPr>
                    <w:t>20</w:t>
                  </w:r>
                  <w:r w:rsidRPr="0095662E">
                    <w:rPr>
                      <w:rFonts w:ascii="Times New Roman" w:hAnsi="Times New Roman" w:cs="Times New Roman"/>
                      <w:bCs/>
                      <w:sz w:val="24"/>
                      <w:szCs w:val="24"/>
                    </w:rPr>
                    <w:t>.</w:t>
                  </w:r>
                </w:p>
              </w:tc>
              <w:tc>
                <w:tcPr>
                  <w:tcW w:w="1984" w:type="dxa"/>
                  <w:gridSpan w:val="2"/>
                  <w:shd w:val="clear" w:color="auto" w:fill="FFFFFF"/>
                  <w:vAlign w:val="center"/>
                  <w:hideMark/>
                </w:tcPr>
                <w:p w:rsidRPr="0095662E" w:rsidR="00B90911" w:rsidP="0003172F" w:rsidRDefault="008D59B7" w14:paraId="49632CC1" w14:textId="231332D6">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617729">
                    <w:rPr>
                      <w:rFonts w:ascii="Times New Roman" w:hAnsi="Times New Roman" w:cs="Times New Roman"/>
                      <w:bCs/>
                      <w:sz w:val="24"/>
                      <w:szCs w:val="24"/>
                    </w:rPr>
                    <w:t>1</w:t>
                  </w:r>
                  <w:r w:rsidRPr="0095662E">
                    <w:rPr>
                      <w:rFonts w:ascii="Times New Roman" w:hAnsi="Times New Roman" w:cs="Times New Roman"/>
                      <w:bCs/>
                      <w:sz w:val="24"/>
                      <w:szCs w:val="24"/>
                    </w:rPr>
                    <w:t>.</w:t>
                  </w:r>
                </w:p>
              </w:tc>
              <w:tc>
                <w:tcPr>
                  <w:tcW w:w="1101" w:type="dxa"/>
                  <w:shd w:val="clear" w:color="auto" w:fill="FFFFFF"/>
                  <w:vAlign w:val="center"/>
                  <w:hideMark/>
                </w:tcPr>
                <w:p w:rsidRPr="0095662E" w:rsidR="00B90911" w:rsidP="0003172F" w:rsidRDefault="008D59B7" w14:paraId="7CB8D20F" w14:textId="23AFC7B9">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617729">
                    <w:rPr>
                      <w:rFonts w:ascii="Times New Roman" w:hAnsi="Times New Roman" w:cs="Times New Roman"/>
                      <w:bCs/>
                      <w:sz w:val="24"/>
                      <w:szCs w:val="24"/>
                    </w:rPr>
                    <w:t>2</w:t>
                  </w:r>
                  <w:r w:rsidRPr="0095662E">
                    <w:rPr>
                      <w:rFonts w:ascii="Times New Roman" w:hAnsi="Times New Roman" w:cs="Times New Roman"/>
                      <w:bCs/>
                      <w:sz w:val="24"/>
                      <w:szCs w:val="24"/>
                    </w:rPr>
                    <w:t>.</w:t>
                  </w:r>
                </w:p>
              </w:tc>
            </w:tr>
            <w:tr w:rsidRPr="0095662E" w:rsidR="0000093C" w:rsidTr="00F14BC7" w14:paraId="7DE4F9E6" w14:textId="77777777">
              <w:trPr>
                <w:cantSplit/>
              </w:trPr>
              <w:tc>
                <w:tcPr>
                  <w:tcW w:w="1980" w:type="dxa"/>
                  <w:vMerge/>
                  <w:shd w:val="clear" w:color="auto" w:fill="auto"/>
                  <w:vAlign w:val="center"/>
                  <w:hideMark/>
                </w:tcPr>
                <w:p w:rsidRPr="0095662E" w:rsidR="00B90911" w:rsidP="0003172F" w:rsidRDefault="00B90911" w14:paraId="4044E805" w14:textId="77777777">
                  <w:pPr>
                    <w:spacing w:after="0" w:line="240" w:lineRule="auto"/>
                    <w:jc w:val="center"/>
                    <w:rPr>
                      <w:rFonts w:ascii="Times New Roman" w:hAnsi="Times New Roman" w:cs="Times New Roman"/>
                      <w:b/>
                      <w:bCs/>
                      <w:sz w:val="24"/>
                      <w:szCs w:val="24"/>
                    </w:rPr>
                  </w:pPr>
                </w:p>
              </w:tc>
              <w:tc>
                <w:tcPr>
                  <w:tcW w:w="947" w:type="dxa"/>
                  <w:shd w:val="clear" w:color="auto" w:fill="FFFFFF"/>
                  <w:vAlign w:val="center"/>
                  <w:hideMark/>
                </w:tcPr>
                <w:p w:rsidRPr="0095662E" w:rsidR="00B90911" w:rsidP="0003172F" w:rsidRDefault="00B90911" w14:paraId="2E85E0D5"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valsts budžetu kārtējam gadam</w:t>
                  </w:r>
                </w:p>
              </w:tc>
              <w:tc>
                <w:tcPr>
                  <w:tcW w:w="992" w:type="dxa"/>
                  <w:shd w:val="clear" w:color="auto" w:fill="FFFFFF"/>
                  <w:vAlign w:val="center"/>
                  <w:hideMark/>
                </w:tcPr>
                <w:p w:rsidRPr="0095662E" w:rsidR="00B90911" w:rsidP="0003172F" w:rsidRDefault="00B90911" w14:paraId="610F1D20"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kārtējā gadā, salīdzinot ar valsts budžetu kārtējam gadam</w:t>
                  </w:r>
                </w:p>
              </w:tc>
              <w:tc>
                <w:tcPr>
                  <w:tcW w:w="993" w:type="dxa"/>
                  <w:shd w:val="clear" w:color="auto" w:fill="FFFFFF"/>
                  <w:vAlign w:val="center"/>
                  <w:hideMark/>
                </w:tcPr>
                <w:p w:rsidRPr="0095662E" w:rsidR="00B90911" w:rsidP="0003172F" w:rsidRDefault="00B90911" w14:paraId="1BDD34FC"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92" w:type="dxa"/>
                  <w:shd w:val="clear" w:color="auto" w:fill="FFFFFF"/>
                  <w:vAlign w:val="center"/>
                  <w:hideMark/>
                </w:tcPr>
                <w:p w:rsidRPr="00B46AD8" w:rsidR="00B90911" w:rsidP="0003172F" w:rsidRDefault="00B90911" w14:paraId="104671A7" w14:textId="596C6A2E">
                  <w:pPr>
                    <w:spacing w:after="0" w:line="240" w:lineRule="auto"/>
                    <w:jc w:val="center"/>
                    <w:rPr>
                      <w:rFonts w:ascii="Times New Roman" w:hAnsi="Times New Roman" w:cs="Times New Roman"/>
                      <w:sz w:val="24"/>
                      <w:szCs w:val="24"/>
                    </w:rPr>
                  </w:pPr>
                  <w:r w:rsidRPr="00B46AD8">
                    <w:rPr>
                      <w:rFonts w:ascii="Times New Roman" w:hAnsi="Times New Roman" w:cs="Times New Roman"/>
                      <w:sz w:val="24"/>
                      <w:szCs w:val="24"/>
                    </w:rPr>
                    <w:t xml:space="preserve">izmaiņas, salīdzinot ar vidēja termiņa budžeta ietvaru </w:t>
                  </w:r>
                  <w:r w:rsidRPr="00B46AD8" w:rsidR="00C44A3A">
                    <w:rPr>
                      <w:rFonts w:ascii="Times New Roman" w:hAnsi="Times New Roman" w:cs="Times New Roman"/>
                      <w:sz w:val="24"/>
                      <w:szCs w:val="24"/>
                    </w:rPr>
                    <w:t>2020.</w:t>
                  </w:r>
                  <w:r w:rsidRPr="00B46AD8">
                    <w:rPr>
                      <w:rFonts w:ascii="Times New Roman" w:hAnsi="Times New Roman" w:cs="Times New Roman"/>
                      <w:sz w:val="24"/>
                      <w:szCs w:val="24"/>
                    </w:rPr>
                    <w:t xml:space="preserve"> gadam</w:t>
                  </w:r>
                </w:p>
              </w:tc>
              <w:tc>
                <w:tcPr>
                  <w:tcW w:w="992" w:type="dxa"/>
                  <w:shd w:val="clear" w:color="auto" w:fill="FFFFFF"/>
                  <w:vAlign w:val="center"/>
                  <w:hideMark/>
                </w:tcPr>
                <w:p w:rsidRPr="00B46AD8" w:rsidR="00B90911" w:rsidP="0003172F" w:rsidRDefault="00B90911" w14:paraId="7982DFCB" w14:textId="77777777">
                  <w:pPr>
                    <w:spacing w:after="0" w:line="240" w:lineRule="auto"/>
                    <w:jc w:val="center"/>
                    <w:rPr>
                      <w:rFonts w:ascii="Times New Roman" w:hAnsi="Times New Roman" w:cs="Times New Roman"/>
                      <w:sz w:val="24"/>
                      <w:szCs w:val="24"/>
                    </w:rPr>
                  </w:pPr>
                  <w:r w:rsidRPr="00B46AD8">
                    <w:rPr>
                      <w:rFonts w:ascii="Times New Roman" w:hAnsi="Times New Roman" w:cs="Times New Roman"/>
                      <w:sz w:val="24"/>
                      <w:szCs w:val="24"/>
                    </w:rPr>
                    <w:t>saskaņā ar vidēja termiņa budžeta ietvaru</w:t>
                  </w:r>
                </w:p>
              </w:tc>
              <w:tc>
                <w:tcPr>
                  <w:tcW w:w="992" w:type="dxa"/>
                  <w:shd w:val="clear" w:color="auto" w:fill="FFFFFF"/>
                  <w:vAlign w:val="center"/>
                  <w:hideMark/>
                </w:tcPr>
                <w:p w:rsidRPr="00B46AD8" w:rsidR="00B90911" w:rsidP="0003172F" w:rsidRDefault="00B90911" w14:paraId="2CD05D91" w14:textId="12581D65">
                  <w:pPr>
                    <w:spacing w:after="0" w:line="240" w:lineRule="auto"/>
                    <w:jc w:val="center"/>
                    <w:rPr>
                      <w:rFonts w:ascii="Times New Roman" w:hAnsi="Times New Roman" w:cs="Times New Roman"/>
                      <w:sz w:val="24"/>
                      <w:szCs w:val="24"/>
                    </w:rPr>
                  </w:pPr>
                  <w:r w:rsidRPr="00B46AD8">
                    <w:rPr>
                      <w:rFonts w:ascii="Times New Roman" w:hAnsi="Times New Roman" w:cs="Times New Roman"/>
                      <w:sz w:val="24"/>
                      <w:szCs w:val="24"/>
                    </w:rPr>
                    <w:t xml:space="preserve">izmaiņas, salīdzinot ar vidēja termiņa budžeta ietvaru </w:t>
                  </w:r>
                  <w:r w:rsidRPr="00B46AD8" w:rsidR="00C44A3A">
                    <w:rPr>
                      <w:rFonts w:ascii="Times New Roman" w:hAnsi="Times New Roman" w:cs="Times New Roman"/>
                      <w:sz w:val="24"/>
                      <w:szCs w:val="24"/>
                    </w:rPr>
                    <w:t>2021.</w:t>
                  </w:r>
                  <w:r w:rsidRPr="00B46AD8">
                    <w:rPr>
                      <w:rFonts w:ascii="Times New Roman" w:hAnsi="Times New Roman" w:cs="Times New Roman"/>
                      <w:sz w:val="24"/>
                      <w:szCs w:val="24"/>
                    </w:rPr>
                    <w:t xml:space="preserve"> gadam</w:t>
                  </w:r>
                </w:p>
              </w:tc>
              <w:tc>
                <w:tcPr>
                  <w:tcW w:w="1101" w:type="dxa"/>
                  <w:shd w:val="clear" w:color="auto" w:fill="FFFFFF"/>
                  <w:vAlign w:val="center"/>
                  <w:hideMark/>
                </w:tcPr>
                <w:p w:rsidRPr="00B46AD8" w:rsidR="00B90911" w:rsidP="0003172F" w:rsidRDefault="00B90911" w14:paraId="50A25007" w14:textId="0104CD8D">
                  <w:pPr>
                    <w:spacing w:after="0" w:line="240" w:lineRule="auto"/>
                    <w:jc w:val="center"/>
                    <w:rPr>
                      <w:rFonts w:ascii="Times New Roman" w:hAnsi="Times New Roman" w:cs="Times New Roman"/>
                      <w:sz w:val="24"/>
                      <w:szCs w:val="24"/>
                    </w:rPr>
                  </w:pPr>
                  <w:r w:rsidRPr="00B46AD8">
                    <w:rPr>
                      <w:rFonts w:ascii="Times New Roman" w:hAnsi="Times New Roman" w:cs="Times New Roman"/>
                      <w:sz w:val="24"/>
                      <w:szCs w:val="24"/>
                    </w:rPr>
                    <w:t xml:space="preserve">izmaiņas, salīdzinot ar vidēja termiņa budžeta ietvaru </w:t>
                  </w:r>
                  <w:r w:rsidRPr="00B46AD8">
                    <w:rPr>
                      <w:rFonts w:ascii="Times New Roman" w:hAnsi="Times New Roman" w:cs="Times New Roman"/>
                      <w:sz w:val="24"/>
                      <w:szCs w:val="24"/>
                    </w:rPr>
                    <w:br/>
                  </w:r>
                  <w:r w:rsidRPr="00B46AD8" w:rsidR="00C44A3A">
                    <w:rPr>
                      <w:rFonts w:ascii="Times New Roman" w:hAnsi="Times New Roman" w:cs="Times New Roman"/>
                      <w:sz w:val="24"/>
                      <w:szCs w:val="24"/>
                    </w:rPr>
                    <w:t>202</w:t>
                  </w:r>
                  <w:r w:rsidR="006C3EE3">
                    <w:rPr>
                      <w:rFonts w:ascii="Times New Roman" w:hAnsi="Times New Roman" w:cs="Times New Roman"/>
                      <w:sz w:val="24"/>
                      <w:szCs w:val="24"/>
                    </w:rPr>
                    <w:t>1</w:t>
                  </w:r>
                  <w:r w:rsidRPr="00B46AD8" w:rsidR="00C44A3A">
                    <w:rPr>
                      <w:rFonts w:ascii="Times New Roman" w:hAnsi="Times New Roman" w:cs="Times New Roman"/>
                      <w:sz w:val="24"/>
                      <w:szCs w:val="24"/>
                    </w:rPr>
                    <w:t>.</w:t>
                  </w:r>
                  <w:r w:rsidRPr="00B46AD8">
                    <w:rPr>
                      <w:rFonts w:ascii="Times New Roman" w:hAnsi="Times New Roman" w:cs="Times New Roman"/>
                      <w:sz w:val="24"/>
                      <w:szCs w:val="24"/>
                    </w:rPr>
                    <w:t xml:space="preserve"> gadam</w:t>
                  </w:r>
                </w:p>
              </w:tc>
            </w:tr>
            <w:tr w:rsidRPr="0095662E" w:rsidR="0000093C" w:rsidTr="00F14BC7" w14:paraId="31F5E12A" w14:textId="77777777">
              <w:trPr>
                <w:cantSplit/>
              </w:trPr>
              <w:tc>
                <w:tcPr>
                  <w:tcW w:w="1980" w:type="dxa"/>
                  <w:shd w:val="clear" w:color="auto" w:fill="FFFFFF"/>
                  <w:vAlign w:val="center"/>
                  <w:hideMark/>
                </w:tcPr>
                <w:p w:rsidRPr="0095662E" w:rsidR="00B90911" w:rsidP="0003172F" w:rsidRDefault="00B90911" w14:paraId="5453F932"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1</w:t>
                  </w:r>
                </w:p>
              </w:tc>
              <w:tc>
                <w:tcPr>
                  <w:tcW w:w="947" w:type="dxa"/>
                  <w:shd w:val="clear" w:color="auto" w:fill="FFFFFF"/>
                  <w:vAlign w:val="center"/>
                  <w:hideMark/>
                </w:tcPr>
                <w:p w:rsidRPr="0095662E" w:rsidR="00B90911" w:rsidP="0003172F" w:rsidRDefault="00B90911" w14:paraId="348BCAC2"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w:t>
                  </w:r>
                </w:p>
              </w:tc>
              <w:tc>
                <w:tcPr>
                  <w:tcW w:w="992" w:type="dxa"/>
                  <w:shd w:val="clear" w:color="auto" w:fill="FFFFFF"/>
                  <w:vAlign w:val="center"/>
                  <w:hideMark/>
                </w:tcPr>
                <w:p w:rsidRPr="0095662E" w:rsidR="00B90911" w:rsidP="0003172F" w:rsidRDefault="00B90911" w14:paraId="71EE34EA"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3</w:t>
                  </w:r>
                </w:p>
              </w:tc>
              <w:tc>
                <w:tcPr>
                  <w:tcW w:w="993" w:type="dxa"/>
                  <w:shd w:val="clear" w:color="auto" w:fill="FFFFFF"/>
                  <w:vAlign w:val="center"/>
                  <w:hideMark/>
                </w:tcPr>
                <w:p w:rsidRPr="0095662E" w:rsidR="00B90911" w:rsidP="0003172F" w:rsidRDefault="00B90911" w14:paraId="5A70D6F0"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4</w:t>
                  </w:r>
                </w:p>
              </w:tc>
              <w:tc>
                <w:tcPr>
                  <w:tcW w:w="992" w:type="dxa"/>
                  <w:shd w:val="clear" w:color="auto" w:fill="FFFFFF"/>
                  <w:vAlign w:val="center"/>
                  <w:hideMark/>
                </w:tcPr>
                <w:p w:rsidRPr="0095662E" w:rsidR="00B90911" w:rsidP="0003172F" w:rsidRDefault="00B90911" w14:paraId="35F29E9D"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5</w:t>
                  </w:r>
                </w:p>
              </w:tc>
              <w:tc>
                <w:tcPr>
                  <w:tcW w:w="992" w:type="dxa"/>
                  <w:shd w:val="clear" w:color="auto" w:fill="FFFFFF"/>
                  <w:vAlign w:val="center"/>
                  <w:hideMark/>
                </w:tcPr>
                <w:p w:rsidRPr="0095662E" w:rsidR="00B90911" w:rsidP="0003172F" w:rsidRDefault="00B90911" w14:paraId="37BBB651"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6</w:t>
                  </w:r>
                </w:p>
              </w:tc>
              <w:tc>
                <w:tcPr>
                  <w:tcW w:w="992" w:type="dxa"/>
                  <w:shd w:val="clear" w:color="auto" w:fill="FFFFFF"/>
                  <w:vAlign w:val="center"/>
                  <w:hideMark/>
                </w:tcPr>
                <w:p w:rsidRPr="0095662E" w:rsidR="00B90911" w:rsidP="0003172F" w:rsidRDefault="00B90911" w14:paraId="374E0DA1"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7</w:t>
                  </w:r>
                </w:p>
              </w:tc>
              <w:tc>
                <w:tcPr>
                  <w:tcW w:w="1101" w:type="dxa"/>
                  <w:shd w:val="clear" w:color="auto" w:fill="FFFFFF"/>
                  <w:vAlign w:val="center"/>
                  <w:hideMark/>
                </w:tcPr>
                <w:p w:rsidRPr="0095662E" w:rsidR="00B90911" w:rsidP="0003172F" w:rsidRDefault="00B90911" w14:paraId="486DA8E9"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8</w:t>
                  </w:r>
                </w:p>
              </w:tc>
            </w:tr>
            <w:tr w:rsidRPr="0095662E" w:rsidR="00B46AD8" w:rsidTr="00F14BC7" w14:paraId="6FD95770" w14:textId="77777777">
              <w:trPr>
                <w:cantSplit/>
              </w:trPr>
              <w:tc>
                <w:tcPr>
                  <w:tcW w:w="1980" w:type="dxa"/>
                  <w:shd w:val="clear" w:color="auto" w:fill="FFFFFF"/>
                  <w:hideMark/>
                </w:tcPr>
                <w:p w:rsidRPr="0095662E" w:rsidR="00B46AD8" w:rsidP="00B46AD8" w:rsidRDefault="00B46AD8" w14:paraId="40CBDF06"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 Budžeta ieņēmumi</w:t>
                  </w:r>
                </w:p>
              </w:tc>
              <w:tc>
                <w:tcPr>
                  <w:tcW w:w="947" w:type="dxa"/>
                  <w:shd w:val="clear" w:color="auto" w:fill="FFFFFF"/>
                  <w:vAlign w:val="center"/>
                </w:tcPr>
                <w:p w:rsidRPr="00F14BC7" w:rsidR="00B46AD8" w:rsidP="00F14BC7" w:rsidRDefault="00B46AD8" w14:paraId="6837D00E" w14:textId="031C6F72">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FFFFFF"/>
                  <w:vAlign w:val="center"/>
                </w:tcPr>
                <w:p w:rsidRPr="0095662E" w:rsidR="00B46AD8" w:rsidP="00B46AD8" w:rsidRDefault="00B46AD8" w14:paraId="403591FC" w14:textId="4B743335">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FFFFFF"/>
                  <w:vAlign w:val="center"/>
                </w:tcPr>
                <w:p w:rsidRPr="00F14BC7" w:rsidR="00B46AD8" w:rsidP="00F14BC7" w:rsidRDefault="00B46AD8" w14:paraId="622E55C6" w14:textId="4BC7D808">
                  <w:pPr>
                    <w:spacing w:after="0" w:line="240" w:lineRule="auto"/>
                    <w:jc w:val="center"/>
                    <w:rPr>
                      <w:rFonts w:ascii="Times New Roman" w:hAnsi="Times New Roman" w:cs="Times New Roman"/>
                      <w:sz w:val="20"/>
                      <w:szCs w:val="20"/>
                    </w:rPr>
                  </w:pPr>
                  <w:r w:rsidRPr="00F14BC7">
                    <w:rPr>
                      <w:rFonts w:ascii="Times New Roman" w:hAnsi="Times New Roman" w:cs="Times New Roman"/>
                      <w:sz w:val="20"/>
                      <w:szCs w:val="20"/>
                    </w:rPr>
                    <w:t>5 090 170</w:t>
                  </w:r>
                </w:p>
              </w:tc>
              <w:tc>
                <w:tcPr>
                  <w:tcW w:w="992" w:type="dxa"/>
                  <w:shd w:val="clear" w:color="auto" w:fill="FFFFFF"/>
                  <w:vAlign w:val="center"/>
                </w:tcPr>
                <w:p w:rsidRPr="00F14BC7" w:rsidR="00B46AD8" w:rsidP="00B46AD8" w:rsidRDefault="00B46AD8" w14:paraId="269D75FB" w14:textId="05416CD5">
                  <w:pPr>
                    <w:spacing w:after="0" w:line="240" w:lineRule="auto"/>
                    <w:jc w:val="center"/>
                    <w:rPr>
                      <w:rFonts w:ascii="Times New Roman" w:hAnsi="Times New Roman" w:cs="Times New Roman"/>
                      <w:sz w:val="20"/>
                      <w:szCs w:val="20"/>
                    </w:rPr>
                  </w:pPr>
                  <w:r w:rsidRPr="00F14BC7">
                    <w:rPr>
                      <w:rFonts w:ascii="Times New Roman" w:hAnsi="Times New Roman"/>
                      <w:sz w:val="20"/>
                      <w:szCs w:val="20"/>
                    </w:rPr>
                    <w:t>-5 090 170</w:t>
                  </w:r>
                </w:p>
              </w:tc>
              <w:tc>
                <w:tcPr>
                  <w:tcW w:w="992" w:type="dxa"/>
                  <w:shd w:val="clear" w:color="auto" w:fill="FFFFFF"/>
                  <w:vAlign w:val="center"/>
                </w:tcPr>
                <w:p w:rsidRPr="00F14BC7" w:rsidR="00B46AD8" w:rsidP="00F14BC7" w:rsidRDefault="00F14BC7" w14:paraId="01C3EAFD" w14:textId="4908B1AB">
                  <w:pPr>
                    <w:spacing w:after="0" w:line="240" w:lineRule="auto"/>
                    <w:jc w:val="center"/>
                    <w:rPr>
                      <w:rFonts w:ascii="Times New Roman" w:hAnsi="Times New Roman" w:cs="Times New Roman"/>
                      <w:sz w:val="24"/>
                      <w:szCs w:val="24"/>
                    </w:rPr>
                  </w:pPr>
                  <w:r w:rsidRPr="00F14BC7">
                    <w:rPr>
                      <w:rFonts w:ascii="Times New Roman" w:hAnsi="Times New Roman" w:cs="Times New Roman"/>
                      <w:sz w:val="24"/>
                      <w:szCs w:val="24"/>
                    </w:rPr>
                    <w:t>0</w:t>
                  </w:r>
                </w:p>
              </w:tc>
              <w:tc>
                <w:tcPr>
                  <w:tcW w:w="992" w:type="dxa"/>
                  <w:shd w:val="clear" w:color="auto" w:fill="FFFFFF"/>
                  <w:vAlign w:val="center"/>
                </w:tcPr>
                <w:p w:rsidRPr="0095662E" w:rsidR="00B46AD8" w:rsidP="00B46AD8" w:rsidRDefault="00F14BC7" w14:paraId="541AA65A" w14:textId="6FE38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01" w:type="dxa"/>
                  <w:shd w:val="clear" w:color="auto" w:fill="FFFFFF"/>
                  <w:vAlign w:val="center"/>
                  <w:hideMark/>
                </w:tcPr>
                <w:p w:rsidRPr="0095662E" w:rsidR="00B46AD8" w:rsidP="00B46AD8" w:rsidRDefault="00F14BC7" w14:paraId="1D6CBE9D" w14:textId="7A3EF1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Pr="0095662E" w:rsidR="00B46AD8" w:rsidTr="00F14BC7" w14:paraId="6CCCB54B" w14:textId="77777777">
              <w:trPr>
                <w:cantSplit/>
              </w:trPr>
              <w:tc>
                <w:tcPr>
                  <w:tcW w:w="1980" w:type="dxa"/>
                  <w:shd w:val="clear" w:color="auto" w:fill="auto"/>
                  <w:hideMark/>
                </w:tcPr>
                <w:p w:rsidRPr="0095662E" w:rsidR="00B46AD8" w:rsidP="00B46AD8" w:rsidRDefault="00B46AD8" w14:paraId="7FFC4BAF"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1.1. valsts pamatbudžets, tai skaitā ieņēmumi no maksas pakalpojumiem un citi pašu ieņēmumi</w:t>
                  </w:r>
                </w:p>
              </w:tc>
              <w:tc>
                <w:tcPr>
                  <w:tcW w:w="947" w:type="dxa"/>
                  <w:shd w:val="clear" w:color="auto" w:fill="auto"/>
                  <w:vAlign w:val="center"/>
                </w:tcPr>
                <w:p w:rsidRPr="00C44A3A" w:rsidR="00B46AD8" w:rsidP="00B46AD8" w:rsidRDefault="00B46AD8" w14:paraId="0CF07D47" w14:textId="1FC05979">
                  <w:pPr>
                    <w:spacing w:after="0" w:line="240" w:lineRule="auto"/>
                    <w:jc w:val="center"/>
                    <w:rPr>
                      <w:color w:val="000000"/>
                      <w:sz w:val="20"/>
                      <w:szCs w:val="20"/>
                      <w:highlight w:val="yellow"/>
                    </w:rPr>
                  </w:pPr>
                  <w:r w:rsidRPr="0095662E">
                    <w:rPr>
                      <w:rFonts w:ascii="Times New Roman" w:hAnsi="Times New Roman" w:cs="Times New Roman"/>
                      <w:sz w:val="24"/>
                      <w:szCs w:val="24"/>
                    </w:rPr>
                    <w:t>0</w:t>
                  </w:r>
                </w:p>
              </w:tc>
              <w:tc>
                <w:tcPr>
                  <w:tcW w:w="992" w:type="dxa"/>
                  <w:shd w:val="clear" w:color="auto" w:fill="auto"/>
                  <w:vAlign w:val="center"/>
                </w:tcPr>
                <w:p w:rsidRPr="0095662E" w:rsidR="00B46AD8" w:rsidP="00B46AD8" w:rsidRDefault="00B46AD8" w14:paraId="0102B449" w14:textId="43DD4E0C">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auto"/>
                  <w:vAlign w:val="center"/>
                </w:tcPr>
                <w:p w:rsidRPr="00F14BC7" w:rsidR="00B46AD8" w:rsidP="00B46AD8" w:rsidRDefault="00B46AD8" w14:paraId="5FCAFD6E" w14:textId="328303F0">
                  <w:pPr>
                    <w:spacing w:after="0" w:line="240" w:lineRule="auto"/>
                    <w:jc w:val="center"/>
                    <w:rPr>
                      <w:rFonts w:ascii="Times New Roman" w:hAnsi="Times New Roman" w:cs="Times New Roman"/>
                      <w:sz w:val="20"/>
                      <w:szCs w:val="20"/>
                    </w:rPr>
                  </w:pPr>
                  <w:r w:rsidRPr="00F14BC7">
                    <w:rPr>
                      <w:rFonts w:ascii="Times New Roman" w:hAnsi="Times New Roman"/>
                      <w:sz w:val="20"/>
                      <w:szCs w:val="20"/>
                    </w:rPr>
                    <w:t>5 090 170</w:t>
                  </w:r>
                </w:p>
              </w:tc>
              <w:tc>
                <w:tcPr>
                  <w:tcW w:w="992" w:type="dxa"/>
                  <w:shd w:val="clear" w:color="auto" w:fill="auto"/>
                  <w:vAlign w:val="center"/>
                </w:tcPr>
                <w:p w:rsidRPr="00F14BC7" w:rsidR="00B46AD8" w:rsidP="00B46AD8" w:rsidRDefault="00B46AD8" w14:paraId="0969458C" w14:textId="673AE7F3">
                  <w:pPr>
                    <w:spacing w:after="0" w:line="240" w:lineRule="auto"/>
                    <w:jc w:val="center"/>
                    <w:rPr>
                      <w:rFonts w:ascii="Times New Roman" w:hAnsi="Times New Roman" w:cs="Times New Roman"/>
                      <w:sz w:val="20"/>
                      <w:szCs w:val="20"/>
                    </w:rPr>
                  </w:pPr>
                  <w:r w:rsidRPr="00F14BC7">
                    <w:rPr>
                      <w:rFonts w:ascii="Times New Roman" w:hAnsi="Times New Roman"/>
                      <w:sz w:val="20"/>
                      <w:szCs w:val="20"/>
                    </w:rPr>
                    <w:t>-5 090 170</w:t>
                  </w:r>
                </w:p>
              </w:tc>
              <w:tc>
                <w:tcPr>
                  <w:tcW w:w="992" w:type="dxa"/>
                  <w:shd w:val="clear" w:color="auto" w:fill="auto"/>
                  <w:vAlign w:val="center"/>
                </w:tcPr>
                <w:p w:rsidRPr="00F14BC7" w:rsidR="00B46AD8" w:rsidP="00B46AD8" w:rsidRDefault="00F14BC7" w14:paraId="269DCFF9" w14:textId="074834EC">
                  <w:pPr>
                    <w:spacing w:after="0" w:line="240" w:lineRule="auto"/>
                    <w:jc w:val="center"/>
                    <w:rPr>
                      <w:rFonts w:ascii="Times New Roman" w:hAnsi="Times New Roman" w:cs="Times New Roman"/>
                      <w:sz w:val="24"/>
                      <w:szCs w:val="24"/>
                    </w:rPr>
                  </w:pPr>
                  <w:r w:rsidRPr="00F14BC7">
                    <w:rPr>
                      <w:rFonts w:ascii="Times New Roman" w:hAnsi="Times New Roman" w:cs="Times New Roman"/>
                      <w:sz w:val="24"/>
                      <w:szCs w:val="24"/>
                    </w:rPr>
                    <w:t>0</w:t>
                  </w:r>
                </w:p>
              </w:tc>
              <w:tc>
                <w:tcPr>
                  <w:tcW w:w="992" w:type="dxa"/>
                  <w:shd w:val="clear" w:color="auto" w:fill="auto"/>
                  <w:vAlign w:val="center"/>
                </w:tcPr>
                <w:p w:rsidRPr="0095662E" w:rsidR="00B46AD8" w:rsidP="00B46AD8" w:rsidRDefault="00F14BC7" w14:paraId="0F403B35" w14:textId="7822F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01" w:type="dxa"/>
                  <w:shd w:val="clear" w:color="auto" w:fill="auto"/>
                  <w:vAlign w:val="center"/>
                  <w:hideMark/>
                </w:tcPr>
                <w:p w:rsidRPr="0095662E" w:rsidR="00B46AD8" w:rsidP="00B46AD8" w:rsidRDefault="00F14BC7" w14:paraId="2E2C1920" w14:textId="09A9D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Pr="0095662E" w:rsidR="00B46AD8" w:rsidTr="00F14BC7" w14:paraId="58FA98E6" w14:textId="77777777">
              <w:trPr>
                <w:cantSplit/>
              </w:trPr>
              <w:tc>
                <w:tcPr>
                  <w:tcW w:w="1980" w:type="dxa"/>
                  <w:shd w:val="clear" w:color="auto" w:fill="auto"/>
                  <w:hideMark/>
                </w:tcPr>
                <w:p w:rsidRPr="0095662E" w:rsidR="00B46AD8" w:rsidP="00B46AD8" w:rsidRDefault="00B46AD8" w14:paraId="0453E1D4"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1.2. valsts speciālais budžets</w:t>
                  </w:r>
                </w:p>
              </w:tc>
              <w:tc>
                <w:tcPr>
                  <w:tcW w:w="947" w:type="dxa"/>
                  <w:shd w:val="clear" w:color="auto" w:fill="auto"/>
                  <w:vAlign w:val="center"/>
                </w:tcPr>
                <w:p w:rsidRPr="0095662E" w:rsidR="00B46AD8" w:rsidP="00B46AD8" w:rsidRDefault="00B46AD8" w14:paraId="210B44EE" w14:textId="313531C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tcPr>
                <w:p w:rsidRPr="0095662E" w:rsidR="00B46AD8" w:rsidP="00B46AD8" w:rsidRDefault="00B46AD8" w14:paraId="486019CE" w14:textId="1C07FB60">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auto"/>
                  <w:vAlign w:val="center"/>
                </w:tcPr>
                <w:p w:rsidRPr="0095662E" w:rsidR="00B46AD8" w:rsidP="00B46AD8" w:rsidRDefault="00F14BC7" w14:paraId="29CAC848" w14:textId="49F7F8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tcPr>
                <w:p w:rsidRPr="0095662E" w:rsidR="00B46AD8" w:rsidP="00B46AD8" w:rsidRDefault="00F14BC7" w14:paraId="637240D4" w14:textId="4902C0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tcPr>
                <w:p w:rsidRPr="00F14BC7" w:rsidR="00B46AD8" w:rsidP="00B46AD8" w:rsidRDefault="00F14BC7" w14:paraId="312DFA94" w14:textId="7167DBCD">
                  <w:pPr>
                    <w:spacing w:after="0" w:line="240" w:lineRule="auto"/>
                    <w:jc w:val="center"/>
                    <w:rPr>
                      <w:rFonts w:ascii="Times New Roman" w:hAnsi="Times New Roman" w:cs="Times New Roman"/>
                      <w:sz w:val="24"/>
                      <w:szCs w:val="24"/>
                    </w:rPr>
                  </w:pPr>
                  <w:r w:rsidRPr="00F14BC7">
                    <w:rPr>
                      <w:rFonts w:ascii="Times New Roman" w:hAnsi="Times New Roman" w:cs="Times New Roman"/>
                      <w:sz w:val="24"/>
                      <w:szCs w:val="24"/>
                    </w:rPr>
                    <w:t>0</w:t>
                  </w:r>
                </w:p>
              </w:tc>
              <w:tc>
                <w:tcPr>
                  <w:tcW w:w="992" w:type="dxa"/>
                  <w:shd w:val="clear" w:color="auto" w:fill="auto"/>
                  <w:vAlign w:val="center"/>
                </w:tcPr>
                <w:p w:rsidRPr="0095662E" w:rsidR="00B46AD8" w:rsidP="00B46AD8" w:rsidRDefault="00F14BC7" w14:paraId="4BF2D961" w14:textId="38684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01" w:type="dxa"/>
                  <w:shd w:val="clear" w:color="auto" w:fill="auto"/>
                  <w:vAlign w:val="center"/>
                  <w:hideMark/>
                </w:tcPr>
                <w:p w:rsidRPr="0095662E" w:rsidR="00B46AD8" w:rsidP="00B46AD8" w:rsidRDefault="00B46AD8" w14:paraId="3E8A415E"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B46AD8" w:rsidTr="00F14BC7" w14:paraId="5890128A" w14:textId="77777777">
              <w:trPr>
                <w:cantSplit/>
              </w:trPr>
              <w:tc>
                <w:tcPr>
                  <w:tcW w:w="1980" w:type="dxa"/>
                  <w:shd w:val="clear" w:color="auto" w:fill="auto"/>
                  <w:hideMark/>
                </w:tcPr>
                <w:p w:rsidRPr="0095662E" w:rsidR="00B46AD8" w:rsidP="00B46AD8" w:rsidRDefault="00B46AD8" w14:paraId="20C8A305"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1.3. pašvaldību budžets</w:t>
                  </w:r>
                </w:p>
              </w:tc>
              <w:tc>
                <w:tcPr>
                  <w:tcW w:w="947" w:type="dxa"/>
                  <w:shd w:val="clear" w:color="auto" w:fill="auto"/>
                  <w:vAlign w:val="center"/>
                </w:tcPr>
                <w:p w:rsidRPr="0095662E" w:rsidR="00B46AD8" w:rsidP="00B46AD8" w:rsidRDefault="00B46AD8" w14:paraId="4C22CD22" w14:textId="60C36952">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tcPr>
                <w:p w:rsidRPr="0095662E" w:rsidR="00B46AD8" w:rsidP="00B46AD8" w:rsidRDefault="00B46AD8" w14:paraId="6E2474C7" w14:textId="7943639E">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auto"/>
                  <w:vAlign w:val="center"/>
                </w:tcPr>
                <w:p w:rsidRPr="0095662E" w:rsidR="00B46AD8" w:rsidP="00B46AD8" w:rsidRDefault="00F14BC7" w14:paraId="07A0F7EC" w14:textId="260C89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tcPr>
                <w:p w:rsidRPr="0095662E" w:rsidR="00B46AD8" w:rsidP="00B46AD8" w:rsidRDefault="00F14BC7" w14:paraId="4553D580" w14:textId="51F7AF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tcPr>
                <w:p w:rsidRPr="00F14BC7" w:rsidR="00B46AD8" w:rsidP="00B46AD8" w:rsidRDefault="00F14BC7" w14:paraId="3C327541" w14:textId="5A3526C3">
                  <w:pPr>
                    <w:spacing w:after="0" w:line="240" w:lineRule="auto"/>
                    <w:jc w:val="center"/>
                    <w:rPr>
                      <w:rFonts w:ascii="Times New Roman" w:hAnsi="Times New Roman" w:cs="Times New Roman"/>
                      <w:sz w:val="24"/>
                      <w:szCs w:val="24"/>
                    </w:rPr>
                  </w:pPr>
                  <w:r w:rsidRPr="00F14BC7">
                    <w:rPr>
                      <w:rFonts w:ascii="Times New Roman" w:hAnsi="Times New Roman" w:cs="Times New Roman"/>
                      <w:sz w:val="24"/>
                      <w:szCs w:val="24"/>
                    </w:rPr>
                    <w:t>0</w:t>
                  </w:r>
                </w:p>
              </w:tc>
              <w:tc>
                <w:tcPr>
                  <w:tcW w:w="992" w:type="dxa"/>
                  <w:shd w:val="clear" w:color="auto" w:fill="auto"/>
                  <w:vAlign w:val="center"/>
                </w:tcPr>
                <w:p w:rsidRPr="0095662E" w:rsidR="00B46AD8" w:rsidP="00B46AD8" w:rsidRDefault="00F14BC7" w14:paraId="76C90BB6" w14:textId="13590C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01" w:type="dxa"/>
                  <w:shd w:val="clear" w:color="auto" w:fill="auto"/>
                  <w:vAlign w:val="center"/>
                  <w:hideMark/>
                </w:tcPr>
                <w:p w:rsidRPr="0095662E" w:rsidR="00B46AD8" w:rsidP="00B46AD8" w:rsidRDefault="00B46AD8" w14:paraId="19D341CD"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B46AD8" w:rsidTr="00F14BC7" w14:paraId="07DE666F" w14:textId="77777777">
              <w:trPr>
                <w:cantSplit/>
              </w:trPr>
              <w:tc>
                <w:tcPr>
                  <w:tcW w:w="1980" w:type="dxa"/>
                  <w:shd w:val="clear" w:color="auto" w:fill="auto"/>
                  <w:hideMark/>
                </w:tcPr>
                <w:p w:rsidRPr="0095662E" w:rsidR="00B46AD8" w:rsidP="00B46AD8" w:rsidRDefault="00B46AD8" w14:paraId="2A241366"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 Budžeta izdevumi</w:t>
                  </w:r>
                </w:p>
              </w:tc>
              <w:tc>
                <w:tcPr>
                  <w:tcW w:w="947" w:type="dxa"/>
                  <w:shd w:val="clear" w:color="auto" w:fill="auto"/>
                  <w:vAlign w:val="center"/>
                </w:tcPr>
                <w:p w:rsidRPr="00C44A3A" w:rsidR="00B46AD8" w:rsidP="00B46AD8" w:rsidRDefault="00B46AD8" w14:paraId="4508ECAC" w14:textId="43AC5A50">
                  <w:pPr>
                    <w:spacing w:after="0" w:line="240" w:lineRule="auto"/>
                    <w:jc w:val="center"/>
                    <w:rPr>
                      <w:color w:val="000000"/>
                      <w:sz w:val="20"/>
                      <w:szCs w:val="20"/>
                      <w:highlight w:val="yellow"/>
                    </w:rPr>
                  </w:pPr>
                  <w:r w:rsidRPr="0095662E">
                    <w:rPr>
                      <w:rFonts w:ascii="Times New Roman" w:hAnsi="Times New Roman" w:cs="Times New Roman"/>
                      <w:sz w:val="24"/>
                      <w:szCs w:val="24"/>
                    </w:rPr>
                    <w:t>0</w:t>
                  </w:r>
                </w:p>
              </w:tc>
              <w:tc>
                <w:tcPr>
                  <w:tcW w:w="992" w:type="dxa"/>
                  <w:shd w:val="clear" w:color="auto" w:fill="auto"/>
                  <w:vAlign w:val="center"/>
                </w:tcPr>
                <w:p w:rsidRPr="0095662E" w:rsidR="00B46AD8" w:rsidP="00B46AD8" w:rsidRDefault="00B46AD8" w14:paraId="026C5A4E" w14:textId="2951AB1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auto"/>
                  <w:vAlign w:val="center"/>
                </w:tcPr>
                <w:p w:rsidRPr="00F14BC7" w:rsidR="00B46AD8" w:rsidP="00B46AD8" w:rsidRDefault="00B46AD8" w14:paraId="11D11152" w14:textId="65D06B51">
                  <w:pPr>
                    <w:spacing w:after="0" w:line="240" w:lineRule="auto"/>
                    <w:jc w:val="center"/>
                    <w:rPr>
                      <w:rFonts w:ascii="Times New Roman" w:hAnsi="Times New Roman" w:cs="Times New Roman"/>
                      <w:sz w:val="20"/>
                      <w:szCs w:val="20"/>
                      <w:highlight w:val="yellow"/>
                    </w:rPr>
                  </w:pPr>
                  <w:r w:rsidRPr="00F14BC7">
                    <w:rPr>
                      <w:rFonts w:ascii="Times New Roman" w:hAnsi="Times New Roman"/>
                      <w:sz w:val="20"/>
                      <w:szCs w:val="20"/>
                    </w:rPr>
                    <w:t>5 090 170</w:t>
                  </w:r>
                </w:p>
              </w:tc>
              <w:tc>
                <w:tcPr>
                  <w:tcW w:w="992" w:type="dxa"/>
                  <w:shd w:val="clear" w:color="auto" w:fill="auto"/>
                  <w:vAlign w:val="center"/>
                </w:tcPr>
                <w:p w:rsidRPr="00F14BC7" w:rsidR="00B46AD8" w:rsidP="00B46AD8" w:rsidRDefault="00B46AD8" w14:paraId="1C922600" w14:textId="07B200FC">
                  <w:pPr>
                    <w:spacing w:after="0" w:line="240" w:lineRule="auto"/>
                    <w:jc w:val="center"/>
                    <w:rPr>
                      <w:rFonts w:ascii="Times New Roman" w:hAnsi="Times New Roman" w:cs="Times New Roman"/>
                      <w:sz w:val="20"/>
                      <w:szCs w:val="20"/>
                    </w:rPr>
                  </w:pPr>
                  <w:r w:rsidRPr="00F14BC7">
                    <w:rPr>
                      <w:rFonts w:ascii="Times New Roman" w:hAnsi="Times New Roman"/>
                      <w:sz w:val="20"/>
                      <w:szCs w:val="20"/>
                    </w:rPr>
                    <w:t>-5 090 170</w:t>
                  </w:r>
                </w:p>
              </w:tc>
              <w:tc>
                <w:tcPr>
                  <w:tcW w:w="992" w:type="dxa"/>
                  <w:shd w:val="clear" w:color="auto" w:fill="auto"/>
                  <w:vAlign w:val="center"/>
                </w:tcPr>
                <w:p w:rsidRPr="00F14BC7" w:rsidR="00B46AD8" w:rsidP="00B46AD8" w:rsidRDefault="00F14BC7" w14:paraId="2DC882C0" w14:textId="441CEFD1">
                  <w:pPr>
                    <w:spacing w:after="0" w:line="240" w:lineRule="auto"/>
                    <w:jc w:val="center"/>
                    <w:rPr>
                      <w:rFonts w:ascii="Times New Roman" w:hAnsi="Times New Roman" w:cs="Times New Roman"/>
                      <w:sz w:val="24"/>
                      <w:szCs w:val="24"/>
                    </w:rPr>
                  </w:pPr>
                  <w:r w:rsidRPr="00F14BC7">
                    <w:rPr>
                      <w:rFonts w:ascii="Times New Roman" w:hAnsi="Times New Roman" w:cs="Times New Roman"/>
                      <w:sz w:val="24"/>
                      <w:szCs w:val="24"/>
                    </w:rPr>
                    <w:t>0</w:t>
                  </w:r>
                </w:p>
              </w:tc>
              <w:tc>
                <w:tcPr>
                  <w:tcW w:w="992" w:type="dxa"/>
                  <w:shd w:val="clear" w:color="auto" w:fill="auto"/>
                  <w:vAlign w:val="center"/>
                </w:tcPr>
                <w:p w:rsidRPr="0095662E" w:rsidR="00B46AD8" w:rsidP="00B46AD8" w:rsidRDefault="00F14BC7" w14:paraId="004CD4CC" w14:textId="2528EA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01" w:type="dxa"/>
                  <w:shd w:val="clear" w:color="auto" w:fill="auto"/>
                  <w:hideMark/>
                </w:tcPr>
                <w:p w:rsidRPr="00F14BC7" w:rsidR="00B46AD8" w:rsidP="00B46AD8" w:rsidRDefault="00B46AD8" w14:paraId="1E8C4FCE" w14:textId="258531CC">
                  <w:pPr>
                    <w:spacing w:after="0" w:line="240" w:lineRule="auto"/>
                    <w:jc w:val="center"/>
                    <w:rPr>
                      <w:rFonts w:ascii="Times New Roman" w:hAnsi="Times New Roman" w:cs="Times New Roman"/>
                      <w:sz w:val="20"/>
                      <w:szCs w:val="20"/>
                    </w:rPr>
                  </w:pPr>
                  <w:r w:rsidRPr="00F14BC7">
                    <w:rPr>
                      <w:rFonts w:ascii="Times New Roman" w:hAnsi="Times New Roman" w:cs="Times New Roman"/>
                      <w:sz w:val="20"/>
                      <w:szCs w:val="20"/>
                    </w:rPr>
                    <w:t>45 000 000</w:t>
                  </w:r>
                </w:p>
              </w:tc>
            </w:tr>
            <w:tr w:rsidRPr="0095662E" w:rsidR="00B46AD8" w:rsidTr="00F14BC7" w14:paraId="7CBF7EF1" w14:textId="77777777">
              <w:trPr>
                <w:cantSplit/>
              </w:trPr>
              <w:tc>
                <w:tcPr>
                  <w:tcW w:w="1980" w:type="dxa"/>
                  <w:shd w:val="clear" w:color="auto" w:fill="auto"/>
                  <w:hideMark/>
                </w:tcPr>
                <w:p w:rsidRPr="0095662E" w:rsidR="00B46AD8" w:rsidP="00B46AD8" w:rsidRDefault="00B46AD8" w14:paraId="7A0C74F5"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2.1. valsts pamatbudžets</w:t>
                  </w:r>
                </w:p>
              </w:tc>
              <w:tc>
                <w:tcPr>
                  <w:tcW w:w="947" w:type="dxa"/>
                  <w:shd w:val="clear" w:color="auto" w:fill="auto"/>
                  <w:vAlign w:val="center"/>
                </w:tcPr>
                <w:p w:rsidRPr="00C44A3A" w:rsidR="00B46AD8" w:rsidP="00B46AD8" w:rsidRDefault="00B46AD8" w14:paraId="4AEFC387" w14:textId="46117BA4">
                  <w:pPr>
                    <w:spacing w:after="0" w:line="240" w:lineRule="auto"/>
                    <w:jc w:val="center"/>
                    <w:rPr>
                      <w:color w:val="000000"/>
                      <w:sz w:val="20"/>
                      <w:szCs w:val="20"/>
                      <w:highlight w:val="yellow"/>
                    </w:rPr>
                  </w:pPr>
                  <w:r w:rsidRPr="0095662E">
                    <w:rPr>
                      <w:rFonts w:ascii="Times New Roman" w:hAnsi="Times New Roman" w:cs="Times New Roman"/>
                      <w:sz w:val="24"/>
                      <w:szCs w:val="24"/>
                    </w:rPr>
                    <w:t>0</w:t>
                  </w:r>
                </w:p>
              </w:tc>
              <w:tc>
                <w:tcPr>
                  <w:tcW w:w="992" w:type="dxa"/>
                  <w:shd w:val="clear" w:color="auto" w:fill="auto"/>
                  <w:vAlign w:val="center"/>
                </w:tcPr>
                <w:p w:rsidRPr="0095662E" w:rsidR="00B46AD8" w:rsidP="00B46AD8" w:rsidRDefault="00B46AD8" w14:paraId="6B2CFADE" w14:textId="3D1E8E84">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auto"/>
                  <w:vAlign w:val="center"/>
                </w:tcPr>
                <w:p w:rsidRPr="00F14BC7" w:rsidR="00B46AD8" w:rsidP="00B46AD8" w:rsidRDefault="00B46AD8" w14:paraId="37A0F4E9" w14:textId="52DC6F01">
                  <w:pPr>
                    <w:spacing w:after="0" w:line="240" w:lineRule="auto"/>
                    <w:jc w:val="center"/>
                    <w:rPr>
                      <w:rFonts w:ascii="Times New Roman" w:hAnsi="Times New Roman" w:cs="Times New Roman"/>
                      <w:sz w:val="20"/>
                      <w:szCs w:val="20"/>
                      <w:highlight w:val="yellow"/>
                    </w:rPr>
                  </w:pPr>
                  <w:r w:rsidRPr="00F14BC7">
                    <w:rPr>
                      <w:rFonts w:ascii="Times New Roman" w:hAnsi="Times New Roman"/>
                      <w:sz w:val="20"/>
                      <w:szCs w:val="20"/>
                    </w:rPr>
                    <w:t>5 090 170</w:t>
                  </w:r>
                </w:p>
              </w:tc>
              <w:tc>
                <w:tcPr>
                  <w:tcW w:w="992" w:type="dxa"/>
                  <w:shd w:val="clear" w:color="auto" w:fill="auto"/>
                  <w:vAlign w:val="center"/>
                </w:tcPr>
                <w:p w:rsidRPr="00F14BC7" w:rsidR="00B46AD8" w:rsidP="00B46AD8" w:rsidRDefault="00B46AD8" w14:paraId="34E0559A" w14:textId="6D9B60B0">
                  <w:pPr>
                    <w:spacing w:after="0" w:line="240" w:lineRule="auto"/>
                    <w:jc w:val="center"/>
                    <w:rPr>
                      <w:rFonts w:ascii="Times New Roman" w:hAnsi="Times New Roman" w:cs="Times New Roman"/>
                      <w:sz w:val="20"/>
                      <w:szCs w:val="20"/>
                    </w:rPr>
                  </w:pPr>
                  <w:r w:rsidRPr="00F14BC7">
                    <w:rPr>
                      <w:rFonts w:ascii="Times New Roman" w:hAnsi="Times New Roman"/>
                      <w:sz w:val="20"/>
                      <w:szCs w:val="20"/>
                    </w:rPr>
                    <w:t>-5 090 170</w:t>
                  </w:r>
                </w:p>
              </w:tc>
              <w:tc>
                <w:tcPr>
                  <w:tcW w:w="992" w:type="dxa"/>
                  <w:shd w:val="clear" w:color="auto" w:fill="auto"/>
                  <w:vAlign w:val="center"/>
                </w:tcPr>
                <w:p w:rsidRPr="00F14BC7" w:rsidR="00B46AD8" w:rsidP="00B46AD8" w:rsidRDefault="00F14BC7" w14:paraId="1D40CF50" w14:textId="2BE6D7F5">
                  <w:pPr>
                    <w:spacing w:after="0" w:line="240" w:lineRule="auto"/>
                    <w:jc w:val="center"/>
                    <w:rPr>
                      <w:rFonts w:ascii="Times New Roman" w:hAnsi="Times New Roman" w:cs="Times New Roman"/>
                      <w:sz w:val="24"/>
                      <w:szCs w:val="24"/>
                    </w:rPr>
                  </w:pPr>
                  <w:r w:rsidRPr="00F14BC7">
                    <w:rPr>
                      <w:rFonts w:ascii="Times New Roman" w:hAnsi="Times New Roman" w:cs="Times New Roman"/>
                      <w:sz w:val="24"/>
                      <w:szCs w:val="24"/>
                    </w:rPr>
                    <w:t>0</w:t>
                  </w:r>
                </w:p>
              </w:tc>
              <w:tc>
                <w:tcPr>
                  <w:tcW w:w="992" w:type="dxa"/>
                  <w:shd w:val="clear" w:color="auto" w:fill="auto"/>
                  <w:vAlign w:val="center"/>
                </w:tcPr>
                <w:p w:rsidRPr="0095662E" w:rsidR="00B46AD8" w:rsidP="00B46AD8" w:rsidRDefault="00F14BC7" w14:paraId="5A5DE5C9" w14:textId="2DC2F9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01" w:type="dxa"/>
                  <w:shd w:val="clear" w:color="auto" w:fill="auto"/>
                  <w:hideMark/>
                </w:tcPr>
                <w:p w:rsidRPr="00F14BC7" w:rsidR="00B46AD8" w:rsidP="00B46AD8" w:rsidRDefault="00B46AD8" w14:paraId="5F4532EC" w14:textId="43075191">
                  <w:pPr>
                    <w:spacing w:after="0" w:line="240" w:lineRule="auto"/>
                    <w:jc w:val="center"/>
                    <w:rPr>
                      <w:rFonts w:ascii="Times New Roman" w:hAnsi="Times New Roman"/>
                      <w:sz w:val="20"/>
                      <w:szCs w:val="20"/>
                    </w:rPr>
                  </w:pPr>
                  <w:r w:rsidRPr="00F14BC7">
                    <w:rPr>
                      <w:rFonts w:ascii="Times New Roman" w:hAnsi="Times New Roman"/>
                      <w:sz w:val="20"/>
                      <w:szCs w:val="20"/>
                    </w:rPr>
                    <w:t>45 000 000</w:t>
                  </w:r>
                </w:p>
              </w:tc>
            </w:tr>
            <w:tr w:rsidRPr="0095662E" w:rsidR="00B46AD8" w:rsidTr="00F14BC7" w14:paraId="41081FB3" w14:textId="77777777">
              <w:trPr>
                <w:cantSplit/>
              </w:trPr>
              <w:tc>
                <w:tcPr>
                  <w:tcW w:w="1980" w:type="dxa"/>
                  <w:shd w:val="clear" w:color="auto" w:fill="auto"/>
                  <w:hideMark/>
                </w:tcPr>
                <w:p w:rsidRPr="0095662E" w:rsidR="00B46AD8" w:rsidP="00B46AD8" w:rsidRDefault="00B46AD8" w14:paraId="5975E361"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2.2. valsts speciālais budžets</w:t>
                  </w:r>
                </w:p>
              </w:tc>
              <w:tc>
                <w:tcPr>
                  <w:tcW w:w="947" w:type="dxa"/>
                  <w:shd w:val="clear" w:color="auto" w:fill="auto"/>
                  <w:vAlign w:val="center"/>
                  <w:hideMark/>
                </w:tcPr>
                <w:p w:rsidRPr="0095662E" w:rsidR="00B46AD8" w:rsidP="00B46AD8" w:rsidRDefault="00B46AD8" w14:paraId="1AA0D596"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272E8AB3"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auto"/>
                  <w:vAlign w:val="center"/>
                  <w:hideMark/>
                </w:tcPr>
                <w:p w:rsidRPr="0095662E" w:rsidR="00B46AD8" w:rsidP="00B46AD8" w:rsidRDefault="00B46AD8" w14:paraId="3F8BB923"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6E4A51D3"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3431EAE3"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7A0CDB35"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101" w:type="dxa"/>
                  <w:shd w:val="clear" w:color="auto" w:fill="auto"/>
                  <w:vAlign w:val="center"/>
                  <w:hideMark/>
                </w:tcPr>
                <w:p w:rsidRPr="0095662E" w:rsidR="00B46AD8" w:rsidP="00B46AD8" w:rsidRDefault="00B46AD8" w14:paraId="5A426ACD"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B46AD8" w:rsidTr="00F14BC7" w14:paraId="6C28C806" w14:textId="77777777">
              <w:trPr>
                <w:cantSplit/>
              </w:trPr>
              <w:tc>
                <w:tcPr>
                  <w:tcW w:w="1980" w:type="dxa"/>
                  <w:shd w:val="clear" w:color="auto" w:fill="auto"/>
                  <w:hideMark/>
                </w:tcPr>
                <w:p w:rsidRPr="0095662E" w:rsidR="00B46AD8" w:rsidP="00B46AD8" w:rsidRDefault="00B46AD8" w14:paraId="6FB4FF13"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2.3. pašvaldību budžets</w:t>
                  </w:r>
                </w:p>
              </w:tc>
              <w:tc>
                <w:tcPr>
                  <w:tcW w:w="947" w:type="dxa"/>
                  <w:shd w:val="clear" w:color="auto" w:fill="auto"/>
                  <w:vAlign w:val="center"/>
                  <w:hideMark/>
                </w:tcPr>
                <w:p w:rsidRPr="0095662E" w:rsidR="00B46AD8" w:rsidP="00B46AD8" w:rsidRDefault="00B46AD8" w14:paraId="0DAA6F12"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5E73C00E"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auto"/>
                  <w:vAlign w:val="center"/>
                  <w:hideMark/>
                </w:tcPr>
                <w:p w:rsidRPr="0095662E" w:rsidR="00B46AD8" w:rsidP="00B46AD8" w:rsidRDefault="00B46AD8" w14:paraId="199BD3F9"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0A1FA6BE"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7B4C6BBC"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3DCE0BA6"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101" w:type="dxa"/>
                  <w:shd w:val="clear" w:color="auto" w:fill="auto"/>
                  <w:vAlign w:val="center"/>
                  <w:hideMark/>
                </w:tcPr>
                <w:p w:rsidRPr="0095662E" w:rsidR="00B46AD8" w:rsidP="00B46AD8" w:rsidRDefault="00B46AD8" w14:paraId="24A1BEFD"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B46AD8" w:rsidTr="00F14BC7" w14:paraId="7E77E591" w14:textId="77777777">
              <w:trPr>
                <w:cantSplit/>
              </w:trPr>
              <w:tc>
                <w:tcPr>
                  <w:tcW w:w="1980" w:type="dxa"/>
                  <w:shd w:val="clear" w:color="auto" w:fill="auto"/>
                  <w:hideMark/>
                </w:tcPr>
                <w:p w:rsidRPr="0095662E" w:rsidR="00B46AD8" w:rsidP="00B46AD8" w:rsidRDefault="00B46AD8" w14:paraId="738E7F65"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 Finansiālā ietekme</w:t>
                  </w:r>
                </w:p>
              </w:tc>
              <w:tc>
                <w:tcPr>
                  <w:tcW w:w="947" w:type="dxa"/>
                  <w:shd w:val="clear" w:color="auto" w:fill="auto"/>
                  <w:vAlign w:val="center"/>
                  <w:hideMark/>
                </w:tcPr>
                <w:p w:rsidRPr="0095662E" w:rsidR="00B46AD8" w:rsidP="00B46AD8" w:rsidRDefault="00B46AD8" w14:paraId="3CBA3137"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4DFED7A2"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auto"/>
                  <w:vAlign w:val="center"/>
                  <w:hideMark/>
                </w:tcPr>
                <w:p w:rsidRPr="0095662E" w:rsidR="00B46AD8" w:rsidP="00B46AD8" w:rsidRDefault="00B46AD8" w14:paraId="44A334B9"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442A7300"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2B8AA004"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00298B34"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101" w:type="dxa"/>
                  <w:shd w:val="clear" w:color="auto" w:fill="auto"/>
                  <w:vAlign w:val="center"/>
                  <w:hideMark/>
                </w:tcPr>
                <w:p w:rsidRPr="00F14BC7" w:rsidR="00B46AD8" w:rsidP="00B46AD8" w:rsidRDefault="00F14BC7" w14:paraId="54CE03E2" w14:textId="06E3107F">
                  <w:pPr>
                    <w:spacing w:after="0" w:line="240" w:lineRule="auto"/>
                    <w:jc w:val="center"/>
                    <w:rPr>
                      <w:rFonts w:ascii="Times New Roman" w:hAnsi="Times New Roman" w:cs="Times New Roman"/>
                      <w:sz w:val="20"/>
                      <w:szCs w:val="20"/>
                    </w:rPr>
                  </w:pPr>
                  <w:r w:rsidRPr="00F14BC7">
                    <w:rPr>
                      <w:rFonts w:ascii="Times New Roman" w:hAnsi="Times New Roman" w:cs="Times New Roman"/>
                      <w:sz w:val="20"/>
                      <w:szCs w:val="20"/>
                    </w:rPr>
                    <w:t>-45 000 000</w:t>
                  </w:r>
                </w:p>
              </w:tc>
            </w:tr>
            <w:tr w:rsidRPr="0095662E" w:rsidR="00B46AD8" w:rsidTr="00F14BC7" w14:paraId="6695C8D9" w14:textId="77777777">
              <w:trPr>
                <w:cantSplit/>
              </w:trPr>
              <w:tc>
                <w:tcPr>
                  <w:tcW w:w="1980" w:type="dxa"/>
                  <w:shd w:val="clear" w:color="auto" w:fill="auto"/>
                  <w:hideMark/>
                </w:tcPr>
                <w:p w:rsidRPr="0095662E" w:rsidR="00B46AD8" w:rsidP="00B46AD8" w:rsidRDefault="00B46AD8" w14:paraId="58AEEC8D"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3.1. valsts pamatbudžets</w:t>
                  </w:r>
                </w:p>
              </w:tc>
              <w:tc>
                <w:tcPr>
                  <w:tcW w:w="947" w:type="dxa"/>
                  <w:shd w:val="clear" w:color="auto" w:fill="auto"/>
                  <w:vAlign w:val="center"/>
                  <w:hideMark/>
                </w:tcPr>
                <w:p w:rsidRPr="0095662E" w:rsidR="00B46AD8" w:rsidP="00B46AD8" w:rsidRDefault="00B46AD8" w14:paraId="49B5C73F"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5DA9968C"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auto"/>
                  <w:vAlign w:val="center"/>
                  <w:hideMark/>
                </w:tcPr>
                <w:p w:rsidRPr="0095662E" w:rsidR="00B46AD8" w:rsidP="00B46AD8" w:rsidRDefault="00B46AD8" w14:paraId="4E0170D2"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2851FAB6"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6C0BEA76"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202EA29C"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101" w:type="dxa"/>
                  <w:shd w:val="clear" w:color="auto" w:fill="auto"/>
                  <w:vAlign w:val="center"/>
                  <w:hideMark/>
                </w:tcPr>
                <w:p w:rsidRPr="00F14BC7" w:rsidR="00B46AD8" w:rsidP="00B46AD8" w:rsidRDefault="00F14BC7" w14:paraId="38210A52" w14:textId="3F6FA828">
                  <w:pPr>
                    <w:spacing w:after="0" w:line="240" w:lineRule="auto"/>
                    <w:jc w:val="center"/>
                    <w:rPr>
                      <w:rFonts w:ascii="Times New Roman" w:hAnsi="Times New Roman" w:cs="Times New Roman"/>
                      <w:sz w:val="20"/>
                      <w:szCs w:val="20"/>
                    </w:rPr>
                  </w:pPr>
                  <w:r w:rsidRPr="00F14BC7">
                    <w:rPr>
                      <w:rFonts w:ascii="Times New Roman" w:hAnsi="Times New Roman" w:cs="Times New Roman"/>
                      <w:sz w:val="20"/>
                      <w:szCs w:val="20"/>
                    </w:rPr>
                    <w:t>-45 000 000</w:t>
                  </w:r>
                </w:p>
              </w:tc>
            </w:tr>
            <w:tr w:rsidRPr="0095662E" w:rsidR="00B46AD8" w:rsidTr="00F14BC7" w14:paraId="482DC4BB" w14:textId="77777777">
              <w:trPr>
                <w:cantSplit/>
              </w:trPr>
              <w:tc>
                <w:tcPr>
                  <w:tcW w:w="1980" w:type="dxa"/>
                  <w:shd w:val="clear" w:color="auto" w:fill="auto"/>
                  <w:hideMark/>
                </w:tcPr>
                <w:p w:rsidRPr="0095662E" w:rsidR="00B46AD8" w:rsidP="00B46AD8" w:rsidRDefault="00B46AD8" w14:paraId="1B471D9A"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3.2. speciālais budžets</w:t>
                  </w:r>
                </w:p>
              </w:tc>
              <w:tc>
                <w:tcPr>
                  <w:tcW w:w="947" w:type="dxa"/>
                  <w:shd w:val="clear" w:color="auto" w:fill="auto"/>
                  <w:vAlign w:val="center"/>
                  <w:hideMark/>
                </w:tcPr>
                <w:p w:rsidRPr="0095662E" w:rsidR="00B46AD8" w:rsidP="00B46AD8" w:rsidRDefault="00B46AD8" w14:paraId="12475E96"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57045876"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auto"/>
                  <w:vAlign w:val="center"/>
                  <w:hideMark/>
                </w:tcPr>
                <w:p w:rsidRPr="0095662E" w:rsidR="00B46AD8" w:rsidP="00B46AD8" w:rsidRDefault="00B46AD8" w14:paraId="5CC29B01"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30C16409"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06276B9D"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31581E4F"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101" w:type="dxa"/>
                  <w:shd w:val="clear" w:color="auto" w:fill="auto"/>
                  <w:vAlign w:val="center"/>
                  <w:hideMark/>
                </w:tcPr>
                <w:p w:rsidRPr="0095662E" w:rsidR="00B46AD8" w:rsidP="00B46AD8" w:rsidRDefault="00B46AD8" w14:paraId="1C8F7FFD"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B46AD8" w:rsidTr="00F14BC7" w14:paraId="59EA8829" w14:textId="77777777">
              <w:trPr>
                <w:cantSplit/>
              </w:trPr>
              <w:tc>
                <w:tcPr>
                  <w:tcW w:w="1980" w:type="dxa"/>
                  <w:shd w:val="clear" w:color="auto" w:fill="auto"/>
                  <w:hideMark/>
                </w:tcPr>
                <w:p w:rsidRPr="0095662E" w:rsidR="00B46AD8" w:rsidP="00B46AD8" w:rsidRDefault="00B46AD8" w14:paraId="1EE12023"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3.3. pašvaldību budžets</w:t>
                  </w:r>
                </w:p>
              </w:tc>
              <w:tc>
                <w:tcPr>
                  <w:tcW w:w="947" w:type="dxa"/>
                  <w:shd w:val="clear" w:color="auto" w:fill="auto"/>
                  <w:vAlign w:val="center"/>
                  <w:hideMark/>
                </w:tcPr>
                <w:p w:rsidRPr="0095662E" w:rsidR="00B46AD8" w:rsidP="00B46AD8" w:rsidRDefault="00B46AD8" w14:paraId="3D9AAF43"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7242814B"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auto"/>
                  <w:vAlign w:val="center"/>
                  <w:hideMark/>
                </w:tcPr>
                <w:p w:rsidRPr="0095662E" w:rsidR="00B46AD8" w:rsidP="00B46AD8" w:rsidRDefault="00B46AD8" w14:paraId="7C66FFEC"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1674ED4F"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1EC0AAD2"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6065F9D4"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101" w:type="dxa"/>
                  <w:shd w:val="clear" w:color="auto" w:fill="auto"/>
                  <w:vAlign w:val="center"/>
                  <w:hideMark/>
                </w:tcPr>
                <w:p w:rsidRPr="0095662E" w:rsidR="00B46AD8" w:rsidP="00B46AD8" w:rsidRDefault="00B46AD8" w14:paraId="432E150E"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B46AD8" w:rsidTr="00F14BC7" w14:paraId="3A0623AB" w14:textId="77777777">
              <w:trPr>
                <w:cantSplit/>
              </w:trPr>
              <w:tc>
                <w:tcPr>
                  <w:tcW w:w="1980" w:type="dxa"/>
                  <w:shd w:val="clear" w:color="auto" w:fill="auto"/>
                  <w:hideMark/>
                </w:tcPr>
                <w:p w:rsidRPr="0095662E" w:rsidR="00B46AD8" w:rsidP="00B46AD8" w:rsidRDefault="00B46AD8" w14:paraId="15767114"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4. Finanšu līdzekļi papildu izdevumu finansēšanai (kompensējošu izdevumu samazinājumu norāda ar "+" zīmi)</w:t>
                  </w:r>
                </w:p>
              </w:tc>
              <w:tc>
                <w:tcPr>
                  <w:tcW w:w="947" w:type="dxa"/>
                  <w:shd w:val="clear" w:color="auto" w:fill="auto"/>
                  <w:vAlign w:val="center"/>
                  <w:hideMark/>
                </w:tcPr>
                <w:p w:rsidRPr="0095662E" w:rsidR="00B46AD8" w:rsidP="00B46AD8" w:rsidRDefault="00B46AD8" w14:paraId="7BDCBA1E"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2" w:type="dxa"/>
                  <w:shd w:val="clear" w:color="auto" w:fill="auto"/>
                  <w:vAlign w:val="center"/>
                  <w:hideMark/>
                </w:tcPr>
                <w:p w:rsidRPr="0095662E" w:rsidR="00B46AD8" w:rsidP="00B46AD8" w:rsidRDefault="00B46AD8" w14:paraId="5DDD1765"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auto"/>
                  <w:vAlign w:val="center"/>
                  <w:hideMark/>
                </w:tcPr>
                <w:p w:rsidRPr="0095662E" w:rsidR="00B46AD8" w:rsidP="00B46AD8" w:rsidRDefault="00B46AD8" w14:paraId="05D75955"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318ACAFA"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34999C08"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rsidRPr="0095662E" w:rsidR="00B46AD8" w:rsidP="00B46AD8" w:rsidRDefault="00B46AD8" w14:paraId="0403B620"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101" w:type="dxa"/>
                  <w:shd w:val="clear" w:color="auto" w:fill="auto"/>
                  <w:vAlign w:val="center"/>
                  <w:hideMark/>
                </w:tcPr>
                <w:p w:rsidRPr="0095662E" w:rsidR="00B46AD8" w:rsidP="00B46AD8" w:rsidRDefault="00B46AD8" w14:paraId="1D6EAD96"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B46AD8" w:rsidTr="00F14BC7" w14:paraId="0C3FE4CC" w14:textId="77777777">
              <w:trPr>
                <w:cantSplit/>
              </w:trPr>
              <w:tc>
                <w:tcPr>
                  <w:tcW w:w="1980" w:type="dxa"/>
                  <w:shd w:val="clear" w:color="auto" w:fill="auto"/>
                  <w:hideMark/>
                </w:tcPr>
                <w:p w:rsidRPr="0095662E" w:rsidR="00B46AD8" w:rsidP="00B46AD8" w:rsidRDefault="00B46AD8" w14:paraId="1893183D"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 Precizēta finansiālā ietekme</w:t>
                  </w:r>
                </w:p>
              </w:tc>
              <w:tc>
                <w:tcPr>
                  <w:tcW w:w="947" w:type="dxa"/>
                  <w:vMerge w:val="restart"/>
                  <w:shd w:val="clear" w:color="auto" w:fill="auto"/>
                  <w:vAlign w:val="center"/>
                  <w:hideMark/>
                </w:tcPr>
                <w:p w:rsidRPr="0095662E" w:rsidR="00B46AD8" w:rsidP="00B46AD8" w:rsidRDefault="00B46AD8" w14:paraId="5E1589B7"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2" w:type="dxa"/>
                  <w:shd w:val="clear" w:color="auto" w:fill="auto"/>
                  <w:vAlign w:val="center"/>
                  <w:hideMark/>
                </w:tcPr>
                <w:p w:rsidRPr="0095662E" w:rsidR="00B46AD8" w:rsidP="00B46AD8" w:rsidRDefault="00B46AD8" w14:paraId="7B511C1A"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vMerge w:val="restart"/>
                  <w:shd w:val="clear" w:color="auto" w:fill="auto"/>
                  <w:vAlign w:val="center"/>
                  <w:hideMark/>
                </w:tcPr>
                <w:p w:rsidRPr="0095662E" w:rsidR="00B46AD8" w:rsidP="00B46AD8" w:rsidRDefault="00B46AD8" w14:paraId="71AFFD7D"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2" w:type="dxa"/>
                  <w:shd w:val="clear" w:color="auto" w:fill="auto"/>
                  <w:vAlign w:val="center"/>
                  <w:hideMark/>
                </w:tcPr>
                <w:p w:rsidRPr="0095662E" w:rsidR="00B46AD8" w:rsidP="00B46AD8" w:rsidRDefault="00B46AD8" w14:paraId="079CA1EB"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vMerge w:val="restart"/>
                  <w:shd w:val="clear" w:color="auto" w:fill="auto"/>
                  <w:vAlign w:val="center"/>
                  <w:hideMark/>
                </w:tcPr>
                <w:p w:rsidRPr="0095662E" w:rsidR="00B46AD8" w:rsidP="00B46AD8" w:rsidRDefault="00B46AD8" w14:paraId="1EFC7171"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2" w:type="dxa"/>
                  <w:shd w:val="clear" w:color="auto" w:fill="auto"/>
                  <w:vAlign w:val="center"/>
                  <w:hideMark/>
                </w:tcPr>
                <w:p w:rsidRPr="0095662E" w:rsidR="00B46AD8" w:rsidP="00B46AD8" w:rsidRDefault="00B46AD8" w14:paraId="5598B0F3"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101" w:type="dxa"/>
                  <w:shd w:val="clear" w:color="auto" w:fill="auto"/>
                  <w:vAlign w:val="center"/>
                  <w:hideMark/>
                </w:tcPr>
                <w:p w:rsidRPr="00F14BC7" w:rsidR="00B46AD8" w:rsidP="00B46AD8" w:rsidRDefault="00F14BC7" w14:paraId="5DC93D42" w14:textId="0DE91D84">
                  <w:pPr>
                    <w:spacing w:after="0" w:line="240" w:lineRule="auto"/>
                    <w:jc w:val="center"/>
                    <w:rPr>
                      <w:rFonts w:ascii="Times New Roman" w:hAnsi="Times New Roman" w:cs="Times New Roman"/>
                      <w:sz w:val="20"/>
                      <w:szCs w:val="20"/>
                    </w:rPr>
                  </w:pPr>
                  <w:r w:rsidRPr="00F14BC7">
                    <w:rPr>
                      <w:rFonts w:ascii="Times New Roman" w:hAnsi="Times New Roman" w:cs="Times New Roman"/>
                      <w:sz w:val="20"/>
                      <w:szCs w:val="20"/>
                    </w:rPr>
                    <w:t>-45 000 000</w:t>
                  </w:r>
                </w:p>
              </w:tc>
            </w:tr>
            <w:tr w:rsidRPr="0095662E" w:rsidR="00B46AD8" w:rsidTr="00F14BC7" w14:paraId="547D49FC" w14:textId="77777777">
              <w:trPr>
                <w:cantSplit/>
              </w:trPr>
              <w:tc>
                <w:tcPr>
                  <w:tcW w:w="1980" w:type="dxa"/>
                  <w:shd w:val="clear" w:color="auto" w:fill="auto"/>
                  <w:hideMark/>
                </w:tcPr>
                <w:p w:rsidRPr="0095662E" w:rsidR="00B46AD8" w:rsidP="00B46AD8" w:rsidRDefault="00B46AD8" w14:paraId="0A391518"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5.1. valsts pamatbudžets</w:t>
                  </w:r>
                </w:p>
              </w:tc>
              <w:tc>
                <w:tcPr>
                  <w:tcW w:w="947" w:type="dxa"/>
                  <w:vMerge/>
                  <w:shd w:val="clear" w:color="auto" w:fill="auto"/>
                  <w:vAlign w:val="center"/>
                  <w:hideMark/>
                </w:tcPr>
                <w:p w:rsidRPr="0095662E" w:rsidR="00B46AD8" w:rsidP="00B46AD8" w:rsidRDefault="00B46AD8" w14:paraId="4AEAE8EC" w14:textId="77777777">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rsidRPr="0095662E" w:rsidR="00B46AD8" w:rsidP="00B46AD8" w:rsidRDefault="00B46AD8" w14:paraId="30F69035"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vMerge/>
                  <w:shd w:val="clear" w:color="auto" w:fill="auto"/>
                  <w:vAlign w:val="center"/>
                  <w:hideMark/>
                </w:tcPr>
                <w:p w:rsidRPr="0095662E" w:rsidR="00B46AD8" w:rsidP="00B46AD8" w:rsidRDefault="00B46AD8" w14:paraId="7E071F5C" w14:textId="77777777">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rsidRPr="0095662E" w:rsidR="00B46AD8" w:rsidP="00B46AD8" w:rsidRDefault="00B46AD8" w14:paraId="724B1204"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vMerge/>
                  <w:shd w:val="clear" w:color="auto" w:fill="auto"/>
                  <w:vAlign w:val="center"/>
                  <w:hideMark/>
                </w:tcPr>
                <w:p w:rsidRPr="0095662E" w:rsidR="00B46AD8" w:rsidP="00B46AD8" w:rsidRDefault="00B46AD8" w14:paraId="44FF1E8F" w14:textId="77777777">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rsidRPr="0095662E" w:rsidR="00B46AD8" w:rsidP="00B46AD8" w:rsidRDefault="00B46AD8" w14:paraId="0A443E93"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101" w:type="dxa"/>
                  <w:shd w:val="clear" w:color="auto" w:fill="auto"/>
                  <w:vAlign w:val="center"/>
                  <w:hideMark/>
                </w:tcPr>
                <w:p w:rsidRPr="00F14BC7" w:rsidR="00B46AD8" w:rsidP="00B46AD8" w:rsidRDefault="00F14BC7" w14:paraId="77215315" w14:textId="6FFBF462">
                  <w:pPr>
                    <w:spacing w:after="0" w:line="240" w:lineRule="auto"/>
                    <w:jc w:val="center"/>
                    <w:rPr>
                      <w:rFonts w:ascii="Times New Roman" w:hAnsi="Times New Roman" w:cs="Times New Roman"/>
                      <w:sz w:val="20"/>
                      <w:szCs w:val="20"/>
                    </w:rPr>
                  </w:pPr>
                  <w:r w:rsidRPr="00F14BC7">
                    <w:rPr>
                      <w:rFonts w:ascii="Times New Roman" w:hAnsi="Times New Roman" w:cs="Times New Roman"/>
                      <w:sz w:val="20"/>
                      <w:szCs w:val="20"/>
                    </w:rPr>
                    <w:t>-45 000 000</w:t>
                  </w:r>
                </w:p>
              </w:tc>
            </w:tr>
            <w:tr w:rsidRPr="0095662E" w:rsidR="00B46AD8" w:rsidTr="00F14BC7" w14:paraId="748EDC69" w14:textId="77777777">
              <w:trPr>
                <w:cantSplit/>
              </w:trPr>
              <w:tc>
                <w:tcPr>
                  <w:tcW w:w="1980" w:type="dxa"/>
                  <w:shd w:val="clear" w:color="auto" w:fill="auto"/>
                  <w:hideMark/>
                </w:tcPr>
                <w:p w:rsidRPr="0095662E" w:rsidR="00B46AD8" w:rsidP="00B46AD8" w:rsidRDefault="00B46AD8" w14:paraId="658C1E0A"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5.2. speciālais budžets</w:t>
                  </w:r>
                </w:p>
              </w:tc>
              <w:tc>
                <w:tcPr>
                  <w:tcW w:w="947" w:type="dxa"/>
                  <w:vMerge/>
                  <w:shd w:val="clear" w:color="auto" w:fill="auto"/>
                  <w:vAlign w:val="center"/>
                  <w:hideMark/>
                </w:tcPr>
                <w:p w:rsidRPr="0095662E" w:rsidR="00B46AD8" w:rsidP="00B46AD8" w:rsidRDefault="00B46AD8" w14:paraId="4B694923" w14:textId="77777777">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rsidRPr="0095662E" w:rsidR="00B46AD8" w:rsidP="00B46AD8" w:rsidRDefault="00B46AD8" w14:paraId="2127A5F3"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vMerge/>
                  <w:shd w:val="clear" w:color="auto" w:fill="auto"/>
                  <w:vAlign w:val="center"/>
                  <w:hideMark/>
                </w:tcPr>
                <w:p w:rsidRPr="0095662E" w:rsidR="00B46AD8" w:rsidP="00B46AD8" w:rsidRDefault="00B46AD8" w14:paraId="091613C7" w14:textId="77777777">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rsidRPr="0095662E" w:rsidR="00B46AD8" w:rsidP="00B46AD8" w:rsidRDefault="00B46AD8" w14:paraId="2F016B1F"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vMerge/>
                  <w:shd w:val="clear" w:color="auto" w:fill="auto"/>
                  <w:vAlign w:val="center"/>
                  <w:hideMark/>
                </w:tcPr>
                <w:p w:rsidRPr="0095662E" w:rsidR="00B46AD8" w:rsidP="00B46AD8" w:rsidRDefault="00B46AD8" w14:paraId="64775615" w14:textId="77777777">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rsidRPr="0095662E" w:rsidR="00B46AD8" w:rsidP="00B46AD8" w:rsidRDefault="00B46AD8" w14:paraId="512E4AF4"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101" w:type="dxa"/>
                  <w:shd w:val="clear" w:color="auto" w:fill="auto"/>
                  <w:vAlign w:val="center"/>
                  <w:hideMark/>
                </w:tcPr>
                <w:p w:rsidRPr="0095662E" w:rsidR="00B46AD8" w:rsidP="00B46AD8" w:rsidRDefault="00B46AD8" w14:paraId="77FE5EFC"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B46AD8" w:rsidTr="00F14BC7" w14:paraId="0288DD87" w14:textId="77777777">
              <w:trPr>
                <w:cantSplit/>
              </w:trPr>
              <w:tc>
                <w:tcPr>
                  <w:tcW w:w="1980" w:type="dxa"/>
                  <w:shd w:val="clear" w:color="auto" w:fill="auto"/>
                  <w:hideMark/>
                </w:tcPr>
                <w:p w:rsidRPr="0095662E" w:rsidR="00B46AD8" w:rsidP="00B46AD8" w:rsidRDefault="00B46AD8" w14:paraId="27AA9385"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5.3. pašvaldību budžets</w:t>
                  </w:r>
                </w:p>
              </w:tc>
              <w:tc>
                <w:tcPr>
                  <w:tcW w:w="947" w:type="dxa"/>
                  <w:vMerge/>
                  <w:shd w:val="clear" w:color="auto" w:fill="auto"/>
                  <w:vAlign w:val="center"/>
                  <w:hideMark/>
                </w:tcPr>
                <w:p w:rsidRPr="0095662E" w:rsidR="00B46AD8" w:rsidP="00B46AD8" w:rsidRDefault="00B46AD8" w14:paraId="55EA1408" w14:textId="77777777">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rsidRPr="0095662E" w:rsidR="00B46AD8" w:rsidP="00B46AD8" w:rsidRDefault="00B46AD8" w14:paraId="100F5206"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vMerge/>
                  <w:shd w:val="clear" w:color="auto" w:fill="auto"/>
                  <w:vAlign w:val="center"/>
                  <w:hideMark/>
                </w:tcPr>
                <w:p w:rsidRPr="0095662E" w:rsidR="00B46AD8" w:rsidP="00B46AD8" w:rsidRDefault="00B46AD8" w14:paraId="36CA5EDC" w14:textId="77777777">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rsidRPr="0095662E" w:rsidR="00B46AD8" w:rsidP="00B46AD8" w:rsidRDefault="00B46AD8" w14:paraId="0CA5FDFC"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vMerge/>
                  <w:shd w:val="clear" w:color="auto" w:fill="auto"/>
                  <w:vAlign w:val="center"/>
                  <w:hideMark/>
                </w:tcPr>
                <w:p w:rsidRPr="0095662E" w:rsidR="00B46AD8" w:rsidP="00B46AD8" w:rsidRDefault="00B46AD8" w14:paraId="570D5AC7" w14:textId="77777777">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rsidRPr="0095662E" w:rsidR="00B46AD8" w:rsidP="00B46AD8" w:rsidRDefault="00B46AD8" w14:paraId="366060E8"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101" w:type="dxa"/>
                  <w:shd w:val="clear" w:color="auto" w:fill="auto"/>
                  <w:vAlign w:val="center"/>
                  <w:hideMark/>
                </w:tcPr>
                <w:p w:rsidRPr="0095662E" w:rsidR="00B46AD8" w:rsidP="00B46AD8" w:rsidRDefault="00B46AD8" w14:paraId="2A726B3D"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B46AD8" w:rsidTr="00736D8E" w14:paraId="0D97D507" w14:textId="77777777">
              <w:tc>
                <w:tcPr>
                  <w:tcW w:w="1980" w:type="dxa"/>
                  <w:shd w:val="clear" w:color="auto" w:fill="auto"/>
                  <w:hideMark/>
                </w:tcPr>
                <w:p w:rsidRPr="00383633" w:rsidR="00B46AD8" w:rsidP="00B46AD8" w:rsidRDefault="00B46AD8" w14:paraId="57A739C4" w14:textId="77777777">
                  <w:pPr>
                    <w:spacing w:after="0" w:line="240" w:lineRule="auto"/>
                    <w:rPr>
                      <w:rFonts w:ascii="Times New Roman" w:hAnsi="Times New Roman" w:cs="Times New Roman"/>
                      <w:sz w:val="24"/>
                      <w:szCs w:val="24"/>
                    </w:rPr>
                  </w:pPr>
                  <w:r w:rsidRPr="0038363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009" w:type="dxa"/>
                  <w:gridSpan w:val="7"/>
                  <w:vMerge w:val="restart"/>
                  <w:shd w:val="clear" w:color="auto" w:fill="auto"/>
                  <w:vAlign w:val="center"/>
                  <w:hideMark/>
                </w:tcPr>
                <w:p w:rsidRPr="00383633" w:rsidR="002772B4" w:rsidP="00383633" w:rsidRDefault="00F14BC7" w14:paraId="044A69CC" w14:textId="60046EF9">
                  <w:pPr>
                    <w:spacing w:after="0" w:line="240" w:lineRule="auto"/>
                    <w:ind w:firstLine="357"/>
                    <w:jc w:val="both"/>
                    <w:rPr>
                      <w:rFonts w:ascii="Times New Roman" w:hAnsi="Times New Roman"/>
                      <w:sz w:val="24"/>
                      <w:szCs w:val="24"/>
                    </w:rPr>
                  </w:pPr>
                  <w:r w:rsidRPr="00383633">
                    <w:rPr>
                      <w:rFonts w:ascii="Times New Roman" w:hAnsi="Times New Roman"/>
                      <w:sz w:val="24"/>
                      <w:szCs w:val="24"/>
                    </w:rPr>
                    <w:t xml:space="preserve">Tieslietu ministrijas budžeta apakšprogrammā 04.02.00 “Ieslodzījuma vietu būvniecība” ilgtermiņa saistību pasākumam “Jauna cietuma būvniecība Liepājā” </w:t>
                  </w:r>
                  <w:proofErr w:type="gramStart"/>
                  <w:r w:rsidRPr="00383633">
                    <w:rPr>
                      <w:rFonts w:ascii="Times New Roman" w:hAnsi="Times New Roman"/>
                      <w:sz w:val="24"/>
                      <w:szCs w:val="24"/>
                    </w:rPr>
                    <w:t>2020.gadā</w:t>
                  </w:r>
                  <w:proofErr w:type="gramEnd"/>
                  <w:r w:rsidRPr="00383633">
                    <w:rPr>
                      <w:rFonts w:ascii="Times New Roman" w:hAnsi="Times New Roman"/>
                      <w:sz w:val="24"/>
                      <w:szCs w:val="24"/>
                    </w:rPr>
                    <w:t xml:space="preserve"> plānots finansējums 5 090 170 </w:t>
                  </w:r>
                  <w:proofErr w:type="spellStart"/>
                  <w:r w:rsidRPr="00383633">
                    <w:rPr>
                      <w:rFonts w:ascii="Times New Roman" w:hAnsi="Times New Roman"/>
                      <w:sz w:val="24"/>
                      <w:szCs w:val="24"/>
                    </w:rPr>
                    <w:t>euro</w:t>
                  </w:r>
                  <w:proofErr w:type="spellEnd"/>
                  <w:r w:rsidRPr="00383633">
                    <w:rPr>
                      <w:rFonts w:ascii="Times New Roman" w:hAnsi="Times New Roman"/>
                      <w:sz w:val="24"/>
                      <w:szCs w:val="24"/>
                    </w:rPr>
                    <w:t xml:space="preserve"> apmērā, kas ņemot vērā Ministru kabineta 2019.gada 13.septembra sēdē lemto par jaunā Liepājas cietuma būvniecības uzsākšanas atlikšanu uz 2022.gadu, tiek </w:t>
                  </w:r>
                  <w:r w:rsidRPr="00383633" w:rsidR="002772B4">
                    <w:rPr>
                      <w:rFonts w:ascii="Times New Roman" w:hAnsi="Times New Roman"/>
                      <w:sz w:val="24"/>
                      <w:szCs w:val="24"/>
                    </w:rPr>
                    <w:t xml:space="preserve">samazināti un novirzīti 2020.gada fiskālajai telpai, savukārt 2020.gada izdevumi tiek plānoti 45 000 000 </w:t>
                  </w:r>
                  <w:proofErr w:type="spellStart"/>
                  <w:r w:rsidRPr="00383633" w:rsidR="002772B4">
                    <w:rPr>
                      <w:rFonts w:ascii="Times New Roman" w:hAnsi="Times New Roman"/>
                      <w:sz w:val="24"/>
                      <w:szCs w:val="24"/>
                    </w:rPr>
                    <w:t>euro</w:t>
                  </w:r>
                  <w:proofErr w:type="spellEnd"/>
                  <w:r w:rsidRPr="00383633" w:rsidR="002772B4">
                    <w:rPr>
                      <w:rFonts w:ascii="Times New Roman" w:hAnsi="Times New Roman"/>
                      <w:sz w:val="24"/>
                      <w:szCs w:val="24"/>
                    </w:rPr>
                    <w:t xml:space="preserve"> apmērā. </w:t>
                  </w:r>
                </w:p>
                <w:p w:rsidRPr="00383633" w:rsidR="003561AC" w:rsidP="00E86655" w:rsidRDefault="003561AC" w14:paraId="25224157" w14:textId="77777777">
                  <w:pPr>
                    <w:spacing w:after="0" w:line="240" w:lineRule="auto"/>
                    <w:jc w:val="both"/>
                    <w:rPr>
                      <w:rFonts w:ascii="Times New Roman" w:hAnsi="Times New Roman"/>
                      <w:sz w:val="24"/>
                      <w:szCs w:val="24"/>
                    </w:rPr>
                  </w:pPr>
                </w:p>
                <w:p w:rsidRPr="00D85E8B" w:rsidR="00183430" w:rsidP="00183430" w:rsidRDefault="00183430" w14:paraId="1BBBDD3F" w14:textId="77777777">
                  <w:pPr>
                    <w:spacing w:after="0" w:line="240" w:lineRule="auto"/>
                    <w:ind w:firstLine="385"/>
                    <w:jc w:val="both"/>
                    <w:rPr>
                      <w:rFonts w:ascii="Times New Roman" w:hAnsi="Times New Roman" w:cs="Times New Roman"/>
                      <w:sz w:val="24"/>
                      <w:szCs w:val="24"/>
                    </w:rPr>
                  </w:pPr>
                  <w:r>
                    <w:rPr>
                      <w:rFonts w:ascii="Times New Roman" w:hAnsi="Times New Roman" w:cs="Times New Roman"/>
                      <w:sz w:val="24"/>
                      <w:szCs w:val="24"/>
                    </w:rPr>
                    <w:t xml:space="preserve">Kopējās provizoriskās izmaksas jaunā Liepājas cietuma būvniecībai laika posmā no </w:t>
                  </w:r>
                  <w:proofErr w:type="gramStart"/>
                  <w:r>
                    <w:rPr>
                      <w:rFonts w:ascii="Times New Roman" w:hAnsi="Times New Roman" w:cs="Times New Roman"/>
                      <w:sz w:val="24"/>
                      <w:szCs w:val="24"/>
                    </w:rPr>
                    <w:t>2022.gada</w:t>
                  </w:r>
                  <w:proofErr w:type="gramEnd"/>
                  <w:r>
                    <w:rPr>
                      <w:rFonts w:ascii="Times New Roman" w:hAnsi="Times New Roman" w:cs="Times New Roman"/>
                      <w:sz w:val="24"/>
                      <w:szCs w:val="24"/>
                    </w:rPr>
                    <w:t xml:space="preserve"> līdz 2025.gadam plānotas </w:t>
                  </w:r>
                  <w:r w:rsidRPr="00D85E8B">
                    <w:rPr>
                      <w:rFonts w:ascii="Times New Roman" w:hAnsi="Times New Roman" w:cs="Times New Roman"/>
                      <w:sz w:val="24"/>
                      <w:szCs w:val="24"/>
                    </w:rPr>
                    <w:t xml:space="preserve">līdzšinējā apmērā, (kuras tiks precizētas pēc aktuālas informācijas saņemšanas) </w:t>
                  </w:r>
                  <w:r w:rsidRPr="00D85E8B">
                    <w:rPr>
                      <w:rFonts w:ascii="Times New Roman" w:hAnsi="Times New Roman" w:cs="Times New Roman"/>
                      <w:color w:val="000000"/>
                      <w:sz w:val="24"/>
                      <w:szCs w:val="24"/>
                    </w:rPr>
                    <w:t xml:space="preserve">146 898 298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w:t>
                  </w:r>
                </w:p>
                <w:p w:rsidRPr="00D85E8B" w:rsidR="00183430" w:rsidP="00183430" w:rsidRDefault="00183430" w14:paraId="112376BB" w14:textId="77777777">
                  <w:pPr>
                    <w:spacing w:after="0" w:line="240" w:lineRule="auto"/>
                    <w:jc w:val="both"/>
                    <w:rPr>
                      <w:rFonts w:ascii="Times New Roman" w:hAnsi="Times New Roman" w:cs="Times New Roman"/>
                      <w:sz w:val="24"/>
                      <w:szCs w:val="24"/>
                    </w:rPr>
                  </w:pPr>
                  <w:proofErr w:type="gramStart"/>
                  <w:r w:rsidRPr="00D85E8B">
                    <w:rPr>
                      <w:rFonts w:ascii="Times New Roman" w:hAnsi="Times New Roman" w:cs="Times New Roman"/>
                      <w:sz w:val="24"/>
                      <w:szCs w:val="24"/>
                    </w:rPr>
                    <w:t>2022.gadā</w:t>
                  </w:r>
                  <w:proofErr w:type="gramEnd"/>
                  <w:r w:rsidRPr="00D85E8B">
                    <w:rPr>
                      <w:rFonts w:ascii="Times New Roman" w:hAnsi="Times New Roman" w:cs="Times New Roman"/>
                      <w:sz w:val="24"/>
                      <w:szCs w:val="24"/>
                    </w:rPr>
                    <w:t xml:space="preserve"> 45 000 000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 Būvdarbi, pārprojektēšana un autoruzraudzība  44 115 633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būvuzraudzības izmaksas  624 367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būvdarbu organizēšana izmaksas 260 000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w:t>
                  </w:r>
                </w:p>
                <w:p w:rsidRPr="00D85E8B" w:rsidR="00183430" w:rsidP="00183430" w:rsidRDefault="00183430" w14:paraId="188EAA4B" w14:textId="77777777">
                  <w:pPr>
                    <w:spacing w:after="0" w:line="240" w:lineRule="auto"/>
                    <w:jc w:val="both"/>
                    <w:rPr>
                      <w:rFonts w:ascii="Times New Roman" w:hAnsi="Times New Roman" w:cs="Times New Roman"/>
                      <w:sz w:val="24"/>
                      <w:szCs w:val="24"/>
                    </w:rPr>
                  </w:pPr>
                  <w:proofErr w:type="gramStart"/>
                  <w:r w:rsidRPr="00D85E8B">
                    <w:rPr>
                      <w:rFonts w:ascii="Times New Roman" w:hAnsi="Times New Roman" w:cs="Times New Roman"/>
                      <w:sz w:val="24"/>
                      <w:szCs w:val="24"/>
                    </w:rPr>
                    <w:t>2023.gadā</w:t>
                  </w:r>
                  <w:proofErr w:type="gramEnd"/>
                  <w:r w:rsidRPr="00D85E8B">
                    <w:rPr>
                      <w:rFonts w:ascii="Times New Roman" w:hAnsi="Times New Roman" w:cs="Times New Roman"/>
                      <w:sz w:val="24"/>
                      <w:szCs w:val="24"/>
                    </w:rPr>
                    <w:t xml:space="preserve"> </w:t>
                  </w:r>
                  <w:r w:rsidRPr="00D85E8B">
                    <w:rPr>
                      <w:rFonts w:ascii="Times New Roman" w:hAnsi="Times New Roman" w:cs="Times New Roman"/>
                      <w:color w:val="000000"/>
                      <w:sz w:val="24"/>
                      <w:szCs w:val="24"/>
                    </w:rPr>
                    <w:t xml:space="preserve">42 047 915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 Būvdarbi, pārprojektēšana un autoruzraudzība  </w:t>
                  </w:r>
                  <w:r w:rsidRPr="00D85E8B">
                    <w:rPr>
                      <w:rFonts w:ascii="Times New Roman" w:hAnsi="Times New Roman" w:cs="Times New Roman"/>
                      <w:color w:val="000000"/>
                      <w:sz w:val="24"/>
                      <w:szCs w:val="24"/>
                    </w:rPr>
                    <w:t xml:space="preserve">41 171 090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būvuzraudzības izmaksas  </w:t>
                  </w:r>
                  <w:r w:rsidRPr="00D85E8B">
                    <w:rPr>
                      <w:rFonts w:ascii="Times New Roman" w:hAnsi="Times New Roman" w:cs="Times New Roman"/>
                      <w:color w:val="000000"/>
                      <w:sz w:val="24"/>
                      <w:szCs w:val="24"/>
                    </w:rPr>
                    <w:t xml:space="preserve">666 825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būvdarbu organizēšana izmaksas 210 000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w:t>
                  </w:r>
                </w:p>
                <w:p w:rsidRPr="00D85E8B" w:rsidR="00183430" w:rsidP="00183430" w:rsidRDefault="00183430" w14:paraId="3427C83A" w14:textId="77777777">
                  <w:pPr>
                    <w:spacing w:after="0" w:line="240" w:lineRule="auto"/>
                    <w:jc w:val="both"/>
                    <w:rPr>
                      <w:rFonts w:ascii="Times New Roman" w:hAnsi="Times New Roman" w:cs="Times New Roman"/>
                      <w:sz w:val="24"/>
                      <w:szCs w:val="24"/>
                    </w:rPr>
                  </w:pPr>
                  <w:proofErr w:type="gramStart"/>
                  <w:r w:rsidRPr="00D85E8B">
                    <w:rPr>
                      <w:rFonts w:ascii="Times New Roman" w:hAnsi="Times New Roman" w:cs="Times New Roman"/>
                      <w:sz w:val="24"/>
                      <w:szCs w:val="24"/>
                    </w:rPr>
                    <w:t>2024.gadā</w:t>
                  </w:r>
                  <w:proofErr w:type="gramEnd"/>
                  <w:r w:rsidRPr="00D85E8B">
                    <w:rPr>
                      <w:rFonts w:ascii="Times New Roman" w:hAnsi="Times New Roman" w:cs="Times New Roman"/>
                      <w:sz w:val="24"/>
                      <w:szCs w:val="24"/>
                    </w:rPr>
                    <w:t xml:space="preserve"> </w:t>
                  </w:r>
                  <w:r w:rsidRPr="00D85E8B">
                    <w:rPr>
                      <w:rFonts w:ascii="Times New Roman" w:hAnsi="Times New Roman" w:cs="Times New Roman"/>
                      <w:color w:val="000000"/>
                      <w:sz w:val="24"/>
                      <w:szCs w:val="24"/>
                    </w:rPr>
                    <w:t>45 220 690</w:t>
                  </w:r>
                  <w:r w:rsidRPr="00D85E8B">
                    <w:rPr>
                      <w:rFonts w:ascii="Times New Roman" w:hAnsi="Times New Roman" w:cs="Times New Roman"/>
                      <w:sz w:val="24"/>
                      <w:szCs w:val="24"/>
                    </w:rPr>
                    <w:t xml:space="preserve">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 Būvdarbi, pārprojektēšana un autoruzraudzība  </w:t>
                  </w:r>
                  <w:r w:rsidRPr="00D85E8B">
                    <w:rPr>
                      <w:rFonts w:ascii="Times New Roman" w:hAnsi="Times New Roman" w:cs="Times New Roman"/>
                      <w:color w:val="000000"/>
                      <w:sz w:val="24"/>
                      <w:szCs w:val="24"/>
                    </w:rPr>
                    <w:t xml:space="preserve">43 915 828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būvuzraudzības izmaksas  </w:t>
                  </w:r>
                  <w:r w:rsidRPr="00D85E8B">
                    <w:rPr>
                      <w:rFonts w:ascii="Times New Roman" w:hAnsi="Times New Roman" w:cs="Times New Roman"/>
                      <w:color w:val="000000"/>
                      <w:sz w:val="24"/>
                      <w:szCs w:val="24"/>
                    </w:rPr>
                    <w:t>1 094 862</w:t>
                  </w:r>
                  <w:r w:rsidRPr="00D85E8B">
                    <w:rPr>
                      <w:rFonts w:ascii="Times New Roman" w:hAnsi="Times New Roman" w:cs="Times New Roman"/>
                      <w:sz w:val="24"/>
                      <w:szCs w:val="24"/>
                    </w:rPr>
                    <w:t xml:space="preserve">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būvdarbu organizēšana izmaksas 210 000 </w:t>
                  </w:r>
                  <w:proofErr w:type="spellStart"/>
                  <w:r w:rsidRPr="00D85E8B">
                    <w:rPr>
                      <w:rFonts w:ascii="Times New Roman" w:hAnsi="Times New Roman" w:cs="Times New Roman"/>
                      <w:sz w:val="24"/>
                      <w:szCs w:val="24"/>
                    </w:rPr>
                    <w:t>euro</w:t>
                  </w:r>
                  <w:proofErr w:type="spellEnd"/>
                </w:p>
                <w:p w:rsidRPr="00D85E8B" w:rsidR="00183430" w:rsidP="00183430" w:rsidRDefault="00183430" w14:paraId="75392FC2" w14:textId="77777777">
                  <w:pPr>
                    <w:spacing w:after="0" w:line="240" w:lineRule="auto"/>
                    <w:jc w:val="both"/>
                    <w:rPr>
                      <w:rFonts w:ascii="Times New Roman" w:hAnsi="Times New Roman" w:cs="Times New Roman"/>
                      <w:sz w:val="24"/>
                      <w:szCs w:val="24"/>
                    </w:rPr>
                  </w:pPr>
                  <w:proofErr w:type="gramStart"/>
                  <w:r w:rsidRPr="00D85E8B">
                    <w:rPr>
                      <w:rFonts w:ascii="Times New Roman" w:hAnsi="Times New Roman" w:cs="Times New Roman"/>
                      <w:sz w:val="24"/>
                      <w:szCs w:val="24"/>
                    </w:rPr>
                    <w:t>2025.gadā</w:t>
                  </w:r>
                  <w:proofErr w:type="gramEnd"/>
                  <w:r w:rsidRPr="00D85E8B">
                    <w:rPr>
                      <w:rFonts w:ascii="Times New Roman" w:hAnsi="Times New Roman" w:cs="Times New Roman"/>
                      <w:sz w:val="24"/>
                      <w:szCs w:val="24"/>
                    </w:rPr>
                    <w:t xml:space="preserve">  </w:t>
                  </w:r>
                  <w:r w:rsidRPr="00D85E8B">
                    <w:rPr>
                      <w:rFonts w:ascii="Times New Roman" w:hAnsi="Times New Roman" w:cs="Times New Roman"/>
                      <w:color w:val="000000"/>
                      <w:sz w:val="24"/>
                      <w:szCs w:val="24"/>
                    </w:rPr>
                    <w:t>14 629 693</w:t>
                  </w:r>
                  <w:r w:rsidRPr="00D85E8B">
                    <w:rPr>
                      <w:rFonts w:ascii="Times New Roman" w:hAnsi="Times New Roman" w:cs="Times New Roman"/>
                      <w:sz w:val="24"/>
                      <w:szCs w:val="24"/>
                    </w:rPr>
                    <w:t xml:space="preserve">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 Būvdarbi, pārprojektēšana un autoruzraudzība  </w:t>
                  </w:r>
                  <w:r w:rsidRPr="00D85E8B">
                    <w:rPr>
                      <w:rFonts w:ascii="Times New Roman" w:hAnsi="Times New Roman" w:cs="Times New Roman"/>
                      <w:color w:val="000000"/>
                      <w:sz w:val="24"/>
                      <w:szCs w:val="24"/>
                    </w:rPr>
                    <w:t xml:space="preserve">8 249 822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būvuzraudzības izmaksas  </w:t>
                  </w:r>
                  <w:r w:rsidRPr="00D85E8B">
                    <w:rPr>
                      <w:rFonts w:ascii="Times New Roman" w:hAnsi="Times New Roman" w:cs="Times New Roman"/>
                      <w:color w:val="000000"/>
                      <w:sz w:val="24"/>
                      <w:szCs w:val="24"/>
                    </w:rPr>
                    <w:t xml:space="preserve">223 880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būvdarbu organizēšana izmaksas 260 000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 xml:space="preserve">, Aprīkojuma iegādes izmaksas  5 895 991 </w:t>
                  </w:r>
                  <w:proofErr w:type="spellStart"/>
                  <w:r w:rsidRPr="00D85E8B">
                    <w:rPr>
                      <w:rFonts w:ascii="Times New Roman" w:hAnsi="Times New Roman" w:cs="Times New Roman"/>
                      <w:sz w:val="24"/>
                      <w:szCs w:val="24"/>
                    </w:rPr>
                    <w:t>euro</w:t>
                  </w:r>
                  <w:proofErr w:type="spellEnd"/>
                  <w:r w:rsidRPr="00D85E8B">
                    <w:rPr>
                      <w:rFonts w:ascii="Times New Roman" w:hAnsi="Times New Roman" w:cs="Times New Roman"/>
                      <w:sz w:val="24"/>
                      <w:szCs w:val="24"/>
                    </w:rPr>
                    <w:t>.</w:t>
                  </w:r>
                </w:p>
                <w:p w:rsidRPr="00383633" w:rsidR="00EC6B7E" w:rsidP="00CE6666" w:rsidRDefault="00EC6B7E" w14:paraId="2994F0A0" w14:textId="77777777">
                  <w:pPr>
                    <w:spacing w:after="0" w:line="240" w:lineRule="auto"/>
                    <w:jc w:val="both"/>
                    <w:rPr>
                      <w:rFonts w:ascii="Times New Roman" w:hAnsi="Times New Roman" w:cs="Times New Roman"/>
                      <w:sz w:val="24"/>
                      <w:szCs w:val="24"/>
                    </w:rPr>
                  </w:pPr>
                </w:p>
                <w:p w:rsidRPr="00383633" w:rsidR="00EC6B7E" w:rsidP="00383633" w:rsidRDefault="00EC6B7E" w14:paraId="18727E83" w14:textId="020699F4">
                  <w:pPr>
                    <w:spacing w:after="0" w:line="240" w:lineRule="auto"/>
                    <w:ind w:firstLine="357"/>
                    <w:jc w:val="both"/>
                    <w:rPr>
                      <w:rFonts w:ascii="Times New Roman" w:hAnsi="Times New Roman"/>
                      <w:sz w:val="24"/>
                      <w:szCs w:val="24"/>
                    </w:rPr>
                  </w:pPr>
                  <w:r w:rsidRPr="00383633">
                    <w:rPr>
                      <w:rFonts w:ascii="Times New Roman" w:hAnsi="Times New Roman" w:cs="Times New Roman"/>
                      <w:sz w:val="24"/>
                      <w:szCs w:val="24"/>
                    </w:rPr>
                    <w:t xml:space="preserve">Ņemot vērā TNA pamatkapitālā ieguldītā finansējuma novirzīšanu jaunā cietuma būvniecībai Liepājā </w:t>
                  </w:r>
                  <w:proofErr w:type="gramStart"/>
                  <w:r w:rsidRPr="00383633">
                    <w:rPr>
                      <w:rFonts w:ascii="Times New Roman" w:hAnsi="Times New Roman" w:cs="Times New Roman"/>
                      <w:sz w:val="24"/>
                      <w:szCs w:val="24"/>
                    </w:rPr>
                    <w:t>2023.gadā</w:t>
                  </w:r>
                  <w:proofErr w:type="gramEnd"/>
                  <w:r w:rsidRPr="00383633">
                    <w:rPr>
                      <w:rFonts w:ascii="Times New Roman" w:hAnsi="Times New Roman" w:cs="Times New Roman"/>
                      <w:sz w:val="24"/>
                      <w:szCs w:val="24"/>
                    </w:rPr>
                    <w:t xml:space="preserve">, </w:t>
                  </w:r>
                  <w:r w:rsidRPr="00383633">
                    <w:rPr>
                      <w:rFonts w:ascii="Times New Roman" w:hAnsi="Times New Roman"/>
                      <w:sz w:val="24"/>
                      <w:szCs w:val="24"/>
                    </w:rPr>
                    <w:t xml:space="preserve">Tieslietu ministrijas budžeta apakšprogrammā 04.02.00 </w:t>
                  </w:r>
                  <w:r w:rsidRPr="00383633" w:rsidR="009C24C7">
                    <w:rPr>
                      <w:rFonts w:ascii="Times New Roman" w:hAnsi="Times New Roman"/>
                      <w:sz w:val="24"/>
                      <w:szCs w:val="24"/>
                    </w:rPr>
                    <w:t>"</w:t>
                  </w:r>
                  <w:r w:rsidRPr="00383633">
                    <w:rPr>
                      <w:rFonts w:ascii="Times New Roman" w:hAnsi="Times New Roman"/>
                      <w:sz w:val="24"/>
                      <w:szCs w:val="24"/>
                    </w:rPr>
                    <w:t>Ieslodzījuma vietu būvniecība</w:t>
                  </w:r>
                  <w:r w:rsidRPr="00383633" w:rsidR="009C24C7">
                    <w:rPr>
                      <w:rFonts w:ascii="Times New Roman" w:hAnsi="Times New Roman"/>
                      <w:sz w:val="24"/>
                      <w:szCs w:val="24"/>
                    </w:rPr>
                    <w:t>"</w:t>
                  </w:r>
                  <w:r w:rsidRPr="00383633">
                    <w:rPr>
                      <w:rFonts w:ascii="Times New Roman" w:hAnsi="Times New Roman"/>
                      <w:sz w:val="24"/>
                      <w:szCs w:val="24"/>
                    </w:rPr>
                    <w:t xml:space="preserve"> </w:t>
                  </w:r>
                  <w:r w:rsidRPr="00383633">
                    <w:rPr>
                      <w:rFonts w:ascii="Times New Roman" w:hAnsi="Times New Roman"/>
                      <w:b/>
                      <w:bCs/>
                      <w:sz w:val="24"/>
                      <w:szCs w:val="24"/>
                    </w:rPr>
                    <w:t xml:space="preserve">ilgtermiņa saistību pasākumam </w:t>
                  </w:r>
                  <w:r w:rsidRPr="00383633" w:rsidR="009C24C7">
                    <w:rPr>
                      <w:rFonts w:ascii="Times New Roman" w:hAnsi="Times New Roman"/>
                      <w:b/>
                      <w:bCs/>
                      <w:sz w:val="24"/>
                      <w:szCs w:val="24"/>
                    </w:rPr>
                    <w:t>"</w:t>
                  </w:r>
                  <w:r w:rsidRPr="00383633">
                    <w:rPr>
                      <w:rFonts w:ascii="Times New Roman" w:hAnsi="Times New Roman"/>
                      <w:b/>
                      <w:bCs/>
                      <w:sz w:val="24"/>
                      <w:szCs w:val="24"/>
                    </w:rPr>
                    <w:t>Jauna cietuma būvniecība Liepājā</w:t>
                  </w:r>
                  <w:r w:rsidRPr="00383633" w:rsidR="009C24C7">
                    <w:rPr>
                      <w:rFonts w:ascii="Times New Roman" w:hAnsi="Times New Roman"/>
                      <w:b/>
                      <w:bCs/>
                      <w:sz w:val="24"/>
                      <w:szCs w:val="24"/>
                    </w:rPr>
                    <w:t>"</w:t>
                  </w:r>
                  <w:r w:rsidRPr="00383633" w:rsidR="009C24C7">
                    <w:rPr>
                      <w:rFonts w:ascii="Times New Roman" w:hAnsi="Times New Roman"/>
                      <w:sz w:val="24"/>
                      <w:szCs w:val="24"/>
                    </w:rPr>
                    <w:t xml:space="preserve"> finansējums ir jāparedz šādā apmērā:</w:t>
                  </w:r>
                </w:p>
                <w:p w:rsidRPr="00383633" w:rsidR="009C24C7" w:rsidP="009C24C7" w:rsidRDefault="009C24C7" w14:paraId="2ED93FF2" w14:textId="62F06CB4">
                  <w:pPr>
                    <w:spacing w:after="0" w:line="240" w:lineRule="auto"/>
                    <w:jc w:val="both"/>
                    <w:rPr>
                      <w:rFonts w:ascii="Times New Roman" w:hAnsi="Times New Roman" w:cs="Times New Roman"/>
                      <w:sz w:val="24"/>
                      <w:szCs w:val="24"/>
                    </w:rPr>
                  </w:pPr>
                  <w:proofErr w:type="gramStart"/>
                  <w:r w:rsidRPr="00383633">
                    <w:rPr>
                      <w:rFonts w:ascii="Times New Roman" w:hAnsi="Times New Roman" w:cs="Times New Roman"/>
                      <w:b/>
                      <w:bCs/>
                      <w:sz w:val="24"/>
                      <w:szCs w:val="24"/>
                    </w:rPr>
                    <w:t>2022.gadā</w:t>
                  </w:r>
                  <w:proofErr w:type="gramEnd"/>
                  <w:r w:rsidRPr="00383633">
                    <w:rPr>
                      <w:rFonts w:ascii="Times New Roman" w:hAnsi="Times New Roman" w:cs="Times New Roman"/>
                      <w:sz w:val="24"/>
                      <w:szCs w:val="24"/>
                    </w:rPr>
                    <w:t xml:space="preserve"> 45 000 000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w:t>
                  </w:r>
                </w:p>
                <w:p w:rsidRPr="00383633" w:rsidR="009C24C7" w:rsidP="009C24C7" w:rsidRDefault="009C24C7" w14:paraId="5F7701BA" w14:textId="7D895A3E">
                  <w:pPr>
                    <w:spacing w:after="0" w:line="240" w:lineRule="auto"/>
                    <w:jc w:val="both"/>
                    <w:rPr>
                      <w:rFonts w:ascii="Times New Roman" w:hAnsi="Times New Roman" w:cs="Times New Roman"/>
                      <w:sz w:val="24"/>
                      <w:szCs w:val="24"/>
                    </w:rPr>
                  </w:pPr>
                  <w:proofErr w:type="gramStart"/>
                  <w:r w:rsidRPr="00383633">
                    <w:rPr>
                      <w:rFonts w:ascii="Times New Roman" w:hAnsi="Times New Roman" w:cs="Times New Roman"/>
                      <w:b/>
                      <w:bCs/>
                      <w:sz w:val="24"/>
                      <w:szCs w:val="24"/>
                    </w:rPr>
                    <w:t>2023.gadā</w:t>
                  </w:r>
                  <w:proofErr w:type="gramEnd"/>
                  <w:r w:rsidRPr="00383633">
                    <w:rPr>
                      <w:rFonts w:ascii="Times New Roman" w:hAnsi="Times New Roman" w:cs="Times New Roman"/>
                      <w:sz w:val="24"/>
                      <w:szCs w:val="24"/>
                    </w:rPr>
                    <w:t xml:space="preserve"> </w:t>
                  </w:r>
                  <w:r w:rsidRPr="00D85E8B" w:rsidR="00183430">
                    <w:rPr>
                      <w:rFonts w:ascii="Times New Roman" w:hAnsi="Times New Roman" w:cs="Times New Roman"/>
                      <w:color w:val="000000"/>
                      <w:sz w:val="24"/>
                      <w:szCs w:val="24"/>
                    </w:rPr>
                    <w:t xml:space="preserve">30 994 572 </w:t>
                  </w:r>
                  <w:proofErr w:type="spellStart"/>
                  <w:r w:rsidRPr="00383633">
                    <w:rPr>
                      <w:rFonts w:ascii="Times New Roman" w:hAnsi="Times New Roman" w:cs="Times New Roman"/>
                      <w:sz w:val="24"/>
                      <w:szCs w:val="24"/>
                    </w:rPr>
                    <w:t>euro</w:t>
                  </w:r>
                  <w:proofErr w:type="spellEnd"/>
                  <w:r w:rsidRPr="00383633" w:rsidR="00383633">
                    <w:rPr>
                      <w:rFonts w:ascii="Times New Roman" w:hAnsi="Times New Roman" w:cs="Times New Roman"/>
                      <w:sz w:val="24"/>
                      <w:szCs w:val="24"/>
                    </w:rPr>
                    <w:t xml:space="preserve"> (samazināts par TNA pamatkapitālā ieguldītā finansējuma apmēru);</w:t>
                  </w:r>
                </w:p>
                <w:p w:rsidRPr="00383633" w:rsidR="009C24C7" w:rsidP="009C24C7" w:rsidRDefault="009C24C7" w14:paraId="738A1C1A" w14:textId="5BFD71AC">
                  <w:pPr>
                    <w:spacing w:after="0" w:line="240" w:lineRule="auto"/>
                    <w:jc w:val="both"/>
                    <w:rPr>
                      <w:rFonts w:ascii="Times New Roman" w:hAnsi="Times New Roman" w:cs="Times New Roman"/>
                      <w:sz w:val="24"/>
                      <w:szCs w:val="24"/>
                    </w:rPr>
                  </w:pPr>
                  <w:proofErr w:type="gramStart"/>
                  <w:r w:rsidRPr="00383633">
                    <w:rPr>
                      <w:rFonts w:ascii="Times New Roman" w:hAnsi="Times New Roman" w:cs="Times New Roman"/>
                      <w:b/>
                      <w:bCs/>
                      <w:sz w:val="24"/>
                      <w:szCs w:val="24"/>
                    </w:rPr>
                    <w:t>2024.gadā</w:t>
                  </w:r>
                  <w:proofErr w:type="gramEnd"/>
                  <w:r w:rsidRPr="00383633">
                    <w:rPr>
                      <w:rFonts w:ascii="Times New Roman" w:hAnsi="Times New Roman" w:cs="Times New Roman"/>
                      <w:sz w:val="24"/>
                      <w:szCs w:val="24"/>
                    </w:rPr>
                    <w:t xml:space="preserve"> </w:t>
                  </w:r>
                  <w:r w:rsidRPr="00D85E8B" w:rsidR="00183430">
                    <w:rPr>
                      <w:rFonts w:ascii="Times New Roman" w:hAnsi="Times New Roman" w:cs="Times New Roman"/>
                      <w:color w:val="000000"/>
                      <w:sz w:val="24"/>
                      <w:szCs w:val="24"/>
                    </w:rPr>
                    <w:t>45 220 690</w:t>
                  </w:r>
                  <w:r w:rsidRPr="00D85E8B" w:rsidR="00183430">
                    <w:rPr>
                      <w:rFonts w:ascii="Times New Roman" w:hAnsi="Times New Roman" w:cs="Times New Roman"/>
                      <w:sz w:val="24"/>
                      <w:szCs w:val="24"/>
                    </w:rPr>
                    <w:t xml:space="preserve">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w:t>
                  </w:r>
                </w:p>
                <w:p w:rsidRPr="00383633" w:rsidR="009C24C7" w:rsidP="009C24C7" w:rsidRDefault="009C24C7" w14:paraId="146501FE" w14:textId="42F5EC9A">
                  <w:pPr>
                    <w:spacing w:after="0" w:line="240" w:lineRule="auto"/>
                    <w:jc w:val="both"/>
                    <w:rPr>
                      <w:rFonts w:ascii="Times New Roman" w:hAnsi="Times New Roman" w:cs="Times New Roman"/>
                      <w:sz w:val="24"/>
                      <w:szCs w:val="24"/>
                    </w:rPr>
                  </w:pPr>
                  <w:proofErr w:type="gramStart"/>
                  <w:r w:rsidRPr="00383633">
                    <w:rPr>
                      <w:rFonts w:ascii="Times New Roman" w:hAnsi="Times New Roman" w:cs="Times New Roman"/>
                      <w:b/>
                      <w:bCs/>
                      <w:sz w:val="24"/>
                      <w:szCs w:val="24"/>
                    </w:rPr>
                    <w:t>2025.gadā</w:t>
                  </w:r>
                  <w:proofErr w:type="gramEnd"/>
                  <w:r w:rsidRPr="00383633">
                    <w:rPr>
                      <w:rFonts w:ascii="Times New Roman" w:hAnsi="Times New Roman" w:cs="Times New Roman"/>
                      <w:sz w:val="24"/>
                      <w:szCs w:val="24"/>
                    </w:rPr>
                    <w:t xml:space="preserve">  </w:t>
                  </w:r>
                  <w:r w:rsidRPr="00D85E8B" w:rsidR="00183430">
                    <w:rPr>
                      <w:rFonts w:ascii="Times New Roman" w:hAnsi="Times New Roman" w:cs="Times New Roman"/>
                      <w:color w:val="000000"/>
                      <w:sz w:val="24"/>
                      <w:szCs w:val="24"/>
                    </w:rPr>
                    <w:t xml:space="preserve">14 629 693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w:t>
                  </w:r>
                </w:p>
                <w:p w:rsidR="009C24C7" w:rsidP="009C24C7" w:rsidRDefault="009C24C7" w14:paraId="29B7E67C" w14:textId="56E6C375">
                  <w:pPr>
                    <w:spacing w:after="0" w:line="240" w:lineRule="auto"/>
                    <w:jc w:val="both"/>
                    <w:rPr>
                      <w:rFonts w:ascii="Times New Roman" w:hAnsi="Times New Roman" w:cs="Times New Roman"/>
                      <w:sz w:val="24"/>
                      <w:szCs w:val="24"/>
                    </w:rPr>
                  </w:pPr>
                  <w:r w:rsidRPr="00383633">
                    <w:rPr>
                      <w:rFonts w:ascii="Times New Roman" w:hAnsi="Times New Roman" w:cs="Times New Roman"/>
                      <w:sz w:val="24"/>
                      <w:szCs w:val="24"/>
                    </w:rPr>
                    <w:t xml:space="preserve">KOPĀ: </w:t>
                  </w:r>
                  <w:r w:rsidRPr="00D85E8B" w:rsidR="00183430">
                    <w:rPr>
                      <w:rFonts w:ascii="Times New Roman" w:hAnsi="Times New Roman" w:cs="Times New Roman"/>
                      <w:color w:val="000000"/>
                      <w:sz w:val="24"/>
                      <w:szCs w:val="24"/>
                    </w:rPr>
                    <w:t>135 844 955</w:t>
                  </w:r>
                  <w:r w:rsidRPr="00383633">
                    <w:rPr>
                      <w:rFonts w:ascii="Times New Roman" w:hAnsi="Times New Roman" w:cs="Times New Roman"/>
                      <w:sz w:val="24"/>
                      <w:szCs w:val="24"/>
                    </w:rPr>
                    <w:t xml:space="preserve">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w:t>
                  </w:r>
                </w:p>
                <w:p w:rsidRPr="00383633" w:rsidR="00EC6B7E" w:rsidP="00CE6666" w:rsidRDefault="00EC6B7E" w14:paraId="455FF71C" w14:textId="1C3A24B1">
                  <w:pPr>
                    <w:spacing w:after="0" w:line="240" w:lineRule="auto"/>
                    <w:jc w:val="both"/>
                    <w:rPr>
                      <w:rFonts w:ascii="Times New Roman" w:hAnsi="Times New Roman" w:cs="Times New Roman"/>
                      <w:sz w:val="24"/>
                      <w:szCs w:val="24"/>
                    </w:rPr>
                  </w:pPr>
                </w:p>
              </w:tc>
            </w:tr>
            <w:tr w:rsidRPr="0095662E" w:rsidR="00B46AD8" w:rsidTr="00B46AD8" w14:paraId="41D60C94" w14:textId="77777777">
              <w:trPr>
                <w:cantSplit/>
              </w:trPr>
              <w:tc>
                <w:tcPr>
                  <w:tcW w:w="1980" w:type="dxa"/>
                  <w:shd w:val="clear" w:color="auto" w:fill="auto"/>
                  <w:hideMark/>
                </w:tcPr>
                <w:p w:rsidRPr="00383633" w:rsidR="00B46AD8" w:rsidP="00B46AD8" w:rsidRDefault="00B46AD8" w14:paraId="14D41795" w14:textId="77777777">
                  <w:pPr>
                    <w:spacing w:after="0" w:line="240" w:lineRule="auto"/>
                    <w:rPr>
                      <w:rFonts w:ascii="Times New Roman" w:hAnsi="Times New Roman" w:cs="Times New Roman"/>
                      <w:sz w:val="24"/>
                      <w:szCs w:val="24"/>
                    </w:rPr>
                  </w:pPr>
                  <w:r w:rsidRPr="00383633">
                    <w:rPr>
                      <w:rFonts w:ascii="Times New Roman" w:hAnsi="Times New Roman" w:cs="Times New Roman"/>
                      <w:sz w:val="24"/>
                      <w:szCs w:val="24"/>
                    </w:rPr>
                    <w:t>6.1. detalizēts ieņēmumu aprēķins</w:t>
                  </w:r>
                </w:p>
              </w:tc>
              <w:tc>
                <w:tcPr>
                  <w:tcW w:w="7009" w:type="dxa"/>
                  <w:gridSpan w:val="7"/>
                  <w:vMerge/>
                  <w:shd w:val="clear" w:color="auto" w:fill="auto"/>
                  <w:vAlign w:val="center"/>
                  <w:hideMark/>
                </w:tcPr>
                <w:p w:rsidRPr="00383633" w:rsidR="00B46AD8" w:rsidP="00B46AD8" w:rsidRDefault="00B46AD8" w14:paraId="27995EC9" w14:textId="77777777">
                  <w:pPr>
                    <w:spacing w:after="0" w:line="240" w:lineRule="auto"/>
                    <w:jc w:val="center"/>
                    <w:rPr>
                      <w:rFonts w:ascii="Times New Roman" w:hAnsi="Times New Roman" w:cs="Times New Roman"/>
                      <w:sz w:val="24"/>
                      <w:szCs w:val="24"/>
                    </w:rPr>
                  </w:pPr>
                </w:p>
              </w:tc>
            </w:tr>
            <w:tr w:rsidRPr="0095662E" w:rsidR="00B46AD8" w:rsidTr="00B63EDB" w14:paraId="020F446D" w14:textId="77777777">
              <w:trPr>
                <w:trHeight w:val="833"/>
              </w:trPr>
              <w:tc>
                <w:tcPr>
                  <w:tcW w:w="1980" w:type="dxa"/>
                  <w:shd w:val="clear" w:color="auto" w:fill="auto"/>
                  <w:hideMark/>
                </w:tcPr>
                <w:p w:rsidRPr="00383633" w:rsidR="00B46AD8" w:rsidP="00B46AD8" w:rsidRDefault="00B46AD8" w14:paraId="4BAD4F26" w14:textId="77777777">
                  <w:pPr>
                    <w:spacing w:after="0" w:line="240" w:lineRule="auto"/>
                    <w:rPr>
                      <w:rFonts w:ascii="Times New Roman" w:hAnsi="Times New Roman" w:cs="Times New Roman"/>
                      <w:sz w:val="24"/>
                      <w:szCs w:val="24"/>
                    </w:rPr>
                  </w:pPr>
                  <w:r w:rsidRPr="00383633">
                    <w:rPr>
                      <w:rFonts w:ascii="Times New Roman" w:hAnsi="Times New Roman" w:cs="Times New Roman"/>
                      <w:sz w:val="24"/>
                      <w:szCs w:val="24"/>
                    </w:rPr>
                    <w:t>6.2. detalizēts izdevumu aprēķins</w:t>
                  </w:r>
                </w:p>
              </w:tc>
              <w:tc>
                <w:tcPr>
                  <w:tcW w:w="7009" w:type="dxa"/>
                  <w:gridSpan w:val="7"/>
                  <w:vMerge/>
                  <w:shd w:val="clear" w:color="auto" w:fill="auto"/>
                  <w:vAlign w:val="center"/>
                  <w:hideMark/>
                </w:tcPr>
                <w:p w:rsidRPr="00383633" w:rsidR="00B46AD8" w:rsidP="00B46AD8" w:rsidRDefault="00B46AD8" w14:paraId="52C24649" w14:textId="77777777">
                  <w:pPr>
                    <w:spacing w:after="0" w:line="240" w:lineRule="auto"/>
                    <w:jc w:val="center"/>
                    <w:rPr>
                      <w:rFonts w:ascii="Times New Roman" w:hAnsi="Times New Roman" w:cs="Times New Roman"/>
                      <w:sz w:val="24"/>
                      <w:szCs w:val="24"/>
                    </w:rPr>
                  </w:pPr>
                </w:p>
              </w:tc>
            </w:tr>
            <w:tr w:rsidRPr="0095662E" w:rsidR="00B46AD8" w:rsidTr="00B46AD8" w14:paraId="13AE21F7" w14:textId="77777777">
              <w:tc>
                <w:tcPr>
                  <w:tcW w:w="1980" w:type="dxa"/>
                  <w:shd w:val="clear" w:color="auto" w:fill="auto"/>
                  <w:hideMark/>
                </w:tcPr>
                <w:p w:rsidRPr="0095662E" w:rsidR="00B46AD8" w:rsidP="00B46AD8" w:rsidRDefault="00B46AD8" w14:paraId="1EC0BE46"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7. Amata vietu skaita izmaiņas</w:t>
                  </w:r>
                </w:p>
              </w:tc>
              <w:tc>
                <w:tcPr>
                  <w:tcW w:w="7009" w:type="dxa"/>
                  <w:gridSpan w:val="7"/>
                  <w:shd w:val="clear" w:color="auto" w:fill="auto"/>
                  <w:hideMark/>
                </w:tcPr>
                <w:p w:rsidR="00B46AD8" w:rsidP="001505AC" w:rsidRDefault="001505AC" w14:paraId="63505181" w14:textId="464D7CAD">
                  <w:pPr>
                    <w:spacing w:after="0" w:line="240" w:lineRule="auto"/>
                    <w:rPr>
                      <w:rFonts w:ascii="Times New Roman" w:hAnsi="Times New Roman" w:cs="Times New Roman"/>
                      <w:sz w:val="24"/>
                      <w:szCs w:val="24"/>
                    </w:rPr>
                  </w:pPr>
                  <w:r>
                    <w:rPr>
                      <w:rFonts w:ascii="Times New Roman" w:hAnsi="Times New Roman" w:cs="Times New Roman"/>
                      <w:sz w:val="24"/>
                      <w:szCs w:val="24"/>
                    </w:rPr>
                    <w:t>Rīkojuma projekts</w:t>
                  </w:r>
                  <w:r w:rsidR="00B46AD8">
                    <w:rPr>
                      <w:rFonts w:ascii="Times New Roman" w:hAnsi="Times New Roman" w:cs="Times New Roman"/>
                      <w:sz w:val="24"/>
                      <w:szCs w:val="24"/>
                    </w:rPr>
                    <w:t xml:space="preserve"> šo jomu neskar.</w:t>
                  </w:r>
                </w:p>
                <w:p w:rsidRPr="0095662E" w:rsidR="00B46AD8" w:rsidP="00B46AD8" w:rsidRDefault="00B46AD8" w14:paraId="4EC26BCB" w14:textId="060F50BC">
                  <w:pPr>
                    <w:spacing w:after="0" w:line="240" w:lineRule="auto"/>
                    <w:ind w:firstLine="348"/>
                    <w:jc w:val="both"/>
                    <w:rPr>
                      <w:rFonts w:ascii="Times New Roman" w:hAnsi="Times New Roman" w:cs="Times New Roman"/>
                      <w:sz w:val="24"/>
                      <w:szCs w:val="24"/>
                    </w:rPr>
                  </w:pPr>
                </w:p>
              </w:tc>
            </w:tr>
            <w:tr w:rsidRPr="0095662E" w:rsidR="00B46AD8" w:rsidTr="00B46AD8" w14:paraId="015C2B70" w14:textId="77777777">
              <w:tc>
                <w:tcPr>
                  <w:tcW w:w="1980" w:type="dxa"/>
                  <w:shd w:val="clear" w:color="auto" w:fill="auto"/>
                </w:tcPr>
                <w:p w:rsidRPr="0095662E" w:rsidR="00B46AD8" w:rsidP="00B46AD8" w:rsidRDefault="00B46AD8" w14:paraId="1A59C4B1"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8. Cita informācija</w:t>
                  </w:r>
                </w:p>
              </w:tc>
              <w:tc>
                <w:tcPr>
                  <w:tcW w:w="7009" w:type="dxa"/>
                  <w:gridSpan w:val="7"/>
                  <w:shd w:val="clear" w:color="auto" w:fill="auto"/>
                </w:tcPr>
                <w:p w:rsidRPr="0095662E" w:rsidR="001505AC" w:rsidP="001505AC" w:rsidRDefault="001505AC" w14:paraId="00DB8A7A" w14:textId="1B77645C">
                  <w:pPr>
                    <w:spacing w:after="0" w:line="240" w:lineRule="auto"/>
                    <w:rPr>
                      <w:rFonts w:ascii="Times New Roman" w:hAnsi="Times New Roman" w:cs="Times New Roman"/>
                      <w:sz w:val="24"/>
                      <w:szCs w:val="24"/>
                    </w:rPr>
                  </w:pPr>
                  <w:r>
                    <w:rPr>
                      <w:rFonts w:ascii="Times New Roman" w:hAnsi="Times New Roman" w:cs="Times New Roman"/>
                      <w:sz w:val="24"/>
                      <w:szCs w:val="24"/>
                    </w:rPr>
                    <w:t>Nav</w:t>
                  </w:r>
                </w:p>
              </w:tc>
            </w:tr>
          </w:tbl>
          <w:p w:rsidRPr="0095662E" w:rsidR="0032319B" w:rsidP="005A735D" w:rsidRDefault="0032319B" w14:paraId="47FB153F" w14:textId="77777777">
            <w:pPr>
              <w:spacing w:after="0" w:line="240" w:lineRule="auto"/>
              <w:jc w:val="center"/>
              <w:rPr>
                <w:rFonts w:ascii="Times New Roman" w:hAnsi="Times New Roman" w:eastAsia="Times New Roman" w:cs="Times New Roman"/>
                <w:b/>
                <w:bCs/>
                <w:sz w:val="24"/>
                <w:szCs w:val="24"/>
                <w:lang w:eastAsia="lv-LV"/>
              </w:rPr>
            </w:pPr>
          </w:p>
        </w:tc>
      </w:tr>
      <w:tr w:rsidRPr="005A735D" w:rsidR="0095662E" w:rsidTr="00670710" w14:paraId="0A6149B1" w14:textId="77777777">
        <w:trPr>
          <w:trHeight w:val="360"/>
        </w:trPr>
        <w:tc>
          <w:tcPr>
            <w:tcW w:w="5000" w:type="pct"/>
            <w:gridSpan w:val="4"/>
            <w:tcBorders>
              <w:top w:val="nil"/>
              <w:left w:val="nil"/>
              <w:bottom w:val="outset" w:color="414142" w:sz="6" w:space="0"/>
              <w:right w:val="nil"/>
            </w:tcBorders>
            <w:vAlign w:val="center"/>
          </w:tcPr>
          <w:tbl>
            <w:tblPr>
              <w:tblStyle w:val="Reatabula"/>
              <w:tblW w:w="0" w:type="auto"/>
              <w:tblLook w:val="04A0" w:firstRow="1" w:lastRow="0" w:firstColumn="1" w:lastColumn="0" w:noHBand="0" w:noVBand="1"/>
            </w:tblPr>
            <w:tblGrid>
              <w:gridCol w:w="8985"/>
            </w:tblGrid>
            <w:tr w:rsidR="0095662E" w:rsidTr="0095662E" w14:paraId="33E5AD68" w14:textId="77777777">
              <w:tc>
                <w:tcPr>
                  <w:tcW w:w="8985" w:type="dxa"/>
                </w:tcPr>
                <w:p w:rsidR="0095662E" w:rsidP="005A735D" w:rsidRDefault="0095662E" w14:paraId="61BD3D4D" w14:textId="1EF49DA1">
                  <w:pPr>
                    <w:jc w:val="center"/>
                    <w:rPr>
                      <w:rFonts w:ascii="Times New Roman" w:hAnsi="Times New Roman" w:eastAsia="Times New Roman" w:cs="Times New Roman"/>
                      <w:b/>
                      <w:bCs/>
                      <w:sz w:val="24"/>
                      <w:szCs w:val="24"/>
                      <w:lang w:eastAsia="lv-LV"/>
                    </w:rPr>
                  </w:pPr>
                  <w:r w:rsidRPr="0095662E">
                    <w:rPr>
                      <w:rFonts w:ascii="Times New Roman" w:hAnsi="Times New Roman" w:eastAsia="Times New Roman" w:cs="Times New Roman"/>
                      <w:b/>
                      <w:bCs/>
                      <w:sz w:val="24"/>
                      <w:szCs w:val="24"/>
                      <w:lang w:eastAsia="lv-LV"/>
                    </w:rPr>
                    <w:lastRenderedPageBreak/>
                    <w:t>IV. Tiesību akta projekta ietekme uz spēkā esošo tiesību normu sistēmu</w:t>
                  </w:r>
                </w:p>
              </w:tc>
            </w:tr>
            <w:tr w:rsidR="0095662E" w:rsidTr="0095662E" w14:paraId="0EDB9AA1" w14:textId="77777777">
              <w:tc>
                <w:tcPr>
                  <w:tcW w:w="8985" w:type="dxa"/>
                </w:tcPr>
                <w:p w:rsidRPr="008E2470" w:rsidR="0095662E" w:rsidP="008E2470" w:rsidRDefault="008E2470" w14:paraId="0D3A40FB" w14:textId="340CB09C">
                  <w:pPr>
                    <w:jc w:val="center"/>
                    <w:rPr>
                      <w:rFonts w:ascii="Times New Roman" w:hAnsi="Times New Roman" w:cs="Times New Roman"/>
                      <w:sz w:val="24"/>
                      <w:szCs w:val="24"/>
                    </w:rPr>
                  </w:pPr>
                  <w:r>
                    <w:rPr>
                      <w:rFonts w:ascii="Times New Roman" w:hAnsi="Times New Roman" w:cs="Times New Roman"/>
                      <w:sz w:val="24"/>
                      <w:szCs w:val="24"/>
                    </w:rPr>
                    <w:t>Rīkojuma projekts šo jomu neskar.</w:t>
                  </w:r>
                </w:p>
              </w:tc>
            </w:tr>
            <w:tr w:rsidR="0095662E" w:rsidTr="0095662E" w14:paraId="4E2A63A2" w14:textId="77777777">
              <w:tc>
                <w:tcPr>
                  <w:tcW w:w="8985" w:type="dxa"/>
                </w:tcPr>
                <w:p w:rsidRPr="0095662E" w:rsidR="0095662E" w:rsidP="005A735D" w:rsidRDefault="0095662E" w14:paraId="1DF80026" w14:textId="5583BCDB">
                  <w:pPr>
                    <w:jc w:val="center"/>
                    <w:rPr>
                      <w:rFonts w:ascii="Times New Roman" w:hAnsi="Times New Roman" w:eastAsia="Times New Roman" w:cs="Times New Roman"/>
                      <w:b/>
                      <w:bCs/>
                      <w:sz w:val="24"/>
                      <w:szCs w:val="24"/>
                      <w:lang w:eastAsia="lv-LV"/>
                    </w:rPr>
                  </w:pPr>
                  <w:r w:rsidRPr="0095662E">
                    <w:rPr>
                      <w:rFonts w:ascii="Times New Roman" w:hAnsi="Times New Roman" w:cs="Times New Roman"/>
                      <w:b/>
                      <w:bCs/>
                      <w:sz w:val="24"/>
                      <w:szCs w:val="24"/>
                    </w:rPr>
                    <w:t>V. Tiesību akta projekta atbilstība Latvijas Republikas starptautiskajām saistībām</w:t>
                  </w:r>
                </w:p>
              </w:tc>
            </w:tr>
            <w:tr w:rsidR="0095662E" w:rsidTr="0095662E" w14:paraId="008F20D1" w14:textId="77777777">
              <w:tc>
                <w:tcPr>
                  <w:tcW w:w="8985" w:type="dxa"/>
                </w:tcPr>
                <w:p w:rsidRPr="008E2470" w:rsidR="0095662E" w:rsidP="008E2470" w:rsidRDefault="008E2470" w14:paraId="4B3D0FAC" w14:textId="53425D93">
                  <w:pPr>
                    <w:jc w:val="center"/>
                    <w:rPr>
                      <w:rFonts w:ascii="Times New Roman" w:hAnsi="Times New Roman" w:cs="Times New Roman"/>
                      <w:sz w:val="24"/>
                      <w:szCs w:val="24"/>
                    </w:rPr>
                  </w:pPr>
                  <w:r>
                    <w:rPr>
                      <w:rFonts w:ascii="Times New Roman" w:hAnsi="Times New Roman" w:cs="Times New Roman"/>
                      <w:sz w:val="24"/>
                      <w:szCs w:val="24"/>
                    </w:rPr>
                    <w:lastRenderedPageBreak/>
                    <w:t>Rīkojuma projekts šo jomu neskar.</w:t>
                  </w:r>
                </w:p>
              </w:tc>
            </w:tr>
          </w:tbl>
          <w:p w:rsidRPr="005A735D" w:rsidR="0095662E" w:rsidP="005A735D" w:rsidRDefault="0095662E" w14:paraId="1ACECB7D" w14:textId="77777777">
            <w:pPr>
              <w:spacing w:after="0" w:line="240" w:lineRule="auto"/>
              <w:jc w:val="center"/>
              <w:rPr>
                <w:rFonts w:ascii="Times New Roman" w:hAnsi="Times New Roman" w:eastAsia="Times New Roman" w:cs="Times New Roman"/>
                <w:b/>
                <w:bCs/>
                <w:sz w:val="24"/>
                <w:szCs w:val="24"/>
                <w:lang w:eastAsia="lv-LV"/>
              </w:rPr>
            </w:pPr>
          </w:p>
        </w:tc>
      </w:tr>
      <w:tr w:rsidRPr="005A735D" w:rsidR="00873A7C" w:rsidTr="00670710" w14:paraId="78576A45" w14:textId="77777777">
        <w:trPr>
          <w:trHeight w:val="420"/>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5A735D" w:rsidR="004D15A9" w:rsidP="005A735D" w:rsidRDefault="004D15A9" w14:paraId="7DD53B78"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lastRenderedPageBreak/>
              <w:t>VI. Sabiedrības līdzdalība un komunikācijas aktivitātes</w:t>
            </w:r>
          </w:p>
        </w:tc>
      </w:tr>
      <w:tr w:rsidRPr="005A735D" w:rsidR="008E2470" w:rsidTr="008E2470" w14:paraId="63E036B9" w14:textId="77777777">
        <w:trPr>
          <w:trHeight w:val="160"/>
        </w:trPr>
        <w:tc>
          <w:tcPr>
            <w:tcW w:w="5000" w:type="pct"/>
            <w:gridSpan w:val="4"/>
            <w:tcBorders>
              <w:top w:val="outset" w:color="414142" w:sz="6" w:space="0"/>
              <w:left w:val="outset" w:color="414142" w:sz="6" w:space="0"/>
              <w:bottom w:val="outset" w:color="414142" w:sz="6" w:space="0"/>
              <w:right w:val="outset" w:color="414142" w:sz="6" w:space="0"/>
            </w:tcBorders>
          </w:tcPr>
          <w:p w:rsidRPr="00F504D5" w:rsidR="008E2470" w:rsidP="008E2470" w:rsidRDefault="008E2470" w14:paraId="2B0B198E" w14:textId="708FA1B6">
            <w:pPr>
              <w:widowControl w:val="0"/>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rPr>
              <w:t>Rīkojuma projekts šo jomu neskar.</w:t>
            </w:r>
          </w:p>
        </w:tc>
      </w:tr>
    </w:tbl>
    <w:p w:rsidRPr="008E2470" w:rsidR="00F96A3A" w:rsidP="005A735D" w:rsidRDefault="00F96A3A" w14:paraId="45BAB8C4" w14:textId="77777777">
      <w:pPr>
        <w:spacing w:after="0" w:line="240" w:lineRule="auto"/>
        <w:rPr>
          <w:rFonts w:ascii="Times New Roman" w:hAnsi="Times New Roman" w:eastAsia="Times New Roman" w:cs="Times New Roman"/>
          <w:sz w:val="10"/>
          <w:szCs w:val="10"/>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3510"/>
        <w:gridCol w:w="5093"/>
      </w:tblGrid>
      <w:tr w:rsidRPr="00BC2633" w:rsidR="00B530B4" w:rsidTr="00AF41D5" w14:paraId="1A825C74"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B530B4" w:rsidP="00AF41D5" w:rsidRDefault="00B530B4" w14:paraId="01905E68" w14:textId="77777777">
            <w:pPr>
              <w:spacing w:after="0" w:line="240" w:lineRule="auto"/>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VII. Tiesību akta projekta izpildes nodrošināšana un tās ietekme uz institūcijām</w:t>
            </w:r>
          </w:p>
        </w:tc>
      </w:tr>
      <w:tr w:rsidRPr="00BC2633" w:rsidR="00B530B4" w:rsidTr="00B530B4" w14:paraId="185A062F"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B530B4" w:rsidP="00AF41D5" w:rsidRDefault="00B530B4" w14:paraId="1621891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938" w:type="pct"/>
            <w:tcBorders>
              <w:top w:val="outset" w:color="414142" w:sz="6" w:space="0"/>
              <w:left w:val="outset" w:color="414142" w:sz="6" w:space="0"/>
              <w:bottom w:val="outset" w:color="414142" w:sz="6" w:space="0"/>
              <w:right w:val="outset" w:color="414142" w:sz="6" w:space="0"/>
            </w:tcBorders>
            <w:hideMark/>
          </w:tcPr>
          <w:p w:rsidRPr="00BC2633" w:rsidR="00B530B4" w:rsidP="00AF41D5" w:rsidRDefault="00B530B4" w14:paraId="1F95DAA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izpildē iesaistītās institūcijas</w:t>
            </w:r>
          </w:p>
        </w:tc>
        <w:tc>
          <w:tcPr>
            <w:tcW w:w="2812" w:type="pct"/>
            <w:tcBorders>
              <w:top w:val="outset" w:color="414142" w:sz="6" w:space="0"/>
              <w:left w:val="outset" w:color="414142" w:sz="6" w:space="0"/>
              <w:bottom w:val="outset" w:color="414142" w:sz="6" w:space="0"/>
              <w:right w:val="outset" w:color="414142" w:sz="6" w:space="0"/>
            </w:tcBorders>
            <w:hideMark/>
          </w:tcPr>
          <w:p w:rsidRPr="00BC2633" w:rsidR="00B530B4" w:rsidP="00AF41D5" w:rsidRDefault="00B530B4" w14:paraId="52F19124" w14:textId="0035FCD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rPr>
              <w:t>Tieslietu ministrija, Ieslodzījuma vietu pārvalde, VAS "Tiesu namu aģentūra".</w:t>
            </w:r>
          </w:p>
        </w:tc>
      </w:tr>
      <w:tr w:rsidRPr="00BC2633" w:rsidR="00B530B4" w:rsidTr="00B530B4" w14:paraId="13482097"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B530B4" w:rsidP="00AF41D5" w:rsidRDefault="00B530B4" w14:paraId="50ABEAA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938" w:type="pct"/>
            <w:tcBorders>
              <w:top w:val="outset" w:color="414142" w:sz="6" w:space="0"/>
              <w:left w:val="outset" w:color="414142" w:sz="6" w:space="0"/>
              <w:bottom w:val="outset" w:color="414142" w:sz="6" w:space="0"/>
              <w:right w:val="outset" w:color="414142" w:sz="6" w:space="0"/>
            </w:tcBorders>
            <w:hideMark/>
          </w:tcPr>
          <w:p w:rsidRPr="00BC2633" w:rsidR="00B530B4" w:rsidP="00AF41D5" w:rsidRDefault="00B530B4" w14:paraId="6E56D22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Projekta izpildes ietekme uz pārvaldes funkcijām un institucionālo struktūru. </w:t>
            </w:r>
          </w:p>
          <w:p w:rsidRPr="00BC2633" w:rsidR="00B530B4" w:rsidP="00AF41D5" w:rsidRDefault="00B530B4" w14:paraId="13C8095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2812" w:type="pct"/>
            <w:tcBorders>
              <w:top w:val="outset" w:color="414142" w:sz="6" w:space="0"/>
              <w:left w:val="outset" w:color="414142" w:sz="6" w:space="0"/>
              <w:bottom w:val="outset" w:color="414142" w:sz="6" w:space="0"/>
              <w:right w:val="outset" w:color="414142" w:sz="6" w:space="0"/>
            </w:tcBorders>
            <w:hideMark/>
          </w:tcPr>
          <w:p w:rsidRPr="00BC2633" w:rsidR="00B530B4" w:rsidP="00AF41D5" w:rsidRDefault="00B530B4" w14:paraId="7C1A2D48"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Jaunu institūciju izveide vai likvidācija nav paredzēta.</w:t>
            </w:r>
          </w:p>
        </w:tc>
      </w:tr>
      <w:tr w:rsidRPr="00BC2633" w:rsidR="00B530B4" w:rsidTr="00B530B4" w14:paraId="2F4CB0A3"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B530B4" w:rsidP="00AF41D5" w:rsidRDefault="00B530B4" w14:paraId="5116F70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938" w:type="pct"/>
            <w:tcBorders>
              <w:top w:val="outset" w:color="414142" w:sz="6" w:space="0"/>
              <w:left w:val="outset" w:color="414142" w:sz="6" w:space="0"/>
              <w:bottom w:val="outset" w:color="414142" w:sz="6" w:space="0"/>
              <w:right w:val="outset" w:color="414142" w:sz="6" w:space="0"/>
            </w:tcBorders>
            <w:hideMark/>
          </w:tcPr>
          <w:p w:rsidRPr="00BC2633" w:rsidR="00B530B4" w:rsidP="00AF41D5" w:rsidRDefault="00B530B4" w14:paraId="790FADE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2812" w:type="pct"/>
            <w:tcBorders>
              <w:top w:val="outset" w:color="414142" w:sz="6" w:space="0"/>
              <w:left w:val="outset" w:color="414142" w:sz="6" w:space="0"/>
              <w:bottom w:val="outset" w:color="414142" w:sz="6" w:space="0"/>
              <w:right w:val="outset" w:color="414142" w:sz="6" w:space="0"/>
            </w:tcBorders>
            <w:hideMark/>
          </w:tcPr>
          <w:p w:rsidRPr="00BC2633" w:rsidR="00B530B4" w:rsidP="00AF41D5" w:rsidRDefault="00B530B4" w14:paraId="698F08AC" w14:textId="77777777">
            <w:pPr>
              <w:spacing w:after="0" w:line="240" w:lineRule="auto"/>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Pr>
                <w:rFonts w:ascii="Times New Roman" w:hAnsi="Times New Roman" w:eastAsia="Times New Roman" w:cs="Times New Roman"/>
                <w:sz w:val="24"/>
                <w:szCs w:val="24"/>
                <w:lang w:eastAsia="lv-LV"/>
              </w:rPr>
              <w:t>.</w:t>
            </w:r>
          </w:p>
        </w:tc>
      </w:tr>
    </w:tbl>
    <w:p w:rsidR="008E2470" w:rsidP="008E2470" w:rsidRDefault="008E2470" w14:paraId="43671D04" w14:textId="77777777">
      <w:pPr>
        <w:tabs>
          <w:tab w:val="left" w:pos="6804"/>
        </w:tabs>
        <w:spacing w:after="0" w:line="240" w:lineRule="auto"/>
        <w:rPr>
          <w:rFonts w:ascii="Times New Roman" w:hAnsi="Times New Roman" w:cs="Times New Roman"/>
          <w:sz w:val="24"/>
          <w:szCs w:val="24"/>
        </w:rPr>
      </w:pPr>
    </w:p>
    <w:p w:rsidR="008E2470" w:rsidP="008E2470" w:rsidRDefault="008E2470" w14:paraId="1CB0C354" w14:textId="77777777">
      <w:pPr>
        <w:tabs>
          <w:tab w:val="left" w:pos="6804"/>
        </w:tabs>
        <w:spacing w:after="0" w:line="240" w:lineRule="auto"/>
        <w:rPr>
          <w:rFonts w:ascii="Times New Roman" w:hAnsi="Times New Roman" w:cs="Times New Roman"/>
          <w:sz w:val="24"/>
          <w:szCs w:val="24"/>
        </w:rPr>
      </w:pPr>
    </w:p>
    <w:p w:rsidR="008E2470" w:rsidP="008E2470" w:rsidRDefault="008E2470" w14:paraId="37CD63E3" w14:textId="77777777">
      <w:pPr>
        <w:tabs>
          <w:tab w:val="left" w:pos="6804"/>
        </w:tabs>
        <w:spacing w:after="0" w:line="240" w:lineRule="auto"/>
        <w:rPr>
          <w:rFonts w:ascii="Times New Roman" w:hAnsi="Times New Roman" w:cs="Times New Roman"/>
          <w:sz w:val="24"/>
          <w:szCs w:val="24"/>
        </w:rPr>
      </w:pPr>
    </w:p>
    <w:p w:rsidR="008E2470" w:rsidP="008E2470" w:rsidRDefault="008E2470" w14:paraId="2BAC342A" w14:textId="44421FDE">
      <w:pPr>
        <w:tabs>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rsidR="008E2470" w:rsidP="008E2470" w:rsidRDefault="008E2470" w14:paraId="085A05E1" w14:textId="77777777">
      <w:pPr>
        <w:spacing w:after="0" w:line="240" w:lineRule="auto"/>
        <w:rPr>
          <w:rFonts w:ascii="Times New Roman" w:hAnsi="Times New Roman" w:cs="Times New Roman"/>
          <w:sz w:val="24"/>
          <w:szCs w:val="24"/>
        </w:rPr>
      </w:pPr>
      <w:bookmarkStart w:name="OLE_LINK4" w:id="1"/>
      <w:bookmarkStart w:name="OLE_LINK3" w:id="2"/>
      <w:r>
        <w:rPr>
          <w:rFonts w:ascii="Times New Roman" w:hAnsi="Times New Roman" w:cs="Times New Roman"/>
          <w:sz w:val="24"/>
          <w:szCs w:val="24"/>
        </w:rPr>
        <w:t>Ministru prezidenta biedrs,</w:t>
      </w:r>
    </w:p>
    <w:p w:rsidR="008E2470" w:rsidP="008E2470" w:rsidRDefault="008E2470" w14:paraId="00A03B52" w14:textId="7C735D88">
      <w:pPr>
        <w:spacing w:after="0" w:line="240" w:lineRule="auto"/>
        <w:rPr>
          <w:rFonts w:ascii="Times New Roman" w:hAnsi="Times New Roman" w:cs="Times New Roman"/>
          <w:sz w:val="24"/>
          <w:szCs w:val="24"/>
        </w:rPr>
      </w:pPr>
      <w:r>
        <w:rPr>
          <w:rFonts w:ascii="Times New Roman" w:hAnsi="Times New Roman" w:cs="Times New Roman"/>
          <w:sz w:val="24"/>
          <w:szCs w:val="24"/>
        </w:rPr>
        <w:t>tieslietu ministrs                                                                                               </w:t>
      </w:r>
      <w:bookmarkEnd w:id="1"/>
      <w:bookmarkEnd w:id="2"/>
      <w:r>
        <w:rPr>
          <w:rFonts w:ascii="Times New Roman" w:hAnsi="Times New Roman" w:cs="Times New Roman"/>
          <w:sz w:val="24"/>
          <w:szCs w:val="24"/>
        </w:rPr>
        <w:t xml:space="preserve">Jānis </w:t>
      </w:r>
      <w:proofErr w:type="spellStart"/>
      <w:r>
        <w:rPr>
          <w:rFonts w:ascii="Times New Roman" w:hAnsi="Times New Roman" w:cs="Times New Roman"/>
          <w:sz w:val="24"/>
          <w:szCs w:val="24"/>
        </w:rPr>
        <w:t>Bordāns</w:t>
      </w:r>
      <w:proofErr w:type="spellEnd"/>
    </w:p>
    <w:p w:rsidR="008E2470" w:rsidP="008E2470" w:rsidRDefault="008E2470" w14:paraId="70D821B0" w14:textId="2E9163BC">
      <w:pPr>
        <w:spacing w:after="0" w:line="240" w:lineRule="auto"/>
        <w:rPr>
          <w:rFonts w:ascii="Times New Roman" w:hAnsi="Times New Roman" w:cs="Times New Roman"/>
          <w:sz w:val="24"/>
          <w:szCs w:val="24"/>
        </w:rPr>
      </w:pPr>
    </w:p>
    <w:p w:rsidR="008E2470" w:rsidP="008E2470" w:rsidRDefault="008E2470" w14:paraId="1AABF472" w14:textId="51CD8863">
      <w:pPr>
        <w:spacing w:after="0" w:line="240" w:lineRule="auto"/>
        <w:rPr>
          <w:rFonts w:ascii="Times New Roman" w:hAnsi="Times New Roman" w:cs="Times New Roman"/>
          <w:sz w:val="24"/>
          <w:szCs w:val="24"/>
        </w:rPr>
      </w:pPr>
    </w:p>
    <w:p w:rsidR="008E2470" w:rsidP="008E2470" w:rsidRDefault="008E2470" w14:paraId="3D1F9D85" w14:textId="77777777">
      <w:pPr>
        <w:spacing w:after="0" w:line="240" w:lineRule="auto"/>
        <w:rPr>
          <w:rFonts w:ascii="Times New Roman" w:hAnsi="Times New Roman" w:cs="Times New Roman"/>
          <w:color w:val="000000"/>
          <w:sz w:val="20"/>
          <w:szCs w:val="20"/>
        </w:rPr>
      </w:pPr>
    </w:p>
    <w:p w:rsidR="008E2470" w:rsidP="008E2470" w:rsidRDefault="008E2470" w14:paraId="4B751C8E" w14:textId="77777777">
      <w:pPr>
        <w:spacing w:after="0" w:line="240" w:lineRule="auto"/>
        <w:rPr>
          <w:rFonts w:ascii="Times New Roman" w:hAnsi="Times New Roman" w:cs="Times New Roman"/>
          <w:color w:val="000000"/>
          <w:sz w:val="20"/>
          <w:szCs w:val="20"/>
        </w:rPr>
      </w:pPr>
    </w:p>
    <w:p w:rsidR="008E2470" w:rsidP="008E2470" w:rsidRDefault="008E2470" w14:paraId="22A02DDD" w14:textId="77777777">
      <w:pPr>
        <w:spacing w:after="0" w:line="240" w:lineRule="auto"/>
        <w:rPr>
          <w:rFonts w:ascii="Times New Roman" w:hAnsi="Times New Roman" w:cs="Times New Roman"/>
          <w:color w:val="000000"/>
          <w:sz w:val="20"/>
          <w:szCs w:val="20"/>
        </w:rPr>
      </w:pPr>
    </w:p>
    <w:p w:rsidR="008E2470" w:rsidP="008E2470" w:rsidRDefault="008E2470" w14:paraId="4B9D8ED7" w14:textId="77777777">
      <w:pPr>
        <w:spacing w:after="0" w:line="240" w:lineRule="auto"/>
        <w:rPr>
          <w:rFonts w:ascii="Times New Roman" w:hAnsi="Times New Roman" w:cs="Times New Roman"/>
          <w:color w:val="000000"/>
          <w:sz w:val="20"/>
          <w:szCs w:val="20"/>
        </w:rPr>
      </w:pPr>
    </w:p>
    <w:p w:rsidR="008E2470" w:rsidP="008E2470" w:rsidRDefault="008E2470" w14:paraId="0E49F8AF" w14:textId="760C2969">
      <w:pPr>
        <w:spacing w:after="0" w:line="240" w:lineRule="auto"/>
        <w:rPr>
          <w:rFonts w:ascii="Times New Roman" w:hAnsi="Times New Roman" w:cs="Times New Roman"/>
          <w:sz w:val="20"/>
          <w:szCs w:val="20"/>
          <w:lang w:eastAsia="lv-LV"/>
        </w:rPr>
      </w:pPr>
      <w:r>
        <w:rPr>
          <w:rFonts w:ascii="Times New Roman" w:hAnsi="Times New Roman" w:cs="Times New Roman"/>
          <w:color w:val="000000"/>
          <w:sz w:val="20"/>
          <w:szCs w:val="20"/>
        </w:rPr>
        <w:t xml:space="preserve">Rēķis </w:t>
      </w:r>
      <w:r>
        <w:rPr>
          <w:rFonts w:ascii="Times New Roman" w:hAnsi="Times New Roman" w:cs="Times New Roman"/>
          <w:sz w:val="20"/>
          <w:szCs w:val="20"/>
          <w:lang w:eastAsia="lv-LV"/>
        </w:rPr>
        <w:t>67036805</w:t>
      </w:r>
    </w:p>
    <w:p w:rsidR="008E2470" w:rsidP="008E2470" w:rsidRDefault="00DF1EF7" w14:paraId="0FDC48C4" w14:textId="21BA64A3">
      <w:pPr>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Maris.Rekis</w:t>
      </w:r>
      <w:r w:rsidR="008E2470">
        <w:rPr>
          <w:rFonts w:ascii="Times New Roman" w:hAnsi="Times New Roman" w:cs="Times New Roman"/>
          <w:sz w:val="20"/>
          <w:szCs w:val="20"/>
          <w:lang w:eastAsia="lv-LV"/>
        </w:rPr>
        <w:t>@tm.gov.lv</w:t>
      </w:r>
    </w:p>
    <w:p w:rsidR="008E2470" w:rsidP="008E2470" w:rsidRDefault="008E2470" w14:paraId="54F62909" w14:textId="77777777">
      <w:pPr>
        <w:spacing w:after="0" w:line="240" w:lineRule="auto"/>
        <w:rPr>
          <w:rFonts w:ascii="Times New Roman" w:hAnsi="Times New Roman" w:cs="Times New Roman"/>
          <w:sz w:val="24"/>
          <w:szCs w:val="24"/>
        </w:rPr>
      </w:pPr>
    </w:p>
    <w:sectPr w:rsidR="008E2470" w:rsidSect="0003172F">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ED76A" w14:textId="77777777" w:rsidR="00BD6992" w:rsidRDefault="00BD6992" w:rsidP="004D15A9">
      <w:pPr>
        <w:spacing w:after="0" w:line="240" w:lineRule="auto"/>
      </w:pPr>
      <w:r>
        <w:separator/>
      </w:r>
    </w:p>
  </w:endnote>
  <w:endnote w:type="continuationSeparator" w:id="0">
    <w:p w14:paraId="3EA375C2" w14:textId="77777777" w:rsidR="00BD6992" w:rsidRDefault="00BD699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EA1A" w14:textId="5852D42F" w:rsidR="00493BAC" w:rsidRPr="00947887" w:rsidRDefault="00493BAC"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9D16EC">
      <w:rPr>
        <w:rFonts w:ascii="Times New Roman" w:hAnsi="Times New Roman" w:cs="Times New Roman"/>
        <w:color w:val="000000" w:themeColor="text1"/>
        <w:sz w:val="20"/>
        <w:szCs w:val="20"/>
      </w:rPr>
      <w:t>24</w:t>
    </w:r>
    <w:r w:rsidR="00F14BC7">
      <w:rPr>
        <w:rFonts w:ascii="Times New Roman" w:hAnsi="Times New Roman" w:cs="Times New Roman"/>
        <w:color w:val="000000" w:themeColor="text1"/>
        <w:sz w:val="20"/>
        <w:szCs w:val="20"/>
      </w:rPr>
      <w:t>0919_Liepaja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D400" w14:textId="24E6948D" w:rsidR="00493BAC" w:rsidRPr="00F14BC7" w:rsidRDefault="00F14BC7" w:rsidP="00F14BC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9D16EC">
      <w:rPr>
        <w:rFonts w:ascii="Times New Roman" w:hAnsi="Times New Roman" w:cs="Times New Roman"/>
        <w:color w:val="000000" w:themeColor="text1"/>
        <w:sz w:val="20"/>
        <w:szCs w:val="20"/>
      </w:rPr>
      <w:t>24</w:t>
    </w:r>
    <w:r>
      <w:rPr>
        <w:rFonts w:ascii="Times New Roman" w:hAnsi="Times New Roman" w:cs="Times New Roman"/>
        <w:color w:val="000000" w:themeColor="text1"/>
        <w:sz w:val="20"/>
        <w:szCs w:val="20"/>
      </w:rPr>
      <w:t>0919_Liepaja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3129A" w14:textId="77777777" w:rsidR="00BD6992" w:rsidRDefault="00BD6992" w:rsidP="004D15A9">
      <w:pPr>
        <w:spacing w:after="0" w:line="240" w:lineRule="auto"/>
      </w:pPr>
      <w:r>
        <w:separator/>
      </w:r>
    </w:p>
  </w:footnote>
  <w:footnote w:type="continuationSeparator" w:id="0">
    <w:p w14:paraId="7B4817F9" w14:textId="77777777" w:rsidR="00BD6992" w:rsidRDefault="00BD6992"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rsidRPr="004D15A9" w:rsidR="00493BAC" w:rsidRDefault="00493BAC" w14:paraId="72C2C399" w14:textId="27BEDB0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93BAC" w:rsidRDefault="00493BAC" w14:paraId="34D6C9CE"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621DC8"/>
    <w:multiLevelType w:val="hybridMultilevel"/>
    <w:tmpl w:val="53DA4BAE"/>
    <w:lvl w:ilvl="0" w:tplc="FDC86E98">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4"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5B44942"/>
    <w:multiLevelType w:val="hybridMultilevel"/>
    <w:tmpl w:val="21FE9586"/>
    <w:lvl w:ilvl="0" w:tplc="F594C2C8">
      <w:start w:val="1"/>
      <w:numFmt w:val="decimal"/>
      <w:lvlText w:val="%1)"/>
      <w:lvlJc w:val="left"/>
      <w:pPr>
        <w:ind w:left="616" w:hanging="360"/>
      </w:pPr>
      <w:rPr>
        <w:rFonts w:hint="default"/>
      </w:rPr>
    </w:lvl>
    <w:lvl w:ilvl="1" w:tplc="04260019" w:tentative="1">
      <w:start w:val="1"/>
      <w:numFmt w:val="lowerLetter"/>
      <w:lvlText w:val="%2."/>
      <w:lvlJc w:val="left"/>
      <w:pPr>
        <w:ind w:left="1336" w:hanging="360"/>
      </w:pPr>
    </w:lvl>
    <w:lvl w:ilvl="2" w:tplc="0426001B" w:tentative="1">
      <w:start w:val="1"/>
      <w:numFmt w:val="lowerRoman"/>
      <w:lvlText w:val="%3."/>
      <w:lvlJc w:val="right"/>
      <w:pPr>
        <w:ind w:left="2056" w:hanging="180"/>
      </w:pPr>
    </w:lvl>
    <w:lvl w:ilvl="3" w:tplc="0426000F" w:tentative="1">
      <w:start w:val="1"/>
      <w:numFmt w:val="decimal"/>
      <w:lvlText w:val="%4."/>
      <w:lvlJc w:val="left"/>
      <w:pPr>
        <w:ind w:left="2776" w:hanging="360"/>
      </w:pPr>
    </w:lvl>
    <w:lvl w:ilvl="4" w:tplc="04260019" w:tentative="1">
      <w:start w:val="1"/>
      <w:numFmt w:val="lowerLetter"/>
      <w:lvlText w:val="%5."/>
      <w:lvlJc w:val="left"/>
      <w:pPr>
        <w:ind w:left="3496" w:hanging="360"/>
      </w:pPr>
    </w:lvl>
    <w:lvl w:ilvl="5" w:tplc="0426001B" w:tentative="1">
      <w:start w:val="1"/>
      <w:numFmt w:val="lowerRoman"/>
      <w:lvlText w:val="%6."/>
      <w:lvlJc w:val="right"/>
      <w:pPr>
        <w:ind w:left="4216" w:hanging="180"/>
      </w:pPr>
    </w:lvl>
    <w:lvl w:ilvl="6" w:tplc="0426000F" w:tentative="1">
      <w:start w:val="1"/>
      <w:numFmt w:val="decimal"/>
      <w:lvlText w:val="%7."/>
      <w:lvlJc w:val="left"/>
      <w:pPr>
        <w:ind w:left="4936" w:hanging="360"/>
      </w:pPr>
    </w:lvl>
    <w:lvl w:ilvl="7" w:tplc="04260019" w:tentative="1">
      <w:start w:val="1"/>
      <w:numFmt w:val="lowerLetter"/>
      <w:lvlText w:val="%8."/>
      <w:lvlJc w:val="left"/>
      <w:pPr>
        <w:ind w:left="5656" w:hanging="360"/>
      </w:pPr>
    </w:lvl>
    <w:lvl w:ilvl="8" w:tplc="0426001B" w:tentative="1">
      <w:start w:val="1"/>
      <w:numFmt w:val="lowerRoman"/>
      <w:lvlText w:val="%9."/>
      <w:lvlJc w:val="right"/>
      <w:pPr>
        <w:ind w:left="6376" w:hanging="180"/>
      </w:pPr>
    </w:lvl>
  </w:abstractNum>
  <w:abstractNum w:abstractNumId="6"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D997713"/>
    <w:multiLevelType w:val="hybridMultilevel"/>
    <w:tmpl w:val="7922A4FE"/>
    <w:lvl w:ilvl="0" w:tplc="DC2E861C">
      <w:start w:val="2020"/>
      <w:numFmt w:val="bullet"/>
      <w:lvlText w:val="-"/>
      <w:lvlJc w:val="left"/>
      <w:pPr>
        <w:ind w:left="720" w:hanging="360"/>
      </w:pPr>
      <w:rPr>
        <w:rFonts w:ascii="Times New Roman" w:eastAsiaTheme="minorHAnsi" w:hAnsi="Times New Roman" w:cs="Times New Roman" w:hint="default"/>
        <w:color w:val="414142"/>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E524C21"/>
    <w:multiLevelType w:val="hybridMultilevel"/>
    <w:tmpl w:val="12D49C08"/>
    <w:lvl w:ilvl="0" w:tplc="B226E80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9"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10"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11"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10"/>
  </w:num>
  <w:num w:numId="6">
    <w:abstractNumId w:val="9"/>
  </w:num>
  <w:num w:numId="7">
    <w:abstractNumId w:val="11"/>
  </w:num>
  <w:num w:numId="8">
    <w:abstractNumId w:val="1"/>
  </w:num>
  <w:num w:numId="9">
    <w:abstractNumId w:val="8"/>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3C"/>
    <w:rsid w:val="00001FFD"/>
    <w:rsid w:val="000056F9"/>
    <w:rsid w:val="000069FA"/>
    <w:rsid w:val="00007081"/>
    <w:rsid w:val="000073FE"/>
    <w:rsid w:val="00007821"/>
    <w:rsid w:val="00014485"/>
    <w:rsid w:val="00020B55"/>
    <w:rsid w:val="00023AF7"/>
    <w:rsid w:val="000255BA"/>
    <w:rsid w:val="000260E6"/>
    <w:rsid w:val="00031256"/>
    <w:rsid w:val="0003172F"/>
    <w:rsid w:val="00042787"/>
    <w:rsid w:val="00050D8B"/>
    <w:rsid w:val="00052793"/>
    <w:rsid w:val="00052F2E"/>
    <w:rsid w:val="00064FDA"/>
    <w:rsid w:val="00065136"/>
    <w:rsid w:val="00065E45"/>
    <w:rsid w:val="00066968"/>
    <w:rsid w:val="00075D9C"/>
    <w:rsid w:val="00086A03"/>
    <w:rsid w:val="0009153D"/>
    <w:rsid w:val="00092D36"/>
    <w:rsid w:val="000932C1"/>
    <w:rsid w:val="000935DD"/>
    <w:rsid w:val="0009644D"/>
    <w:rsid w:val="000A1131"/>
    <w:rsid w:val="000A1795"/>
    <w:rsid w:val="000A20DC"/>
    <w:rsid w:val="000A2519"/>
    <w:rsid w:val="000A3BE5"/>
    <w:rsid w:val="000B1019"/>
    <w:rsid w:val="000B4DF4"/>
    <w:rsid w:val="000C257A"/>
    <w:rsid w:val="000D07F3"/>
    <w:rsid w:val="000E27C6"/>
    <w:rsid w:val="000E483F"/>
    <w:rsid w:val="000E4BC5"/>
    <w:rsid w:val="000E6915"/>
    <w:rsid w:val="000E70A6"/>
    <w:rsid w:val="000F3721"/>
    <w:rsid w:val="00101CD5"/>
    <w:rsid w:val="00103019"/>
    <w:rsid w:val="001112E1"/>
    <w:rsid w:val="00112D27"/>
    <w:rsid w:val="00120D7F"/>
    <w:rsid w:val="0012377F"/>
    <w:rsid w:val="0012432A"/>
    <w:rsid w:val="00144D69"/>
    <w:rsid w:val="001505AC"/>
    <w:rsid w:val="001523BC"/>
    <w:rsid w:val="00152991"/>
    <w:rsid w:val="00160D89"/>
    <w:rsid w:val="00163A19"/>
    <w:rsid w:val="0016688C"/>
    <w:rsid w:val="00170344"/>
    <w:rsid w:val="001704B9"/>
    <w:rsid w:val="00174A5F"/>
    <w:rsid w:val="00183430"/>
    <w:rsid w:val="001845D0"/>
    <w:rsid w:val="00193B2C"/>
    <w:rsid w:val="0019773F"/>
    <w:rsid w:val="001979DD"/>
    <w:rsid w:val="001A1EEC"/>
    <w:rsid w:val="001A3502"/>
    <w:rsid w:val="001A5455"/>
    <w:rsid w:val="001A5AAE"/>
    <w:rsid w:val="001A78CF"/>
    <w:rsid w:val="001A790C"/>
    <w:rsid w:val="001B1C76"/>
    <w:rsid w:val="001B581F"/>
    <w:rsid w:val="001C20BA"/>
    <w:rsid w:val="001C5CC6"/>
    <w:rsid w:val="001D409A"/>
    <w:rsid w:val="001E7F37"/>
    <w:rsid w:val="001F1185"/>
    <w:rsid w:val="001F5BB2"/>
    <w:rsid w:val="001F6132"/>
    <w:rsid w:val="001F618F"/>
    <w:rsid w:val="001F72A7"/>
    <w:rsid w:val="0020298F"/>
    <w:rsid w:val="00214C30"/>
    <w:rsid w:val="00226083"/>
    <w:rsid w:val="002345CF"/>
    <w:rsid w:val="00245FE9"/>
    <w:rsid w:val="00246BDC"/>
    <w:rsid w:val="00247852"/>
    <w:rsid w:val="00260EF5"/>
    <w:rsid w:val="002628F7"/>
    <w:rsid w:val="00262B5A"/>
    <w:rsid w:val="00262C44"/>
    <w:rsid w:val="0026473A"/>
    <w:rsid w:val="002772B4"/>
    <w:rsid w:val="002802FD"/>
    <w:rsid w:val="002832CC"/>
    <w:rsid w:val="00283BA8"/>
    <w:rsid w:val="00284A6B"/>
    <w:rsid w:val="00287A88"/>
    <w:rsid w:val="0029490C"/>
    <w:rsid w:val="00294D78"/>
    <w:rsid w:val="002A397E"/>
    <w:rsid w:val="002A5584"/>
    <w:rsid w:val="002A6686"/>
    <w:rsid w:val="002C2A03"/>
    <w:rsid w:val="002C3692"/>
    <w:rsid w:val="002C4DD1"/>
    <w:rsid w:val="002D0E36"/>
    <w:rsid w:val="002D39AA"/>
    <w:rsid w:val="002D58E4"/>
    <w:rsid w:val="002D77FE"/>
    <w:rsid w:val="002E1DA3"/>
    <w:rsid w:val="002E1EB6"/>
    <w:rsid w:val="002E2543"/>
    <w:rsid w:val="002E43AF"/>
    <w:rsid w:val="002E593C"/>
    <w:rsid w:val="002E5A8D"/>
    <w:rsid w:val="002F08D0"/>
    <w:rsid w:val="002F2071"/>
    <w:rsid w:val="002F5A0B"/>
    <w:rsid w:val="00301AE6"/>
    <w:rsid w:val="00303642"/>
    <w:rsid w:val="00305E5D"/>
    <w:rsid w:val="0032319B"/>
    <w:rsid w:val="00326AE3"/>
    <w:rsid w:val="00330A3F"/>
    <w:rsid w:val="00333B10"/>
    <w:rsid w:val="003365EF"/>
    <w:rsid w:val="00337F8F"/>
    <w:rsid w:val="00340157"/>
    <w:rsid w:val="00340F8B"/>
    <w:rsid w:val="00341660"/>
    <w:rsid w:val="00341845"/>
    <w:rsid w:val="00344436"/>
    <w:rsid w:val="00344E0A"/>
    <w:rsid w:val="00347C71"/>
    <w:rsid w:val="0035594C"/>
    <w:rsid w:val="003561AC"/>
    <w:rsid w:val="00357DA1"/>
    <w:rsid w:val="003668B0"/>
    <w:rsid w:val="00383633"/>
    <w:rsid w:val="00386B4F"/>
    <w:rsid w:val="003922B0"/>
    <w:rsid w:val="00393A74"/>
    <w:rsid w:val="00394159"/>
    <w:rsid w:val="0039492C"/>
    <w:rsid w:val="00396A95"/>
    <w:rsid w:val="003A085E"/>
    <w:rsid w:val="003A0865"/>
    <w:rsid w:val="003A2A0B"/>
    <w:rsid w:val="003B5122"/>
    <w:rsid w:val="003C1E6C"/>
    <w:rsid w:val="003C2D21"/>
    <w:rsid w:val="003D01F7"/>
    <w:rsid w:val="003D1971"/>
    <w:rsid w:val="003D5F26"/>
    <w:rsid w:val="003D6A1F"/>
    <w:rsid w:val="003E0690"/>
    <w:rsid w:val="003E0A66"/>
    <w:rsid w:val="003E6D32"/>
    <w:rsid w:val="003E7AC3"/>
    <w:rsid w:val="003F2428"/>
    <w:rsid w:val="003F59F6"/>
    <w:rsid w:val="003F64D8"/>
    <w:rsid w:val="00401A91"/>
    <w:rsid w:val="004022EB"/>
    <w:rsid w:val="00402D35"/>
    <w:rsid w:val="00405077"/>
    <w:rsid w:val="004054A3"/>
    <w:rsid w:val="00406F3C"/>
    <w:rsid w:val="0041108A"/>
    <w:rsid w:val="00414B95"/>
    <w:rsid w:val="00421A13"/>
    <w:rsid w:val="00436076"/>
    <w:rsid w:val="004406E1"/>
    <w:rsid w:val="00443241"/>
    <w:rsid w:val="00447370"/>
    <w:rsid w:val="00457548"/>
    <w:rsid w:val="00473A10"/>
    <w:rsid w:val="00490942"/>
    <w:rsid w:val="004912D7"/>
    <w:rsid w:val="00491B58"/>
    <w:rsid w:val="00493BAC"/>
    <w:rsid w:val="00495564"/>
    <w:rsid w:val="004A402E"/>
    <w:rsid w:val="004A474D"/>
    <w:rsid w:val="004A6D58"/>
    <w:rsid w:val="004B760A"/>
    <w:rsid w:val="004B7903"/>
    <w:rsid w:val="004C0652"/>
    <w:rsid w:val="004C0FAC"/>
    <w:rsid w:val="004C154B"/>
    <w:rsid w:val="004C2BF2"/>
    <w:rsid w:val="004C3117"/>
    <w:rsid w:val="004C38EB"/>
    <w:rsid w:val="004C4A28"/>
    <w:rsid w:val="004D15A9"/>
    <w:rsid w:val="004D2B48"/>
    <w:rsid w:val="004D5912"/>
    <w:rsid w:val="004D5E04"/>
    <w:rsid w:val="004E45C4"/>
    <w:rsid w:val="004E5650"/>
    <w:rsid w:val="004E5BC8"/>
    <w:rsid w:val="004E5E9F"/>
    <w:rsid w:val="004F1E42"/>
    <w:rsid w:val="004F695E"/>
    <w:rsid w:val="00500B08"/>
    <w:rsid w:val="00504884"/>
    <w:rsid w:val="00506D83"/>
    <w:rsid w:val="00506E0A"/>
    <w:rsid w:val="00512075"/>
    <w:rsid w:val="00513E0A"/>
    <w:rsid w:val="00514E4B"/>
    <w:rsid w:val="00515D38"/>
    <w:rsid w:val="005217FD"/>
    <w:rsid w:val="0052269C"/>
    <w:rsid w:val="00525C01"/>
    <w:rsid w:val="005319E8"/>
    <w:rsid w:val="00532C62"/>
    <w:rsid w:val="00532FB8"/>
    <w:rsid w:val="005336BD"/>
    <w:rsid w:val="00534FD8"/>
    <w:rsid w:val="00536CBD"/>
    <w:rsid w:val="00540494"/>
    <w:rsid w:val="0054782B"/>
    <w:rsid w:val="00555795"/>
    <w:rsid w:val="005568A6"/>
    <w:rsid w:val="0055782C"/>
    <w:rsid w:val="00560F62"/>
    <w:rsid w:val="00562B9C"/>
    <w:rsid w:val="0056416B"/>
    <w:rsid w:val="005725E6"/>
    <w:rsid w:val="00574E70"/>
    <w:rsid w:val="00590EA0"/>
    <w:rsid w:val="0059487C"/>
    <w:rsid w:val="00595746"/>
    <w:rsid w:val="005A59E1"/>
    <w:rsid w:val="005A6084"/>
    <w:rsid w:val="005A735D"/>
    <w:rsid w:val="005B2246"/>
    <w:rsid w:val="005C3E4C"/>
    <w:rsid w:val="005C770D"/>
    <w:rsid w:val="005D0F51"/>
    <w:rsid w:val="005D4E8A"/>
    <w:rsid w:val="005D612B"/>
    <w:rsid w:val="005D70C7"/>
    <w:rsid w:val="005E3EF6"/>
    <w:rsid w:val="005F0526"/>
    <w:rsid w:val="005F07D2"/>
    <w:rsid w:val="005F4DCD"/>
    <w:rsid w:val="005F6F0C"/>
    <w:rsid w:val="00601D39"/>
    <w:rsid w:val="0060369A"/>
    <w:rsid w:val="00611DCD"/>
    <w:rsid w:val="006175A7"/>
    <w:rsid w:val="00617729"/>
    <w:rsid w:val="00624636"/>
    <w:rsid w:val="00632118"/>
    <w:rsid w:val="006369F5"/>
    <w:rsid w:val="00643F91"/>
    <w:rsid w:val="006453A1"/>
    <w:rsid w:val="00646934"/>
    <w:rsid w:val="00647EA4"/>
    <w:rsid w:val="00666EA4"/>
    <w:rsid w:val="00667592"/>
    <w:rsid w:val="00670710"/>
    <w:rsid w:val="00673D87"/>
    <w:rsid w:val="00675FFA"/>
    <w:rsid w:val="0067628F"/>
    <w:rsid w:val="0068219E"/>
    <w:rsid w:val="006823F5"/>
    <w:rsid w:val="00684576"/>
    <w:rsid w:val="00685336"/>
    <w:rsid w:val="0068617D"/>
    <w:rsid w:val="006920FC"/>
    <w:rsid w:val="00692230"/>
    <w:rsid w:val="00695DD3"/>
    <w:rsid w:val="006A2C24"/>
    <w:rsid w:val="006A33C0"/>
    <w:rsid w:val="006A6688"/>
    <w:rsid w:val="006B047C"/>
    <w:rsid w:val="006B4AD2"/>
    <w:rsid w:val="006C24F6"/>
    <w:rsid w:val="006C2F74"/>
    <w:rsid w:val="006C3EE3"/>
    <w:rsid w:val="006D0038"/>
    <w:rsid w:val="006D0E04"/>
    <w:rsid w:val="006D1489"/>
    <w:rsid w:val="006D25B1"/>
    <w:rsid w:val="006D2B98"/>
    <w:rsid w:val="006D4310"/>
    <w:rsid w:val="006D7A51"/>
    <w:rsid w:val="006E3EC1"/>
    <w:rsid w:val="006E626E"/>
    <w:rsid w:val="006E6777"/>
    <w:rsid w:val="006F2AA2"/>
    <w:rsid w:val="006F7336"/>
    <w:rsid w:val="00700604"/>
    <w:rsid w:val="007154B6"/>
    <w:rsid w:val="00716AC1"/>
    <w:rsid w:val="0071760A"/>
    <w:rsid w:val="00725B16"/>
    <w:rsid w:val="00726384"/>
    <w:rsid w:val="007309A3"/>
    <w:rsid w:val="007316B2"/>
    <w:rsid w:val="007368C1"/>
    <w:rsid w:val="00736D8E"/>
    <w:rsid w:val="007420F0"/>
    <w:rsid w:val="00752571"/>
    <w:rsid w:val="00756A2E"/>
    <w:rsid w:val="0076298A"/>
    <w:rsid w:val="0077762A"/>
    <w:rsid w:val="00777982"/>
    <w:rsid w:val="00781816"/>
    <w:rsid w:val="007819BB"/>
    <w:rsid w:val="00785253"/>
    <w:rsid w:val="00785639"/>
    <w:rsid w:val="00790492"/>
    <w:rsid w:val="007909E2"/>
    <w:rsid w:val="00797FB0"/>
    <w:rsid w:val="007A0C02"/>
    <w:rsid w:val="007A2833"/>
    <w:rsid w:val="007B13AE"/>
    <w:rsid w:val="007B5864"/>
    <w:rsid w:val="007B79E6"/>
    <w:rsid w:val="007C357B"/>
    <w:rsid w:val="007C6457"/>
    <w:rsid w:val="007D0838"/>
    <w:rsid w:val="007D483A"/>
    <w:rsid w:val="007D5202"/>
    <w:rsid w:val="007E39E8"/>
    <w:rsid w:val="007F7AED"/>
    <w:rsid w:val="008031B6"/>
    <w:rsid w:val="00807973"/>
    <w:rsid w:val="0081203F"/>
    <w:rsid w:val="0082095E"/>
    <w:rsid w:val="008211EE"/>
    <w:rsid w:val="008214F5"/>
    <w:rsid w:val="0082295E"/>
    <w:rsid w:val="00826D2E"/>
    <w:rsid w:val="00826EBA"/>
    <w:rsid w:val="00827696"/>
    <w:rsid w:val="00831C69"/>
    <w:rsid w:val="008320AF"/>
    <w:rsid w:val="0084616E"/>
    <w:rsid w:val="008462DF"/>
    <w:rsid w:val="00850ED8"/>
    <w:rsid w:val="008549B5"/>
    <w:rsid w:val="00854DE1"/>
    <w:rsid w:val="00860F21"/>
    <w:rsid w:val="00863999"/>
    <w:rsid w:val="00863DAC"/>
    <w:rsid w:val="008650B4"/>
    <w:rsid w:val="00866183"/>
    <w:rsid w:val="0086781D"/>
    <w:rsid w:val="00873A7C"/>
    <w:rsid w:val="00876E80"/>
    <w:rsid w:val="0088127B"/>
    <w:rsid w:val="008828D6"/>
    <w:rsid w:val="008833CD"/>
    <w:rsid w:val="00884F85"/>
    <w:rsid w:val="00895B6F"/>
    <w:rsid w:val="008963DF"/>
    <w:rsid w:val="00896B65"/>
    <w:rsid w:val="008B0472"/>
    <w:rsid w:val="008B54B8"/>
    <w:rsid w:val="008C12EC"/>
    <w:rsid w:val="008C24B4"/>
    <w:rsid w:val="008D05BC"/>
    <w:rsid w:val="008D59B7"/>
    <w:rsid w:val="008E2470"/>
    <w:rsid w:val="008E3403"/>
    <w:rsid w:val="008E3AD4"/>
    <w:rsid w:val="008E78EF"/>
    <w:rsid w:val="008F0559"/>
    <w:rsid w:val="008F5BAE"/>
    <w:rsid w:val="009010F3"/>
    <w:rsid w:val="009047F8"/>
    <w:rsid w:val="0090575E"/>
    <w:rsid w:val="0091366B"/>
    <w:rsid w:val="009167F3"/>
    <w:rsid w:val="00925E21"/>
    <w:rsid w:val="00932C23"/>
    <w:rsid w:val="00936CB1"/>
    <w:rsid w:val="00943620"/>
    <w:rsid w:val="00944E23"/>
    <w:rsid w:val="00947202"/>
    <w:rsid w:val="00947887"/>
    <w:rsid w:val="00952E23"/>
    <w:rsid w:val="0095662E"/>
    <w:rsid w:val="00960C42"/>
    <w:rsid w:val="00967E8E"/>
    <w:rsid w:val="00972CB7"/>
    <w:rsid w:val="00974334"/>
    <w:rsid w:val="0097558F"/>
    <w:rsid w:val="009803D0"/>
    <w:rsid w:val="009848B1"/>
    <w:rsid w:val="00986501"/>
    <w:rsid w:val="00987775"/>
    <w:rsid w:val="00992716"/>
    <w:rsid w:val="009A262D"/>
    <w:rsid w:val="009A2752"/>
    <w:rsid w:val="009A3F17"/>
    <w:rsid w:val="009A7065"/>
    <w:rsid w:val="009B0D0D"/>
    <w:rsid w:val="009C0099"/>
    <w:rsid w:val="009C0A7A"/>
    <w:rsid w:val="009C24C7"/>
    <w:rsid w:val="009C2E88"/>
    <w:rsid w:val="009C341F"/>
    <w:rsid w:val="009C3F7B"/>
    <w:rsid w:val="009D16EC"/>
    <w:rsid w:val="009D2941"/>
    <w:rsid w:val="009D342C"/>
    <w:rsid w:val="009D482E"/>
    <w:rsid w:val="009D4F10"/>
    <w:rsid w:val="009D5F85"/>
    <w:rsid w:val="009D67C1"/>
    <w:rsid w:val="009D7ACD"/>
    <w:rsid w:val="009E1B89"/>
    <w:rsid w:val="009F3694"/>
    <w:rsid w:val="009F7009"/>
    <w:rsid w:val="009F752E"/>
    <w:rsid w:val="009F7DA1"/>
    <w:rsid w:val="00A062D6"/>
    <w:rsid w:val="00A13217"/>
    <w:rsid w:val="00A15134"/>
    <w:rsid w:val="00A15B3D"/>
    <w:rsid w:val="00A24395"/>
    <w:rsid w:val="00A33975"/>
    <w:rsid w:val="00A44123"/>
    <w:rsid w:val="00A556B4"/>
    <w:rsid w:val="00A55C4F"/>
    <w:rsid w:val="00A60A25"/>
    <w:rsid w:val="00A6532B"/>
    <w:rsid w:val="00A73D34"/>
    <w:rsid w:val="00A7672F"/>
    <w:rsid w:val="00A826DE"/>
    <w:rsid w:val="00A8486B"/>
    <w:rsid w:val="00A85623"/>
    <w:rsid w:val="00A85CE8"/>
    <w:rsid w:val="00A870C8"/>
    <w:rsid w:val="00A97DDC"/>
    <w:rsid w:val="00AA16FF"/>
    <w:rsid w:val="00AA53DE"/>
    <w:rsid w:val="00AB16BD"/>
    <w:rsid w:val="00AB2C9A"/>
    <w:rsid w:val="00AB30A0"/>
    <w:rsid w:val="00AB6BE8"/>
    <w:rsid w:val="00AB7988"/>
    <w:rsid w:val="00AC3F4D"/>
    <w:rsid w:val="00AD711E"/>
    <w:rsid w:val="00AD77DD"/>
    <w:rsid w:val="00AD7869"/>
    <w:rsid w:val="00AE6476"/>
    <w:rsid w:val="00AE6A25"/>
    <w:rsid w:val="00AF1C57"/>
    <w:rsid w:val="00AF1E42"/>
    <w:rsid w:val="00AF5C14"/>
    <w:rsid w:val="00B01360"/>
    <w:rsid w:val="00B01D63"/>
    <w:rsid w:val="00B11078"/>
    <w:rsid w:val="00B15671"/>
    <w:rsid w:val="00B2066E"/>
    <w:rsid w:val="00B232C4"/>
    <w:rsid w:val="00B27B85"/>
    <w:rsid w:val="00B30BD5"/>
    <w:rsid w:val="00B41576"/>
    <w:rsid w:val="00B46AD8"/>
    <w:rsid w:val="00B471CB"/>
    <w:rsid w:val="00B52986"/>
    <w:rsid w:val="00B530B4"/>
    <w:rsid w:val="00B543BE"/>
    <w:rsid w:val="00B63EDB"/>
    <w:rsid w:val="00B66A61"/>
    <w:rsid w:val="00B70949"/>
    <w:rsid w:val="00B70E6A"/>
    <w:rsid w:val="00B713E3"/>
    <w:rsid w:val="00B7251F"/>
    <w:rsid w:val="00B754D1"/>
    <w:rsid w:val="00B76DEA"/>
    <w:rsid w:val="00B7796A"/>
    <w:rsid w:val="00B818AB"/>
    <w:rsid w:val="00B8466F"/>
    <w:rsid w:val="00B84752"/>
    <w:rsid w:val="00B863EB"/>
    <w:rsid w:val="00B90911"/>
    <w:rsid w:val="00B91B35"/>
    <w:rsid w:val="00B979EC"/>
    <w:rsid w:val="00BA299C"/>
    <w:rsid w:val="00BA6230"/>
    <w:rsid w:val="00BA7DD9"/>
    <w:rsid w:val="00BB1F46"/>
    <w:rsid w:val="00BB60EA"/>
    <w:rsid w:val="00BC0F97"/>
    <w:rsid w:val="00BC233B"/>
    <w:rsid w:val="00BC27C3"/>
    <w:rsid w:val="00BD2A76"/>
    <w:rsid w:val="00BD4748"/>
    <w:rsid w:val="00BD5502"/>
    <w:rsid w:val="00BD6992"/>
    <w:rsid w:val="00BE5E2A"/>
    <w:rsid w:val="00BF14BB"/>
    <w:rsid w:val="00BF227C"/>
    <w:rsid w:val="00BF6B32"/>
    <w:rsid w:val="00C0169D"/>
    <w:rsid w:val="00C0628F"/>
    <w:rsid w:val="00C10FE8"/>
    <w:rsid w:val="00C23BE1"/>
    <w:rsid w:val="00C25867"/>
    <w:rsid w:val="00C30E12"/>
    <w:rsid w:val="00C344E2"/>
    <w:rsid w:val="00C34993"/>
    <w:rsid w:val="00C3649D"/>
    <w:rsid w:val="00C368DC"/>
    <w:rsid w:val="00C37D20"/>
    <w:rsid w:val="00C40877"/>
    <w:rsid w:val="00C44A3A"/>
    <w:rsid w:val="00C47A2D"/>
    <w:rsid w:val="00C54B71"/>
    <w:rsid w:val="00C5564D"/>
    <w:rsid w:val="00C56E2A"/>
    <w:rsid w:val="00C60DB6"/>
    <w:rsid w:val="00C61B9C"/>
    <w:rsid w:val="00C651CF"/>
    <w:rsid w:val="00C656AE"/>
    <w:rsid w:val="00C72F85"/>
    <w:rsid w:val="00C747E2"/>
    <w:rsid w:val="00C74E2E"/>
    <w:rsid w:val="00C8732A"/>
    <w:rsid w:val="00C945CA"/>
    <w:rsid w:val="00CA11D3"/>
    <w:rsid w:val="00CA2D08"/>
    <w:rsid w:val="00CA2EE8"/>
    <w:rsid w:val="00CA4682"/>
    <w:rsid w:val="00CA6E0F"/>
    <w:rsid w:val="00CA7F10"/>
    <w:rsid w:val="00CB0717"/>
    <w:rsid w:val="00CB1832"/>
    <w:rsid w:val="00CC11F2"/>
    <w:rsid w:val="00CC6512"/>
    <w:rsid w:val="00CD3BD8"/>
    <w:rsid w:val="00CD5AD1"/>
    <w:rsid w:val="00CE0C64"/>
    <w:rsid w:val="00CE17EC"/>
    <w:rsid w:val="00CE2FF7"/>
    <w:rsid w:val="00CE6666"/>
    <w:rsid w:val="00CE71A7"/>
    <w:rsid w:val="00CF36A1"/>
    <w:rsid w:val="00CF503F"/>
    <w:rsid w:val="00CF5440"/>
    <w:rsid w:val="00CF5AA7"/>
    <w:rsid w:val="00CF6B69"/>
    <w:rsid w:val="00CF6F0D"/>
    <w:rsid w:val="00D03677"/>
    <w:rsid w:val="00D0663C"/>
    <w:rsid w:val="00D07B75"/>
    <w:rsid w:val="00D07F4D"/>
    <w:rsid w:val="00D1003C"/>
    <w:rsid w:val="00D14338"/>
    <w:rsid w:val="00D2380E"/>
    <w:rsid w:val="00D251B2"/>
    <w:rsid w:val="00D25241"/>
    <w:rsid w:val="00D257E9"/>
    <w:rsid w:val="00D276D8"/>
    <w:rsid w:val="00D27932"/>
    <w:rsid w:val="00D30ACE"/>
    <w:rsid w:val="00D313D5"/>
    <w:rsid w:val="00D3606D"/>
    <w:rsid w:val="00D462CB"/>
    <w:rsid w:val="00D47C5D"/>
    <w:rsid w:val="00D57FFE"/>
    <w:rsid w:val="00D64CBD"/>
    <w:rsid w:val="00D661A3"/>
    <w:rsid w:val="00D85A82"/>
    <w:rsid w:val="00D85E8B"/>
    <w:rsid w:val="00D86F90"/>
    <w:rsid w:val="00D944EA"/>
    <w:rsid w:val="00D94855"/>
    <w:rsid w:val="00DA5804"/>
    <w:rsid w:val="00DA596D"/>
    <w:rsid w:val="00DA5A0F"/>
    <w:rsid w:val="00DA757C"/>
    <w:rsid w:val="00DB0A8C"/>
    <w:rsid w:val="00DB0BC6"/>
    <w:rsid w:val="00DB1D59"/>
    <w:rsid w:val="00DB2F85"/>
    <w:rsid w:val="00DB4230"/>
    <w:rsid w:val="00DB4355"/>
    <w:rsid w:val="00DC1A57"/>
    <w:rsid w:val="00DC23B3"/>
    <w:rsid w:val="00DC51A0"/>
    <w:rsid w:val="00DC7FC8"/>
    <w:rsid w:val="00DD074F"/>
    <w:rsid w:val="00DD3016"/>
    <w:rsid w:val="00DD5306"/>
    <w:rsid w:val="00DD53EB"/>
    <w:rsid w:val="00DD5BE7"/>
    <w:rsid w:val="00DD6822"/>
    <w:rsid w:val="00DD7EAB"/>
    <w:rsid w:val="00DF1EF7"/>
    <w:rsid w:val="00DF40EC"/>
    <w:rsid w:val="00E00A0D"/>
    <w:rsid w:val="00E01C91"/>
    <w:rsid w:val="00E04F2F"/>
    <w:rsid w:val="00E12FE6"/>
    <w:rsid w:val="00E15681"/>
    <w:rsid w:val="00E15921"/>
    <w:rsid w:val="00E20828"/>
    <w:rsid w:val="00E2346A"/>
    <w:rsid w:val="00E3349B"/>
    <w:rsid w:val="00E365F9"/>
    <w:rsid w:val="00E40219"/>
    <w:rsid w:val="00E4044E"/>
    <w:rsid w:val="00E4318E"/>
    <w:rsid w:val="00E44DBD"/>
    <w:rsid w:val="00E44EEF"/>
    <w:rsid w:val="00E468CC"/>
    <w:rsid w:val="00E476FC"/>
    <w:rsid w:val="00E530D5"/>
    <w:rsid w:val="00E53106"/>
    <w:rsid w:val="00E564F4"/>
    <w:rsid w:val="00E61200"/>
    <w:rsid w:val="00E626AA"/>
    <w:rsid w:val="00E65F5A"/>
    <w:rsid w:val="00E75DFC"/>
    <w:rsid w:val="00E83D21"/>
    <w:rsid w:val="00E86601"/>
    <w:rsid w:val="00E86655"/>
    <w:rsid w:val="00EA4B89"/>
    <w:rsid w:val="00EB5DA3"/>
    <w:rsid w:val="00EC4A15"/>
    <w:rsid w:val="00EC6B7E"/>
    <w:rsid w:val="00ED7056"/>
    <w:rsid w:val="00ED70A8"/>
    <w:rsid w:val="00EE3E3D"/>
    <w:rsid w:val="00EE5C4A"/>
    <w:rsid w:val="00EF22B9"/>
    <w:rsid w:val="00EF6CC0"/>
    <w:rsid w:val="00F01FB0"/>
    <w:rsid w:val="00F050B2"/>
    <w:rsid w:val="00F13AC2"/>
    <w:rsid w:val="00F14BC7"/>
    <w:rsid w:val="00F16A2B"/>
    <w:rsid w:val="00F17B46"/>
    <w:rsid w:val="00F23D71"/>
    <w:rsid w:val="00F275EE"/>
    <w:rsid w:val="00F44A24"/>
    <w:rsid w:val="00F47DEB"/>
    <w:rsid w:val="00F504D5"/>
    <w:rsid w:val="00F514D8"/>
    <w:rsid w:val="00F57869"/>
    <w:rsid w:val="00F6606D"/>
    <w:rsid w:val="00F67CAB"/>
    <w:rsid w:val="00F749E7"/>
    <w:rsid w:val="00F766E9"/>
    <w:rsid w:val="00F8515D"/>
    <w:rsid w:val="00F86C0F"/>
    <w:rsid w:val="00F9240B"/>
    <w:rsid w:val="00F96A3A"/>
    <w:rsid w:val="00FA1323"/>
    <w:rsid w:val="00FA2392"/>
    <w:rsid w:val="00FB6D49"/>
    <w:rsid w:val="00FB770D"/>
    <w:rsid w:val="00FC2065"/>
    <w:rsid w:val="00FC3DE3"/>
    <w:rsid w:val="00FD2924"/>
    <w:rsid w:val="00FD2E5F"/>
    <w:rsid w:val="00FD3C80"/>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FE55"/>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3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7819BB"/>
    <w:rPr>
      <w:color w:val="605E5C"/>
      <w:shd w:val="clear" w:color="auto" w:fill="E1DFDD"/>
    </w:rPr>
  </w:style>
  <w:style w:type="character" w:styleId="Izmantotahipersaite">
    <w:name w:val="FollowedHyperlink"/>
    <w:basedOn w:val="Noklusjumarindkopasfonts"/>
    <w:uiPriority w:val="99"/>
    <w:semiHidden/>
    <w:unhideWhenUsed/>
    <w:rsid w:val="004C4A28"/>
    <w:rPr>
      <w:color w:val="800080" w:themeColor="followedHyperlink"/>
      <w:u w:val="single"/>
    </w:rPr>
  </w:style>
  <w:style w:type="paragraph" w:styleId="Nosaukums">
    <w:name w:val="Title"/>
    <w:basedOn w:val="Parasts"/>
    <w:link w:val="NosaukumsRakstz"/>
    <w:qFormat/>
    <w:rsid w:val="00574E70"/>
    <w:pPr>
      <w:spacing w:after="0" w:line="240" w:lineRule="auto"/>
      <w:jc w:val="center"/>
    </w:pPr>
    <w:rPr>
      <w:rFonts w:ascii="Times New Roman" w:eastAsia="Times New Roman" w:hAnsi="Times New Roman" w:cs="Times New Roman"/>
      <w:b/>
      <w:sz w:val="28"/>
      <w:szCs w:val="20"/>
      <w:lang w:eastAsia="x-none"/>
    </w:rPr>
  </w:style>
  <w:style w:type="character" w:customStyle="1" w:styleId="NosaukumsRakstz">
    <w:name w:val="Nosaukums Rakstz."/>
    <w:basedOn w:val="Noklusjumarindkopasfonts"/>
    <w:link w:val="Nosaukums"/>
    <w:rsid w:val="00574E70"/>
    <w:rPr>
      <w:rFonts w:ascii="Times New Roman" w:eastAsia="Times New Roman" w:hAnsi="Times New Roman" w:cs="Times New Roman"/>
      <w:b/>
      <w:sz w:val="28"/>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37242365">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7256757">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1094042">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755246828">
      <w:bodyDiv w:val="1"/>
      <w:marLeft w:val="0"/>
      <w:marRight w:val="0"/>
      <w:marTop w:val="0"/>
      <w:marBottom w:val="0"/>
      <w:divBdr>
        <w:top w:val="none" w:sz="0" w:space="0" w:color="auto"/>
        <w:left w:val="none" w:sz="0" w:space="0" w:color="auto"/>
        <w:bottom w:val="none" w:sz="0" w:space="0" w:color="auto"/>
        <w:right w:val="none" w:sz="0" w:space="0" w:color="auto"/>
      </w:divBdr>
    </w:div>
    <w:div w:id="870069855">
      <w:bodyDiv w:val="1"/>
      <w:marLeft w:val="0"/>
      <w:marRight w:val="0"/>
      <w:marTop w:val="0"/>
      <w:marBottom w:val="0"/>
      <w:divBdr>
        <w:top w:val="none" w:sz="0" w:space="0" w:color="auto"/>
        <w:left w:val="none" w:sz="0" w:space="0" w:color="auto"/>
        <w:bottom w:val="none" w:sz="0" w:space="0" w:color="auto"/>
        <w:right w:val="none" w:sz="0" w:space="0" w:color="auto"/>
      </w:divBdr>
    </w:div>
    <w:div w:id="1024863011">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827137">
      <w:bodyDiv w:val="1"/>
      <w:marLeft w:val="0"/>
      <w:marRight w:val="0"/>
      <w:marTop w:val="0"/>
      <w:marBottom w:val="0"/>
      <w:divBdr>
        <w:top w:val="none" w:sz="0" w:space="0" w:color="auto"/>
        <w:left w:val="none" w:sz="0" w:space="0" w:color="auto"/>
        <w:bottom w:val="none" w:sz="0" w:space="0" w:color="auto"/>
        <w:right w:val="none" w:sz="0" w:space="0" w:color="auto"/>
      </w:divBdr>
    </w:div>
    <w:div w:id="1266158040">
      <w:bodyDiv w:val="1"/>
      <w:marLeft w:val="0"/>
      <w:marRight w:val="0"/>
      <w:marTop w:val="0"/>
      <w:marBottom w:val="0"/>
      <w:divBdr>
        <w:top w:val="none" w:sz="0" w:space="0" w:color="auto"/>
        <w:left w:val="none" w:sz="0" w:space="0" w:color="auto"/>
        <w:bottom w:val="none" w:sz="0" w:space="0" w:color="auto"/>
        <w:right w:val="none" w:sz="0" w:space="0" w:color="auto"/>
      </w:divBdr>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30064732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16572880">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894574">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0817300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470995">
      <w:bodyDiv w:val="1"/>
      <w:marLeft w:val="0"/>
      <w:marRight w:val="0"/>
      <w:marTop w:val="0"/>
      <w:marBottom w:val="0"/>
      <w:divBdr>
        <w:top w:val="none" w:sz="0" w:space="0" w:color="auto"/>
        <w:left w:val="none" w:sz="0" w:space="0" w:color="auto"/>
        <w:bottom w:val="none" w:sz="0" w:space="0" w:color="auto"/>
        <w:right w:val="none" w:sz="0" w:space="0" w:color="auto"/>
      </w:divBdr>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F501-ACD8-4C0D-9D86-D5868FED5797}">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69BAC79E-6E18-4CE9-AD24-4ABDB399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9571</Words>
  <Characters>5457</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"Grozījumi Ministru kabineta 2013.gada 12.februāra rīkojumā Nr.50 “Par Ieslodzījuma vietu infrastruktūras attīstības koncepciju” " sākotnējās ietekmes novērtējuma ziņojums (anotācija)</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2013.gada 12.februāra rīkojumā Nr.50 “Par Ieslodzījuma vietu infrastruktūras attīstības koncepciju” " sākotnējās ietekmes novērtējuma ziņojums (anotācija)</dc:title>
  <dc:subject>Anotācija</dc:subject>
  <dc:creator>M.Rēķis</dc:creator>
  <dc:description>67036831, eva.krjukova@tm.gov.lv</dc:description>
  <cp:lastModifiedBy>Māris Rēķis</cp:lastModifiedBy>
  <cp:revision>8</cp:revision>
  <cp:lastPrinted>2016-05-10T11:06:00Z</cp:lastPrinted>
  <dcterms:created xsi:type="dcterms:W3CDTF">2019-09-24T11:05:00Z</dcterms:created>
  <dcterms:modified xsi:type="dcterms:W3CDTF">2019-09-26T05:26:00Z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