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1AE2" w14:textId="07C24076" w:rsidR="00256941" w:rsidRPr="004E794D" w:rsidRDefault="00396F67" w:rsidP="00436763">
      <w:pPr>
        <w:jc w:val="center"/>
        <w:outlineLvl w:val="0"/>
        <w:rPr>
          <w:b/>
        </w:rPr>
      </w:pPr>
      <w:r w:rsidRPr="004E794D">
        <w:rPr>
          <w:b/>
        </w:rPr>
        <w:t xml:space="preserve">Likumprojekta </w:t>
      </w:r>
      <w:r w:rsidR="001263B1" w:rsidRPr="006F285F">
        <w:rPr>
          <w:b/>
          <w:bCs/>
        </w:rPr>
        <w:t>“</w:t>
      </w:r>
      <w:r w:rsidRPr="006F285F">
        <w:rPr>
          <w:b/>
        </w:rPr>
        <w:t>Grozījum</w:t>
      </w:r>
      <w:r w:rsidR="001B304D">
        <w:rPr>
          <w:b/>
        </w:rPr>
        <w:t>i</w:t>
      </w:r>
      <w:r w:rsidRPr="004E794D">
        <w:rPr>
          <w:b/>
        </w:rPr>
        <w:t xml:space="preserve"> Atkritumu apsaimniekošanas</w:t>
      </w:r>
      <w:r w:rsidR="00436763" w:rsidRPr="004E794D">
        <w:rPr>
          <w:b/>
        </w:rPr>
        <w:t xml:space="preserve"> likumā” </w:t>
      </w:r>
    </w:p>
    <w:p w14:paraId="01740E5F" w14:textId="77777777" w:rsidR="00436763" w:rsidRPr="004E794D" w:rsidRDefault="00436763" w:rsidP="00436763">
      <w:pPr>
        <w:jc w:val="center"/>
        <w:outlineLvl w:val="0"/>
        <w:rPr>
          <w:b/>
        </w:rPr>
      </w:pPr>
      <w:r w:rsidRPr="004E794D">
        <w:rPr>
          <w:b/>
        </w:rPr>
        <w:t>sākotnējās ietekmes novērtējuma ziņojums (anotācija)</w:t>
      </w:r>
    </w:p>
    <w:p w14:paraId="5C5803D0" w14:textId="77777777" w:rsidR="00A53078" w:rsidRPr="00436763" w:rsidRDefault="00A53078" w:rsidP="00436763">
      <w:pPr>
        <w:jc w:val="center"/>
        <w:outlineLvl w:val="0"/>
        <w:rPr>
          <w:b/>
          <w:sz w:val="28"/>
          <w:szCs w:val="28"/>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42"/>
      </w:tblGrid>
      <w:tr w:rsidR="00804044" w14:paraId="3E261627" w14:textId="77777777" w:rsidTr="00F50BE4">
        <w:tc>
          <w:tcPr>
            <w:tcW w:w="9527" w:type="dxa"/>
            <w:gridSpan w:val="2"/>
            <w:shd w:val="clear" w:color="auto" w:fill="auto"/>
          </w:tcPr>
          <w:p w14:paraId="37973056" w14:textId="77777777" w:rsidR="00A53078" w:rsidRPr="006F285F" w:rsidRDefault="00A53078" w:rsidP="00804044">
            <w:pPr>
              <w:jc w:val="center"/>
              <w:rPr>
                <w:b/>
                <w:bCs/>
              </w:rPr>
            </w:pPr>
            <w:r w:rsidRPr="006F285F">
              <w:rPr>
                <w:b/>
                <w:bCs/>
                <w:iCs/>
                <w:lang w:val="sv-SE"/>
              </w:rPr>
              <w:t>Tiesību akta projekta anotācijas kopsavilkums</w:t>
            </w:r>
          </w:p>
        </w:tc>
      </w:tr>
      <w:tr w:rsidR="00804044" w14:paraId="5ED92413" w14:textId="77777777" w:rsidTr="00F50BE4">
        <w:tc>
          <w:tcPr>
            <w:tcW w:w="1985" w:type="dxa"/>
            <w:shd w:val="clear" w:color="auto" w:fill="auto"/>
          </w:tcPr>
          <w:p w14:paraId="562CB7E0" w14:textId="77777777" w:rsidR="00A53078" w:rsidRPr="00804044" w:rsidRDefault="00A53078" w:rsidP="00804044">
            <w:pPr>
              <w:jc w:val="center"/>
              <w:rPr>
                <w:bCs/>
              </w:rPr>
            </w:pPr>
            <w:r w:rsidRPr="00804044">
              <w:rPr>
                <w:iCs/>
                <w:lang w:val="sv-SE"/>
              </w:rPr>
              <w:t>Mērķis, risinājums un projekta spēkā stāšanās laiks</w:t>
            </w:r>
          </w:p>
        </w:tc>
        <w:tc>
          <w:tcPr>
            <w:tcW w:w="7542" w:type="dxa"/>
            <w:shd w:val="clear" w:color="auto" w:fill="auto"/>
          </w:tcPr>
          <w:p w14:paraId="0C96E0D3" w14:textId="422FA424" w:rsidR="00A53078" w:rsidRDefault="007766C8" w:rsidP="00804044">
            <w:pPr>
              <w:ind w:left="57" w:right="57"/>
              <w:jc w:val="both"/>
            </w:pPr>
            <w:r>
              <w:t>Likumprojekta</w:t>
            </w:r>
            <w:r w:rsidRPr="007766C8">
              <w:t xml:space="preserve"> </w:t>
            </w:r>
            <w:r w:rsidRPr="000D129B">
              <w:t>“Grozījum</w:t>
            </w:r>
            <w:r w:rsidR="001B304D">
              <w:t>i</w:t>
            </w:r>
            <w:r w:rsidR="006F285F">
              <w:t xml:space="preserve"> </w:t>
            </w:r>
            <w:r w:rsidRPr="007766C8">
              <w:t xml:space="preserve">Atkritumu apsaimniekošanas likumā” (turpmāk – likumprojekts) </w:t>
            </w:r>
            <w:r w:rsidR="00A53078" w:rsidRPr="00804044">
              <w:rPr>
                <w:u w:val="single"/>
              </w:rPr>
              <w:t>mērķis</w:t>
            </w:r>
            <w:r w:rsidR="00A53078">
              <w:t xml:space="preserve"> ir</w:t>
            </w:r>
            <w:r w:rsidR="00A53078" w:rsidRPr="00240A8C">
              <w:t xml:space="preserve"> nodrošināt </w:t>
            </w:r>
            <w:r w:rsidR="00A53078">
              <w:t xml:space="preserve">atkritumu apsaimniekošanas </w:t>
            </w:r>
            <w:r w:rsidR="00A53078" w:rsidRPr="00240A8C">
              <w:t>nozar</w:t>
            </w:r>
            <w:r w:rsidR="006F285F">
              <w:t>ē</w:t>
            </w:r>
            <w:r w:rsidR="00A53078" w:rsidRPr="00240A8C">
              <w:t xml:space="preserve"> administratīvo pārkāpumu kodifikācij</w:t>
            </w:r>
            <w:r w:rsidR="00A53078">
              <w:t>u</w:t>
            </w:r>
            <w:r w:rsidR="006B75E3">
              <w:t>.</w:t>
            </w:r>
            <w:r w:rsidR="00A53078" w:rsidRPr="00240A8C">
              <w:t xml:space="preserve"> </w:t>
            </w:r>
          </w:p>
          <w:p w14:paraId="133BA6F8" w14:textId="77777777" w:rsidR="00091AE9" w:rsidRDefault="00091AE9" w:rsidP="00804044">
            <w:pPr>
              <w:ind w:left="57" w:right="57"/>
              <w:jc w:val="both"/>
            </w:pPr>
          </w:p>
          <w:p w14:paraId="728120ED" w14:textId="49F0C5B4" w:rsidR="00A53078" w:rsidRPr="00804044" w:rsidRDefault="00A53078" w:rsidP="0023369E">
            <w:pPr>
              <w:jc w:val="both"/>
              <w:rPr>
                <w:szCs w:val="28"/>
              </w:rPr>
            </w:pPr>
            <w:r>
              <w:t>Likum</w:t>
            </w:r>
            <w:r w:rsidR="006B75E3">
              <w:t>projekts</w:t>
            </w:r>
            <w:r>
              <w:t xml:space="preserve"> </w:t>
            </w:r>
            <w:r w:rsidRPr="00804044">
              <w:rPr>
                <w:u w:val="single"/>
              </w:rPr>
              <w:t>stāsies spēkā</w:t>
            </w:r>
            <w:r>
              <w:t xml:space="preserve"> </w:t>
            </w:r>
            <w:r w:rsidRPr="00804044">
              <w:rPr>
                <w:szCs w:val="28"/>
              </w:rPr>
              <w:t>vienlaikus ar Administratīv</w:t>
            </w:r>
            <w:r w:rsidR="0023369E">
              <w:rPr>
                <w:szCs w:val="28"/>
              </w:rPr>
              <w:t>ās</w:t>
            </w:r>
            <w:r w:rsidRPr="00804044">
              <w:rPr>
                <w:szCs w:val="28"/>
              </w:rPr>
              <w:t xml:space="preserve"> </w:t>
            </w:r>
            <w:r w:rsidR="0023369E">
              <w:rPr>
                <w:szCs w:val="28"/>
              </w:rPr>
              <w:t xml:space="preserve">atbildības </w:t>
            </w:r>
            <w:r w:rsidRPr="00804044">
              <w:rPr>
                <w:szCs w:val="28"/>
              </w:rPr>
              <w:t>likumu</w:t>
            </w:r>
            <w:r w:rsidR="00D0198B">
              <w:rPr>
                <w:szCs w:val="28"/>
              </w:rPr>
              <w:t xml:space="preserve"> – 2020.</w:t>
            </w:r>
            <w:r w:rsidR="005D0D1A">
              <w:rPr>
                <w:szCs w:val="28"/>
              </w:rPr>
              <w:t> </w:t>
            </w:r>
            <w:r w:rsidR="00D0198B">
              <w:rPr>
                <w:szCs w:val="28"/>
              </w:rPr>
              <w:t>gada 1.</w:t>
            </w:r>
            <w:r w:rsidR="005D0D1A">
              <w:rPr>
                <w:szCs w:val="28"/>
              </w:rPr>
              <w:t> </w:t>
            </w:r>
            <w:r w:rsidR="00D0198B">
              <w:rPr>
                <w:szCs w:val="28"/>
              </w:rPr>
              <w:t>janvārī.</w:t>
            </w:r>
          </w:p>
        </w:tc>
      </w:tr>
    </w:tbl>
    <w:p w14:paraId="4B49D008" w14:textId="77777777" w:rsidR="00436763" w:rsidRPr="00436763" w:rsidRDefault="00436763" w:rsidP="00436763">
      <w:pPr>
        <w:jc w:val="center"/>
        <w:outlineLvl w:val="0"/>
        <w:rPr>
          <w:b/>
        </w:rPr>
      </w:pPr>
    </w:p>
    <w:tbl>
      <w:tblPr>
        <w:tblpPr w:leftFromText="180" w:rightFromText="180" w:vertAnchor="text" w:horzAnchor="margin" w:tblpXSpec="center" w:tblpY="149"/>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1986"/>
        <w:gridCol w:w="7091"/>
      </w:tblGrid>
      <w:tr w:rsidR="00436763" w:rsidRPr="00436763" w14:paraId="5259287F" w14:textId="77777777" w:rsidTr="009005AC">
        <w:tc>
          <w:tcPr>
            <w:tcW w:w="5000" w:type="pct"/>
            <w:gridSpan w:val="3"/>
            <w:vAlign w:val="center"/>
          </w:tcPr>
          <w:p w14:paraId="69BEA8A8" w14:textId="77777777" w:rsidR="00436763" w:rsidRPr="00436763" w:rsidRDefault="00436763" w:rsidP="00436763">
            <w:pPr>
              <w:jc w:val="center"/>
              <w:rPr>
                <w:b/>
                <w:bCs/>
              </w:rPr>
            </w:pPr>
            <w:r w:rsidRPr="00436763">
              <w:rPr>
                <w:b/>
                <w:bCs/>
              </w:rPr>
              <w:t>I.</w:t>
            </w:r>
            <w:r w:rsidR="00C90299">
              <w:rPr>
                <w:b/>
                <w:bCs/>
              </w:rPr>
              <w:t> </w:t>
            </w:r>
            <w:r w:rsidRPr="00436763">
              <w:rPr>
                <w:b/>
                <w:bCs/>
              </w:rPr>
              <w:t>Tiesību akta projekta izstrādes nepieciešamība</w:t>
            </w:r>
          </w:p>
        </w:tc>
      </w:tr>
      <w:tr w:rsidR="00436763" w:rsidRPr="00436763" w14:paraId="71A0D924" w14:textId="77777777" w:rsidTr="004F6EA7">
        <w:trPr>
          <w:trHeight w:val="630"/>
        </w:trPr>
        <w:tc>
          <w:tcPr>
            <w:tcW w:w="293" w:type="pct"/>
          </w:tcPr>
          <w:p w14:paraId="41736674" w14:textId="77777777" w:rsidR="00436763" w:rsidRPr="00436763" w:rsidRDefault="00436763" w:rsidP="00436763">
            <w:r w:rsidRPr="00436763">
              <w:t>1.</w:t>
            </w:r>
          </w:p>
        </w:tc>
        <w:tc>
          <w:tcPr>
            <w:tcW w:w="1030" w:type="pct"/>
          </w:tcPr>
          <w:p w14:paraId="032E5393" w14:textId="77777777" w:rsidR="00436763" w:rsidRPr="00436763" w:rsidRDefault="00436763" w:rsidP="00436763">
            <w:pPr>
              <w:ind w:left="57" w:right="57" w:hanging="10"/>
            </w:pPr>
            <w:r w:rsidRPr="00436763">
              <w:t>Pamatojums</w:t>
            </w:r>
          </w:p>
        </w:tc>
        <w:tc>
          <w:tcPr>
            <w:tcW w:w="3677" w:type="pct"/>
          </w:tcPr>
          <w:p w14:paraId="3635E142" w14:textId="77777777" w:rsidR="00F3410B" w:rsidRPr="00F3410B" w:rsidRDefault="007766C8" w:rsidP="00F3410B">
            <w:pPr>
              <w:pStyle w:val="NoSpacing"/>
              <w:jc w:val="both"/>
              <w:rPr>
                <w:bCs/>
              </w:rPr>
            </w:pPr>
            <w:r w:rsidRPr="004E2A56">
              <w:t xml:space="preserve">Likumprojekts </w:t>
            </w:r>
            <w:r w:rsidR="00BB0E9E" w:rsidRPr="004E2A56">
              <w:t>izstrādāts, lai īstenotu</w:t>
            </w:r>
            <w:r w:rsidR="00F3410B" w:rsidRPr="00F50BE4">
              <w:t xml:space="preserve"> </w:t>
            </w:r>
            <w:r w:rsidR="00F3410B" w:rsidRPr="0056598E">
              <w:t>šādos informatīvajos ziņojumos dotos uzdevumus:</w:t>
            </w:r>
            <w:r w:rsidR="00BB0E9E" w:rsidRPr="00F3410B">
              <w:t xml:space="preserve"> </w:t>
            </w:r>
          </w:p>
          <w:p w14:paraId="2668B7A0" w14:textId="34DD78C3" w:rsidR="00F3410B" w:rsidRDefault="00F3410B" w:rsidP="00F3410B">
            <w:pPr>
              <w:pStyle w:val="NoSpacing"/>
              <w:jc w:val="both"/>
              <w:rPr>
                <w:sz w:val="22"/>
                <w:szCs w:val="22"/>
              </w:rPr>
            </w:pPr>
            <w:r>
              <w:t>1</w:t>
            </w:r>
            <w:r w:rsidR="005D0D1A">
              <w:t>.</w:t>
            </w:r>
            <w:r>
              <w:t> Ministru kabineta 2014. gada 22. aprīļa sēdes protokola Nr. 24 26. § “Informatīvais ziņojums “Nozaru administratīvo pārkāpumu kodifikācijas ieviešanas sistēma””</w:t>
            </w:r>
            <w:r w:rsidR="00913A38">
              <w:t xml:space="preserve"> (turpmāk – informatīvais ziņojums)</w:t>
            </w:r>
            <w:r>
              <w:t>;</w:t>
            </w:r>
          </w:p>
          <w:p w14:paraId="1A592A07" w14:textId="2F6E99AC" w:rsidR="00F3410B" w:rsidRDefault="00F3410B" w:rsidP="00F3410B">
            <w:pPr>
              <w:pStyle w:val="NoSpacing"/>
              <w:jc w:val="both"/>
            </w:pPr>
            <w:r>
              <w:t>2</w:t>
            </w:r>
            <w:r w:rsidR="005D0D1A">
              <w:t>.</w:t>
            </w:r>
            <w:r>
              <w:t> Ministru kabineta 2016. gada 13. decembra sēdes protokola Nr. 68 67. § “Informatīvais ziņojums “Nozaru administratīvo pārkāpumu kodifikācijas ieviešanas sistēmas īstenošana””;</w:t>
            </w:r>
          </w:p>
          <w:p w14:paraId="73E9F675" w14:textId="410A243D" w:rsidR="00F860D9" w:rsidRPr="00451D42" w:rsidRDefault="00F3410B" w:rsidP="00F50BE4">
            <w:r>
              <w:t>3</w:t>
            </w:r>
            <w:r w:rsidR="005D0D1A">
              <w:t>.</w:t>
            </w:r>
            <w:r>
              <w:t> Ministru kabineta 2018. gada 18. decembra sēdes protokola Nr. 60 98. § “Informatīvais ziņojums “Nozaru administratīvo pārkāpumu kodifikācijas ieviešanas sistēmas īstenošana””.</w:t>
            </w:r>
          </w:p>
        </w:tc>
      </w:tr>
      <w:tr w:rsidR="00436763" w:rsidRPr="00436763" w14:paraId="2D495089" w14:textId="77777777" w:rsidTr="004F6EA7">
        <w:trPr>
          <w:trHeight w:val="630"/>
        </w:trPr>
        <w:tc>
          <w:tcPr>
            <w:tcW w:w="293" w:type="pct"/>
          </w:tcPr>
          <w:p w14:paraId="42B736FC" w14:textId="77777777" w:rsidR="00436763" w:rsidRPr="00436763" w:rsidRDefault="00436763" w:rsidP="00436763">
            <w:r w:rsidRPr="00436763">
              <w:t>2.</w:t>
            </w:r>
          </w:p>
        </w:tc>
        <w:tc>
          <w:tcPr>
            <w:tcW w:w="1030" w:type="pct"/>
          </w:tcPr>
          <w:p w14:paraId="09C53399" w14:textId="77777777" w:rsidR="00436763" w:rsidRPr="00436763" w:rsidRDefault="00436763" w:rsidP="00F2531E">
            <w:pPr>
              <w:ind w:left="57" w:right="57" w:hanging="10"/>
              <w:jc w:val="both"/>
            </w:pPr>
            <w:r w:rsidRPr="00436763">
              <w:t>Pašreizējā situācija un problēmas, kuru risināšanai tiesību akta projekts izstrādāts, tiesiskā regulējuma mērķis un būtība</w:t>
            </w:r>
          </w:p>
        </w:tc>
        <w:tc>
          <w:tcPr>
            <w:tcW w:w="3677" w:type="pct"/>
          </w:tcPr>
          <w:p w14:paraId="6D592416" w14:textId="2E98993B" w:rsidR="00436763" w:rsidRDefault="00E3137D" w:rsidP="00A42CE6">
            <w:pPr>
              <w:ind w:left="57" w:right="57"/>
              <w:jc w:val="both"/>
            </w:pPr>
            <w:r>
              <w:t>I</w:t>
            </w:r>
            <w:r w:rsidR="00436763" w:rsidRPr="00436763">
              <w:t>nformatīv</w:t>
            </w:r>
            <w:r>
              <w:t xml:space="preserve">ā </w:t>
            </w:r>
            <w:r w:rsidR="00436763" w:rsidRPr="00436763">
              <w:t>ziņojum</w:t>
            </w:r>
            <w:r>
              <w:t xml:space="preserve">a </w:t>
            </w:r>
            <w:r w:rsidR="00436763" w:rsidRPr="00436763">
              <w:t>1. pielikumā minētajām ministrijām ir pienākums to kompetencē esošajos nozares likumos i</w:t>
            </w:r>
            <w:r w:rsidR="00037C45">
              <w:t>e</w:t>
            </w:r>
            <w:r w:rsidR="00436763" w:rsidRPr="00436763">
              <w:t xml:space="preserve">strādāt grozījumus, lai tajos tiktu ietverti administratīvie pārkāpumi un kompetentās iestādes par administratīvo sodu piemērošanu, ņemot vērā, ka spēku zaudēs </w:t>
            </w:r>
            <w:r w:rsidR="001C6ACC">
              <w:t xml:space="preserve">Latvijas Administratīvo pārkāpumu kodekss (turpmāk – </w:t>
            </w:r>
            <w:r w:rsidR="00436763" w:rsidRPr="000F18B7">
              <w:t>LAPK</w:t>
            </w:r>
            <w:r w:rsidR="001C6ACC">
              <w:t>)</w:t>
            </w:r>
            <w:r w:rsidR="00436763" w:rsidRPr="000F18B7">
              <w:t>.</w:t>
            </w:r>
          </w:p>
          <w:p w14:paraId="0FCA3FFB" w14:textId="77777777" w:rsidR="00244049" w:rsidRPr="00023B50" w:rsidRDefault="00244049" w:rsidP="002820E5">
            <w:pPr>
              <w:ind w:right="57"/>
              <w:jc w:val="both"/>
            </w:pPr>
          </w:p>
          <w:p w14:paraId="5D052785" w14:textId="77777777" w:rsidR="00436763" w:rsidRDefault="00436763" w:rsidP="00BD086B">
            <w:pPr>
              <w:pStyle w:val="NoSpacing"/>
              <w:ind w:right="57"/>
              <w:jc w:val="both"/>
            </w:pPr>
            <w:r w:rsidRPr="00023B50">
              <w:rPr>
                <w:u w:val="single"/>
              </w:rPr>
              <w:t xml:space="preserve">Pašlaik </w:t>
            </w:r>
            <w:r w:rsidR="00E2572D" w:rsidRPr="00023B50">
              <w:rPr>
                <w:u w:val="single"/>
              </w:rPr>
              <w:t xml:space="preserve">spēkā </w:t>
            </w:r>
            <w:r w:rsidRPr="00023B50">
              <w:rPr>
                <w:u w:val="single"/>
              </w:rPr>
              <w:t>esošais administratīvās atbildības regulējums</w:t>
            </w:r>
            <w:r w:rsidRPr="00436763">
              <w:t xml:space="preserve"> attiecībā </w:t>
            </w:r>
            <w:r w:rsidR="00C46745" w:rsidRPr="00436763">
              <w:t>uz</w:t>
            </w:r>
            <w:r w:rsidR="00C46745">
              <w:t xml:space="preserve"> Atkritumu</w:t>
            </w:r>
            <w:r w:rsidR="009F619E">
              <w:t xml:space="preserve"> apsaimniekošanas likuma </w:t>
            </w:r>
            <w:r w:rsidR="003015F3" w:rsidRPr="003015F3">
              <w:rPr>
                <w:bCs/>
              </w:rPr>
              <w:t xml:space="preserve">(turpmāk – </w:t>
            </w:r>
            <w:r w:rsidR="003015F3">
              <w:rPr>
                <w:bCs/>
              </w:rPr>
              <w:t xml:space="preserve">AAL) </w:t>
            </w:r>
            <w:r w:rsidR="009F619E">
              <w:t>un uz tā pamata izdoto</w:t>
            </w:r>
            <w:r w:rsidRPr="00436763">
              <w:rPr>
                <w:bCs/>
              </w:rPr>
              <w:t xml:space="preserve"> normatīvo aktu pārk</w:t>
            </w:r>
            <w:r w:rsidR="009F619E">
              <w:rPr>
                <w:bCs/>
              </w:rPr>
              <w:t>āpumiem</w:t>
            </w:r>
            <w:r w:rsidRPr="00436763">
              <w:t xml:space="preserve"> ir ietverts</w:t>
            </w:r>
            <w:r w:rsidR="009F619E">
              <w:t xml:space="preserve"> vairākos LAPK pantos: </w:t>
            </w:r>
          </w:p>
          <w:p w14:paraId="29CA0105" w14:textId="77777777" w:rsidR="001811FF" w:rsidRDefault="001811FF" w:rsidP="001211DA">
            <w:pPr>
              <w:pStyle w:val="NoSpacing"/>
              <w:ind w:left="57" w:right="57"/>
              <w:jc w:val="both"/>
            </w:pPr>
            <w:r w:rsidRPr="00244049">
              <w:rPr>
                <w:u w:val="single"/>
              </w:rPr>
              <w:t>LAPK 75.</w:t>
            </w:r>
            <w:r w:rsidR="00566589">
              <w:rPr>
                <w:u w:val="single"/>
              </w:rPr>
              <w:t> </w:t>
            </w:r>
            <w:r w:rsidRPr="00244049">
              <w:rPr>
                <w:u w:val="single"/>
              </w:rPr>
              <w:t>pantā</w:t>
            </w:r>
            <w:r>
              <w:t xml:space="preserve"> ir noteikta administratīvā atbild</w:t>
            </w:r>
            <w:r w:rsidR="001211DA">
              <w:t xml:space="preserve">ība par </w:t>
            </w:r>
            <w:r>
              <w:t>atkritumu apsaimniekošanas noteikumu vai atkritumu pārrobežu (starptautisko) p</w:t>
            </w:r>
            <w:r w:rsidR="001211DA">
              <w:t>ārvadājumu noteikumu pārkāpšanu un</w:t>
            </w:r>
            <w:r w:rsidR="00E61D23">
              <w:t xml:space="preserve"> </w:t>
            </w:r>
            <w:r>
              <w:t>sadzīves atkritumu radītāja vai īpašnieka nepiedalīšanos pašvaldības organizētajā sadzīves atkritumu savākšanā.</w:t>
            </w:r>
          </w:p>
          <w:p w14:paraId="4595DF47" w14:textId="77777777" w:rsidR="001811FF" w:rsidRDefault="001811FF" w:rsidP="001811FF">
            <w:pPr>
              <w:pStyle w:val="NoSpacing"/>
              <w:ind w:right="57"/>
              <w:jc w:val="both"/>
            </w:pPr>
          </w:p>
          <w:p w14:paraId="21A3850E" w14:textId="77777777" w:rsidR="001811FF" w:rsidRDefault="001811FF" w:rsidP="001211DA">
            <w:pPr>
              <w:pStyle w:val="NoSpacing"/>
              <w:ind w:right="57"/>
              <w:jc w:val="both"/>
            </w:pPr>
            <w:r w:rsidRPr="00244049">
              <w:rPr>
                <w:u w:val="single"/>
              </w:rPr>
              <w:t>LAPK 75.</w:t>
            </w:r>
            <w:r w:rsidRPr="00244049">
              <w:rPr>
                <w:u w:val="single"/>
                <w:vertAlign w:val="superscript"/>
              </w:rPr>
              <w:t>2</w:t>
            </w:r>
            <w:r w:rsidR="00566589">
              <w:rPr>
                <w:u w:val="single"/>
              </w:rPr>
              <w:t> </w:t>
            </w:r>
            <w:r w:rsidRPr="00244049">
              <w:rPr>
                <w:u w:val="single"/>
              </w:rPr>
              <w:t>pantā</w:t>
            </w:r>
            <w:r>
              <w:t xml:space="preserve"> ir noteik</w:t>
            </w:r>
            <w:r w:rsidR="001211DA">
              <w:t>ta administratīvā atbildība par</w:t>
            </w:r>
            <w:r>
              <w:t xml:space="preserve"> azbesta atkritumu apsaim</w:t>
            </w:r>
            <w:r w:rsidR="001211DA">
              <w:t>niekošanas noteikumu pārkāpšanu un par</w:t>
            </w:r>
            <w:r>
              <w:t xml:space="preserve"> azbesta atkritumu apglabāšanu neparedzētās vietās.</w:t>
            </w:r>
          </w:p>
          <w:p w14:paraId="193430E5" w14:textId="77777777" w:rsidR="001811FF" w:rsidRDefault="001811FF" w:rsidP="001811FF">
            <w:pPr>
              <w:pStyle w:val="NoSpacing"/>
              <w:ind w:right="57"/>
              <w:jc w:val="both"/>
            </w:pPr>
          </w:p>
          <w:p w14:paraId="1AF9CABB" w14:textId="216D62F9" w:rsidR="000241BC" w:rsidRDefault="001811FF" w:rsidP="001811FF">
            <w:pPr>
              <w:pStyle w:val="NoSpacing"/>
              <w:ind w:right="57"/>
              <w:jc w:val="both"/>
            </w:pPr>
            <w:r w:rsidRPr="00244049">
              <w:rPr>
                <w:u w:val="single"/>
              </w:rPr>
              <w:t>LAPK 75.</w:t>
            </w:r>
            <w:r w:rsidRPr="00244049">
              <w:rPr>
                <w:u w:val="single"/>
                <w:vertAlign w:val="superscript"/>
              </w:rPr>
              <w:t>3</w:t>
            </w:r>
            <w:r w:rsidR="00566589">
              <w:rPr>
                <w:u w:val="single"/>
              </w:rPr>
              <w:t> </w:t>
            </w:r>
            <w:r w:rsidRPr="00244049">
              <w:rPr>
                <w:u w:val="single"/>
              </w:rPr>
              <w:t>pantā</w:t>
            </w:r>
            <w:r>
              <w:t xml:space="preserve"> ir noteik</w:t>
            </w:r>
            <w:r w:rsidR="001211DA">
              <w:t>ta administratīvā atbildība par normatīvajos aktos noteikto prasību pārkāpšanu attiecībā uz elektriskajām un elektroniskajām iekārtām un to atkritumiem</w:t>
            </w:r>
            <w:r w:rsidR="00451D42">
              <w:t xml:space="preserve"> - par normatīvajos aktos noteiktā speciālā marķējuma ar prasību savākt elektrisko un elektronisko iekārtu atkritumus atsevišķi no citiem atkritumiem nelietošanu elektriskajām un elektroniskajām iekārtām; par normatīvajos aktos noteiktās prasības elektrisko un elektronisko iekārtu ražotājam reģistrēties nepildīšanu; Par normatīvajos aktos noteikto ziņojumu par elektrisko un elektronisko iekārtu un to atkritumu apsaimniekošanu nesniegšanu</w:t>
            </w:r>
          </w:p>
          <w:p w14:paraId="7BE323BA" w14:textId="09BE6C55" w:rsidR="000241BC" w:rsidRDefault="000241BC" w:rsidP="001811FF">
            <w:pPr>
              <w:pStyle w:val="NoSpacing"/>
              <w:ind w:right="57"/>
              <w:jc w:val="both"/>
            </w:pPr>
            <w:r w:rsidRPr="00244049">
              <w:rPr>
                <w:u w:val="single"/>
              </w:rPr>
              <w:lastRenderedPageBreak/>
              <w:t>LAPK 75.</w:t>
            </w:r>
            <w:r w:rsidRPr="00244049">
              <w:rPr>
                <w:u w:val="single"/>
                <w:vertAlign w:val="superscript"/>
              </w:rPr>
              <w:t>5</w:t>
            </w:r>
            <w:r w:rsidR="00566589">
              <w:rPr>
                <w:u w:val="single"/>
              </w:rPr>
              <w:t> </w:t>
            </w:r>
            <w:r w:rsidRPr="00244049">
              <w:rPr>
                <w:u w:val="single"/>
              </w:rPr>
              <w:t>pantā</w:t>
            </w:r>
            <w:r>
              <w:t xml:space="preserve"> ir noteik</w:t>
            </w:r>
            <w:r w:rsidR="001211DA">
              <w:t>ta administratīvā atbildība par normatīvajos aktos noteikto prasību pārkāpšanu attiecībā uz baterijām un akumulatoriem, un to atkritumiem</w:t>
            </w:r>
            <w:r w:rsidR="003B3A77">
              <w:t xml:space="preserve"> – par normatīvajos aktos noteiktā speciālā marķējuma ar prasību savākt bateriju un akumulatoru atkritumus atsevišķi no citiem atkritumiem nelietošanu baterijām un akumulatoriem;  par normatīvajos aktos noteiktās prasības bateriju un akumulatoru ražotājam reģistrēties nepildīšanu; par normatīvajos aktos noteikto ziņojumu par bateriju, akumulatoru un to atkritumu apsaimniekošanu nesniegšanu.</w:t>
            </w:r>
          </w:p>
          <w:p w14:paraId="53DE8577" w14:textId="77777777" w:rsidR="000241BC" w:rsidRDefault="000241BC" w:rsidP="001811FF">
            <w:pPr>
              <w:pStyle w:val="NoSpacing"/>
              <w:ind w:right="57"/>
              <w:jc w:val="both"/>
            </w:pPr>
          </w:p>
          <w:p w14:paraId="1AB2F97A" w14:textId="67CACAB9" w:rsidR="000241BC" w:rsidRDefault="000241BC" w:rsidP="00874C99">
            <w:pPr>
              <w:pStyle w:val="NoSpacing"/>
              <w:ind w:right="57"/>
              <w:jc w:val="both"/>
            </w:pPr>
            <w:r w:rsidRPr="00244049">
              <w:rPr>
                <w:u w:val="single"/>
              </w:rPr>
              <w:t>LAPK 87.</w:t>
            </w:r>
            <w:r w:rsidR="004E794D">
              <w:rPr>
                <w:u w:val="single"/>
              </w:rPr>
              <w:t> </w:t>
            </w:r>
            <w:r w:rsidRPr="00244049">
              <w:rPr>
                <w:u w:val="single"/>
              </w:rPr>
              <w:t>pantā</w:t>
            </w:r>
            <w:r>
              <w:t xml:space="preserve"> ir noteik</w:t>
            </w:r>
            <w:r w:rsidR="001211DA">
              <w:t xml:space="preserve">ta administratīvā atbildība par </w:t>
            </w:r>
            <w:r>
              <w:t>bīstamo, sadzīves vai citu atkritumu poligonu (izgāztuvju) apsaimniekošanas noteikumu pārkāpšanu, kas izraisījusi vai būtu varējusi izraisīt vides piesārņošanu; par atkritumu pieņemšanas vai apglabāšanas pārskatu sagrozīšan</w:t>
            </w:r>
            <w:r w:rsidR="00874C99">
              <w:t xml:space="preserve">u, izdarot nepatiesus ierakstus un par </w:t>
            </w:r>
            <w:r>
              <w:t>bīstamo, sadzīves vai citu atkritumu sadedzināšanas iekārtu darbības noteikumu pārkāpšanu, kas izraisījusi vides piesārņošanu.</w:t>
            </w:r>
          </w:p>
          <w:p w14:paraId="5F198F97" w14:textId="77777777" w:rsidR="00390EB5" w:rsidRDefault="00390EB5" w:rsidP="000241BC">
            <w:pPr>
              <w:pStyle w:val="NoSpacing"/>
              <w:ind w:right="57"/>
              <w:jc w:val="both"/>
            </w:pPr>
          </w:p>
          <w:p w14:paraId="72A67EA0" w14:textId="77777777" w:rsidR="00FD4947" w:rsidRPr="00244049" w:rsidRDefault="000241BC" w:rsidP="000241BC">
            <w:pPr>
              <w:pStyle w:val="NoSpacing"/>
              <w:ind w:right="57"/>
              <w:jc w:val="both"/>
              <w:rPr>
                <w:sz w:val="22"/>
              </w:rPr>
            </w:pPr>
            <w:r>
              <w:t xml:space="preserve">Saskaņā ar </w:t>
            </w:r>
            <w:r w:rsidRPr="00244049">
              <w:rPr>
                <w:u w:val="single"/>
              </w:rPr>
              <w:t>LAPK 210., 211.</w:t>
            </w:r>
            <w:r w:rsidRPr="00713AD4">
              <w:rPr>
                <w:u w:val="single"/>
                <w:vertAlign w:val="superscript"/>
              </w:rPr>
              <w:t>1</w:t>
            </w:r>
            <w:r w:rsidRPr="00244049">
              <w:rPr>
                <w:u w:val="single"/>
              </w:rPr>
              <w:t xml:space="preserve"> un 231.</w:t>
            </w:r>
            <w:r w:rsidR="00735571">
              <w:rPr>
                <w:u w:val="single"/>
              </w:rPr>
              <w:t> </w:t>
            </w:r>
            <w:r w:rsidRPr="00244049">
              <w:rPr>
                <w:u w:val="single"/>
              </w:rPr>
              <w:t>pantu</w:t>
            </w:r>
            <w:r>
              <w:t xml:space="preserve"> </w:t>
            </w:r>
            <w:r w:rsidRPr="00244049">
              <w:rPr>
                <w:szCs w:val="28"/>
              </w:rPr>
              <w:t>pašvaldību administratīvās komisijas, republikas pilsētu domju un novadu domju priekšsēdētāji, viņu vietnieki un izpilddirektori, vai Valsts vides dienests</w:t>
            </w:r>
            <w:r w:rsidR="009D402C">
              <w:rPr>
                <w:szCs w:val="28"/>
              </w:rPr>
              <w:t xml:space="preserve"> (turpmāk – VVD)</w:t>
            </w:r>
            <w:r w:rsidRPr="00244049">
              <w:rPr>
                <w:szCs w:val="28"/>
              </w:rPr>
              <w:t xml:space="preserve"> piemēro LAPK 75.</w:t>
            </w:r>
            <w:r w:rsidR="004E794D">
              <w:rPr>
                <w:szCs w:val="28"/>
              </w:rPr>
              <w:t> </w:t>
            </w:r>
            <w:r w:rsidRPr="00244049">
              <w:rPr>
                <w:szCs w:val="28"/>
              </w:rPr>
              <w:t xml:space="preserve">pantā noteiktos sodus. </w:t>
            </w:r>
            <w:r w:rsidR="00244049">
              <w:rPr>
                <w:szCs w:val="28"/>
              </w:rPr>
              <w:t>Saskaņā ar LAPK 231.</w:t>
            </w:r>
            <w:r w:rsidR="00566589">
              <w:rPr>
                <w:szCs w:val="28"/>
              </w:rPr>
              <w:t> </w:t>
            </w:r>
            <w:r w:rsidR="00244049">
              <w:rPr>
                <w:szCs w:val="28"/>
              </w:rPr>
              <w:t xml:space="preserve">pantu </w:t>
            </w:r>
            <w:r w:rsidR="009D402C">
              <w:rPr>
                <w:szCs w:val="28"/>
              </w:rPr>
              <w:t>VVD</w:t>
            </w:r>
            <w:r w:rsidRPr="00244049">
              <w:rPr>
                <w:szCs w:val="28"/>
              </w:rPr>
              <w:t xml:space="preserve"> piemēro</w:t>
            </w:r>
            <w:r w:rsidR="003E4D8D">
              <w:rPr>
                <w:szCs w:val="28"/>
              </w:rPr>
              <w:t xml:space="preserve"> </w:t>
            </w:r>
            <w:r w:rsidR="00F00C6F">
              <w:rPr>
                <w:szCs w:val="28"/>
              </w:rPr>
              <w:t>sodus par</w:t>
            </w:r>
            <w:r w:rsidRPr="00244049">
              <w:rPr>
                <w:szCs w:val="28"/>
              </w:rPr>
              <w:t xml:space="preserve"> L</w:t>
            </w:r>
            <w:r w:rsidR="00244049">
              <w:rPr>
                <w:szCs w:val="28"/>
              </w:rPr>
              <w:t>APK 75.</w:t>
            </w:r>
            <w:r w:rsidR="00244049" w:rsidRPr="00244049">
              <w:rPr>
                <w:szCs w:val="28"/>
                <w:vertAlign w:val="superscript"/>
              </w:rPr>
              <w:t>2</w:t>
            </w:r>
            <w:r w:rsidR="00244049">
              <w:rPr>
                <w:szCs w:val="28"/>
              </w:rPr>
              <w:t>, 75.</w:t>
            </w:r>
            <w:r w:rsidR="00244049" w:rsidRPr="00244049">
              <w:rPr>
                <w:szCs w:val="28"/>
                <w:vertAlign w:val="superscript"/>
              </w:rPr>
              <w:t>3</w:t>
            </w:r>
            <w:r w:rsidR="00244049">
              <w:rPr>
                <w:szCs w:val="28"/>
              </w:rPr>
              <w:t>, 75.</w:t>
            </w:r>
            <w:r w:rsidR="00244049" w:rsidRPr="00244049">
              <w:rPr>
                <w:szCs w:val="28"/>
                <w:vertAlign w:val="superscript"/>
              </w:rPr>
              <w:t>5</w:t>
            </w:r>
            <w:r w:rsidR="00244049">
              <w:rPr>
                <w:szCs w:val="28"/>
              </w:rPr>
              <w:t xml:space="preserve"> un 87.</w:t>
            </w:r>
            <w:r w:rsidR="00566589">
              <w:rPr>
                <w:szCs w:val="28"/>
              </w:rPr>
              <w:t> </w:t>
            </w:r>
            <w:r w:rsidR="00244049">
              <w:rPr>
                <w:szCs w:val="28"/>
              </w:rPr>
              <w:t>pantā noteikt</w:t>
            </w:r>
            <w:r w:rsidR="00F00C6F">
              <w:rPr>
                <w:szCs w:val="28"/>
              </w:rPr>
              <w:t>ajiem pārkāpumiem.</w:t>
            </w:r>
          </w:p>
          <w:p w14:paraId="7854BA1B" w14:textId="69CFF9C4" w:rsidR="00436763" w:rsidRDefault="00436763" w:rsidP="00044929">
            <w:pPr>
              <w:ind w:left="57" w:right="57"/>
              <w:jc w:val="both"/>
            </w:pPr>
            <w:r w:rsidRPr="00023B50">
              <w:rPr>
                <w:u w:val="single"/>
              </w:rPr>
              <w:t>Likumprojekta mērķis</w:t>
            </w:r>
            <w:r w:rsidR="00FD4947">
              <w:t xml:space="preserve"> ir</w:t>
            </w:r>
            <w:r w:rsidRPr="00240A8C">
              <w:t xml:space="preserve"> nodrošināt </w:t>
            </w:r>
            <w:r w:rsidR="005D2A4D">
              <w:t xml:space="preserve">atkritumu apsaimniekošanas </w:t>
            </w:r>
            <w:r w:rsidRPr="00240A8C">
              <w:t>nozares administratīvo pārkāpumu kodifikācij</w:t>
            </w:r>
            <w:r w:rsidR="004663E0">
              <w:t>u,</w:t>
            </w:r>
            <w:r w:rsidR="004E5473" w:rsidRPr="00240A8C">
              <w:t xml:space="preserve"> kas stāsies spēkā vienlaikus ar Administratīv</w:t>
            </w:r>
            <w:r w:rsidR="0023369E">
              <w:t>ās atbildības</w:t>
            </w:r>
            <w:r w:rsidR="004E5473" w:rsidRPr="00240A8C">
              <w:t xml:space="preserve"> likumu.</w:t>
            </w:r>
          </w:p>
          <w:p w14:paraId="657492EB" w14:textId="77777777" w:rsidR="00FD4947" w:rsidRPr="00FD4947" w:rsidRDefault="00FD4947" w:rsidP="00E2572D">
            <w:pPr>
              <w:ind w:right="57"/>
              <w:jc w:val="both"/>
              <w:rPr>
                <w:bCs/>
                <w:sz w:val="22"/>
              </w:rPr>
            </w:pPr>
          </w:p>
          <w:p w14:paraId="44353DFA" w14:textId="694EB040" w:rsidR="00436763" w:rsidRPr="000F7E94" w:rsidRDefault="00FD4947" w:rsidP="000F7E94">
            <w:pPr>
              <w:jc w:val="both"/>
              <w:rPr>
                <w:bCs/>
              </w:rPr>
            </w:pPr>
            <w:r w:rsidRPr="000F7E94">
              <w:rPr>
                <w:bCs/>
              </w:rPr>
              <w:t>Likumprojektā ir paredzēts noteikt</w:t>
            </w:r>
            <w:r w:rsidR="00436763" w:rsidRPr="000F7E94">
              <w:rPr>
                <w:bCs/>
              </w:rPr>
              <w:t xml:space="preserve"> administratīvo atbildību par šādiem pārkāpumiem</w:t>
            </w:r>
            <w:r w:rsidRPr="000F7E94">
              <w:rPr>
                <w:bCs/>
              </w:rPr>
              <w:t xml:space="preserve"> atkritumu apsaimniekošanas jomā</w:t>
            </w:r>
            <w:r w:rsidR="00436763" w:rsidRPr="000F7E94">
              <w:rPr>
                <w:bCs/>
              </w:rPr>
              <w:t>:</w:t>
            </w:r>
          </w:p>
          <w:p w14:paraId="49977C48" w14:textId="6AADB6E2" w:rsidR="00597897" w:rsidRPr="0034110E" w:rsidRDefault="00AE3603" w:rsidP="00DB3CC2">
            <w:pPr>
              <w:pStyle w:val="tv213"/>
              <w:numPr>
                <w:ilvl w:val="0"/>
                <w:numId w:val="54"/>
              </w:numPr>
              <w:tabs>
                <w:tab w:val="left" w:pos="283"/>
              </w:tabs>
              <w:spacing w:before="0" w:beforeAutospacing="0" w:after="0" w:afterAutospacing="0"/>
              <w:jc w:val="both"/>
            </w:pPr>
            <w:r w:rsidRPr="00093210">
              <w:t>sadzīves atkritumu radītāja vai valdītāja nepiedalīšanos pašvaldības organizētajā sadzīves atkritumu apsaimniekošanā</w:t>
            </w:r>
            <w:r w:rsidR="00597897" w:rsidRPr="0034110E">
              <w:t>;</w:t>
            </w:r>
          </w:p>
          <w:p w14:paraId="09213EF0" w14:textId="0ACC6A02" w:rsidR="001C6ACC" w:rsidRDefault="003B3A77" w:rsidP="001C6ACC">
            <w:pPr>
              <w:pStyle w:val="tv213"/>
              <w:numPr>
                <w:ilvl w:val="0"/>
                <w:numId w:val="54"/>
              </w:numPr>
              <w:tabs>
                <w:tab w:val="left" w:pos="283"/>
              </w:tabs>
              <w:spacing w:before="0" w:beforeAutospacing="0" w:after="0" w:afterAutospacing="0"/>
              <w:jc w:val="both"/>
            </w:pPr>
            <w:r w:rsidRPr="0034110E">
              <w:t>atkritumu radītāja vai valdītāja veikto atkritumu apsaimniekošanas noteikumu pārkāpšanu;</w:t>
            </w:r>
          </w:p>
          <w:p w14:paraId="3862494D" w14:textId="259EA316" w:rsidR="001C6ACC" w:rsidRPr="0034110E" w:rsidRDefault="001C6ACC" w:rsidP="001C6ACC">
            <w:pPr>
              <w:pStyle w:val="tv213"/>
              <w:numPr>
                <w:ilvl w:val="0"/>
                <w:numId w:val="54"/>
              </w:numPr>
              <w:tabs>
                <w:tab w:val="left" w:pos="283"/>
              </w:tabs>
              <w:spacing w:before="0" w:beforeAutospacing="0" w:after="0" w:afterAutospacing="0"/>
              <w:jc w:val="both"/>
            </w:pPr>
            <w:r w:rsidRPr="000F7E94">
              <w:t>atkritumu uzskaites noteikumu pārkāpšanu;</w:t>
            </w:r>
          </w:p>
          <w:p w14:paraId="42E89AFF" w14:textId="5F0B91A3" w:rsidR="003B3A77" w:rsidRPr="00C23049" w:rsidRDefault="003B3A77" w:rsidP="00844220">
            <w:pPr>
              <w:pStyle w:val="tv213"/>
              <w:numPr>
                <w:ilvl w:val="0"/>
                <w:numId w:val="54"/>
              </w:numPr>
              <w:tabs>
                <w:tab w:val="left" w:pos="283"/>
              </w:tabs>
              <w:spacing w:before="0" w:beforeAutospacing="0" w:after="0" w:afterAutospacing="0"/>
              <w:jc w:val="both"/>
            </w:pPr>
            <w:r w:rsidRPr="00D013A0">
              <w:t xml:space="preserve">normatīvajos aktos noteikta speciālā marķējuma ar prasību savākt elektrisko un elektronisko iekārtu atkritumus atsevišķi </w:t>
            </w:r>
            <w:r w:rsidRPr="00011984">
              <w:t xml:space="preserve">no citiem atkritumiem nelietošanu </w:t>
            </w:r>
            <w:r w:rsidR="001C6ACC">
              <w:t>vai</w:t>
            </w:r>
            <w:r w:rsidRPr="00011984">
              <w:t xml:space="preserve"> speciālā marķējuma ar prasību savākt bateriju un akumulatoru atkritumus atsevišķi no citiem atkritumiem nelietošanu;</w:t>
            </w:r>
          </w:p>
          <w:p w14:paraId="708F1295" w14:textId="4B9CEE0F" w:rsidR="003B3A77" w:rsidRDefault="003B3A77" w:rsidP="00DB3CC2">
            <w:pPr>
              <w:pStyle w:val="tv213"/>
              <w:numPr>
                <w:ilvl w:val="0"/>
                <w:numId w:val="54"/>
              </w:numPr>
              <w:tabs>
                <w:tab w:val="left" w:pos="283"/>
              </w:tabs>
              <w:spacing w:before="0" w:beforeAutospacing="0" w:after="0" w:afterAutospacing="0"/>
              <w:jc w:val="both"/>
            </w:pPr>
            <w:r w:rsidRPr="0034110E">
              <w:t>normatīvajos aktos noteiktā pienākuma reģistrēties elektrisko un elektronisko iekārtu vai bateriju un akumulatoru ražotājam vai bateriju vai akumulatoru ražotājam nepildīšanu</w:t>
            </w:r>
            <w:r w:rsidR="00844220">
              <w:t>;</w:t>
            </w:r>
          </w:p>
          <w:p w14:paraId="153979E7" w14:textId="59DEFBEC" w:rsidR="0056598E" w:rsidRDefault="00844220" w:rsidP="00D013A0">
            <w:pPr>
              <w:pStyle w:val="tv213"/>
              <w:numPr>
                <w:ilvl w:val="0"/>
                <w:numId w:val="54"/>
              </w:numPr>
              <w:tabs>
                <w:tab w:val="left" w:pos="283"/>
              </w:tabs>
              <w:spacing w:before="0" w:beforeAutospacing="0" w:after="0" w:afterAutospacing="0"/>
              <w:jc w:val="both"/>
            </w:pPr>
            <w:r w:rsidRPr="000F7E94">
              <w:t xml:space="preserve">atkritumu savākšanu, pārvadāšanu, pārkraušanu, šķirošanu vai uzglabāšanu, vai par </w:t>
            </w:r>
            <w:r w:rsidRPr="00093210">
              <w:t xml:space="preserve">slēgtas vai rekultivētas atkritumu izgāztuves atrakšanu un atkritumu pāršķirošanu bez </w:t>
            </w:r>
            <w:r w:rsidRPr="000F7E94">
              <w:t>atļaujas;</w:t>
            </w:r>
          </w:p>
          <w:p w14:paraId="4A8FD373" w14:textId="6048E80D" w:rsidR="00B91C7E" w:rsidRPr="000F7E94" w:rsidRDefault="00AE3603" w:rsidP="00D013A0">
            <w:pPr>
              <w:pStyle w:val="tv213"/>
              <w:numPr>
                <w:ilvl w:val="0"/>
                <w:numId w:val="54"/>
              </w:numPr>
              <w:tabs>
                <w:tab w:val="left" w:pos="283"/>
              </w:tabs>
              <w:spacing w:before="0" w:beforeAutospacing="0" w:after="0" w:afterAutospacing="0"/>
              <w:jc w:val="both"/>
            </w:pPr>
            <w:r w:rsidRPr="000F7E94">
              <w:t>normatīvajos aktos noteikto atkritumu pārrobežu pārvadājumu prasību pārkāpšanu</w:t>
            </w:r>
            <w:r w:rsidR="00597897" w:rsidRPr="004F7AE7">
              <w:t>.</w:t>
            </w:r>
          </w:p>
          <w:p w14:paraId="0AAFB487" w14:textId="77777777" w:rsidR="00B747C5" w:rsidRPr="00436763" w:rsidRDefault="00B747C5" w:rsidP="00436763">
            <w:pPr>
              <w:shd w:val="clear" w:color="auto" w:fill="FFFFFF"/>
              <w:spacing w:line="293" w:lineRule="atLeast"/>
              <w:ind w:left="57" w:right="57"/>
              <w:jc w:val="both"/>
            </w:pPr>
          </w:p>
          <w:p w14:paraId="11AD590A" w14:textId="7009D529" w:rsidR="0008246C" w:rsidRDefault="00A23D96" w:rsidP="00CD09CE">
            <w:pPr>
              <w:spacing w:after="120"/>
              <w:ind w:left="57" w:right="57"/>
              <w:jc w:val="both"/>
              <w:rPr>
                <w:bCs/>
              </w:rPr>
            </w:pPr>
            <w:r w:rsidRPr="001837D2">
              <w:rPr>
                <w:bCs/>
              </w:rPr>
              <w:t xml:space="preserve">Likumprojektā </w:t>
            </w:r>
            <w:r w:rsidR="003A0F06" w:rsidRPr="001837D2">
              <w:rPr>
                <w:bCs/>
              </w:rPr>
              <w:t>ietverto administratīvo pārkāpumu sastāvu saglabāšana</w:t>
            </w:r>
            <w:r w:rsidR="003E4D8D">
              <w:rPr>
                <w:bCs/>
              </w:rPr>
              <w:t xml:space="preserve"> vai iekļaušana</w:t>
            </w:r>
            <w:r w:rsidR="003A0F06" w:rsidRPr="001837D2">
              <w:rPr>
                <w:bCs/>
              </w:rPr>
              <w:t xml:space="preserve"> administratīvo pārkāpumu sistēmā ir izvērtēta, ņemot vērā </w:t>
            </w:r>
            <w:r w:rsidR="0008246C" w:rsidRPr="001837D2">
              <w:rPr>
                <w:bCs/>
              </w:rPr>
              <w:t xml:space="preserve">katra </w:t>
            </w:r>
            <w:r w:rsidR="004E2A56">
              <w:t xml:space="preserve">nodarījuma bīstamību, sabiedrisko kaitīgumu, nodarījuma sekas, nodarījuma aktualitāti un nodarījuma attiecināmību uz publiski </w:t>
            </w:r>
            <w:r w:rsidR="004E2A56">
              <w:lastRenderedPageBreak/>
              <w:t xml:space="preserve">tiesiskajām attiecībām, kā arī </w:t>
            </w:r>
            <w:r w:rsidR="0008246C" w:rsidRPr="001837D2">
              <w:rPr>
                <w:bCs/>
              </w:rPr>
              <w:t>ietekmi uz vidi</w:t>
            </w:r>
            <w:r w:rsidR="004E2A56">
              <w:rPr>
                <w:bCs/>
              </w:rPr>
              <w:t xml:space="preserve"> un cilvēku dzīvību un veselību</w:t>
            </w:r>
            <w:r w:rsidR="0008246C" w:rsidRPr="001837D2">
              <w:rPr>
                <w:bCs/>
              </w:rPr>
              <w:t>.</w:t>
            </w:r>
          </w:p>
          <w:p w14:paraId="423D9EBD" w14:textId="6D739F24" w:rsidR="00AE3603" w:rsidRPr="00F83682" w:rsidRDefault="00082620" w:rsidP="0037620F">
            <w:pPr>
              <w:pStyle w:val="tv213"/>
              <w:jc w:val="both"/>
            </w:pPr>
            <w:r>
              <w:rPr>
                <w:bCs/>
              </w:rPr>
              <w:t xml:space="preserve">Likumprojekta </w:t>
            </w:r>
            <w:r w:rsidRPr="006A3364">
              <w:rPr>
                <w:bCs/>
                <w:u w:val="single"/>
              </w:rPr>
              <w:t>43.</w:t>
            </w:r>
            <w:r w:rsidR="007A3018">
              <w:rPr>
                <w:bCs/>
                <w:u w:val="single"/>
              </w:rPr>
              <w:t> </w:t>
            </w:r>
            <w:r w:rsidRPr="006A3364">
              <w:rPr>
                <w:bCs/>
                <w:u w:val="single"/>
              </w:rPr>
              <w:t>panta pirmajā daļā</w:t>
            </w:r>
            <w:r>
              <w:rPr>
                <w:bCs/>
              </w:rPr>
              <w:t xml:space="preserve"> ir ietverta LAPK 75.</w:t>
            </w:r>
            <w:r w:rsidR="007A3018">
              <w:rPr>
                <w:bCs/>
              </w:rPr>
              <w:t> </w:t>
            </w:r>
            <w:r>
              <w:rPr>
                <w:bCs/>
              </w:rPr>
              <w:t>panta otrās da</w:t>
            </w:r>
            <w:r w:rsidR="00F83682">
              <w:rPr>
                <w:bCs/>
              </w:rPr>
              <w:t xml:space="preserve">ļas dispozīcija </w:t>
            </w:r>
            <w:r>
              <w:rPr>
                <w:bCs/>
              </w:rPr>
              <w:t xml:space="preserve">par administratīvajiem sodiem gadījumos, kad fiziskās vai juridiskās personas nepiedalās pašvaldības organizētajā sadzīves atkritumu apsaimniekošanā. Pamatojums </w:t>
            </w:r>
            <w:r w:rsidR="004A60D8">
              <w:rPr>
                <w:bCs/>
              </w:rPr>
              <w:t>AAL papildināšanai</w:t>
            </w:r>
            <w:r w:rsidR="00A05B3B">
              <w:rPr>
                <w:bCs/>
              </w:rPr>
              <w:t xml:space="preserve"> ar</w:t>
            </w:r>
            <w:r w:rsidR="00AE3603">
              <w:rPr>
                <w:bCs/>
              </w:rPr>
              <w:t xml:space="preserve"> </w:t>
            </w:r>
            <w:r w:rsidR="00AE3603" w:rsidRPr="00AE3603">
              <w:rPr>
                <w:bCs/>
                <w:u w:val="single"/>
              </w:rPr>
              <w:t>43.</w:t>
            </w:r>
            <w:r w:rsidR="007766C8">
              <w:rPr>
                <w:bCs/>
                <w:u w:val="single"/>
              </w:rPr>
              <w:t> </w:t>
            </w:r>
            <w:r w:rsidR="00AE3603" w:rsidRPr="00AE3603">
              <w:rPr>
                <w:bCs/>
                <w:u w:val="single"/>
              </w:rPr>
              <w:t>panta pirm</w:t>
            </w:r>
            <w:r w:rsidR="00A05B3B">
              <w:rPr>
                <w:bCs/>
                <w:u w:val="single"/>
              </w:rPr>
              <w:t>o</w:t>
            </w:r>
            <w:r w:rsidR="00AE3603" w:rsidRPr="00AE3603">
              <w:rPr>
                <w:bCs/>
                <w:u w:val="single"/>
              </w:rPr>
              <w:t xml:space="preserve"> daļ</w:t>
            </w:r>
            <w:r w:rsidR="00A05B3B">
              <w:rPr>
                <w:bCs/>
                <w:u w:val="single"/>
              </w:rPr>
              <w:t>u</w:t>
            </w:r>
            <w:r w:rsidR="00AE3603">
              <w:rPr>
                <w:bCs/>
              </w:rPr>
              <w:t xml:space="preserve"> </w:t>
            </w:r>
            <w:r>
              <w:rPr>
                <w:bCs/>
              </w:rPr>
              <w:t xml:space="preserve">izriet no </w:t>
            </w:r>
            <w:r w:rsidR="00AE3603">
              <w:rPr>
                <w:bCs/>
              </w:rPr>
              <w:t>A</w:t>
            </w:r>
            <w:r w:rsidR="003015F3">
              <w:rPr>
                <w:bCs/>
              </w:rPr>
              <w:t xml:space="preserve">AL </w:t>
            </w:r>
            <w:r w:rsidR="00AE3603">
              <w:rPr>
                <w:bCs/>
              </w:rPr>
              <w:t>16.</w:t>
            </w:r>
            <w:r w:rsidR="007766C8">
              <w:rPr>
                <w:bCs/>
              </w:rPr>
              <w:t> </w:t>
            </w:r>
            <w:r w:rsidR="00AE3603">
              <w:rPr>
                <w:bCs/>
              </w:rPr>
              <w:t>panta pirmās daļas 1. un 2.</w:t>
            </w:r>
            <w:r w:rsidR="007766C8">
              <w:rPr>
                <w:bCs/>
              </w:rPr>
              <w:t> </w:t>
            </w:r>
            <w:r w:rsidR="00AE3603">
              <w:rPr>
                <w:bCs/>
              </w:rPr>
              <w:t>punkt</w:t>
            </w:r>
            <w:r w:rsidR="00F83682">
              <w:rPr>
                <w:bCs/>
              </w:rPr>
              <w:t>a, kur</w:t>
            </w:r>
            <w:r w:rsidR="007A3018">
              <w:rPr>
                <w:bCs/>
              </w:rPr>
              <w:t>ā</w:t>
            </w:r>
            <w:r w:rsidR="00F83682">
              <w:rPr>
                <w:bCs/>
              </w:rPr>
              <w:t xml:space="preserve"> ir noteikts, ka </w:t>
            </w:r>
            <w:r w:rsidR="00F83682">
              <w:t xml:space="preserve">sadzīves atkritumu sākotnējais radītājs vai valdītājs piedalās pašvaldības organizētajā sadzīves atkritumu apsaimniekošanā, tai skaitā atkritumu dalītajā savākšanā, ievērojot normatīvos aktus par atkritumu apsaimniekošanu (arī pašvaldības izdotos saistošos noteikumus) un noslēdzot līgumu par sadzīves atkritumu savākšanu un pārvadāšanu ar atkritumu apsaimniekotāju, kurš ir noslēdzis attiecīgu līgumu ar pašvaldību, un sedz visas izmaksas, kas saistītas ar viņa radīto sadzīves atkritumu, tai skaitā sadzīvē radušos bīstamo atkritumu, apsaimniekošanu. </w:t>
            </w:r>
            <w:r w:rsidR="00AE3603">
              <w:rPr>
                <w:bCs/>
              </w:rPr>
              <w:t>Saskaņā ar likuma “Par pašvaldībām” 15.</w:t>
            </w:r>
            <w:r w:rsidR="007766C8">
              <w:rPr>
                <w:bCs/>
              </w:rPr>
              <w:t> </w:t>
            </w:r>
            <w:r w:rsidR="00AE3603">
              <w:rPr>
                <w:bCs/>
              </w:rPr>
              <w:t>panta 1.</w:t>
            </w:r>
            <w:r w:rsidR="007766C8">
              <w:rPr>
                <w:bCs/>
              </w:rPr>
              <w:t> </w:t>
            </w:r>
            <w:r w:rsidR="000F7E94">
              <w:rPr>
                <w:bCs/>
              </w:rPr>
              <w:t>un 2.</w:t>
            </w:r>
            <w:r w:rsidR="0060605F">
              <w:rPr>
                <w:bCs/>
              </w:rPr>
              <w:t> </w:t>
            </w:r>
            <w:r w:rsidR="00AE3603">
              <w:rPr>
                <w:bCs/>
              </w:rPr>
              <w:t>punktu un A</w:t>
            </w:r>
            <w:r w:rsidR="003015F3">
              <w:rPr>
                <w:bCs/>
              </w:rPr>
              <w:t>AL</w:t>
            </w:r>
            <w:r w:rsidR="00AE3603">
              <w:rPr>
                <w:bCs/>
              </w:rPr>
              <w:t xml:space="preserve"> 8.</w:t>
            </w:r>
            <w:r w:rsidR="003015F3">
              <w:rPr>
                <w:bCs/>
              </w:rPr>
              <w:t> </w:t>
            </w:r>
            <w:r w:rsidR="00AE3603">
              <w:rPr>
                <w:bCs/>
              </w:rPr>
              <w:t>panta pirmo daļu pašvaldība ir atbildīga par sadzīves atkritumu apsaimniekošanas organizēšanu</w:t>
            </w:r>
            <w:r w:rsidR="000F7E94">
              <w:rPr>
                <w:bCs/>
              </w:rPr>
              <w:t xml:space="preserve"> un</w:t>
            </w:r>
            <w:r w:rsidR="000F7E94">
              <w:t xml:space="preserve"> par savas administratīvās teritorijas labiekārtošanu un sanitāro tīrību</w:t>
            </w:r>
            <w:r w:rsidR="00AE3603">
              <w:rPr>
                <w:bCs/>
              </w:rPr>
              <w:t>, nodrošinot attiecīgos atkritumu apsaimniekošanas pasākumus. Savukārt A</w:t>
            </w:r>
            <w:r w:rsidR="003015F3">
              <w:rPr>
                <w:bCs/>
              </w:rPr>
              <w:t xml:space="preserve">AL </w:t>
            </w:r>
            <w:r w:rsidR="00AE3603">
              <w:rPr>
                <w:bCs/>
              </w:rPr>
              <w:t>16.</w:t>
            </w:r>
            <w:r w:rsidR="003015F3">
              <w:rPr>
                <w:bCs/>
              </w:rPr>
              <w:t> </w:t>
            </w:r>
            <w:r w:rsidR="00AE3603">
              <w:rPr>
                <w:bCs/>
              </w:rPr>
              <w:t>panta pirmā daļa no</w:t>
            </w:r>
            <w:r w:rsidR="003015F3">
              <w:rPr>
                <w:bCs/>
              </w:rPr>
              <w:t>teic</w:t>
            </w:r>
            <w:r w:rsidR="00AE3603">
              <w:rPr>
                <w:bCs/>
              </w:rPr>
              <w:t xml:space="preserve">, ka atkritumu sākotnējie radītāji un valdītāji izmanto šos pakalpojumus un sedz attiecīgās izmaksas. Pašvaldībās izveidotā sadzīves atkritumu apsaimniekošanas sistēma arī nodrošina sanitāro tīrību pašvaldības teritorijā. Neiekļaujoties pašvaldības izveidotajā sadzīves atkritumu apsaimniekošanas sistēmā, palielinās risks, ka sadzīves atkritumi tiks apsaimniekoti nelegāli (piemēram, tiks uzglabāti vai apglabāti tam neparedzētās vietās), tādejādi radot apdraudējumu videi un cilvēku dzīvībai un veselībai. </w:t>
            </w:r>
            <w:r w:rsidR="000F02DB">
              <w:rPr>
                <w:bCs/>
              </w:rPr>
              <w:t>Salīdzinājumā ar LAPK 75.</w:t>
            </w:r>
            <w:r w:rsidR="007A3018">
              <w:rPr>
                <w:bCs/>
              </w:rPr>
              <w:t> </w:t>
            </w:r>
            <w:r w:rsidR="000F02DB">
              <w:rPr>
                <w:bCs/>
              </w:rPr>
              <w:t>panta otrajā daļā ietverto administratīvā pārkāpuma dispozīciju AAL 43.</w:t>
            </w:r>
            <w:r w:rsidR="007A3018">
              <w:rPr>
                <w:bCs/>
              </w:rPr>
              <w:t> </w:t>
            </w:r>
            <w:r w:rsidR="000F02DB">
              <w:rPr>
                <w:bCs/>
              </w:rPr>
              <w:t>panta pirmajā daļā ietvertā dispozīcija ir plašāka, ietverot sadzīves atkritumu apsaimniekošanu kopumā</w:t>
            </w:r>
            <w:r w:rsidR="000F7E94">
              <w:rPr>
                <w:bCs/>
              </w:rPr>
              <w:t xml:space="preserve"> atbilstoši AAL 1.</w:t>
            </w:r>
            <w:r w:rsidR="007A3018">
              <w:rPr>
                <w:bCs/>
              </w:rPr>
              <w:t> </w:t>
            </w:r>
            <w:r w:rsidR="000F7E94">
              <w:rPr>
                <w:bCs/>
              </w:rPr>
              <w:t>panta 7.</w:t>
            </w:r>
            <w:r w:rsidR="007A3018">
              <w:rPr>
                <w:bCs/>
              </w:rPr>
              <w:t> </w:t>
            </w:r>
            <w:r w:rsidR="000F7E94">
              <w:rPr>
                <w:bCs/>
              </w:rPr>
              <w:t>punktam</w:t>
            </w:r>
            <w:r w:rsidR="000F7E94">
              <w:rPr>
                <w:rStyle w:val="FootnoteReference"/>
                <w:bCs/>
              </w:rPr>
              <w:footnoteReference w:id="2"/>
            </w:r>
            <w:r w:rsidR="00F83682">
              <w:rPr>
                <w:bCs/>
              </w:rPr>
              <w:t>, nevis tika</w:t>
            </w:r>
            <w:r w:rsidR="00DD0923">
              <w:rPr>
                <w:bCs/>
              </w:rPr>
              <w:t>i</w:t>
            </w:r>
            <w:r w:rsidR="00F83682">
              <w:rPr>
                <w:bCs/>
              </w:rPr>
              <w:t xml:space="preserve"> sadzīves atkritumu savākšanu.</w:t>
            </w:r>
          </w:p>
          <w:p w14:paraId="50FF84C9" w14:textId="21C36D7D" w:rsidR="00093210" w:rsidRDefault="00F83682" w:rsidP="00093210">
            <w:pPr>
              <w:jc w:val="both"/>
            </w:pPr>
            <w:r>
              <w:rPr>
                <w:bCs/>
              </w:rPr>
              <w:t xml:space="preserve">Likumprojekta </w:t>
            </w:r>
            <w:r w:rsidRPr="006A3364">
              <w:rPr>
                <w:bCs/>
                <w:u w:val="single"/>
              </w:rPr>
              <w:t>43.</w:t>
            </w:r>
            <w:r w:rsidR="007A3018">
              <w:rPr>
                <w:bCs/>
                <w:u w:val="single"/>
              </w:rPr>
              <w:t> </w:t>
            </w:r>
            <w:r w:rsidRPr="006A3364">
              <w:rPr>
                <w:bCs/>
                <w:u w:val="single"/>
              </w:rPr>
              <w:t>panta otrajā daļā</w:t>
            </w:r>
            <w:r>
              <w:rPr>
                <w:bCs/>
              </w:rPr>
              <w:t xml:space="preserve"> ir ietverta LAPK 75.</w:t>
            </w:r>
            <w:r w:rsidR="007A3018">
              <w:rPr>
                <w:bCs/>
              </w:rPr>
              <w:t> </w:t>
            </w:r>
            <w:r>
              <w:rPr>
                <w:bCs/>
              </w:rPr>
              <w:t xml:space="preserve">panta pirmās daļas dispozīcija par atkritumu apsaimniekošanas noteikumu pārkāpšanu. </w:t>
            </w:r>
            <w:r w:rsidR="00093210">
              <w:rPr>
                <w:bCs/>
              </w:rPr>
              <w:t>AAL papildināšan</w:t>
            </w:r>
            <w:r w:rsidR="008E4BFA">
              <w:rPr>
                <w:bCs/>
              </w:rPr>
              <w:t>a</w:t>
            </w:r>
            <w:r w:rsidR="00093210">
              <w:rPr>
                <w:bCs/>
              </w:rPr>
              <w:t xml:space="preserve"> ar </w:t>
            </w:r>
            <w:r w:rsidR="00093210" w:rsidRPr="00AE3603">
              <w:rPr>
                <w:bCs/>
                <w:u w:val="single"/>
              </w:rPr>
              <w:t>43.</w:t>
            </w:r>
            <w:r w:rsidR="00093210">
              <w:rPr>
                <w:bCs/>
                <w:u w:val="single"/>
              </w:rPr>
              <w:t> </w:t>
            </w:r>
            <w:r w:rsidR="00093210" w:rsidRPr="00AE3603">
              <w:rPr>
                <w:bCs/>
                <w:u w:val="single"/>
              </w:rPr>
              <w:t>panta</w:t>
            </w:r>
            <w:r w:rsidR="00093210" w:rsidRPr="00FF4BAC">
              <w:rPr>
                <w:u w:val="single"/>
              </w:rPr>
              <w:t xml:space="preserve"> </w:t>
            </w:r>
            <w:r w:rsidR="00093210">
              <w:rPr>
                <w:u w:val="single"/>
              </w:rPr>
              <w:t>otro</w:t>
            </w:r>
            <w:r w:rsidR="00093210" w:rsidRPr="00FF4BAC">
              <w:rPr>
                <w:u w:val="single"/>
              </w:rPr>
              <w:t xml:space="preserve"> daļ</w:t>
            </w:r>
            <w:r w:rsidR="00093210">
              <w:rPr>
                <w:u w:val="single"/>
              </w:rPr>
              <w:t>u ir pamatojama ar to, ka</w:t>
            </w:r>
            <w:r w:rsidR="00093210">
              <w:t xml:space="preserve"> ar šo normu ir noteikta administratīvā atbildība par atkritumu radītāja vai atkritumu apsaimniekotāja veikto atkritumu apsaimniekošanas noteikumu prasību pārkāpšanu, tādejādi aptverot visus uz AAL pamata izdotos Ministru kabineta noteikumus:</w:t>
            </w:r>
          </w:p>
          <w:p w14:paraId="759601D6" w14:textId="6D77062D" w:rsidR="00093210" w:rsidRDefault="00093210" w:rsidP="00DB3CC2">
            <w:pPr>
              <w:numPr>
                <w:ilvl w:val="0"/>
                <w:numId w:val="54"/>
              </w:numPr>
              <w:jc w:val="both"/>
            </w:pPr>
            <w:r>
              <w:t xml:space="preserve">Ministru kabineta </w:t>
            </w:r>
            <w:r>
              <w:rPr>
                <w:rFonts w:hAnsi="Symbol"/>
              </w:rPr>
              <w:t>2011.</w:t>
            </w:r>
            <w:r>
              <w:t> </w:t>
            </w:r>
            <w:r>
              <w:rPr>
                <w:rFonts w:hAnsi="Symbol"/>
              </w:rPr>
              <w:t>gada 19.apr</w:t>
            </w:r>
            <w:r>
              <w:t>īļa noteikumus Nr.</w:t>
            </w:r>
            <w:r w:rsidR="007A3018">
              <w:t> </w:t>
            </w:r>
            <w:r>
              <w:t xml:space="preserve">301 </w:t>
            </w:r>
            <w:r w:rsidR="007A3018">
              <w:t>“</w:t>
            </w:r>
            <w:r w:rsidRPr="00AD227E">
              <w:t>Noteikumi par azbesta un azbesta izstrādājumu ražošanas radīto vides piesārņojumu un azbesta atkritumu apsaimniekošanu</w:t>
            </w:r>
            <w:r>
              <w:t>”</w:t>
            </w:r>
            <w:r w:rsidR="00F83682">
              <w:t xml:space="preserve"> (turpmāk – MK noteikumi Nr.</w:t>
            </w:r>
            <w:r w:rsidR="007A3018">
              <w:t> </w:t>
            </w:r>
            <w:r w:rsidR="00F83682">
              <w:t>301) – sk</w:t>
            </w:r>
            <w:r w:rsidR="007A3018">
              <w:t>atīt</w:t>
            </w:r>
            <w:r w:rsidR="00680DF2">
              <w:t xml:space="preserve"> </w:t>
            </w:r>
            <w:r w:rsidR="00F83682">
              <w:t xml:space="preserve">MK noteikumu </w:t>
            </w:r>
            <w:r w:rsidR="00680DF2">
              <w:t>Nr.</w:t>
            </w:r>
            <w:r w:rsidR="007A3018">
              <w:t> </w:t>
            </w:r>
            <w:r w:rsidR="00680DF2">
              <w:t xml:space="preserve">301 </w:t>
            </w:r>
            <w:r w:rsidR="00F83682">
              <w:t>13.un 14.</w:t>
            </w:r>
            <w:r w:rsidR="007A3018">
              <w:t> </w:t>
            </w:r>
            <w:r w:rsidR="00F83682">
              <w:t>punktu</w:t>
            </w:r>
            <w:r>
              <w:t>;</w:t>
            </w:r>
          </w:p>
          <w:p w14:paraId="16D16163" w14:textId="12AEE10C" w:rsidR="00093210" w:rsidRDefault="00093210" w:rsidP="00DB3CC2">
            <w:pPr>
              <w:numPr>
                <w:ilvl w:val="0"/>
                <w:numId w:val="54"/>
              </w:numPr>
              <w:jc w:val="both"/>
            </w:pPr>
            <w:r>
              <w:t>Ministru kabineta 2011.</w:t>
            </w:r>
            <w:r w:rsidR="007A3018">
              <w:t> </w:t>
            </w:r>
            <w:r>
              <w:t>gada 19.</w:t>
            </w:r>
            <w:r w:rsidR="007A3018">
              <w:t> </w:t>
            </w:r>
            <w:r>
              <w:t>aprīļa noteikumus Nr.</w:t>
            </w:r>
            <w:r w:rsidR="007A3018">
              <w:t> </w:t>
            </w:r>
            <w:r>
              <w:t xml:space="preserve">302 “Noteikumi par atkritumu klasifikatoru un īpašībām, kuras padara </w:t>
            </w:r>
            <w:r>
              <w:lastRenderedPageBreak/>
              <w:t>atkritumus bīstamus”</w:t>
            </w:r>
            <w:r w:rsidR="00680DF2">
              <w:t xml:space="preserve"> (turpmāk – MK noteikumi Nr.</w:t>
            </w:r>
            <w:r w:rsidR="007A3018">
              <w:t> </w:t>
            </w:r>
            <w:r w:rsidR="00680DF2">
              <w:t>302) – sk</w:t>
            </w:r>
            <w:r w:rsidR="007A3018">
              <w:t>atīt</w:t>
            </w:r>
            <w:r w:rsidR="002F7310">
              <w:t xml:space="preserve"> </w:t>
            </w:r>
            <w:r w:rsidR="00680DF2">
              <w:t>MK noteikumu Nr.</w:t>
            </w:r>
            <w:r w:rsidR="007A3018">
              <w:t> </w:t>
            </w:r>
            <w:r w:rsidR="00680DF2">
              <w:t>302 5., 6. un 6.</w:t>
            </w:r>
            <w:r w:rsidR="00680DF2" w:rsidRPr="0037620F">
              <w:rPr>
                <w:vertAlign w:val="superscript"/>
              </w:rPr>
              <w:t>1</w:t>
            </w:r>
            <w:r w:rsidR="007A3018">
              <w:t> </w:t>
            </w:r>
            <w:r w:rsidR="00680DF2">
              <w:t>punktu</w:t>
            </w:r>
            <w:r>
              <w:t>;</w:t>
            </w:r>
          </w:p>
          <w:p w14:paraId="7991C324" w14:textId="3DBF2384" w:rsidR="00093210" w:rsidRPr="0037620F" w:rsidRDefault="00093210" w:rsidP="00DB3CC2">
            <w:pPr>
              <w:numPr>
                <w:ilvl w:val="0"/>
                <w:numId w:val="54"/>
              </w:numPr>
              <w:jc w:val="both"/>
            </w:pPr>
            <w:r w:rsidRPr="0037620F">
              <w:t>Ministru kabineta 2011.</w:t>
            </w:r>
            <w:r w:rsidR="00B43D6B">
              <w:t> </w:t>
            </w:r>
            <w:r w:rsidRPr="0037620F">
              <w:t>gada 21.</w:t>
            </w:r>
            <w:r w:rsidR="00B43D6B">
              <w:t> </w:t>
            </w:r>
            <w:r w:rsidRPr="0037620F">
              <w:t>jūnija noteikumus Nr.</w:t>
            </w:r>
            <w:r w:rsidR="00B43D6B">
              <w:t> </w:t>
            </w:r>
            <w:r w:rsidRPr="0037620F">
              <w:t>485 “</w:t>
            </w:r>
            <w:r w:rsidR="00680DF2">
              <w:t>Atsevišķu veidu bīstamo atkritumu apsaimniekošanas kārtība un prasības titāna dioksīda ražošanas iekārtu radīto emisiju ierobežošanai, kontrolei un monitoringam</w:t>
            </w:r>
            <w:r w:rsidRPr="0037620F">
              <w:t>”</w:t>
            </w:r>
            <w:r w:rsidR="00680DF2" w:rsidRPr="0037620F">
              <w:t xml:space="preserve"> (turpmāk – MK noteikumi Nr.</w:t>
            </w:r>
            <w:r w:rsidR="00B43D6B">
              <w:t> </w:t>
            </w:r>
            <w:r w:rsidR="00680DF2" w:rsidRPr="0037620F">
              <w:t>485) – sk</w:t>
            </w:r>
            <w:r w:rsidR="00B43D6B">
              <w:t>atīt</w:t>
            </w:r>
            <w:r w:rsidR="009F08A0" w:rsidRPr="0037620F">
              <w:t xml:space="preserve"> </w:t>
            </w:r>
            <w:r w:rsidR="00680DF2" w:rsidRPr="0037620F">
              <w:t>MK noteikumu Nr.</w:t>
            </w:r>
            <w:r w:rsidR="00B43D6B">
              <w:t> </w:t>
            </w:r>
            <w:r w:rsidR="00680DF2" w:rsidRPr="0037620F">
              <w:t xml:space="preserve">485 3., 4., 5,, 8., 9., 12., 13., </w:t>
            </w:r>
            <w:r w:rsidR="009F08A0" w:rsidRPr="0037620F">
              <w:t>14., 15., 16., 17., 19., 20., 21., 27., 35., 44.</w:t>
            </w:r>
            <w:r w:rsidR="009F08A0" w:rsidRPr="0037620F">
              <w:rPr>
                <w:vertAlign w:val="superscript"/>
              </w:rPr>
              <w:t>3</w:t>
            </w:r>
            <w:r w:rsidR="009F08A0" w:rsidRPr="0037620F">
              <w:t>, 44.</w:t>
            </w:r>
            <w:r w:rsidR="009F08A0" w:rsidRPr="0037620F">
              <w:rPr>
                <w:vertAlign w:val="superscript"/>
              </w:rPr>
              <w:t>4</w:t>
            </w:r>
            <w:r w:rsidR="009F08A0" w:rsidRPr="0037620F">
              <w:t>, 44.</w:t>
            </w:r>
            <w:r w:rsidR="009F08A0" w:rsidRPr="0037620F">
              <w:rPr>
                <w:vertAlign w:val="superscript"/>
              </w:rPr>
              <w:t>5</w:t>
            </w:r>
            <w:r w:rsidR="009F08A0" w:rsidRPr="0037620F">
              <w:t>, 44.</w:t>
            </w:r>
            <w:r w:rsidR="009F08A0" w:rsidRPr="0037620F">
              <w:rPr>
                <w:vertAlign w:val="superscript"/>
              </w:rPr>
              <w:t>6</w:t>
            </w:r>
            <w:r w:rsidR="009F08A0" w:rsidRPr="0037620F">
              <w:t xml:space="preserve"> , 44.</w:t>
            </w:r>
            <w:r w:rsidR="009F08A0" w:rsidRPr="0037620F">
              <w:rPr>
                <w:vertAlign w:val="superscript"/>
              </w:rPr>
              <w:t>7</w:t>
            </w:r>
            <w:r w:rsidR="009F08A0" w:rsidRPr="0037620F">
              <w:t xml:space="preserve"> un 44.</w:t>
            </w:r>
            <w:r w:rsidR="009F08A0" w:rsidRPr="0037620F">
              <w:rPr>
                <w:vertAlign w:val="superscript"/>
              </w:rPr>
              <w:t>8</w:t>
            </w:r>
            <w:r w:rsidR="00B43D6B">
              <w:t> </w:t>
            </w:r>
            <w:r w:rsidR="009F08A0" w:rsidRPr="0037620F">
              <w:t>punktu;</w:t>
            </w:r>
          </w:p>
          <w:p w14:paraId="67F83469" w14:textId="03706E70" w:rsidR="00093210" w:rsidRDefault="00093210" w:rsidP="00DB3CC2">
            <w:pPr>
              <w:numPr>
                <w:ilvl w:val="0"/>
                <w:numId w:val="54"/>
              </w:numPr>
              <w:jc w:val="both"/>
            </w:pPr>
            <w:r>
              <w:t>Ministru kabineta 2011.</w:t>
            </w:r>
            <w:r w:rsidR="00B43D6B">
              <w:t> </w:t>
            </w:r>
            <w:r>
              <w:t>gada 13.</w:t>
            </w:r>
            <w:r w:rsidR="00B43D6B">
              <w:t> </w:t>
            </w:r>
            <w:r>
              <w:t>decembra noteikumus Nr.</w:t>
            </w:r>
            <w:r w:rsidR="00B43D6B">
              <w:t> </w:t>
            </w:r>
            <w:r>
              <w:t>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9F08A0">
              <w:t xml:space="preserve"> (turpmāk - MK noteikumi Nr.</w:t>
            </w:r>
            <w:r w:rsidR="00B43D6B">
              <w:t> </w:t>
            </w:r>
            <w:r w:rsidR="009F08A0">
              <w:t>960) – sk</w:t>
            </w:r>
            <w:r w:rsidR="00B43D6B">
              <w:t>atīt</w:t>
            </w:r>
            <w:r w:rsidR="009F08A0">
              <w:t xml:space="preserve"> MK noteikumu Nr.</w:t>
            </w:r>
            <w:r w:rsidR="00B43D6B">
              <w:t> </w:t>
            </w:r>
            <w:r w:rsidR="009F08A0">
              <w:t>960 21., 22., 23., 24., 25., 25.</w:t>
            </w:r>
            <w:r w:rsidR="009F08A0" w:rsidRPr="007643F3">
              <w:rPr>
                <w:vertAlign w:val="superscript"/>
              </w:rPr>
              <w:t>1</w:t>
            </w:r>
            <w:r w:rsidR="009F08A0">
              <w:t>, 26., 27., 28., 29.un 30.</w:t>
            </w:r>
            <w:r w:rsidR="00B43D6B">
              <w:t> </w:t>
            </w:r>
            <w:r w:rsidR="009F08A0">
              <w:t>punktu;</w:t>
            </w:r>
          </w:p>
          <w:p w14:paraId="37FF958F" w14:textId="4585E75B" w:rsidR="00093210" w:rsidRDefault="00093210" w:rsidP="00DB3CC2">
            <w:pPr>
              <w:numPr>
                <w:ilvl w:val="0"/>
                <w:numId w:val="54"/>
              </w:numPr>
              <w:jc w:val="both"/>
            </w:pPr>
            <w:r>
              <w:rPr>
                <w:bCs/>
              </w:rPr>
              <w:t xml:space="preserve"> Ministru kabineta 2012.</w:t>
            </w:r>
            <w:r w:rsidR="00B43D6B">
              <w:rPr>
                <w:bCs/>
              </w:rPr>
              <w:t> </w:t>
            </w:r>
            <w:r>
              <w:rPr>
                <w:bCs/>
              </w:rPr>
              <w:t>gada 24.</w:t>
            </w:r>
            <w:r w:rsidR="00B43D6B">
              <w:rPr>
                <w:bCs/>
              </w:rPr>
              <w:t> </w:t>
            </w:r>
            <w:r>
              <w:rPr>
                <w:bCs/>
              </w:rPr>
              <w:t>janvāra noteikumus Nr.</w:t>
            </w:r>
            <w:r w:rsidR="00B43D6B">
              <w:rPr>
                <w:bCs/>
              </w:rPr>
              <w:t> </w:t>
            </w:r>
            <w:r>
              <w:rPr>
                <w:bCs/>
              </w:rPr>
              <w:t xml:space="preserve">71 </w:t>
            </w:r>
            <w:r w:rsidR="00B43D6B">
              <w:rPr>
                <w:bCs/>
              </w:rPr>
              <w:t>“</w:t>
            </w:r>
            <w:r>
              <w:t>Kārtība, kādā tirdzniecības vietā vai speciāli izveidotā iepakojuma pieņemšanas punktā savāc iepakojumu, kuram nepiemēro depozīta sistēmu”</w:t>
            </w:r>
            <w:r w:rsidR="009F08A0">
              <w:t xml:space="preserve"> (turpmāk – MK noteikumi Nr.</w:t>
            </w:r>
            <w:r w:rsidR="00B43D6B">
              <w:t> </w:t>
            </w:r>
            <w:r w:rsidR="009F08A0">
              <w:t>71) - sk</w:t>
            </w:r>
            <w:r w:rsidR="00B43D6B">
              <w:t>atīt</w:t>
            </w:r>
            <w:r w:rsidR="002F7310">
              <w:t xml:space="preserve"> </w:t>
            </w:r>
            <w:r w:rsidR="009F08A0">
              <w:t>MK noteikumu Nr.</w:t>
            </w:r>
            <w:r w:rsidR="00B43D6B">
              <w:t> </w:t>
            </w:r>
            <w:r w:rsidR="009F08A0">
              <w:t>71 3.un 4.</w:t>
            </w:r>
            <w:r w:rsidR="00B43D6B">
              <w:t> </w:t>
            </w:r>
            <w:r w:rsidR="009F08A0">
              <w:t>punkts)</w:t>
            </w:r>
            <w:r w:rsidR="00B43D6B">
              <w:t>;</w:t>
            </w:r>
          </w:p>
          <w:p w14:paraId="63195AA0" w14:textId="2ACA2C69" w:rsidR="00093210" w:rsidRDefault="00093210" w:rsidP="00DB3CC2">
            <w:pPr>
              <w:numPr>
                <w:ilvl w:val="0"/>
                <w:numId w:val="54"/>
              </w:numPr>
              <w:jc w:val="both"/>
            </w:pPr>
            <w:r>
              <w:t>Ministru kabineta 2012.</w:t>
            </w:r>
            <w:r w:rsidR="00B43D6B">
              <w:t> </w:t>
            </w:r>
            <w:r>
              <w:t>gada 22.</w:t>
            </w:r>
            <w:r w:rsidR="00B43D6B">
              <w:t> </w:t>
            </w:r>
            <w:r>
              <w:t>maija noteikumus Nr.353 “Ārstniecības iestādēs radušos atkritumu apsaimniekošanas prasības”</w:t>
            </w:r>
            <w:r w:rsidR="00FF379D">
              <w:t xml:space="preserve"> (turpmāk – MK noteikumi Nr.353) – sk</w:t>
            </w:r>
            <w:r w:rsidR="00B43D6B">
              <w:t>atīt</w:t>
            </w:r>
            <w:r w:rsidR="0037620F">
              <w:t xml:space="preserve"> </w:t>
            </w:r>
            <w:r w:rsidR="00FF379D">
              <w:t>MK noteikumu Nr.353 2., 5., 8., 9., 10., 11., 12., 13., 14., 15., 16., 17., 18., 19., 20., 21., 26., 27., 32., 33., 37.</w:t>
            </w:r>
            <w:r w:rsidR="00B43D6B">
              <w:t> </w:t>
            </w:r>
            <w:r w:rsidR="00FF379D">
              <w:t>punktu)</w:t>
            </w:r>
            <w:r>
              <w:t>;</w:t>
            </w:r>
          </w:p>
          <w:p w14:paraId="5EB6977F" w14:textId="66125978" w:rsidR="00093210" w:rsidRDefault="00093210" w:rsidP="00DB3CC2">
            <w:pPr>
              <w:numPr>
                <w:ilvl w:val="0"/>
                <w:numId w:val="54"/>
              </w:numPr>
              <w:jc w:val="both"/>
            </w:pPr>
            <w:r>
              <w:t xml:space="preserve"> Ministru kabineta 2014. gada 8. jūlija noteikumus Nr.</w:t>
            </w:r>
            <w:r w:rsidR="00B43D6B">
              <w:t> </w:t>
            </w:r>
            <w:r>
              <w:t>388 “</w:t>
            </w:r>
            <w:r w:rsidRPr="00C2613E">
              <w:t>Elektrisko un elektronisko iekārtu kategorijas un marķēšanas prasības un šo iekārtu atkritumu apsaimniekošanas prasības un kārtība</w:t>
            </w:r>
            <w:r>
              <w:t>”</w:t>
            </w:r>
            <w:r w:rsidR="00FF379D">
              <w:t xml:space="preserve"> (turpmāk – MK noteikumi Nr.388) – sk</w:t>
            </w:r>
            <w:r w:rsidR="00B43D6B">
              <w:t>atīt</w:t>
            </w:r>
            <w:r w:rsidR="008A03B6">
              <w:t xml:space="preserve"> </w:t>
            </w:r>
            <w:r w:rsidR="00FF379D">
              <w:t>MK noteikum</w:t>
            </w:r>
            <w:r w:rsidR="00B43D6B">
              <w:t>u</w:t>
            </w:r>
            <w:r w:rsidR="00FF379D">
              <w:t xml:space="preserve"> Nr.</w:t>
            </w:r>
            <w:r w:rsidR="00B43D6B">
              <w:t> </w:t>
            </w:r>
            <w:r w:rsidR="00FF379D">
              <w:t>388 4., 7., 8., 9., 12., 13., 14., 15., 16., 17., 18., 19. un 20.</w:t>
            </w:r>
            <w:r w:rsidR="00B43D6B">
              <w:t> </w:t>
            </w:r>
            <w:r w:rsidR="00FF379D">
              <w:t>punktu)</w:t>
            </w:r>
            <w:r>
              <w:t>;</w:t>
            </w:r>
          </w:p>
          <w:p w14:paraId="1DDEC824" w14:textId="37525CA7" w:rsidR="00093210" w:rsidRPr="007643F3" w:rsidRDefault="00093210" w:rsidP="00DB3CC2">
            <w:pPr>
              <w:numPr>
                <w:ilvl w:val="0"/>
                <w:numId w:val="54"/>
              </w:numPr>
              <w:jc w:val="both"/>
            </w:pPr>
            <w:r w:rsidRPr="007643F3">
              <w:t>Ministru kabineta 2014.</w:t>
            </w:r>
            <w:r w:rsidR="00B43D6B">
              <w:t> </w:t>
            </w:r>
            <w:r w:rsidRPr="007643F3">
              <w:t>gada 9.</w:t>
            </w:r>
            <w:r w:rsidR="00B43D6B">
              <w:t> </w:t>
            </w:r>
            <w:r w:rsidRPr="007643F3">
              <w:t xml:space="preserve">decembra noteikumus </w:t>
            </w:r>
            <w:r w:rsidR="00B43D6B">
              <w:t>N</w:t>
            </w:r>
            <w:r w:rsidR="00F860D9" w:rsidRPr="007643F3">
              <w:t>r.</w:t>
            </w:r>
            <w:r w:rsidR="00B43D6B">
              <w:t> </w:t>
            </w:r>
            <w:r w:rsidR="00F860D9" w:rsidRPr="007643F3">
              <w:t xml:space="preserve">752 </w:t>
            </w:r>
            <w:r w:rsidRPr="007643F3">
              <w:t>“Prasības lietotu elektrisko un elektronisko iekārtu sūtījumu pārbaudei, par kuriem pastāv aizdomas, ka tiek sūtīti elektrisko un elektronisko iekārtu atkritumi”</w:t>
            </w:r>
            <w:r w:rsidR="008A03B6" w:rsidRPr="007643F3">
              <w:t xml:space="preserve"> (turpmāk – MK noteikumi Nr.</w:t>
            </w:r>
            <w:r w:rsidR="00B43D6B">
              <w:t> </w:t>
            </w:r>
            <w:r w:rsidR="008A03B6" w:rsidRPr="007643F3">
              <w:t>752) – sk</w:t>
            </w:r>
            <w:r w:rsidR="00B43D6B">
              <w:t>atīt</w:t>
            </w:r>
            <w:r w:rsidR="002F7310">
              <w:t xml:space="preserve"> </w:t>
            </w:r>
            <w:r w:rsidR="008A03B6" w:rsidRPr="007643F3">
              <w:t>MK noteikumu Nr.</w:t>
            </w:r>
            <w:r w:rsidR="00B43D6B">
              <w:t> </w:t>
            </w:r>
            <w:r w:rsidR="008A03B6" w:rsidRPr="007643F3">
              <w:t>752 2., 5.un 7.</w:t>
            </w:r>
            <w:r w:rsidR="00B43D6B">
              <w:t> </w:t>
            </w:r>
            <w:r w:rsidR="008A03B6" w:rsidRPr="007643F3">
              <w:t>punktu</w:t>
            </w:r>
            <w:r w:rsidRPr="007643F3">
              <w:t>;</w:t>
            </w:r>
          </w:p>
          <w:p w14:paraId="06B0E13A" w14:textId="4B2C3619" w:rsidR="00093210" w:rsidRDefault="00093210" w:rsidP="00DB3CC2">
            <w:pPr>
              <w:numPr>
                <w:ilvl w:val="0"/>
                <w:numId w:val="54"/>
              </w:numPr>
              <w:jc w:val="both"/>
            </w:pPr>
            <w:r>
              <w:t>Ministru kabineta 2016.</w:t>
            </w:r>
            <w:r w:rsidR="00B43D6B">
              <w:t> </w:t>
            </w:r>
            <w:r>
              <w:t>gada 13.</w:t>
            </w:r>
            <w:r w:rsidR="00B43D6B">
              <w:t> </w:t>
            </w:r>
            <w:r>
              <w:t>decembra noteikumus Nr.</w:t>
            </w:r>
            <w:r w:rsidR="00B43D6B">
              <w:t> </w:t>
            </w:r>
            <w:r>
              <w:t>788 “Noteikumi par atkritumu savākšanas un šķirošanas vietām”</w:t>
            </w:r>
            <w:r w:rsidR="008A03B6">
              <w:t xml:space="preserve"> (turpmāk – MK noteikumi Nr.</w:t>
            </w:r>
            <w:r w:rsidR="0060605F">
              <w:t> </w:t>
            </w:r>
            <w:r w:rsidR="008A03B6">
              <w:t xml:space="preserve">788) </w:t>
            </w:r>
            <w:r w:rsidR="00363F57">
              <w:t>–</w:t>
            </w:r>
            <w:r w:rsidR="008A03B6">
              <w:t xml:space="preserve"> </w:t>
            </w:r>
            <w:r w:rsidR="00363F57">
              <w:t>sk</w:t>
            </w:r>
            <w:r w:rsidR="0060605F">
              <w:t>atīt</w:t>
            </w:r>
            <w:r w:rsidR="002F7310">
              <w:t xml:space="preserve"> </w:t>
            </w:r>
            <w:r w:rsidR="00363F57">
              <w:t>MK noteikumu nr.788 11., 12., 15., 16., 19., 20., 21., 22., 23., 24., 25., 27., 29., 36., 37., 38., 40., 41.</w:t>
            </w:r>
            <w:r w:rsidR="00B43D6B">
              <w:t> </w:t>
            </w:r>
            <w:r w:rsidR="00363F57">
              <w:t>punktu)</w:t>
            </w:r>
            <w:r w:rsidR="00B43D6B">
              <w:t>.</w:t>
            </w:r>
          </w:p>
          <w:p w14:paraId="4ABD20DF" w14:textId="7A244335" w:rsidR="008157D5" w:rsidRPr="008157D5" w:rsidRDefault="008157D5" w:rsidP="00C23049">
            <w:pPr>
              <w:jc w:val="both"/>
            </w:pPr>
            <w:r>
              <w:t>Salīdzinot ar pašreiz spēkā esošo regulējumu LAPK 75.</w:t>
            </w:r>
            <w:r w:rsidR="0060605F">
              <w:t> </w:t>
            </w:r>
            <w:r>
              <w:t>panta pirmajā daļā, tiek skaidrāk noteiktas sankcijas par atkritumu radītāju un valdītāju izdarītajiem atkritumu apsaimniekošanas normatīvo aktu pārkāpumiem.</w:t>
            </w:r>
          </w:p>
          <w:p w14:paraId="73D629D7" w14:textId="36CEC92F" w:rsidR="00F3410B" w:rsidRDefault="00F3410B" w:rsidP="00F3410B">
            <w:pPr>
              <w:jc w:val="both"/>
              <w:rPr>
                <w:bCs/>
              </w:rPr>
            </w:pPr>
          </w:p>
          <w:p w14:paraId="0D563AF4" w14:textId="5C333832" w:rsidR="00DD0923" w:rsidRDefault="00DD0923" w:rsidP="00DD0923">
            <w:pPr>
              <w:spacing w:after="120"/>
              <w:ind w:right="57"/>
              <w:jc w:val="both"/>
              <w:rPr>
                <w:bCs/>
              </w:rPr>
            </w:pPr>
            <w:r>
              <w:rPr>
                <w:bCs/>
              </w:rPr>
              <w:t xml:space="preserve">AAL </w:t>
            </w:r>
            <w:r w:rsidRPr="002F7310">
              <w:rPr>
                <w:bCs/>
                <w:u w:val="single"/>
              </w:rPr>
              <w:t>43.</w:t>
            </w:r>
            <w:r w:rsidR="0060605F">
              <w:rPr>
                <w:bCs/>
                <w:u w:val="single"/>
              </w:rPr>
              <w:t> </w:t>
            </w:r>
            <w:r w:rsidRPr="002F7310">
              <w:rPr>
                <w:bCs/>
                <w:u w:val="single"/>
              </w:rPr>
              <w:t xml:space="preserve">panta </w:t>
            </w:r>
            <w:r>
              <w:rPr>
                <w:bCs/>
                <w:u w:val="single"/>
              </w:rPr>
              <w:t>trešajā</w:t>
            </w:r>
            <w:r w:rsidRPr="002F7310">
              <w:rPr>
                <w:bCs/>
                <w:u w:val="single"/>
              </w:rPr>
              <w:t xml:space="preserve"> daļā</w:t>
            </w:r>
            <w:r>
              <w:rPr>
                <w:bCs/>
              </w:rPr>
              <w:t xml:space="preserve"> iekļautā dispozīcija atbilst LAPK 75.</w:t>
            </w:r>
            <w:r w:rsidR="0060605F">
              <w:rPr>
                <w:bCs/>
              </w:rPr>
              <w:t> </w:t>
            </w:r>
            <w:r>
              <w:rPr>
                <w:bCs/>
              </w:rPr>
              <w:t xml:space="preserve">panta pirmajai daļai. Pamatojums tam, ka ar </w:t>
            </w:r>
            <w:r w:rsidR="0060605F">
              <w:rPr>
                <w:bCs/>
              </w:rPr>
              <w:t>l</w:t>
            </w:r>
            <w:r>
              <w:rPr>
                <w:bCs/>
              </w:rPr>
              <w:t xml:space="preserve">ikumprojektu paredzēts papildināt </w:t>
            </w:r>
            <w:r w:rsidRPr="000D129B">
              <w:rPr>
                <w:bCs/>
                <w:u w:val="single"/>
              </w:rPr>
              <w:t>AAL ar 43. </w:t>
            </w:r>
            <w:r>
              <w:rPr>
                <w:bCs/>
                <w:u w:val="single"/>
              </w:rPr>
              <w:t>panta trešo</w:t>
            </w:r>
            <w:r w:rsidRPr="000D129B">
              <w:rPr>
                <w:bCs/>
                <w:u w:val="single"/>
              </w:rPr>
              <w:t xml:space="preserve"> daļu</w:t>
            </w:r>
            <w:r>
              <w:rPr>
                <w:bCs/>
              </w:rPr>
              <w:t xml:space="preserve"> izriet no vairākos AAL pantos (17. pantā, 17.</w:t>
            </w:r>
            <w:r w:rsidRPr="000D129B">
              <w:rPr>
                <w:bCs/>
                <w:vertAlign w:val="superscript"/>
              </w:rPr>
              <w:t>1</w:t>
            </w:r>
            <w:r>
              <w:rPr>
                <w:bCs/>
              </w:rPr>
              <w:t xml:space="preserve"> pantā, 23. pantā) ietvertā regulējuma veikt atkritumu un to pārvadājumu </w:t>
            </w:r>
            <w:r>
              <w:rPr>
                <w:bCs/>
              </w:rPr>
              <w:lastRenderedPageBreak/>
              <w:t>uzskaiti. Atkritumu apsaimniekotāja pienākums veikt apsaimniekoto atkritumu uzskaiti ir noteikts:</w:t>
            </w:r>
          </w:p>
          <w:p w14:paraId="402055E4" w14:textId="04074245" w:rsidR="00DD0923" w:rsidRDefault="00DD0923" w:rsidP="00DD0923">
            <w:pPr>
              <w:numPr>
                <w:ilvl w:val="0"/>
                <w:numId w:val="54"/>
              </w:numPr>
              <w:jc w:val="both"/>
            </w:pPr>
            <w:r>
              <w:t>Ministru kabineta 2018.</w:t>
            </w:r>
            <w:r w:rsidR="0060605F">
              <w:t> </w:t>
            </w:r>
            <w:r>
              <w:t>gada 28.</w:t>
            </w:r>
            <w:r w:rsidR="0060605F">
              <w:t> </w:t>
            </w:r>
            <w:r>
              <w:t>augusta noteikumu Nr.</w:t>
            </w:r>
            <w:r w:rsidR="0060605F">
              <w:t> </w:t>
            </w:r>
            <w:r>
              <w:t>548 “Otrreizējo izejvielu uzskaites kārtība” 2., 4., 6.un 8.</w:t>
            </w:r>
            <w:r w:rsidR="00D25DC8">
              <w:t> </w:t>
            </w:r>
            <w:r>
              <w:t>punktā</w:t>
            </w:r>
            <w:r w:rsidR="00D25DC8">
              <w:t>;</w:t>
            </w:r>
          </w:p>
          <w:p w14:paraId="338BEEF6" w14:textId="18A5BB61" w:rsidR="00DD0923" w:rsidRPr="007849F5" w:rsidRDefault="00DD0923" w:rsidP="00DD0923">
            <w:pPr>
              <w:pStyle w:val="ListParagraph"/>
              <w:numPr>
                <w:ilvl w:val="0"/>
                <w:numId w:val="54"/>
              </w:numPr>
              <w:spacing w:after="120"/>
              <w:ind w:right="57"/>
              <w:jc w:val="both"/>
              <w:rPr>
                <w:bCs/>
              </w:rPr>
            </w:pPr>
            <w:r>
              <w:rPr>
                <w:bCs/>
              </w:rPr>
              <w:t>Ministru kabineta</w:t>
            </w:r>
            <w:r>
              <w:t xml:space="preserve"> 2018. gada 7. augusta noteikumu Nr. 494 “Atkritumu pārvadājumu uzskaites kārtība” (turpmāk – MK noteikumi Nr.</w:t>
            </w:r>
            <w:r w:rsidR="008D47B1">
              <w:t> </w:t>
            </w:r>
            <w:r>
              <w:t>494) 4.</w:t>
            </w:r>
            <w:r w:rsidR="008D47B1">
              <w:t> </w:t>
            </w:r>
            <w:r>
              <w:t>punktā un 1.</w:t>
            </w:r>
            <w:r w:rsidR="008D47B1">
              <w:t> </w:t>
            </w:r>
            <w:r>
              <w:t>pielikumā;</w:t>
            </w:r>
          </w:p>
          <w:p w14:paraId="1A5B12C2" w14:textId="3A3AB09C" w:rsidR="00DD0923" w:rsidRDefault="00DD0923" w:rsidP="00DD0923">
            <w:pPr>
              <w:pStyle w:val="ListParagraph"/>
              <w:numPr>
                <w:ilvl w:val="0"/>
                <w:numId w:val="54"/>
              </w:numPr>
              <w:spacing w:after="120"/>
              <w:ind w:right="57"/>
              <w:jc w:val="both"/>
              <w:rPr>
                <w:bCs/>
              </w:rPr>
            </w:pPr>
            <w:r>
              <w:rPr>
                <w:bCs/>
              </w:rPr>
              <w:t>MK noteikumu Nr.</w:t>
            </w:r>
            <w:r w:rsidR="008D47B1">
              <w:rPr>
                <w:bCs/>
              </w:rPr>
              <w:t> </w:t>
            </w:r>
            <w:r>
              <w:rPr>
                <w:bCs/>
              </w:rPr>
              <w:t>788 15., 28.</w:t>
            </w:r>
            <w:r w:rsidR="008D47B1">
              <w:rPr>
                <w:bCs/>
              </w:rPr>
              <w:t> </w:t>
            </w:r>
            <w:r>
              <w:rPr>
                <w:bCs/>
              </w:rPr>
              <w:t>punktā un pielikumā;</w:t>
            </w:r>
          </w:p>
          <w:p w14:paraId="32EB6994" w14:textId="33FFBE64" w:rsidR="00DD0923" w:rsidRDefault="00DD0923" w:rsidP="00DD0923">
            <w:pPr>
              <w:pStyle w:val="ListParagraph"/>
              <w:numPr>
                <w:ilvl w:val="0"/>
                <w:numId w:val="54"/>
              </w:numPr>
              <w:spacing w:after="120"/>
              <w:ind w:right="57"/>
              <w:jc w:val="both"/>
              <w:rPr>
                <w:bCs/>
              </w:rPr>
            </w:pPr>
            <w:r>
              <w:rPr>
                <w:bCs/>
              </w:rPr>
              <w:t>MK noteikumu Nr.</w:t>
            </w:r>
            <w:r w:rsidR="008D47B1">
              <w:rPr>
                <w:bCs/>
              </w:rPr>
              <w:t> </w:t>
            </w:r>
            <w:r>
              <w:rPr>
                <w:bCs/>
              </w:rPr>
              <w:t>388 27.</w:t>
            </w:r>
            <w:r w:rsidR="008D47B1">
              <w:rPr>
                <w:bCs/>
              </w:rPr>
              <w:t> </w:t>
            </w:r>
            <w:r>
              <w:rPr>
                <w:bCs/>
              </w:rPr>
              <w:t>punktā;</w:t>
            </w:r>
          </w:p>
          <w:p w14:paraId="0C3E2916" w14:textId="0D5435FE" w:rsidR="00DD0923" w:rsidRPr="007849F5" w:rsidRDefault="00DD0923" w:rsidP="00DD0923">
            <w:pPr>
              <w:pStyle w:val="ListParagraph"/>
              <w:numPr>
                <w:ilvl w:val="0"/>
                <w:numId w:val="54"/>
              </w:numPr>
              <w:spacing w:after="120"/>
              <w:ind w:right="57"/>
              <w:jc w:val="both"/>
              <w:rPr>
                <w:bCs/>
              </w:rPr>
            </w:pPr>
            <w:r>
              <w:rPr>
                <w:bCs/>
              </w:rPr>
              <w:t>Ministru kabineta 2014. gada 15. aprīļa noteikumu Nr. 199 “</w:t>
            </w:r>
            <w:r>
              <w:t>Būvniecībā radušos atkritumu un to pārvadājumu uzskaites kārtība” (turpmāk – MK noteikumi Nr.</w:t>
            </w:r>
            <w:r w:rsidR="008D47B1">
              <w:t> </w:t>
            </w:r>
            <w:r>
              <w:t>199) 3.</w:t>
            </w:r>
            <w:r w:rsidR="008D47B1">
              <w:t> </w:t>
            </w:r>
            <w:r>
              <w:t>punktā un 1.</w:t>
            </w:r>
            <w:r w:rsidR="008D47B1">
              <w:t> </w:t>
            </w:r>
            <w:r>
              <w:t>pielikumā;</w:t>
            </w:r>
          </w:p>
          <w:p w14:paraId="47BAEE0F" w14:textId="7537CF34" w:rsidR="00DD0923" w:rsidRPr="007849F5" w:rsidRDefault="00DD0923" w:rsidP="00DD0923">
            <w:pPr>
              <w:pStyle w:val="ListParagraph"/>
              <w:numPr>
                <w:ilvl w:val="0"/>
                <w:numId w:val="54"/>
              </w:numPr>
              <w:spacing w:after="120"/>
              <w:ind w:right="57"/>
              <w:jc w:val="both"/>
              <w:rPr>
                <w:bCs/>
              </w:rPr>
            </w:pPr>
            <w:r>
              <w:rPr>
                <w:bCs/>
              </w:rPr>
              <w:t>Ministru kabineta 2013.</w:t>
            </w:r>
            <w:r w:rsidR="008D47B1">
              <w:rPr>
                <w:bCs/>
              </w:rPr>
              <w:t> </w:t>
            </w:r>
            <w:r>
              <w:rPr>
                <w:bCs/>
              </w:rPr>
              <w:t>gada 2.</w:t>
            </w:r>
            <w:r w:rsidR="008D47B1">
              <w:rPr>
                <w:bCs/>
              </w:rPr>
              <w:t> </w:t>
            </w:r>
            <w:r>
              <w:rPr>
                <w:bCs/>
              </w:rPr>
              <w:t>aprīļa noteikumu Nr.</w:t>
            </w:r>
            <w:r w:rsidR="008D47B1">
              <w:rPr>
                <w:bCs/>
              </w:rPr>
              <w:t xml:space="preserve"> 84 </w:t>
            </w:r>
            <w:r>
              <w:rPr>
                <w:bCs/>
              </w:rPr>
              <w:t>“</w:t>
            </w:r>
            <w:r>
              <w:t>Noteikumi par atkritumu dalītu savākšanu, sagatavošanu atkārtotai izmantošanai, pārstrādi un materiālu reģenerāciju” 7.</w:t>
            </w:r>
            <w:r w:rsidR="008D47B1">
              <w:t> </w:t>
            </w:r>
            <w:r>
              <w:t>punktā;</w:t>
            </w:r>
          </w:p>
          <w:p w14:paraId="694B90B6" w14:textId="2F4D09DC" w:rsidR="00DD0923" w:rsidRDefault="00DD0923" w:rsidP="00DD0923">
            <w:pPr>
              <w:pStyle w:val="ListParagraph"/>
              <w:numPr>
                <w:ilvl w:val="0"/>
                <w:numId w:val="54"/>
              </w:numPr>
              <w:spacing w:after="120"/>
              <w:ind w:right="57"/>
              <w:jc w:val="both"/>
              <w:rPr>
                <w:bCs/>
              </w:rPr>
            </w:pPr>
            <w:r>
              <w:rPr>
                <w:bCs/>
              </w:rPr>
              <w:t>MK noteikumu Nr.</w:t>
            </w:r>
            <w:r w:rsidR="008D47B1">
              <w:rPr>
                <w:bCs/>
              </w:rPr>
              <w:t> </w:t>
            </w:r>
            <w:r>
              <w:rPr>
                <w:bCs/>
              </w:rPr>
              <w:t>353 6.</w:t>
            </w:r>
            <w:r w:rsidR="008D47B1">
              <w:rPr>
                <w:bCs/>
              </w:rPr>
              <w:t> </w:t>
            </w:r>
            <w:r>
              <w:rPr>
                <w:bCs/>
              </w:rPr>
              <w:t>punktā;</w:t>
            </w:r>
          </w:p>
          <w:p w14:paraId="12FB791A" w14:textId="7D613D46" w:rsidR="00DD0923" w:rsidRDefault="00DD0923" w:rsidP="00DD0923">
            <w:pPr>
              <w:pStyle w:val="ListParagraph"/>
              <w:numPr>
                <w:ilvl w:val="0"/>
                <w:numId w:val="54"/>
              </w:numPr>
              <w:spacing w:after="120"/>
              <w:ind w:right="57"/>
              <w:jc w:val="both"/>
              <w:rPr>
                <w:bCs/>
              </w:rPr>
            </w:pPr>
            <w:r>
              <w:rPr>
                <w:bCs/>
              </w:rPr>
              <w:t>MK noteikumu Nr.</w:t>
            </w:r>
            <w:r w:rsidR="008D47B1">
              <w:rPr>
                <w:bCs/>
              </w:rPr>
              <w:t> </w:t>
            </w:r>
            <w:r>
              <w:rPr>
                <w:bCs/>
              </w:rPr>
              <w:t>71 3.4.</w:t>
            </w:r>
            <w:r w:rsidR="008D47B1">
              <w:rPr>
                <w:bCs/>
              </w:rPr>
              <w:t> </w:t>
            </w:r>
            <w:r>
              <w:rPr>
                <w:bCs/>
              </w:rPr>
              <w:t>apakšpunktā;</w:t>
            </w:r>
          </w:p>
          <w:p w14:paraId="54618BE6" w14:textId="2C8F32C2" w:rsidR="00DD0923" w:rsidRDefault="00DD0923" w:rsidP="00DD0923">
            <w:pPr>
              <w:pStyle w:val="ListParagraph"/>
              <w:numPr>
                <w:ilvl w:val="0"/>
                <w:numId w:val="54"/>
              </w:numPr>
              <w:spacing w:after="120"/>
              <w:ind w:right="57"/>
              <w:jc w:val="both"/>
              <w:rPr>
                <w:bCs/>
              </w:rPr>
            </w:pPr>
            <w:r>
              <w:rPr>
                <w:bCs/>
              </w:rPr>
              <w:t>MK noteikumu Nr.</w:t>
            </w:r>
            <w:r w:rsidR="008D47B1">
              <w:rPr>
                <w:bCs/>
              </w:rPr>
              <w:t> </w:t>
            </w:r>
            <w:r>
              <w:rPr>
                <w:bCs/>
              </w:rPr>
              <w:t>960 30.</w:t>
            </w:r>
            <w:r w:rsidR="008D47B1">
              <w:rPr>
                <w:bCs/>
              </w:rPr>
              <w:t> </w:t>
            </w:r>
            <w:r>
              <w:rPr>
                <w:bCs/>
              </w:rPr>
              <w:t>punktā;</w:t>
            </w:r>
          </w:p>
          <w:p w14:paraId="3D40CBE6" w14:textId="7914E5AA" w:rsidR="00DD0923" w:rsidRPr="007643F3" w:rsidRDefault="00DD0923" w:rsidP="00DD0923">
            <w:pPr>
              <w:pStyle w:val="ListParagraph"/>
              <w:numPr>
                <w:ilvl w:val="0"/>
                <w:numId w:val="54"/>
              </w:numPr>
              <w:spacing w:after="120"/>
              <w:ind w:right="57"/>
              <w:jc w:val="both"/>
              <w:rPr>
                <w:bCs/>
              </w:rPr>
            </w:pPr>
            <w:r>
              <w:rPr>
                <w:bCs/>
              </w:rPr>
              <w:t>MK noteikumu Nr.</w:t>
            </w:r>
            <w:r w:rsidR="008D47B1">
              <w:rPr>
                <w:bCs/>
              </w:rPr>
              <w:t> </w:t>
            </w:r>
            <w:r>
              <w:rPr>
                <w:bCs/>
              </w:rPr>
              <w:t>485 24.</w:t>
            </w:r>
            <w:r w:rsidR="008D47B1">
              <w:rPr>
                <w:bCs/>
              </w:rPr>
              <w:t> </w:t>
            </w:r>
            <w:r>
              <w:rPr>
                <w:bCs/>
              </w:rPr>
              <w:t>punktā.</w:t>
            </w:r>
          </w:p>
          <w:p w14:paraId="6C3063E2" w14:textId="31BB9AA1" w:rsidR="000C43DD" w:rsidRPr="0056598E" w:rsidRDefault="00DD0923" w:rsidP="00AE3603">
            <w:pPr>
              <w:spacing w:after="120"/>
              <w:ind w:right="57"/>
              <w:jc w:val="both"/>
            </w:pPr>
            <w:r>
              <w:rPr>
                <w:bCs/>
              </w:rPr>
              <w:t>Atkritumu pārvadājumu uzskaiti veic atbilstoši MK noteikum</w:t>
            </w:r>
            <w:r w:rsidR="00913A38">
              <w:rPr>
                <w:bCs/>
              </w:rPr>
              <w:t>u</w:t>
            </w:r>
            <w:r>
              <w:rPr>
                <w:bCs/>
              </w:rPr>
              <w:t xml:space="preserve"> Nr. 199 4.</w:t>
            </w:r>
            <w:r w:rsidR="008D47B1">
              <w:rPr>
                <w:bCs/>
              </w:rPr>
              <w:t xml:space="preserve"> </w:t>
            </w:r>
            <w:r>
              <w:rPr>
                <w:bCs/>
              </w:rPr>
              <w:t>un 11.</w:t>
            </w:r>
            <w:r w:rsidR="008D47B1">
              <w:rPr>
                <w:bCs/>
              </w:rPr>
              <w:t> </w:t>
            </w:r>
            <w:r>
              <w:rPr>
                <w:bCs/>
              </w:rPr>
              <w:t xml:space="preserve">punktam </w:t>
            </w:r>
            <w:r>
              <w:t>un MK noteikumu Nr. 494 10., 16., 17., 21. un 22.</w:t>
            </w:r>
            <w:r w:rsidR="008D47B1">
              <w:t> </w:t>
            </w:r>
            <w:r>
              <w:t>punkt</w:t>
            </w:r>
            <w:r w:rsidR="00913A38">
              <w:t>am</w:t>
            </w:r>
            <w:r w:rsidRPr="003A1BE8">
              <w:t>. Atkritumu uzskaites noteikumi pēc būtības ir vieni no atkritumu apsaimniekošanas noteikumu veidiem.</w:t>
            </w:r>
            <w:r>
              <w:t xml:space="preserve"> Neveicot atkritumu uzskaiti un atkritumu pārvadājumu uzskaiti, ievērojami pieaug risks, ka tiek veikti nelikumīgi atkritumu pārvadājumi. Salīdzinot ar pašreiz spēkā esošo regulējumu LAPK 75.</w:t>
            </w:r>
            <w:r w:rsidR="008D47B1">
              <w:t> </w:t>
            </w:r>
            <w:r>
              <w:t>panta pirmajā daļā, tiek atsevišķi izdalīti administratīvie pārkāpumi, kuri ir saistīti ar atkritumu un to pārvadājumu uzskaites noteikumu pārkāpšanu</w:t>
            </w:r>
            <w:r w:rsidR="00913A38">
              <w:t>.</w:t>
            </w:r>
          </w:p>
          <w:p w14:paraId="1774D89B" w14:textId="59637689" w:rsidR="00B747C5" w:rsidRDefault="003015F3" w:rsidP="00FF4BAC">
            <w:pPr>
              <w:jc w:val="both"/>
            </w:pPr>
            <w:r>
              <w:rPr>
                <w:bCs/>
              </w:rPr>
              <w:t xml:space="preserve">Likumprojekts paredz </w:t>
            </w:r>
            <w:r w:rsidR="004A60D8">
              <w:rPr>
                <w:bCs/>
              </w:rPr>
              <w:t xml:space="preserve">papildināt </w:t>
            </w:r>
            <w:r>
              <w:rPr>
                <w:bCs/>
              </w:rPr>
              <w:t xml:space="preserve">AAL </w:t>
            </w:r>
            <w:r w:rsidR="00A05B3B">
              <w:rPr>
                <w:bCs/>
              </w:rPr>
              <w:t xml:space="preserve">ar </w:t>
            </w:r>
            <w:r w:rsidR="00A05B3B" w:rsidRPr="00AE3603">
              <w:rPr>
                <w:bCs/>
                <w:u w:val="single"/>
              </w:rPr>
              <w:t>43.</w:t>
            </w:r>
            <w:r w:rsidR="00420930">
              <w:rPr>
                <w:bCs/>
                <w:u w:val="single"/>
              </w:rPr>
              <w:t> </w:t>
            </w:r>
            <w:r w:rsidR="00A05B3B" w:rsidRPr="00AE3603">
              <w:rPr>
                <w:bCs/>
                <w:u w:val="single"/>
              </w:rPr>
              <w:t>panta</w:t>
            </w:r>
            <w:r w:rsidR="00AE3603" w:rsidRPr="00AE3603">
              <w:rPr>
                <w:bCs/>
                <w:u w:val="single"/>
              </w:rPr>
              <w:t xml:space="preserve"> </w:t>
            </w:r>
            <w:r w:rsidR="00B60E0F">
              <w:rPr>
                <w:bCs/>
                <w:u w:val="single"/>
              </w:rPr>
              <w:t>ceturto</w:t>
            </w:r>
            <w:r w:rsidR="00BD086B">
              <w:rPr>
                <w:bCs/>
                <w:u w:val="single"/>
              </w:rPr>
              <w:t xml:space="preserve"> </w:t>
            </w:r>
            <w:r w:rsidR="00AE3603" w:rsidRPr="00AE3603">
              <w:rPr>
                <w:bCs/>
                <w:u w:val="single"/>
              </w:rPr>
              <w:t xml:space="preserve">un </w:t>
            </w:r>
            <w:r w:rsidR="002F7310">
              <w:rPr>
                <w:bCs/>
                <w:u w:val="single"/>
              </w:rPr>
              <w:t>piek</w:t>
            </w:r>
            <w:r w:rsidR="00B60E0F">
              <w:rPr>
                <w:bCs/>
                <w:u w:val="single"/>
              </w:rPr>
              <w:t xml:space="preserve">to </w:t>
            </w:r>
            <w:r w:rsidR="000C1523" w:rsidRPr="00AE3603">
              <w:rPr>
                <w:bCs/>
                <w:u w:val="single"/>
              </w:rPr>
              <w:t>daļ</w:t>
            </w:r>
            <w:r w:rsidR="00A05B3B">
              <w:rPr>
                <w:bCs/>
                <w:u w:val="single"/>
              </w:rPr>
              <w:t>u</w:t>
            </w:r>
            <w:r w:rsidR="00E62E6D">
              <w:rPr>
                <w:bCs/>
                <w:u w:val="single"/>
              </w:rPr>
              <w:t>, tādejādi ietverot LAPK 75.</w:t>
            </w:r>
            <w:r w:rsidR="00E62E6D" w:rsidRPr="006A3364">
              <w:rPr>
                <w:bCs/>
                <w:u w:val="single"/>
                <w:vertAlign w:val="superscript"/>
              </w:rPr>
              <w:t>3</w:t>
            </w:r>
            <w:r w:rsidR="008D47B1">
              <w:rPr>
                <w:bCs/>
                <w:u w:val="single"/>
              </w:rPr>
              <w:t> </w:t>
            </w:r>
            <w:r w:rsidR="00E62E6D">
              <w:rPr>
                <w:bCs/>
                <w:u w:val="single"/>
              </w:rPr>
              <w:t>panta pirmās un otrās daļas, un LAPK 75.</w:t>
            </w:r>
            <w:r w:rsidR="00E62E6D" w:rsidRPr="006A3364">
              <w:rPr>
                <w:bCs/>
                <w:u w:val="single"/>
                <w:vertAlign w:val="superscript"/>
              </w:rPr>
              <w:t>4</w:t>
            </w:r>
            <w:r w:rsidR="008D47B1">
              <w:rPr>
                <w:bCs/>
                <w:u w:val="single"/>
              </w:rPr>
              <w:t> </w:t>
            </w:r>
            <w:r w:rsidR="00E62E6D">
              <w:rPr>
                <w:bCs/>
                <w:u w:val="single"/>
              </w:rPr>
              <w:t>panta pirmās daļas dispozīcij</w:t>
            </w:r>
            <w:r w:rsidR="00844220">
              <w:rPr>
                <w:bCs/>
                <w:u w:val="single"/>
              </w:rPr>
              <w:t>u</w:t>
            </w:r>
            <w:r w:rsidR="007A6941">
              <w:rPr>
                <w:bCs/>
              </w:rPr>
              <w:t xml:space="preserve">, </w:t>
            </w:r>
            <w:r w:rsidR="005B4EDA">
              <w:rPr>
                <w:bCs/>
              </w:rPr>
              <w:t>kur</w:t>
            </w:r>
            <w:r w:rsidR="008D47B1">
              <w:rPr>
                <w:bCs/>
              </w:rPr>
              <w:t>ā</w:t>
            </w:r>
            <w:r w:rsidR="005B4EDA">
              <w:rPr>
                <w:bCs/>
              </w:rPr>
              <w:t xml:space="preserve"> </w:t>
            </w:r>
            <w:r w:rsidR="005B4EDA" w:rsidRPr="005B4EDA">
              <w:rPr>
                <w:bCs/>
              </w:rPr>
              <w:t>minētie</w:t>
            </w:r>
            <w:r w:rsidR="000C1523" w:rsidRPr="005B4EDA">
              <w:rPr>
                <w:bCs/>
              </w:rPr>
              <w:t xml:space="preserve"> administratīvie pārkāpumi attiecas uz elektrisko un elektronisko iekārtu un bateriju un akumulatoru apsaimniekošanas darbībām (speciāla marķējuma lietošana </w:t>
            </w:r>
            <w:r w:rsidR="00BB3E25" w:rsidRPr="00BA701D">
              <w:rPr>
                <w:bCs/>
              </w:rPr>
              <w:t>saistībā ar</w:t>
            </w:r>
            <w:r w:rsidR="000C1523" w:rsidRPr="005B4EDA">
              <w:rPr>
                <w:bCs/>
              </w:rPr>
              <w:t xml:space="preserve"> prasību savākt attiecīgos atkritumus atsevišķi no citiem atkritumu veidiem</w:t>
            </w:r>
            <w:r w:rsidR="00713AD4" w:rsidRPr="005B4EDA">
              <w:rPr>
                <w:bCs/>
              </w:rPr>
              <w:t xml:space="preserve"> un reģistrēšanās at</w:t>
            </w:r>
            <w:r w:rsidR="00C2613E" w:rsidRPr="005B4EDA">
              <w:rPr>
                <w:bCs/>
              </w:rPr>
              <w:t>tiecīgajos ražotāju reģistros)</w:t>
            </w:r>
            <w:r w:rsidR="007A6941" w:rsidRPr="00BA701D">
              <w:rPr>
                <w:bCs/>
              </w:rPr>
              <w:t>.</w:t>
            </w:r>
            <w:r w:rsidR="00BA701D">
              <w:rPr>
                <w:bCs/>
              </w:rPr>
              <w:t xml:space="preserve"> Likumprojekt</w:t>
            </w:r>
            <w:r w:rsidR="00844220">
              <w:rPr>
                <w:bCs/>
              </w:rPr>
              <w:t>a</w:t>
            </w:r>
            <w:r w:rsidR="00BA701D">
              <w:rPr>
                <w:bCs/>
              </w:rPr>
              <w:t xml:space="preserve"> 43.</w:t>
            </w:r>
            <w:r w:rsidR="008D47B1">
              <w:rPr>
                <w:bCs/>
              </w:rPr>
              <w:t> </w:t>
            </w:r>
            <w:r w:rsidR="00BA701D">
              <w:rPr>
                <w:bCs/>
              </w:rPr>
              <w:t xml:space="preserve">panta </w:t>
            </w:r>
            <w:r w:rsidR="00B60E0F">
              <w:rPr>
                <w:bCs/>
              </w:rPr>
              <w:t>ceturtajā</w:t>
            </w:r>
            <w:r w:rsidR="00BA701D">
              <w:rPr>
                <w:bCs/>
              </w:rPr>
              <w:t xml:space="preserve"> daļā minētā</w:t>
            </w:r>
            <w:r w:rsidR="00E62E6D">
              <w:rPr>
                <w:bCs/>
              </w:rPr>
              <w:t>s</w:t>
            </w:r>
            <w:r w:rsidR="007A6941" w:rsidRPr="00BA701D">
              <w:rPr>
                <w:bCs/>
              </w:rPr>
              <w:t xml:space="preserve"> prasība</w:t>
            </w:r>
            <w:r w:rsidR="00E62E6D">
              <w:rPr>
                <w:bCs/>
              </w:rPr>
              <w:t>s</w:t>
            </w:r>
            <w:r w:rsidR="007A6941" w:rsidRPr="00BA701D">
              <w:rPr>
                <w:bCs/>
              </w:rPr>
              <w:t xml:space="preserve"> (</w:t>
            </w:r>
            <w:r w:rsidR="007877C8" w:rsidRPr="00BA701D">
              <w:rPr>
                <w:bCs/>
              </w:rPr>
              <w:t xml:space="preserve">speciāla marķējuma lietošana </w:t>
            </w:r>
            <w:r w:rsidR="00BB3E25" w:rsidRPr="00BA701D">
              <w:rPr>
                <w:bCs/>
              </w:rPr>
              <w:t>saistībā ar</w:t>
            </w:r>
            <w:r w:rsidR="007877C8" w:rsidRPr="00BA701D">
              <w:rPr>
                <w:bCs/>
              </w:rPr>
              <w:t xml:space="preserve"> prasību savākt attiecīgos atkritumus atsevišķi no citiem atkritumu veidiem)</w:t>
            </w:r>
            <w:r w:rsidR="007A6941" w:rsidRPr="00BA701D">
              <w:rPr>
                <w:bCs/>
              </w:rPr>
              <w:t xml:space="preserve"> ir noteikta</w:t>
            </w:r>
            <w:r w:rsidR="00E62E6D">
              <w:rPr>
                <w:bCs/>
              </w:rPr>
              <w:t>s</w:t>
            </w:r>
            <w:r w:rsidR="007A6941" w:rsidRPr="00BA701D">
              <w:rPr>
                <w:bCs/>
              </w:rPr>
              <w:t xml:space="preserve"> </w:t>
            </w:r>
            <w:r w:rsidR="00C2613E" w:rsidRPr="00BA701D">
              <w:rPr>
                <w:bCs/>
              </w:rPr>
              <w:t>Ministru kabineta 20</w:t>
            </w:r>
            <w:r w:rsidR="00E62E6D">
              <w:rPr>
                <w:bCs/>
              </w:rPr>
              <w:t>06</w:t>
            </w:r>
            <w:r w:rsidR="00C2613E" w:rsidRPr="00BA701D">
              <w:rPr>
                <w:bCs/>
              </w:rPr>
              <w:t>.</w:t>
            </w:r>
            <w:r w:rsidR="00420930" w:rsidRPr="00BA701D">
              <w:rPr>
                <w:bCs/>
              </w:rPr>
              <w:t> </w:t>
            </w:r>
            <w:r w:rsidR="00C2613E" w:rsidRPr="005B4EDA">
              <w:rPr>
                <w:bCs/>
              </w:rPr>
              <w:t xml:space="preserve">gada </w:t>
            </w:r>
            <w:r w:rsidR="00E62E6D">
              <w:rPr>
                <w:bCs/>
              </w:rPr>
              <w:t>14</w:t>
            </w:r>
            <w:r w:rsidR="00C2613E" w:rsidRPr="005B4EDA">
              <w:rPr>
                <w:bCs/>
              </w:rPr>
              <w:t>.</w:t>
            </w:r>
            <w:r w:rsidR="00420930" w:rsidRPr="00BA701D">
              <w:rPr>
                <w:bCs/>
              </w:rPr>
              <w:t> </w:t>
            </w:r>
            <w:r w:rsidR="00E62E6D">
              <w:rPr>
                <w:bCs/>
              </w:rPr>
              <w:t>februāra</w:t>
            </w:r>
            <w:r w:rsidR="00C2613E" w:rsidRPr="005B4EDA">
              <w:rPr>
                <w:bCs/>
              </w:rPr>
              <w:t xml:space="preserve"> noteikum</w:t>
            </w:r>
            <w:r w:rsidR="00E62E6D">
              <w:rPr>
                <w:bCs/>
              </w:rPr>
              <w:t>u</w:t>
            </w:r>
            <w:r w:rsidR="00C2613E" w:rsidRPr="005B4EDA">
              <w:rPr>
                <w:bCs/>
              </w:rPr>
              <w:t xml:space="preserve"> Nr.</w:t>
            </w:r>
            <w:r w:rsidR="00420930" w:rsidRPr="00BA701D">
              <w:rPr>
                <w:bCs/>
              </w:rPr>
              <w:t> </w:t>
            </w:r>
            <w:r w:rsidR="00E62E6D">
              <w:rPr>
                <w:bCs/>
              </w:rPr>
              <w:t>139</w:t>
            </w:r>
            <w:r w:rsidR="00C2613E" w:rsidRPr="005B4EDA">
              <w:rPr>
                <w:bCs/>
              </w:rPr>
              <w:t xml:space="preserve"> </w:t>
            </w:r>
            <w:r w:rsidR="00C2613E" w:rsidRPr="007643F3">
              <w:rPr>
                <w:bCs/>
              </w:rPr>
              <w:t>“</w:t>
            </w:r>
            <w:r w:rsidR="00E62E6D">
              <w:t>Noteikumi par atsevišķu bīstamas ķīmiskas vielas saturošu iekārtu un produktu lietošanas un marķēšanas prasībām un par videi kaitīgo preču sarakstu</w:t>
            </w:r>
            <w:r w:rsidR="00C2613E" w:rsidRPr="007643F3">
              <w:t>”</w:t>
            </w:r>
            <w:r w:rsidR="00BA701D">
              <w:t xml:space="preserve"> </w:t>
            </w:r>
            <w:r w:rsidR="00DB3CC2">
              <w:t>18., 19., 20., 21., 22., 23., 24.</w:t>
            </w:r>
            <w:r w:rsidR="008D47B1">
              <w:t> </w:t>
            </w:r>
            <w:r w:rsidR="00DB3CC2">
              <w:t xml:space="preserve">punktā un </w:t>
            </w:r>
            <w:r w:rsidR="00F3410B" w:rsidRPr="0056598E">
              <w:t>4</w:t>
            </w:r>
            <w:r w:rsidR="00DB3CC2" w:rsidRPr="00F3410B">
              <w:t>.</w:t>
            </w:r>
            <w:r w:rsidR="008D47B1">
              <w:t> </w:t>
            </w:r>
            <w:r w:rsidR="00DB3CC2" w:rsidRPr="00F3410B">
              <w:t>pielikumā</w:t>
            </w:r>
            <w:r w:rsidR="00DB3CC2">
              <w:t xml:space="preserve"> </w:t>
            </w:r>
            <w:r w:rsidR="00BA701D">
              <w:t>un</w:t>
            </w:r>
            <w:r w:rsidR="00C2613E" w:rsidRPr="005B4EDA">
              <w:t xml:space="preserve"> </w:t>
            </w:r>
            <w:r w:rsidR="00C2613E" w:rsidRPr="00BA701D">
              <w:t>M</w:t>
            </w:r>
            <w:r w:rsidR="00F3410B">
              <w:t xml:space="preserve">K </w:t>
            </w:r>
            <w:r w:rsidR="00C2613E" w:rsidRPr="00BA701D">
              <w:t xml:space="preserve"> noteikum</w:t>
            </w:r>
            <w:r w:rsidR="00F3410B">
              <w:t>u</w:t>
            </w:r>
            <w:r w:rsidR="00C2613E" w:rsidRPr="00BA701D">
              <w:t xml:space="preserve"> </w:t>
            </w:r>
            <w:r w:rsidR="00C2613E" w:rsidRPr="007643F3">
              <w:t>Nr.</w:t>
            </w:r>
            <w:r w:rsidR="00420930" w:rsidRPr="007643F3">
              <w:t> </w:t>
            </w:r>
            <w:r w:rsidR="00C2613E" w:rsidRPr="007643F3">
              <w:t xml:space="preserve">388 </w:t>
            </w:r>
            <w:r w:rsidR="00DB3CC2" w:rsidRPr="007643F3">
              <w:t>6.</w:t>
            </w:r>
            <w:r w:rsidR="008D47B1">
              <w:t> </w:t>
            </w:r>
            <w:r w:rsidR="00DB3CC2" w:rsidRPr="007643F3">
              <w:t>punkt</w:t>
            </w:r>
            <w:r w:rsidR="00844220">
              <w:t>ā</w:t>
            </w:r>
            <w:r w:rsidR="00DB3CC2" w:rsidRPr="007643F3">
              <w:t xml:space="preserve"> un 3.</w:t>
            </w:r>
            <w:r w:rsidR="008D47B1">
              <w:t> </w:t>
            </w:r>
            <w:r w:rsidR="00DB3CC2" w:rsidRPr="007643F3">
              <w:t>pielikum</w:t>
            </w:r>
            <w:r w:rsidR="00844220">
              <w:t>ā</w:t>
            </w:r>
            <w:r w:rsidR="00C2613E" w:rsidRPr="007643F3">
              <w:t>.</w:t>
            </w:r>
            <w:r w:rsidR="00C2613E">
              <w:t xml:space="preserve"> </w:t>
            </w:r>
            <w:r w:rsidR="00917A3F">
              <w:t>Nesniedzot elektrisko un elektronisko iekārtu vai bateriju un akumulatoru lietotājiem informāciju (marķējuma veidā)</w:t>
            </w:r>
            <w:r w:rsidR="00B914BF">
              <w:t>,</w:t>
            </w:r>
            <w:r w:rsidR="00917A3F">
              <w:t xml:space="preserve"> šo preču ražotājs rada situāciju, ka minēto preču atkritumi (kuri var būt arī bīstamie atkritumi</w:t>
            </w:r>
            <w:r w:rsidR="007877C8">
              <w:t xml:space="preserve"> atbilstoši M</w:t>
            </w:r>
            <w:r w:rsidR="00F3410B">
              <w:t xml:space="preserve">K </w:t>
            </w:r>
            <w:r w:rsidR="007877C8">
              <w:t>noteikumu Nr.</w:t>
            </w:r>
            <w:r w:rsidR="00BB3E25">
              <w:t> </w:t>
            </w:r>
            <w:r w:rsidR="007877C8">
              <w:t xml:space="preserve">302 pielikuma </w:t>
            </w:r>
            <w:r w:rsidR="00C14F41">
              <w:t>689., 690., 691., 692., 693., 695., 714., 715., 716., 719., 939., 940., 949., 951.</w:t>
            </w:r>
            <w:r w:rsidR="00BB3E25">
              <w:t> </w:t>
            </w:r>
            <w:r w:rsidR="00C14F41">
              <w:t>punktam</w:t>
            </w:r>
            <w:r w:rsidR="00917A3F">
              <w:t xml:space="preserve">) nonāk sadzīves atkritumu plūsmā un netiek apsaimniekoti atbilstoši prasībām par bīstamo atkritumu apsaimniekošanu, tādejādi radot apdraudējumu videi un cilvēku dzīvībai un veselībai. Savukārt </w:t>
            </w:r>
            <w:r w:rsidR="002B0CA9">
              <w:lastRenderedPageBreak/>
              <w:t xml:space="preserve">Likumprojekta </w:t>
            </w:r>
            <w:r w:rsidR="00917A3F">
              <w:t>43.</w:t>
            </w:r>
            <w:r w:rsidR="002B721F">
              <w:t> </w:t>
            </w:r>
            <w:r w:rsidR="00917A3F">
              <w:t xml:space="preserve">panta </w:t>
            </w:r>
            <w:r w:rsidR="00B60E0F">
              <w:t>piek</w:t>
            </w:r>
            <w:r w:rsidR="00BA701D">
              <w:t xml:space="preserve">tajā </w:t>
            </w:r>
            <w:r w:rsidR="00917A3F">
              <w:t xml:space="preserve">daļā minētā prasība elektrisko un elektronisko iekārtu vai bateriju un akumulatoru ražotājiem </w:t>
            </w:r>
            <w:r w:rsidR="00BA701D">
              <w:t xml:space="preserve">reģistrēties </w:t>
            </w:r>
            <w:r w:rsidR="00917A3F">
              <w:t>izriet no</w:t>
            </w:r>
            <w:r w:rsidR="00BA701D">
              <w:t xml:space="preserve"> AAL 24.</w:t>
            </w:r>
            <w:r w:rsidR="008D47B1">
              <w:t> </w:t>
            </w:r>
            <w:r w:rsidR="00BA701D">
              <w:t>panta otrās daļas, 31.</w:t>
            </w:r>
            <w:r w:rsidR="008D47B1">
              <w:t> </w:t>
            </w:r>
            <w:r w:rsidR="00BA701D">
              <w:t xml:space="preserve">panta trešās daļas un no </w:t>
            </w:r>
            <w:r w:rsidR="00BA701D" w:rsidRPr="005B4EDA">
              <w:t>Ministru kabineta 2014.</w:t>
            </w:r>
            <w:r w:rsidR="00BA701D" w:rsidRPr="005C2CA2">
              <w:t> </w:t>
            </w:r>
            <w:r w:rsidR="00BA701D" w:rsidRPr="005B4EDA">
              <w:t>gada 17.</w:t>
            </w:r>
            <w:r w:rsidR="00BA701D" w:rsidRPr="005C2CA2">
              <w:t> </w:t>
            </w:r>
            <w:r w:rsidR="00BA701D" w:rsidRPr="005B4EDA">
              <w:t>jūnija noteikum</w:t>
            </w:r>
            <w:r w:rsidR="00844220">
              <w:t>u</w:t>
            </w:r>
            <w:r w:rsidR="00BA701D" w:rsidRPr="005B4EDA">
              <w:t xml:space="preserve"> Nr.</w:t>
            </w:r>
            <w:r w:rsidR="00BA701D" w:rsidRPr="005C2CA2">
              <w:t> </w:t>
            </w:r>
            <w:r w:rsidR="00BA701D" w:rsidRPr="005B4EDA">
              <w:t xml:space="preserve">331 </w:t>
            </w:r>
            <w:r w:rsidR="00BA701D" w:rsidRPr="00F3410B">
              <w:t>“Elektrisko un elektronisko iekārtu ražotāju un bateriju vai akumulatoru ražotāju reģistrācijas kārtība un samaksas kārtība par datu uzturēšanu”</w:t>
            </w:r>
            <w:r w:rsidR="00BA701D" w:rsidRPr="005C2CA2">
              <w:t xml:space="preserve"> </w:t>
            </w:r>
            <w:r w:rsidR="00DB3CC2">
              <w:t>II. un III.</w:t>
            </w:r>
            <w:r w:rsidR="008D47B1">
              <w:t> </w:t>
            </w:r>
            <w:r w:rsidR="00DB3CC2">
              <w:t xml:space="preserve">nodaļas, </w:t>
            </w:r>
            <w:r w:rsidR="00917A3F">
              <w:t>un tās mērķis ir nodrošināt, ka reģistrētie ražotāji uzņemas atbildību par realizētajām precēm pēc tam, kad tās ir kļuvušas par atkritumiem.</w:t>
            </w:r>
          </w:p>
          <w:p w14:paraId="78A65D64" w14:textId="6008AC5F" w:rsidR="00FF4BAC" w:rsidRDefault="00FF4BAC" w:rsidP="00FF4BAC">
            <w:pPr>
              <w:jc w:val="both"/>
            </w:pPr>
          </w:p>
          <w:p w14:paraId="2F2744D5" w14:textId="57C753B0" w:rsidR="00913A38" w:rsidRDefault="00DD0923" w:rsidP="00F50BE4">
            <w:pPr>
              <w:jc w:val="both"/>
            </w:pPr>
            <w:r>
              <w:rPr>
                <w:bCs/>
              </w:rPr>
              <w:t xml:space="preserve">AAL papildināšana ar </w:t>
            </w:r>
            <w:r>
              <w:rPr>
                <w:bCs/>
                <w:u w:val="single"/>
              </w:rPr>
              <w:t>43.</w:t>
            </w:r>
            <w:r w:rsidR="008D47B1">
              <w:rPr>
                <w:bCs/>
                <w:u w:val="single"/>
              </w:rPr>
              <w:t> </w:t>
            </w:r>
            <w:r>
              <w:rPr>
                <w:bCs/>
                <w:u w:val="single"/>
              </w:rPr>
              <w:t xml:space="preserve">panta </w:t>
            </w:r>
            <w:r w:rsidR="00913A38">
              <w:rPr>
                <w:bCs/>
                <w:u w:val="single"/>
              </w:rPr>
              <w:t>sesto</w:t>
            </w:r>
            <w:r>
              <w:rPr>
                <w:bCs/>
                <w:u w:val="single"/>
              </w:rPr>
              <w:t xml:space="preserve"> </w:t>
            </w:r>
            <w:r w:rsidRPr="00C23049">
              <w:rPr>
                <w:bCs/>
                <w:u w:val="single"/>
              </w:rPr>
              <w:t xml:space="preserve">daļu </w:t>
            </w:r>
            <w:r>
              <w:rPr>
                <w:bCs/>
              </w:rPr>
              <w:t xml:space="preserve">ir saistīta ar nepieciešamību noteikt administratīvo atbildību par </w:t>
            </w:r>
            <w:r w:rsidRPr="000F7E94">
              <w:t xml:space="preserve">atkritumu savākšanu, pārvadāšanu, pārkraušanu, šķirošanu vai uzglabāšanu, vai par </w:t>
            </w:r>
            <w:r w:rsidRPr="00093210">
              <w:t xml:space="preserve">slēgtas vai rekultivētas atkritumu izgāztuves atrakšanu un atkritumu pāršķirošanu bez </w:t>
            </w:r>
            <w:r w:rsidRPr="00363322">
              <w:t>atļaujas</w:t>
            </w:r>
            <w:r>
              <w:t>, tādejādi daļēji iekļaujot LAPK 75.</w:t>
            </w:r>
            <w:r w:rsidR="008D47B1">
              <w:t> </w:t>
            </w:r>
            <w:r>
              <w:t>panta pirmās daļas dispozīcij</w:t>
            </w:r>
            <w:r w:rsidR="00913A38">
              <w:t>u</w:t>
            </w:r>
            <w:r>
              <w:t>.</w:t>
            </w:r>
            <w:r>
              <w:rPr>
                <w:bCs/>
              </w:rPr>
              <w:t xml:space="preserve"> Prasība saņemt minētās atļaujas ir noteikta AAL 12.</w:t>
            </w:r>
            <w:r w:rsidR="008D47B1">
              <w:rPr>
                <w:bCs/>
              </w:rPr>
              <w:t> </w:t>
            </w:r>
            <w:r>
              <w:rPr>
                <w:bCs/>
              </w:rPr>
              <w:t xml:space="preserve">panta pirmajā daļā, </w:t>
            </w:r>
            <w:r>
              <w:t>tādējādi aptverot pašreiz spēkā esošajā LAPK ietvertās dispozīcijas un sankcijas atkritumu apsaimniekošanas jomā. Salīdzinot ar pašreiz spēkā esošo regulējumu LAPK 75.</w:t>
            </w:r>
            <w:r w:rsidR="008D47B1">
              <w:t> </w:t>
            </w:r>
            <w:r>
              <w:t>panta pirmajā daļā, tiek noteikta tādas personas administratīvā atbildība, kura veic atkritumu apsaimniekošanas darbības bez normatīvajos aktos noteiktajā kārtībā izdotas atkritumu apsaimniekošanas atļaujas.</w:t>
            </w:r>
          </w:p>
          <w:p w14:paraId="08C88917" w14:textId="4281F75A" w:rsidR="00B36D2B" w:rsidRPr="00F77282" w:rsidRDefault="0056598E" w:rsidP="00F77282">
            <w:pPr>
              <w:spacing w:after="120"/>
              <w:ind w:right="57"/>
              <w:jc w:val="both"/>
              <w:rPr>
                <w:bCs/>
              </w:rPr>
            </w:pPr>
            <w:r>
              <w:t xml:space="preserve">AAL </w:t>
            </w:r>
            <w:r w:rsidR="00913A38">
              <w:rPr>
                <w:u w:val="single"/>
              </w:rPr>
              <w:t>43.</w:t>
            </w:r>
            <w:r w:rsidR="008D47B1">
              <w:rPr>
                <w:u w:val="single"/>
              </w:rPr>
              <w:t> </w:t>
            </w:r>
            <w:r w:rsidR="00913A38">
              <w:rPr>
                <w:u w:val="single"/>
              </w:rPr>
              <w:t>panta septītajā daļā ir ietverta LAPK 75.</w:t>
            </w:r>
            <w:r w:rsidR="008D47B1">
              <w:rPr>
                <w:u w:val="single"/>
              </w:rPr>
              <w:t> </w:t>
            </w:r>
            <w:r w:rsidR="00913A38">
              <w:rPr>
                <w:u w:val="single"/>
              </w:rPr>
              <w:t xml:space="preserve">panta pirmās daļas dispozīcija attiecībā uz </w:t>
            </w:r>
            <w:r w:rsidR="00913A38">
              <w:t xml:space="preserve">atkritumu pārrobežu (starptautisko) pārvadājumu noteikumu pārkāpšanu. </w:t>
            </w:r>
            <w:r w:rsidR="00913A38">
              <w:rPr>
                <w:u w:val="single"/>
              </w:rPr>
              <w:t xml:space="preserve">Ar </w:t>
            </w:r>
            <w:r w:rsidR="008D47B1">
              <w:rPr>
                <w:u w:val="single"/>
              </w:rPr>
              <w:t>l</w:t>
            </w:r>
            <w:r w:rsidR="00913A38" w:rsidRPr="002B7C24">
              <w:rPr>
                <w:u w:val="single"/>
              </w:rPr>
              <w:t>ikumprojekt</w:t>
            </w:r>
            <w:r w:rsidR="00913A38">
              <w:rPr>
                <w:u w:val="single"/>
              </w:rPr>
              <w:t>u, papildinot AAL ar</w:t>
            </w:r>
            <w:r w:rsidR="00913A38" w:rsidRPr="002B7C24">
              <w:rPr>
                <w:u w:val="single"/>
              </w:rPr>
              <w:t xml:space="preserve"> 43.</w:t>
            </w:r>
            <w:r w:rsidR="00913A38">
              <w:rPr>
                <w:u w:val="single"/>
              </w:rPr>
              <w:t> </w:t>
            </w:r>
            <w:r w:rsidR="00913A38" w:rsidRPr="002B7C24">
              <w:rPr>
                <w:u w:val="single"/>
              </w:rPr>
              <w:t xml:space="preserve">panta </w:t>
            </w:r>
            <w:r w:rsidR="00913A38">
              <w:rPr>
                <w:u w:val="single"/>
              </w:rPr>
              <w:t>septīto</w:t>
            </w:r>
            <w:r w:rsidR="00913A38" w:rsidRPr="002B7C24">
              <w:rPr>
                <w:u w:val="single"/>
              </w:rPr>
              <w:t xml:space="preserve"> daļ</w:t>
            </w:r>
            <w:r w:rsidR="00913A38">
              <w:rPr>
                <w:u w:val="single"/>
              </w:rPr>
              <w:t>u,</w:t>
            </w:r>
            <w:r w:rsidR="00913A38">
              <w:t xml:space="preserve"> ir noteikta administratīvā atbildība par atkritumu sūtījumu noteikumu pārkāpumiem atbilstoši Apvienoto Nāciju Organizācijas 1989. gada 22. marta Bāzeles Konvencijas par kontroli pār kaitīgo atkritumu robežšķērsojošo transportēšanu un to aizvākšanu (turpmāk – Bāzeles konvencija) 4.</w:t>
            </w:r>
            <w:r w:rsidR="008D47B1">
              <w:t> </w:t>
            </w:r>
            <w:r w:rsidR="00913A38">
              <w:t>panta 3.</w:t>
            </w:r>
            <w:r w:rsidR="008D47B1">
              <w:t> </w:t>
            </w:r>
            <w:r w:rsidR="00913A38">
              <w:t xml:space="preserve">punktam, Eiropas Parlamenta un Padomes 2006. gada 14. jūnija </w:t>
            </w:r>
            <w:r w:rsidR="008D47B1">
              <w:t>R</w:t>
            </w:r>
            <w:r w:rsidR="00913A38">
              <w:t>egulas Nr. </w:t>
            </w:r>
            <w:r w:rsidR="00913A38" w:rsidRPr="00B36D2B">
              <w:t>1013/2006</w:t>
            </w:r>
            <w:r w:rsidR="00913A38">
              <w:t>/EK par atkritumu sūtījumiem (turpmāk – Regula Nr. 1013/2006) 50.</w:t>
            </w:r>
            <w:r w:rsidR="008D47B1">
              <w:t> </w:t>
            </w:r>
            <w:r w:rsidR="00913A38">
              <w:t>panta 1.</w:t>
            </w:r>
            <w:r w:rsidR="008D47B1">
              <w:t> </w:t>
            </w:r>
            <w:r w:rsidR="00913A38">
              <w:t>punktam, Eiropas Parlamenta un Padomes 2013.</w:t>
            </w:r>
            <w:r w:rsidR="008D47B1">
              <w:t> </w:t>
            </w:r>
            <w:r w:rsidR="00913A38">
              <w:t>gada 20. novembra Regula</w:t>
            </w:r>
            <w:r w:rsidR="00844220">
              <w:t>s</w:t>
            </w:r>
            <w:r w:rsidR="00913A38">
              <w:t xml:space="preserve"> Nr. 1257/2013 par kuģu pārstrādi un ar ko groza Regulu (EK) Nr. 1013/2006 un Direktīvu 2009/16/EK, 22.</w:t>
            </w:r>
            <w:r w:rsidR="008D47B1">
              <w:t> </w:t>
            </w:r>
            <w:r w:rsidR="00913A38">
              <w:t>panta 1.</w:t>
            </w:r>
            <w:r w:rsidR="008D47B1">
              <w:t> </w:t>
            </w:r>
            <w:r w:rsidR="00913A38">
              <w:t>punkt</w:t>
            </w:r>
            <w:r w:rsidR="00844220">
              <w:t>am</w:t>
            </w:r>
            <w:r w:rsidR="00913A38">
              <w:t xml:space="preserve">. </w:t>
            </w:r>
            <w:r w:rsidR="00913A38" w:rsidRPr="00497B88">
              <w:t>Atbilstoši minētajiem starptautiskajiem normatīvajiem aktiem bīstamo atkritumu pārrobežu pārvadājumiem, kā arī visu veidu atkritumu pārvadājumiem apglabāšanai ir nepieciešama saņēmējvalsts rakstiska piekrišana. Savukārt nebīstamo atkritumu pārvadājumiem no vienas E</w:t>
            </w:r>
            <w:r w:rsidR="00913A38">
              <w:t xml:space="preserve">iropas Savienības (turpmāk – ES) </w:t>
            </w:r>
            <w:r w:rsidR="00913A38" w:rsidRPr="00497B88">
              <w:t>dalībvalsts uz otru ir nepieciešams noslēgt līgum</w:t>
            </w:r>
            <w:r w:rsidR="00913A38">
              <w:t>u</w:t>
            </w:r>
            <w:r w:rsidR="00913A38" w:rsidRPr="00497B88">
              <w:t xml:space="preserve"> starp atkritumu nosūtītāju un atkritumu saņēmēju, kā arī atbilstoši Regulas Nr.</w:t>
            </w:r>
            <w:r w:rsidR="00913A38">
              <w:t> </w:t>
            </w:r>
            <w:r w:rsidR="00913A38" w:rsidRPr="00497B88">
              <w:t>1013/2006 VII pielikumam noformēta kravas pavadzīme.</w:t>
            </w:r>
            <w:r w:rsidR="00913A38">
              <w:t xml:space="preserve"> Atbilstoši Regulas Nr.1013/2006 3. panta 2. punktam nebīstamo atkritumu pārvadājumiem netiek piemērota iepriekšējas rakstiskas paziņošanas procedūra</w:t>
            </w:r>
            <w:r w:rsidR="00844220">
              <w:t>,</w:t>
            </w:r>
            <w:r w:rsidR="00913A38">
              <w:t xml:space="preserve"> un ES d</w:t>
            </w:r>
            <w:r w:rsidR="00913A38" w:rsidRPr="00497B88">
              <w:t>alībvalsts kompetentās iestādes netiek informētas par šādiem pārvadājumiem.</w:t>
            </w:r>
            <w:r w:rsidR="00913A38">
              <w:t xml:space="preserve"> Ņemot vērā atkritumu sūtījumu pārbaudēs iegūto pieredzi un izdevumus, kas ir nepieciešami, lai novērstu nelegālu atkritumu pārrobežu pārvadājumu sekas un atgrieztu šos atkritumus atpakaļ nosūtītājam citā dalībvalstī, ir nepieciešams atsevišķi izdalīt šo administratīvā pārkāpuma sastāvu un noteikt sankcijas</w:t>
            </w:r>
            <w:r w:rsidR="00913A38" w:rsidRPr="003C4ADF">
              <w:t xml:space="preserve"> par izdarīto </w:t>
            </w:r>
            <w:r w:rsidR="00913A38">
              <w:t xml:space="preserve">pārkāpumu. </w:t>
            </w:r>
            <w:r w:rsidR="00913A38" w:rsidRPr="00B2672D">
              <w:t>Bāzeles konvencijas 4.</w:t>
            </w:r>
            <w:r w:rsidR="008D47B1">
              <w:t> </w:t>
            </w:r>
            <w:r w:rsidR="00913A38" w:rsidRPr="00B2672D">
              <w:t>panta 3.</w:t>
            </w:r>
            <w:r w:rsidR="008D47B1">
              <w:t> </w:t>
            </w:r>
            <w:r w:rsidR="00913A38" w:rsidRPr="00B2672D">
              <w:t xml:space="preserve">punkts paredz, ka </w:t>
            </w:r>
            <w:r w:rsidR="00913A38" w:rsidRPr="00B2672D">
              <w:lastRenderedPageBreak/>
              <w:t>Bāzeles konvencijas puses atzīst bīstamo atkritumu vai citu atkritumu nelikumīgus pārvadājumus par kriminālnoziegumu</w:t>
            </w:r>
            <w:r w:rsidR="00913A38">
              <w:rPr>
                <w:rStyle w:val="FootnoteReference"/>
              </w:rPr>
              <w:footnoteReference w:id="3"/>
            </w:r>
            <w:r w:rsidR="00913A38">
              <w:t>.</w:t>
            </w:r>
          </w:p>
          <w:p w14:paraId="190BD1D8" w14:textId="0F7703FD" w:rsidR="00F3410B" w:rsidRDefault="0097436E" w:rsidP="004D2384">
            <w:pPr>
              <w:jc w:val="both"/>
            </w:pPr>
            <w:r w:rsidRPr="00606735">
              <w:t>LAPK 75.</w:t>
            </w:r>
            <w:r w:rsidRPr="00606735">
              <w:rPr>
                <w:vertAlign w:val="superscript"/>
              </w:rPr>
              <w:t>3</w:t>
            </w:r>
            <w:r w:rsidRPr="00606735">
              <w:t xml:space="preserve"> panta </w:t>
            </w:r>
            <w:r w:rsidRPr="00F3410B">
              <w:t>trešā daļa un LAPK 75.</w:t>
            </w:r>
            <w:r w:rsidRPr="00F3410B">
              <w:rPr>
                <w:vertAlign w:val="superscript"/>
              </w:rPr>
              <w:t>5</w:t>
            </w:r>
            <w:r w:rsidRPr="00F3410B">
              <w:t xml:space="preserve"> panta trešā daļa, kas paredz sodu par normatīvajos aktos noteikto ziņojumu par elektrisko un elektronisko iekārtu un to atkritumu apsaimniekošanu un par normatīvajos aktos noteikto ziņojumu par bateriju, akumulatoru un to atkritumu apsaimniekošanu neiesniegšanu, nav ietverta likumprojektā. </w:t>
            </w:r>
            <w:r w:rsidR="00F3410B">
              <w:t>Ar informācijas nesniegšanu iestādei saprot gadījumus, kad informācija nav iesniegta vai nepilnīgi iesniegta. Ar informācijas nepienācīgu sniegšanu iestādei saprot informācijas nesniegšanu normatīvajos aktos noteiktajā kārtībā (piemēram, neiesniedz elektroniski, nav ievērots informācijas iesniegšanas termiņš). Ja iesniegtajā informācijā ir pārrakstīšanās kļūdas, šāda informācija nav uzskatāma par nepatiesi sniegtu informāciju.</w:t>
            </w:r>
          </w:p>
          <w:p w14:paraId="757E095B" w14:textId="148D5D69" w:rsidR="00F3410B" w:rsidRDefault="003837D6" w:rsidP="0056598E">
            <w:pPr>
              <w:jc w:val="both"/>
            </w:pPr>
            <w:r>
              <w:t xml:space="preserve">Tieslietu ministrijas izveidotās LAPK pastāvīgās darba grupas locekļi nolēma, ka administratīvie pārkāpumi informācijas sniegšanas jomā ir jāparedz </w:t>
            </w:r>
            <w:r w:rsidR="004D2384">
              <w:t>likumprojekt</w:t>
            </w:r>
            <w:r>
              <w:t>ā</w:t>
            </w:r>
            <w:r w:rsidR="004D2384" w:rsidRPr="00CF0040">
              <w:t xml:space="preserve"> “Administratīvo sodu likums par pārkāpumiem</w:t>
            </w:r>
            <w:r w:rsidR="004D2384" w:rsidRPr="004D2384">
              <w:t xml:space="preserve"> pārvaldes, sabiedriskās kārtības un valsts v</w:t>
            </w:r>
            <w:r w:rsidR="004D2384" w:rsidRPr="00CF0040">
              <w:t>alodas lietošanas jomā” (iesniegts Saeimā 2019.</w:t>
            </w:r>
            <w:r w:rsidR="008D47B1">
              <w:t> </w:t>
            </w:r>
            <w:r w:rsidR="004D2384" w:rsidRPr="00CF0040">
              <w:t>gada 10.</w:t>
            </w:r>
            <w:r w:rsidR="008D47B1">
              <w:t> </w:t>
            </w:r>
            <w:r w:rsidR="004D2384" w:rsidRPr="00CF0040">
              <w:t>jūnijā, Nr.</w:t>
            </w:r>
            <w:r w:rsidR="008D47B1">
              <w:t> </w:t>
            </w:r>
            <w:r w:rsidR="004D2384" w:rsidRPr="00CF0040">
              <w:t>342/Lp13)</w:t>
            </w:r>
            <w:r>
              <w:t>.</w:t>
            </w:r>
            <w:r w:rsidR="00F3410B">
              <w:t xml:space="preserve"> </w:t>
            </w:r>
          </w:p>
          <w:p w14:paraId="103FE990" w14:textId="495E06FC" w:rsidR="0097436E" w:rsidRDefault="003837D6" w:rsidP="0097436E">
            <w:pPr>
              <w:ind w:left="57" w:right="57"/>
              <w:jc w:val="both"/>
              <w:rPr>
                <w:bCs/>
              </w:rPr>
            </w:pPr>
            <w:r>
              <w:t>Līdz ar to a</w:t>
            </w:r>
            <w:r w:rsidR="0097436E" w:rsidRPr="004D2384">
              <w:t xml:space="preserve">ttiecīgais jautājums tiks risināts </w:t>
            </w:r>
            <w:r>
              <w:t xml:space="preserve">ar </w:t>
            </w:r>
            <w:r w:rsidR="00233ADD" w:rsidRPr="004D2384">
              <w:t>likumprojekt</w:t>
            </w:r>
            <w:r>
              <w:t>u</w:t>
            </w:r>
            <w:r w:rsidR="00233ADD" w:rsidRPr="004D2384">
              <w:t xml:space="preserve"> “</w:t>
            </w:r>
            <w:bookmarkStart w:id="0" w:name="mainRow"/>
            <w:r w:rsidR="0037620F" w:rsidRPr="004D2384">
              <w:t>Administratīvo sodu likums par pārkāpumiem pārvaldes, sabiedriskās kārtības un valsts v</w:t>
            </w:r>
            <w:r w:rsidR="0037620F" w:rsidRPr="00606735">
              <w:t>alodas lietošanas jomā</w:t>
            </w:r>
            <w:bookmarkEnd w:id="0"/>
            <w:r w:rsidR="00233ADD" w:rsidRPr="00606735">
              <w:t>” (</w:t>
            </w:r>
            <w:r w:rsidR="0037620F" w:rsidRPr="00606735">
              <w:t xml:space="preserve">iesniegts </w:t>
            </w:r>
            <w:r w:rsidR="00075B84">
              <w:t xml:space="preserve">Latvijas Republikas </w:t>
            </w:r>
            <w:r w:rsidR="0037620F" w:rsidRPr="00606735">
              <w:t>Saeimā 2019</w:t>
            </w:r>
            <w:r w:rsidR="00F451B5" w:rsidRPr="00606735">
              <w:t>.</w:t>
            </w:r>
            <w:r w:rsidR="00075B84">
              <w:t> </w:t>
            </w:r>
            <w:r w:rsidR="00F451B5" w:rsidRPr="00606735">
              <w:t>gada 10.</w:t>
            </w:r>
            <w:r w:rsidR="00075B84">
              <w:t> </w:t>
            </w:r>
            <w:r w:rsidR="00F451B5" w:rsidRPr="00606735">
              <w:t>jūnijā</w:t>
            </w:r>
            <w:r w:rsidR="0037620F" w:rsidRPr="00606735">
              <w:t>, Nr.342/Lp13)</w:t>
            </w:r>
            <w:r w:rsidR="0097436E" w:rsidRPr="00F3410B">
              <w:t>.</w:t>
            </w:r>
          </w:p>
          <w:p w14:paraId="7EEFE13F" w14:textId="77777777" w:rsidR="0097436E" w:rsidRDefault="0097436E" w:rsidP="00E61D23">
            <w:pPr>
              <w:jc w:val="both"/>
            </w:pPr>
          </w:p>
          <w:p w14:paraId="53A126F8" w14:textId="77777777" w:rsidR="00AD227E" w:rsidRDefault="00B36D2B" w:rsidP="004F6EA7">
            <w:pPr>
              <w:jc w:val="both"/>
            </w:pPr>
            <w:r>
              <w:t>LAPK 87.</w:t>
            </w:r>
            <w:r w:rsidR="00B01495">
              <w:t> </w:t>
            </w:r>
            <w:r>
              <w:t xml:space="preserve">pantā ietvertie administratīvie pārkāpumi nav ietverti šajā likumprojektā, tā kā atkritumu apglabāšanas poligonu un atkritumu sadedzināšanas iekārtām atbilstoši likumam “Par piesārņojumu” tiek izdotas atļaujas A vai B kategorijas piesārņojošo darbību veikšanai, un šajās atļaujās tiek noteiktas attiecīgo iekārtu darbībai izvirzāmās prasības. Tāpēc administratīvā atbildība par šo iekārtu darbību bez attiecīgās atļaujas vai par attiecīgās atļaujas noteikumu pārkāpšanu tiks iekļauta likumprojektā “Grozījumi likumā “Par piesārņojumu””, </w:t>
            </w:r>
            <w:r w:rsidR="00001617">
              <w:t xml:space="preserve">ar kuru tiks veikta attiecīgās jomas administratīvo pārkāpumu kodifikācija. </w:t>
            </w:r>
          </w:p>
          <w:p w14:paraId="6860E650" w14:textId="77777777" w:rsidR="0097436E" w:rsidRDefault="0097436E" w:rsidP="0097436E">
            <w:pPr>
              <w:jc w:val="both"/>
            </w:pPr>
          </w:p>
          <w:p w14:paraId="68706C51" w14:textId="0EFB1343" w:rsidR="00233ADD" w:rsidRDefault="00233ADD" w:rsidP="00233ADD">
            <w:pPr>
              <w:pStyle w:val="NoSpacing"/>
              <w:ind w:right="57"/>
              <w:jc w:val="both"/>
              <w:rPr>
                <w:szCs w:val="16"/>
              </w:rPr>
            </w:pPr>
            <w:r w:rsidRPr="004D4AAB">
              <w:rPr>
                <w:szCs w:val="16"/>
              </w:rPr>
              <w:t xml:space="preserve">Atbilstoši informatīvā ziņojuma </w:t>
            </w:r>
            <w:r w:rsidR="007246E3">
              <w:rPr>
                <w:szCs w:val="16"/>
              </w:rPr>
              <w:t>1.</w:t>
            </w:r>
            <w:r w:rsidRPr="004D4AAB">
              <w:rPr>
                <w:szCs w:val="16"/>
              </w:rPr>
              <w:t>pielikumā norādītajai informācijai arī L</w:t>
            </w:r>
            <w:r w:rsidRPr="0023369E">
              <w:rPr>
                <w:szCs w:val="16"/>
              </w:rPr>
              <w:t>APK</w:t>
            </w:r>
            <w:r w:rsidRPr="004D4AAB">
              <w:rPr>
                <w:szCs w:val="16"/>
              </w:rPr>
              <w:t xml:space="preserve"> kodeksa 75.</w:t>
            </w:r>
            <w:r w:rsidRPr="004D4AAB">
              <w:rPr>
                <w:szCs w:val="16"/>
                <w:vertAlign w:val="superscript"/>
              </w:rPr>
              <w:t>6</w:t>
            </w:r>
            <w:r w:rsidRPr="004D4AAB">
              <w:rPr>
                <w:szCs w:val="16"/>
              </w:rPr>
              <w:t xml:space="preserve"> un 156.</w:t>
            </w:r>
            <w:r w:rsidRPr="004D4AAB">
              <w:rPr>
                <w:szCs w:val="16"/>
                <w:vertAlign w:val="superscript"/>
              </w:rPr>
              <w:t>3</w:t>
            </w:r>
            <w:r w:rsidR="00075B84">
              <w:rPr>
                <w:szCs w:val="16"/>
              </w:rPr>
              <w:t> </w:t>
            </w:r>
            <w:r w:rsidRPr="004D4AAB">
              <w:rPr>
                <w:szCs w:val="16"/>
              </w:rPr>
              <w:t>pants ir jāpārņem A</w:t>
            </w:r>
            <w:r w:rsidR="008D00E4">
              <w:rPr>
                <w:szCs w:val="16"/>
              </w:rPr>
              <w:t>AL</w:t>
            </w:r>
            <w:r w:rsidRPr="004D4AAB">
              <w:rPr>
                <w:szCs w:val="16"/>
              </w:rPr>
              <w:t>.</w:t>
            </w:r>
          </w:p>
          <w:p w14:paraId="3BF856CA" w14:textId="51F9CFD5" w:rsidR="00233ADD" w:rsidRDefault="00233ADD" w:rsidP="00233ADD">
            <w:pPr>
              <w:pStyle w:val="NoSpacing"/>
              <w:ind w:right="57"/>
              <w:jc w:val="both"/>
            </w:pPr>
            <w:r>
              <w:rPr>
                <w:szCs w:val="16"/>
              </w:rPr>
              <w:t>LAPK 75.</w:t>
            </w:r>
            <w:r w:rsidRPr="004D4AAB">
              <w:rPr>
                <w:szCs w:val="16"/>
                <w:vertAlign w:val="superscript"/>
              </w:rPr>
              <w:t>6</w:t>
            </w:r>
            <w:r w:rsidR="00075B84">
              <w:rPr>
                <w:szCs w:val="16"/>
              </w:rPr>
              <w:t> </w:t>
            </w:r>
            <w:r>
              <w:rPr>
                <w:szCs w:val="16"/>
              </w:rPr>
              <w:t xml:space="preserve">pantā ir noteikta administratīvā atbildība par </w:t>
            </w:r>
            <w:r w:rsidRPr="00023B50">
              <w:rPr>
                <w:bCs/>
                <w:u w:val="single"/>
              </w:rPr>
              <w:t xml:space="preserve">derīgo izrakteņu ieguves atkritumu apsaimniekošanas noteikumu pārkāpšanu, tajā skaitā par </w:t>
            </w:r>
            <w:r w:rsidRPr="00023B50">
              <w:rPr>
                <w:u w:val="single"/>
              </w:rPr>
              <w:t>derīgo izrakteņu ieguves atkritumu apglabāšanu neparedzētās vietās.</w:t>
            </w:r>
            <w:r>
              <w:t xml:space="preserve">  Likumprojektā “Grozījumi likumā “Par zemes dzīlēm””, k</w:t>
            </w:r>
            <w:r w:rsidR="00075B84">
              <w:t>as</w:t>
            </w:r>
            <w:r>
              <w:t xml:space="preserve"> tika skatīts Tieslietu ministrijas LAPK darba grupas 2019.</w:t>
            </w:r>
            <w:r w:rsidR="00075B84">
              <w:t> </w:t>
            </w:r>
            <w:r>
              <w:t>gada 31.</w:t>
            </w:r>
            <w:r w:rsidR="00075B84">
              <w:t> </w:t>
            </w:r>
            <w:r>
              <w:t>janvāra sēdē, ir iekļautas LAPK 75.</w:t>
            </w:r>
            <w:r w:rsidRPr="004D4AAB">
              <w:rPr>
                <w:vertAlign w:val="superscript"/>
              </w:rPr>
              <w:t>6</w:t>
            </w:r>
            <w:r w:rsidR="00CC51D4">
              <w:t> </w:t>
            </w:r>
            <w:r>
              <w:t>panta prasības par ieguves atkritumiem. Minētās normas ir paredzēts saglabāt likumprojektā “Grozījumi likumā “Par zemes dzīlēm””, tā kā Ministru kabineta 2011.</w:t>
            </w:r>
            <w:r w:rsidR="00CC51D4">
              <w:t> </w:t>
            </w:r>
            <w:r>
              <w:t>gada 21.</w:t>
            </w:r>
            <w:r w:rsidR="00CC51D4">
              <w:t> </w:t>
            </w:r>
            <w:r>
              <w:t>jūnija noteikumi Nr.</w:t>
            </w:r>
            <w:r w:rsidR="00CC51D4">
              <w:t> </w:t>
            </w:r>
            <w:r>
              <w:t>470 “Derīgo izrakteņu ieguves atkritumu apsaimniekošanas kārtība” ir izdoti, pamatojoties uz likumu “Par zemes dzīlēm”.</w:t>
            </w:r>
          </w:p>
          <w:p w14:paraId="4126446C" w14:textId="77777777" w:rsidR="002820E5" w:rsidRDefault="002820E5" w:rsidP="00233ADD">
            <w:pPr>
              <w:pStyle w:val="NoSpacing"/>
              <w:ind w:right="57"/>
              <w:jc w:val="both"/>
            </w:pPr>
          </w:p>
          <w:p w14:paraId="741BB02F" w14:textId="304A75E0" w:rsidR="00371B87" w:rsidRDefault="00233ADD" w:rsidP="002820E5">
            <w:pPr>
              <w:jc w:val="both"/>
            </w:pPr>
            <w:r>
              <w:t>LAPK 156.</w:t>
            </w:r>
            <w:r w:rsidRPr="004D4AAB">
              <w:rPr>
                <w:vertAlign w:val="superscript"/>
              </w:rPr>
              <w:t>3</w:t>
            </w:r>
            <w:r w:rsidR="00CC51D4">
              <w:t> </w:t>
            </w:r>
            <w:r>
              <w:t>pantā ir paredzē</w:t>
            </w:r>
            <w:r w:rsidR="002820E5">
              <w:t xml:space="preserve">ta administratīvā atbildība </w:t>
            </w:r>
            <w:r w:rsidR="002820E5" w:rsidRPr="00023B50">
              <w:rPr>
                <w:u w:val="single"/>
              </w:rPr>
              <w:t>par</w:t>
            </w:r>
            <w:r w:rsidRPr="00023B50">
              <w:rPr>
                <w:b/>
                <w:bCs/>
                <w:u w:val="single"/>
              </w:rPr>
              <w:t xml:space="preserve"> </w:t>
            </w:r>
            <w:r w:rsidRPr="00023B50">
              <w:rPr>
                <w:bCs/>
                <w:u w:val="single"/>
              </w:rPr>
              <w:t>noteiktās norēķinu kārtības neievērošanu</w:t>
            </w:r>
            <w:r w:rsidRPr="00023B50">
              <w:rPr>
                <w:bCs/>
              </w:rPr>
              <w:t>,</w:t>
            </w:r>
            <w:r>
              <w:rPr>
                <w:b/>
                <w:bCs/>
              </w:rPr>
              <w:t xml:space="preserve"> </w:t>
            </w:r>
            <w:r w:rsidRPr="002820E5">
              <w:rPr>
                <w:bCs/>
              </w:rPr>
              <w:t>tajā skaitā par</w:t>
            </w:r>
            <w:r>
              <w:t xml:space="preserve"> normatīvajos aktos noteiktās </w:t>
            </w:r>
            <w:r w:rsidR="00023B50">
              <w:t>norēķinu kārtības neievērošanu,</w:t>
            </w:r>
            <w:r>
              <w:t xml:space="preserve"> ja tie saistīti ar precēm, kas apliekamas ar akcīzes nodokli. </w:t>
            </w:r>
            <w:r w:rsidRPr="004D4AAB">
              <w:rPr>
                <w:bCs/>
              </w:rPr>
              <w:t>AAL un uz tā pamata izdotie Ministru kabineta noteikumi</w:t>
            </w:r>
            <w:r w:rsidR="003837D6">
              <w:rPr>
                <w:bCs/>
              </w:rPr>
              <w:t xml:space="preserve"> un pašvaldību saistošie noteikumi </w:t>
            </w:r>
            <w:r w:rsidRPr="004D4AAB">
              <w:rPr>
                <w:bCs/>
              </w:rPr>
              <w:t xml:space="preserve">nesatur normas, par </w:t>
            </w:r>
            <w:r w:rsidRPr="004D4AAB">
              <w:rPr>
                <w:bCs/>
              </w:rPr>
              <w:lastRenderedPageBreak/>
              <w:t>kuru neievērošanu būtu pamatoti piemērot LAPK 156.</w:t>
            </w:r>
            <w:r w:rsidRPr="0034110E">
              <w:rPr>
                <w:bCs/>
                <w:vertAlign w:val="superscript"/>
              </w:rPr>
              <w:t>3</w:t>
            </w:r>
            <w:r w:rsidR="00CC51D4">
              <w:rPr>
                <w:bCs/>
              </w:rPr>
              <w:t> </w:t>
            </w:r>
            <w:r w:rsidRPr="004D4AAB">
              <w:rPr>
                <w:bCs/>
              </w:rPr>
              <w:t>pantā noteiktās sankcijas. Tāpēc LAPK 156.</w:t>
            </w:r>
            <w:r w:rsidRPr="0034110E">
              <w:rPr>
                <w:bCs/>
                <w:vertAlign w:val="superscript"/>
              </w:rPr>
              <w:t>3</w:t>
            </w:r>
            <w:r w:rsidR="00CC51D4">
              <w:rPr>
                <w:bCs/>
              </w:rPr>
              <w:t> </w:t>
            </w:r>
            <w:r w:rsidRPr="004D4AAB">
              <w:rPr>
                <w:bCs/>
              </w:rPr>
              <w:t>panta tiesību normas netiks pār</w:t>
            </w:r>
            <w:r w:rsidRPr="0023369E">
              <w:rPr>
                <w:bCs/>
              </w:rPr>
              <w:t xml:space="preserve">ņemtas </w:t>
            </w:r>
            <w:r w:rsidR="00CC51D4">
              <w:rPr>
                <w:bCs/>
              </w:rPr>
              <w:t>l</w:t>
            </w:r>
            <w:r w:rsidRPr="0023369E">
              <w:rPr>
                <w:bCs/>
              </w:rPr>
              <w:t>ikumproj</w:t>
            </w:r>
            <w:r w:rsidRPr="004D4AAB">
              <w:rPr>
                <w:bCs/>
              </w:rPr>
              <w:t>e</w:t>
            </w:r>
            <w:r>
              <w:rPr>
                <w:bCs/>
              </w:rPr>
              <w:t>k</w:t>
            </w:r>
            <w:r w:rsidRPr="004D4AAB">
              <w:rPr>
                <w:bCs/>
              </w:rPr>
              <w:t xml:space="preserve">tā. </w:t>
            </w:r>
          </w:p>
          <w:p w14:paraId="6542E9D1" w14:textId="77777777" w:rsidR="002820E5" w:rsidRPr="002820E5" w:rsidRDefault="002820E5" w:rsidP="002820E5">
            <w:pPr>
              <w:jc w:val="both"/>
            </w:pPr>
          </w:p>
          <w:p w14:paraId="5310E2BF" w14:textId="4280C474" w:rsidR="002F46E0" w:rsidRDefault="00B01495" w:rsidP="002B7C24">
            <w:pPr>
              <w:pStyle w:val="tv213"/>
              <w:spacing w:before="0" w:beforeAutospacing="0" w:after="0" w:afterAutospacing="0"/>
              <w:jc w:val="both"/>
            </w:pPr>
            <w:r w:rsidRPr="0056598E">
              <w:t>AAL</w:t>
            </w:r>
            <w:r w:rsidR="00001617" w:rsidRPr="0056598E">
              <w:t xml:space="preserve"> papildināts </w:t>
            </w:r>
            <w:r w:rsidR="00E61D23" w:rsidRPr="0056598E">
              <w:t xml:space="preserve">ar </w:t>
            </w:r>
            <w:r w:rsidR="00E61D23" w:rsidRPr="0056598E">
              <w:rPr>
                <w:u w:val="single"/>
              </w:rPr>
              <w:t>44</w:t>
            </w:r>
            <w:r w:rsidR="00001617" w:rsidRPr="0056598E">
              <w:rPr>
                <w:u w:val="single"/>
              </w:rPr>
              <w:t>. pantu</w:t>
            </w:r>
            <w:r w:rsidR="00242B8A" w:rsidRPr="0056598E">
              <w:rPr>
                <w:u w:val="single"/>
              </w:rPr>
              <w:t xml:space="preserve"> kur noteikta komp</w:t>
            </w:r>
            <w:r w:rsidR="00D830F9" w:rsidRPr="0056598E">
              <w:rPr>
                <w:u w:val="single"/>
              </w:rPr>
              <w:t>e</w:t>
            </w:r>
            <w:r w:rsidR="00242B8A" w:rsidRPr="0056598E">
              <w:rPr>
                <w:u w:val="single"/>
              </w:rPr>
              <w:t>tence admin</w:t>
            </w:r>
            <w:r w:rsidR="008D00E4" w:rsidRPr="0056598E">
              <w:rPr>
                <w:u w:val="single"/>
              </w:rPr>
              <w:t xml:space="preserve">istratīvo pārkāpumu </w:t>
            </w:r>
            <w:r w:rsidR="00242B8A" w:rsidRPr="0056598E">
              <w:rPr>
                <w:u w:val="single"/>
              </w:rPr>
              <w:t>procesā</w:t>
            </w:r>
            <w:r w:rsidR="00001617" w:rsidRPr="0056598E">
              <w:t xml:space="preserve"> </w:t>
            </w:r>
            <w:r w:rsidR="002B7C24" w:rsidRPr="0056598E">
              <w:t xml:space="preserve">par </w:t>
            </w:r>
            <w:r w:rsidR="00D830F9" w:rsidRPr="0056598E">
              <w:t>AAL</w:t>
            </w:r>
            <w:r w:rsidR="002B7C24" w:rsidRPr="0056598E">
              <w:t xml:space="preserve"> 43.</w:t>
            </w:r>
            <w:r w:rsidR="00CC51D4">
              <w:t> </w:t>
            </w:r>
            <w:r w:rsidR="002B7C24" w:rsidRPr="0056598E">
              <w:t>pant</w:t>
            </w:r>
            <w:r w:rsidR="008D00E4" w:rsidRPr="0056598E">
              <w:t>ā minētajiem pārkāpumiem. Proti, par AAL 43. pant</w:t>
            </w:r>
            <w:r w:rsidR="002B7C24" w:rsidRPr="0056598E">
              <w:t xml:space="preserve">a </w:t>
            </w:r>
            <w:r w:rsidR="002F46E0" w:rsidRPr="0056598E">
              <w:t xml:space="preserve">pirmajā daļā minēto pārkāpumu </w:t>
            </w:r>
            <w:r w:rsidR="002B72B0" w:rsidRPr="0056598E">
              <w:t>līdz administratīvā pārkāpuma lietas izskatīšanai</w:t>
            </w:r>
            <w:r w:rsidR="00455781">
              <w:t xml:space="preserve"> </w:t>
            </w:r>
            <w:r w:rsidR="008D00E4" w:rsidRPr="0056598E">
              <w:t>veic</w:t>
            </w:r>
            <w:r w:rsidR="00455781" w:rsidRPr="00335E94">
              <w:rPr>
                <w:b/>
                <w:sz w:val="28"/>
              </w:rPr>
              <w:t xml:space="preserve"> </w:t>
            </w:r>
            <w:r w:rsidR="00455781" w:rsidRPr="00C925F2">
              <w:t>pašvaldības administratīvās inspekcija, pašvaldības administratīvās komisija vai apakškomisija, pašvaldības izpilddirektors, pagasta vai pilsētas pārvaldes vadītājs, pašvaldības vides inspekcija, pašvaldības vides kontroles amatpersona vai</w:t>
            </w:r>
            <w:r w:rsidR="00455781" w:rsidRPr="00325A05">
              <w:t xml:space="preserve"> </w:t>
            </w:r>
            <w:r w:rsidR="00011984" w:rsidRPr="0056598E">
              <w:t>pašvaldības policija.</w:t>
            </w:r>
            <w:r w:rsidR="00455781">
              <w:t xml:space="preserve"> Tā kā </w:t>
            </w:r>
            <w:r w:rsidR="00B36410">
              <w:t xml:space="preserve">AAL </w:t>
            </w:r>
            <w:r w:rsidR="00455781">
              <w:t>43.</w:t>
            </w:r>
            <w:r w:rsidR="00B36410">
              <w:t> </w:t>
            </w:r>
            <w:r w:rsidR="00455781">
              <w:t xml:space="preserve">panta pirmajā daļā minētais pārkāpums </w:t>
            </w:r>
            <w:r w:rsidR="00455781" w:rsidRPr="00325A05">
              <w:rPr>
                <w:sz w:val="22"/>
              </w:rPr>
              <w:t>-</w:t>
            </w:r>
            <w:r w:rsidR="00455781" w:rsidRPr="00325A05">
              <w:rPr>
                <w:szCs w:val="28"/>
              </w:rPr>
              <w:t xml:space="preserve"> nepiedalīšanās pašvaldības organizētajā sadzīves atkritumu apsaimniekošanā</w:t>
            </w:r>
            <w:r w:rsidR="00455781" w:rsidRPr="00325A05">
              <w:rPr>
                <w:sz w:val="22"/>
              </w:rPr>
              <w:t xml:space="preserve"> </w:t>
            </w:r>
            <w:r w:rsidR="00455781">
              <w:t xml:space="preserve">– </w:t>
            </w:r>
            <w:r w:rsidR="00A447F3">
              <w:t xml:space="preserve">ir saistīts ar pašvaldības autonomo funkciju izpildi, </w:t>
            </w:r>
            <w:r w:rsidR="00455781">
              <w:t xml:space="preserve">tiek paredzēts, ka administratīvo pārkāpumu procesu veic </w:t>
            </w:r>
            <w:r w:rsidR="00455781">
              <w:rPr>
                <w:szCs w:val="28"/>
              </w:rPr>
              <w:t>Administratīvās atbildības likuma 115.panta pirmajā daļā minēto pašvaldības iestāžu amatpersonas</w:t>
            </w:r>
            <w:r w:rsidR="00455781">
              <w:t xml:space="preserve">. </w:t>
            </w:r>
            <w:r w:rsidR="00011984" w:rsidRPr="0056598E">
              <w:rPr>
                <w:szCs w:val="28"/>
              </w:rPr>
              <w:t>Administratīvā pārkāpuma liet</w:t>
            </w:r>
            <w:r w:rsidR="002B72B0" w:rsidRPr="0056598E">
              <w:rPr>
                <w:szCs w:val="28"/>
              </w:rPr>
              <w:t xml:space="preserve">u </w:t>
            </w:r>
            <w:r w:rsidR="00011984" w:rsidRPr="0056598E">
              <w:rPr>
                <w:szCs w:val="28"/>
              </w:rPr>
              <w:t>izskat</w:t>
            </w:r>
            <w:r w:rsidR="002B72B0" w:rsidRPr="0056598E">
              <w:rPr>
                <w:szCs w:val="28"/>
              </w:rPr>
              <w:t>a</w:t>
            </w:r>
            <w:r w:rsidR="00011984" w:rsidRPr="0056598E">
              <w:rPr>
                <w:szCs w:val="28"/>
              </w:rPr>
              <w:t xml:space="preserve"> pašvaldīb</w:t>
            </w:r>
            <w:r w:rsidR="002B72B0" w:rsidRPr="0056598E">
              <w:rPr>
                <w:szCs w:val="28"/>
              </w:rPr>
              <w:t>as</w:t>
            </w:r>
            <w:r w:rsidR="00011984" w:rsidRPr="0056598E">
              <w:rPr>
                <w:szCs w:val="28"/>
              </w:rPr>
              <w:t xml:space="preserve"> administratīvā komisija vai apakškomisija.</w:t>
            </w:r>
            <w:r w:rsidR="0037620F" w:rsidRPr="0056598E">
              <w:rPr>
                <w:szCs w:val="28"/>
              </w:rPr>
              <w:t xml:space="preserve"> </w:t>
            </w:r>
          </w:p>
          <w:p w14:paraId="49D7A1D6" w14:textId="77777777" w:rsidR="002F46E0" w:rsidRDefault="002F46E0" w:rsidP="002B7C24">
            <w:pPr>
              <w:pStyle w:val="tv213"/>
              <w:spacing w:before="0" w:beforeAutospacing="0" w:after="0" w:afterAutospacing="0"/>
              <w:jc w:val="both"/>
            </w:pPr>
          </w:p>
          <w:p w14:paraId="70687085" w14:textId="41AA8E50" w:rsidR="00B667B0" w:rsidRPr="00D0198B" w:rsidRDefault="00011984" w:rsidP="00B667B0">
            <w:pPr>
              <w:pStyle w:val="tv213"/>
              <w:spacing w:before="0" w:beforeAutospacing="0" w:after="0" w:afterAutospacing="0"/>
              <w:jc w:val="both"/>
            </w:pPr>
            <w:r w:rsidRPr="0034110E">
              <w:t>Administratīv</w:t>
            </w:r>
            <w:r w:rsidR="002B72B0">
              <w:t>ā</w:t>
            </w:r>
            <w:r w:rsidR="00B667B0" w:rsidRPr="00B667B0">
              <w:t xml:space="preserve"> pārkāpum</w:t>
            </w:r>
            <w:r w:rsidR="002B72B0">
              <w:t>a</w:t>
            </w:r>
            <w:r w:rsidR="00B667B0" w:rsidRPr="00B667B0">
              <w:t xml:space="preserve"> procesu par AAL</w:t>
            </w:r>
            <w:r w:rsidRPr="0034110E">
              <w:t xml:space="preserve"> 43.</w:t>
            </w:r>
            <w:r w:rsidR="00B36410">
              <w:t> </w:t>
            </w:r>
            <w:r w:rsidRPr="0034110E">
              <w:t xml:space="preserve">panta </w:t>
            </w:r>
            <w:r w:rsidR="00841D9C">
              <w:t>otrajā</w:t>
            </w:r>
            <w:r w:rsidR="008D00E4">
              <w:t xml:space="preserve"> daļā </w:t>
            </w:r>
            <w:r w:rsidR="008D00E4">
              <w:rPr>
                <w:sz w:val="28"/>
                <w:szCs w:val="28"/>
              </w:rPr>
              <w:t xml:space="preserve"> </w:t>
            </w:r>
            <w:r w:rsidR="008D00E4" w:rsidRPr="0056598E">
              <w:t>(izņemot par pārkāpum</w:t>
            </w:r>
            <w:r w:rsidR="00283960">
              <w:t>u</w:t>
            </w:r>
            <w:r w:rsidR="008D00E4" w:rsidRPr="0056598E">
              <w:t xml:space="preserve"> attiecībā uz ārstniecības iestādē radītiem atkritumiem)</w:t>
            </w:r>
            <w:r w:rsidR="00841D9C">
              <w:t>,</w:t>
            </w:r>
            <w:r w:rsidRPr="0034110E">
              <w:t xml:space="preserve"> </w:t>
            </w:r>
            <w:r w:rsidR="00D0198B" w:rsidRPr="00D0198B">
              <w:t xml:space="preserve">trešajā, ceturtajā, piektajā, </w:t>
            </w:r>
            <w:r w:rsidRPr="0034110E">
              <w:t>sestajā</w:t>
            </w:r>
            <w:r w:rsidR="00D0198B">
              <w:t xml:space="preserve"> un septītajā</w:t>
            </w:r>
            <w:r w:rsidRPr="0034110E">
              <w:t xml:space="preserve"> daļā minēto pārkāpumu </w:t>
            </w:r>
            <w:r w:rsidR="00B667B0" w:rsidRPr="0034110E">
              <w:t>veic V</w:t>
            </w:r>
            <w:r w:rsidR="00F451B5">
              <w:t>VD</w:t>
            </w:r>
            <w:r w:rsidR="008D00E4">
              <w:t>.</w:t>
            </w:r>
            <w:r w:rsidRPr="0034110E">
              <w:t xml:space="preserve"> </w:t>
            </w:r>
            <w:r w:rsidR="00F50BE4">
              <w:t>Tiek paredzēts, ka a</w:t>
            </w:r>
            <w:r w:rsidRPr="0034110E">
              <w:t>dministratīvā</w:t>
            </w:r>
            <w:r w:rsidR="00B667B0" w:rsidRPr="00B667B0">
              <w:t xml:space="preserve"> pārkāpuma procesu par AAL</w:t>
            </w:r>
            <w:r w:rsidRPr="0034110E">
              <w:t xml:space="preserve"> 43.</w:t>
            </w:r>
            <w:r w:rsidR="00B36410">
              <w:t> </w:t>
            </w:r>
            <w:r w:rsidRPr="0034110E">
              <w:t>panta otrajā daļā minēto pārkāpumu</w:t>
            </w:r>
            <w:r w:rsidR="008D00E4">
              <w:t xml:space="preserve"> </w:t>
            </w:r>
            <w:r w:rsidR="008D00E4" w:rsidRPr="0056598E">
              <w:t>(izņemot par pārkāpum</w:t>
            </w:r>
            <w:r w:rsidR="00283960">
              <w:t>u</w:t>
            </w:r>
            <w:r w:rsidR="008D00E4" w:rsidRPr="0056598E">
              <w:t xml:space="preserve"> attiecībā uz ārstniecības iestādē radītiem atkritumiem)</w:t>
            </w:r>
            <w:r w:rsidRPr="0034110E">
              <w:t xml:space="preserve"> </w:t>
            </w:r>
            <w:r w:rsidR="002B72B0">
              <w:t>līdz administratīvā pārkāpuma lietas izskatīšanai var veikt</w:t>
            </w:r>
            <w:r w:rsidR="00A447F3">
              <w:t xml:space="preserve"> arī</w:t>
            </w:r>
            <w:r w:rsidR="002B72B0">
              <w:t xml:space="preserve"> </w:t>
            </w:r>
            <w:r w:rsidR="00455781" w:rsidRPr="00C925F2">
              <w:t>pašvaldības administratīvās inspekcija, pašvaldības administratīvās komisija vai apakškomisija, pašvaldības izpilddirektors, pagasta vai pilsētas pārvaldes vadītājs, pašvaldības vides inspekcija, pašvaldības vides kontroles amatpersona vai</w:t>
            </w:r>
            <w:r w:rsidR="00455781" w:rsidRPr="00161BDE">
              <w:t xml:space="preserve"> </w:t>
            </w:r>
            <w:r w:rsidR="002B72B0" w:rsidRPr="0034110E">
              <w:t xml:space="preserve"> </w:t>
            </w:r>
            <w:r w:rsidRPr="0034110E">
              <w:t>pašvaldīb</w:t>
            </w:r>
            <w:r w:rsidR="00B667B0" w:rsidRPr="0034110E">
              <w:t>as policija, tā kā</w:t>
            </w:r>
            <w:r w:rsidR="00B667B0" w:rsidRPr="00B667B0">
              <w:t xml:space="preserve"> </w:t>
            </w:r>
            <w:r w:rsidR="00455781">
              <w:t>minēto iestāžu amatpersonas</w:t>
            </w:r>
            <w:r w:rsidR="00F50BE4">
              <w:t>,</w:t>
            </w:r>
            <w:r w:rsidR="00455781">
              <w:t xml:space="preserve"> </w:t>
            </w:r>
            <w:r w:rsidR="00B667B0" w:rsidRPr="00B667B0">
              <w:t>apsekojot pašvaldības administratīvo teritoriju, var konstat</w:t>
            </w:r>
            <w:r w:rsidR="00B667B0" w:rsidRPr="00D0198B">
              <w:t xml:space="preserve">ēt nelikumīgu atkritumu </w:t>
            </w:r>
            <w:r w:rsidR="00A447F3">
              <w:t>apsaimniekošanu</w:t>
            </w:r>
            <w:r w:rsidR="00B667B0" w:rsidRPr="00D0198B">
              <w:t xml:space="preserve">. </w:t>
            </w:r>
          </w:p>
          <w:p w14:paraId="71B1A017" w14:textId="77777777" w:rsidR="002B7C24" w:rsidRDefault="002B7C24" w:rsidP="002B7C24">
            <w:pPr>
              <w:pStyle w:val="tv213"/>
              <w:spacing w:before="0" w:beforeAutospacing="0" w:after="0" w:afterAutospacing="0"/>
              <w:jc w:val="both"/>
            </w:pPr>
          </w:p>
          <w:p w14:paraId="2653E415" w14:textId="20A71A56" w:rsidR="00841D9C" w:rsidRDefault="003C30D1" w:rsidP="00F3410B">
            <w:pPr>
              <w:pStyle w:val="tv213"/>
              <w:spacing w:before="0" w:beforeAutospacing="0" w:after="0" w:afterAutospacing="0"/>
              <w:jc w:val="both"/>
            </w:pPr>
            <w:r w:rsidRPr="00841D9C">
              <w:t>Administratīv</w:t>
            </w:r>
            <w:r w:rsidR="002B72B0">
              <w:t>ā</w:t>
            </w:r>
            <w:r w:rsidRPr="00841D9C">
              <w:t xml:space="preserve"> pārkāpum</w:t>
            </w:r>
            <w:r w:rsidR="002B72B0">
              <w:t>a</w:t>
            </w:r>
            <w:r w:rsidRPr="00841D9C">
              <w:t xml:space="preserve"> procesu par AAL 43. panta otrajā daļā minēt</w:t>
            </w:r>
            <w:r w:rsidR="00283960">
              <w:t>o</w:t>
            </w:r>
            <w:r w:rsidRPr="00841D9C">
              <w:t xml:space="preserve"> pārkāpum</w:t>
            </w:r>
            <w:r w:rsidR="00283960">
              <w:t>u</w:t>
            </w:r>
            <w:r w:rsidRPr="00841D9C">
              <w:t xml:space="preserve"> attiecībā uz ārstniecības iestādē radītajiem atkritumiem veic Veselības inspekcija. Saskaņā ar </w:t>
            </w:r>
            <w:r w:rsidR="00841D9C" w:rsidRPr="00841D9C">
              <w:t xml:space="preserve">AAL </w:t>
            </w:r>
            <w:r w:rsidRPr="00841D9C">
              <w:t>14</w:t>
            </w:r>
            <w:r w:rsidR="00841D9C" w:rsidRPr="00841D9C">
              <w:t>.</w:t>
            </w:r>
            <w:r w:rsidR="00B36410">
              <w:t> </w:t>
            </w:r>
            <w:r w:rsidR="00841D9C" w:rsidRPr="00841D9C">
              <w:t xml:space="preserve">panta otro daļu un </w:t>
            </w:r>
            <w:hyperlink r:id="rId8" w:history="1">
              <w:r w:rsidR="00841D9C" w:rsidRPr="00841D9C">
                <w:t>M</w:t>
              </w:r>
              <w:r w:rsidR="0037620F">
                <w:t>K noteikumiem Nr.353 ( sk. MK noteikumu Nr.353 2., 5., 8., 9., 10., 11., 12., 13., 14., 15., 16., 17., 18., 19., 20., 21., 26., 27., 32., 33., 37.</w:t>
              </w:r>
              <w:r w:rsidR="00B36410">
                <w:t> </w:t>
              </w:r>
              <w:r w:rsidR="0037620F">
                <w:t xml:space="preserve">punktu) </w:t>
              </w:r>
              <w:r w:rsidR="00841D9C" w:rsidRPr="00841D9C">
                <w:t xml:space="preserve"> </w:t>
              </w:r>
            </w:hyperlink>
            <w:r w:rsidRPr="00841D9C">
              <w:t>Veselības inspekcija atbilstoši savai kompetencei kontrolē</w:t>
            </w:r>
            <w:r w:rsidR="008702A8" w:rsidRPr="00841D9C">
              <w:t xml:space="preserve"> </w:t>
            </w:r>
            <w:r w:rsidRPr="00841D9C">
              <w:t>ārstniecības iestādēs radīto atkritumu apsaimniekošanu ārstniecības iestādēs.</w:t>
            </w:r>
            <w:r w:rsidR="002820E5">
              <w:t xml:space="preserve"> </w:t>
            </w:r>
          </w:p>
          <w:p w14:paraId="3A848597" w14:textId="2A8CE4F2" w:rsidR="004D2384" w:rsidRDefault="00AF7101" w:rsidP="004D2384">
            <w:pPr>
              <w:pStyle w:val="tv213"/>
              <w:spacing w:before="0" w:beforeAutospacing="0" w:after="0" w:afterAutospacing="0"/>
              <w:jc w:val="both"/>
            </w:pPr>
            <w:r>
              <w:rPr>
                <w:szCs w:val="28"/>
              </w:rPr>
              <w:t xml:space="preserve">Administratīvās atbildības likums neparedz administratīvā pārkāpuma protokola sastādīšanu. Turklāt </w:t>
            </w:r>
            <w:r w:rsidR="004D2384" w:rsidRPr="0056598E">
              <w:rPr>
                <w:szCs w:val="28"/>
              </w:rPr>
              <w:t xml:space="preserve">Administratīvās atbildības likuma </w:t>
            </w:r>
            <w:r w:rsidR="004D2384">
              <w:rPr>
                <w:szCs w:val="28"/>
              </w:rPr>
              <w:t>2.</w:t>
            </w:r>
            <w:r w:rsidR="00B36410">
              <w:rPr>
                <w:szCs w:val="28"/>
              </w:rPr>
              <w:t> </w:t>
            </w:r>
            <w:r w:rsidR="004D2384">
              <w:rPr>
                <w:szCs w:val="28"/>
              </w:rPr>
              <w:t xml:space="preserve">panta trešajā un ceturtajā daļā ir noteikts, ka </w:t>
            </w:r>
            <w:r w:rsidR="004D2384">
              <w:t>administratīvos pārkāpumus, par tiem piemērojamos sodus un amatpersonu kompetenci administratīvo pārkāpumu procesā iestādē, ievērojot šajā likumā paredzētos administratīvās atbildības pamatnoteikumus, nosaka attiecīgo nozari regulējošajos likumos vai pašvaldību saistošajos noteikumos</w:t>
            </w:r>
            <w:r w:rsidR="004D2384">
              <w:rPr>
                <w:i/>
                <w:iCs/>
              </w:rPr>
              <w:t xml:space="preserve">. </w:t>
            </w:r>
            <w:r w:rsidR="004D2384">
              <w:t xml:space="preserve">Pašvaldības dome ir tiesīga izdot saistošos noteikumus, paredzot administratīvo atbildību par to pārkāpšanu, likumā </w:t>
            </w:r>
            <w:r w:rsidR="00C925F2">
              <w:t>“</w:t>
            </w:r>
            <w:r w:rsidR="004D2384" w:rsidRPr="00C925F2">
              <w:rPr>
                <w:rStyle w:val="Hyperlink"/>
                <w:color w:val="auto"/>
                <w:u w:val="none"/>
              </w:rPr>
              <w:t>Par pašvaldībām</w:t>
            </w:r>
            <w:r w:rsidR="00C925F2">
              <w:t>”</w:t>
            </w:r>
            <w:r w:rsidR="004D2384">
              <w:t xml:space="preserve"> noteiktajos gadījumos. Tāpēc ir nepieciešams </w:t>
            </w:r>
            <w:r w:rsidR="004D2384" w:rsidRPr="0056598E">
              <w:t>a</w:t>
            </w:r>
            <w:r w:rsidR="004D2384" w:rsidRPr="0056598E">
              <w:rPr>
                <w:szCs w:val="28"/>
              </w:rPr>
              <w:t>ttiecīgi precizēt AAL 8.</w:t>
            </w:r>
            <w:r w:rsidR="00B36410">
              <w:rPr>
                <w:szCs w:val="28"/>
              </w:rPr>
              <w:t> </w:t>
            </w:r>
            <w:r w:rsidR="004D2384" w:rsidRPr="0056598E">
              <w:rPr>
                <w:szCs w:val="28"/>
              </w:rPr>
              <w:t>panta pirmās daļas 3.</w:t>
            </w:r>
            <w:r w:rsidR="00B36410">
              <w:rPr>
                <w:szCs w:val="28"/>
              </w:rPr>
              <w:t> </w:t>
            </w:r>
            <w:r w:rsidR="004D2384" w:rsidRPr="0056598E">
              <w:rPr>
                <w:szCs w:val="28"/>
              </w:rPr>
              <w:t xml:space="preserve">punktu, izslēdzot </w:t>
            </w:r>
            <w:r w:rsidR="008D00E4" w:rsidRPr="0056598E">
              <w:rPr>
                <w:szCs w:val="28"/>
              </w:rPr>
              <w:t>regulējumu par to, ko paredzēt</w:t>
            </w:r>
            <w:r w:rsidR="004D2384" w:rsidRPr="0056598E">
              <w:rPr>
                <w:szCs w:val="28"/>
              </w:rPr>
              <w:t xml:space="preserve"> pašvaldības saistošajos noteikumos par sadzīves atkritumu apsaimniekošanu</w:t>
            </w:r>
            <w:r w:rsidR="00D830F9" w:rsidRPr="0056598E">
              <w:rPr>
                <w:szCs w:val="28"/>
              </w:rPr>
              <w:t>,</w:t>
            </w:r>
            <w:r>
              <w:rPr>
                <w:szCs w:val="28"/>
              </w:rPr>
              <w:t xml:space="preserve"> kā arī </w:t>
            </w:r>
            <w:r w:rsidR="004D2384" w:rsidRPr="0056598E">
              <w:t>tiesī</w:t>
            </w:r>
            <w:r>
              <w:t xml:space="preserve">bām </w:t>
            </w:r>
            <w:r w:rsidR="004D2384" w:rsidRPr="0056598E">
              <w:t>sastādīt administratīvā pārkāpuma protokolu</w:t>
            </w:r>
            <w:r w:rsidR="004D2384" w:rsidRPr="0056598E">
              <w:rPr>
                <w:szCs w:val="28"/>
              </w:rPr>
              <w:t>.</w:t>
            </w:r>
          </w:p>
          <w:p w14:paraId="7B61B053" w14:textId="77777777" w:rsidR="002820E5" w:rsidRPr="00841D9C" w:rsidRDefault="002820E5" w:rsidP="002B7C24">
            <w:pPr>
              <w:pStyle w:val="tv213"/>
              <w:spacing w:before="0" w:beforeAutospacing="0" w:after="0" w:afterAutospacing="0"/>
              <w:jc w:val="both"/>
            </w:pPr>
          </w:p>
          <w:p w14:paraId="236422C2" w14:textId="5D89F150" w:rsidR="00606735" w:rsidRDefault="003C30D1" w:rsidP="00371B87">
            <w:pPr>
              <w:ind w:left="57" w:right="57"/>
              <w:jc w:val="both"/>
              <w:rPr>
                <w:bCs/>
              </w:rPr>
            </w:pPr>
            <w:r w:rsidRPr="003C30D1">
              <w:t>VVD</w:t>
            </w:r>
            <w:r w:rsidR="0025299E">
              <w:rPr>
                <w:bCs/>
              </w:rPr>
              <w:t xml:space="preserve"> sistemātiski un regulāri</w:t>
            </w:r>
            <w:r w:rsidR="009D402C">
              <w:rPr>
                <w:bCs/>
              </w:rPr>
              <w:t xml:space="preserve"> </w:t>
            </w:r>
            <w:r w:rsidR="00371B87">
              <w:rPr>
                <w:bCs/>
              </w:rPr>
              <w:t>vei</w:t>
            </w:r>
            <w:r w:rsidR="006F285F">
              <w:rPr>
                <w:bCs/>
              </w:rPr>
              <w:t>c</w:t>
            </w:r>
            <w:r w:rsidR="00371B87">
              <w:rPr>
                <w:bCs/>
              </w:rPr>
              <w:t xml:space="preserve"> pārbaud</w:t>
            </w:r>
            <w:r w:rsidR="0025299E">
              <w:rPr>
                <w:bCs/>
              </w:rPr>
              <w:t>es</w:t>
            </w:r>
            <w:r w:rsidR="00371B87">
              <w:rPr>
                <w:bCs/>
              </w:rPr>
              <w:t xml:space="preserve"> </w:t>
            </w:r>
            <w:r w:rsidR="009D402C">
              <w:rPr>
                <w:bCs/>
              </w:rPr>
              <w:t>un piemēro sod</w:t>
            </w:r>
            <w:r w:rsidR="0025299E">
              <w:rPr>
                <w:bCs/>
              </w:rPr>
              <w:t>us</w:t>
            </w:r>
            <w:r w:rsidR="009D402C">
              <w:rPr>
                <w:bCs/>
              </w:rPr>
              <w:t xml:space="preserve"> par administratīvajiem pārkāpumiem </w:t>
            </w:r>
            <w:r w:rsidR="00371B87">
              <w:rPr>
                <w:bCs/>
              </w:rPr>
              <w:t>atkritumu apsaimniekošanas jomā.</w:t>
            </w:r>
          </w:p>
          <w:p w14:paraId="7F4D4261" w14:textId="73CCD69D" w:rsidR="00F77282" w:rsidRPr="00C925F2" w:rsidRDefault="00D830F9" w:rsidP="00C925F2">
            <w:pPr>
              <w:ind w:left="57" w:right="57"/>
              <w:jc w:val="both"/>
              <w:rPr>
                <w:bCs/>
              </w:rPr>
            </w:pPr>
            <w:r>
              <w:rPr>
                <w:bCs/>
              </w:rPr>
              <w:t>Zemāk esošajā t</w:t>
            </w:r>
            <w:r w:rsidR="00606735">
              <w:rPr>
                <w:bCs/>
              </w:rPr>
              <w:t xml:space="preserve">abulā </w:t>
            </w:r>
            <w:r>
              <w:rPr>
                <w:bCs/>
              </w:rPr>
              <w:t xml:space="preserve">ir </w:t>
            </w:r>
            <w:r w:rsidR="00606735">
              <w:rPr>
                <w:bCs/>
              </w:rPr>
              <w:t xml:space="preserve">informācija par VVD </w:t>
            </w:r>
            <w:r>
              <w:rPr>
                <w:bCs/>
              </w:rPr>
              <w:t>piemērotajiem administratīvajiem sodiem (naudas sodiem)</w:t>
            </w:r>
            <w:r w:rsidR="00606735">
              <w:rPr>
                <w:bCs/>
              </w:rPr>
              <w:t xml:space="preserve"> atkritumu apsaimniekošanas jomā laika posmā no 2016.</w:t>
            </w:r>
            <w:r w:rsidR="00CC51D4">
              <w:rPr>
                <w:bCs/>
              </w:rPr>
              <w:t xml:space="preserve"> </w:t>
            </w:r>
            <w:r w:rsidR="00606735">
              <w:rPr>
                <w:bCs/>
              </w:rPr>
              <w:t>līdz 2019.</w:t>
            </w:r>
            <w:r w:rsidR="00CC51D4">
              <w:rPr>
                <w:bCs/>
              </w:rPr>
              <w:t> </w:t>
            </w:r>
            <w:r w:rsidR="00606735">
              <w:rPr>
                <w:bCs/>
              </w:rPr>
              <w:t>gadam.</w:t>
            </w:r>
          </w:p>
          <w:p w14:paraId="51F88649" w14:textId="77777777" w:rsidR="00F77282" w:rsidRDefault="00F77282" w:rsidP="0056598E">
            <w:pPr>
              <w:ind w:left="57" w:right="57"/>
              <w:jc w:val="both"/>
              <w:rPr>
                <w:bCs/>
                <w:i/>
              </w:rPr>
            </w:pPr>
          </w:p>
          <w:p w14:paraId="5A0E9EEF" w14:textId="7CB0B283" w:rsidR="00606735" w:rsidRPr="00F77282" w:rsidRDefault="0056598E" w:rsidP="00F77282">
            <w:pPr>
              <w:ind w:left="57" w:right="57"/>
              <w:jc w:val="both"/>
              <w:rPr>
                <w:bCs/>
                <w:i/>
              </w:rPr>
            </w:pPr>
            <w:r w:rsidRPr="0056598E">
              <w:rPr>
                <w:bCs/>
                <w:i/>
              </w:rPr>
              <w:t>Tabula. VVD piemērotie administratīvie sodi (naudas sodi) atkritumu apsaimniekošanas jomā laik</w:t>
            </w:r>
            <w:r w:rsidR="00F77282">
              <w:rPr>
                <w:bCs/>
                <w:i/>
              </w:rPr>
              <w:t>a posmā no 2016.</w:t>
            </w:r>
            <w:r w:rsidR="00CC51D4">
              <w:rPr>
                <w:bCs/>
                <w:i/>
              </w:rPr>
              <w:t xml:space="preserve"> </w:t>
            </w:r>
            <w:r w:rsidR="00F77282">
              <w:rPr>
                <w:bCs/>
                <w:i/>
              </w:rPr>
              <w:t>līdz 2019.</w:t>
            </w:r>
            <w:r w:rsidR="00CC51D4">
              <w:rPr>
                <w:bCs/>
                <w:i/>
              </w:rPr>
              <w:t> </w:t>
            </w:r>
            <w:r w:rsidR="00F77282">
              <w:rPr>
                <w:bCs/>
                <w:i/>
              </w:rPr>
              <w:t>gadam</w:t>
            </w:r>
          </w:p>
          <w:tbl>
            <w:tblPr>
              <w:tblStyle w:val="TableGrid"/>
              <w:tblW w:w="5000" w:type="pct"/>
              <w:tblLook w:val="04A0" w:firstRow="1" w:lastRow="0" w:firstColumn="1" w:lastColumn="0" w:noHBand="0" w:noVBand="1"/>
            </w:tblPr>
            <w:tblGrid>
              <w:gridCol w:w="2997"/>
              <w:gridCol w:w="1037"/>
              <w:gridCol w:w="1037"/>
              <w:gridCol w:w="1037"/>
              <w:gridCol w:w="963"/>
            </w:tblGrid>
            <w:tr w:rsidR="00606735" w14:paraId="1791E4C3" w14:textId="77777777" w:rsidTr="0056598E">
              <w:tc>
                <w:tcPr>
                  <w:tcW w:w="2120" w:type="pct"/>
                </w:tcPr>
                <w:p w14:paraId="4AA6292C" w14:textId="77777777" w:rsidR="00606735" w:rsidRPr="008E6C6C" w:rsidRDefault="00606735" w:rsidP="00BE10FA">
                  <w:pPr>
                    <w:framePr w:hSpace="180" w:wrap="around" w:vAnchor="text" w:hAnchor="margin" w:xAlign="center" w:y="149"/>
                    <w:rPr>
                      <w:sz w:val="20"/>
                      <w:szCs w:val="20"/>
                    </w:rPr>
                  </w:pPr>
                </w:p>
              </w:tc>
              <w:tc>
                <w:tcPr>
                  <w:tcW w:w="733" w:type="pct"/>
                </w:tcPr>
                <w:p w14:paraId="63864B95" w14:textId="77777777" w:rsidR="00606735" w:rsidRDefault="00606735" w:rsidP="00BE10FA">
                  <w:pPr>
                    <w:framePr w:hSpace="180" w:wrap="around" w:vAnchor="text" w:hAnchor="margin" w:xAlign="center" w:y="149"/>
                    <w:rPr>
                      <w:sz w:val="20"/>
                      <w:szCs w:val="20"/>
                    </w:rPr>
                  </w:pPr>
                  <w:r>
                    <w:rPr>
                      <w:sz w:val="20"/>
                      <w:szCs w:val="20"/>
                    </w:rPr>
                    <w:t>2016.</w:t>
                  </w:r>
                </w:p>
              </w:tc>
              <w:tc>
                <w:tcPr>
                  <w:tcW w:w="733" w:type="pct"/>
                </w:tcPr>
                <w:p w14:paraId="320E81B9" w14:textId="77777777" w:rsidR="00606735" w:rsidRDefault="00606735" w:rsidP="00BE10FA">
                  <w:pPr>
                    <w:framePr w:hSpace="180" w:wrap="around" w:vAnchor="text" w:hAnchor="margin" w:xAlign="center" w:y="149"/>
                    <w:rPr>
                      <w:sz w:val="20"/>
                      <w:szCs w:val="20"/>
                    </w:rPr>
                  </w:pPr>
                  <w:r>
                    <w:rPr>
                      <w:sz w:val="20"/>
                      <w:szCs w:val="20"/>
                    </w:rPr>
                    <w:t>2017.</w:t>
                  </w:r>
                </w:p>
              </w:tc>
              <w:tc>
                <w:tcPr>
                  <w:tcW w:w="733" w:type="pct"/>
                </w:tcPr>
                <w:p w14:paraId="719373F1" w14:textId="77777777" w:rsidR="00606735" w:rsidRDefault="00606735" w:rsidP="00BE10FA">
                  <w:pPr>
                    <w:framePr w:hSpace="180" w:wrap="around" w:vAnchor="text" w:hAnchor="margin" w:xAlign="center" w:y="149"/>
                    <w:rPr>
                      <w:sz w:val="20"/>
                      <w:szCs w:val="20"/>
                    </w:rPr>
                  </w:pPr>
                  <w:r>
                    <w:rPr>
                      <w:sz w:val="20"/>
                      <w:szCs w:val="20"/>
                    </w:rPr>
                    <w:t>2018.</w:t>
                  </w:r>
                </w:p>
              </w:tc>
              <w:tc>
                <w:tcPr>
                  <w:tcW w:w="682" w:type="pct"/>
                </w:tcPr>
                <w:p w14:paraId="40D3C74E" w14:textId="77777777" w:rsidR="00606735" w:rsidRDefault="00606735" w:rsidP="00BE10FA">
                  <w:pPr>
                    <w:framePr w:hSpace="180" w:wrap="around" w:vAnchor="text" w:hAnchor="margin" w:xAlign="center" w:y="149"/>
                    <w:rPr>
                      <w:sz w:val="20"/>
                      <w:szCs w:val="20"/>
                    </w:rPr>
                  </w:pPr>
                  <w:r>
                    <w:rPr>
                      <w:sz w:val="20"/>
                      <w:szCs w:val="20"/>
                    </w:rPr>
                    <w:t>2019.</w:t>
                  </w:r>
                </w:p>
              </w:tc>
            </w:tr>
            <w:tr w:rsidR="00606735" w14:paraId="138289C5" w14:textId="77777777" w:rsidTr="0056598E">
              <w:tc>
                <w:tcPr>
                  <w:tcW w:w="2120" w:type="pct"/>
                  <w:vAlign w:val="center"/>
                </w:tcPr>
                <w:p w14:paraId="5301D61E" w14:textId="558A5384" w:rsidR="00606735" w:rsidRPr="008E6C6C" w:rsidRDefault="00606735" w:rsidP="00BE10FA">
                  <w:pPr>
                    <w:framePr w:hSpace="180" w:wrap="around" w:vAnchor="text" w:hAnchor="margin" w:xAlign="center" w:y="149"/>
                    <w:rPr>
                      <w:sz w:val="20"/>
                      <w:szCs w:val="20"/>
                    </w:rPr>
                  </w:pPr>
                  <w:r w:rsidRPr="008E6C6C">
                    <w:rPr>
                      <w:b/>
                      <w:bCs/>
                      <w:sz w:val="20"/>
                      <w:szCs w:val="20"/>
                    </w:rPr>
                    <w:t>Uzlikt</w:t>
                  </w:r>
                  <w:r w:rsidR="00AF7101">
                    <w:rPr>
                      <w:b/>
                      <w:bCs/>
                      <w:sz w:val="20"/>
                      <w:szCs w:val="20"/>
                    </w:rPr>
                    <w:t>ie</w:t>
                  </w:r>
                  <w:r w:rsidRPr="008E6C6C">
                    <w:rPr>
                      <w:b/>
                      <w:bCs/>
                      <w:sz w:val="20"/>
                      <w:szCs w:val="20"/>
                    </w:rPr>
                    <w:t xml:space="preserve"> nauda</w:t>
                  </w:r>
                  <w:r w:rsidR="00AF7101">
                    <w:rPr>
                      <w:b/>
                      <w:bCs/>
                      <w:sz w:val="20"/>
                      <w:szCs w:val="20"/>
                    </w:rPr>
                    <w:t>s sodi</w:t>
                  </w:r>
                  <w:r w:rsidRPr="008E6C6C">
                    <w:rPr>
                      <w:b/>
                      <w:bCs/>
                      <w:sz w:val="20"/>
                      <w:szCs w:val="20"/>
                    </w:rPr>
                    <w:t xml:space="preserve"> kopā</w:t>
                  </w:r>
                  <w:r>
                    <w:rPr>
                      <w:b/>
                      <w:bCs/>
                      <w:sz w:val="20"/>
                      <w:szCs w:val="20"/>
                    </w:rPr>
                    <w:t>:</w:t>
                  </w:r>
                </w:p>
              </w:tc>
              <w:tc>
                <w:tcPr>
                  <w:tcW w:w="733" w:type="pct"/>
                </w:tcPr>
                <w:p w14:paraId="08802F78" w14:textId="77777777" w:rsidR="00606735" w:rsidRDefault="00606735" w:rsidP="00BE10FA">
                  <w:pPr>
                    <w:framePr w:hSpace="180" w:wrap="around" w:vAnchor="text" w:hAnchor="margin" w:xAlign="center" w:y="149"/>
                    <w:rPr>
                      <w:sz w:val="20"/>
                      <w:szCs w:val="20"/>
                    </w:rPr>
                  </w:pPr>
                </w:p>
              </w:tc>
              <w:tc>
                <w:tcPr>
                  <w:tcW w:w="733" w:type="pct"/>
                </w:tcPr>
                <w:p w14:paraId="38A9B7A8" w14:textId="77777777" w:rsidR="00606735" w:rsidRDefault="00606735" w:rsidP="00BE10FA">
                  <w:pPr>
                    <w:framePr w:hSpace="180" w:wrap="around" w:vAnchor="text" w:hAnchor="margin" w:xAlign="center" w:y="149"/>
                    <w:rPr>
                      <w:sz w:val="20"/>
                      <w:szCs w:val="20"/>
                    </w:rPr>
                  </w:pPr>
                </w:p>
              </w:tc>
              <w:tc>
                <w:tcPr>
                  <w:tcW w:w="733" w:type="pct"/>
                </w:tcPr>
                <w:p w14:paraId="61F7702F" w14:textId="77777777" w:rsidR="00606735" w:rsidRDefault="00606735" w:rsidP="00BE10FA">
                  <w:pPr>
                    <w:framePr w:hSpace="180" w:wrap="around" w:vAnchor="text" w:hAnchor="margin" w:xAlign="center" w:y="149"/>
                    <w:rPr>
                      <w:sz w:val="20"/>
                      <w:szCs w:val="20"/>
                    </w:rPr>
                  </w:pPr>
                </w:p>
              </w:tc>
              <w:tc>
                <w:tcPr>
                  <w:tcW w:w="682" w:type="pct"/>
                </w:tcPr>
                <w:p w14:paraId="6C97B834" w14:textId="77777777" w:rsidR="00606735" w:rsidRDefault="00606735" w:rsidP="00BE10FA">
                  <w:pPr>
                    <w:framePr w:hSpace="180" w:wrap="around" w:vAnchor="text" w:hAnchor="margin" w:xAlign="center" w:y="149"/>
                    <w:rPr>
                      <w:sz w:val="20"/>
                      <w:szCs w:val="20"/>
                    </w:rPr>
                  </w:pPr>
                </w:p>
              </w:tc>
            </w:tr>
            <w:tr w:rsidR="00606735" w14:paraId="5A91044A" w14:textId="77777777" w:rsidTr="0056598E">
              <w:tc>
                <w:tcPr>
                  <w:tcW w:w="2120" w:type="pct"/>
                  <w:vAlign w:val="center"/>
                </w:tcPr>
                <w:p w14:paraId="11EC0D2E" w14:textId="7A37CFE2" w:rsidR="00606735" w:rsidRPr="008E6C6C" w:rsidRDefault="00606735" w:rsidP="00BE10FA">
                  <w:pPr>
                    <w:framePr w:hSpace="180" w:wrap="around" w:vAnchor="text" w:hAnchor="margin" w:xAlign="center" w:y="149"/>
                    <w:rPr>
                      <w:sz w:val="20"/>
                      <w:szCs w:val="20"/>
                    </w:rPr>
                  </w:pPr>
                  <w:r w:rsidRPr="008E6C6C">
                    <w:rPr>
                      <w:sz w:val="20"/>
                      <w:szCs w:val="20"/>
                    </w:rPr>
                    <w:t>Par atkritumu apsaimniekošanas noteikumu pārkāpšanu (LAPK 75.p.)</w:t>
                  </w:r>
                </w:p>
              </w:tc>
              <w:tc>
                <w:tcPr>
                  <w:tcW w:w="733" w:type="pct"/>
                </w:tcPr>
                <w:p w14:paraId="27C2638C" w14:textId="77777777" w:rsidR="00606735" w:rsidRDefault="00606735" w:rsidP="00BE10FA">
                  <w:pPr>
                    <w:framePr w:hSpace="180" w:wrap="around" w:vAnchor="text" w:hAnchor="margin" w:xAlign="center" w:y="149"/>
                    <w:rPr>
                      <w:sz w:val="20"/>
                      <w:szCs w:val="20"/>
                    </w:rPr>
                  </w:pPr>
                </w:p>
              </w:tc>
              <w:tc>
                <w:tcPr>
                  <w:tcW w:w="733" w:type="pct"/>
                </w:tcPr>
                <w:p w14:paraId="6771B06C" w14:textId="77777777" w:rsidR="00606735" w:rsidRDefault="00606735" w:rsidP="00BE10FA">
                  <w:pPr>
                    <w:framePr w:hSpace="180" w:wrap="around" w:vAnchor="text" w:hAnchor="margin" w:xAlign="center" w:y="149"/>
                    <w:rPr>
                      <w:sz w:val="20"/>
                      <w:szCs w:val="20"/>
                    </w:rPr>
                  </w:pPr>
                </w:p>
              </w:tc>
              <w:tc>
                <w:tcPr>
                  <w:tcW w:w="733" w:type="pct"/>
                </w:tcPr>
                <w:p w14:paraId="0F8A12C7" w14:textId="77777777" w:rsidR="00606735" w:rsidRDefault="00606735" w:rsidP="00BE10FA">
                  <w:pPr>
                    <w:framePr w:hSpace="180" w:wrap="around" w:vAnchor="text" w:hAnchor="margin" w:xAlign="center" w:y="149"/>
                    <w:rPr>
                      <w:sz w:val="20"/>
                      <w:szCs w:val="20"/>
                    </w:rPr>
                  </w:pPr>
                </w:p>
              </w:tc>
              <w:tc>
                <w:tcPr>
                  <w:tcW w:w="682" w:type="pct"/>
                </w:tcPr>
                <w:p w14:paraId="3EFF1337" w14:textId="77777777" w:rsidR="00606735" w:rsidRDefault="00606735" w:rsidP="00BE10FA">
                  <w:pPr>
                    <w:framePr w:hSpace="180" w:wrap="around" w:vAnchor="text" w:hAnchor="margin" w:xAlign="center" w:y="149"/>
                    <w:rPr>
                      <w:sz w:val="20"/>
                      <w:szCs w:val="20"/>
                    </w:rPr>
                  </w:pPr>
                </w:p>
              </w:tc>
            </w:tr>
            <w:tr w:rsidR="00606735" w14:paraId="270B5608" w14:textId="77777777" w:rsidTr="0056598E">
              <w:tc>
                <w:tcPr>
                  <w:tcW w:w="2120" w:type="pct"/>
                  <w:vAlign w:val="center"/>
                </w:tcPr>
                <w:p w14:paraId="085E6686" w14:textId="77777777" w:rsidR="00606735" w:rsidRPr="008E6C6C" w:rsidRDefault="00606735" w:rsidP="00BE10FA">
                  <w:pPr>
                    <w:framePr w:hSpace="180" w:wrap="around" w:vAnchor="text" w:hAnchor="margin" w:xAlign="center" w:y="149"/>
                    <w:rPr>
                      <w:sz w:val="20"/>
                      <w:szCs w:val="20"/>
                    </w:rPr>
                  </w:pPr>
                  <w:r>
                    <w:rPr>
                      <w:sz w:val="20"/>
                      <w:szCs w:val="20"/>
                    </w:rPr>
                    <w:t>skaits</w:t>
                  </w:r>
                </w:p>
              </w:tc>
              <w:tc>
                <w:tcPr>
                  <w:tcW w:w="733" w:type="pct"/>
                </w:tcPr>
                <w:p w14:paraId="288FDBC7" w14:textId="77777777" w:rsidR="00606735" w:rsidRDefault="00606735" w:rsidP="00BE10FA">
                  <w:pPr>
                    <w:framePr w:hSpace="180" w:wrap="around" w:vAnchor="text" w:hAnchor="margin" w:xAlign="center" w:y="149"/>
                    <w:rPr>
                      <w:sz w:val="20"/>
                      <w:szCs w:val="20"/>
                    </w:rPr>
                  </w:pPr>
                  <w:r>
                    <w:rPr>
                      <w:sz w:val="20"/>
                      <w:szCs w:val="20"/>
                    </w:rPr>
                    <w:t>64</w:t>
                  </w:r>
                </w:p>
              </w:tc>
              <w:tc>
                <w:tcPr>
                  <w:tcW w:w="733" w:type="pct"/>
                </w:tcPr>
                <w:p w14:paraId="31EF2481" w14:textId="77777777" w:rsidR="00606735" w:rsidRDefault="00606735" w:rsidP="00BE10FA">
                  <w:pPr>
                    <w:framePr w:hSpace="180" w:wrap="around" w:vAnchor="text" w:hAnchor="margin" w:xAlign="center" w:y="149"/>
                    <w:rPr>
                      <w:sz w:val="20"/>
                      <w:szCs w:val="20"/>
                    </w:rPr>
                  </w:pPr>
                  <w:r>
                    <w:rPr>
                      <w:sz w:val="20"/>
                      <w:szCs w:val="20"/>
                    </w:rPr>
                    <w:t>59</w:t>
                  </w:r>
                </w:p>
              </w:tc>
              <w:tc>
                <w:tcPr>
                  <w:tcW w:w="733" w:type="pct"/>
                </w:tcPr>
                <w:p w14:paraId="3E584015" w14:textId="77777777" w:rsidR="00606735" w:rsidRDefault="00606735" w:rsidP="00BE10FA">
                  <w:pPr>
                    <w:framePr w:hSpace="180" w:wrap="around" w:vAnchor="text" w:hAnchor="margin" w:xAlign="center" w:y="149"/>
                    <w:rPr>
                      <w:sz w:val="20"/>
                      <w:szCs w:val="20"/>
                    </w:rPr>
                  </w:pPr>
                  <w:r>
                    <w:rPr>
                      <w:sz w:val="20"/>
                      <w:szCs w:val="20"/>
                    </w:rPr>
                    <w:t>54</w:t>
                  </w:r>
                </w:p>
              </w:tc>
              <w:tc>
                <w:tcPr>
                  <w:tcW w:w="682" w:type="pct"/>
                </w:tcPr>
                <w:p w14:paraId="5A9F2996" w14:textId="77777777" w:rsidR="00606735" w:rsidRDefault="00606735" w:rsidP="00BE10FA">
                  <w:pPr>
                    <w:framePr w:hSpace="180" w:wrap="around" w:vAnchor="text" w:hAnchor="margin" w:xAlign="center" w:y="149"/>
                    <w:rPr>
                      <w:sz w:val="20"/>
                      <w:szCs w:val="20"/>
                    </w:rPr>
                  </w:pPr>
                  <w:r>
                    <w:rPr>
                      <w:sz w:val="20"/>
                      <w:szCs w:val="20"/>
                    </w:rPr>
                    <w:t>26</w:t>
                  </w:r>
                </w:p>
              </w:tc>
            </w:tr>
            <w:tr w:rsidR="00606735" w14:paraId="43B52CB4" w14:textId="77777777" w:rsidTr="0056598E">
              <w:tc>
                <w:tcPr>
                  <w:tcW w:w="2120" w:type="pct"/>
                  <w:vAlign w:val="center"/>
                </w:tcPr>
                <w:p w14:paraId="78F03204" w14:textId="77777777" w:rsidR="00606735" w:rsidRPr="008E6C6C" w:rsidRDefault="00606735" w:rsidP="00BE10FA">
                  <w:pPr>
                    <w:framePr w:hSpace="180" w:wrap="around" w:vAnchor="text" w:hAnchor="margin" w:xAlign="center" w:y="149"/>
                    <w:rPr>
                      <w:sz w:val="20"/>
                      <w:szCs w:val="20"/>
                    </w:rPr>
                  </w:pPr>
                  <w:r>
                    <w:rPr>
                      <w:sz w:val="20"/>
                      <w:szCs w:val="20"/>
                    </w:rPr>
                    <w:t>summa</w:t>
                  </w:r>
                </w:p>
              </w:tc>
              <w:tc>
                <w:tcPr>
                  <w:tcW w:w="733" w:type="pct"/>
                </w:tcPr>
                <w:p w14:paraId="31BBBDBD" w14:textId="77777777" w:rsidR="00606735" w:rsidRDefault="00606735" w:rsidP="00BE10FA">
                  <w:pPr>
                    <w:framePr w:hSpace="180" w:wrap="around" w:vAnchor="text" w:hAnchor="margin" w:xAlign="center" w:y="149"/>
                    <w:rPr>
                      <w:sz w:val="20"/>
                      <w:szCs w:val="20"/>
                    </w:rPr>
                  </w:pPr>
                  <w:r>
                    <w:rPr>
                      <w:sz w:val="20"/>
                      <w:szCs w:val="20"/>
                    </w:rPr>
                    <w:t>18760</w:t>
                  </w:r>
                </w:p>
              </w:tc>
              <w:tc>
                <w:tcPr>
                  <w:tcW w:w="733" w:type="pct"/>
                </w:tcPr>
                <w:p w14:paraId="0A6ABFEC" w14:textId="77777777" w:rsidR="00606735" w:rsidRDefault="00606735" w:rsidP="00BE10FA">
                  <w:pPr>
                    <w:framePr w:hSpace="180" w:wrap="around" w:vAnchor="text" w:hAnchor="margin" w:xAlign="center" w:y="149"/>
                    <w:rPr>
                      <w:sz w:val="20"/>
                      <w:szCs w:val="20"/>
                    </w:rPr>
                  </w:pPr>
                  <w:r>
                    <w:rPr>
                      <w:sz w:val="20"/>
                      <w:szCs w:val="20"/>
                    </w:rPr>
                    <w:t>26200</w:t>
                  </w:r>
                </w:p>
              </w:tc>
              <w:tc>
                <w:tcPr>
                  <w:tcW w:w="733" w:type="pct"/>
                </w:tcPr>
                <w:p w14:paraId="3C51866B" w14:textId="77777777" w:rsidR="00606735" w:rsidRDefault="00606735" w:rsidP="00BE10FA">
                  <w:pPr>
                    <w:framePr w:hSpace="180" w:wrap="around" w:vAnchor="text" w:hAnchor="margin" w:xAlign="center" w:y="149"/>
                    <w:rPr>
                      <w:sz w:val="20"/>
                      <w:szCs w:val="20"/>
                    </w:rPr>
                  </w:pPr>
                  <w:r>
                    <w:rPr>
                      <w:sz w:val="20"/>
                      <w:szCs w:val="20"/>
                    </w:rPr>
                    <w:t>16100</w:t>
                  </w:r>
                </w:p>
              </w:tc>
              <w:tc>
                <w:tcPr>
                  <w:tcW w:w="682" w:type="pct"/>
                </w:tcPr>
                <w:p w14:paraId="1E9E8DDD" w14:textId="77777777" w:rsidR="00606735" w:rsidRDefault="00606735" w:rsidP="00BE10FA">
                  <w:pPr>
                    <w:framePr w:hSpace="180" w:wrap="around" w:vAnchor="text" w:hAnchor="margin" w:xAlign="center" w:y="149"/>
                    <w:rPr>
                      <w:sz w:val="20"/>
                      <w:szCs w:val="20"/>
                    </w:rPr>
                  </w:pPr>
                  <w:r>
                    <w:rPr>
                      <w:sz w:val="20"/>
                      <w:szCs w:val="20"/>
                    </w:rPr>
                    <w:t>5920</w:t>
                  </w:r>
                </w:p>
              </w:tc>
            </w:tr>
            <w:tr w:rsidR="00606735" w14:paraId="28468B56" w14:textId="77777777" w:rsidTr="0056598E">
              <w:tc>
                <w:tcPr>
                  <w:tcW w:w="2120" w:type="pct"/>
                  <w:vAlign w:val="center"/>
                </w:tcPr>
                <w:p w14:paraId="1880D1EE" w14:textId="4A2F053D" w:rsidR="00606735" w:rsidRPr="008E6C6C" w:rsidRDefault="00606735" w:rsidP="00BE10FA">
                  <w:pPr>
                    <w:framePr w:hSpace="180" w:wrap="around" w:vAnchor="text" w:hAnchor="margin" w:xAlign="center" w:y="149"/>
                    <w:rPr>
                      <w:sz w:val="20"/>
                      <w:szCs w:val="20"/>
                    </w:rPr>
                  </w:pPr>
                  <w:r w:rsidRPr="008E6C6C">
                    <w:rPr>
                      <w:sz w:val="20"/>
                      <w:szCs w:val="20"/>
                    </w:rPr>
                    <w:t>Par atkritumu pārrobežu (starptautisko) pārvadājumu noteikumu pārkāpšanu (LAPK 75.p.)</w:t>
                  </w:r>
                </w:p>
              </w:tc>
              <w:tc>
                <w:tcPr>
                  <w:tcW w:w="733" w:type="pct"/>
                </w:tcPr>
                <w:p w14:paraId="21025774" w14:textId="77777777" w:rsidR="00606735" w:rsidRDefault="00606735" w:rsidP="00BE10FA">
                  <w:pPr>
                    <w:framePr w:hSpace="180" w:wrap="around" w:vAnchor="text" w:hAnchor="margin" w:xAlign="center" w:y="149"/>
                    <w:rPr>
                      <w:sz w:val="20"/>
                      <w:szCs w:val="20"/>
                    </w:rPr>
                  </w:pPr>
                </w:p>
              </w:tc>
              <w:tc>
                <w:tcPr>
                  <w:tcW w:w="733" w:type="pct"/>
                </w:tcPr>
                <w:p w14:paraId="71E1B542" w14:textId="77777777" w:rsidR="00606735" w:rsidRDefault="00606735" w:rsidP="00BE10FA">
                  <w:pPr>
                    <w:framePr w:hSpace="180" w:wrap="around" w:vAnchor="text" w:hAnchor="margin" w:xAlign="center" w:y="149"/>
                    <w:rPr>
                      <w:sz w:val="20"/>
                      <w:szCs w:val="20"/>
                    </w:rPr>
                  </w:pPr>
                </w:p>
              </w:tc>
              <w:tc>
                <w:tcPr>
                  <w:tcW w:w="733" w:type="pct"/>
                </w:tcPr>
                <w:p w14:paraId="7AF3A70C" w14:textId="77777777" w:rsidR="00606735" w:rsidRDefault="00606735" w:rsidP="00BE10FA">
                  <w:pPr>
                    <w:framePr w:hSpace="180" w:wrap="around" w:vAnchor="text" w:hAnchor="margin" w:xAlign="center" w:y="149"/>
                    <w:rPr>
                      <w:sz w:val="20"/>
                      <w:szCs w:val="20"/>
                    </w:rPr>
                  </w:pPr>
                </w:p>
              </w:tc>
              <w:tc>
                <w:tcPr>
                  <w:tcW w:w="682" w:type="pct"/>
                </w:tcPr>
                <w:p w14:paraId="705C8426" w14:textId="77777777" w:rsidR="00606735" w:rsidRDefault="00606735" w:rsidP="00BE10FA">
                  <w:pPr>
                    <w:framePr w:hSpace="180" w:wrap="around" w:vAnchor="text" w:hAnchor="margin" w:xAlign="center" w:y="149"/>
                    <w:rPr>
                      <w:sz w:val="20"/>
                      <w:szCs w:val="20"/>
                    </w:rPr>
                  </w:pPr>
                </w:p>
              </w:tc>
            </w:tr>
            <w:tr w:rsidR="00606735" w14:paraId="782FEA5C" w14:textId="77777777" w:rsidTr="0056598E">
              <w:tc>
                <w:tcPr>
                  <w:tcW w:w="2120" w:type="pct"/>
                  <w:vAlign w:val="center"/>
                </w:tcPr>
                <w:p w14:paraId="355C1A84" w14:textId="77777777" w:rsidR="00606735" w:rsidRPr="008E6C6C" w:rsidRDefault="00606735" w:rsidP="00BE10FA">
                  <w:pPr>
                    <w:framePr w:hSpace="180" w:wrap="around" w:vAnchor="text" w:hAnchor="margin" w:xAlign="center" w:y="149"/>
                    <w:rPr>
                      <w:sz w:val="20"/>
                      <w:szCs w:val="20"/>
                    </w:rPr>
                  </w:pPr>
                  <w:r>
                    <w:rPr>
                      <w:sz w:val="20"/>
                      <w:szCs w:val="20"/>
                    </w:rPr>
                    <w:t>skaits</w:t>
                  </w:r>
                </w:p>
              </w:tc>
              <w:tc>
                <w:tcPr>
                  <w:tcW w:w="733" w:type="pct"/>
                </w:tcPr>
                <w:p w14:paraId="2971FD3E" w14:textId="77777777" w:rsidR="00606735" w:rsidRDefault="00606735" w:rsidP="00BE10FA">
                  <w:pPr>
                    <w:framePr w:hSpace="180" w:wrap="around" w:vAnchor="text" w:hAnchor="margin" w:xAlign="center" w:y="149"/>
                    <w:rPr>
                      <w:sz w:val="20"/>
                      <w:szCs w:val="20"/>
                    </w:rPr>
                  </w:pPr>
                  <w:r>
                    <w:rPr>
                      <w:sz w:val="20"/>
                      <w:szCs w:val="20"/>
                    </w:rPr>
                    <w:t>3</w:t>
                  </w:r>
                </w:p>
              </w:tc>
              <w:tc>
                <w:tcPr>
                  <w:tcW w:w="733" w:type="pct"/>
                </w:tcPr>
                <w:p w14:paraId="150CEB59" w14:textId="77777777" w:rsidR="00606735" w:rsidRDefault="00606735" w:rsidP="00BE10FA">
                  <w:pPr>
                    <w:framePr w:hSpace="180" w:wrap="around" w:vAnchor="text" w:hAnchor="margin" w:xAlign="center" w:y="149"/>
                    <w:rPr>
                      <w:sz w:val="20"/>
                      <w:szCs w:val="20"/>
                    </w:rPr>
                  </w:pPr>
                  <w:r>
                    <w:rPr>
                      <w:sz w:val="20"/>
                      <w:szCs w:val="20"/>
                    </w:rPr>
                    <w:t>2</w:t>
                  </w:r>
                </w:p>
              </w:tc>
              <w:tc>
                <w:tcPr>
                  <w:tcW w:w="733" w:type="pct"/>
                </w:tcPr>
                <w:p w14:paraId="2BAD752C" w14:textId="77777777" w:rsidR="00606735" w:rsidRDefault="00606735" w:rsidP="00BE10FA">
                  <w:pPr>
                    <w:framePr w:hSpace="180" w:wrap="around" w:vAnchor="text" w:hAnchor="margin" w:xAlign="center" w:y="149"/>
                    <w:rPr>
                      <w:sz w:val="20"/>
                      <w:szCs w:val="20"/>
                    </w:rPr>
                  </w:pPr>
                  <w:r>
                    <w:rPr>
                      <w:sz w:val="20"/>
                      <w:szCs w:val="20"/>
                    </w:rPr>
                    <w:t>3</w:t>
                  </w:r>
                </w:p>
              </w:tc>
              <w:tc>
                <w:tcPr>
                  <w:tcW w:w="682" w:type="pct"/>
                </w:tcPr>
                <w:p w14:paraId="3874E988" w14:textId="77777777" w:rsidR="00606735" w:rsidRDefault="00606735" w:rsidP="00BE10FA">
                  <w:pPr>
                    <w:framePr w:hSpace="180" w:wrap="around" w:vAnchor="text" w:hAnchor="margin" w:xAlign="center" w:y="149"/>
                    <w:rPr>
                      <w:sz w:val="20"/>
                      <w:szCs w:val="20"/>
                    </w:rPr>
                  </w:pPr>
                  <w:r>
                    <w:rPr>
                      <w:sz w:val="20"/>
                      <w:szCs w:val="20"/>
                    </w:rPr>
                    <w:t>0</w:t>
                  </w:r>
                </w:p>
              </w:tc>
            </w:tr>
            <w:tr w:rsidR="00606735" w14:paraId="72004AC4" w14:textId="77777777" w:rsidTr="0056598E">
              <w:tc>
                <w:tcPr>
                  <w:tcW w:w="2120" w:type="pct"/>
                  <w:vAlign w:val="center"/>
                </w:tcPr>
                <w:p w14:paraId="613EB119" w14:textId="77777777" w:rsidR="00606735" w:rsidRPr="008E6C6C" w:rsidRDefault="00606735" w:rsidP="00BE10FA">
                  <w:pPr>
                    <w:framePr w:hSpace="180" w:wrap="around" w:vAnchor="text" w:hAnchor="margin" w:xAlign="center" w:y="149"/>
                    <w:rPr>
                      <w:sz w:val="20"/>
                      <w:szCs w:val="20"/>
                    </w:rPr>
                  </w:pPr>
                  <w:r>
                    <w:rPr>
                      <w:sz w:val="20"/>
                      <w:szCs w:val="20"/>
                    </w:rPr>
                    <w:t>summa</w:t>
                  </w:r>
                </w:p>
              </w:tc>
              <w:tc>
                <w:tcPr>
                  <w:tcW w:w="733" w:type="pct"/>
                </w:tcPr>
                <w:p w14:paraId="3D1CF8A7" w14:textId="77777777" w:rsidR="00606735" w:rsidRDefault="00606735" w:rsidP="00BE10FA">
                  <w:pPr>
                    <w:framePr w:hSpace="180" w:wrap="around" w:vAnchor="text" w:hAnchor="margin" w:xAlign="center" w:y="149"/>
                    <w:rPr>
                      <w:sz w:val="20"/>
                      <w:szCs w:val="20"/>
                    </w:rPr>
                  </w:pPr>
                  <w:r>
                    <w:rPr>
                      <w:sz w:val="20"/>
                      <w:szCs w:val="20"/>
                    </w:rPr>
                    <w:t>710</w:t>
                  </w:r>
                </w:p>
              </w:tc>
              <w:tc>
                <w:tcPr>
                  <w:tcW w:w="733" w:type="pct"/>
                </w:tcPr>
                <w:p w14:paraId="1B7C0014" w14:textId="77777777" w:rsidR="00606735" w:rsidRDefault="00606735" w:rsidP="00BE10FA">
                  <w:pPr>
                    <w:framePr w:hSpace="180" w:wrap="around" w:vAnchor="text" w:hAnchor="margin" w:xAlign="center" w:y="149"/>
                    <w:rPr>
                      <w:sz w:val="20"/>
                      <w:szCs w:val="20"/>
                    </w:rPr>
                  </w:pPr>
                  <w:r>
                    <w:rPr>
                      <w:sz w:val="20"/>
                      <w:szCs w:val="20"/>
                    </w:rPr>
                    <w:t>600</w:t>
                  </w:r>
                </w:p>
              </w:tc>
              <w:tc>
                <w:tcPr>
                  <w:tcW w:w="733" w:type="pct"/>
                </w:tcPr>
                <w:p w14:paraId="7F1BB7D5" w14:textId="77777777" w:rsidR="00606735" w:rsidRDefault="00606735" w:rsidP="00BE10FA">
                  <w:pPr>
                    <w:framePr w:hSpace="180" w:wrap="around" w:vAnchor="text" w:hAnchor="margin" w:xAlign="center" w:y="149"/>
                    <w:rPr>
                      <w:sz w:val="20"/>
                      <w:szCs w:val="20"/>
                    </w:rPr>
                  </w:pPr>
                  <w:r>
                    <w:rPr>
                      <w:sz w:val="20"/>
                      <w:szCs w:val="20"/>
                    </w:rPr>
                    <w:t>3420</w:t>
                  </w:r>
                </w:p>
              </w:tc>
              <w:tc>
                <w:tcPr>
                  <w:tcW w:w="682" w:type="pct"/>
                </w:tcPr>
                <w:p w14:paraId="65686BE6" w14:textId="77777777" w:rsidR="00606735" w:rsidRDefault="00606735" w:rsidP="00BE10FA">
                  <w:pPr>
                    <w:framePr w:hSpace="180" w:wrap="around" w:vAnchor="text" w:hAnchor="margin" w:xAlign="center" w:y="149"/>
                    <w:rPr>
                      <w:sz w:val="20"/>
                      <w:szCs w:val="20"/>
                    </w:rPr>
                  </w:pPr>
                  <w:r>
                    <w:rPr>
                      <w:sz w:val="20"/>
                      <w:szCs w:val="20"/>
                    </w:rPr>
                    <w:t>0</w:t>
                  </w:r>
                </w:p>
              </w:tc>
            </w:tr>
            <w:tr w:rsidR="00606735" w14:paraId="5F6CB737" w14:textId="77777777" w:rsidTr="0056598E">
              <w:tc>
                <w:tcPr>
                  <w:tcW w:w="2120" w:type="pct"/>
                  <w:vAlign w:val="center"/>
                </w:tcPr>
                <w:p w14:paraId="104136D8" w14:textId="77777777" w:rsidR="00606735" w:rsidRPr="008E6C6C" w:rsidRDefault="00606735" w:rsidP="00BE10FA">
                  <w:pPr>
                    <w:framePr w:hSpace="180" w:wrap="around" w:vAnchor="text" w:hAnchor="margin" w:xAlign="center" w:y="149"/>
                    <w:rPr>
                      <w:sz w:val="20"/>
                      <w:szCs w:val="20"/>
                    </w:rPr>
                  </w:pPr>
                  <w:r w:rsidRPr="008E6C6C">
                    <w:rPr>
                      <w:sz w:val="20"/>
                      <w:szCs w:val="20"/>
                    </w:rPr>
                    <w:t>Azbesta atkritumu apsaimniekošanas noteikumu pārkāpšana (LAPK 75</w:t>
                  </w:r>
                  <w:r w:rsidRPr="008E6C6C">
                    <w:rPr>
                      <w:sz w:val="20"/>
                      <w:szCs w:val="20"/>
                      <w:vertAlign w:val="superscript"/>
                    </w:rPr>
                    <w:t>2</w:t>
                  </w:r>
                  <w:r w:rsidRPr="008E6C6C">
                    <w:rPr>
                      <w:sz w:val="20"/>
                      <w:szCs w:val="20"/>
                    </w:rPr>
                    <w:t>.p.)</w:t>
                  </w:r>
                </w:p>
              </w:tc>
              <w:tc>
                <w:tcPr>
                  <w:tcW w:w="733" w:type="pct"/>
                </w:tcPr>
                <w:p w14:paraId="30E1B6D7" w14:textId="77777777" w:rsidR="00606735" w:rsidRDefault="00606735" w:rsidP="00BE10FA">
                  <w:pPr>
                    <w:framePr w:hSpace="180" w:wrap="around" w:vAnchor="text" w:hAnchor="margin" w:xAlign="center" w:y="149"/>
                    <w:rPr>
                      <w:sz w:val="20"/>
                      <w:szCs w:val="20"/>
                    </w:rPr>
                  </w:pPr>
                </w:p>
              </w:tc>
              <w:tc>
                <w:tcPr>
                  <w:tcW w:w="733" w:type="pct"/>
                </w:tcPr>
                <w:p w14:paraId="5E301CB0" w14:textId="77777777" w:rsidR="00606735" w:rsidRDefault="00606735" w:rsidP="00BE10FA">
                  <w:pPr>
                    <w:framePr w:hSpace="180" w:wrap="around" w:vAnchor="text" w:hAnchor="margin" w:xAlign="center" w:y="149"/>
                    <w:rPr>
                      <w:sz w:val="20"/>
                      <w:szCs w:val="20"/>
                    </w:rPr>
                  </w:pPr>
                </w:p>
              </w:tc>
              <w:tc>
                <w:tcPr>
                  <w:tcW w:w="733" w:type="pct"/>
                </w:tcPr>
                <w:p w14:paraId="76C969D2" w14:textId="77777777" w:rsidR="00606735" w:rsidRDefault="00606735" w:rsidP="00BE10FA">
                  <w:pPr>
                    <w:framePr w:hSpace="180" w:wrap="around" w:vAnchor="text" w:hAnchor="margin" w:xAlign="center" w:y="149"/>
                    <w:rPr>
                      <w:sz w:val="20"/>
                      <w:szCs w:val="20"/>
                    </w:rPr>
                  </w:pPr>
                </w:p>
              </w:tc>
              <w:tc>
                <w:tcPr>
                  <w:tcW w:w="682" w:type="pct"/>
                </w:tcPr>
                <w:p w14:paraId="27ED8DFC" w14:textId="77777777" w:rsidR="00606735" w:rsidRDefault="00606735" w:rsidP="00BE10FA">
                  <w:pPr>
                    <w:framePr w:hSpace="180" w:wrap="around" w:vAnchor="text" w:hAnchor="margin" w:xAlign="center" w:y="149"/>
                    <w:rPr>
                      <w:sz w:val="20"/>
                      <w:szCs w:val="20"/>
                    </w:rPr>
                  </w:pPr>
                </w:p>
              </w:tc>
            </w:tr>
            <w:tr w:rsidR="00606735" w14:paraId="2F5B27A9" w14:textId="77777777" w:rsidTr="0056598E">
              <w:tc>
                <w:tcPr>
                  <w:tcW w:w="2120" w:type="pct"/>
                  <w:vAlign w:val="center"/>
                </w:tcPr>
                <w:p w14:paraId="68BD9B6F" w14:textId="77777777" w:rsidR="00606735" w:rsidRPr="008E6C6C" w:rsidRDefault="00606735" w:rsidP="00BE10FA">
                  <w:pPr>
                    <w:framePr w:hSpace="180" w:wrap="around" w:vAnchor="text" w:hAnchor="margin" w:xAlign="center" w:y="149"/>
                    <w:rPr>
                      <w:sz w:val="20"/>
                      <w:szCs w:val="20"/>
                    </w:rPr>
                  </w:pPr>
                  <w:r>
                    <w:rPr>
                      <w:sz w:val="20"/>
                      <w:szCs w:val="20"/>
                    </w:rPr>
                    <w:t>skaits</w:t>
                  </w:r>
                </w:p>
              </w:tc>
              <w:tc>
                <w:tcPr>
                  <w:tcW w:w="733" w:type="pct"/>
                </w:tcPr>
                <w:p w14:paraId="4D00E517"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36616F2F"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52F33105" w14:textId="77777777" w:rsidR="00606735" w:rsidRDefault="00606735" w:rsidP="00BE10FA">
                  <w:pPr>
                    <w:framePr w:hSpace="180" w:wrap="around" w:vAnchor="text" w:hAnchor="margin" w:xAlign="center" w:y="149"/>
                    <w:rPr>
                      <w:sz w:val="20"/>
                      <w:szCs w:val="20"/>
                    </w:rPr>
                  </w:pPr>
                  <w:r>
                    <w:rPr>
                      <w:sz w:val="20"/>
                      <w:szCs w:val="20"/>
                    </w:rPr>
                    <w:t>0</w:t>
                  </w:r>
                </w:p>
              </w:tc>
              <w:tc>
                <w:tcPr>
                  <w:tcW w:w="682" w:type="pct"/>
                </w:tcPr>
                <w:p w14:paraId="56AC6994" w14:textId="77777777" w:rsidR="00606735" w:rsidRDefault="00606735" w:rsidP="00BE10FA">
                  <w:pPr>
                    <w:framePr w:hSpace="180" w:wrap="around" w:vAnchor="text" w:hAnchor="margin" w:xAlign="center" w:y="149"/>
                    <w:rPr>
                      <w:sz w:val="20"/>
                      <w:szCs w:val="20"/>
                    </w:rPr>
                  </w:pPr>
                  <w:r>
                    <w:rPr>
                      <w:sz w:val="20"/>
                      <w:szCs w:val="20"/>
                    </w:rPr>
                    <w:t>0</w:t>
                  </w:r>
                </w:p>
              </w:tc>
            </w:tr>
            <w:tr w:rsidR="00606735" w14:paraId="5525C930" w14:textId="77777777" w:rsidTr="0056598E">
              <w:tc>
                <w:tcPr>
                  <w:tcW w:w="2120" w:type="pct"/>
                  <w:vAlign w:val="center"/>
                </w:tcPr>
                <w:p w14:paraId="570D5084" w14:textId="77777777" w:rsidR="00606735" w:rsidRPr="008E6C6C" w:rsidRDefault="00606735" w:rsidP="00BE10FA">
                  <w:pPr>
                    <w:framePr w:hSpace="180" w:wrap="around" w:vAnchor="text" w:hAnchor="margin" w:xAlign="center" w:y="149"/>
                    <w:rPr>
                      <w:sz w:val="20"/>
                      <w:szCs w:val="20"/>
                    </w:rPr>
                  </w:pPr>
                  <w:r>
                    <w:rPr>
                      <w:sz w:val="20"/>
                      <w:szCs w:val="20"/>
                    </w:rPr>
                    <w:t>summa</w:t>
                  </w:r>
                </w:p>
              </w:tc>
              <w:tc>
                <w:tcPr>
                  <w:tcW w:w="733" w:type="pct"/>
                </w:tcPr>
                <w:p w14:paraId="34D6B4CA"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2BE2853F"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2C1E8FE3" w14:textId="77777777" w:rsidR="00606735" w:rsidRDefault="00606735" w:rsidP="00BE10FA">
                  <w:pPr>
                    <w:framePr w:hSpace="180" w:wrap="around" w:vAnchor="text" w:hAnchor="margin" w:xAlign="center" w:y="149"/>
                    <w:rPr>
                      <w:sz w:val="20"/>
                      <w:szCs w:val="20"/>
                    </w:rPr>
                  </w:pPr>
                  <w:r>
                    <w:rPr>
                      <w:sz w:val="20"/>
                      <w:szCs w:val="20"/>
                    </w:rPr>
                    <w:t>0</w:t>
                  </w:r>
                </w:p>
              </w:tc>
              <w:tc>
                <w:tcPr>
                  <w:tcW w:w="682" w:type="pct"/>
                </w:tcPr>
                <w:p w14:paraId="2B82D4AD" w14:textId="77777777" w:rsidR="00606735" w:rsidRDefault="00606735" w:rsidP="00BE10FA">
                  <w:pPr>
                    <w:framePr w:hSpace="180" w:wrap="around" w:vAnchor="text" w:hAnchor="margin" w:xAlign="center" w:y="149"/>
                    <w:rPr>
                      <w:sz w:val="20"/>
                      <w:szCs w:val="20"/>
                    </w:rPr>
                  </w:pPr>
                  <w:r>
                    <w:rPr>
                      <w:sz w:val="20"/>
                      <w:szCs w:val="20"/>
                    </w:rPr>
                    <w:t>0</w:t>
                  </w:r>
                </w:p>
              </w:tc>
            </w:tr>
            <w:tr w:rsidR="00606735" w14:paraId="2103D059" w14:textId="77777777" w:rsidTr="0056598E">
              <w:tc>
                <w:tcPr>
                  <w:tcW w:w="2120" w:type="pct"/>
                  <w:vAlign w:val="center"/>
                </w:tcPr>
                <w:p w14:paraId="25A41633" w14:textId="77777777" w:rsidR="00606735" w:rsidRPr="008E6C6C" w:rsidRDefault="00606735" w:rsidP="00BE10FA">
                  <w:pPr>
                    <w:framePr w:hSpace="180" w:wrap="around" w:vAnchor="text" w:hAnchor="margin" w:xAlign="center" w:y="149"/>
                    <w:rPr>
                      <w:sz w:val="20"/>
                      <w:szCs w:val="20"/>
                    </w:rPr>
                  </w:pPr>
                  <w:r w:rsidRPr="008E6C6C">
                    <w:rPr>
                      <w:sz w:val="20"/>
                      <w:szCs w:val="20"/>
                    </w:rPr>
                    <w:t>Elektrisko un elektronisko iekārtu atkritumu apsaimniekošanu reglamentējošo noteikumu pārkāpšana (LAPK 75</w:t>
                  </w:r>
                  <w:r w:rsidRPr="008E6C6C">
                    <w:rPr>
                      <w:sz w:val="20"/>
                      <w:szCs w:val="20"/>
                      <w:vertAlign w:val="superscript"/>
                    </w:rPr>
                    <w:t>3</w:t>
                  </w:r>
                  <w:r w:rsidRPr="008E6C6C">
                    <w:rPr>
                      <w:sz w:val="20"/>
                      <w:szCs w:val="20"/>
                    </w:rPr>
                    <w:t>.p)</w:t>
                  </w:r>
                </w:p>
              </w:tc>
              <w:tc>
                <w:tcPr>
                  <w:tcW w:w="733" w:type="pct"/>
                </w:tcPr>
                <w:p w14:paraId="22F45B40" w14:textId="77777777" w:rsidR="00606735" w:rsidRDefault="00606735" w:rsidP="00BE10FA">
                  <w:pPr>
                    <w:framePr w:hSpace="180" w:wrap="around" w:vAnchor="text" w:hAnchor="margin" w:xAlign="center" w:y="149"/>
                    <w:rPr>
                      <w:sz w:val="20"/>
                      <w:szCs w:val="20"/>
                    </w:rPr>
                  </w:pPr>
                </w:p>
              </w:tc>
              <w:tc>
                <w:tcPr>
                  <w:tcW w:w="733" w:type="pct"/>
                </w:tcPr>
                <w:p w14:paraId="135D6CFC" w14:textId="77777777" w:rsidR="00606735" w:rsidRDefault="00606735" w:rsidP="00BE10FA">
                  <w:pPr>
                    <w:framePr w:hSpace="180" w:wrap="around" w:vAnchor="text" w:hAnchor="margin" w:xAlign="center" w:y="149"/>
                    <w:rPr>
                      <w:sz w:val="20"/>
                      <w:szCs w:val="20"/>
                    </w:rPr>
                  </w:pPr>
                </w:p>
              </w:tc>
              <w:tc>
                <w:tcPr>
                  <w:tcW w:w="733" w:type="pct"/>
                </w:tcPr>
                <w:p w14:paraId="022AC502" w14:textId="77777777" w:rsidR="00606735" w:rsidRDefault="00606735" w:rsidP="00BE10FA">
                  <w:pPr>
                    <w:framePr w:hSpace="180" w:wrap="around" w:vAnchor="text" w:hAnchor="margin" w:xAlign="center" w:y="149"/>
                    <w:rPr>
                      <w:sz w:val="20"/>
                      <w:szCs w:val="20"/>
                    </w:rPr>
                  </w:pPr>
                </w:p>
              </w:tc>
              <w:tc>
                <w:tcPr>
                  <w:tcW w:w="682" w:type="pct"/>
                </w:tcPr>
                <w:p w14:paraId="3DD49FD0" w14:textId="77777777" w:rsidR="00606735" w:rsidRDefault="00606735" w:rsidP="00BE10FA">
                  <w:pPr>
                    <w:framePr w:hSpace="180" w:wrap="around" w:vAnchor="text" w:hAnchor="margin" w:xAlign="center" w:y="149"/>
                    <w:rPr>
                      <w:sz w:val="20"/>
                      <w:szCs w:val="20"/>
                    </w:rPr>
                  </w:pPr>
                </w:p>
              </w:tc>
            </w:tr>
            <w:tr w:rsidR="00606735" w14:paraId="72C216F3" w14:textId="77777777" w:rsidTr="0056598E">
              <w:tc>
                <w:tcPr>
                  <w:tcW w:w="2120" w:type="pct"/>
                  <w:vAlign w:val="center"/>
                </w:tcPr>
                <w:p w14:paraId="2A5CB263" w14:textId="77777777" w:rsidR="00606735" w:rsidRPr="008E6C6C" w:rsidRDefault="00606735" w:rsidP="00BE10FA">
                  <w:pPr>
                    <w:framePr w:hSpace="180" w:wrap="around" w:vAnchor="text" w:hAnchor="margin" w:xAlign="center" w:y="149"/>
                    <w:rPr>
                      <w:sz w:val="20"/>
                      <w:szCs w:val="20"/>
                    </w:rPr>
                  </w:pPr>
                  <w:r>
                    <w:rPr>
                      <w:sz w:val="20"/>
                      <w:szCs w:val="20"/>
                    </w:rPr>
                    <w:t>skaits</w:t>
                  </w:r>
                </w:p>
              </w:tc>
              <w:tc>
                <w:tcPr>
                  <w:tcW w:w="733" w:type="pct"/>
                </w:tcPr>
                <w:p w14:paraId="41344174" w14:textId="77777777" w:rsidR="00606735" w:rsidRDefault="00606735" w:rsidP="00BE10FA">
                  <w:pPr>
                    <w:framePr w:hSpace="180" w:wrap="around" w:vAnchor="text" w:hAnchor="margin" w:xAlign="center" w:y="149"/>
                    <w:rPr>
                      <w:sz w:val="20"/>
                      <w:szCs w:val="20"/>
                    </w:rPr>
                  </w:pPr>
                  <w:r>
                    <w:rPr>
                      <w:sz w:val="20"/>
                      <w:szCs w:val="20"/>
                    </w:rPr>
                    <w:t>13</w:t>
                  </w:r>
                </w:p>
              </w:tc>
              <w:tc>
                <w:tcPr>
                  <w:tcW w:w="733" w:type="pct"/>
                </w:tcPr>
                <w:p w14:paraId="0CBFCF8B"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3589B727" w14:textId="77777777" w:rsidR="00606735" w:rsidRDefault="00606735" w:rsidP="00BE10FA">
                  <w:pPr>
                    <w:framePr w:hSpace="180" w:wrap="around" w:vAnchor="text" w:hAnchor="margin" w:xAlign="center" w:y="149"/>
                    <w:rPr>
                      <w:sz w:val="20"/>
                      <w:szCs w:val="20"/>
                    </w:rPr>
                  </w:pPr>
                  <w:r>
                    <w:rPr>
                      <w:sz w:val="20"/>
                      <w:szCs w:val="20"/>
                    </w:rPr>
                    <w:t>0</w:t>
                  </w:r>
                </w:p>
              </w:tc>
              <w:tc>
                <w:tcPr>
                  <w:tcW w:w="682" w:type="pct"/>
                </w:tcPr>
                <w:p w14:paraId="7F441AB9" w14:textId="77777777" w:rsidR="00606735" w:rsidRDefault="00606735" w:rsidP="00BE10FA">
                  <w:pPr>
                    <w:framePr w:hSpace="180" w:wrap="around" w:vAnchor="text" w:hAnchor="margin" w:xAlign="center" w:y="149"/>
                    <w:rPr>
                      <w:sz w:val="20"/>
                      <w:szCs w:val="20"/>
                    </w:rPr>
                  </w:pPr>
                  <w:r>
                    <w:rPr>
                      <w:sz w:val="20"/>
                      <w:szCs w:val="20"/>
                    </w:rPr>
                    <w:t>0</w:t>
                  </w:r>
                </w:p>
              </w:tc>
            </w:tr>
            <w:tr w:rsidR="00606735" w14:paraId="33E80884" w14:textId="77777777" w:rsidTr="0056598E">
              <w:tc>
                <w:tcPr>
                  <w:tcW w:w="2120" w:type="pct"/>
                  <w:vAlign w:val="center"/>
                </w:tcPr>
                <w:p w14:paraId="1AF77046" w14:textId="77777777" w:rsidR="00606735" w:rsidRPr="008E6C6C" w:rsidRDefault="00606735" w:rsidP="00BE10FA">
                  <w:pPr>
                    <w:framePr w:hSpace="180" w:wrap="around" w:vAnchor="text" w:hAnchor="margin" w:xAlign="center" w:y="149"/>
                    <w:rPr>
                      <w:sz w:val="20"/>
                      <w:szCs w:val="20"/>
                    </w:rPr>
                  </w:pPr>
                  <w:r>
                    <w:rPr>
                      <w:sz w:val="20"/>
                      <w:szCs w:val="20"/>
                    </w:rPr>
                    <w:t>summa</w:t>
                  </w:r>
                </w:p>
              </w:tc>
              <w:tc>
                <w:tcPr>
                  <w:tcW w:w="733" w:type="pct"/>
                </w:tcPr>
                <w:p w14:paraId="219AFAFC" w14:textId="77777777" w:rsidR="00606735" w:rsidRDefault="00606735" w:rsidP="00BE10FA">
                  <w:pPr>
                    <w:framePr w:hSpace="180" w:wrap="around" w:vAnchor="text" w:hAnchor="margin" w:xAlign="center" w:y="149"/>
                    <w:rPr>
                      <w:sz w:val="20"/>
                      <w:szCs w:val="20"/>
                    </w:rPr>
                  </w:pPr>
                  <w:r>
                    <w:rPr>
                      <w:sz w:val="20"/>
                      <w:szCs w:val="20"/>
                    </w:rPr>
                    <w:t>3640</w:t>
                  </w:r>
                </w:p>
              </w:tc>
              <w:tc>
                <w:tcPr>
                  <w:tcW w:w="733" w:type="pct"/>
                </w:tcPr>
                <w:p w14:paraId="519B48F2"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4D4A5CFB" w14:textId="77777777" w:rsidR="00606735" w:rsidRDefault="00606735" w:rsidP="00BE10FA">
                  <w:pPr>
                    <w:framePr w:hSpace="180" w:wrap="around" w:vAnchor="text" w:hAnchor="margin" w:xAlign="center" w:y="149"/>
                    <w:rPr>
                      <w:sz w:val="20"/>
                      <w:szCs w:val="20"/>
                    </w:rPr>
                  </w:pPr>
                  <w:r>
                    <w:rPr>
                      <w:sz w:val="20"/>
                      <w:szCs w:val="20"/>
                    </w:rPr>
                    <w:t>0</w:t>
                  </w:r>
                </w:p>
              </w:tc>
              <w:tc>
                <w:tcPr>
                  <w:tcW w:w="682" w:type="pct"/>
                </w:tcPr>
                <w:p w14:paraId="38DDE6B2" w14:textId="77777777" w:rsidR="00606735" w:rsidRDefault="00606735" w:rsidP="00BE10FA">
                  <w:pPr>
                    <w:framePr w:hSpace="180" w:wrap="around" w:vAnchor="text" w:hAnchor="margin" w:xAlign="center" w:y="149"/>
                    <w:rPr>
                      <w:sz w:val="20"/>
                      <w:szCs w:val="20"/>
                    </w:rPr>
                  </w:pPr>
                  <w:r>
                    <w:rPr>
                      <w:sz w:val="20"/>
                      <w:szCs w:val="20"/>
                    </w:rPr>
                    <w:t>0</w:t>
                  </w:r>
                </w:p>
              </w:tc>
            </w:tr>
            <w:tr w:rsidR="00606735" w14:paraId="5432C021" w14:textId="77777777" w:rsidTr="0056598E">
              <w:tc>
                <w:tcPr>
                  <w:tcW w:w="2120" w:type="pct"/>
                  <w:vAlign w:val="center"/>
                </w:tcPr>
                <w:p w14:paraId="679B7F3A" w14:textId="77777777" w:rsidR="00606735" w:rsidRPr="008E6C6C" w:rsidRDefault="00606735" w:rsidP="00BE10FA">
                  <w:pPr>
                    <w:framePr w:hSpace="180" w:wrap="around" w:vAnchor="text" w:hAnchor="margin" w:xAlign="center" w:y="149"/>
                    <w:rPr>
                      <w:sz w:val="20"/>
                      <w:szCs w:val="20"/>
                    </w:rPr>
                  </w:pPr>
                  <w:r w:rsidRPr="008E6C6C">
                    <w:rPr>
                      <w:sz w:val="20"/>
                      <w:szCs w:val="20"/>
                    </w:rPr>
                    <w:t>Bateriju, akumulatoru un to atkritumu apsaimniekošanu reglamentējošo noteikumu pārkāpšana (LAPK 75</w:t>
                  </w:r>
                  <w:r w:rsidRPr="008E6C6C">
                    <w:rPr>
                      <w:sz w:val="20"/>
                      <w:szCs w:val="20"/>
                      <w:vertAlign w:val="superscript"/>
                    </w:rPr>
                    <w:t>5</w:t>
                  </w:r>
                  <w:r w:rsidRPr="008E6C6C">
                    <w:rPr>
                      <w:sz w:val="20"/>
                      <w:szCs w:val="20"/>
                    </w:rPr>
                    <w:t>.p)</w:t>
                  </w:r>
                </w:p>
              </w:tc>
              <w:tc>
                <w:tcPr>
                  <w:tcW w:w="733" w:type="pct"/>
                </w:tcPr>
                <w:p w14:paraId="536CB4A7" w14:textId="77777777" w:rsidR="00606735" w:rsidRDefault="00606735" w:rsidP="00BE10FA">
                  <w:pPr>
                    <w:framePr w:hSpace="180" w:wrap="around" w:vAnchor="text" w:hAnchor="margin" w:xAlign="center" w:y="149"/>
                    <w:rPr>
                      <w:sz w:val="20"/>
                      <w:szCs w:val="20"/>
                    </w:rPr>
                  </w:pPr>
                </w:p>
              </w:tc>
              <w:tc>
                <w:tcPr>
                  <w:tcW w:w="733" w:type="pct"/>
                </w:tcPr>
                <w:p w14:paraId="0C5B49AE" w14:textId="77777777" w:rsidR="00606735" w:rsidRDefault="00606735" w:rsidP="00BE10FA">
                  <w:pPr>
                    <w:framePr w:hSpace="180" w:wrap="around" w:vAnchor="text" w:hAnchor="margin" w:xAlign="center" w:y="149"/>
                    <w:rPr>
                      <w:sz w:val="20"/>
                      <w:szCs w:val="20"/>
                    </w:rPr>
                  </w:pPr>
                </w:p>
              </w:tc>
              <w:tc>
                <w:tcPr>
                  <w:tcW w:w="733" w:type="pct"/>
                </w:tcPr>
                <w:p w14:paraId="252657FA" w14:textId="77777777" w:rsidR="00606735" w:rsidRDefault="00606735" w:rsidP="00BE10FA">
                  <w:pPr>
                    <w:framePr w:hSpace="180" w:wrap="around" w:vAnchor="text" w:hAnchor="margin" w:xAlign="center" w:y="149"/>
                    <w:rPr>
                      <w:sz w:val="20"/>
                      <w:szCs w:val="20"/>
                    </w:rPr>
                  </w:pPr>
                </w:p>
              </w:tc>
              <w:tc>
                <w:tcPr>
                  <w:tcW w:w="682" w:type="pct"/>
                </w:tcPr>
                <w:p w14:paraId="4B09DB66" w14:textId="77777777" w:rsidR="00606735" w:rsidRDefault="00606735" w:rsidP="00BE10FA">
                  <w:pPr>
                    <w:framePr w:hSpace="180" w:wrap="around" w:vAnchor="text" w:hAnchor="margin" w:xAlign="center" w:y="149"/>
                    <w:rPr>
                      <w:sz w:val="20"/>
                      <w:szCs w:val="20"/>
                    </w:rPr>
                  </w:pPr>
                </w:p>
              </w:tc>
            </w:tr>
            <w:tr w:rsidR="00606735" w14:paraId="56B014F4" w14:textId="77777777" w:rsidTr="0056598E">
              <w:tc>
                <w:tcPr>
                  <w:tcW w:w="2120" w:type="pct"/>
                  <w:vAlign w:val="center"/>
                </w:tcPr>
                <w:p w14:paraId="3A01974B" w14:textId="77777777" w:rsidR="00606735" w:rsidRPr="008E6C6C" w:rsidRDefault="00606735" w:rsidP="00BE10FA">
                  <w:pPr>
                    <w:framePr w:hSpace="180" w:wrap="around" w:vAnchor="text" w:hAnchor="margin" w:xAlign="center" w:y="149"/>
                    <w:rPr>
                      <w:sz w:val="20"/>
                      <w:szCs w:val="20"/>
                    </w:rPr>
                  </w:pPr>
                  <w:r>
                    <w:rPr>
                      <w:sz w:val="20"/>
                      <w:szCs w:val="20"/>
                    </w:rPr>
                    <w:t>skaits</w:t>
                  </w:r>
                </w:p>
              </w:tc>
              <w:tc>
                <w:tcPr>
                  <w:tcW w:w="733" w:type="pct"/>
                </w:tcPr>
                <w:p w14:paraId="6A15E1E6" w14:textId="77777777" w:rsidR="00606735" w:rsidRDefault="00606735" w:rsidP="00BE10FA">
                  <w:pPr>
                    <w:framePr w:hSpace="180" w:wrap="around" w:vAnchor="text" w:hAnchor="margin" w:xAlign="center" w:y="149"/>
                    <w:rPr>
                      <w:sz w:val="20"/>
                      <w:szCs w:val="20"/>
                    </w:rPr>
                  </w:pPr>
                  <w:r>
                    <w:rPr>
                      <w:sz w:val="20"/>
                      <w:szCs w:val="20"/>
                    </w:rPr>
                    <w:t>2</w:t>
                  </w:r>
                </w:p>
              </w:tc>
              <w:tc>
                <w:tcPr>
                  <w:tcW w:w="733" w:type="pct"/>
                </w:tcPr>
                <w:p w14:paraId="64882399"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55CA85C3" w14:textId="77777777" w:rsidR="00606735" w:rsidRDefault="00606735" w:rsidP="00BE10FA">
                  <w:pPr>
                    <w:framePr w:hSpace="180" w:wrap="around" w:vAnchor="text" w:hAnchor="margin" w:xAlign="center" w:y="149"/>
                    <w:rPr>
                      <w:sz w:val="20"/>
                      <w:szCs w:val="20"/>
                    </w:rPr>
                  </w:pPr>
                  <w:r>
                    <w:rPr>
                      <w:sz w:val="20"/>
                      <w:szCs w:val="20"/>
                    </w:rPr>
                    <w:t>0</w:t>
                  </w:r>
                </w:p>
              </w:tc>
              <w:tc>
                <w:tcPr>
                  <w:tcW w:w="682" w:type="pct"/>
                </w:tcPr>
                <w:p w14:paraId="557A7A3B" w14:textId="77777777" w:rsidR="00606735" w:rsidRDefault="00606735" w:rsidP="00BE10FA">
                  <w:pPr>
                    <w:framePr w:hSpace="180" w:wrap="around" w:vAnchor="text" w:hAnchor="margin" w:xAlign="center" w:y="149"/>
                    <w:rPr>
                      <w:sz w:val="20"/>
                      <w:szCs w:val="20"/>
                    </w:rPr>
                  </w:pPr>
                  <w:r>
                    <w:rPr>
                      <w:sz w:val="20"/>
                      <w:szCs w:val="20"/>
                    </w:rPr>
                    <w:t>0</w:t>
                  </w:r>
                </w:p>
              </w:tc>
            </w:tr>
            <w:tr w:rsidR="00606735" w14:paraId="182B5EB0" w14:textId="77777777" w:rsidTr="0056598E">
              <w:tc>
                <w:tcPr>
                  <w:tcW w:w="2120" w:type="pct"/>
                  <w:vAlign w:val="center"/>
                </w:tcPr>
                <w:p w14:paraId="3C20C795" w14:textId="77777777" w:rsidR="00606735" w:rsidRPr="008E6C6C" w:rsidRDefault="00606735" w:rsidP="00BE10FA">
                  <w:pPr>
                    <w:framePr w:hSpace="180" w:wrap="around" w:vAnchor="text" w:hAnchor="margin" w:xAlign="center" w:y="149"/>
                    <w:rPr>
                      <w:sz w:val="20"/>
                      <w:szCs w:val="20"/>
                    </w:rPr>
                  </w:pPr>
                  <w:r>
                    <w:rPr>
                      <w:sz w:val="20"/>
                      <w:szCs w:val="20"/>
                    </w:rPr>
                    <w:t>summa</w:t>
                  </w:r>
                </w:p>
              </w:tc>
              <w:tc>
                <w:tcPr>
                  <w:tcW w:w="733" w:type="pct"/>
                </w:tcPr>
                <w:p w14:paraId="50956B08" w14:textId="77777777" w:rsidR="00606735" w:rsidRDefault="00606735" w:rsidP="00BE10FA">
                  <w:pPr>
                    <w:framePr w:hSpace="180" w:wrap="around" w:vAnchor="text" w:hAnchor="margin" w:xAlign="center" w:y="149"/>
                    <w:rPr>
                      <w:sz w:val="20"/>
                      <w:szCs w:val="20"/>
                    </w:rPr>
                  </w:pPr>
                  <w:r>
                    <w:rPr>
                      <w:sz w:val="20"/>
                      <w:szCs w:val="20"/>
                    </w:rPr>
                    <w:t>780</w:t>
                  </w:r>
                </w:p>
              </w:tc>
              <w:tc>
                <w:tcPr>
                  <w:tcW w:w="733" w:type="pct"/>
                </w:tcPr>
                <w:p w14:paraId="0F37EBD3" w14:textId="77777777" w:rsidR="00606735" w:rsidRDefault="00606735" w:rsidP="00BE10FA">
                  <w:pPr>
                    <w:framePr w:hSpace="180" w:wrap="around" w:vAnchor="text" w:hAnchor="margin" w:xAlign="center" w:y="149"/>
                    <w:rPr>
                      <w:sz w:val="20"/>
                      <w:szCs w:val="20"/>
                    </w:rPr>
                  </w:pPr>
                  <w:r>
                    <w:rPr>
                      <w:sz w:val="20"/>
                      <w:szCs w:val="20"/>
                    </w:rPr>
                    <w:t>0</w:t>
                  </w:r>
                </w:p>
              </w:tc>
              <w:tc>
                <w:tcPr>
                  <w:tcW w:w="733" w:type="pct"/>
                </w:tcPr>
                <w:p w14:paraId="6F5EAFED" w14:textId="77777777" w:rsidR="00606735" w:rsidRDefault="00606735" w:rsidP="00BE10FA">
                  <w:pPr>
                    <w:framePr w:hSpace="180" w:wrap="around" w:vAnchor="text" w:hAnchor="margin" w:xAlign="center" w:y="149"/>
                    <w:rPr>
                      <w:sz w:val="20"/>
                      <w:szCs w:val="20"/>
                    </w:rPr>
                  </w:pPr>
                  <w:r>
                    <w:rPr>
                      <w:sz w:val="20"/>
                      <w:szCs w:val="20"/>
                    </w:rPr>
                    <w:t>0</w:t>
                  </w:r>
                </w:p>
              </w:tc>
              <w:tc>
                <w:tcPr>
                  <w:tcW w:w="682" w:type="pct"/>
                </w:tcPr>
                <w:p w14:paraId="1E9012BB" w14:textId="77777777" w:rsidR="00606735" w:rsidRDefault="00606735" w:rsidP="00BE10FA">
                  <w:pPr>
                    <w:framePr w:hSpace="180" w:wrap="around" w:vAnchor="text" w:hAnchor="margin" w:xAlign="center" w:y="149"/>
                    <w:rPr>
                      <w:sz w:val="20"/>
                      <w:szCs w:val="20"/>
                    </w:rPr>
                  </w:pPr>
                  <w:r>
                    <w:rPr>
                      <w:sz w:val="20"/>
                      <w:szCs w:val="20"/>
                    </w:rPr>
                    <w:t>0</w:t>
                  </w:r>
                </w:p>
              </w:tc>
            </w:tr>
          </w:tbl>
          <w:p w14:paraId="4570B5FB" w14:textId="77777777" w:rsidR="00606735" w:rsidRPr="0056598E" w:rsidRDefault="00606735" w:rsidP="00371B87">
            <w:pPr>
              <w:ind w:left="57" w:right="57"/>
              <w:jc w:val="both"/>
              <w:rPr>
                <w:bCs/>
                <w:i/>
              </w:rPr>
            </w:pPr>
            <w:r w:rsidRPr="0056598E">
              <w:rPr>
                <w:bCs/>
                <w:i/>
              </w:rPr>
              <w:t>Datu avots: VVD</w:t>
            </w:r>
          </w:p>
          <w:p w14:paraId="352E2747" w14:textId="77777777" w:rsidR="00606735" w:rsidRDefault="00606735" w:rsidP="00371B87">
            <w:pPr>
              <w:ind w:left="57" w:right="57"/>
              <w:jc w:val="both"/>
              <w:rPr>
                <w:bCs/>
              </w:rPr>
            </w:pPr>
          </w:p>
          <w:p w14:paraId="6DB650EB" w14:textId="697EE075" w:rsidR="00207123" w:rsidRDefault="009D402C" w:rsidP="00371B87">
            <w:pPr>
              <w:ind w:left="57" w:right="57"/>
              <w:jc w:val="both"/>
              <w:rPr>
                <w:bCs/>
              </w:rPr>
            </w:pPr>
            <w:r>
              <w:rPr>
                <w:bCs/>
              </w:rPr>
              <w:t xml:space="preserve">Izvērtējot minēto </w:t>
            </w:r>
            <w:r w:rsidR="000A423D">
              <w:rPr>
                <w:bCs/>
              </w:rPr>
              <w:t xml:space="preserve">statistisko </w:t>
            </w:r>
            <w:r>
              <w:rPr>
                <w:bCs/>
              </w:rPr>
              <w:t>informāciju, var secināt, ka administratīvie sodi ir piemēroti pa</w:t>
            </w:r>
            <w:r w:rsidR="00FA03B4">
              <w:rPr>
                <w:bCs/>
              </w:rPr>
              <w:t>r</w:t>
            </w:r>
            <w:r>
              <w:rPr>
                <w:bCs/>
              </w:rPr>
              <w:t xml:space="preserve"> gandrīz visiem LAPK ietvertajiem pārkāpumiem, izņemot administratīvos pārkāpumus azbesta atkritumu apsaimniekošanas jom</w:t>
            </w:r>
            <w:r w:rsidR="000665F5">
              <w:rPr>
                <w:bCs/>
              </w:rPr>
              <w:t xml:space="preserve">ā. </w:t>
            </w:r>
            <w:r w:rsidR="000A423D">
              <w:rPr>
                <w:bCs/>
              </w:rPr>
              <w:t xml:space="preserve">Ar </w:t>
            </w:r>
            <w:r w:rsidR="00CC51D4">
              <w:rPr>
                <w:bCs/>
              </w:rPr>
              <w:t>l</w:t>
            </w:r>
            <w:r w:rsidR="000665F5" w:rsidRPr="006F285F">
              <w:rPr>
                <w:bCs/>
              </w:rPr>
              <w:t>ikumprojekt</w:t>
            </w:r>
            <w:r w:rsidR="000A423D" w:rsidRPr="006F285F">
              <w:rPr>
                <w:bCs/>
              </w:rPr>
              <w:t>u</w:t>
            </w:r>
            <w:r w:rsidR="000665F5" w:rsidRPr="006F285F">
              <w:rPr>
                <w:bCs/>
              </w:rPr>
              <w:t xml:space="preserve"> nav noteiktas atsevišķas sankcijas par normatīvo aktu pārkāpumiem </w:t>
            </w:r>
            <w:r w:rsidR="00576D2A" w:rsidRPr="006F285F">
              <w:rPr>
                <w:bCs/>
              </w:rPr>
              <w:t xml:space="preserve">attiecībā uz </w:t>
            </w:r>
            <w:r w:rsidR="000665F5" w:rsidRPr="006F285F">
              <w:rPr>
                <w:bCs/>
              </w:rPr>
              <w:t xml:space="preserve">atsevišķu veidu atkritumu </w:t>
            </w:r>
            <w:r w:rsidR="00576D2A" w:rsidRPr="006F285F">
              <w:rPr>
                <w:bCs/>
              </w:rPr>
              <w:t xml:space="preserve">plūsmu </w:t>
            </w:r>
            <w:r w:rsidR="000665F5" w:rsidRPr="006F285F">
              <w:rPr>
                <w:bCs/>
              </w:rPr>
              <w:t>apsaimniekošan</w:t>
            </w:r>
            <w:r w:rsidR="00576D2A" w:rsidRPr="006F285F">
              <w:rPr>
                <w:bCs/>
              </w:rPr>
              <w:t>u, piemēram, azbestu saturošo atkritumu apsaimnieko</w:t>
            </w:r>
            <w:r w:rsidR="006F285F" w:rsidRPr="006F285F">
              <w:rPr>
                <w:bCs/>
              </w:rPr>
              <w:t>šana, u.c.,</w:t>
            </w:r>
            <w:r w:rsidR="000665F5" w:rsidRPr="006F285F">
              <w:rPr>
                <w:bCs/>
              </w:rPr>
              <w:t xml:space="preserve"> </w:t>
            </w:r>
            <w:r w:rsidR="000665F5" w:rsidRPr="000D129B">
              <w:rPr>
                <w:bCs/>
              </w:rPr>
              <w:t xml:space="preserve">tā kā </w:t>
            </w:r>
            <w:r w:rsidR="000D129B" w:rsidRPr="000D129B">
              <w:rPr>
                <w:bCs/>
              </w:rPr>
              <w:t xml:space="preserve">sankcijas par </w:t>
            </w:r>
            <w:r w:rsidR="000665F5" w:rsidRPr="000D129B">
              <w:rPr>
                <w:bCs/>
              </w:rPr>
              <w:t>šie</w:t>
            </w:r>
            <w:r w:rsidR="000D129B" w:rsidRPr="000D129B">
              <w:rPr>
                <w:bCs/>
              </w:rPr>
              <w:t>m</w:t>
            </w:r>
            <w:r w:rsidR="000665F5" w:rsidRPr="000D129B">
              <w:rPr>
                <w:bCs/>
              </w:rPr>
              <w:t xml:space="preserve"> pārkāpumi</w:t>
            </w:r>
            <w:r w:rsidR="000D129B" w:rsidRPr="000D129B">
              <w:rPr>
                <w:bCs/>
              </w:rPr>
              <w:t xml:space="preserve">em ir ietvertas </w:t>
            </w:r>
            <w:r w:rsidR="000665F5" w:rsidRPr="000D129B">
              <w:rPr>
                <w:bCs/>
              </w:rPr>
              <w:t>likumprojekt</w:t>
            </w:r>
            <w:r w:rsidR="006D49C0" w:rsidRPr="000D129B">
              <w:rPr>
                <w:bCs/>
              </w:rPr>
              <w:t xml:space="preserve">ā paredzētajā </w:t>
            </w:r>
            <w:r w:rsidR="000665F5" w:rsidRPr="000D129B">
              <w:rPr>
                <w:bCs/>
              </w:rPr>
              <w:t>A</w:t>
            </w:r>
            <w:r w:rsidR="00B96C8B" w:rsidRPr="000D129B">
              <w:rPr>
                <w:bCs/>
              </w:rPr>
              <w:t>AL</w:t>
            </w:r>
            <w:r w:rsidR="000A423D" w:rsidRPr="000D129B">
              <w:rPr>
                <w:bCs/>
              </w:rPr>
              <w:t xml:space="preserve"> </w:t>
            </w:r>
            <w:r w:rsidR="000665F5" w:rsidRPr="000D129B">
              <w:rPr>
                <w:bCs/>
              </w:rPr>
              <w:t>43.</w:t>
            </w:r>
            <w:r w:rsidR="000A423D" w:rsidRPr="000D129B">
              <w:rPr>
                <w:bCs/>
              </w:rPr>
              <w:t> </w:t>
            </w:r>
            <w:r w:rsidR="000665F5" w:rsidRPr="000D129B">
              <w:rPr>
                <w:bCs/>
              </w:rPr>
              <w:t xml:space="preserve">panta </w:t>
            </w:r>
            <w:r w:rsidR="00D0198B">
              <w:rPr>
                <w:bCs/>
              </w:rPr>
              <w:t>otr</w:t>
            </w:r>
            <w:r w:rsidR="0025299E" w:rsidRPr="000D129B">
              <w:rPr>
                <w:bCs/>
              </w:rPr>
              <w:t>ajā</w:t>
            </w:r>
            <w:r w:rsidR="000665F5" w:rsidRPr="000D129B">
              <w:rPr>
                <w:bCs/>
              </w:rPr>
              <w:t xml:space="preserve"> daļā.</w:t>
            </w:r>
            <w:r w:rsidR="000665F5">
              <w:rPr>
                <w:bCs/>
              </w:rPr>
              <w:t xml:space="preserve"> </w:t>
            </w:r>
          </w:p>
          <w:p w14:paraId="064B2F73" w14:textId="77777777" w:rsidR="00390EB5" w:rsidRDefault="00390EB5" w:rsidP="00371B87">
            <w:pPr>
              <w:ind w:left="57" w:right="57"/>
              <w:jc w:val="both"/>
              <w:rPr>
                <w:bCs/>
              </w:rPr>
            </w:pPr>
          </w:p>
          <w:p w14:paraId="0D680DCC" w14:textId="4375E542" w:rsidR="000665F5" w:rsidRDefault="000665F5" w:rsidP="004F6EA7">
            <w:pPr>
              <w:ind w:right="57"/>
              <w:jc w:val="both"/>
              <w:rPr>
                <w:bCs/>
              </w:rPr>
            </w:pPr>
            <w:r w:rsidRPr="003C4ADF">
              <w:rPr>
                <w:bCs/>
              </w:rPr>
              <w:t>Salīdzinot ar pašreiz spēkā esošo LAPK, sankciju apmērs ir palielināts</w:t>
            </w:r>
            <w:r w:rsidR="00D22B3C">
              <w:rPr>
                <w:bCs/>
              </w:rPr>
              <w:t xml:space="preserve"> attiecībā uz katru pārkāpumu</w:t>
            </w:r>
            <w:r w:rsidRPr="003C4ADF">
              <w:rPr>
                <w:bCs/>
              </w:rPr>
              <w:t xml:space="preserve">, </w:t>
            </w:r>
            <w:r w:rsidR="003C4ADF" w:rsidRPr="003C4ADF">
              <w:t xml:space="preserve">lai aizsargātu sabiedrisko kārtību, </w:t>
            </w:r>
            <w:r w:rsidR="00622905">
              <w:t xml:space="preserve">pēc iespējas </w:t>
            </w:r>
            <w:r w:rsidR="003C4ADF" w:rsidRPr="003C4ADF">
              <w:t>atjaunotu taisnīgumu, sodītu par izdarīto pārkāpumu, kā arī atturētu administratīvo pārkāpumu izdarījušo personu un citas personas no turpmākas administratīvo pārkāpumu izdarīšanas.</w:t>
            </w:r>
            <w:r w:rsidR="00D22B3C">
              <w:t xml:space="preserve"> </w:t>
            </w:r>
            <w:r w:rsidR="003C4ADF" w:rsidRPr="003C4ADF">
              <w:rPr>
                <w:bCs/>
              </w:rPr>
              <w:t>Nosakot sankciju apmēru, tika ņemta</w:t>
            </w:r>
            <w:r w:rsidRPr="003C4ADF">
              <w:rPr>
                <w:bCs/>
              </w:rPr>
              <w:t xml:space="preserve"> vērā</w:t>
            </w:r>
            <w:r w:rsidR="00966297">
              <w:rPr>
                <w:bCs/>
              </w:rPr>
              <w:t xml:space="preserve"> pārkāpumu bīstamība, </w:t>
            </w:r>
            <w:r w:rsidRPr="003C4ADF">
              <w:rPr>
                <w:bCs/>
              </w:rPr>
              <w:t>atkritumu apsaimniekošanas jomas normat</w:t>
            </w:r>
            <w:r w:rsidR="00E32F3E" w:rsidRPr="003C4ADF">
              <w:rPr>
                <w:bCs/>
              </w:rPr>
              <w:t xml:space="preserve">īvo aktu pārkāpumu radītās sekas uz vidi </w:t>
            </w:r>
            <w:r w:rsidR="00E32F3E" w:rsidRPr="003C4ADF">
              <w:rPr>
                <w:bCs/>
              </w:rPr>
              <w:lastRenderedPageBreak/>
              <w:t>un cilvēku veselību</w:t>
            </w:r>
            <w:r w:rsidR="00966297">
              <w:rPr>
                <w:bCs/>
              </w:rPr>
              <w:t xml:space="preserve">, kā arī tas, ka </w:t>
            </w:r>
            <w:r w:rsidR="00966297">
              <w:t>pašreizējas sankcijas pietiekami efektīvi neattur personas no pārkāpumu izdarīšanas.</w:t>
            </w:r>
          </w:p>
          <w:p w14:paraId="6BE5F55E" w14:textId="77777777" w:rsidR="00371B87" w:rsidRDefault="00371B87" w:rsidP="00436763">
            <w:pPr>
              <w:ind w:left="57" w:right="57"/>
              <w:jc w:val="both"/>
              <w:rPr>
                <w:bCs/>
              </w:rPr>
            </w:pPr>
          </w:p>
          <w:p w14:paraId="70030212" w14:textId="1CE8FF61" w:rsidR="00436763" w:rsidRPr="00436763" w:rsidRDefault="00436763" w:rsidP="003C4ADF">
            <w:pPr>
              <w:spacing w:after="120"/>
              <w:ind w:right="57"/>
              <w:jc w:val="both"/>
            </w:pPr>
            <w:r w:rsidRPr="00436763">
              <w:t>Atbilstoši Administratīv</w:t>
            </w:r>
            <w:r w:rsidR="00C731BD">
              <w:t>ās</w:t>
            </w:r>
            <w:r w:rsidRPr="00436763">
              <w:t xml:space="preserve"> </w:t>
            </w:r>
            <w:r w:rsidR="00C731BD">
              <w:t xml:space="preserve">atbildības </w:t>
            </w:r>
            <w:r w:rsidRPr="00436763">
              <w:t>likum</w:t>
            </w:r>
            <w:r w:rsidR="00D0198B">
              <w:t>a 16.</w:t>
            </w:r>
            <w:r w:rsidR="00CC51D4">
              <w:t> </w:t>
            </w:r>
            <w:r w:rsidR="00D0198B">
              <w:t xml:space="preserve">panta otrajai daļai </w:t>
            </w:r>
            <w:r w:rsidRPr="00436763">
              <w:t xml:space="preserve"> naudas sods ir noteikta naudas summa, kas administratīvi sodītajai personai jāmaksā par izdarītu administratīvo pārkāpumu, un vienas naudas soda vienības vērtība ir pieci </w:t>
            </w:r>
            <w:r w:rsidRPr="00436763">
              <w:rPr>
                <w:i/>
              </w:rPr>
              <w:t>euro</w:t>
            </w:r>
            <w:r w:rsidRPr="00436763">
              <w:t>.</w:t>
            </w:r>
          </w:p>
          <w:p w14:paraId="688ABB88" w14:textId="312E9FCF" w:rsidR="00436763" w:rsidRPr="0056598E" w:rsidRDefault="00436763" w:rsidP="0056598E">
            <w:pPr>
              <w:spacing w:after="120"/>
              <w:ind w:left="57" w:right="57"/>
              <w:jc w:val="both"/>
            </w:pPr>
            <w:r w:rsidRPr="00436763">
              <w:t>Likumprojekts izstrādāts atbilstoši</w:t>
            </w:r>
            <w:r w:rsidR="007246E3">
              <w:t xml:space="preserve"> šīs sadaļas 1.</w:t>
            </w:r>
            <w:r w:rsidR="00CC51D4">
              <w:t> </w:t>
            </w:r>
            <w:r w:rsidR="007246E3">
              <w:t xml:space="preserve">punktā minētajos </w:t>
            </w:r>
            <w:r w:rsidRPr="00436763">
              <w:t xml:space="preserve"> informatīva</w:t>
            </w:r>
            <w:r w:rsidR="007246E3">
              <w:t>jos</w:t>
            </w:r>
            <w:r w:rsidRPr="00436763">
              <w:t xml:space="preserve"> ziņoju</w:t>
            </w:r>
            <w:r w:rsidR="007246E3">
              <w:t>mos</w:t>
            </w:r>
            <w:r w:rsidRPr="00436763">
              <w:t xml:space="preserve"> ietvertajām rekomendācijām</w:t>
            </w:r>
            <w:r w:rsidR="00A753BC">
              <w:t>.</w:t>
            </w:r>
          </w:p>
        </w:tc>
      </w:tr>
      <w:tr w:rsidR="00436763" w:rsidRPr="00436763" w14:paraId="2FC44148" w14:textId="77777777" w:rsidTr="004F6EA7">
        <w:trPr>
          <w:trHeight w:val="630"/>
        </w:trPr>
        <w:tc>
          <w:tcPr>
            <w:tcW w:w="293" w:type="pct"/>
          </w:tcPr>
          <w:p w14:paraId="70A36278" w14:textId="46A59C0B" w:rsidR="00436763" w:rsidRPr="00436763" w:rsidRDefault="00436763" w:rsidP="00436763">
            <w:r w:rsidRPr="00436763">
              <w:lastRenderedPageBreak/>
              <w:t>3.</w:t>
            </w:r>
          </w:p>
        </w:tc>
        <w:tc>
          <w:tcPr>
            <w:tcW w:w="1030" w:type="pct"/>
          </w:tcPr>
          <w:p w14:paraId="47059978" w14:textId="77777777" w:rsidR="00436763" w:rsidRPr="00436763" w:rsidRDefault="00A53078" w:rsidP="00436763">
            <w:pPr>
              <w:ind w:left="57" w:right="57" w:hanging="10"/>
            </w:pPr>
            <w:r w:rsidRPr="00950262">
              <w:rPr>
                <w:iCs/>
                <w:lang w:val="en-US"/>
              </w:rPr>
              <w:t>Projekta izstrādē iesaistītās institūcijas un publiskas personas kapitālsabiedrības</w:t>
            </w:r>
          </w:p>
        </w:tc>
        <w:tc>
          <w:tcPr>
            <w:tcW w:w="3677" w:type="pct"/>
          </w:tcPr>
          <w:p w14:paraId="5F71E753" w14:textId="391320AC" w:rsidR="00436763" w:rsidRPr="0056598E" w:rsidRDefault="00436763" w:rsidP="0056598E">
            <w:pPr>
              <w:ind w:left="57" w:right="57"/>
              <w:jc w:val="both"/>
              <w:rPr>
                <w:szCs w:val="20"/>
              </w:rPr>
            </w:pPr>
            <w:r w:rsidRPr="00436763">
              <w:rPr>
                <w:iCs/>
              </w:rPr>
              <w:t>Vides aizsardzības un reģionālās attīstības ministrija (turpmāk – VARAM)</w:t>
            </w:r>
            <w:r w:rsidR="0068346E">
              <w:rPr>
                <w:iCs/>
              </w:rPr>
              <w:t xml:space="preserve"> sadarbībā ar </w:t>
            </w:r>
            <w:r w:rsidRPr="00436763">
              <w:rPr>
                <w:iCs/>
              </w:rPr>
              <w:t>V</w:t>
            </w:r>
            <w:r w:rsidR="003236E7">
              <w:rPr>
                <w:iCs/>
              </w:rPr>
              <w:t>VD</w:t>
            </w:r>
            <w:r w:rsidRPr="00436763">
              <w:rPr>
                <w:iCs/>
              </w:rPr>
              <w:t>.</w:t>
            </w:r>
            <w:r w:rsidR="00C558B8">
              <w:rPr>
                <w:iCs/>
              </w:rPr>
              <w:t xml:space="preserve"> Likumprojekts tiks</w:t>
            </w:r>
            <w:r w:rsidR="00C558B8" w:rsidRPr="00714352">
              <w:rPr>
                <w:iCs/>
              </w:rPr>
              <w:t xml:space="preserve"> apspriests VARAM izveidotajā darba grupas </w:t>
            </w:r>
            <w:r w:rsidR="00C558B8">
              <w:rPr>
                <w:iCs/>
              </w:rPr>
              <w:t>“</w:t>
            </w:r>
            <w:r w:rsidR="00C558B8" w:rsidRPr="00714352">
              <w:rPr>
                <w:iCs/>
              </w:rPr>
              <w:t xml:space="preserve">Par atkritumu apsaimniekošanas normatīvo aktu pilnveidošanu” </w:t>
            </w:r>
            <w:r w:rsidR="00A447F3">
              <w:rPr>
                <w:iCs/>
              </w:rPr>
              <w:t xml:space="preserve">28.janvāra </w:t>
            </w:r>
            <w:r w:rsidR="00C558B8" w:rsidRPr="00714352">
              <w:rPr>
                <w:iCs/>
              </w:rPr>
              <w:t>sanāksmē</w:t>
            </w:r>
            <w:r w:rsidR="00C9421C">
              <w:rPr>
                <w:iCs/>
              </w:rPr>
              <w:t>, kurā likumprojekts tika atbalstīts</w:t>
            </w:r>
            <w:r w:rsidR="00C558B8">
              <w:rPr>
                <w:iCs/>
              </w:rPr>
              <w:t>.</w:t>
            </w:r>
            <w:r w:rsidR="00C558B8" w:rsidRPr="009B5D7B">
              <w:rPr>
                <w:sz w:val="20"/>
                <w:szCs w:val="20"/>
              </w:rPr>
              <w:t xml:space="preserve"> </w:t>
            </w:r>
            <w:r w:rsidR="00C558B8" w:rsidRPr="005C2CA2">
              <w:rPr>
                <w:szCs w:val="20"/>
              </w:rPr>
              <w:t>Darba grupā</w:t>
            </w:r>
            <w:r w:rsidR="00B60E0F">
              <w:rPr>
                <w:szCs w:val="20"/>
              </w:rPr>
              <w:t xml:space="preserve"> piedalās</w:t>
            </w:r>
            <w:r w:rsidR="00C558B8" w:rsidRPr="005C2CA2">
              <w:rPr>
                <w:szCs w:val="20"/>
              </w:rPr>
              <w:t xml:space="preserve"> pašvaldības, uzņēmēju un nozaru asociāciju pārstāvji (</w:t>
            </w:r>
            <w:r w:rsidR="00C558B8" w:rsidRPr="005C2CA2">
              <w:rPr>
                <w:iCs/>
                <w:szCs w:val="20"/>
              </w:rPr>
              <w:t>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r w:rsidR="00C558B8" w:rsidRPr="005C2CA2">
              <w:rPr>
                <w:szCs w:val="20"/>
              </w:rPr>
              <w:t>).</w:t>
            </w:r>
          </w:p>
        </w:tc>
      </w:tr>
      <w:tr w:rsidR="00436763" w:rsidRPr="00436763" w14:paraId="3E9FBC95" w14:textId="77777777" w:rsidTr="004F6EA7">
        <w:trPr>
          <w:trHeight w:val="630"/>
        </w:trPr>
        <w:tc>
          <w:tcPr>
            <w:tcW w:w="293" w:type="pct"/>
          </w:tcPr>
          <w:p w14:paraId="170930BD" w14:textId="77777777" w:rsidR="00436763" w:rsidRPr="00436763" w:rsidRDefault="00436763" w:rsidP="00436763">
            <w:r w:rsidRPr="00436763">
              <w:t>4.</w:t>
            </w:r>
          </w:p>
        </w:tc>
        <w:tc>
          <w:tcPr>
            <w:tcW w:w="1030" w:type="pct"/>
          </w:tcPr>
          <w:p w14:paraId="569F845F" w14:textId="77777777" w:rsidR="00436763" w:rsidRPr="00436763" w:rsidRDefault="00436763" w:rsidP="00436763">
            <w:pPr>
              <w:ind w:left="57" w:right="57" w:hanging="10"/>
            </w:pPr>
            <w:r w:rsidRPr="00436763">
              <w:t>Cita informācija</w:t>
            </w:r>
          </w:p>
        </w:tc>
        <w:tc>
          <w:tcPr>
            <w:tcW w:w="3677" w:type="pct"/>
          </w:tcPr>
          <w:p w14:paraId="5712268D" w14:textId="5C716A7E" w:rsidR="00242B8A" w:rsidRDefault="00242B8A" w:rsidP="00CC51D4">
            <w:pPr>
              <w:ind w:left="57" w:right="57"/>
              <w:jc w:val="both"/>
              <w:rPr>
                <w:iCs/>
              </w:rPr>
            </w:pPr>
            <w:r>
              <w:t>Likumprojekts izskatīts un atbalstīts LAPK pastāvīgās darba grupas 2017.</w:t>
            </w:r>
            <w:r w:rsidR="00CC51D4">
              <w:t> </w:t>
            </w:r>
            <w:r>
              <w:t>gada 7.</w:t>
            </w:r>
            <w:r w:rsidR="00CC51D4">
              <w:t> </w:t>
            </w:r>
            <w:r>
              <w:t>decembra sēdē.</w:t>
            </w:r>
          </w:p>
          <w:p w14:paraId="6E5DE216" w14:textId="77777777" w:rsidR="00242B8A" w:rsidRDefault="00242B8A" w:rsidP="00F50BE4">
            <w:pPr>
              <w:pStyle w:val="tv213"/>
              <w:spacing w:before="0" w:beforeAutospacing="0" w:after="0" w:afterAutospacing="0"/>
              <w:jc w:val="both"/>
            </w:pPr>
            <w:r>
              <w:t xml:space="preserve">Likumprojekts un tā anotācija saskaņota ar Veselības inspekciju </w:t>
            </w:r>
          </w:p>
          <w:p w14:paraId="40A615D1" w14:textId="02B1F122" w:rsidR="004663E0" w:rsidRPr="00436763" w:rsidRDefault="00242B8A" w:rsidP="00CC51D4">
            <w:pPr>
              <w:ind w:right="57"/>
              <w:jc w:val="both"/>
            </w:pPr>
            <w:r>
              <w:t>2019.</w:t>
            </w:r>
            <w:r w:rsidR="00CC51D4">
              <w:t> </w:t>
            </w:r>
            <w:r>
              <w:t>gada 7.</w:t>
            </w:r>
            <w:r w:rsidR="00CC51D4">
              <w:t> </w:t>
            </w:r>
            <w:r>
              <w:t xml:space="preserve">maijā. </w:t>
            </w:r>
          </w:p>
        </w:tc>
      </w:tr>
    </w:tbl>
    <w:p w14:paraId="111268D0" w14:textId="77777777" w:rsidR="00371A52" w:rsidRPr="00436763" w:rsidRDefault="00371A52" w:rsidP="00436763">
      <w:pPr>
        <w:ind w:firstLine="375"/>
        <w:jc w:val="both"/>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0"/>
        <w:gridCol w:w="1967"/>
        <w:gridCol w:w="7032"/>
      </w:tblGrid>
      <w:tr w:rsidR="00436763" w:rsidRPr="00436763" w14:paraId="4EF79F03" w14:textId="77777777" w:rsidTr="009005AC">
        <w:trPr>
          <w:trHeight w:val="555"/>
        </w:trPr>
        <w:tc>
          <w:tcPr>
            <w:tcW w:w="5000" w:type="pct"/>
            <w:gridSpan w:val="3"/>
            <w:tcBorders>
              <w:top w:val="outset" w:sz="6" w:space="0" w:color="414142"/>
              <w:bottom w:val="outset" w:sz="6" w:space="0" w:color="414142"/>
            </w:tcBorders>
            <w:vAlign w:val="center"/>
          </w:tcPr>
          <w:p w14:paraId="0A4BAE63" w14:textId="77777777" w:rsidR="00436763" w:rsidRPr="00436763" w:rsidRDefault="00436763" w:rsidP="00436763">
            <w:pPr>
              <w:jc w:val="center"/>
              <w:rPr>
                <w:rFonts w:eastAsia="Calibri"/>
                <w:b/>
              </w:rPr>
            </w:pPr>
            <w:r w:rsidRPr="00436763">
              <w:rPr>
                <w:rFonts w:eastAsia="Calibri"/>
                <w:b/>
              </w:rPr>
              <w:t>II.</w:t>
            </w:r>
            <w:r w:rsidR="00573D58">
              <w:rPr>
                <w:rFonts w:eastAsia="Calibri"/>
                <w:b/>
              </w:rPr>
              <w:t> </w:t>
            </w:r>
            <w:r w:rsidRPr="00436763">
              <w:rPr>
                <w:rFonts w:eastAsia="Calibri"/>
                <w:b/>
              </w:rPr>
              <w:t>Tiesību akta projekta ietekme uz sabiedrību, tautsaimniecības attīstību un</w:t>
            </w:r>
          </w:p>
          <w:p w14:paraId="146DAFA2" w14:textId="77777777" w:rsidR="00436763" w:rsidRPr="00436763" w:rsidRDefault="00436763" w:rsidP="00436763">
            <w:pPr>
              <w:jc w:val="center"/>
              <w:rPr>
                <w:rFonts w:eastAsia="Calibri"/>
              </w:rPr>
            </w:pPr>
            <w:r w:rsidRPr="00436763">
              <w:rPr>
                <w:rFonts w:eastAsia="Calibri"/>
                <w:b/>
              </w:rPr>
              <w:t>administratīvo slogu</w:t>
            </w:r>
          </w:p>
        </w:tc>
      </w:tr>
      <w:tr w:rsidR="00436763" w:rsidRPr="00436763" w14:paraId="490D39FD" w14:textId="77777777" w:rsidTr="004F6EA7">
        <w:trPr>
          <w:trHeight w:val="465"/>
        </w:trPr>
        <w:tc>
          <w:tcPr>
            <w:tcW w:w="288" w:type="pct"/>
            <w:tcBorders>
              <w:top w:val="outset" w:sz="6" w:space="0" w:color="414142"/>
              <w:bottom w:val="outset" w:sz="6" w:space="0" w:color="414142"/>
              <w:right w:val="outset" w:sz="6" w:space="0" w:color="414142"/>
            </w:tcBorders>
          </w:tcPr>
          <w:p w14:paraId="0C9C02AC" w14:textId="77777777" w:rsidR="00436763" w:rsidRPr="00436763" w:rsidRDefault="00436763" w:rsidP="00436763">
            <w:pPr>
              <w:jc w:val="center"/>
            </w:pPr>
            <w:r w:rsidRPr="00436763">
              <w:t>1.</w:t>
            </w:r>
          </w:p>
        </w:tc>
        <w:tc>
          <w:tcPr>
            <w:tcW w:w="1030" w:type="pct"/>
            <w:tcBorders>
              <w:top w:val="outset" w:sz="6" w:space="0" w:color="414142"/>
              <w:left w:val="outset" w:sz="6" w:space="0" w:color="414142"/>
              <w:bottom w:val="outset" w:sz="6" w:space="0" w:color="414142"/>
              <w:right w:val="outset" w:sz="6" w:space="0" w:color="414142"/>
            </w:tcBorders>
          </w:tcPr>
          <w:p w14:paraId="581F2606" w14:textId="77777777" w:rsidR="00436763" w:rsidRPr="00436763" w:rsidRDefault="00436763" w:rsidP="00436763">
            <w:pPr>
              <w:jc w:val="both"/>
            </w:pPr>
            <w:r w:rsidRPr="00436763">
              <w:t>Sabiedrības mērķgrupas, kuras tiesiskais regulējums ietekmē vai varētu ietekmēt</w:t>
            </w:r>
          </w:p>
        </w:tc>
        <w:tc>
          <w:tcPr>
            <w:tcW w:w="3682" w:type="pct"/>
            <w:tcBorders>
              <w:top w:val="outset" w:sz="6" w:space="0" w:color="414142"/>
              <w:left w:val="outset" w:sz="6" w:space="0" w:color="414142"/>
              <w:bottom w:val="outset" w:sz="6" w:space="0" w:color="414142"/>
            </w:tcBorders>
          </w:tcPr>
          <w:p w14:paraId="3E028E18" w14:textId="77777777" w:rsidR="00451D42" w:rsidRDefault="00592BB0" w:rsidP="003C4ADF">
            <w:pPr>
              <w:ind w:left="45"/>
              <w:jc w:val="both"/>
            </w:pPr>
            <w:r w:rsidRPr="00090779">
              <w:t>Likumprojektā ietvert</w:t>
            </w:r>
            <w:r w:rsidR="003C4ADF">
              <w:t>ais regulējums attiecas uz</w:t>
            </w:r>
            <w:r w:rsidR="00451D42">
              <w:t>:</w:t>
            </w:r>
          </w:p>
          <w:p w14:paraId="0312075D" w14:textId="43BD0ADD" w:rsidR="00451D42" w:rsidRDefault="00451D42" w:rsidP="0034110E">
            <w:pPr>
              <w:pStyle w:val="ListParagraph"/>
              <w:numPr>
                <w:ilvl w:val="0"/>
                <w:numId w:val="53"/>
              </w:numPr>
              <w:jc w:val="both"/>
            </w:pPr>
            <w:r>
              <w:t>atkritumu radītājiem un valdītājiem</w:t>
            </w:r>
            <w:r w:rsidR="00CC51D4">
              <w:t>;</w:t>
            </w:r>
          </w:p>
          <w:p w14:paraId="65B129B0" w14:textId="060F4AF4" w:rsidR="00451D42" w:rsidRDefault="003C4ADF" w:rsidP="0034110E">
            <w:pPr>
              <w:pStyle w:val="ListParagraph"/>
              <w:numPr>
                <w:ilvl w:val="0"/>
                <w:numId w:val="53"/>
              </w:numPr>
              <w:jc w:val="both"/>
            </w:pPr>
            <w:r>
              <w:t>atkritumu apsaimniek</w:t>
            </w:r>
            <w:r w:rsidR="00451D42">
              <w:t>otājiem</w:t>
            </w:r>
            <w:r w:rsidR="00CC51D4">
              <w:t>;</w:t>
            </w:r>
          </w:p>
          <w:p w14:paraId="589939E7" w14:textId="77777777" w:rsidR="00451D42" w:rsidRDefault="003C4ADF" w:rsidP="0034110E">
            <w:pPr>
              <w:pStyle w:val="ListParagraph"/>
              <w:numPr>
                <w:ilvl w:val="0"/>
                <w:numId w:val="53"/>
              </w:numPr>
              <w:jc w:val="both"/>
            </w:pPr>
            <w:r>
              <w:t xml:space="preserve">elektrisko un elektronisko iekārtu ražotājiem, </w:t>
            </w:r>
          </w:p>
          <w:p w14:paraId="094F3228" w14:textId="77777777" w:rsidR="00451D42" w:rsidRDefault="003C4ADF" w:rsidP="0034110E">
            <w:pPr>
              <w:pStyle w:val="ListParagraph"/>
              <w:numPr>
                <w:ilvl w:val="0"/>
                <w:numId w:val="53"/>
              </w:numPr>
              <w:jc w:val="both"/>
            </w:pPr>
            <w:r>
              <w:t>bateriju un akumulatoru ražotājiem</w:t>
            </w:r>
            <w:r w:rsidR="00451D42">
              <w:t>;</w:t>
            </w:r>
          </w:p>
          <w:p w14:paraId="3E43D6D6" w14:textId="38AA3803" w:rsidR="00451D42" w:rsidRDefault="00451D42" w:rsidP="0034110E">
            <w:pPr>
              <w:pStyle w:val="ListParagraph"/>
              <w:numPr>
                <w:ilvl w:val="0"/>
                <w:numId w:val="53"/>
              </w:numPr>
              <w:jc w:val="both"/>
            </w:pPr>
            <w:r>
              <w:t>kompetentajās iestādēs</w:t>
            </w:r>
            <w:r w:rsidR="0037620F">
              <w:t xml:space="preserve"> (VVD, Veselības inspekcija, </w:t>
            </w:r>
            <w:r w:rsidR="00455781" w:rsidRPr="00C925F2">
              <w:t>pašvaldības administratīvās inspekcija, pašvaldības administratīvās komisija vai apakškomisija, pašvaldības vides inspekcija,</w:t>
            </w:r>
            <w:r w:rsidR="00455781" w:rsidRPr="00161BDE">
              <w:t xml:space="preserve"> </w:t>
            </w:r>
            <w:r w:rsidR="0037620F">
              <w:t>pašvaldības policija, pašvaldības administratīvā komisija vai apakškomisija)</w:t>
            </w:r>
            <w:r>
              <w:t xml:space="preserve"> nodarbinātajiem, kurus varētu ietekmēt likuma tiesiskais regulējums;</w:t>
            </w:r>
          </w:p>
          <w:p w14:paraId="4B95B352" w14:textId="13BB2AB1" w:rsidR="00CF6AFD" w:rsidRPr="00436763" w:rsidRDefault="00451D42" w:rsidP="0034110E">
            <w:pPr>
              <w:pStyle w:val="ListParagraph"/>
              <w:numPr>
                <w:ilvl w:val="0"/>
                <w:numId w:val="53"/>
              </w:numPr>
              <w:jc w:val="both"/>
            </w:pPr>
            <w:r w:rsidDel="00451D42">
              <w:t xml:space="preserve"> </w:t>
            </w:r>
            <w:r w:rsidR="00A65101">
              <w:t>visiem sabiedrības locekļiem.</w:t>
            </w:r>
          </w:p>
        </w:tc>
      </w:tr>
      <w:tr w:rsidR="00436763" w:rsidRPr="00436763" w14:paraId="7E2C3BDF" w14:textId="77777777" w:rsidTr="004F6EA7">
        <w:trPr>
          <w:trHeight w:val="510"/>
        </w:trPr>
        <w:tc>
          <w:tcPr>
            <w:tcW w:w="288" w:type="pct"/>
            <w:tcBorders>
              <w:top w:val="outset" w:sz="6" w:space="0" w:color="414142"/>
              <w:bottom w:val="outset" w:sz="6" w:space="0" w:color="414142"/>
              <w:right w:val="outset" w:sz="6" w:space="0" w:color="414142"/>
            </w:tcBorders>
          </w:tcPr>
          <w:p w14:paraId="1B7679A7" w14:textId="77777777" w:rsidR="00436763" w:rsidRPr="00436763" w:rsidRDefault="00436763" w:rsidP="00436763">
            <w:pPr>
              <w:jc w:val="center"/>
            </w:pPr>
            <w:r w:rsidRPr="00436763">
              <w:t>2.</w:t>
            </w:r>
          </w:p>
        </w:tc>
        <w:tc>
          <w:tcPr>
            <w:tcW w:w="1030" w:type="pct"/>
            <w:tcBorders>
              <w:top w:val="outset" w:sz="6" w:space="0" w:color="414142"/>
              <w:left w:val="outset" w:sz="6" w:space="0" w:color="414142"/>
              <w:bottom w:val="outset" w:sz="6" w:space="0" w:color="414142"/>
              <w:right w:val="outset" w:sz="6" w:space="0" w:color="414142"/>
            </w:tcBorders>
          </w:tcPr>
          <w:p w14:paraId="2B25ADDF" w14:textId="77777777" w:rsidR="00436763" w:rsidRPr="00436763" w:rsidRDefault="00436763" w:rsidP="00436763">
            <w:pPr>
              <w:ind w:right="33"/>
              <w:jc w:val="both"/>
            </w:pPr>
            <w:r w:rsidRPr="00436763">
              <w:t>Tiesiskā regulējuma ietekme uz tautsaimniecību un administratīvo slogu</w:t>
            </w:r>
          </w:p>
        </w:tc>
        <w:tc>
          <w:tcPr>
            <w:tcW w:w="3682" w:type="pct"/>
            <w:tcBorders>
              <w:top w:val="outset" w:sz="6" w:space="0" w:color="414142"/>
              <w:left w:val="outset" w:sz="6" w:space="0" w:color="414142"/>
              <w:bottom w:val="outset" w:sz="6" w:space="0" w:color="414142"/>
            </w:tcBorders>
          </w:tcPr>
          <w:p w14:paraId="1BA759C9" w14:textId="1A8C4E17" w:rsidR="00436763" w:rsidRPr="001837D2" w:rsidRDefault="00242B8A" w:rsidP="00242B8A">
            <w:pPr>
              <w:ind w:left="45"/>
              <w:jc w:val="both"/>
            </w:pPr>
            <w:r w:rsidRPr="00436763">
              <w:t>Projekts šo jomu neskar.</w:t>
            </w:r>
          </w:p>
        </w:tc>
      </w:tr>
      <w:tr w:rsidR="00436763" w:rsidRPr="00436763" w14:paraId="65166588" w14:textId="77777777" w:rsidTr="004F6EA7">
        <w:trPr>
          <w:trHeight w:val="510"/>
        </w:trPr>
        <w:tc>
          <w:tcPr>
            <w:tcW w:w="288" w:type="pct"/>
            <w:tcBorders>
              <w:top w:val="outset" w:sz="6" w:space="0" w:color="414142"/>
              <w:bottom w:val="single" w:sz="4" w:space="0" w:color="auto"/>
              <w:right w:val="outset" w:sz="6" w:space="0" w:color="414142"/>
            </w:tcBorders>
          </w:tcPr>
          <w:p w14:paraId="0201E1A3" w14:textId="77777777" w:rsidR="00436763" w:rsidRPr="00436763" w:rsidRDefault="00436763" w:rsidP="00436763">
            <w:pPr>
              <w:jc w:val="center"/>
            </w:pPr>
            <w:r w:rsidRPr="00436763">
              <w:t>3.</w:t>
            </w:r>
          </w:p>
        </w:tc>
        <w:tc>
          <w:tcPr>
            <w:tcW w:w="1030" w:type="pct"/>
            <w:tcBorders>
              <w:top w:val="outset" w:sz="6" w:space="0" w:color="414142"/>
              <w:left w:val="outset" w:sz="6" w:space="0" w:color="414142"/>
              <w:bottom w:val="single" w:sz="4" w:space="0" w:color="auto"/>
              <w:right w:val="outset" w:sz="6" w:space="0" w:color="414142"/>
            </w:tcBorders>
          </w:tcPr>
          <w:p w14:paraId="1D39D500" w14:textId="77777777" w:rsidR="00436763" w:rsidRPr="00436763" w:rsidRDefault="00436763" w:rsidP="00436763">
            <w:pPr>
              <w:jc w:val="both"/>
            </w:pPr>
            <w:r w:rsidRPr="00436763">
              <w:t>Administratīvo izmaksu monetārs novērtējums</w:t>
            </w:r>
          </w:p>
        </w:tc>
        <w:tc>
          <w:tcPr>
            <w:tcW w:w="3682" w:type="pct"/>
            <w:tcBorders>
              <w:top w:val="outset" w:sz="6" w:space="0" w:color="414142"/>
              <w:left w:val="outset" w:sz="6" w:space="0" w:color="414142"/>
              <w:bottom w:val="single" w:sz="4" w:space="0" w:color="auto"/>
            </w:tcBorders>
          </w:tcPr>
          <w:p w14:paraId="4EAD2FFA" w14:textId="77777777" w:rsidR="00436763" w:rsidRPr="00436763" w:rsidRDefault="00436763" w:rsidP="00436763">
            <w:pPr>
              <w:ind w:left="48"/>
            </w:pPr>
            <w:r w:rsidRPr="00436763">
              <w:t>Projekts šo jomu neskar.</w:t>
            </w:r>
          </w:p>
        </w:tc>
      </w:tr>
      <w:tr w:rsidR="00A53078" w:rsidRPr="00436763" w14:paraId="7109B2E5" w14:textId="77777777" w:rsidTr="004F6EA7">
        <w:trPr>
          <w:trHeight w:val="345"/>
        </w:trPr>
        <w:tc>
          <w:tcPr>
            <w:tcW w:w="288" w:type="pct"/>
            <w:tcBorders>
              <w:top w:val="single" w:sz="4" w:space="0" w:color="auto"/>
              <w:left w:val="single" w:sz="4" w:space="0" w:color="auto"/>
              <w:bottom w:val="single" w:sz="4" w:space="0" w:color="auto"/>
              <w:right w:val="single" w:sz="4" w:space="0" w:color="auto"/>
            </w:tcBorders>
          </w:tcPr>
          <w:p w14:paraId="2741F8D6" w14:textId="77777777" w:rsidR="00A53078" w:rsidRPr="00BE7E36" w:rsidRDefault="00A53078" w:rsidP="00A53078">
            <w:pPr>
              <w:rPr>
                <w:iCs/>
                <w:lang w:val="en-US"/>
              </w:rPr>
            </w:pPr>
            <w:r w:rsidRPr="00BE7E36">
              <w:rPr>
                <w:iCs/>
                <w:lang w:val="en-US"/>
              </w:rPr>
              <w:t>4.</w:t>
            </w:r>
          </w:p>
        </w:tc>
        <w:tc>
          <w:tcPr>
            <w:tcW w:w="1030" w:type="pct"/>
            <w:tcBorders>
              <w:top w:val="single" w:sz="4" w:space="0" w:color="auto"/>
              <w:left w:val="single" w:sz="4" w:space="0" w:color="auto"/>
              <w:bottom w:val="single" w:sz="4" w:space="0" w:color="auto"/>
              <w:right w:val="single" w:sz="4" w:space="0" w:color="auto"/>
            </w:tcBorders>
          </w:tcPr>
          <w:p w14:paraId="28F3E8D5" w14:textId="77777777" w:rsidR="00A53078" w:rsidRPr="00BE7E36" w:rsidRDefault="00A53078" w:rsidP="00A53078">
            <w:pPr>
              <w:rPr>
                <w:iCs/>
                <w:lang w:val="en-US"/>
              </w:rPr>
            </w:pPr>
            <w:r w:rsidRPr="00BE7E36">
              <w:rPr>
                <w:iCs/>
                <w:lang w:val="en-US"/>
              </w:rPr>
              <w:t>Atbilstības izmaksu monetārs novērtējums</w:t>
            </w:r>
          </w:p>
        </w:tc>
        <w:tc>
          <w:tcPr>
            <w:tcW w:w="3682" w:type="pct"/>
            <w:tcBorders>
              <w:top w:val="single" w:sz="4" w:space="0" w:color="auto"/>
              <w:left w:val="single" w:sz="4" w:space="0" w:color="auto"/>
              <w:bottom w:val="single" w:sz="4" w:space="0" w:color="auto"/>
              <w:right w:val="single" w:sz="4" w:space="0" w:color="auto"/>
            </w:tcBorders>
          </w:tcPr>
          <w:p w14:paraId="30380AF9" w14:textId="77777777" w:rsidR="00A53078" w:rsidRPr="00436763" w:rsidRDefault="00A53078" w:rsidP="00A53078">
            <w:pPr>
              <w:spacing w:line="312" w:lineRule="auto"/>
            </w:pPr>
            <w:r w:rsidRPr="00436763">
              <w:t>Projekts šo jomu neskar.</w:t>
            </w:r>
          </w:p>
        </w:tc>
      </w:tr>
      <w:tr w:rsidR="00A53078" w:rsidRPr="00436763" w14:paraId="514FE48C" w14:textId="77777777" w:rsidTr="004F6EA7">
        <w:trPr>
          <w:trHeight w:val="345"/>
        </w:trPr>
        <w:tc>
          <w:tcPr>
            <w:tcW w:w="288" w:type="pct"/>
            <w:tcBorders>
              <w:top w:val="single" w:sz="4" w:space="0" w:color="auto"/>
              <w:left w:val="single" w:sz="4" w:space="0" w:color="auto"/>
              <w:bottom w:val="single" w:sz="4" w:space="0" w:color="auto"/>
              <w:right w:val="single" w:sz="4" w:space="0" w:color="auto"/>
            </w:tcBorders>
          </w:tcPr>
          <w:p w14:paraId="1C20DD20" w14:textId="77777777" w:rsidR="00A53078" w:rsidRPr="00436763" w:rsidRDefault="00A53078" w:rsidP="00A53078">
            <w:pPr>
              <w:jc w:val="center"/>
            </w:pPr>
            <w:r>
              <w:lastRenderedPageBreak/>
              <w:t>5</w:t>
            </w:r>
            <w:r w:rsidRPr="00436763">
              <w:t>.</w:t>
            </w:r>
          </w:p>
        </w:tc>
        <w:tc>
          <w:tcPr>
            <w:tcW w:w="1030" w:type="pct"/>
            <w:tcBorders>
              <w:top w:val="single" w:sz="4" w:space="0" w:color="auto"/>
              <w:left w:val="single" w:sz="4" w:space="0" w:color="auto"/>
              <w:bottom w:val="single" w:sz="4" w:space="0" w:color="auto"/>
              <w:right w:val="single" w:sz="4" w:space="0" w:color="auto"/>
            </w:tcBorders>
          </w:tcPr>
          <w:p w14:paraId="33CFD7B0" w14:textId="77777777" w:rsidR="00A53078" w:rsidRPr="00436763" w:rsidRDefault="00A53078" w:rsidP="00A53078">
            <w:r w:rsidRPr="00436763">
              <w:t>Cita informācija</w:t>
            </w:r>
          </w:p>
        </w:tc>
        <w:tc>
          <w:tcPr>
            <w:tcW w:w="3682" w:type="pct"/>
            <w:tcBorders>
              <w:top w:val="single" w:sz="4" w:space="0" w:color="auto"/>
              <w:left w:val="single" w:sz="4" w:space="0" w:color="auto"/>
              <w:bottom w:val="single" w:sz="4" w:space="0" w:color="auto"/>
              <w:right w:val="single" w:sz="4" w:space="0" w:color="auto"/>
            </w:tcBorders>
          </w:tcPr>
          <w:p w14:paraId="47924438" w14:textId="77777777" w:rsidR="00A53078" w:rsidRPr="00436763" w:rsidRDefault="00A53078" w:rsidP="00A53078">
            <w:pPr>
              <w:spacing w:line="312" w:lineRule="auto"/>
            </w:pPr>
            <w:r w:rsidRPr="00436763">
              <w:t>Nav</w:t>
            </w:r>
          </w:p>
        </w:tc>
      </w:tr>
    </w:tbl>
    <w:p w14:paraId="00FF9E4A" w14:textId="77777777" w:rsidR="00436763" w:rsidRDefault="00436763" w:rsidP="00436763">
      <w:pPr>
        <w:jc w:val="both"/>
        <w:rPr>
          <w:iCs/>
          <w:sz w:val="28"/>
          <w:szCs w:val="28"/>
        </w:rPr>
      </w:pPr>
    </w:p>
    <w:p w14:paraId="5293E8DC" w14:textId="77777777" w:rsidR="008D6796" w:rsidRDefault="008D6796" w:rsidP="00436763">
      <w:pPr>
        <w:jc w:val="both"/>
        <w:rPr>
          <w:iCs/>
          <w:sz w:val="28"/>
          <w:szCs w:val="28"/>
        </w:rPr>
      </w:pPr>
    </w:p>
    <w:tbl>
      <w:tblPr>
        <w:tblW w:w="5244"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1"/>
        <w:gridCol w:w="992"/>
        <w:gridCol w:w="982"/>
        <w:gridCol w:w="1144"/>
        <w:gridCol w:w="1169"/>
        <w:gridCol w:w="1241"/>
        <w:gridCol w:w="1276"/>
        <w:gridCol w:w="992"/>
      </w:tblGrid>
      <w:tr w:rsidR="008D6796" w:rsidRPr="00996A07" w14:paraId="1C09B11A" w14:textId="77777777" w:rsidTr="00BE10FA">
        <w:trPr>
          <w:tblCellSpacing w:w="15" w:type="dxa"/>
        </w:trPr>
        <w:tc>
          <w:tcPr>
            <w:tcW w:w="9437" w:type="dxa"/>
            <w:gridSpan w:val="8"/>
            <w:tcBorders>
              <w:top w:val="outset" w:sz="6" w:space="0" w:color="auto"/>
              <w:left w:val="outset" w:sz="6" w:space="0" w:color="auto"/>
              <w:bottom w:val="outset" w:sz="6" w:space="0" w:color="auto"/>
              <w:right w:val="outset" w:sz="6" w:space="0" w:color="auto"/>
            </w:tcBorders>
            <w:vAlign w:val="center"/>
            <w:hideMark/>
          </w:tcPr>
          <w:p w14:paraId="6BD31641" w14:textId="0E6176AF" w:rsidR="008D6796" w:rsidRPr="009E3264" w:rsidRDefault="008D6796" w:rsidP="008D6796">
            <w:pPr>
              <w:jc w:val="center"/>
              <w:rPr>
                <w:b/>
                <w:bCs/>
                <w:iCs/>
              </w:rPr>
            </w:pPr>
            <w:r w:rsidRPr="009E3264">
              <w:rPr>
                <w:b/>
                <w:bCs/>
                <w:iCs/>
              </w:rPr>
              <w:t>III.</w:t>
            </w:r>
            <w:r w:rsidR="00CC51D4">
              <w:rPr>
                <w:b/>
                <w:bCs/>
                <w:iCs/>
              </w:rPr>
              <w:t> </w:t>
            </w:r>
            <w:r w:rsidRPr="009E3264">
              <w:rPr>
                <w:b/>
                <w:bCs/>
                <w:iCs/>
              </w:rPr>
              <w:t>Tiesību akta projekta ietekme uz valsts budžetu un pašvaldību budžetiem</w:t>
            </w:r>
          </w:p>
        </w:tc>
      </w:tr>
      <w:tr w:rsidR="008D6796" w:rsidRPr="00C925F2" w14:paraId="359F6D90" w14:textId="77777777" w:rsidTr="00BE10FA">
        <w:trPr>
          <w:trHeight w:val="421"/>
          <w:tblCellSpacing w:w="15" w:type="dxa"/>
        </w:trPr>
        <w:tc>
          <w:tcPr>
            <w:tcW w:w="1656" w:type="dxa"/>
            <w:vMerge w:val="restart"/>
            <w:tcBorders>
              <w:top w:val="outset" w:sz="6" w:space="0" w:color="auto"/>
              <w:left w:val="outset" w:sz="6" w:space="0" w:color="auto"/>
              <w:bottom w:val="outset" w:sz="6" w:space="0" w:color="auto"/>
              <w:right w:val="outset" w:sz="6" w:space="0" w:color="auto"/>
            </w:tcBorders>
            <w:vAlign w:val="center"/>
            <w:hideMark/>
          </w:tcPr>
          <w:p w14:paraId="3ADC0518" w14:textId="77777777" w:rsidR="008D6796" w:rsidRPr="00C925F2" w:rsidRDefault="008D6796" w:rsidP="008D6796">
            <w:pPr>
              <w:rPr>
                <w:iCs/>
              </w:rPr>
            </w:pPr>
            <w:r w:rsidRPr="00C925F2">
              <w:rPr>
                <w:iCs/>
              </w:rPr>
              <w:t>Rādītāji</w:t>
            </w:r>
          </w:p>
        </w:tc>
        <w:tc>
          <w:tcPr>
            <w:tcW w:w="194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5BC2A9C" w14:textId="77777777" w:rsidR="008D6796" w:rsidRPr="00C925F2" w:rsidRDefault="008D6796" w:rsidP="008D6796">
            <w:pPr>
              <w:rPr>
                <w:iCs/>
                <w:lang w:val="en-US"/>
              </w:rPr>
            </w:pPr>
            <w:r w:rsidRPr="00C925F2">
              <w:rPr>
                <w:iCs/>
                <w:lang w:val="en-US"/>
              </w:rPr>
              <w:t>2019. gads</w:t>
            </w:r>
          </w:p>
        </w:tc>
        <w:tc>
          <w:tcPr>
            <w:tcW w:w="5777" w:type="dxa"/>
            <w:gridSpan w:val="5"/>
            <w:tcBorders>
              <w:top w:val="outset" w:sz="6" w:space="0" w:color="auto"/>
              <w:left w:val="outset" w:sz="6" w:space="0" w:color="auto"/>
              <w:bottom w:val="outset" w:sz="6" w:space="0" w:color="auto"/>
              <w:right w:val="outset" w:sz="6" w:space="0" w:color="auto"/>
            </w:tcBorders>
            <w:vAlign w:val="center"/>
            <w:hideMark/>
          </w:tcPr>
          <w:p w14:paraId="3EBB61B0" w14:textId="77777777" w:rsidR="008D6796" w:rsidRPr="00C925F2" w:rsidRDefault="008D6796" w:rsidP="008D6796">
            <w:pPr>
              <w:rPr>
                <w:iCs/>
                <w:lang w:val="en-US"/>
              </w:rPr>
            </w:pPr>
            <w:r w:rsidRPr="00C925F2">
              <w:rPr>
                <w:iCs/>
              </w:rPr>
              <w:t>Turpmākie trīs gadi</w:t>
            </w:r>
            <w:r w:rsidRPr="00C925F2">
              <w:rPr>
                <w:iCs/>
                <w:lang w:val="en-US"/>
              </w:rPr>
              <w:t xml:space="preserve"> (</w:t>
            </w:r>
            <w:r w:rsidRPr="00C925F2">
              <w:rPr>
                <w:i/>
                <w:iCs/>
                <w:lang w:val="en-US"/>
              </w:rPr>
              <w:t>euro</w:t>
            </w:r>
            <w:r w:rsidRPr="00C925F2">
              <w:rPr>
                <w:iCs/>
                <w:lang w:val="en-US"/>
              </w:rPr>
              <w:t>)</w:t>
            </w:r>
          </w:p>
        </w:tc>
      </w:tr>
      <w:tr w:rsidR="008D6796" w:rsidRPr="00C925F2" w14:paraId="1F51FEAF" w14:textId="77777777" w:rsidTr="00BE10FA">
        <w:trPr>
          <w:tblCellSpacing w:w="15" w:type="dxa"/>
        </w:trPr>
        <w:tc>
          <w:tcPr>
            <w:tcW w:w="1656" w:type="dxa"/>
            <w:vMerge/>
            <w:tcBorders>
              <w:top w:val="outset" w:sz="6" w:space="0" w:color="auto"/>
              <w:left w:val="outset" w:sz="6" w:space="0" w:color="auto"/>
              <w:bottom w:val="outset" w:sz="6" w:space="0" w:color="auto"/>
              <w:right w:val="outset" w:sz="6" w:space="0" w:color="auto"/>
            </w:tcBorders>
            <w:vAlign w:val="center"/>
            <w:hideMark/>
          </w:tcPr>
          <w:p w14:paraId="403AF1DF" w14:textId="77777777" w:rsidR="008D6796" w:rsidRPr="00C925F2" w:rsidRDefault="008D6796" w:rsidP="008D6796">
            <w:pPr>
              <w:rPr>
                <w:iCs/>
                <w:lang w:val="en-US"/>
              </w:rPr>
            </w:pPr>
          </w:p>
        </w:tc>
        <w:tc>
          <w:tcPr>
            <w:tcW w:w="1944" w:type="dxa"/>
            <w:gridSpan w:val="2"/>
            <w:vMerge/>
            <w:tcBorders>
              <w:top w:val="outset" w:sz="6" w:space="0" w:color="auto"/>
              <w:left w:val="outset" w:sz="6" w:space="0" w:color="auto"/>
              <w:bottom w:val="outset" w:sz="6" w:space="0" w:color="auto"/>
              <w:right w:val="outset" w:sz="6" w:space="0" w:color="auto"/>
            </w:tcBorders>
            <w:vAlign w:val="center"/>
            <w:hideMark/>
          </w:tcPr>
          <w:p w14:paraId="305DD992" w14:textId="77777777" w:rsidR="008D6796" w:rsidRPr="00C925F2" w:rsidRDefault="008D6796" w:rsidP="008D6796">
            <w:pPr>
              <w:rPr>
                <w:iCs/>
                <w:lang w:val="en-US"/>
              </w:rPr>
            </w:pPr>
          </w:p>
        </w:tc>
        <w:tc>
          <w:tcPr>
            <w:tcW w:w="2283" w:type="dxa"/>
            <w:gridSpan w:val="2"/>
            <w:tcBorders>
              <w:top w:val="outset" w:sz="6" w:space="0" w:color="auto"/>
              <w:left w:val="outset" w:sz="6" w:space="0" w:color="auto"/>
              <w:bottom w:val="outset" w:sz="6" w:space="0" w:color="auto"/>
              <w:right w:val="outset" w:sz="6" w:space="0" w:color="auto"/>
            </w:tcBorders>
            <w:vAlign w:val="center"/>
            <w:hideMark/>
          </w:tcPr>
          <w:p w14:paraId="1B707C8D" w14:textId="77777777" w:rsidR="008D6796" w:rsidRPr="00C925F2" w:rsidRDefault="008D6796" w:rsidP="008D6796">
            <w:pPr>
              <w:rPr>
                <w:iCs/>
                <w:lang w:val="en-US"/>
              </w:rPr>
            </w:pPr>
            <w:r w:rsidRPr="00C925F2">
              <w:rPr>
                <w:iCs/>
                <w:lang w:val="en-US"/>
              </w:rPr>
              <w:t>2020</w:t>
            </w:r>
          </w:p>
        </w:tc>
        <w:tc>
          <w:tcPr>
            <w:tcW w:w="2487" w:type="dxa"/>
            <w:gridSpan w:val="2"/>
            <w:tcBorders>
              <w:top w:val="outset" w:sz="6" w:space="0" w:color="auto"/>
              <w:left w:val="outset" w:sz="6" w:space="0" w:color="auto"/>
              <w:bottom w:val="outset" w:sz="6" w:space="0" w:color="auto"/>
              <w:right w:val="outset" w:sz="6" w:space="0" w:color="auto"/>
            </w:tcBorders>
            <w:vAlign w:val="center"/>
            <w:hideMark/>
          </w:tcPr>
          <w:p w14:paraId="4566DDC7" w14:textId="77777777" w:rsidR="008D6796" w:rsidRPr="00C925F2" w:rsidRDefault="008D6796" w:rsidP="008D6796">
            <w:pPr>
              <w:rPr>
                <w:iCs/>
                <w:lang w:val="en-US"/>
              </w:rPr>
            </w:pPr>
            <w:r w:rsidRPr="00C925F2">
              <w:rPr>
                <w:iCs/>
                <w:lang w:val="en-US"/>
              </w:rPr>
              <w:t>2021</w:t>
            </w:r>
          </w:p>
        </w:tc>
        <w:tc>
          <w:tcPr>
            <w:tcW w:w="947" w:type="dxa"/>
            <w:tcBorders>
              <w:top w:val="outset" w:sz="6" w:space="0" w:color="auto"/>
              <w:left w:val="outset" w:sz="6" w:space="0" w:color="auto"/>
              <w:bottom w:val="outset" w:sz="6" w:space="0" w:color="auto"/>
              <w:right w:val="outset" w:sz="6" w:space="0" w:color="auto"/>
            </w:tcBorders>
            <w:vAlign w:val="center"/>
            <w:hideMark/>
          </w:tcPr>
          <w:p w14:paraId="1656E9BF" w14:textId="77777777" w:rsidR="008D6796" w:rsidRPr="00C925F2" w:rsidRDefault="008D6796" w:rsidP="008D6796">
            <w:pPr>
              <w:rPr>
                <w:iCs/>
                <w:lang w:val="en-US"/>
              </w:rPr>
            </w:pPr>
            <w:r w:rsidRPr="00C925F2">
              <w:rPr>
                <w:iCs/>
                <w:lang w:val="en-US"/>
              </w:rPr>
              <w:t>2022</w:t>
            </w:r>
          </w:p>
        </w:tc>
      </w:tr>
      <w:tr w:rsidR="008D6796" w:rsidRPr="00C925F2" w14:paraId="24B322B9" w14:textId="77777777" w:rsidTr="00BE10FA">
        <w:trPr>
          <w:tblCellSpacing w:w="15" w:type="dxa"/>
        </w:trPr>
        <w:tc>
          <w:tcPr>
            <w:tcW w:w="1656" w:type="dxa"/>
            <w:vMerge/>
            <w:tcBorders>
              <w:top w:val="outset" w:sz="6" w:space="0" w:color="auto"/>
              <w:left w:val="outset" w:sz="6" w:space="0" w:color="auto"/>
              <w:bottom w:val="outset" w:sz="6" w:space="0" w:color="auto"/>
              <w:right w:val="outset" w:sz="6" w:space="0" w:color="auto"/>
            </w:tcBorders>
            <w:vAlign w:val="center"/>
            <w:hideMark/>
          </w:tcPr>
          <w:p w14:paraId="27A43F31" w14:textId="77777777" w:rsidR="008D6796" w:rsidRPr="00C925F2" w:rsidRDefault="008D6796" w:rsidP="008D6796">
            <w:pPr>
              <w:rPr>
                <w:iCs/>
                <w:lang w:val="en-U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318F671" w14:textId="77777777" w:rsidR="008D6796" w:rsidRPr="00C925F2" w:rsidRDefault="008D6796" w:rsidP="008D6796">
            <w:pPr>
              <w:rPr>
                <w:iCs/>
              </w:rPr>
            </w:pPr>
            <w:r w:rsidRPr="00C925F2">
              <w:rPr>
                <w:iCs/>
              </w:rPr>
              <w:t>saskaņā ar valsts budžetu kārtējam gadam</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B33D5E" w14:textId="77777777" w:rsidR="008D6796" w:rsidRPr="00C925F2" w:rsidRDefault="008D6796" w:rsidP="008D6796">
            <w:pPr>
              <w:rPr>
                <w:iCs/>
              </w:rPr>
            </w:pPr>
            <w:r w:rsidRPr="00C925F2">
              <w:rPr>
                <w:iCs/>
              </w:rPr>
              <w:t>izmaiņas kārtējā gadā, salīdzinot ar valsts budžetu kārtējam gadam</w:t>
            </w:r>
          </w:p>
        </w:tc>
        <w:tc>
          <w:tcPr>
            <w:tcW w:w="1114" w:type="dxa"/>
            <w:tcBorders>
              <w:top w:val="outset" w:sz="6" w:space="0" w:color="auto"/>
              <w:left w:val="outset" w:sz="6" w:space="0" w:color="auto"/>
              <w:bottom w:val="outset" w:sz="6" w:space="0" w:color="auto"/>
              <w:right w:val="outset" w:sz="6" w:space="0" w:color="auto"/>
            </w:tcBorders>
            <w:vAlign w:val="center"/>
            <w:hideMark/>
          </w:tcPr>
          <w:p w14:paraId="2A4623B4" w14:textId="77777777" w:rsidR="008D6796" w:rsidRPr="00C925F2" w:rsidRDefault="008D6796" w:rsidP="008D6796">
            <w:pPr>
              <w:rPr>
                <w:iCs/>
                <w:lang w:val="sv-SE"/>
              </w:rPr>
            </w:pPr>
            <w:r w:rsidRPr="00C925F2">
              <w:rPr>
                <w:iCs/>
                <w:lang w:val="sv-SE"/>
              </w:rPr>
              <w:t>saskaņā ar vidēja termiņa budžeta ietvaru</w:t>
            </w:r>
          </w:p>
        </w:tc>
        <w:tc>
          <w:tcPr>
            <w:tcW w:w="1139" w:type="dxa"/>
            <w:tcBorders>
              <w:top w:val="outset" w:sz="6" w:space="0" w:color="auto"/>
              <w:left w:val="outset" w:sz="6" w:space="0" w:color="auto"/>
              <w:bottom w:val="outset" w:sz="6" w:space="0" w:color="auto"/>
              <w:right w:val="outset" w:sz="6" w:space="0" w:color="auto"/>
            </w:tcBorders>
            <w:vAlign w:val="center"/>
            <w:hideMark/>
          </w:tcPr>
          <w:p w14:paraId="5FD48116" w14:textId="77777777" w:rsidR="008D6796" w:rsidRPr="00C925F2" w:rsidRDefault="008D6796" w:rsidP="008D6796">
            <w:pPr>
              <w:rPr>
                <w:iCs/>
                <w:lang w:val="sv-SE"/>
              </w:rPr>
            </w:pPr>
            <w:r w:rsidRPr="00C925F2">
              <w:rPr>
                <w:iCs/>
                <w:lang w:val="sv-SE"/>
              </w:rPr>
              <w:t>izmaiņas, salīdzinot ar vidēja termiņa budžeta ietvaru 2020. gadam</w:t>
            </w:r>
          </w:p>
        </w:tc>
        <w:tc>
          <w:tcPr>
            <w:tcW w:w="1211" w:type="dxa"/>
            <w:tcBorders>
              <w:top w:val="outset" w:sz="6" w:space="0" w:color="auto"/>
              <w:left w:val="outset" w:sz="6" w:space="0" w:color="auto"/>
              <w:bottom w:val="outset" w:sz="6" w:space="0" w:color="auto"/>
              <w:right w:val="outset" w:sz="6" w:space="0" w:color="auto"/>
            </w:tcBorders>
            <w:vAlign w:val="center"/>
            <w:hideMark/>
          </w:tcPr>
          <w:p w14:paraId="76691AE1" w14:textId="77777777" w:rsidR="008D6796" w:rsidRPr="00C925F2" w:rsidRDefault="008D6796" w:rsidP="008D6796">
            <w:pPr>
              <w:rPr>
                <w:iCs/>
                <w:lang w:val="sv-SE"/>
              </w:rPr>
            </w:pPr>
            <w:r w:rsidRPr="00C925F2">
              <w:rPr>
                <w:iCs/>
                <w:lang w:val="sv-SE"/>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392D8A" w14:textId="77777777" w:rsidR="008D6796" w:rsidRPr="00C925F2" w:rsidRDefault="008D6796" w:rsidP="008D6796">
            <w:pPr>
              <w:rPr>
                <w:iCs/>
                <w:lang w:val="sv-SE"/>
              </w:rPr>
            </w:pPr>
            <w:r w:rsidRPr="00C925F2">
              <w:rPr>
                <w:iCs/>
                <w:lang w:val="sv-SE"/>
              </w:rPr>
              <w:t>izmaiņas, salīdzinot ar vidēja termiņa budžeta ietvaru 2021.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6194CE17" w14:textId="77777777" w:rsidR="008D6796" w:rsidRPr="00C925F2" w:rsidRDefault="008D6796" w:rsidP="008D6796">
            <w:pPr>
              <w:rPr>
                <w:iCs/>
                <w:lang w:val="sv-SE"/>
              </w:rPr>
            </w:pPr>
            <w:r w:rsidRPr="00C925F2">
              <w:rPr>
                <w:iCs/>
                <w:lang w:val="sv-SE"/>
              </w:rPr>
              <w:t>izmaiņas, salīdzinot ar vidēja termiņa budžeta ietvaru 2021. gadam</w:t>
            </w:r>
          </w:p>
        </w:tc>
      </w:tr>
      <w:tr w:rsidR="008D6796" w:rsidRPr="00C925F2" w14:paraId="308C4E6B"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0747C8EF" w14:textId="77777777" w:rsidR="008D6796" w:rsidRPr="00C925F2" w:rsidRDefault="008D6796" w:rsidP="008D6796">
            <w:pPr>
              <w:rPr>
                <w:iCs/>
                <w:lang w:val="en-US"/>
              </w:rPr>
            </w:pPr>
            <w:r w:rsidRPr="00C925F2">
              <w:rPr>
                <w:iCs/>
                <w:lang w:val="en-US"/>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F4355D" w14:textId="77777777" w:rsidR="008D6796" w:rsidRPr="00C925F2" w:rsidRDefault="008D6796" w:rsidP="008D6796">
            <w:pPr>
              <w:rPr>
                <w:iCs/>
                <w:lang w:val="en-US"/>
              </w:rPr>
            </w:pPr>
            <w:r w:rsidRPr="00C925F2">
              <w:rPr>
                <w:iCs/>
                <w:lang w:val="en-US"/>
              </w:rPr>
              <w:t>2</w:t>
            </w:r>
          </w:p>
        </w:tc>
        <w:tc>
          <w:tcPr>
            <w:tcW w:w="952" w:type="dxa"/>
            <w:tcBorders>
              <w:top w:val="outset" w:sz="6" w:space="0" w:color="auto"/>
              <w:left w:val="outset" w:sz="6" w:space="0" w:color="auto"/>
              <w:bottom w:val="outset" w:sz="6" w:space="0" w:color="auto"/>
              <w:right w:val="outset" w:sz="6" w:space="0" w:color="auto"/>
            </w:tcBorders>
            <w:vAlign w:val="center"/>
            <w:hideMark/>
          </w:tcPr>
          <w:p w14:paraId="1EB02800" w14:textId="77777777" w:rsidR="008D6796" w:rsidRPr="00C925F2" w:rsidRDefault="008D6796" w:rsidP="008D6796">
            <w:pPr>
              <w:rPr>
                <w:iCs/>
                <w:lang w:val="en-US"/>
              </w:rPr>
            </w:pPr>
            <w:r w:rsidRPr="00C925F2">
              <w:rPr>
                <w:iCs/>
                <w:lang w:val="en-US"/>
              </w:rPr>
              <w:t>3</w:t>
            </w:r>
          </w:p>
        </w:tc>
        <w:tc>
          <w:tcPr>
            <w:tcW w:w="1114" w:type="dxa"/>
            <w:tcBorders>
              <w:top w:val="outset" w:sz="6" w:space="0" w:color="auto"/>
              <w:left w:val="outset" w:sz="6" w:space="0" w:color="auto"/>
              <w:bottom w:val="outset" w:sz="6" w:space="0" w:color="auto"/>
              <w:right w:val="outset" w:sz="6" w:space="0" w:color="auto"/>
            </w:tcBorders>
            <w:vAlign w:val="center"/>
            <w:hideMark/>
          </w:tcPr>
          <w:p w14:paraId="66FB3B19" w14:textId="77777777" w:rsidR="008D6796" w:rsidRPr="00C925F2" w:rsidRDefault="008D6796" w:rsidP="008D6796">
            <w:pPr>
              <w:rPr>
                <w:iCs/>
                <w:lang w:val="en-US"/>
              </w:rPr>
            </w:pPr>
            <w:r w:rsidRPr="00C925F2">
              <w:rPr>
                <w:iCs/>
                <w:lang w:val="en-US"/>
              </w:rPr>
              <w:t>4</w:t>
            </w:r>
          </w:p>
        </w:tc>
        <w:tc>
          <w:tcPr>
            <w:tcW w:w="1139" w:type="dxa"/>
            <w:tcBorders>
              <w:top w:val="outset" w:sz="6" w:space="0" w:color="auto"/>
              <w:left w:val="outset" w:sz="6" w:space="0" w:color="auto"/>
              <w:bottom w:val="outset" w:sz="6" w:space="0" w:color="auto"/>
              <w:right w:val="outset" w:sz="6" w:space="0" w:color="auto"/>
            </w:tcBorders>
            <w:vAlign w:val="center"/>
            <w:hideMark/>
          </w:tcPr>
          <w:p w14:paraId="4F1729A3" w14:textId="77777777" w:rsidR="008D6796" w:rsidRPr="00C925F2" w:rsidRDefault="008D6796" w:rsidP="008D6796">
            <w:pPr>
              <w:rPr>
                <w:iCs/>
                <w:lang w:val="en-US"/>
              </w:rPr>
            </w:pPr>
            <w:r w:rsidRPr="00C925F2">
              <w:rPr>
                <w:iCs/>
                <w:lang w:val="en-US"/>
              </w:rPr>
              <w:t>5</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6A54036" w14:textId="77777777" w:rsidR="008D6796" w:rsidRPr="00C925F2" w:rsidRDefault="008D6796" w:rsidP="008D6796">
            <w:pPr>
              <w:rPr>
                <w:iCs/>
                <w:lang w:val="en-US"/>
              </w:rPr>
            </w:pPr>
            <w:r w:rsidRPr="00C925F2">
              <w:rPr>
                <w:iCs/>
                <w:lang w:val="en-US"/>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C9D23F8" w14:textId="77777777" w:rsidR="008D6796" w:rsidRPr="00C925F2" w:rsidRDefault="008D6796" w:rsidP="008D6796">
            <w:pPr>
              <w:rPr>
                <w:iCs/>
                <w:lang w:val="en-US"/>
              </w:rPr>
            </w:pPr>
            <w:r w:rsidRPr="00C925F2">
              <w:rPr>
                <w:iCs/>
                <w:lang w:val="en-US"/>
              </w:rPr>
              <w:t>7</w:t>
            </w:r>
          </w:p>
        </w:tc>
        <w:tc>
          <w:tcPr>
            <w:tcW w:w="947" w:type="dxa"/>
            <w:tcBorders>
              <w:top w:val="outset" w:sz="6" w:space="0" w:color="auto"/>
              <w:left w:val="outset" w:sz="6" w:space="0" w:color="auto"/>
              <w:bottom w:val="outset" w:sz="6" w:space="0" w:color="auto"/>
              <w:right w:val="outset" w:sz="6" w:space="0" w:color="auto"/>
            </w:tcBorders>
            <w:vAlign w:val="center"/>
            <w:hideMark/>
          </w:tcPr>
          <w:p w14:paraId="4379BE74" w14:textId="77777777" w:rsidR="008D6796" w:rsidRPr="00C925F2" w:rsidRDefault="008D6796" w:rsidP="008D6796">
            <w:pPr>
              <w:rPr>
                <w:iCs/>
                <w:lang w:val="en-US"/>
              </w:rPr>
            </w:pPr>
            <w:r w:rsidRPr="00C925F2">
              <w:rPr>
                <w:iCs/>
                <w:lang w:val="en-US"/>
              </w:rPr>
              <w:t>8</w:t>
            </w:r>
          </w:p>
        </w:tc>
      </w:tr>
      <w:tr w:rsidR="008D6796" w:rsidRPr="00C925F2" w14:paraId="1F5CEAF9"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11A93664" w14:textId="77777777" w:rsidR="008D6796" w:rsidRPr="00C925F2" w:rsidRDefault="008D6796" w:rsidP="008D6796">
            <w:pPr>
              <w:rPr>
                <w:iCs/>
              </w:rPr>
            </w:pPr>
            <w:r w:rsidRPr="00C925F2">
              <w:rPr>
                <w:iCs/>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9853CD" w14:textId="77777777" w:rsidR="008D6796" w:rsidRPr="00C925F2" w:rsidRDefault="008D6796" w:rsidP="008D6796">
            <w:pPr>
              <w:rPr>
                <w:iCs/>
                <w:lang w:val="en-US"/>
              </w:rPr>
            </w:pPr>
            <w:r w:rsidRPr="00C925F2">
              <w:t>Nav precīzi aprēķināms</w:t>
            </w:r>
          </w:p>
        </w:tc>
        <w:tc>
          <w:tcPr>
            <w:tcW w:w="952" w:type="dxa"/>
            <w:tcBorders>
              <w:top w:val="outset" w:sz="6" w:space="0" w:color="auto"/>
              <w:left w:val="outset" w:sz="6" w:space="0" w:color="auto"/>
              <w:bottom w:val="outset" w:sz="6" w:space="0" w:color="auto"/>
              <w:right w:val="outset" w:sz="6" w:space="0" w:color="auto"/>
            </w:tcBorders>
            <w:hideMark/>
          </w:tcPr>
          <w:p w14:paraId="25D39F2A" w14:textId="77777777" w:rsidR="008D6796" w:rsidRPr="00C925F2" w:rsidRDefault="008D6796" w:rsidP="008D6796">
            <w:pPr>
              <w:rPr>
                <w:iCs/>
                <w:lang w:val="en-US"/>
              </w:rPr>
            </w:pPr>
            <w:r w:rsidRPr="00C925F2">
              <w:t>Nav precīzi aprēķināms</w:t>
            </w:r>
          </w:p>
        </w:tc>
        <w:tc>
          <w:tcPr>
            <w:tcW w:w="1114" w:type="dxa"/>
            <w:tcBorders>
              <w:top w:val="outset" w:sz="6" w:space="0" w:color="auto"/>
              <w:left w:val="outset" w:sz="6" w:space="0" w:color="auto"/>
              <w:bottom w:val="outset" w:sz="6" w:space="0" w:color="auto"/>
              <w:right w:val="outset" w:sz="6" w:space="0" w:color="auto"/>
            </w:tcBorders>
            <w:hideMark/>
          </w:tcPr>
          <w:p w14:paraId="428DD0DF" w14:textId="77777777" w:rsidR="008D6796" w:rsidRPr="00C925F2" w:rsidRDefault="008D6796" w:rsidP="008D6796">
            <w:pPr>
              <w:rPr>
                <w:iCs/>
                <w:lang w:val="en-US"/>
              </w:rPr>
            </w:pPr>
            <w:r w:rsidRPr="00C925F2">
              <w:t>Nav precīzi aprēķināms</w:t>
            </w:r>
          </w:p>
        </w:tc>
        <w:tc>
          <w:tcPr>
            <w:tcW w:w="1139" w:type="dxa"/>
            <w:tcBorders>
              <w:top w:val="outset" w:sz="6" w:space="0" w:color="auto"/>
              <w:left w:val="outset" w:sz="6" w:space="0" w:color="auto"/>
              <w:bottom w:val="outset" w:sz="6" w:space="0" w:color="auto"/>
              <w:right w:val="outset" w:sz="6" w:space="0" w:color="auto"/>
            </w:tcBorders>
            <w:hideMark/>
          </w:tcPr>
          <w:p w14:paraId="5592C0D8" w14:textId="77777777" w:rsidR="008D6796" w:rsidRPr="00C925F2" w:rsidRDefault="008D6796" w:rsidP="008D6796">
            <w:pPr>
              <w:rPr>
                <w:iCs/>
                <w:lang w:val="en-US"/>
              </w:rPr>
            </w:pPr>
            <w:r w:rsidRPr="00C925F2">
              <w:t>Nav precīzi aprēķināms</w:t>
            </w:r>
          </w:p>
        </w:tc>
        <w:tc>
          <w:tcPr>
            <w:tcW w:w="1211" w:type="dxa"/>
            <w:tcBorders>
              <w:top w:val="outset" w:sz="6" w:space="0" w:color="auto"/>
              <w:left w:val="outset" w:sz="6" w:space="0" w:color="auto"/>
              <w:bottom w:val="outset" w:sz="6" w:space="0" w:color="auto"/>
              <w:right w:val="outset" w:sz="6" w:space="0" w:color="auto"/>
            </w:tcBorders>
            <w:hideMark/>
          </w:tcPr>
          <w:p w14:paraId="79FD0365" w14:textId="77777777" w:rsidR="008D6796" w:rsidRPr="00C925F2" w:rsidRDefault="008D6796" w:rsidP="008D6796">
            <w:pPr>
              <w:rPr>
                <w:iCs/>
                <w:lang w:val="en-US"/>
              </w:rPr>
            </w:pPr>
            <w:r w:rsidRPr="00C925F2">
              <w:t>Nav precīzi aprēķināms</w:t>
            </w:r>
          </w:p>
        </w:tc>
        <w:tc>
          <w:tcPr>
            <w:tcW w:w="1246" w:type="dxa"/>
            <w:tcBorders>
              <w:top w:val="outset" w:sz="6" w:space="0" w:color="auto"/>
              <w:left w:val="outset" w:sz="6" w:space="0" w:color="auto"/>
              <w:bottom w:val="outset" w:sz="6" w:space="0" w:color="auto"/>
              <w:right w:val="outset" w:sz="6" w:space="0" w:color="auto"/>
            </w:tcBorders>
            <w:hideMark/>
          </w:tcPr>
          <w:p w14:paraId="7A782D3A" w14:textId="77777777" w:rsidR="008D6796" w:rsidRPr="00C925F2" w:rsidRDefault="008D6796" w:rsidP="008D6796">
            <w:pPr>
              <w:rPr>
                <w:iCs/>
                <w:lang w:val="en-US"/>
              </w:rPr>
            </w:pPr>
            <w:r w:rsidRPr="00C925F2">
              <w:t>Nav precīzi aprēķināms</w:t>
            </w:r>
          </w:p>
        </w:tc>
        <w:tc>
          <w:tcPr>
            <w:tcW w:w="947" w:type="dxa"/>
            <w:tcBorders>
              <w:top w:val="outset" w:sz="6" w:space="0" w:color="auto"/>
              <w:left w:val="outset" w:sz="6" w:space="0" w:color="auto"/>
              <w:bottom w:val="outset" w:sz="6" w:space="0" w:color="auto"/>
              <w:right w:val="outset" w:sz="6" w:space="0" w:color="auto"/>
            </w:tcBorders>
            <w:hideMark/>
          </w:tcPr>
          <w:p w14:paraId="6F6C0DDE" w14:textId="77777777" w:rsidR="008D6796" w:rsidRPr="00C925F2" w:rsidRDefault="008D6796" w:rsidP="008D6796">
            <w:pPr>
              <w:rPr>
                <w:iCs/>
                <w:lang w:val="en-US"/>
              </w:rPr>
            </w:pPr>
            <w:r w:rsidRPr="00C925F2">
              <w:rPr>
                <w:iCs/>
                <w:lang w:val="en-US"/>
              </w:rPr>
              <w:t> </w:t>
            </w:r>
            <w:r w:rsidRPr="00C925F2">
              <w:t>Nav precīzi aprēķināms</w:t>
            </w:r>
          </w:p>
        </w:tc>
      </w:tr>
      <w:tr w:rsidR="008D6796" w:rsidRPr="00C925F2" w14:paraId="571D561D"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4AAF0688" w14:textId="77777777" w:rsidR="008D6796" w:rsidRPr="00C925F2" w:rsidRDefault="008D6796" w:rsidP="008D6796">
            <w:pPr>
              <w:rPr>
                <w:iCs/>
              </w:rPr>
            </w:pPr>
            <w:r w:rsidRPr="00C925F2">
              <w:rPr>
                <w:iCs/>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hideMark/>
          </w:tcPr>
          <w:p w14:paraId="379A7276" w14:textId="77777777" w:rsidR="008D6796" w:rsidRPr="00C925F2" w:rsidRDefault="008D6796" w:rsidP="008D6796">
            <w:pPr>
              <w:rPr>
                <w:iCs/>
                <w:lang w:val="en-US"/>
              </w:rPr>
            </w:pPr>
            <w:r w:rsidRPr="00C925F2">
              <w:rPr>
                <w:iCs/>
                <w:lang w:val="en-US"/>
              </w:rPr>
              <w:t> </w:t>
            </w:r>
            <w:r w:rsidRPr="00C925F2">
              <w:t>Nav precīzi aprēķināms</w:t>
            </w:r>
          </w:p>
        </w:tc>
        <w:tc>
          <w:tcPr>
            <w:tcW w:w="952" w:type="dxa"/>
            <w:tcBorders>
              <w:top w:val="outset" w:sz="6" w:space="0" w:color="auto"/>
              <w:left w:val="outset" w:sz="6" w:space="0" w:color="auto"/>
              <w:bottom w:val="outset" w:sz="6" w:space="0" w:color="auto"/>
              <w:right w:val="outset" w:sz="6" w:space="0" w:color="auto"/>
            </w:tcBorders>
            <w:hideMark/>
          </w:tcPr>
          <w:p w14:paraId="3B25F7A7" w14:textId="77777777" w:rsidR="008D6796" w:rsidRPr="00C925F2" w:rsidRDefault="008D6796" w:rsidP="008D6796">
            <w:pPr>
              <w:rPr>
                <w:iCs/>
                <w:lang w:val="en-US"/>
              </w:rPr>
            </w:pPr>
            <w:r w:rsidRPr="00C925F2">
              <w:t>Nav precīzi aprēķināms</w:t>
            </w:r>
          </w:p>
        </w:tc>
        <w:tc>
          <w:tcPr>
            <w:tcW w:w="1114" w:type="dxa"/>
            <w:tcBorders>
              <w:top w:val="outset" w:sz="6" w:space="0" w:color="auto"/>
              <w:left w:val="outset" w:sz="6" w:space="0" w:color="auto"/>
              <w:bottom w:val="outset" w:sz="6" w:space="0" w:color="auto"/>
              <w:right w:val="outset" w:sz="6" w:space="0" w:color="auto"/>
            </w:tcBorders>
            <w:hideMark/>
          </w:tcPr>
          <w:p w14:paraId="3A9A92E4" w14:textId="77777777" w:rsidR="008D6796" w:rsidRPr="00C925F2" w:rsidRDefault="008D6796" w:rsidP="008D6796">
            <w:pPr>
              <w:rPr>
                <w:iCs/>
                <w:lang w:val="en-US"/>
              </w:rPr>
            </w:pPr>
            <w:r w:rsidRPr="00C925F2">
              <w:t>Nav precīzi aprēķināms</w:t>
            </w:r>
          </w:p>
        </w:tc>
        <w:tc>
          <w:tcPr>
            <w:tcW w:w="1139" w:type="dxa"/>
            <w:tcBorders>
              <w:top w:val="outset" w:sz="6" w:space="0" w:color="auto"/>
              <w:left w:val="outset" w:sz="6" w:space="0" w:color="auto"/>
              <w:bottom w:val="outset" w:sz="6" w:space="0" w:color="auto"/>
              <w:right w:val="outset" w:sz="6" w:space="0" w:color="auto"/>
            </w:tcBorders>
            <w:hideMark/>
          </w:tcPr>
          <w:p w14:paraId="57020AC5" w14:textId="77777777" w:rsidR="008D6796" w:rsidRPr="00C925F2" w:rsidRDefault="008D6796" w:rsidP="008D6796">
            <w:pPr>
              <w:rPr>
                <w:iCs/>
                <w:lang w:val="en-US"/>
              </w:rPr>
            </w:pPr>
            <w:r w:rsidRPr="00C925F2">
              <w:t>Nav precīzi aprēķināms</w:t>
            </w:r>
          </w:p>
        </w:tc>
        <w:tc>
          <w:tcPr>
            <w:tcW w:w="1211" w:type="dxa"/>
            <w:tcBorders>
              <w:top w:val="outset" w:sz="6" w:space="0" w:color="auto"/>
              <w:left w:val="outset" w:sz="6" w:space="0" w:color="auto"/>
              <w:bottom w:val="outset" w:sz="6" w:space="0" w:color="auto"/>
              <w:right w:val="outset" w:sz="6" w:space="0" w:color="auto"/>
            </w:tcBorders>
            <w:hideMark/>
          </w:tcPr>
          <w:p w14:paraId="04640E86" w14:textId="77777777" w:rsidR="008D6796" w:rsidRPr="00C925F2" w:rsidRDefault="008D6796" w:rsidP="008D6796">
            <w:pPr>
              <w:rPr>
                <w:iCs/>
                <w:lang w:val="en-US"/>
              </w:rPr>
            </w:pPr>
            <w:r w:rsidRPr="00C925F2">
              <w:t>Nav precīzi aprēķināms</w:t>
            </w:r>
          </w:p>
        </w:tc>
        <w:tc>
          <w:tcPr>
            <w:tcW w:w="1246" w:type="dxa"/>
            <w:tcBorders>
              <w:top w:val="outset" w:sz="6" w:space="0" w:color="auto"/>
              <w:left w:val="outset" w:sz="6" w:space="0" w:color="auto"/>
              <w:bottom w:val="outset" w:sz="6" w:space="0" w:color="auto"/>
              <w:right w:val="outset" w:sz="6" w:space="0" w:color="auto"/>
            </w:tcBorders>
            <w:hideMark/>
          </w:tcPr>
          <w:p w14:paraId="0D8DCDD3" w14:textId="77777777" w:rsidR="008D6796" w:rsidRPr="00C925F2" w:rsidRDefault="008D6796" w:rsidP="008D6796">
            <w:pPr>
              <w:rPr>
                <w:iCs/>
                <w:lang w:val="en-US"/>
              </w:rPr>
            </w:pPr>
            <w:r w:rsidRPr="00C925F2">
              <w:t>Nav precīzi aprēķināms</w:t>
            </w:r>
          </w:p>
        </w:tc>
        <w:tc>
          <w:tcPr>
            <w:tcW w:w="947" w:type="dxa"/>
            <w:tcBorders>
              <w:top w:val="outset" w:sz="6" w:space="0" w:color="auto"/>
              <w:left w:val="outset" w:sz="6" w:space="0" w:color="auto"/>
              <w:bottom w:val="outset" w:sz="6" w:space="0" w:color="auto"/>
              <w:right w:val="outset" w:sz="6" w:space="0" w:color="auto"/>
            </w:tcBorders>
            <w:hideMark/>
          </w:tcPr>
          <w:p w14:paraId="141DD266" w14:textId="77777777" w:rsidR="008D6796" w:rsidRPr="00C925F2" w:rsidRDefault="008D6796" w:rsidP="008D6796">
            <w:pPr>
              <w:rPr>
                <w:iCs/>
                <w:lang w:val="en-US"/>
              </w:rPr>
            </w:pPr>
            <w:r w:rsidRPr="00C925F2">
              <w:rPr>
                <w:iCs/>
                <w:lang w:val="en-US"/>
              </w:rPr>
              <w:t> </w:t>
            </w:r>
            <w:r w:rsidRPr="00C925F2">
              <w:t>Nav precīzi aprēķināms</w:t>
            </w:r>
          </w:p>
        </w:tc>
      </w:tr>
      <w:tr w:rsidR="008D6796" w:rsidRPr="00C925F2" w14:paraId="71B8A7F7"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1B7D862E" w14:textId="77777777" w:rsidR="008D6796" w:rsidRPr="00C925F2" w:rsidRDefault="008D6796" w:rsidP="008D6796">
            <w:pPr>
              <w:rPr>
                <w:iCs/>
              </w:rPr>
            </w:pPr>
            <w:r w:rsidRPr="00C925F2">
              <w:rPr>
                <w:iCs/>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915EEA"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18F3066F"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3E4A987B" w14:textId="77777777" w:rsidR="008D6796" w:rsidRPr="00C925F2" w:rsidRDefault="008D6796" w:rsidP="008D6796">
            <w:pPr>
              <w:rPr>
                <w:iCs/>
                <w:lang w:val="en-US"/>
              </w:rPr>
            </w:pPr>
            <w:r w:rsidRPr="00C925F2">
              <w:rPr>
                <w:iCs/>
                <w:lang w:val="en-US"/>
              </w:rPr>
              <w:t> 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4EC87D73"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7C818BA7"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0D76E92" w14:textId="77777777" w:rsidR="008D6796" w:rsidRPr="00C925F2" w:rsidRDefault="008D6796" w:rsidP="008D6796">
            <w:pPr>
              <w:rPr>
                <w:iCs/>
                <w:lang w:val="en-US"/>
              </w:rPr>
            </w:pPr>
            <w:r w:rsidRPr="00C925F2">
              <w:rPr>
                <w:iCs/>
                <w:lang w:val="en-US"/>
              </w:rPr>
              <w:t>0 </w:t>
            </w:r>
          </w:p>
        </w:tc>
        <w:tc>
          <w:tcPr>
            <w:tcW w:w="947" w:type="dxa"/>
            <w:tcBorders>
              <w:top w:val="outset" w:sz="6" w:space="0" w:color="auto"/>
              <w:left w:val="outset" w:sz="6" w:space="0" w:color="auto"/>
              <w:bottom w:val="outset" w:sz="6" w:space="0" w:color="auto"/>
              <w:right w:val="outset" w:sz="6" w:space="0" w:color="auto"/>
            </w:tcBorders>
            <w:vAlign w:val="center"/>
            <w:hideMark/>
          </w:tcPr>
          <w:p w14:paraId="33B995E8" w14:textId="77777777" w:rsidR="008D6796" w:rsidRPr="00C925F2" w:rsidRDefault="008D6796" w:rsidP="008D6796">
            <w:pPr>
              <w:rPr>
                <w:iCs/>
                <w:lang w:val="en-US"/>
              </w:rPr>
            </w:pPr>
            <w:r w:rsidRPr="00C925F2">
              <w:rPr>
                <w:iCs/>
                <w:lang w:val="en-US"/>
              </w:rPr>
              <w:t> 0</w:t>
            </w:r>
          </w:p>
        </w:tc>
      </w:tr>
      <w:tr w:rsidR="008D6796" w:rsidRPr="00C925F2" w14:paraId="5E24ECD5"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5410A1E5" w14:textId="77777777" w:rsidR="008D6796" w:rsidRPr="00C925F2" w:rsidRDefault="008D6796" w:rsidP="008D6796">
            <w:pPr>
              <w:rPr>
                <w:iCs/>
              </w:rPr>
            </w:pPr>
            <w:r w:rsidRPr="00C925F2">
              <w:rPr>
                <w:iCs/>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1FAF13"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638C406B"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169044E1" w14:textId="77777777" w:rsidR="008D6796" w:rsidRPr="00C925F2" w:rsidRDefault="008D6796" w:rsidP="008D6796">
            <w:pPr>
              <w:rPr>
                <w:iCs/>
                <w:lang w:val="en-US"/>
              </w:rPr>
            </w:pPr>
            <w:r w:rsidRPr="00C925F2">
              <w:rPr>
                <w:iCs/>
                <w:lang w:val="en-US"/>
              </w:rPr>
              <w:t> 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37AF36D1"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7D6C9EA"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60CF59D"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A377F8C" w14:textId="77777777" w:rsidR="008D6796" w:rsidRPr="00C925F2" w:rsidRDefault="008D6796" w:rsidP="008D6796">
            <w:pPr>
              <w:rPr>
                <w:iCs/>
                <w:lang w:val="en-US"/>
              </w:rPr>
            </w:pPr>
            <w:r w:rsidRPr="00C925F2">
              <w:rPr>
                <w:iCs/>
                <w:lang w:val="en-US"/>
              </w:rPr>
              <w:t> 0</w:t>
            </w:r>
          </w:p>
        </w:tc>
      </w:tr>
      <w:tr w:rsidR="008D6796" w:rsidRPr="00C925F2" w14:paraId="0FAFBE4C"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499E9274" w14:textId="77777777" w:rsidR="008D6796" w:rsidRPr="00C925F2" w:rsidRDefault="008D6796" w:rsidP="008D6796">
            <w:pPr>
              <w:rPr>
                <w:iCs/>
              </w:rPr>
            </w:pPr>
            <w:r w:rsidRPr="00C925F2">
              <w:rPr>
                <w:iCs/>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653545"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3CB97CB2"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32F19055" w14:textId="77777777" w:rsidR="008D6796" w:rsidRPr="00C925F2" w:rsidRDefault="008D6796" w:rsidP="008D6796">
            <w:pPr>
              <w:rPr>
                <w:iCs/>
                <w:lang w:val="en-US"/>
              </w:rPr>
            </w:pPr>
            <w:r w:rsidRPr="00C925F2">
              <w:rPr>
                <w:iCs/>
                <w:lang w:val="en-US"/>
              </w:rPr>
              <w:t> 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783AD448"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03EED255"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C07CA3C"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1E66B50" w14:textId="77777777" w:rsidR="008D6796" w:rsidRPr="00C925F2" w:rsidRDefault="008D6796" w:rsidP="008D6796">
            <w:pPr>
              <w:rPr>
                <w:iCs/>
                <w:lang w:val="en-US"/>
              </w:rPr>
            </w:pPr>
            <w:r w:rsidRPr="00C925F2">
              <w:rPr>
                <w:iCs/>
                <w:lang w:val="en-US"/>
              </w:rPr>
              <w:t> 0</w:t>
            </w:r>
          </w:p>
        </w:tc>
      </w:tr>
      <w:tr w:rsidR="008D6796" w:rsidRPr="00C925F2" w14:paraId="0841C3B8"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6424221A" w14:textId="77777777" w:rsidR="008D6796" w:rsidRPr="00C925F2" w:rsidRDefault="008D6796" w:rsidP="008D6796">
            <w:pPr>
              <w:rPr>
                <w:iCs/>
              </w:rPr>
            </w:pPr>
            <w:r w:rsidRPr="00C925F2">
              <w:rPr>
                <w:iCs/>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93D3DFF"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1D8057D3"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5FB5FA9D" w14:textId="77777777" w:rsidR="008D6796" w:rsidRPr="00C925F2" w:rsidRDefault="008D6796" w:rsidP="008D6796">
            <w:pPr>
              <w:rPr>
                <w:iCs/>
                <w:lang w:val="en-US"/>
              </w:rPr>
            </w:pPr>
            <w:r w:rsidRPr="00C925F2">
              <w:rPr>
                <w:iCs/>
                <w:lang w:val="en-US"/>
              </w:rPr>
              <w:t> 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635C4561"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65DE8D1A"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5D809BF"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BFA9C0E" w14:textId="77777777" w:rsidR="008D6796" w:rsidRPr="00C925F2" w:rsidRDefault="008D6796" w:rsidP="008D6796">
            <w:pPr>
              <w:rPr>
                <w:iCs/>
                <w:lang w:val="en-US"/>
              </w:rPr>
            </w:pPr>
            <w:r w:rsidRPr="00C925F2">
              <w:rPr>
                <w:iCs/>
                <w:lang w:val="en-US"/>
              </w:rPr>
              <w:t> 0</w:t>
            </w:r>
          </w:p>
        </w:tc>
      </w:tr>
      <w:tr w:rsidR="008D6796" w:rsidRPr="00C925F2" w14:paraId="3725E254"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5DFE1C6B" w14:textId="77777777" w:rsidR="008D6796" w:rsidRPr="00C925F2" w:rsidRDefault="008D6796" w:rsidP="008D6796">
            <w:pPr>
              <w:rPr>
                <w:iCs/>
              </w:rPr>
            </w:pPr>
            <w:r w:rsidRPr="00C925F2">
              <w:rPr>
                <w:iCs/>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952602"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0CE02592"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0E0E1BD9" w14:textId="77777777" w:rsidR="008D6796" w:rsidRPr="00C925F2" w:rsidRDefault="008D6796" w:rsidP="008D6796">
            <w:pPr>
              <w:rPr>
                <w:iCs/>
                <w:lang w:val="en-US"/>
              </w:rPr>
            </w:pPr>
            <w:r w:rsidRPr="00C925F2">
              <w:rPr>
                <w:iCs/>
                <w:lang w:val="en-US"/>
              </w:rPr>
              <w:t> 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4E4F0416"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85C98EF"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363D39B"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7B99F6D" w14:textId="77777777" w:rsidR="008D6796" w:rsidRPr="00C925F2" w:rsidRDefault="008D6796" w:rsidP="008D6796">
            <w:pPr>
              <w:rPr>
                <w:iCs/>
                <w:lang w:val="en-US"/>
              </w:rPr>
            </w:pPr>
            <w:r w:rsidRPr="00C925F2">
              <w:rPr>
                <w:iCs/>
                <w:lang w:val="en-US"/>
              </w:rPr>
              <w:t> 0</w:t>
            </w:r>
          </w:p>
        </w:tc>
      </w:tr>
      <w:tr w:rsidR="008D6796" w:rsidRPr="00C925F2" w14:paraId="34CF7B27"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4368802A" w14:textId="77777777" w:rsidR="008D6796" w:rsidRPr="00C925F2" w:rsidRDefault="008D6796" w:rsidP="008D6796">
            <w:pPr>
              <w:rPr>
                <w:iCs/>
              </w:rPr>
            </w:pPr>
            <w:r w:rsidRPr="00C925F2">
              <w:rPr>
                <w:iCs/>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09A852"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5C8B1C31"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5FC56BCD" w14:textId="77777777" w:rsidR="008D6796" w:rsidRPr="00C925F2" w:rsidRDefault="008D6796" w:rsidP="008D6796">
            <w:pPr>
              <w:rPr>
                <w:iCs/>
                <w:lang w:val="en-US"/>
              </w:rPr>
            </w:pPr>
            <w:r w:rsidRPr="00C925F2">
              <w:rPr>
                <w:iCs/>
                <w:lang w:val="en-US"/>
              </w:rPr>
              <w:t> 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33C575CF"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394553FA"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3B36621"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0461BE55" w14:textId="77777777" w:rsidR="008D6796" w:rsidRPr="00C925F2" w:rsidRDefault="008D6796" w:rsidP="008D6796">
            <w:pPr>
              <w:rPr>
                <w:iCs/>
                <w:lang w:val="en-US"/>
              </w:rPr>
            </w:pPr>
            <w:r w:rsidRPr="00C925F2">
              <w:rPr>
                <w:iCs/>
                <w:lang w:val="en-US"/>
              </w:rPr>
              <w:t> 0</w:t>
            </w:r>
          </w:p>
        </w:tc>
      </w:tr>
      <w:tr w:rsidR="008D6796" w:rsidRPr="00C925F2" w14:paraId="39CD4589"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16B44A75" w14:textId="77777777" w:rsidR="008D6796" w:rsidRPr="00C925F2" w:rsidRDefault="008D6796" w:rsidP="008D6796">
            <w:pPr>
              <w:rPr>
                <w:iCs/>
              </w:rPr>
            </w:pPr>
            <w:r w:rsidRPr="00C925F2">
              <w:rPr>
                <w:iCs/>
              </w:rPr>
              <w:lastRenderedPageBreak/>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992254" w14:textId="77777777" w:rsidR="008D6796" w:rsidRPr="00C925F2" w:rsidRDefault="008D6796" w:rsidP="008D6796">
            <w:pPr>
              <w:rPr>
                <w:iCs/>
                <w:lang w:val="en-US"/>
              </w:rPr>
            </w:pPr>
            <w:r w:rsidRPr="00C925F2">
              <w:t>Nav precīzi aprēķināms</w:t>
            </w:r>
          </w:p>
        </w:tc>
        <w:tc>
          <w:tcPr>
            <w:tcW w:w="952" w:type="dxa"/>
            <w:tcBorders>
              <w:top w:val="outset" w:sz="6" w:space="0" w:color="auto"/>
              <w:left w:val="outset" w:sz="6" w:space="0" w:color="auto"/>
              <w:bottom w:val="outset" w:sz="6" w:space="0" w:color="auto"/>
              <w:right w:val="outset" w:sz="6" w:space="0" w:color="auto"/>
            </w:tcBorders>
            <w:vAlign w:val="center"/>
            <w:hideMark/>
          </w:tcPr>
          <w:p w14:paraId="16C6B05B" w14:textId="77777777" w:rsidR="008D6796" w:rsidRPr="00C925F2" w:rsidRDefault="008D6796" w:rsidP="008D6796">
            <w:pPr>
              <w:rPr>
                <w:iCs/>
                <w:lang w:val="en-US"/>
              </w:rPr>
            </w:pPr>
            <w:r w:rsidRPr="00C925F2">
              <w:rPr>
                <w:iCs/>
                <w:lang w:val="en-US"/>
              </w:rPr>
              <w:t> </w:t>
            </w:r>
            <w:r w:rsidRPr="00C925F2">
              <w:t>Nav precīzi aprēķināms</w:t>
            </w:r>
          </w:p>
        </w:tc>
        <w:tc>
          <w:tcPr>
            <w:tcW w:w="1114" w:type="dxa"/>
            <w:tcBorders>
              <w:top w:val="outset" w:sz="6" w:space="0" w:color="auto"/>
              <w:left w:val="outset" w:sz="6" w:space="0" w:color="auto"/>
              <w:bottom w:val="outset" w:sz="6" w:space="0" w:color="auto"/>
              <w:right w:val="outset" w:sz="6" w:space="0" w:color="auto"/>
            </w:tcBorders>
            <w:vAlign w:val="center"/>
            <w:hideMark/>
          </w:tcPr>
          <w:p w14:paraId="5F68639B" w14:textId="77777777" w:rsidR="008D6796" w:rsidRPr="00C925F2" w:rsidRDefault="008D6796" w:rsidP="008D6796">
            <w:pPr>
              <w:rPr>
                <w:iCs/>
                <w:lang w:val="en-US"/>
              </w:rPr>
            </w:pPr>
            <w:r w:rsidRPr="00C925F2">
              <w:rPr>
                <w:iCs/>
                <w:lang w:val="en-US"/>
              </w:rPr>
              <w:t> </w:t>
            </w:r>
            <w:r w:rsidRPr="00C925F2">
              <w:t>Nav precīzi aprēķināms</w:t>
            </w:r>
          </w:p>
        </w:tc>
        <w:tc>
          <w:tcPr>
            <w:tcW w:w="1139" w:type="dxa"/>
            <w:tcBorders>
              <w:top w:val="outset" w:sz="6" w:space="0" w:color="auto"/>
              <w:left w:val="outset" w:sz="6" w:space="0" w:color="auto"/>
              <w:bottom w:val="outset" w:sz="6" w:space="0" w:color="auto"/>
              <w:right w:val="outset" w:sz="6" w:space="0" w:color="auto"/>
            </w:tcBorders>
            <w:vAlign w:val="center"/>
            <w:hideMark/>
          </w:tcPr>
          <w:p w14:paraId="42C21543" w14:textId="77777777" w:rsidR="008D6796" w:rsidRPr="00C925F2" w:rsidRDefault="008D6796" w:rsidP="008D6796">
            <w:pPr>
              <w:rPr>
                <w:iCs/>
                <w:lang w:val="en-US"/>
              </w:rPr>
            </w:pPr>
            <w:r w:rsidRPr="00C925F2">
              <w:rPr>
                <w:iCs/>
                <w:lang w:val="en-US"/>
              </w:rPr>
              <w:t> </w:t>
            </w:r>
            <w:r w:rsidRPr="00C925F2">
              <w:t>Nav precīzi aprēķināms</w:t>
            </w:r>
          </w:p>
        </w:tc>
        <w:tc>
          <w:tcPr>
            <w:tcW w:w="1211" w:type="dxa"/>
            <w:tcBorders>
              <w:top w:val="outset" w:sz="6" w:space="0" w:color="auto"/>
              <w:left w:val="outset" w:sz="6" w:space="0" w:color="auto"/>
              <w:bottom w:val="outset" w:sz="6" w:space="0" w:color="auto"/>
              <w:right w:val="outset" w:sz="6" w:space="0" w:color="auto"/>
            </w:tcBorders>
            <w:vAlign w:val="center"/>
            <w:hideMark/>
          </w:tcPr>
          <w:p w14:paraId="2AB69105" w14:textId="77777777" w:rsidR="008D6796" w:rsidRPr="00C925F2" w:rsidRDefault="008D6796" w:rsidP="008D6796">
            <w:pPr>
              <w:rPr>
                <w:iCs/>
                <w:lang w:val="en-US"/>
              </w:rPr>
            </w:pPr>
            <w:r w:rsidRPr="00C925F2">
              <w:rPr>
                <w:iCs/>
                <w:lang w:val="en-US"/>
              </w:rPr>
              <w:t> </w:t>
            </w:r>
            <w:r w:rsidRPr="00C925F2">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8E632F3" w14:textId="77777777" w:rsidR="008D6796" w:rsidRPr="00C925F2" w:rsidRDefault="008D6796" w:rsidP="008D6796">
            <w:pPr>
              <w:rPr>
                <w:iCs/>
                <w:lang w:val="en-US"/>
              </w:rPr>
            </w:pPr>
            <w:r w:rsidRPr="00C925F2">
              <w:rPr>
                <w:iCs/>
                <w:lang w:val="en-US"/>
              </w:rPr>
              <w:t> </w:t>
            </w:r>
            <w:r w:rsidRPr="00C925F2">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723D6EB7" w14:textId="77777777" w:rsidR="008D6796" w:rsidRPr="00C925F2" w:rsidRDefault="008D6796" w:rsidP="008D6796">
            <w:pPr>
              <w:rPr>
                <w:iCs/>
                <w:lang w:val="en-US"/>
              </w:rPr>
            </w:pPr>
            <w:r w:rsidRPr="00C925F2">
              <w:rPr>
                <w:iCs/>
                <w:lang w:val="en-US"/>
              </w:rPr>
              <w:t> </w:t>
            </w:r>
            <w:r w:rsidRPr="00C925F2">
              <w:t>Nav precīzi aprēķināms</w:t>
            </w:r>
          </w:p>
        </w:tc>
      </w:tr>
      <w:tr w:rsidR="008D6796" w:rsidRPr="00C925F2" w14:paraId="48D292BB"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12F177B5" w14:textId="77777777" w:rsidR="008D6796" w:rsidRPr="00C925F2" w:rsidRDefault="008D6796" w:rsidP="008D6796">
            <w:pPr>
              <w:rPr>
                <w:iCs/>
              </w:rPr>
            </w:pPr>
            <w:r w:rsidRPr="00C925F2">
              <w:rPr>
                <w:iCs/>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8A138C" w14:textId="77777777" w:rsidR="008D6796" w:rsidRPr="00C925F2" w:rsidRDefault="008D6796" w:rsidP="008D6796">
            <w:pPr>
              <w:rPr>
                <w:iCs/>
                <w:lang w:val="en-US"/>
              </w:rPr>
            </w:pPr>
            <w:r w:rsidRPr="00C925F2">
              <w:rPr>
                <w:iCs/>
                <w:lang w:val="en-US"/>
              </w:rPr>
              <w:t> </w:t>
            </w:r>
            <w:r w:rsidRPr="00C925F2">
              <w:t>Nav precīzi aprēķināms</w:t>
            </w:r>
          </w:p>
        </w:tc>
        <w:tc>
          <w:tcPr>
            <w:tcW w:w="952" w:type="dxa"/>
            <w:tcBorders>
              <w:top w:val="outset" w:sz="6" w:space="0" w:color="auto"/>
              <w:left w:val="outset" w:sz="6" w:space="0" w:color="auto"/>
              <w:bottom w:val="outset" w:sz="6" w:space="0" w:color="auto"/>
              <w:right w:val="outset" w:sz="6" w:space="0" w:color="auto"/>
            </w:tcBorders>
            <w:hideMark/>
          </w:tcPr>
          <w:p w14:paraId="501CD5EC" w14:textId="77777777" w:rsidR="008D6796" w:rsidRPr="00C925F2" w:rsidRDefault="008D6796" w:rsidP="008D6796">
            <w:pPr>
              <w:rPr>
                <w:iCs/>
                <w:lang w:val="en-US"/>
              </w:rPr>
            </w:pPr>
            <w:r w:rsidRPr="00C925F2">
              <w:t>Nav precīzi aprēķināms</w:t>
            </w:r>
          </w:p>
        </w:tc>
        <w:tc>
          <w:tcPr>
            <w:tcW w:w="1114" w:type="dxa"/>
            <w:tcBorders>
              <w:top w:val="outset" w:sz="6" w:space="0" w:color="auto"/>
              <w:left w:val="outset" w:sz="6" w:space="0" w:color="auto"/>
              <w:bottom w:val="outset" w:sz="6" w:space="0" w:color="auto"/>
              <w:right w:val="outset" w:sz="6" w:space="0" w:color="auto"/>
            </w:tcBorders>
            <w:hideMark/>
          </w:tcPr>
          <w:p w14:paraId="7D47A66F" w14:textId="77777777" w:rsidR="008D6796" w:rsidRPr="00C925F2" w:rsidRDefault="008D6796" w:rsidP="008D6796">
            <w:pPr>
              <w:rPr>
                <w:iCs/>
                <w:lang w:val="en-US"/>
              </w:rPr>
            </w:pPr>
            <w:r w:rsidRPr="00C925F2">
              <w:t>Nav precīzi aprēķināms</w:t>
            </w:r>
          </w:p>
        </w:tc>
        <w:tc>
          <w:tcPr>
            <w:tcW w:w="1139" w:type="dxa"/>
            <w:tcBorders>
              <w:top w:val="outset" w:sz="6" w:space="0" w:color="auto"/>
              <w:left w:val="outset" w:sz="6" w:space="0" w:color="auto"/>
              <w:bottom w:val="outset" w:sz="6" w:space="0" w:color="auto"/>
              <w:right w:val="outset" w:sz="6" w:space="0" w:color="auto"/>
            </w:tcBorders>
            <w:hideMark/>
          </w:tcPr>
          <w:p w14:paraId="40C8D926" w14:textId="77777777" w:rsidR="008D6796" w:rsidRPr="00C925F2" w:rsidRDefault="008D6796" w:rsidP="008D6796">
            <w:pPr>
              <w:rPr>
                <w:iCs/>
                <w:lang w:val="en-US"/>
              </w:rPr>
            </w:pPr>
            <w:r w:rsidRPr="00C925F2">
              <w:t>Nav precīzi aprēķināms</w:t>
            </w:r>
          </w:p>
        </w:tc>
        <w:tc>
          <w:tcPr>
            <w:tcW w:w="1211" w:type="dxa"/>
            <w:tcBorders>
              <w:top w:val="outset" w:sz="6" w:space="0" w:color="auto"/>
              <w:left w:val="outset" w:sz="6" w:space="0" w:color="auto"/>
              <w:bottom w:val="outset" w:sz="6" w:space="0" w:color="auto"/>
              <w:right w:val="outset" w:sz="6" w:space="0" w:color="auto"/>
            </w:tcBorders>
            <w:vAlign w:val="center"/>
            <w:hideMark/>
          </w:tcPr>
          <w:p w14:paraId="743F6523" w14:textId="77777777" w:rsidR="008D6796" w:rsidRPr="00C925F2" w:rsidRDefault="008D6796" w:rsidP="008D6796">
            <w:pPr>
              <w:rPr>
                <w:iCs/>
                <w:lang w:val="en-US"/>
              </w:rPr>
            </w:pPr>
            <w:r w:rsidRPr="00C925F2">
              <w:rPr>
                <w:iCs/>
                <w:lang w:val="en-US"/>
              </w:rPr>
              <w:t> </w:t>
            </w:r>
            <w:r w:rsidRPr="00C925F2">
              <w:t>Nav precīzi aprēķināms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F17E3DB" w14:textId="77777777" w:rsidR="008D6796" w:rsidRPr="00C925F2" w:rsidRDefault="008D6796" w:rsidP="008D6796">
            <w:pPr>
              <w:rPr>
                <w:iCs/>
                <w:lang w:val="en-US"/>
              </w:rPr>
            </w:pPr>
            <w:r w:rsidRPr="00C925F2">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128D1104" w14:textId="77777777" w:rsidR="008D6796" w:rsidRPr="00C925F2" w:rsidRDefault="008D6796" w:rsidP="008D6796">
            <w:pPr>
              <w:rPr>
                <w:iCs/>
                <w:lang w:val="en-US"/>
              </w:rPr>
            </w:pPr>
            <w:r w:rsidRPr="00C925F2">
              <w:rPr>
                <w:iCs/>
                <w:lang w:val="en-US"/>
              </w:rPr>
              <w:t> </w:t>
            </w:r>
            <w:r w:rsidRPr="00C925F2">
              <w:t>Nav precīzi aprēķināms</w:t>
            </w:r>
          </w:p>
        </w:tc>
      </w:tr>
      <w:tr w:rsidR="008D6796" w:rsidRPr="00C925F2" w14:paraId="40376F1E"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5153E653" w14:textId="77777777" w:rsidR="008D6796" w:rsidRPr="00C925F2" w:rsidRDefault="008D6796" w:rsidP="008D6796">
            <w:pPr>
              <w:rPr>
                <w:iCs/>
              </w:rPr>
            </w:pPr>
            <w:r w:rsidRPr="00C925F2">
              <w:rPr>
                <w:iCs/>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AB7E88E"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1C61405E"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59EF1324" w14:textId="77777777" w:rsidR="008D6796" w:rsidRPr="00C925F2" w:rsidRDefault="008D6796" w:rsidP="008D6796">
            <w:pPr>
              <w:rPr>
                <w:iCs/>
                <w:lang w:val="en-US"/>
              </w:rPr>
            </w:pPr>
            <w:r w:rsidRPr="00C925F2">
              <w:rPr>
                <w:iCs/>
                <w:lang w:val="en-US"/>
              </w:rPr>
              <w:t>0 </w:t>
            </w:r>
          </w:p>
        </w:tc>
        <w:tc>
          <w:tcPr>
            <w:tcW w:w="1139" w:type="dxa"/>
            <w:tcBorders>
              <w:top w:val="outset" w:sz="6" w:space="0" w:color="auto"/>
              <w:left w:val="outset" w:sz="6" w:space="0" w:color="auto"/>
              <w:bottom w:val="outset" w:sz="6" w:space="0" w:color="auto"/>
              <w:right w:val="outset" w:sz="6" w:space="0" w:color="auto"/>
            </w:tcBorders>
            <w:vAlign w:val="center"/>
            <w:hideMark/>
          </w:tcPr>
          <w:p w14:paraId="43BE205F"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6FECC39C"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9193579" w14:textId="77777777" w:rsidR="008D6796" w:rsidRPr="00C925F2" w:rsidRDefault="008D6796" w:rsidP="008D6796">
            <w:pPr>
              <w:rPr>
                <w:iCs/>
                <w:lang w:val="en-US"/>
              </w:rPr>
            </w:pPr>
            <w:r w:rsidRPr="00C925F2">
              <w:rPr>
                <w:iCs/>
                <w:lang w:val="en-US"/>
              </w:rPr>
              <w:t>0 </w:t>
            </w:r>
          </w:p>
        </w:tc>
        <w:tc>
          <w:tcPr>
            <w:tcW w:w="947" w:type="dxa"/>
            <w:tcBorders>
              <w:top w:val="outset" w:sz="6" w:space="0" w:color="auto"/>
              <w:left w:val="outset" w:sz="6" w:space="0" w:color="auto"/>
              <w:bottom w:val="outset" w:sz="6" w:space="0" w:color="auto"/>
              <w:right w:val="outset" w:sz="6" w:space="0" w:color="auto"/>
            </w:tcBorders>
            <w:vAlign w:val="center"/>
            <w:hideMark/>
          </w:tcPr>
          <w:p w14:paraId="07256244" w14:textId="77777777" w:rsidR="008D6796" w:rsidRPr="00C925F2" w:rsidRDefault="008D6796" w:rsidP="008D6796">
            <w:pPr>
              <w:rPr>
                <w:iCs/>
                <w:lang w:val="en-US"/>
              </w:rPr>
            </w:pPr>
            <w:r w:rsidRPr="00C925F2">
              <w:rPr>
                <w:iCs/>
                <w:lang w:val="en-US"/>
              </w:rPr>
              <w:t> 0</w:t>
            </w:r>
          </w:p>
        </w:tc>
      </w:tr>
      <w:tr w:rsidR="008D6796" w:rsidRPr="00C925F2" w14:paraId="158CE3D5"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29AEB661" w14:textId="77777777" w:rsidR="008D6796" w:rsidRPr="00C925F2" w:rsidRDefault="008D6796" w:rsidP="008D6796">
            <w:pPr>
              <w:rPr>
                <w:iCs/>
              </w:rPr>
            </w:pPr>
            <w:r w:rsidRPr="00C925F2">
              <w:rPr>
                <w:iCs/>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9770F8" w14:textId="77777777" w:rsidR="008D6796" w:rsidRPr="00C925F2" w:rsidRDefault="008D6796" w:rsidP="008D6796">
            <w:pPr>
              <w:rPr>
                <w:iCs/>
                <w:lang w:val="en-US"/>
              </w:rPr>
            </w:pPr>
            <w:r w:rsidRPr="00C925F2">
              <w:rPr>
                <w:iCs/>
                <w:lang w:val="en-US"/>
              </w:rPr>
              <w:t> 0</w:t>
            </w:r>
          </w:p>
        </w:tc>
        <w:tc>
          <w:tcPr>
            <w:tcW w:w="952" w:type="dxa"/>
            <w:tcBorders>
              <w:top w:val="outset" w:sz="6" w:space="0" w:color="auto"/>
              <w:left w:val="outset" w:sz="6" w:space="0" w:color="auto"/>
              <w:bottom w:val="outset" w:sz="6" w:space="0" w:color="auto"/>
              <w:right w:val="outset" w:sz="6" w:space="0" w:color="auto"/>
            </w:tcBorders>
            <w:vAlign w:val="center"/>
            <w:hideMark/>
          </w:tcPr>
          <w:p w14:paraId="02D5A9BF" w14:textId="77777777" w:rsidR="008D6796" w:rsidRPr="00C925F2" w:rsidRDefault="008D6796" w:rsidP="008D6796">
            <w:pPr>
              <w:rPr>
                <w:iCs/>
                <w:lang w:val="en-US"/>
              </w:rPr>
            </w:pPr>
            <w:r w:rsidRPr="00C925F2">
              <w:rPr>
                <w:iCs/>
                <w:lang w:val="en-US"/>
              </w:rPr>
              <w:t> 0</w:t>
            </w:r>
          </w:p>
        </w:tc>
        <w:tc>
          <w:tcPr>
            <w:tcW w:w="1114" w:type="dxa"/>
            <w:tcBorders>
              <w:top w:val="outset" w:sz="6" w:space="0" w:color="auto"/>
              <w:left w:val="outset" w:sz="6" w:space="0" w:color="auto"/>
              <w:bottom w:val="outset" w:sz="6" w:space="0" w:color="auto"/>
              <w:right w:val="outset" w:sz="6" w:space="0" w:color="auto"/>
            </w:tcBorders>
            <w:vAlign w:val="center"/>
            <w:hideMark/>
          </w:tcPr>
          <w:p w14:paraId="59DDBB15" w14:textId="77777777" w:rsidR="008D6796" w:rsidRPr="00C925F2" w:rsidRDefault="008D6796" w:rsidP="008D6796">
            <w:pPr>
              <w:rPr>
                <w:iCs/>
                <w:lang w:val="en-US"/>
              </w:rPr>
            </w:pPr>
            <w:r w:rsidRPr="00C925F2">
              <w:rPr>
                <w:iCs/>
                <w:lang w:val="en-US"/>
              </w:rPr>
              <w:t> 0</w:t>
            </w:r>
          </w:p>
        </w:tc>
        <w:tc>
          <w:tcPr>
            <w:tcW w:w="1139" w:type="dxa"/>
            <w:tcBorders>
              <w:top w:val="outset" w:sz="6" w:space="0" w:color="auto"/>
              <w:left w:val="outset" w:sz="6" w:space="0" w:color="auto"/>
              <w:bottom w:val="outset" w:sz="6" w:space="0" w:color="auto"/>
              <w:right w:val="outset" w:sz="6" w:space="0" w:color="auto"/>
            </w:tcBorders>
            <w:vAlign w:val="center"/>
            <w:hideMark/>
          </w:tcPr>
          <w:p w14:paraId="2A5F0566" w14:textId="77777777" w:rsidR="008D6796" w:rsidRPr="00C925F2" w:rsidRDefault="008D6796" w:rsidP="008D6796">
            <w:pPr>
              <w:rPr>
                <w:iCs/>
                <w:lang w:val="en-US"/>
              </w:rPr>
            </w:pPr>
            <w:r w:rsidRPr="00C925F2">
              <w:rPr>
                <w:iCs/>
                <w:lang w:val="en-US"/>
              </w:rPr>
              <w:t> 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A5EF2B3" w14:textId="77777777" w:rsidR="008D6796" w:rsidRPr="00C925F2" w:rsidRDefault="008D6796" w:rsidP="008D6796">
            <w:pPr>
              <w:rPr>
                <w:iCs/>
                <w:lang w:val="en-US"/>
              </w:rPr>
            </w:pPr>
            <w:r w:rsidRPr="00C925F2">
              <w:rPr>
                <w:iCs/>
                <w:lang w:val="en-US"/>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7916BEF"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30E67E6D" w14:textId="77777777" w:rsidR="008D6796" w:rsidRPr="00C925F2" w:rsidRDefault="008D6796" w:rsidP="008D6796">
            <w:pPr>
              <w:rPr>
                <w:iCs/>
                <w:lang w:val="en-US"/>
              </w:rPr>
            </w:pPr>
            <w:r w:rsidRPr="00C925F2">
              <w:rPr>
                <w:iCs/>
                <w:lang w:val="en-US"/>
              </w:rPr>
              <w:t> 0</w:t>
            </w:r>
          </w:p>
        </w:tc>
      </w:tr>
      <w:tr w:rsidR="008D6796" w:rsidRPr="00C925F2" w14:paraId="0AB7F8A5"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590D19C0" w14:textId="77777777" w:rsidR="008D6796" w:rsidRPr="00C925F2" w:rsidRDefault="008D6796" w:rsidP="008D6796">
            <w:pPr>
              <w:rPr>
                <w:iCs/>
              </w:rPr>
            </w:pPr>
            <w:r w:rsidRPr="00C925F2">
              <w:rPr>
                <w:iCs/>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A1BD81" w14:textId="77777777" w:rsidR="008D6796" w:rsidRPr="00C925F2" w:rsidRDefault="008D6796" w:rsidP="008D6796">
            <w:pPr>
              <w:jc w:val="center"/>
              <w:rPr>
                <w:iCs/>
              </w:rPr>
            </w:pPr>
            <w:r w:rsidRPr="00C925F2">
              <w:rPr>
                <w:iCs/>
              </w:rPr>
              <w:t>X</w:t>
            </w:r>
          </w:p>
        </w:tc>
        <w:tc>
          <w:tcPr>
            <w:tcW w:w="952" w:type="dxa"/>
            <w:tcBorders>
              <w:top w:val="outset" w:sz="6" w:space="0" w:color="auto"/>
              <w:left w:val="outset" w:sz="6" w:space="0" w:color="auto"/>
              <w:bottom w:val="outset" w:sz="6" w:space="0" w:color="auto"/>
              <w:right w:val="outset" w:sz="6" w:space="0" w:color="auto"/>
            </w:tcBorders>
            <w:vAlign w:val="center"/>
            <w:hideMark/>
          </w:tcPr>
          <w:p w14:paraId="65EFE723" w14:textId="77777777" w:rsidR="008D6796" w:rsidRPr="00C925F2" w:rsidRDefault="008D6796" w:rsidP="008D6796">
            <w:pPr>
              <w:jc w:val="center"/>
              <w:rPr>
                <w:iCs/>
                <w:lang w:val="en-US"/>
              </w:rPr>
            </w:pPr>
          </w:p>
        </w:tc>
        <w:tc>
          <w:tcPr>
            <w:tcW w:w="1114" w:type="dxa"/>
            <w:tcBorders>
              <w:top w:val="outset" w:sz="6" w:space="0" w:color="auto"/>
              <w:left w:val="outset" w:sz="6" w:space="0" w:color="auto"/>
              <w:bottom w:val="outset" w:sz="6" w:space="0" w:color="auto"/>
              <w:right w:val="outset" w:sz="6" w:space="0" w:color="auto"/>
            </w:tcBorders>
            <w:vAlign w:val="center"/>
            <w:hideMark/>
          </w:tcPr>
          <w:p w14:paraId="3F830B6C" w14:textId="77777777" w:rsidR="008D6796" w:rsidRPr="00C925F2" w:rsidRDefault="008D6796" w:rsidP="008D6796">
            <w:pPr>
              <w:jc w:val="center"/>
              <w:rPr>
                <w:iCs/>
                <w:lang w:val="en-US"/>
              </w:rPr>
            </w:pPr>
            <w:r w:rsidRPr="00C925F2">
              <w:rPr>
                <w:iCs/>
                <w:lang w:val="en-US"/>
              </w:rPr>
              <w:t>X</w:t>
            </w:r>
          </w:p>
        </w:tc>
        <w:tc>
          <w:tcPr>
            <w:tcW w:w="1139" w:type="dxa"/>
            <w:tcBorders>
              <w:top w:val="outset" w:sz="6" w:space="0" w:color="auto"/>
              <w:left w:val="outset" w:sz="6" w:space="0" w:color="auto"/>
              <w:bottom w:val="outset" w:sz="6" w:space="0" w:color="auto"/>
              <w:right w:val="outset" w:sz="6" w:space="0" w:color="auto"/>
            </w:tcBorders>
            <w:vAlign w:val="center"/>
            <w:hideMark/>
          </w:tcPr>
          <w:p w14:paraId="215A02AE" w14:textId="77777777" w:rsidR="008D6796" w:rsidRPr="00C925F2" w:rsidRDefault="008D6796" w:rsidP="008D6796">
            <w:pPr>
              <w:jc w:val="center"/>
              <w:rPr>
                <w:iCs/>
                <w:lang w:val="en-US"/>
              </w:rPr>
            </w:pPr>
          </w:p>
        </w:tc>
        <w:tc>
          <w:tcPr>
            <w:tcW w:w="1211" w:type="dxa"/>
            <w:tcBorders>
              <w:top w:val="outset" w:sz="6" w:space="0" w:color="auto"/>
              <w:left w:val="outset" w:sz="6" w:space="0" w:color="auto"/>
              <w:bottom w:val="outset" w:sz="6" w:space="0" w:color="auto"/>
              <w:right w:val="outset" w:sz="6" w:space="0" w:color="auto"/>
            </w:tcBorders>
            <w:vAlign w:val="center"/>
            <w:hideMark/>
          </w:tcPr>
          <w:p w14:paraId="15259BE3" w14:textId="77777777" w:rsidR="008D6796" w:rsidRPr="00C925F2" w:rsidRDefault="008D6796" w:rsidP="008D6796">
            <w:pPr>
              <w:jc w:val="center"/>
              <w:rPr>
                <w:iCs/>
                <w:lang w:val="en-US"/>
              </w:rPr>
            </w:pPr>
            <w:r w:rsidRPr="00C925F2">
              <w:rPr>
                <w:iCs/>
                <w:lang w:val="en-US"/>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EDA22AA" w14:textId="77777777" w:rsidR="008D6796" w:rsidRPr="00C925F2" w:rsidRDefault="008D6796" w:rsidP="008D6796">
            <w:pPr>
              <w:rPr>
                <w:iCs/>
                <w:lang w:val="en-US"/>
              </w:rPr>
            </w:pPr>
            <w:r w:rsidRPr="00C925F2">
              <w:rPr>
                <w:iCs/>
                <w:lang w:val="en-US"/>
              </w:rPr>
              <w:t> </w:t>
            </w:r>
          </w:p>
        </w:tc>
        <w:tc>
          <w:tcPr>
            <w:tcW w:w="947" w:type="dxa"/>
            <w:tcBorders>
              <w:top w:val="outset" w:sz="6" w:space="0" w:color="auto"/>
              <w:left w:val="outset" w:sz="6" w:space="0" w:color="auto"/>
              <w:bottom w:val="outset" w:sz="6" w:space="0" w:color="auto"/>
              <w:right w:val="outset" w:sz="6" w:space="0" w:color="auto"/>
            </w:tcBorders>
            <w:vAlign w:val="center"/>
            <w:hideMark/>
          </w:tcPr>
          <w:p w14:paraId="7170AD5F" w14:textId="77777777" w:rsidR="008D6796" w:rsidRPr="00C925F2" w:rsidRDefault="008D6796" w:rsidP="008D6796">
            <w:pPr>
              <w:rPr>
                <w:iCs/>
                <w:lang w:val="en-US"/>
              </w:rPr>
            </w:pPr>
            <w:r w:rsidRPr="00C925F2">
              <w:rPr>
                <w:iCs/>
                <w:lang w:val="en-US"/>
              </w:rPr>
              <w:t> </w:t>
            </w:r>
          </w:p>
        </w:tc>
      </w:tr>
      <w:tr w:rsidR="008D6796" w:rsidRPr="00C925F2" w14:paraId="1340514A"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4ECA9168" w14:textId="77777777" w:rsidR="008D6796" w:rsidRPr="00C925F2" w:rsidRDefault="008D6796" w:rsidP="008D6796">
            <w:pPr>
              <w:rPr>
                <w:iCs/>
                <w:sz w:val="22"/>
              </w:rPr>
            </w:pPr>
            <w:r w:rsidRPr="00C925F2">
              <w:rPr>
                <w:iCs/>
                <w:sz w:val="22"/>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4C3916DA" w14:textId="77777777" w:rsidR="008D6796" w:rsidRPr="00C925F2" w:rsidRDefault="008D6796" w:rsidP="008D6796">
            <w:pPr>
              <w:jc w:val="center"/>
              <w:rPr>
                <w:iCs/>
                <w:sz w:val="22"/>
                <w:lang w:val="en-US"/>
              </w:rPr>
            </w:pPr>
          </w:p>
          <w:p w14:paraId="452E7B64" w14:textId="77777777" w:rsidR="008D6796" w:rsidRPr="00C925F2" w:rsidRDefault="008D6796" w:rsidP="008D6796">
            <w:pPr>
              <w:jc w:val="center"/>
              <w:rPr>
                <w:iCs/>
                <w:sz w:val="22"/>
              </w:rPr>
            </w:pPr>
          </w:p>
          <w:p w14:paraId="23408F22" w14:textId="77777777" w:rsidR="008D6796" w:rsidRPr="00C925F2" w:rsidRDefault="008D6796" w:rsidP="008D6796">
            <w:pPr>
              <w:jc w:val="center"/>
              <w:rPr>
                <w:iCs/>
                <w:sz w:val="22"/>
              </w:rPr>
            </w:pPr>
          </w:p>
          <w:p w14:paraId="7EBFE317" w14:textId="77777777" w:rsidR="008D6796" w:rsidRPr="00C925F2" w:rsidRDefault="008D6796" w:rsidP="008D6796">
            <w:pPr>
              <w:jc w:val="center"/>
              <w:rPr>
                <w:iCs/>
                <w:sz w:val="22"/>
              </w:rPr>
            </w:pPr>
          </w:p>
          <w:p w14:paraId="2277DE19" w14:textId="77777777" w:rsidR="008D6796" w:rsidRPr="00C925F2" w:rsidRDefault="008D6796" w:rsidP="008D6796">
            <w:pPr>
              <w:jc w:val="center"/>
              <w:rPr>
                <w:iCs/>
                <w:sz w:val="22"/>
              </w:rPr>
            </w:pPr>
          </w:p>
          <w:p w14:paraId="6B90188E" w14:textId="77777777" w:rsidR="008D6796" w:rsidRPr="00C925F2" w:rsidRDefault="008D6796" w:rsidP="008D6796">
            <w:pPr>
              <w:jc w:val="center"/>
              <w:rPr>
                <w:iCs/>
                <w:sz w:val="22"/>
              </w:rPr>
            </w:pPr>
            <w:r w:rsidRPr="00C925F2">
              <w:rPr>
                <w:iCs/>
                <w:sz w:val="22"/>
              </w:rPr>
              <w:t>X</w:t>
            </w:r>
          </w:p>
        </w:tc>
        <w:tc>
          <w:tcPr>
            <w:tcW w:w="952" w:type="dxa"/>
            <w:tcBorders>
              <w:top w:val="outset" w:sz="6" w:space="0" w:color="auto"/>
              <w:left w:val="outset" w:sz="6" w:space="0" w:color="auto"/>
              <w:bottom w:val="outset" w:sz="6" w:space="0" w:color="auto"/>
              <w:right w:val="outset" w:sz="6" w:space="0" w:color="auto"/>
            </w:tcBorders>
            <w:vAlign w:val="center"/>
            <w:hideMark/>
          </w:tcPr>
          <w:p w14:paraId="120AF7A0" w14:textId="77777777" w:rsidR="008D6796" w:rsidRPr="00C925F2" w:rsidRDefault="008D6796" w:rsidP="008D6796">
            <w:pPr>
              <w:rPr>
                <w:iCs/>
                <w:sz w:val="22"/>
                <w:lang w:val="en-US"/>
              </w:rPr>
            </w:pPr>
            <w:r w:rsidRPr="00C925F2">
              <w:rPr>
                <w:sz w:val="22"/>
              </w:rPr>
              <w:t>Nav precīzi aprēķināms</w:t>
            </w:r>
          </w:p>
        </w:tc>
        <w:tc>
          <w:tcPr>
            <w:tcW w:w="1114" w:type="dxa"/>
            <w:vMerge w:val="restart"/>
            <w:tcBorders>
              <w:top w:val="outset" w:sz="6" w:space="0" w:color="auto"/>
              <w:left w:val="outset" w:sz="6" w:space="0" w:color="auto"/>
              <w:bottom w:val="outset" w:sz="6" w:space="0" w:color="auto"/>
              <w:right w:val="outset" w:sz="6" w:space="0" w:color="auto"/>
            </w:tcBorders>
            <w:vAlign w:val="center"/>
            <w:hideMark/>
          </w:tcPr>
          <w:p w14:paraId="49CA684D" w14:textId="77777777" w:rsidR="008D6796" w:rsidRPr="00C925F2" w:rsidRDefault="008D6796" w:rsidP="008D6796">
            <w:pPr>
              <w:jc w:val="center"/>
              <w:rPr>
                <w:iCs/>
                <w:sz w:val="22"/>
                <w:lang w:val="en-US"/>
              </w:rPr>
            </w:pPr>
          </w:p>
          <w:p w14:paraId="75102E22" w14:textId="77777777" w:rsidR="008D6796" w:rsidRPr="00C925F2" w:rsidRDefault="008D6796" w:rsidP="008D6796">
            <w:pPr>
              <w:jc w:val="center"/>
              <w:rPr>
                <w:iCs/>
                <w:sz w:val="22"/>
                <w:lang w:val="en-US"/>
              </w:rPr>
            </w:pPr>
          </w:p>
          <w:p w14:paraId="08C6B83B" w14:textId="77777777" w:rsidR="008D6796" w:rsidRPr="00C925F2" w:rsidRDefault="008D6796" w:rsidP="008D6796">
            <w:pPr>
              <w:jc w:val="center"/>
              <w:rPr>
                <w:iCs/>
                <w:sz w:val="22"/>
                <w:lang w:val="en-US"/>
              </w:rPr>
            </w:pPr>
          </w:p>
          <w:p w14:paraId="4A9655DF" w14:textId="77777777" w:rsidR="008D6796" w:rsidRPr="00C925F2" w:rsidRDefault="008D6796" w:rsidP="008D6796">
            <w:pPr>
              <w:jc w:val="center"/>
              <w:rPr>
                <w:iCs/>
                <w:sz w:val="22"/>
                <w:lang w:val="en-US"/>
              </w:rPr>
            </w:pPr>
          </w:p>
          <w:p w14:paraId="04692CD3" w14:textId="77777777" w:rsidR="008D6796" w:rsidRPr="00C925F2" w:rsidRDefault="008D6796" w:rsidP="008D6796">
            <w:pPr>
              <w:jc w:val="center"/>
              <w:rPr>
                <w:iCs/>
                <w:sz w:val="22"/>
                <w:lang w:val="en-US"/>
              </w:rPr>
            </w:pPr>
          </w:p>
          <w:p w14:paraId="51E941D7" w14:textId="77777777" w:rsidR="008D6796" w:rsidRPr="00C925F2" w:rsidRDefault="008D6796" w:rsidP="008D6796">
            <w:pPr>
              <w:jc w:val="center"/>
              <w:rPr>
                <w:iCs/>
                <w:sz w:val="22"/>
                <w:lang w:val="en-US"/>
              </w:rPr>
            </w:pPr>
            <w:r w:rsidRPr="00C925F2">
              <w:rPr>
                <w:iCs/>
                <w:sz w:val="22"/>
                <w:lang w:val="en-US"/>
              </w:rPr>
              <w:t>X</w:t>
            </w:r>
          </w:p>
        </w:tc>
        <w:tc>
          <w:tcPr>
            <w:tcW w:w="1139" w:type="dxa"/>
            <w:tcBorders>
              <w:top w:val="outset" w:sz="6" w:space="0" w:color="auto"/>
              <w:left w:val="outset" w:sz="6" w:space="0" w:color="auto"/>
              <w:bottom w:val="outset" w:sz="6" w:space="0" w:color="auto"/>
              <w:right w:val="outset" w:sz="6" w:space="0" w:color="auto"/>
            </w:tcBorders>
            <w:vAlign w:val="center"/>
            <w:hideMark/>
          </w:tcPr>
          <w:p w14:paraId="7C8FAEDE" w14:textId="77777777" w:rsidR="008D6796" w:rsidRPr="00C925F2" w:rsidRDefault="008D6796" w:rsidP="008D6796">
            <w:pPr>
              <w:rPr>
                <w:iCs/>
                <w:sz w:val="22"/>
                <w:lang w:val="en-US"/>
              </w:rPr>
            </w:pPr>
            <w:r w:rsidRPr="00C925F2">
              <w:rPr>
                <w:sz w:val="22"/>
              </w:rPr>
              <w:t>Nav precīzi aprēķināms</w:t>
            </w:r>
          </w:p>
        </w:tc>
        <w:tc>
          <w:tcPr>
            <w:tcW w:w="1211" w:type="dxa"/>
            <w:vMerge w:val="restart"/>
            <w:tcBorders>
              <w:top w:val="outset" w:sz="6" w:space="0" w:color="auto"/>
              <w:left w:val="outset" w:sz="6" w:space="0" w:color="auto"/>
              <w:bottom w:val="outset" w:sz="6" w:space="0" w:color="auto"/>
              <w:right w:val="outset" w:sz="6" w:space="0" w:color="auto"/>
            </w:tcBorders>
            <w:vAlign w:val="center"/>
            <w:hideMark/>
          </w:tcPr>
          <w:p w14:paraId="2F346BB7" w14:textId="77777777" w:rsidR="008D6796" w:rsidRPr="00C925F2" w:rsidRDefault="008D6796" w:rsidP="008D6796">
            <w:pPr>
              <w:jc w:val="center"/>
              <w:rPr>
                <w:iCs/>
                <w:sz w:val="22"/>
                <w:lang w:val="en-US"/>
              </w:rPr>
            </w:pPr>
          </w:p>
          <w:p w14:paraId="09152912" w14:textId="77777777" w:rsidR="008D6796" w:rsidRPr="00C925F2" w:rsidRDefault="008D6796" w:rsidP="008D6796">
            <w:pPr>
              <w:jc w:val="center"/>
              <w:rPr>
                <w:iCs/>
                <w:sz w:val="22"/>
                <w:lang w:val="en-US"/>
              </w:rPr>
            </w:pPr>
          </w:p>
          <w:p w14:paraId="0BD54600" w14:textId="77777777" w:rsidR="008D6796" w:rsidRPr="00C925F2" w:rsidRDefault="008D6796" w:rsidP="008D6796">
            <w:pPr>
              <w:jc w:val="center"/>
              <w:rPr>
                <w:iCs/>
                <w:sz w:val="22"/>
                <w:lang w:val="en-US"/>
              </w:rPr>
            </w:pPr>
          </w:p>
          <w:p w14:paraId="0FEB12CB" w14:textId="77777777" w:rsidR="008D6796" w:rsidRPr="00C925F2" w:rsidRDefault="008D6796" w:rsidP="008D6796">
            <w:pPr>
              <w:jc w:val="center"/>
              <w:rPr>
                <w:iCs/>
                <w:sz w:val="22"/>
                <w:lang w:val="en-US"/>
              </w:rPr>
            </w:pPr>
          </w:p>
          <w:p w14:paraId="483CB057" w14:textId="77777777" w:rsidR="008D6796" w:rsidRPr="00C925F2" w:rsidRDefault="008D6796" w:rsidP="008D6796">
            <w:pPr>
              <w:jc w:val="center"/>
              <w:rPr>
                <w:iCs/>
                <w:sz w:val="22"/>
                <w:lang w:val="en-US"/>
              </w:rPr>
            </w:pPr>
          </w:p>
          <w:p w14:paraId="5B45D517" w14:textId="77777777" w:rsidR="008D6796" w:rsidRPr="00C925F2" w:rsidRDefault="008D6796" w:rsidP="008D6796">
            <w:pPr>
              <w:jc w:val="center"/>
              <w:rPr>
                <w:iCs/>
                <w:sz w:val="22"/>
                <w:lang w:val="en-US"/>
              </w:rPr>
            </w:pPr>
            <w:r w:rsidRPr="00C925F2">
              <w:rPr>
                <w:iCs/>
                <w:sz w:val="22"/>
                <w:lang w:val="en-US"/>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10CCB3E" w14:textId="77777777" w:rsidR="008D6796" w:rsidRPr="00C925F2" w:rsidRDefault="008D6796" w:rsidP="008D6796">
            <w:pPr>
              <w:rPr>
                <w:iCs/>
                <w:sz w:val="22"/>
                <w:lang w:val="en-US"/>
              </w:rPr>
            </w:pPr>
            <w:r w:rsidRPr="00C925F2">
              <w:rPr>
                <w:iCs/>
                <w:sz w:val="22"/>
                <w:lang w:val="en-US"/>
              </w:rPr>
              <w:t> </w:t>
            </w:r>
            <w:r w:rsidRPr="00C925F2">
              <w:rPr>
                <w:sz w:val="22"/>
              </w:rPr>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02DDD4FB" w14:textId="77777777" w:rsidR="008D6796" w:rsidRPr="00C925F2" w:rsidRDefault="008D6796" w:rsidP="008D6796">
            <w:pPr>
              <w:rPr>
                <w:iCs/>
                <w:sz w:val="22"/>
                <w:lang w:val="en-US"/>
              </w:rPr>
            </w:pPr>
            <w:r w:rsidRPr="00C925F2">
              <w:rPr>
                <w:iCs/>
                <w:sz w:val="22"/>
                <w:lang w:val="en-US"/>
              </w:rPr>
              <w:t> </w:t>
            </w:r>
            <w:r w:rsidRPr="00C925F2">
              <w:rPr>
                <w:sz w:val="22"/>
              </w:rPr>
              <w:t>Nav precīzi aprēķināms</w:t>
            </w:r>
          </w:p>
        </w:tc>
      </w:tr>
      <w:tr w:rsidR="008D6796" w:rsidRPr="00C925F2" w14:paraId="3FF87132"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257B4EE4" w14:textId="77777777" w:rsidR="008D6796" w:rsidRPr="00C925F2" w:rsidRDefault="008D6796" w:rsidP="008D6796">
            <w:pPr>
              <w:rPr>
                <w:iCs/>
              </w:rPr>
            </w:pPr>
            <w:r w:rsidRPr="00C925F2">
              <w:rPr>
                <w:iCs/>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68E447E" w14:textId="77777777" w:rsidR="008D6796" w:rsidRPr="00C925F2" w:rsidRDefault="008D6796" w:rsidP="008D6796">
            <w:pPr>
              <w:rPr>
                <w:iCs/>
                <w:lang w:val="en-US"/>
              </w:rPr>
            </w:pPr>
          </w:p>
        </w:tc>
        <w:tc>
          <w:tcPr>
            <w:tcW w:w="952" w:type="dxa"/>
            <w:tcBorders>
              <w:top w:val="outset" w:sz="6" w:space="0" w:color="auto"/>
              <w:left w:val="outset" w:sz="6" w:space="0" w:color="auto"/>
              <w:bottom w:val="outset" w:sz="6" w:space="0" w:color="auto"/>
              <w:right w:val="outset" w:sz="6" w:space="0" w:color="auto"/>
            </w:tcBorders>
            <w:vAlign w:val="center"/>
            <w:hideMark/>
          </w:tcPr>
          <w:p w14:paraId="1AE64A13" w14:textId="77777777" w:rsidR="008D6796" w:rsidRPr="00C925F2" w:rsidRDefault="008D6796" w:rsidP="008D6796">
            <w:pPr>
              <w:rPr>
                <w:iCs/>
                <w:lang w:val="en-US"/>
              </w:rPr>
            </w:pPr>
            <w:r w:rsidRPr="00C925F2">
              <w:t>Nav precīzi aprēķināms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14:paraId="0FB48C81" w14:textId="77777777" w:rsidR="008D6796" w:rsidRPr="00C925F2" w:rsidRDefault="008D6796" w:rsidP="008D6796">
            <w:pPr>
              <w:rPr>
                <w:iCs/>
                <w:lang w:val="en-US"/>
              </w:rPr>
            </w:pPr>
          </w:p>
        </w:tc>
        <w:tc>
          <w:tcPr>
            <w:tcW w:w="1139" w:type="dxa"/>
            <w:tcBorders>
              <w:top w:val="outset" w:sz="6" w:space="0" w:color="auto"/>
              <w:left w:val="outset" w:sz="6" w:space="0" w:color="auto"/>
              <w:bottom w:val="outset" w:sz="6" w:space="0" w:color="auto"/>
              <w:right w:val="outset" w:sz="6" w:space="0" w:color="auto"/>
            </w:tcBorders>
            <w:vAlign w:val="center"/>
            <w:hideMark/>
          </w:tcPr>
          <w:p w14:paraId="1C7EDCEC" w14:textId="77777777" w:rsidR="008D6796" w:rsidRPr="00C925F2" w:rsidRDefault="008D6796" w:rsidP="008D6796">
            <w:pPr>
              <w:rPr>
                <w:iCs/>
                <w:lang w:val="en-US"/>
              </w:rPr>
            </w:pPr>
            <w:r w:rsidRPr="00C925F2">
              <w:t>Nav precīzi aprēķināms</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49EE1C15" w14:textId="77777777" w:rsidR="008D6796" w:rsidRPr="00C925F2" w:rsidRDefault="008D6796" w:rsidP="008D6796">
            <w:pPr>
              <w:rPr>
                <w:iCs/>
                <w:lang w:val="en-U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4EB81D02" w14:textId="77777777" w:rsidR="008D6796" w:rsidRPr="00C925F2" w:rsidRDefault="008D6796" w:rsidP="008D6796">
            <w:pPr>
              <w:rPr>
                <w:iCs/>
                <w:lang w:val="en-US"/>
              </w:rPr>
            </w:pPr>
            <w:r w:rsidRPr="00C925F2">
              <w:t>Nav precīzi aprēķināms</w:t>
            </w:r>
          </w:p>
        </w:tc>
        <w:tc>
          <w:tcPr>
            <w:tcW w:w="947" w:type="dxa"/>
            <w:tcBorders>
              <w:top w:val="outset" w:sz="6" w:space="0" w:color="auto"/>
              <w:left w:val="outset" w:sz="6" w:space="0" w:color="auto"/>
              <w:bottom w:val="outset" w:sz="6" w:space="0" w:color="auto"/>
              <w:right w:val="outset" w:sz="6" w:space="0" w:color="auto"/>
            </w:tcBorders>
            <w:vAlign w:val="center"/>
            <w:hideMark/>
          </w:tcPr>
          <w:p w14:paraId="083DA53B" w14:textId="77777777" w:rsidR="008D6796" w:rsidRPr="00C925F2" w:rsidRDefault="008D6796" w:rsidP="008D6796">
            <w:pPr>
              <w:rPr>
                <w:iCs/>
                <w:lang w:val="en-US"/>
              </w:rPr>
            </w:pPr>
            <w:r w:rsidRPr="00C925F2">
              <w:t>Nav precīzi aprēķināms</w:t>
            </w:r>
          </w:p>
        </w:tc>
      </w:tr>
      <w:tr w:rsidR="008D6796" w:rsidRPr="00C925F2" w14:paraId="10BA319D"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391B5DD0" w14:textId="77777777" w:rsidR="008D6796" w:rsidRPr="00C925F2" w:rsidRDefault="008D6796" w:rsidP="008D6796">
            <w:pPr>
              <w:rPr>
                <w:iCs/>
              </w:rPr>
            </w:pPr>
            <w:r w:rsidRPr="00C925F2">
              <w:rPr>
                <w:iCs/>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9EAB573" w14:textId="77777777" w:rsidR="008D6796" w:rsidRPr="00C925F2" w:rsidRDefault="008D6796" w:rsidP="008D6796">
            <w:pPr>
              <w:rPr>
                <w:iCs/>
                <w:lang w:val="en-US"/>
              </w:rPr>
            </w:pPr>
          </w:p>
        </w:tc>
        <w:tc>
          <w:tcPr>
            <w:tcW w:w="952" w:type="dxa"/>
            <w:tcBorders>
              <w:top w:val="outset" w:sz="6" w:space="0" w:color="auto"/>
              <w:left w:val="outset" w:sz="6" w:space="0" w:color="auto"/>
              <w:bottom w:val="outset" w:sz="6" w:space="0" w:color="auto"/>
              <w:right w:val="outset" w:sz="6" w:space="0" w:color="auto"/>
            </w:tcBorders>
            <w:vAlign w:val="center"/>
            <w:hideMark/>
          </w:tcPr>
          <w:p w14:paraId="6C3FE227" w14:textId="77777777" w:rsidR="008D6796" w:rsidRPr="00C925F2" w:rsidRDefault="008D6796" w:rsidP="008D6796">
            <w:pPr>
              <w:rPr>
                <w:iCs/>
                <w:lang w:val="en-US"/>
              </w:rPr>
            </w:pPr>
            <w:r w:rsidRPr="00C925F2">
              <w:rPr>
                <w:iCs/>
                <w:lang w:val="en-US"/>
              </w:rPr>
              <w:t> 0</w:t>
            </w:r>
          </w:p>
        </w:tc>
        <w:tc>
          <w:tcPr>
            <w:tcW w:w="1114" w:type="dxa"/>
            <w:vMerge/>
            <w:tcBorders>
              <w:top w:val="outset" w:sz="6" w:space="0" w:color="auto"/>
              <w:left w:val="outset" w:sz="6" w:space="0" w:color="auto"/>
              <w:bottom w:val="outset" w:sz="6" w:space="0" w:color="auto"/>
              <w:right w:val="outset" w:sz="6" w:space="0" w:color="auto"/>
            </w:tcBorders>
            <w:vAlign w:val="center"/>
            <w:hideMark/>
          </w:tcPr>
          <w:p w14:paraId="69D3E927" w14:textId="77777777" w:rsidR="008D6796" w:rsidRPr="00C925F2" w:rsidRDefault="008D6796" w:rsidP="008D6796">
            <w:pPr>
              <w:rPr>
                <w:iCs/>
                <w:lang w:val="en-US"/>
              </w:rPr>
            </w:pPr>
          </w:p>
        </w:tc>
        <w:tc>
          <w:tcPr>
            <w:tcW w:w="1139" w:type="dxa"/>
            <w:tcBorders>
              <w:top w:val="outset" w:sz="6" w:space="0" w:color="auto"/>
              <w:left w:val="outset" w:sz="6" w:space="0" w:color="auto"/>
              <w:bottom w:val="outset" w:sz="6" w:space="0" w:color="auto"/>
              <w:right w:val="outset" w:sz="6" w:space="0" w:color="auto"/>
            </w:tcBorders>
            <w:vAlign w:val="center"/>
            <w:hideMark/>
          </w:tcPr>
          <w:p w14:paraId="01A46818" w14:textId="77777777" w:rsidR="008D6796" w:rsidRPr="00C925F2" w:rsidRDefault="008D6796" w:rsidP="008D6796">
            <w:pPr>
              <w:rPr>
                <w:iCs/>
                <w:lang w:val="en-US"/>
              </w:rPr>
            </w:pPr>
            <w:r w:rsidRPr="00C925F2">
              <w:rPr>
                <w:iCs/>
                <w:lang w:val="en-US"/>
              </w:rPr>
              <w:t> 0</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1B3A1BEA" w14:textId="77777777" w:rsidR="008D6796" w:rsidRPr="00C925F2" w:rsidRDefault="008D6796" w:rsidP="008D6796">
            <w:pPr>
              <w:rPr>
                <w:iCs/>
                <w:lang w:val="en-U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F4DA685"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00F9F860" w14:textId="77777777" w:rsidR="008D6796" w:rsidRPr="00C925F2" w:rsidRDefault="008D6796" w:rsidP="008D6796">
            <w:pPr>
              <w:rPr>
                <w:iCs/>
                <w:lang w:val="en-US"/>
              </w:rPr>
            </w:pPr>
            <w:r w:rsidRPr="00C925F2">
              <w:rPr>
                <w:iCs/>
                <w:lang w:val="en-US"/>
              </w:rPr>
              <w:t> 0</w:t>
            </w:r>
          </w:p>
        </w:tc>
      </w:tr>
      <w:tr w:rsidR="008D6796" w:rsidRPr="00C925F2" w14:paraId="1ED82FA1" w14:textId="77777777" w:rsidTr="00BE10FA">
        <w:trPr>
          <w:tblCellSpacing w:w="15" w:type="dxa"/>
        </w:trPr>
        <w:tc>
          <w:tcPr>
            <w:tcW w:w="1656" w:type="dxa"/>
            <w:tcBorders>
              <w:top w:val="outset" w:sz="6" w:space="0" w:color="auto"/>
              <w:left w:val="outset" w:sz="6" w:space="0" w:color="auto"/>
              <w:bottom w:val="outset" w:sz="6" w:space="0" w:color="auto"/>
              <w:right w:val="outset" w:sz="6" w:space="0" w:color="auto"/>
            </w:tcBorders>
            <w:hideMark/>
          </w:tcPr>
          <w:p w14:paraId="520E0EBE" w14:textId="77777777" w:rsidR="008D6796" w:rsidRPr="00C925F2" w:rsidRDefault="008D6796" w:rsidP="008D6796">
            <w:pPr>
              <w:rPr>
                <w:iCs/>
              </w:rPr>
            </w:pPr>
            <w:r w:rsidRPr="00C925F2">
              <w:rPr>
                <w:iCs/>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0586D4A" w14:textId="77777777" w:rsidR="008D6796" w:rsidRPr="00C925F2" w:rsidRDefault="008D6796" w:rsidP="008D6796">
            <w:pPr>
              <w:rPr>
                <w:iCs/>
                <w:lang w:val="en-US"/>
              </w:rPr>
            </w:pPr>
          </w:p>
        </w:tc>
        <w:tc>
          <w:tcPr>
            <w:tcW w:w="952" w:type="dxa"/>
            <w:tcBorders>
              <w:top w:val="outset" w:sz="6" w:space="0" w:color="auto"/>
              <w:left w:val="outset" w:sz="6" w:space="0" w:color="auto"/>
              <w:bottom w:val="outset" w:sz="6" w:space="0" w:color="auto"/>
              <w:right w:val="outset" w:sz="6" w:space="0" w:color="auto"/>
            </w:tcBorders>
            <w:vAlign w:val="center"/>
            <w:hideMark/>
          </w:tcPr>
          <w:p w14:paraId="5B655053" w14:textId="77777777" w:rsidR="008D6796" w:rsidRPr="00C925F2" w:rsidRDefault="008D6796" w:rsidP="008D6796">
            <w:pPr>
              <w:rPr>
                <w:iCs/>
                <w:lang w:val="en-US"/>
              </w:rPr>
            </w:pPr>
            <w:r w:rsidRPr="00C925F2">
              <w:rPr>
                <w:iCs/>
                <w:lang w:val="en-US"/>
              </w:rPr>
              <w:t> 0</w:t>
            </w:r>
          </w:p>
        </w:tc>
        <w:tc>
          <w:tcPr>
            <w:tcW w:w="1114" w:type="dxa"/>
            <w:vMerge/>
            <w:tcBorders>
              <w:top w:val="outset" w:sz="6" w:space="0" w:color="auto"/>
              <w:left w:val="outset" w:sz="6" w:space="0" w:color="auto"/>
              <w:bottom w:val="outset" w:sz="6" w:space="0" w:color="auto"/>
              <w:right w:val="outset" w:sz="6" w:space="0" w:color="auto"/>
            </w:tcBorders>
            <w:vAlign w:val="center"/>
            <w:hideMark/>
          </w:tcPr>
          <w:p w14:paraId="58C772F1" w14:textId="77777777" w:rsidR="008D6796" w:rsidRPr="00C925F2" w:rsidRDefault="008D6796" w:rsidP="008D6796">
            <w:pPr>
              <w:rPr>
                <w:iCs/>
                <w:lang w:val="en-US"/>
              </w:rPr>
            </w:pPr>
          </w:p>
        </w:tc>
        <w:tc>
          <w:tcPr>
            <w:tcW w:w="1139" w:type="dxa"/>
            <w:tcBorders>
              <w:top w:val="outset" w:sz="6" w:space="0" w:color="auto"/>
              <w:left w:val="outset" w:sz="6" w:space="0" w:color="auto"/>
              <w:bottom w:val="outset" w:sz="6" w:space="0" w:color="auto"/>
              <w:right w:val="outset" w:sz="6" w:space="0" w:color="auto"/>
            </w:tcBorders>
            <w:vAlign w:val="center"/>
            <w:hideMark/>
          </w:tcPr>
          <w:p w14:paraId="76917A43" w14:textId="77777777" w:rsidR="008D6796" w:rsidRPr="00C925F2" w:rsidRDefault="008D6796" w:rsidP="008D6796">
            <w:pPr>
              <w:rPr>
                <w:iCs/>
                <w:lang w:val="en-US"/>
              </w:rPr>
            </w:pPr>
            <w:r w:rsidRPr="00C925F2">
              <w:rPr>
                <w:iCs/>
                <w:lang w:val="en-US"/>
              </w:rPr>
              <w:t> 0</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460C6010" w14:textId="77777777" w:rsidR="008D6796" w:rsidRPr="00C925F2" w:rsidRDefault="008D6796" w:rsidP="008D6796">
            <w:pPr>
              <w:rPr>
                <w:iCs/>
                <w:lang w:val="en-U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63CE2C3D" w14:textId="77777777" w:rsidR="008D6796" w:rsidRPr="00C925F2" w:rsidRDefault="008D6796" w:rsidP="008D6796">
            <w:pPr>
              <w:rPr>
                <w:iCs/>
                <w:lang w:val="en-US"/>
              </w:rPr>
            </w:pPr>
            <w:r w:rsidRPr="00C925F2">
              <w:rPr>
                <w:iCs/>
                <w:lang w:val="en-US"/>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784059C" w14:textId="77777777" w:rsidR="008D6796" w:rsidRPr="00C925F2" w:rsidRDefault="008D6796" w:rsidP="008D6796">
            <w:pPr>
              <w:rPr>
                <w:iCs/>
                <w:lang w:val="en-US"/>
              </w:rPr>
            </w:pPr>
            <w:r w:rsidRPr="00C925F2">
              <w:rPr>
                <w:iCs/>
                <w:lang w:val="en-US"/>
              </w:rPr>
              <w:t> 0</w:t>
            </w:r>
          </w:p>
        </w:tc>
      </w:tr>
      <w:tr w:rsidR="008D6796" w:rsidRPr="00996A07" w14:paraId="67188A94" w14:textId="77777777" w:rsidTr="00BE10FA">
        <w:trPr>
          <w:tblCellSpacing w:w="15" w:type="dxa"/>
        </w:trPr>
        <w:tc>
          <w:tcPr>
            <w:tcW w:w="4774" w:type="dxa"/>
            <w:gridSpan w:val="4"/>
            <w:tcBorders>
              <w:top w:val="outset" w:sz="6" w:space="0" w:color="auto"/>
              <w:left w:val="outset" w:sz="6" w:space="0" w:color="auto"/>
              <w:bottom w:val="outset" w:sz="6" w:space="0" w:color="auto"/>
              <w:right w:val="outset" w:sz="6" w:space="0" w:color="auto"/>
            </w:tcBorders>
          </w:tcPr>
          <w:p w14:paraId="3F074416" w14:textId="486F4848" w:rsidR="008D6796" w:rsidRPr="00C925F2" w:rsidRDefault="008D6796" w:rsidP="00C925F2">
            <w:pPr>
              <w:rPr>
                <w:iCs/>
              </w:rPr>
            </w:pPr>
            <w:r w:rsidRPr="00C925F2">
              <w:rPr>
                <w:lang w:eastAsia="en-US"/>
              </w:rPr>
              <w:t>6. Detalizēts ieņēmumu un izdevu</w:t>
            </w:r>
            <w:r w:rsidRPr="00C925F2">
              <w:rPr>
                <w:lang w:eastAsia="en-US"/>
              </w:rPr>
              <w:softHyphen/>
              <w:t>mu aprēķins (ja nepieciešams, detalizētu ieņēmumu un izdevumu aprēķinu var pievienot anotācijas pielikumā):</w:t>
            </w:r>
          </w:p>
        </w:tc>
        <w:tc>
          <w:tcPr>
            <w:tcW w:w="4633" w:type="dxa"/>
            <w:gridSpan w:val="4"/>
            <w:vMerge w:val="restart"/>
            <w:tcBorders>
              <w:top w:val="outset" w:sz="6" w:space="0" w:color="auto"/>
              <w:left w:val="outset" w:sz="6" w:space="0" w:color="auto"/>
              <w:right w:val="outset" w:sz="6" w:space="0" w:color="auto"/>
            </w:tcBorders>
          </w:tcPr>
          <w:p w14:paraId="5F7D5AFD" w14:textId="6F66D591" w:rsidR="008D6796" w:rsidRPr="00C925F2" w:rsidRDefault="008D6796" w:rsidP="00C925F2">
            <w:pPr>
              <w:rPr>
                <w:iCs/>
              </w:rPr>
            </w:pPr>
            <w:r w:rsidRPr="00C925F2">
              <w:rPr>
                <w:iCs/>
              </w:rPr>
              <w:t xml:space="preserve">Nav attiecināms. </w:t>
            </w:r>
          </w:p>
        </w:tc>
      </w:tr>
      <w:tr w:rsidR="008D6796" w:rsidRPr="00996A07" w14:paraId="7B048C3F" w14:textId="77777777" w:rsidTr="00BE10FA">
        <w:trPr>
          <w:tblCellSpacing w:w="15" w:type="dxa"/>
        </w:trPr>
        <w:tc>
          <w:tcPr>
            <w:tcW w:w="4774" w:type="dxa"/>
            <w:gridSpan w:val="4"/>
            <w:tcBorders>
              <w:top w:val="outset" w:sz="6" w:space="0" w:color="auto"/>
              <w:left w:val="outset" w:sz="6" w:space="0" w:color="auto"/>
              <w:bottom w:val="outset" w:sz="6" w:space="0" w:color="auto"/>
              <w:right w:val="outset" w:sz="6" w:space="0" w:color="auto"/>
            </w:tcBorders>
          </w:tcPr>
          <w:p w14:paraId="31EA7EC1" w14:textId="7034DD00" w:rsidR="008D6796" w:rsidRPr="00C925F2" w:rsidRDefault="008D6796" w:rsidP="00C925F2">
            <w:pPr>
              <w:rPr>
                <w:iCs/>
              </w:rPr>
            </w:pPr>
            <w:r w:rsidRPr="00C925F2">
              <w:rPr>
                <w:lang w:eastAsia="en-US"/>
              </w:rPr>
              <w:t>6.1. detalizēts ieņēmumu aprēķins</w:t>
            </w:r>
          </w:p>
        </w:tc>
        <w:tc>
          <w:tcPr>
            <w:tcW w:w="4633" w:type="dxa"/>
            <w:gridSpan w:val="4"/>
            <w:vMerge/>
            <w:tcBorders>
              <w:left w:val="outset" w:sz="6" w:space="0" w:color="auto"/>
              <w:right w:val="outset" w:sz="6" w:space="0" w:color="auto"/>
            </w:tcBorders>
            <w:vAlign w:val="center"/>
          </w:tcPr>
          <w:p w14:paraId="0C0D7314" w14:textId="77777777" w:rsidR="008D6796" w:rsidRPr="00C925F2" w:rsidRDefault="008D6796" w:rsidP="00C925F2">
            <w:pPr>
              <w:rPr>
                <w:iCs/>
              </w:rPr>
            </w:pPr>
          </w:p>
        </w:tc>
      </w:tr>
      <w:tr w:rsidR="008D6796" w:rsidRPr="00996A07" w14:paraId="534979E3" w14:textId="77777777" w:rsidTr="00BE10FA">
        <w:trPr>
          <w:tblCellSpacing w:w="15" w:type="dxa"/>
        </w:trPr>
        <w:tc>
          <w:tcPr>
            <w:tcW w:w="4774" w:type="dxa"/>
            <w:gridSpan w:val="4"/>
            <w:tcBorders>
              <w:top w:val="outset" w:sz="6" w:space="0" w:color="auto"/>
              <w:left w:val="outset" w:sz="6" w:space="0" w:color="auto"/>
              <w:bottom w:val="outset" w:sz="6" w:space="0" w:color="auto"/>
              <w:right w:val="outset" w:sz="6" w:space="0" w:color="auto"/>
            </w:tcBorders>
          </w:tcPr>
          <w:p w14:paraId="2A9E4E57" w14:textId="370F49F4" w:rsidR="008D6796" w:rsidRPr="00C925F2" w:rsidRDefault="008D6796" w:rsidP="00C925F2">
            <w:pPr>
              <w:rPr>
                <w:iCs/>
              </w:rPr>
            </w:pPr>
            <w:r w:rsidRPr="00C925F2">
              <w:rPr>
                <w:lang w:eastAsia="en-US"/>
              </w:rPr>
              <w:t>6.2. detalizēts izdevumu aprēķins</w:t>
            </w:r>
          </w:p>
        </w:tc>
        <w:tc>
          <w:tcPr>
            <w:tcW w:w="4633" w:type="dxa"/>
            <w:gridSpan w:val="4"/>
            <w:vMerge/>
            <w:tcBorders>
              <w:left w:val="outset" w:sz="6" w:space="0" w:color="auto"/>
              <w:bottom w:val="outset" w:sz="6" w:space="0" w:color="auto"/>
              <w:right w:val="outset" w:sz="6" w:space="0" w:color="auto"/>
            </w:tcBorders>
            <w:vAlign w:val="center"/>
          </w:tcPr>
          <w:p w14:paraId="16303AB9" w14:textId="77777777" w:rsidR="008D6796" w:rsidRPr="00C925F2" w:rsidRDefault="008D6796" w:rsidP="00C925F2">
            <w:pPr>
              <w:rPr>
                <w:iCs/>
              </w:rPr>
            </w:pPr>
          </w:p>
        </w:tc>
      </w:tr>
      <w:tr w:rsidR="00E03D46" w:rsidRPr="00996A07" w14:paraId="34480A29" w14:textId="77777777" w:rsidTr="00BE10FA">
        <w:trPr>
          <w:tblCellSpacing w:w="15" w:type="dxa"/>
        </w:trPr>
        <w:tc>
          <w:tcPr>
            <w:tcW w:w="4774" w:type="dxa"/>
            <w:gridSpan w:val="4"/>
            <w:tcBorders>
              <w:top w:val="outset" w:sz="6" w:space="0" w:color="auto"/>
              <w:left w:val="outset" w:sz="6" w:space="0" w:color="auto"/>
              <w:bottom w:val="outset" w:sz="6" w:space="0" w:color="auto"/>
              <w:right w:val="outset" w:sz="6" w:space="0" w:color="auto"/>
            </w:tcBorders>
          </w:tcPr>
          <w:p w14:paraId="77650F93" w14:textId="26E09139" w:rsidR="00E03D46" w:rsidRPr="00C925F2" w:rsidRDefault="00E03D46" w:rsidP="00C925F2">
            <w:pPr>
              <w:rPr>
                <w:lang w:eastAsia="en-US"/>
              </w:rPr>
            </w:pPr>
            <w:r w:rsidRPr="00C925F2">
              <w:rPr>
                <w:lang w:eastAsia="en-US"/>
              </w:rPr>
              <w:t>7. Amata vietu skaita izmaiņas</w:t>
            </w:r>
          </w:p>
        </w:tc>
        <w:tc>
          <w:tcPr>
            <w:tcW w:w="4633" w:type="dxa"/>
            <w:gridSpan w:val="4"/>
            <w:tcBorders>
              <w:top w:val="outset" w:sz="6" w:space="0" w:color="auto"/>
              <w:left w:val="outset" w:sz="6" w:space="0" w:color="auto"/>
              <w:bottom w:val="outset" w:sz="6" w:space="0" w:color="auto"/>
              <w:right w:val="outset" w:sz="6" w:space="0" w:color="auto"/>
            </w:tcBorders>
            <w:vAlign w:val="center"/>
          </w:tcPr>
          <w:p w14:paraId="7B1373A2" w14:textId="102FFB38" w:rsidR="00E03D46" w:rsidRPr="00C925F2" w:rsidRDefault="00E03D46" w:rsidP="00C925F2">
            <w:pPr>
              <w:jc w:val="both"/>
              <w:rPr>
                <w:lang w:eastAsia="en-US"/>
              </w:rPr>
            </w:pPr>
            <w:r w:rsidRPr="00C925F2">
              <w:rPr>
                <w:lang w:eastAsia="en-US"/>
              </w:rPr>
              <w:t>Nav</w:t>
            </w:r>
          </w:p>
        </w:tc>
      </w:tr>
      <w:tr w:rsidR="008D6796" w:rsidRPr="00996A07" w14:paraId="67604155" w14:textId="77777777" w:rsidTr="00BE10FA">
        <w:trPr>
          <w:tblCellSpacing w:w="15" w:type="dxa"/>
        </w:trPr>
        <w:tc>
          <w:tcPr>
            <w:tcW w:w="4774" w:type="dxa"/>
            <w:gridSpan w:val="4"/>
            <w:tcBorders>
              <w:top w:val="outset" w:sz="6" w:space="0" w:color="auto"/>
              <w:left w:val="outset" w:sz="6" w:space="0" w:color="auto"/>
              <w:bottom w:val="outset" w:sz="6" w:space="0" w:color="auto"/>
              <w:right w:val="outset" w:sz="6" w:space="0" w:color="auto"/>
            </w:tcBorders>
          </w:tcPr>
          <w:p w14:paraId="4327B385" w14:textId="42BF8BE6" w:rsidR="008D6796" w:rsidRPr="00C925F2" w:rsidRDefault="00E03D46" w:rsidP="00C925F2">
            <w:pPr>
              <w:rPr>
                <w:lang w:eastAsia="en-US"/>
              </w:rPr>
            </w:pPr>
            <w:r w:rsidRPr="00C925F2">
              <w:rPr>
                <w:lang w:eastAsia="en-US"/>
              </w:rPr>
              <w:t>8</w:t>
            </w:r>
            <w:r w:rsidR="008D6796" w:rsidRPr="00C925F2">
              <w:rPr>
                <w:lang w:eastAsia="en-US"/>
              </w:rPr>
              <w:t>.Cita informācija</w:t>
            </w:r>
          </w:p>
        </w:tc>
        <w:tc>
          <w:tcPr>
            <w:tcW w:w="4633" w:type="dxa"/>
            <w:gridSpan w:val="4"/>
            <w:tcBorders>
              <w:top w:val="outset" w:sz="6" w:space="0" w:color="auto"/>
              <w:left w:val="outset" w:sz="6" w:space="0" w:color="auto"/>
              <w:bottom w:val="outset" w:sz="6" w:space="0" w:color="auto"/>
              <w:right w:val="outset" w:sz="6" w:space="0" w:color="auto"/>
            </w:tcBorders>
            <w:vAlign w:val="center"/>
          </w:tcPr>
          <w:p w14:paraId="651EBDB2" w14:textId="2B3ADD1D" w:rsidR="008D6796" w:rsidRPr="00C925F2" w:rsidRDefault="008D6796" w:rsidP="00C925F2">
            <w:pPr>
              <w:jc w:val="both"/>
            </w:pPr>
            <w:r w:rsidRPr="00C925F2">
              <w:rPr>
                <w:lang w:eastAsia="en-US"/>
              </w:rPr>
              <w:t>Pašreizējā likumprojekta izstrādes fāzē nav iespējams noteikt, kādi būs ieņēmumi valsts budžetā no naudas sodiem par administratīvajiem pārkāpumiem atkritumu apsaimniekošanas jomā. Informācija par piemērotajiem sodiem un iekasētajām soda naudām ir sniegta anotācijas I.</w:t>
            </w:r>
            <w:r w:rsidR="00CC51D4">
              <w:rPr>
                <w:lang w:eastAsia="en-US"/>
              </w:rPr>
              <w:t> </w:t>
            </w:r>
            <w:r w:rsidRPr="00C925F2">
              <w:rPr>
                <w:lang w:eastAsia="en-US"/>
              </w:rPr>
              <w:t xml:space="preserve">sadaļas </w:t>
            </w:r>
            <w:r w:rsidRPr="00C925F2">
              <w:rPr>
                <w:lang w:eastAsia="en-US"/>
              </w:rPr>
              <w:lastRenderedPageBreak/>
              <w:t>2.</w:t>
            </w:r>
            <w:r w:rsidR="00CC51D4">
              <w:rPr>
                <w:lang w:eastAsia="en-US"/>
              </w:rPr>
              <w:t> </w:t>
            </w:r>
            <w:r w:rsidRPr="00C925F2">
              <w:rPr>
                <w:lang w:eastAsia="en-US"/>
              </w:rPr>
              <w:t xml:space="preserve">punktā. No sniegtās informācijas nav iespējams izdarīt prognozes par iespējamajiem budžeta ieņēmumiem. </w:t>
            </w:r>
          </w:p>
        </w:tc>
      </w:tr>
    </w:tbl>
    <w:p w14:paraId="0F5931AB" w14:textId="77777777" w:rsidR="008D6796" w:rsidRPr="00436763" w:rsidRDefault="008D6796" w:rsidP="00436763">
      <w:pPr>
        <w:jc w:val="both"/>
        <w:rPr>
          <w:iCs/>
          <w:sz w:val="28"/>
          <w:szCs w:val="28"/>
        </w:rPr>
      </w:pPr>
    </w:p>
    <w:p w14:paraId="3F278BFF" w14:textId="77777777" w:rsidR="00436763" w:rsidRDefault="00436763" w:rsidP="00440848">
      <w:pPr>
        <w:jc w:val="both"/>
        <w:rPr>
          <w:iCs/>
          <w:sz w:val="28"/>
          <w:szCs w:val="28"/>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395F18" w:rsidRPr="002843AD" w14:paraId="0D16143D" w14:textId="77777777" w:rsidTr="00366BB4">
        <w:trPr>
          <w:jc w:val="center"/>
        </w:trPr>
        <w:tc>
          <w:tcPr>
            <w:tcW w:w="5000" w:type="pct"/>
          </w:tcPr>
          <w:p w14:paraId="6B328B47" w14:textId="77777777" w:rsidR="00395F18" w:rsidRPr="002843AD" w:rsidRDefault="00395F18" w:rsidP="00075BBB">
            <w:pPr>
              <w:pStyle w:val="naisnod"/>
              <w:spacing w:before="0" w:after="0"/>
            </w:pPr>
            <w:r w:rsidRPr="002843AD">
              <w:t>IV.</w:t>
            </w:r>
            <w:r w:rsidR="00573D58">
              <w:t> </w:t>
            </w:r>
            <w:r w:rsidRPr="002843AD">
              <w:t>Tiesību akta projekta ietekme uz spēkā esošo tiesību normu sistēmu</w:t>
            </w:r>
          </w:p>
        </w:tc>
      </w:tr>
      <w:tr w:rsidR="003F7106" w:rsidRPr="002843AD" w14:paraId="2F238D5F" w14:textId="77777777" w:rsidTr="00366BB4">
        <w:trPr>
          <w:jc w:val="center"/>
        </w:trPr>
        <w:tc>
          <w:tcPr>
            <w:tcW w:w="5000" w:type="pct"/>
          </w:tcPr>
          <w:p w14:paraId="23131BF0" w14:textId="77777777" w:rsidR="003F7106" w:rsidRPr="003F7106" w:rsidRDefault="003F7106" w:rsidP="00075BBB">
            <w:pPr>
              <w:pStyle w:val="naisnod"/>
              <w:spacing w:before="0" w:after="0"/>
              <w:rPr>
                <w:b w:val="0"/>
              </w:rPr>
            </w:pPr>
            <w:r w:rsidRPr="003F7106">
              <w:rPr>
                <w:b w:val="0"/>
              </w:rPr>
              <w:t xml:space="preserve">Projekts šo jomu neskar. </w:t>
            </w:r>
          </w:p>
        </w:tc>
      </w:tr>
    </w:tbl>
    <w:p w14:paraId="6BAE5E98" w14:textId="77777777" w:rsidR="00395F18" w:rsidRPr="00436763" w:rsidRDefault="00395F18" w:rsidP="00BE10FA">
      <w:pPr>
        <w:jc w:val="both"/>
        <w:rPr>
          <w:iCs/>
          <w:sz w:val="28"/>
          <w:szCs w:val="28"/>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352"/>
        <w:gridCol w:w="6519"/>
      </w:tblGrid>
      <w:tr w:rsidR="00440848" w:rsidRPr="002843AD" w14:paraId="2BBB618A" w14:textId="77777777" w:rsidTr="00BE10FA">
        <w:trPr>
          <w:jc w:val="center"/>
        </w:trPr>
        <w:tc>
          <w:tcPr>
            <w:tcW w:w="5000" w:type="pct"/>
            <w:gridSpan w:val="3"/>
          </w:tcPr>
          <w:p w14:paraId="1B6FD141" w14:textId="77777777" w:rsidR="00440848" w:rsidRPr="002843AD" w:rsidRDefault="00440848" w:rsidP="00075BBB">
            <w:pPr>
              <w:pStyle w:val="naisnod"/>
              <w:spacing w:before="0" w:after="0"/>
            </w:pPr>
            <w:r w:rsidRPr="002843AD">
              <w:t>V.</w:t>
            </w:r>
            <w:r w:rsidR="009900B0">
              <w:t> </w:t>
            </w:r>
            <w:r w:rsidRPr="002843AD">
              <w:t>Tiesību akta projekta atbilstība Latvijas Republikas starptautiskajām saistībām</w:t>
            </w:r>
          </w:p>
        </w:tc>
      </w:tr>
      <w:tr w:rsidR="00440848" w:rsidRPr="002843AD" w14:paraId="5DCC4360" w14:textId="77777777" w:rsidTr="00BE10FA">
        <w:trPr>
          <w:jc w:val="center"/>
        </w:trPr>
        <w:tc>
          <w:tcPr>
            <w:tcW w:w="330" w:type="pct"/>
          </w:tcPr>
          <w:p w14:paraId="4E99A414" w14:textId="77777777" w:rsidR="00440848" w:rsidRPr="002843AD" w:rsidRDefault="00440848" w:rsidP="00075BBB">
            <w:pPr>
              <w:pStyle w:val="naiskr"/>
              <w:tabs>
                <w:tab w:val="left" w:pos="2628"/>
              </w:tabs>
              <w:spacing w:before="0" w:after="0"/>
              <w:jc w:val="both"/>
            </w:pPr>
            <w:r w:rsidRPr="002843AD">
              <w:t>1.</w:t>
            </w:r>
          </w:p>
        </w:tc>
        <w:tc>
          <w:tcPr>
            <w:tcW w:w="1238" w:type="pct"/>
          </w:tcPr>
          <w:p w14:paraId="77386EE6" w14:textId="77777777" w:rsidR="00440848" w:rsidRPr="002843AD" w:rsidRDefault="00440848" w:rsidP="00075BBB">
            <w:pPr>
              <w:pStyle w:val="naiskr"/>
              <w:tabs>
                <w:tab w:val="left" w:pos="2628"/>
              </w:tabs>
              <w:spacing w:before="0" w:after="0"/>
              <w:jc w:val="both"/>
            </w:pPr>
            <w:r w:rsidRPr="002843AD">
              <w:t>Saistības pret Eiropas Savienību</w:t>
            </w:r>
          </w:p>
        </w:tc>
        <w:tc>
          <w:tcPr>
            <w:tcW w:w="3433" w:type="pct"/>
          </w:tcPr>
          <w:p w14:paraId="4B037360" w14:textId="34D222D9" w:rsidR="00440848" w:rsidRDefault="00CC51D4" w:rsidP="00F50BE4">
            <w:pPr>
              <w:pStyle w:val="naisf"/>
              <w:spacing w:before="0" w:after="0"/>
              <w:ind w:left="720" w:firstLine="0"/>
            </w:pPr>
            <w:r>
              <w:t>1. </w:t>
            </w:r>
            <w:r w:rsidR="00A53078" w:rsidRPr="00F0418D">
              <w:t>Eiropas Parlamenta un Padomes</w:t>
            </w:r>
            <w:r w:rsidR="00A53078" w:rsidRPr="00F0418D">
              <w:rPr>
                <w:b/>
              </w:rPr>
              <w:t xml:space="preserve"> </w:t>
            </w:r>
            <w:r w:rsidR="00A53078">
              <w:t>2012. gada 4.</w:t>
            </w:r>
            <w:r w:rsidR="009900B0">
              <w:t> </w:t>
            </w:r>
            <w:r w:rsidR="00A53078">
              <w:t>jūlija Direktīva</w:t>
            </w:r>
            <w:r w:rsidR="00A53078" w:rsidRPr="00F0418D">
              <w:t xml:space="preserve"> 2012/19/ES par elektrisko un elektronisko iekārtu atkritumiem (EEIA)</w:t>
            </w:r>
          </w:p>
          <w:p w14:paraId="5E6E1399" w14:textId="0A85868F" w:rsidR="0012174E" w:rsidRDefault="00CC51D4" w:rsidP="00F50BE4">
            <w:pPr>
              <w:pStyle w:val="naisf"/>
              <w:spacing w:before="0" w:after="0"/>
              <w:ind w:left="720" w:firstLine="0"/>
            </w:pPr>
            <w:r>
              <w:t>2. </w:t>
            </w:r>
            <w:r w:rsidR="0012174E">
              <w:t>Eiropas Parlamenta un Padomes 2006. gada 14. jūnija Regula Nr.</w:t>
            </w:r>
            <w:r>
              <w:t> </w:t>
            </w:r>
            <w:r w:rsidR="0012174E">
              <w:t>1013/2006 par atkritumu sūtījumiem</w:t>
            </w:r>
            <w:r w:rsidR="00CC6635">
              <w:t>;</w:t>
            </w:r>
          </w:p>
          <w:p w14:paraId="3FF2B9BC" w14:textId="3F87D0B3" w:rsidR="00CC6635" w:rsidRPr="002843AD" w:rsidRDefault="00CC51D4" w:rsidP="00F50BE4">
            <w:pPr>
              <w:pStyle w:val="naisf"/>
              <w:spacing w:before="0" w:after="0"/>
              <w:ind w:left="720" w:firstLine="0"/>
            </w:pPr>
            <w:r>
              <w:t>3. </w:t>
            </w:r>
            <w:r w:rsidR="00CC6635">
              <w:t>Eiropas Parlamenta un Padomes 2013.</w:t>
            </w:r>
            <w:r>
              <w:t> </w:t>
            </w:r>
            <w:r w:rsidR="00CC6635">
              <w:t>gada 20. novembra Regula Nr. 1257/2013 par kuģu pārstrādi un ar ko groza Regulu (EK) Nr. 1013/2006 un Direktīvu 2009/16/EK</w:t>
            </w:r>
          </w:p>
        </w:tc>
      </w:tr>
      <w:tr w:rsidR="00440848" w:rsidRPr="002843AD" w14:paraId="76D8443F" w14:textId="77777777" w:rsidTr="00BE10FA">
        <w:trPr>
          <w:jc w:val="center"/>
        </w:trPr>
        <w:tc>
          <w:tcPr>
            <w:tcW w:w="330" w:type="pct"/>
          </w:tcPr>
          <w:p w14:paraId="0041B12A" w14:textId="77777777" w:rsidR="00440848" w:rsidRPr="002843AD" w:rsidRDefault="00440848" w:rsidP="00075BBB">
            <w:pPr>
              <w:pStyle w:val="naiskr"/>
              <w:tabs>
                <w:tab w:val="left" w:pos="2628"/>
              </w:tabs>
              <w:spacing w:before="0" w:after="0"/>
              <w:jc w:val="both"/>
            </w:pPr>
            <w:r w:rsidRPr="002843AD">
              <w:t>2.</w:t>
            </w:r>
          </w:p>
        </w:tc>
        <w:tc>
          <w:tcPr>
            <w:tcW w:w="1238" w:type="pct"/>
          </w:tcPr>
          <w:p w14:paraId="73365253" w14:textId="77777777" w:rsidR="00440848" w:rsidRPr="002843AD" w:rsidRDefault="00440848" w:rsidP="00075BBB">
            <w:pPr>
              <w:pStyle w:val="naiskr"/>
              <w:tabs>
                <w:tab w:val="left" w:pos="2628"/>
              </w:tabs>
              <w:spacing w:before="0" w:after="0"/>
              <w:jc w:val="both"/>
            </w:pPr>
            <w:r w:rsidRPr="002843AD">
              <w:t>Citas starptautiskās saistības</w:t>
            </w:r>
          </w:p>
        </w:tc>
        <w:tc>
          <w:tcPr>
            <w:tcW w:w="3433" w:type="pct"/>
          </w:tcPr>
          <w:p w14:paraId="06013198" w14:textId="77777777" w:rsidR="00440848" w:rsidRPr="002843AD" w:rsidRDefault="009900B0" w:rsidP="00075BBB">
            <w:pPr>
              <w:pStyle w:val="naiskr"/>
              <w:tabs>
                <w:tab w:val="left" w:pos="2628"/>
              </w:tabs>
              <w:spacing w:before="0" w:after="0"/>
              <w:jc w:val="both"/>
            </w:pPr>
            <w:r>
              <w:t>Projekts šo jomu neskar.</w:t>
            </w:r>
          </w:p>
        </w:tc>
      </w:tr>
      <w:tr w:rsidR="00440848" w:rsidRPr="002843AD" w14:paraId="7A18C231" w14:textId="77777777" w:rsidTr="00BE10FA">
        <w:trPr>
          <w:jc w:val="center"/>
        </w:trPr>
        <w:tc>
          <w:tcPr>
            <w:tcW w:w="330" w:type="pct"/>
          </w:tcPr>
          <w:p w14:paraId="61BF0F48" w14:textId="77777777" w:rsidR="00440848" w:rsidRPr="002843AD" w:rsidRDefault="00440848" w:rsidP="00075BBB">
            <w:pPr>
              <w:pStyle w:val="naiskr"/>
              <w:tabs>
                <w:tab w:val="left" w:pos="2628"/>
              </w:tabs>
              <w:spacing w:before="0" w:after="0"/>
              <w:jc w:val="both"/>
            </w:pPr>
            <w:r w:rsidRPr="002843AD">
              <w:t>3.</w:t>
            </w:r>
          </w:p>
        </w:tc>
        <w:tc>
          <w:tcPr>
            <w:tcW w:w="1238" w:type="pct"/>
          </w:tcPr>
          <w:p w14:paraId="79BA3AA8" w14:textId="77777777" w:rsidR="00440848" w:rsidRPr="002843AD" w:rsidRDefault="00440848" w:rsidP="00075BBB">
            <w:pPr>
              <w:pStyle w:val="naiskr"/>
              <w:tabs>
                <w:tab w:val="left" w:pos="2628"/>
              </w:tabs>
              <w:spacing w:before="0" w:after="0"/>
              <w:jc w:val="both"/>
            </w:pPr>
            <w:r w:rsidRPr="002843AD">
              <w:t>Cita informācija</w:t>
            </w:r>
          </w:p>
        </w:tc>
        <w:tc>
          <w:tcPr>
            <w:tcW w:w="3433" w:type="pct"/>
          </w:tcPr>
          <w:p w14:paraId="786948BF" w14:textId="77777777" w:rsidR="00440848" w:rsidRPr="002843AD" w:rsidRDefault="00440848" w:rsidP="00075BBB">
            <w:pPr>
              <w:pStyle w:val="naiskr"/>
              <w:tabs>
                <w:tab w:val="left" w:pos="2628"/>
              </w:tabs>
              <w:spacing w:before="0" w:after="0"/>
              <w:jc w:val="both"/>
            </w:pPr>
            <w:r w:rsidRPr="002843AD">
              <w:t>Nav</w:t>
            </w:r>
          </w:p>
        </w:tc>
      </w:tr>
    </w:tbl>
    <w:p w14:paraId="22DEC6EA" w14:textId="77777777" w:rsidR="00440848" w:rsidRPr="002843AD" w:rsidRDefault="00440848" w:rsidP="00440848">
      <w:pPr>
        <w:pStyle w:val="naisf"/>
        <w:spacing w:before="0" w:after="0"/>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3"/>
        <w:gridCol w:w="1751"/>
        <w:gridCol w:w="2403"/>
        <w:gridCol w:w="3579"/>
      </w:tblGrid>
      <w:tr w:rsidR="00440848" w:rsidRPr="002843AD" w14:paraId="41932980" w14:textId="77777777" w:rsidTr="00366BB4">
        <w:trPr>
          <w:trHeight w:val="523"/>
          <w:jc w:val="center"/>
        </w:trPr>
        <w:tc>
          <w:tcPr>
            <w:tcW w:w="5000" w:type="pct"/>
            <w:gridSpan w:val="4"/>
            <w:vAlign w:val="center"/>
          </w:tcPr>
          <w:p w14:paraId="5781D540" w14:textId="77777777" w:rsidR="00440848" w:rsidRPr="002843AD" w:rsidRDefault="00440848" w:rsidP="00075BBB">
            <w:pPr>
              <w:pStyle w:val="naisnod"/>
              <w:spacing w:before="0" w:after="0"/>
            </w:pPr>
            <w:r w:rsidRPr="002843AD">
              <w:t>1.</w:t>
            </w:r>
            <w:r w:rsidR="009900B0">
              <w:t> </w:t>
            </w:r>
            <w:r w:rsidRPr="002843AD">
              <w:t>tabula</w:t>
            </w:r>
          </w:p>
          <w:p w14:paraId="2ADED4B7" w14:textId="77777777" w:rsidR="00440848" w:rsidRPr="002843AD" w:rsidRDefault="00440848" w:rsidP="00075BBB">
            <w:pPr>
              <w:pStyle w:val="naisnod"/>
              <w:spacing w:before="0" w:after="0"/>
              <w:rPr>
                <w:i/>
              </w:rPr>
            </w:pPr>
            <w:r w:rsidRPr="002843AD">
              <w:t>Tiesību akta projekta atbilstība ES tiesību aktiem</w:t>
            </w:r>
          </w:p>
        </w:tc>
      </w:tr>
      <w:tr w:rsidR="00440848" w:rsidRPr="002843AD" w14:paraId="25228664" w14:textId="77777777" w:rsidTr="00366BB4">
        <w:trPr>
          <w:trHeight w:val="1252"/>
          <w:jc w:val="center"/>
        </w:trPr>
        <w:tc>
          <w:tcPr>
            <w:tcW w:w="836" w:type="pct"/>
            <w:vAlign w:val="center"/>
          </w:tcPr>
          <w:p w14:paraId="45ABF61B" w14:textId="77777777" w:rsidR="00440848" w:rsidRPr="002843AD" w:rsidRDefault="00440848" w:rsidP="00075BBB">
            <w:pPr>
              <w:pStyle w:val="naiskr"/>
              <w:spacing w:before="0" w:after="0"/>
              <w:ind w:hanging="10"/>
              <w:jc w:val="both"/>
            </w:pPr>
            <w:r w:rsidRPr="002843AD">
              <w:t>Attiecīgā ES tiesību akta datums, numurs un nosaukums</w:t>
            </w:r>
          </w:p>
        </w:tc>
        <w:tc>
          <w:tcPr>
            <w:tcW w:w="4164" w:type="pct"/>
            <w:gridSpan w:val="3"/>
            <w:vAlign w:val="center"/>
          </w:tcPr>
          <w:p w14:paraId="710D4525" w14:textId="77777777" w:rsidR="00440848" w:rsidRPr="002843AD" w:rsidRDefault="0048557D" w:rsidP="00075BBB">
            <w:pPr>
              <w:pStyle w:val="naiskr"/>
              <w:spacing w:before="0" w:after="0"/>
              <w:jc w:val="both"/>
            </w:pPr>
            <w:r w:rsidRPr="00F0418D">
              <w:t>Eiropas Parlamenta un Padomes</w:t>
            </w:r>
            <w:r w:rsidRPr="00F0418D">
              <w:rPr>
                <w:b/>
              </w:rPr>
              <w:t xml:space="preserve"> </w:t>
            </w:r>
            <w:r>
              <w:t>2012. gada 4.jūlija Direktīva</w:t>
            </w:r>
            <w:r w:rsidRPr="00F0418D">
              <w:t xml:space="preserve"> 2012/19/ES par elektrisko un elektronisko iekārtu atkritumiem (EEIA)</w:t>
            </w:r>
          </w:p>
        </w:tc>
      </w:tr>
      <w:tr w:rsidR="00440848" w:rsidRPr="002843AD" w14:paraId="15343549" w14:textId="77777777" w:rsidTr="00366BB4">
        <w:trPr>
          <w:trHeight w:val="165"/>
          <w:jc w:val="center"/>
        </w:trPr>
        <w:tc>
          <w:tcPr>
            <w:tcW w:w="836" w:type="pct"/>
            <w:vAlign w:val="center"/>
          </w:tcPr>
          <w:p w14:paraId="388A7E2C" w14:textId="77777777" w:rsidR="00440848" w:rsidRPr="002843AD" w:rsidRDefault="00440848" w:rsidP="00075BBB">
            <w:pPr>
              <w:pStyle w:val="naiskr"/>
              <w:spacing w:before="0" w:after="0"/>
              <w:jc w:val="both"/>
            </w:pPr>
            <w:r w:rsidRPr="002843AD">
              <w:t>A</w:t>
            </w:r>
          </w:p>
        </w:tc>
        <w:tc>
          <w:tcPr>
            <w:tcW w:w="943" w:type="pct"/>
            <w:vAlign w:val="center"/>
          </w:tcPr>
          <w:p w14:paraId="341741A4" w14:textId="77777777" w:rsidR="00440848" w:rsidRPr="002843AD" w:rsidRDefault="00440848" w:rsidP="00075BBB">
            <w:pPr>
              <w:pStyle w:val="naiskr"/>
              <w:spacing w:before="0" w:after="0"/>
              <w:jc w:val="both"/>
            </w:pPr>
            <w:r w:rsidRPr="002843AD">
              <w:t>B</w:t>
            </w:r>
          </w:p>
        </w:tc>
        <w:tc>
          <w:tcPr>
            <w:tcW w:w="1294" w:type="pct"/>
            <w:vAlign w:val="center"/>
          </w:tcPr>
          <w:p w14:paraId="7B3DFA61" w14:textId="77777777" w:rsidR="00440848" w:rsidRPr="002843AD" w:rsidRDefault="00440848" w:rsidP="00075BBB">
            <w:pPr>
              <w:pStyle w:val="naiskr"/>
              <w:spacing w:before="0" w:after="0"/>
              <w:jc w:val="both"/>
            </w:pPr>
            <w:r w:rsidRPr="002843AD">
              <w:t>C</w:t>
            </w:r>
          </w:p>
        </w:tc>
        <w:tc>
          <w:tcPr>
            <w:tcW w:w="1927" w:type="pct"/>
            <w:vAlign w:val="center"/>
          </w:tcPr>
          <w:p w14:paraId="13BB5839" w14:textId="77777777" w:rsidR="00440848" w:rsidRPr="002843AD" w:rsidRDefault="00440848" w:rsidP="00075BBB">
            <w:pPr>
              <w:pStyle w:val="naiskr"/>
              <w:spacing w:before="0" w:after="0"/>
              <w:jc w:val="both"/>
            </w:pPr>
            <w:r w:rsidRPr="002843AD">
              <w:t>D</w:t>
            </w:r>
          </w:p>
        </w:tc>
      </w:tr>
      <w:tr w:rsidR="00440848" w:rsidRPr="002843AD" w14:paraId="34A37FA4" w14:textId="77777777" w:rsidTr="00366BB4">
        <w:trPr>
          <w:trHeight w:val="274"/>
          <w:jc w:val="center"/>
        </w:trPr>
        <w:tc>
          <w:tcPr>
            <w:tcW w:w="836" w:type="pct"/>
          </w:tcPr>
          <w:p w14:paraId="0EECFC4D" w14:textId="77777777" w:rsidR="00440848" w:rsidRPr="0034110E" w:rsidRDefault="00CC6635" w:rsidP="00075BBB">
            <w:pPr>
              <w:pStyle w:val="naiskr"/>
              <w:spacing w:before="0" w:after="0"/>
              <w:jc w:val="both"/>
              <w:rPr>
                <w:sz w:val="16"/>
                <w:szCs w:val="16"/>
              </w:rPr>
            </w:pPr>
            <w:r w:rsidRPr="0034110E">
              <w:rPr>
                <w:sz w:val="16"/>
                <w:szCs w:val="16"/>
              </w:rPr>
              <w:t>Attiecīgā ES tiesību akta panta numurs (uzskaitot katru tiesību akta vienību – pantu, daļu, punktu, apakšpunktu)</w:t>
            </w:r>
          </w:p>
        </w:tc>
        <w:tc>
          <w:tcPr>
            <w:tcW w:w="943" w:type="pct"/>
          </w:tcPr>
          <w:p w14:paraId="3497D417" w14:textId="77777777" w:rsidR="00440848" w:rsidRPr="0034110E" w:rsidRDefault="00CC6635" w:rsidP="00075BBB">
            <w:pPr>
              <w:pStyle w:val="naiskr"/>
              <w:spacing w:before="0" w:after="0"/>
              <w:jc w:val="both"/>
              <w:rPr>
                <w:sz w:val="16"/>
                <w:szCs w:val="16"/>
              </w:rPr>
            </w:pPr>
            <w:r w:rsidRPr="0034110E">
              <w:rPr>
                <w:sz w:val="16"/>
                <w:szCs w:val="16"/>
              </w:rPr>
              <w:t>Projekta vienība, kas pārņem vai ievieš katru šīs tabulas A ailē minēto ES tiesību akta vienību, vai tiesību akts, kur attiecīgā ES tiesību akta vienība pārņemta vai ieviesta</w:t>
            </w:r>
          </w:p>
        </w:tc>
        <w:tc>
          <w:tcPr>
            <w:tcW w:w="1294" w:type="pct"/>
          </w:tcPr>
          <w:p w14:paraId="3FB04016" w14:textId="77777777" w:rsidR="00440848" w:rsidRPr="0034110E" w:rsidRDefault="00CC6635" w:rsidP="00075BBB">
            <w:pPr>
              <w:pStyle w:val="naiskr"/>
              <w:spacing w:before="0" w:after="0"/>
              <w:jc w:val="both"/>
              <w:rPr>
                <w:sz w:val="16"/>
                <w:szCs w:val="16"/>
              </w:rPr>
            </w:pPr>
            <w:r w:rsidRPr="0034110E">
              <w:rPr>
                <w:sz w:val="16"/>
                <w:szCs w:val="16"/>
              </w:rPr>
              <w:t>nformācija par to, vai šīs tabulas A ailē minētās ES tiesību akta vienības tiek pārņemtas vai ieviestas pilnībā vai daļēji.</w:t>
            </w:r>
            <w:r w:rsidRPr="0034110E">
              <w:rPr>
                <w:sz w:val="16"/>
                <w:szCs w:val="16"/>
              </w:rPr>
              <w:br/>
              <w:t>Ja attiecīgā ES tiesību akta vienība tiek pārņemta vai ieviesta daļēji, sniedz attiecīgu skaidrojumu, kā arī precīzi norāda, kad un kādā veidā ES tiesību akta vienība tiks pārņemta vai ieviesta pilnībā.</w:t>
            </w:r>
            <w:r w:rsidRPr="0034110E">
              <w:rPr>
                <w:sz w:val="16"/>
                <w:szCs w:val="16"/>
              </w:rPr>
              <w:br/>
              <w:t>Norāda institūciju, kas ir atbildīga par šo saistību izpildi pilnībā</w:t>
            </w:r>
          </w:p>
        </w:tc>
        <w:tc>
          <w:tcPr>
            <w:tcW w:w="1927" w:type="pct"/>
          </w:tcPr>
          <w:p w14:paraId="67975BA4" w14:textId="77777777" w:rsidR="00440848" w:rsidRPr="0034110E" w:rsidRDefault="00CC6635" w:rsidP="0048557D">
            <w:pPr>
              <w:pStyle w:val="naiskr"/>
              <w:spacing w:before="0" w:after="0"/>
              <w:jc w:val="both"/>
              <w:rPr>
                <w:sz w:val="16"/>
                <w:szCs w:val="16"/>
              </w:rPr>
            </w:pPr>
            <w:r w:rsidRPr="0034110E">
              <w:rPr>
                <w:sz w:val="16"/>
                <w:szCs w:val="16"/>
              </w:rPr>
              <w:t>Informācija par to, vai šīs tabulas B ailē minētās projekta vienības paredz stingrākas prasības nekā šīs tabulas A ailē minētās ES tiesību akta vienības.</w:t>
            </w:r>
            <w:r w:rsidRPr="0034110E">
              <w:rPr>
                <w:sz w:val="16"/>
                <w:szCs w:val="16"/>
              </w:rPr>
              <w:br/>
              <w:t>Ja projekts satur stingrākas prasības nekā attiecīgais ES tiesību akts, norāda pamatojumu un samērīgumu.</w:t>
            </w:r>
            <w:r w:rsidRPr="0034110E">
              <w:rPr>
                <w:sz w:val="16"/>
                <w:szCs w:val="16"/>
              </w:rPr>
              <w:br/>
              <w:t>Norāda iespējamās alternatīvas (t. sk. alternatīvas, kas neparedz tiesiskā regulējuma izstrādi) – kādos gadījumos būtu iespējams izvairīties no stingrāku prasību noteikšanas, nekā paredzēts attiecīgajos ES tiesību aktos</w:t>
            </w:r>
          </w:p>
        </w:tc>
      </w:tr>
      <w:tr w:rsidR="00440848" w:rsidRPr="002843AD" w14:paraId="0CFBF50B" w14:textId="77777777" w:rsidTr="00366BB4">
        <w:trPr>
          <w:trHeight w:val="191"/>
          <w:jc w:val="center"/>
        </w:trPr>
        <w:tc>
          <w:tcPr>
            <w:tcW w:w="836" w:type="pct"/>
            <w:vAlign w:val="center"/>
          </w:tcPr>
          <w:p w14:paraId="7F6480FA" w14:textId="77777777" w:rsidR="00440848" w:rsidRPr="002843AD" w:rsidRDefault="0048557D" w:rsidP="0048557D">
            <w:pPr>
              <w:pStyle w:val="naiskr"/>
              <w:spacing w:before="0" w:after="0"/>
              <w:jc w:val="both"/>
            </w:pPr>
            <w:r>
              <w:t>22.</w:t>
            </w:r>
            <w:r w:rsidR="003F20CE">
              <w:t> </w:t>
            </w:r>
            <w:r>
              <w:t>pants</w:t>
            </w:r>
          </w:p>
        </w:tc>
        <w:tc>
          <w:tcPr>
            <w:tcW w:w="943" w:type="pct"/>
            <w:vAlign w:val="center"/>
          </w:tcPr>
          <w:p w14:paraId="4DB5052F" w14:textId="585E3812" w:rsidR="00440848" w:rsidRPr="002843AD" w:rsidRDefault="003F20CE" w:rsidP="0012174E">
            <w:pPr>
              <w:pStyle w:val="naiskr"/>
              <w:spacing w:before="0" w:after="0"/>
              <w:jc w:val="both"/>
            </w:pPr>
            <w:r>
              <w:t>Likumprojekt</w:t>
            </w:r>
            <w:r w:rsidR="0012174E">
              <w:t>s</w:t>
            </w:r>
            <w:r>
              <w:t xml:space="preserve"> </w:t>
            </w:r>
            <w:r w:rsidR="0048557D">
              <w:t>(</w:t>
            </w:r>
            <w:r>
              <w:t xml:space="preserve">AAL </w:t>
            </w:r>
            <w:r w:rsidR="0048557D">
              <w:t>43.</w:t>
            </w:r>
            <w:r>
              <w:t> </w:t>
            </w:r>
            <w:r w:rsidR="0048557D">
              <w:t xml:space="preserve">panta </w:t>
            </w:r>
            <w:r w:rsidR="0012174E">
              <w:t xml:space="preserve">ceturtā un </w:t>
            </w:r>
            <w:r w:rsidR="000C43DD">
              <w:t>ses</w:t>
            </w:r>
            <w:r w:rsidR="0012174E">
              <w:t xml:space="preserve">tā </w:t>
            </w:r>
            <w:r w:rsidR="0048557D">
              <w:t>daļa)</w:t>
            </w:r>
          </w:p>
        </w:tc>
        <w:tc>
          <w:tcPr>
            <w:tcW w:w="1294" w:type="pct"/>
            <w:vAlign w:val="center"/>
          </w:tcPr>
          <w:p w14:paraId="3494BA69" w14:textId="77777777" w:rsidR="00440848" w:rsidRPr="002843AD" w:rsidRDefault="00440848" w:rsidP="00075BBB">
            <w:pPr>
              <w:pStyle w:val="naiskr"/>
              <w:spacing w:before="0" w:after="0"/>
              <w:jc w:val="both"/>
            </w:pPr>
            <w:r>
              <w:t>Atbilst pilnībā</w:t>
            </w:r>
          </w:p>
        </w:tc>
        <w:tc>
          <w:tcPr>
            <w:tcW w:w="1927" w:type="pct"/>
            <w:vAlign w:val="center"/>
          </w:tcPr>
          <w:p w14:paraId="48C01BEB" w14:textId="77777777" w:rsidR="00440848" w:rsidRPr="002843AD" w:rsidRDefault="0048557D" w:rsidP="00075BBB">
            <w:pPr>
              <w:pStyle w:val="naiskr"/>
              <w:spacing w:before="0" w:after="0"/>
              <w:jc w:val="both"/>
            </w:pPr>
            <w:r>
              <w:t>Netiek noteiktas stingrākas prasības.</w:t>
            </w:r>
          </w:p>
        </w:tc>
      </w:tr>
    </w:tbl>
    <w:p w14:paraId="38F46556" w14:textId="77777777" w:rsidR="00CC6635" w:rsidRDefault="00CC6635"/>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3"/>
        <w:gridCol w:w="1751"/>
        <w:gridCol w:w="2403"/>
        <w:gridCol w:w="3579"/>
      </w:tblGrid>
      <w:tr w:rsidR="00CC6635" w:rsidRPr="002843AD" w14:paraId="7595F55D" w14:textId="77777777" w:rsidTr="00CC6635">
        <w:trPr>
          <w:trHeight w:val="191"/>
          <w:jc w:val="center"/>
        </w:trPr>
        <w:tc>
          <w:tcPr>
            <w:tcW w:w="5000" w:type="pct"/>
            <w:gridSpan w:val="4"/>
            <w:vAlign w:val="center"/>
          </w:tcPr>
          <w:p w14:paraId="12E072E1" w14:textId="77777777" w:rsidR="00CC6635" w:rsidRPr="002843AD" w:rsidRDefault="00CC6635" w:rsidP="00CC6635">
            <w:pPr>
              <w:pStyle w:val="naisnod"/>
              <w:spacing w:before="0" w:after="0"/>
            </w:pPr>
            <w:r w:rsidRPr="002843AD">
              <w:t>1.</w:t>
            </w:r>
            <w:r>
              <w:t> </w:t>
            </w:r>
            <w:r w:rsidRPr="002843AD">
              <w:t>tabula</w:t>
            </w:r>
          </w:p>
          <w:p w14:paraId="47A3E506" w14:textId="77777777" w:rsidR="00CC6635" w:rsidRDefault="00CC6635" w:rsidP="0034110E">
            <w:pPr>
              <w:pStyle w:val="naiskr"/>
              <w:spacing w:before="0" w:after="0"/>
              <w:jc w:val="center"/>
            </w:pPr>
            <w:r w:rsidRPr="002843AD">
              <w:t>Tiesību akta projekta atbilstība ES tiesību aktiem</w:t>
            </w:r>
          </w:p>
        </w:tc>
      </w:tr>
      <w:tr w:rsidR="0012174E" w:rsidRPr="002843AD" w14:paraId="68D00475" w14:textId="77777777" w:rsidTr="0012174E">
        <w:trPr>
          <w:trHeight w:val="191"/>
          <w:jc w:val="center"/>
        </w:trPr>
        <w:tc>
          <w:tcPr>
            <w:tcW w:w="836" w:type="pct"/>
            <w:vAlign w:val="center"/>
          </w:tcPr>
          <w:p w14:paraId="14F2D6FE" w14:textId="77777777" w:rsidR="0012174E" w:rsidRDefault="0012174E" w:rsidP="0048557D">
            <w:pPr>
              <w:pStyle w:val="naiskr"/>
              <w:spacing w:before="0" w:after="0"/>
              <w:jc w:val="both"/>
            </w:pPr>
            <w:r w:rsidRPr="002843AD">
              <w:t>Attiecīgā ES tiesību akta datums, numurs un nosaukums</w:t>
            </w:r>
          </w:p>
        </w:tc>
        <w:tc>
          <w:tcPr>
            <w:tcW w:w="4164" w:type="pct"/>
            <w:gridSpan w:val="3"/>
            <w:vAlign w:val="center"/>
          </w:tcPr>
          <w:p w14:paraId="432E7875" w14:textId="78C9C42C" w:rsidR="0012174E" w:rsidRDefault="0012174E" w:rsidP="0012174E">
            <w:pPr>
              <w:pStyle w:val="naiskr"/>
              <w:spacing w:before="0" w:after="0"/>
              <w:jc w:val="both"/>
            </w:pPr>
            <w:r>
              <w:t>Eiropas Parlamenta un Padomes 2006. gada 14. jūnija Regula Nr.</w:t>
            </w:r>
            <w:r w:rsidR="00CC51D4">
              <w:t> </w:t>
            </w:r>
            <w:r>
              <w:t>1013/2006 par atkritumu sūtījumiem</w:t>
            </w:r>
          </w:p>
        </w:tc>
      </w:tr>
      <w:tr w:rsidR="00CC6635" w:rsidRPr="002843AD" w14:paraId="4F7CA0D8" w14:textId="77777777" w:rsidTr="0034110E">
        <w:trPr>
          <w:trHeight w:val="191"/>
          <w:jc w:val="center"/>
        </w:trPr>
        <w:tc>
          <w:tcPr>
            <w:tcW w:w="836" w:type="pct"/>
          </w:tcPr>
          <w:p w14:paraId="0F47E22F" w14:textId="77777777" w:rsidR="00CC6635" w:rsidRDefault="00CC6635" w:rsidP="00CC6635">
            <w:pPr>
              <w:pStyle w:val="naiskr"/>
              <w:spacing w:before="0" w:after="0"/>
              <w:jc w:val="both"/>
            </w:pPr>
            <w:r w:rsidRPr="00A55995">
              <w:rPr>
                <w:sz w:val="16"/>
                <w:szCs w:val="16"/>
              </w:rPr>
              <w:t xml:space="preserve">Attiecīgā ES tiesību akta panta numurs </w:t>
            </w:r>
            <w:r w:rsidRPr="00A55995">
              <w:rPr>
                <w:sz w:val="16"/>
                <w:szCs w:val="16"/>
              </w:rPr>
              <w:lastRenderedPageBreak/>
              <w:t>(uzskaitot katru tiesību akta vienību – pantu, daļu, punktu, apakšpunktu)</w:t>
            </w:r>
          </w:p>
        </w:tc>
        <w:tc>
          <w:tcPr>
            <w:tcW w:w="943" w:type="pct"/>
          </w:tcPr>
          <w:p w14:paraId="53BCEB35" w14:textId="77777777" w:rsidR="00CC6635" w:rsidRDefault="00CC6635" w:rsidP="00CC6635">
            <w:pPr>
              <w:pStyle w:val="naiskr"/>
              <w:spacing w:before="0" w:after="0"/>
              <w:jc w:val="both"/>
            </w:pPr>
            <w:r w:rsidRPr="00A55995">
              <w:rPr>
                <w:sz w:val="16"/>
                <w:szCs w:val="16"/>
              </w:rPr>
              <w:lastRenderedPageBreak/>
              <w:t xml:space="preserve">Projekta vienība, kas pārņem vai ievieš katru šīs </w:t>
            </w:r>
            <w:r w:rsidRPr="00A55995">
              <w:rPr>
                <w:sz w:val="16"/>
                <w:szCs w:val="16"/>
              </w:rPr>
              <w:lastRenderedPageBreak/>
              <w:t>tabulas A ailē minēto ES tiesību akta vienību, vai tiesību akts, kur attiecīgā ES tiesību akta vienība pārņemta vai ieviesta</w:t>
            </w:r>
          </w:p>
        </w:tc>
        <w:tc>
          <w:tcPr>
            <w:tcW w:w="1294" w:type="pct"/>
          </w:tcPr>
          <w:p w14:paraId="11982AB2" w14:textId="77777777" w:rsidR="00CC6635" w:rsidRDefault="00CC6635" w:rsidP="00CC6635">
            <w:pPr>
              <w:pStyle w:val="naiskr"/>
              <w:spacing w:before="0" w:after="0"/>
              <w:jc w:val="both"/>
            </w:pPr>
            <w:r w:rsidRPr="00A55995">
              <w:rPr>
                <w:sz w:val="16"/>
                <w:szCs w:val="16"/>
              </w:rPr>
              <w:lastRenderedPageBreak/>
              <w:t xml:space="preserve">nformācija par to, vai šīs tabulas A ailē minētās ES tiesību akta vienības </w:t>
            </w:r>
            <w:r w:rsidRPr="00A55995">
              <w:rPr>
                <w:sz w:val="16"/>
                <w:szCs w:val="16"/>
              </w:rPr>
              <w:lastRenderedPageBreak/>
              <w:t>tiek pārņemtas vai ieviestas pilnībā vai daļēji.</w:t>
            </w:r>
            <w:r w:rsidRPr="00A55995">
              <w:rPr>
                <w:sz w:val="16"/>
                <w:szCs w:val="16"/>
              </w:rPr>
              <w:br/>
              <w:t>Ja attiecīgā ES tiesību akta vienība tiek pārņemta vai ieviesta daļēji, sniedz attiecīgu skaidrojumu, kā arī precīzi norāda, kad un kādā veidā ES tiesību akta vienība tiks pārņemta vai ieviesta pilnībā.</w:t>
            </w:r>
            <w:r w:rsidRPr="00A55995">
              <w:rPr>
                <w:sz w:val="16"/>
                <w:szCs w:val="16"/>
              </w:rPr>
              <w:br/>
              <w:t>Norāda institūciju, kas ir atbildīga par šo saistību izpildi pilnībā</w:t>
            </w:r>
          </w:p>
        </w:tc>
        <w:tc>
          <w:tcPr>
            <w:tcW w:w="1927" w:type="pct"/>
          </w:tcPr>
          <w:p w14:paraId="15AAAB5C" w14:textId="77777777" w:rsidR="00CC6635" w:rsidRDefault="00CC6635" w:rsidP="00CC6635">
            <w:pPr>
              <w:pStyle w:val="naiskr"/>
              <w:spacing w:before="0" w:after="0"/>
              <w:jc w:val="both"/>
            </w:pPr>
            <w:r w:rsidRPr="00A55995">
              <w:rPr>
                <w:sz w:val="16"/>
                <w:szCs w:val="16"/>
              </w:rPr>
              <w:lastRenderedPageBreak/>
              <w:t xml:space="preserve">Informācija par to, vai šīs tabulas B ailē minētās projekta vienības paredz stingrākas prasības nekā šīs </w:t>
            </w:r>
            <w:r w:rsidRPr="00A55995">
              <w:rPr>
                <w:sz w:val="16"/>
                <w:szCs w:val="16"/>
              </w:rPr>
              <w:lastRenderedPageBreak/>
              <w:t>tabulas A ailē minētās ES tiesību akta vienības.</w:t>
            </w:r>
            <w:r w:rsidRPr="00A55995">
              <w:rPr>
                <w:sz w:val="16"/>
                <w:szCs w:val="16"/>
              </w:rPr>
              <w:br/>
              <w:t>Ja projekts satur stingrākas prasības nekā attiecīgais ES tiesību akts, norāda pamatojumu un samērīgumu.</w:t>
            </w:r>
            <w:r w:rsidRPr="00A55995">
              <w:rPr>
                <w:sz w:val="16"/>
                <w:szCs w:val="16"/>
              </w:rPr>
              <w:br/>
              <w:t>Norāda iespējamās alternatīvas (t. sk. alternatīvas, kas neparedz tiesiskā regulējuma izstrādi) – kādos gadījumos būtu iespējams izvairīties no stingrāku prasību noteikšanas, nekā paredzēts attiecīgajos ES tiesību aktos</w:t>
            </w:r>
          </w:p>
        </w:tc>
      </w:tr>
      <w:tr w:rsidR="00CC6635" w:rsidRPr="002843AD" w14:paraId="6B2FBA85" w14:textId="77777777" w:rsidTr="00366BB4">
        <w:trPr>
          <w:trHeight w:val="191"/>
          <w:jc w:val="center"/>
        </w:trPr>
        <w:tc>
          <w:tcPr>
            <w:tcW w:w="836" w:type="pct"/>
            <w:vAlign w:val="center"/>
          </w:tcPr>
          <w:p w14:paraId="7B334FB0" w14:textId="77777777" w:rsidR="00CC6635" w:rsidRDefault="00CC6635" w:rsidP="00CC6635">
            <w:pPr>
              <w:pStyle w:val="naiskr"/>
              <w:spacing w:before="0" w:after="0"/>
              <w:jc w:val="both"/>
            </w:pPr>
            <w:r>
              <w:lastRenderedPageBreak/>
              <w:t>50.panta 1.punkts</w:t>
            </w:r>
          </w:p>
        </w:tc>
        <w:tc>
          <w:tcPr>
            <w:tcW w:w="943" w:type="pct"/>
            <w:vAlign w:val="center"/>
          </w:tcPr>
          <w:p w14:paraId="7A850F3E" w14:textId="77777777" w:rsidR="00CC6635" w:rsidRDefault="00CC6635" w:rsidP="00CC6635">
            <w:pPr>
              <w:pStyle w:val="naiskr"/>
              <w:spacing w:before="0" w:after="0"/>
              <w:jc w:val="both"/>
            </w:pPr>
            <w:r>
              <w:t>Likumprojekts (AAL 43. panta septītā daļa)</w:t>
            </w:r>
          </w:p>
        </w:tc>
        <w:tc>
          <w:tcPr>
            <w:tcW w:w="1294" w:type="pct"/>
            <w:vAlign w:val="center"/>
          </w:tcPr>
          <w:p w14:paraId="5DA6A48C" w14:textId="77777777" w:rsidR="00CC6635" w:rsidRDefault="00CC6635" w:rsidP="00CC6635">
            <w:pPr>
              <w:pStyle w:val="naiskr"/>
              <w:spacing w:before="0" w:after="0"/>
              <w:jc w:val="both"/>
            </w:pPr>
            <w:r>
              <w:t>Atbilst pilnībā</w:t>
            </w:r>
          </w:p>
        </w:tc>
        <w:tc>
          <w:tcPr>
            <w:tcW w:w="1927" w:type="pct"/>
            <w:vAlign w:val="center"/>
          </w:tcPr>
          <w:p w14:paraId="5D0385C5" w14:textId="77777777" w:rsidR="00CC6635" w:rsidRDefault="00CC6635" w:rsidP="00CC6635">
            <w:pPr>
              <w:pStyle w:val="naiskr"/>
              <w:spacing w:before="0" w:after="0"/>
              <w:jc w:val="both"/>
            </w:pPr>
            <w:r>
              <w:t>Netiek noteiktas stingrākas prasības</w:t>
            </w:r>
          </w:p>
        </w:tc>
      </w:tr>
    </w:tbl>
    <w:p w14:paraId="211365FF" w14:textId="77777777" w:rsidR="00CC6635" w:rsidRDefault="00CC6635"/>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3"/>
        <w:gridCol w:w="1751"/>
        <w:gridCol w:w="2403"/>
        <w:gridCol w:w="3579"/>
      </w:tblGrid>
      <w:tr w:rsidR="00CC6635" w:rsidRPr="002843AD" w14:paraId="40552850" w14:textId="77777777" w:rsidTr="00CC6635">
        <w:trPr>
          <w:trHeight w:val="191"/>
          <w:jc w:val="center"/>
        </w:trPr>
        <w:tc>
          <w:tcPr>
            <w:tcW w:w="5000" w:type="pct"/>
            <w:gridSpan w:val="4"/>
            <w:vAlign w:val="center"/>
          </w:tcPr>
          <w:p w14:paraId="003CADD9" w14:textId="77777777" w:rsidR="00CC6635" w:rsidRPr="002843AD" w:rsidRDefault="00CC6635" w:rsidP="00CC6635">
            <w:pPr>
              <w:pStyle w:val="naisnod"/>
              <w:spacing w:before="0" w:after="0"/>
            </w:pPr>
            <w:r w:rsidRPr="002843AD">
              <w:t>1.</w:t>
            </w:r>
            <w:r>
              <w:t> </w:t>
            </w:r>
            <w:r w:rsidRPr="002843AD">
              <w:t>tabula</w:t>
            </w:r>
          </w:p>
          <w:p w14:paraId="32E618E0" w14:textId="77777777" w:rsidR="00CC6635" w:rsidRDefault="00CC6635" w:rsidP="0034110E">
            <w:pPr>
              <w:pStyle w:val="naiskr"/>
              <w:spacing w:before="0" w:after="0"/>
              <w:jc w:val="center"/>
            </w:pPr>
            <w:r w:rsidRPr="002843AD">
              <w:t>Tiesību akta projekta atbilstība ES tiesību aktiem</w:t>
            </w:r>
          </w:p>
        </w:tc>
      </w:tr>
      <w:tr w:rsidR="00CC6635" w:rsidRPr="002843AD" w14:paraId="4AC39C78" w14:textId="77777777" w:rsidTr="00CC6635">
        <w:trPr>
          <w:trHeight w:val="191"/>
          <w:jc w:val="center"/>
        </w:trPr>
        <w:tc>
          <w:tcPr>
            <w:tcW w:w="836" w:type="pct"/>
            <w:vAlign w:val="center"/>
          </w:tcPr>
          <w:p w14:paraId="1DF84C3F" w14:textId="77777777" w:rsidR="00CC6635" w:rsidRDefault="00CC6635" w:rsidP="0048557D">
            <w:pPr>
              <w:pStyle w:val="naiskr"/>
              <w:spacing w:before="0" w:after="0"/>
              <w:jc w:val="both"/>
            </w:pPr>
            <w:r w:rsidRPr="002843AD">
              <w:t>Attiecīgā ES tiesību akta datums, numurs un nosaukums</w:t>
            </w:r>
          </w:p>
        </w:tc>
        <w:tc>
          <w:tcPr>
            <w:tcW w:w="4164" w:type="pct"/>
            <w:gridSpan w:val="3"/>
            <w:vAlign w:val="center"/>
          </w:tcPr>
          <w:p w14:paraId="5991D5CA" w14:textId="77777777" w:rsidR="00CC6635" w:rsidRDefault="00CC6635" w:rsidP="00075BBB">
            <w:pPr>
              <w:pStyle w:val="naiskr"/>
              <w:spacing w:before="0" w:after="0"/>
              <w:jc w:val="both"/>
            </w:pPr>
            <w:r>
              <w:t>Eiropas Parlamenta un Padomes 2013. gada 20. novembra Regula Nr. 1257/2013 par kuģu pārstrādi un ar ko groza Regulu (EK) Nr. 1013/2006 un Direktīvu 2009/16/EK</w:t>
            </w:r>
          </w:p>
        </w:tc>
      </w:tr>
      <w:tr w:rsidR="00CC6635" w:rsidRPr="002843AD" w14:paraId="64DA0D80" w14:textId="77777777" w:rsidTr="0034110E">
        <w:trPr>
          <w:trHeight w:val="191"/>
          <w:jc w:val="center"/>
        </w:trPr>
        <w:tc>
          <w:tcPr>
            <w:tcW w:w="836" w:type="pct"/>
          </w:tcPr>
          <w:p w14:paraId="4D568B9F" w14:textId="77777777" w:rsidR="00CC6635" w:rsidRDefault="00CC6635" w:rsidP="00CC6635">
            <w:pPr>
              <w:pStyle w:val="naiskr"/>
              <w:spacing w:before="0" w:after="0"/>
              <w:jc w:val="both"/>
            </w:pPr>
            <w:r w:rsidRPr="00A55995">
              <w:rPr>
                <w:sz w:val="16"/>
                <w:szCs w:val="16"/>
              </w:rPr>
              <w:t>Attiecīgā ES tiesību akta panta numurs (uzskaitot katru tiesību akta vienību – pantu, daļu, punktu, apakšpunktu)</w:t>
            </w:r>
          </w:p>
        </w:tc>
        <w:tc>
          <w:tcPr>
            <w:tcW w:w="943" w:type="pct"/>
          </w:tcPr>
          <w:p w14:paraId="0C373F69" w14:textId="77777777" w:rsidR="00CC6635" w:rsidRDefault="00CC6635" w:rsidP="00CC6635">
            <w:pPr>
              <w:pStyle w:val="naiskr"/>
              <w:spacing w:before="0" w:after="0"/>
              <w:jc w:val="both"/>
            </w:pPr>
            <w:r w:rsidRPr="00A55995">
              <w:rPr>
                <w:sz w:val="16"/>
                <w:szCs w:val="16"/>
              </w:rPr>
              <w:t>Projekta vienība, kas pārņem vai ievieš katru šīs tabulas A ailē minēto ES tiesību akta vienību, vai tiesību akts, kur attiecīgā ES tiesību akta vienība pārņemta vai ieviesta</w:t>
            </w:r>
          </w:p>
        </w:tc>
        <w:tc>
          <w:tcPr>
            <w:tcW w:w="1294" w:type="pct"/>
          </w:tcPr>
          <w:p w14:paraId="3E886128" w14:textId="77777777" w:rsidR="00CC6635" w:rsidRDefault="00CC6635" w:rsidP="00CC6635">
            <w:pPr>
              <w:pStyle w:val="naiskr"/>
              <w:spacing w:before="0" w:after="0"/>
              <w:jc w:val="both"/>
            </w:pPr>
            <w:r w:rsidRPr="00A55995">
              <w:rPr>
                <w:sz w:val="16"/>
                <w:szCs w:val="16"/>
              </w:rPr>
              <w:t>nformācija par to, vai šīs tabulas A ailē minētās ES tiesību akta vienības tiek pārņemtas vai ieviestas pilnībā vai daļēji.</w:t>
            </w:r>
            <w:r w:rsidRPr="00A55995">
              <w:rPr>
                <w:sz w:val="16"/>
                <w:szCs w:val="16"/>
              </w:rPr>
              <w:br/>
              <w:t>Ja attiecīgā ES tiesību akta vienība tiek pārņemta vai ieviesta daļēji, sniedz attiecīgu skaidrojumu, kā arī precīzi norāda, kad un kādā veidā ES tiesību akta vienība tiks pārņemta vai ieviesta pilnībā.</w:t>
            </w:r>
            <w:r w:rsidRPr="00A55995">
              <w:rPr>
                <w:sz w:val="16"/>
                <w:szCs w:val="16"/>
              </w:rPr>
              <w:br/>
              <w:t>Norāda institūciju, kas ir atbildīga par šo saistību izpildi pilnībā</w:t>
            </w:r>
          </w:p>
        </w:tc>
        <w:tc>
          <w:tcPr>
            <w:tcW w:w="1927" w:type="pct"/>
          </w:tcPr>
          <w:p w14:paraId="11041659" w14:textId="77777777" w:rsidR="00CC6635" w:rsidRDefault="00CC6635" w:rsidP="00CC6635">
            <w:pPr>
              <w:pStyle w:val="naiskr"/>
              <w:spacing w:before="0" w:after="0"/>
              <w:jc w:val="both"/>
            </w:pPr>
            <w:r w:rsidRPr="00A55995">
              <w:rPr>
                <w:sz w:val="16"/>
                <w:szCs w:val="16"/>
              </w:rPr>
              <w:t>Informācija par to, vai šīs tabulas B ailē minētās projekta vienības paredz stingrākas prasības nekā šīs tabulas A ailē minētās ES tiesību akta vienības.</w:t>
            </w:r>
            <w:r w:rsidRPr="00A55995">
              <w:rPr>
                <w:sz w:val="16"/>
                <w:szCs w:val="16"/>
              </w:rPr>
              <w:br/>
              <w:t>Ja projekts satur stingrākas prasības nekā attiecīgais ES tiesību akts, norāda pamatojumu un samērīgumu.</w:t>
            </w:r>
            <w:r w:rsidRPr="00A55995">
              <w:rPr>
                <w:sz w:val="16"/>
                <w:szCs w:val="16"/>
              </w:rPr>
              <w:br/>
              <w:t>Norāda iespējamās alternatīvas (t. sk. alternatīvas, kas neparedz tiesiskā regulējuma izstrādi) – kādos gadījumos būtu iespējams izvairīties no stingrāku prasību noteikšanas, nekā paredzēts attiecīgajos ES tiesību aktos</w:t>
            </w:r>
          </w:p>
        </w:tc>
      </w:tr>
      <w:tr w:rsidR="00CC6635" w:rsidRPr="002843AD" w14:paraId="34FF1088" w14:textId="77777777" w:rsidTr="00366BB4">
        <w:trPr>
          <w:trHeight w:val="191"/>
          <w:jc w:val="center"/>
        </w:trPr>
        <w:tc>
          <w:tcPr>
            <w:tcW w:w="836" w:type="pct"/>
            <w:vAlign w:val="center"/>
          </w:tcPr>
          <w:p w14:paraId="1C44D80B" w14:textId="77777777" w:rsidR="00CC6635" w:rsidRDefault="00CC6635" w:rsidP="00CC6635">
            <w:pPr>
              <w:pStyle w:val="naiskr"/>
              <w:spacing w:before="0" w:after="0"/>
              <w:jc w:val="both"/>
            </w:pPr>
            <w:r>
              <w:t>22.panta 1.punkts</w:t>
            </w:r>
          </w:p>
        </w:tc>
        <w:tc>
          <w:tcPr>
            <w:tcW w:w="943" w:type="pct"/>
            <w:vAlign w:val="center"/>
          </w:tcPr>
          <w:p w14:paraId="1820F118" w14:textId="77777777" w:rsidR="00CC6635" w:rsidRDefault="00CC6635" w:rsidP="00CC6635">
            <w:pPr>
              <w:pStyle w:val="naiskr"/>
              <w:spacing w:before="0" w:after="0"/>
              <w:jc w:val="both"/>
            </w:pPr>
            <w:r>
              <w:t>Likumprojekts (AAL 43. panta septītā daļa)</w:t>
            </w:r>
          </w:p>
        </w:tc>
        <w:tc>
          <w:tcPr>
            <w:tcW w:w="1294" w:type="pct"/>
            <w:vAlign w:val="center"/>
          </w:tcPr>
          <w:p w14:paraId="42CDEA0E" w14:textId="77777777" w:rsidR="00CC6635" w:rsidRDefault="00CC6635" w:rsidP="00CC6635">
            <w:pPr>
              <w:pStyle w:val="naiskr"/>
              <w:spacing w:before="0" w:after="0"/>
              <w:jc w:val="both"/>
            </w:pPr>
            <w:r>
              <w:t>Atbilst pilnībā</w:t>
            </w:r>
          </w:p>
        </w:tc>
        <w:tc>
          <w:tcPr>
            <w:tcW w:w="1927" w:type="pct"/>
            <w:vAlign w:val="center"/>
          </w:tcPr>
          <w:p w14:paraId="7098E7BC" w14:textId="77777777" w:rsidR="00CC6635" w:rsidRDefault="00CC6635" w:rsidP="00CC6635">
            <w:pPr>
              <w:pStyle w:val="naiskr"/>
              <w:spacing w:before="0" w:after="0"/>
              <w:jc w:val="both"/>
            </w:pPr>
            <w:r>
              <w:t>Netiek noteiktas stingrākas prasības</w:t>
            </w:r>
          </w:p>
        </w:tc>
      </w:tr>
      <w:tr w:rsidR="00CC6635" w:rsidRPr="002843AD" w14:paraId="31D86206" w14:textId="77777777" w:rsidTr="00366BB4">
        <w:trPr>
          <w:trHeight w:val="191"/>
          <w:jc w:val="center"/>
        </w:trPr>
        <w:tc>
          <w:tcPr>
            <w:tcW w:w="1779" w:type="pct"/>
            <w:gridSpan w:val="2"/>
            <w:vAlign w:val="center"/>
          </w:tcPr>
          <w:p w14:paraId="382A075A" w14:textId="77777777" w:rsidR="00CC6635" w:rsidRDefault="00CC6635" w:rsidP="00CC6635">
            <w:pPr>
              <w:pStyle w:val="naiskr"/>
              <w:spacing w:before="0" w:after="0"/>
              <w:jc w:val="both"/>
            </w:pPr>
            <w:r>
              <w:t>Kā ir izmantota ES tiesību aktā paredzētā rīcības brīvība dalībvalstij pārņemt vai ieviest noteiktas ES tiesību akta normas?</w:t>
            </w:r>
            <w:r>
              <w:br/>
              <w:t>Kādēļ?</w:t>
            </w:r>
          </w:p>
        </w:tc>
        <w:tc>
          <w:tcPr>
            <w:tcW w:w="3221" w:type="pct"/>
            <w:gridSpan w:val="2"/>
            <w:vAlign w:val="center"/>
          </w:tcPr>
          <w:p w14:paraId="3F68C849" w14:textId="77777777" w:rsidR="00CC6635" w:rsidRPr="002843AD" w:rsidRDefault="00CC6635" w:rsidP="00CC6635">
            <w:pPr>
              <w:pStyle w:val="naiskr"/>
              <w:spacing w:before="0" w:after="0"/>
              <w:jc w:val="both"/>
            </w:pPr>
            <w:r>
              <w:t>Projekts šo jomu neskar.</w:t>
            </w:r>
          </w:p>
        </w:tc>
      </w:tr>
      <w:tr w:rsidR="00CC6635" w:rsidRPr="002843AD" w14:paraId="2B970B32" w14:textId="77777777" w:rsidTr="00366BB4">
        <w:trPr>
          <w:trHeight w:val="191"/>
          <w:jc w:val="center"/>
        </w:trPr>
        <w:tc>
          <w:tcPr>
            <w:tcW w:w="1779" w:type="pct"/>
            <w:gridSpan w:val="2"/>
            <w:vAlign w:val="center"/>
          </w:tcPr>
          <w:p w14:paraId="55356149" w14:textId="77777777" w:rsidR="00CC6635" w:rsidRDefault="00CC6635" w:rsidP="00CC6635">
            <w:pPr>
              <w:pStyle w:val="naiskr"/>
              <w:spacing w:before="0" w:after="0"/>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21" w:type="pct"/>
            <w:gridSpan w:val="2"/>
            <w:vAlign w:val="center"/>
          </w:tcPr>
          <w:p w14:paraId="7BE216F1" w14:textId="77777777" w:rsidR="00CC6635" w:rsidRPr="002843AD" w:rsidRDefault="00CC6635" w:rsidP="00CC6635">
            <w:pPr>
              <w:pStyle w:val="naiskr"/>
              <w:spacing w:before="0" w:after="0"/>
              <w:jc w:val="both"/>
            </w:pPr>
            <w:r>
              <w:t>Projekts šo jomu neskar.</w:t>
            </w:r>
          </w:p>
        </w:tc>
      </w:tr>
      <w:tr w:rsidR="00CC6635" w:rsidRPr="002843AD" w14:paraId="2D8E2557" w14:textId="77777777" w:rsidTr="00366BB4">
        <w:trPr>
          <w:trHeight w:val="191"/>
          <w:jc w:val="center"/>
        </w:trPr>
        <w:tc>
          <w:tcPr>
            <w:tcW w:w="1779" w:type="pct"/>
            <w:gridSpan w:val="2"/>
            <w:vAlign w:val="center"/>
          </w:tcPr>
          <w:p w14:paraId="5C954984" w14:textId="77777777" w:rsidR="00CC6635" w:rsidRDefault="00CC6635" w:rsidP="00CC6635">
            <w:pPr>
              <w:pStyle w:val="naiskr"/>
              <w:spacing w:before="0" w:after="0"/>
              <w:jc w:val="both"/>
            </w:pPr>
            <w:r>
              <w:t>Cita informācija</w:t>
            </w:r>
          </w:p>
        </w:tc>
        <w:tc>
          <w:tcPr>
            <w:tcW w:w="3221" w:type="pct"/>
            <w:gridSpan w:val="2"/>
            <w:vAlign w:val="center"/>
          </w:tcPr>
          <w:p w14:paraId="66322A50" w14:textId="77777777" w:rsidR="00CC6635" w:rsidRPr="002843AD" w:rsidRDefault="00CC6635" w:rsidP="00CC6635">
            <w:pPr>
              <w:pStyle w:val="naiskr"/>
              <w:spacing w:before="0" w:after="0"/>
              <w:jc w:val="both"/>
            </w:pPr>
            <w:r>
              <w:t>Nav</w:t>
            </w:r>
          </w:p>
        </w:tc>
      </w:tr>
    </w:tbl>
    <w:p w14:paraId="413B521F" w14:textId="77777777" w:rsidR="00436763" w:rsidRDefault="00436763" w:rsidP="00436763">
      <w:pPr>
        <w:ind w:firstLine="375"/>
        <w:jc w:val="both"/>
        <w:rPr>
          <w:sz w:val="28"/>
          <w:szCs w:val="28"/>
        </w:rPr>
      </w:pPr>
    </w:p>
    <w:tbl>
      <w:tblPr>
        <w:tblStyle w:val="TableGrid"/>
        <w:tblW w:w="0" w:type="auto"/>
        <w:tblLook w:val="04A0" w:firstRow="1" w:lastRow="0" w:firstColumn="1" w:lastColumn="0" w:noHBand="0" w:noVBand="1"/>
      </w:tblPr>
      <w:tblGrid>
        <w:gridCol w:w="2236"/>
        <w:gridCol w:w="3439"/>
        <w:gridCol w:w="3386"/>
      </w:tblGrid>
      <w:tr w:rsidR="00CC6635" w14:paraId="3B4931C6" w14:textId="77777777" w:rsidTr="008A03B6">
        <w:tc>
          <w:tcPr>
            <w:tcW w:w="9061" w:type="dxa"/>
            <w:gridSpan w:val="3"/>
          </w:tcPr>
          <w:p w14:paraId="1BCA4F19" w14:textId="6F77CEF5" w:rsidR="00CC6635" w:rsidRDefault="00CC6635" w:rsidP="0034110E">
            <w:pPr>
              <w:jc w:val="center"/>
              <w:rPr>
                <w:sz w:val="28"/>
                <w:szCs w:val="28"/>
              </w:rPr>
            </w:pPr>
            <w:r>
              <w:rPr>
                <w:b/>
                <w:bCs/>
              </w:rPr>
              <w:t>2.</w:t>
            </w:r>
            <w:r w:rsidR="00CC51D4">
              <w:rPr>
                <w:b/>
                <w:bCs/>
              </w:rPr>
              <w:t> </w:t>
            </w:r>
            <w:r>
              <w:rPr>
                <w:b/>
                <w:bCs/>
              </w:rPr>
              <w:t>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CC6635" w14:paraId="6666C072" w14:textId="77777777" w:rsidTr="008A03B6">
        <w:tc>
          <w:tcPr>
            <w:tcW w:w="1812" w:type="dxa"/>
          </w:tcPr>
          <w:p w14:paraId="02073B8C" w14:textId="77777777" w:rsidR="00CC6635" w:rsidRDefault="00CC6635" w:rsidP="00436763">
            <w:pPr>
              <w:jc w:val="both"/>
              <w:rPr>
                <w:sz w:val="28"/>
                <w:szCs w:val="28"/>
              </w:rPr>
            </w:pPr>
            <w:r>
              <w:t xml:space="preserve">Attiecīgā starptautiskā tiesību akta vai </w:t>
            </w:r>
            <w:r>
              <w:lastRenderedPageBreak/>
              <w:t>starptautiskas institūcijas vai organizācijas dokumenta (turpmāk – starptautiskais dokuments) datums, numurs un nosaukums</w:t>
            </w:r>
          </w:p>
        </w:tc>
        <w:tc>
          <w:tcPr>
            <w:tcW w:w="7249" w:type="dxa"/>
            <w:gridSpan w:val="2"/>
          </w:tcPr>
          <w:p w14:paraId="6A840954" w14:textId="77777777" w:rsidR="00CC6635" w:rsidRDefault="00CC6635" w:rsidP="009B5068">
            <w:pPr>
              <w:jc w:val="both"/>
              <w:rPr>
                <w:sz w:val="28"/>
                <w:szCs w:val="28"/>
              </w:rPr>
            </w:pPr>
            <w:r>
              <w:lastRenderedPageBreak/>
              <w:t xml:space="preserve">Bāzeles Konvencija </w:t>
            </w:r>
          </w:p>
        </w:tc>
      </w:tr>
      <w:tr w:rsidR="000B11C9" w14:paraId="3786ABDA" w14:textId="77777777" w:rsidTr="008A03B6">
        <w:tc>
          <w:tcPr>
            <w:tcW w:w="1812" w:type="dxa"/>
          </w:tcPr>
          <w:p w14:paraId="0EF1B999" w14:textId="77777777" w:rsidR="000B11C9" w:rsidRDefault="000B11C9" w:rsidP="0034110E">
            <w:pPr>
              <w:jc w:val="center"/>
              <w:rPr>
                <w:sz w:val="28"/>
                <w:szCs w:val="28"/>
              </w:rPr>
            </w:pPr>
            <w:r>
              <w:rPr>
                <w:sz w:val="28"/>
                <w:szCs w:val="28"/>
              </w:rPr>
              <w:t>A</w:t>
            </w:r>
          </w:p>
        </w:tc>
        <w:tc>
          <w:tcPr>
            <w:tcW w:w="3624" w:type="dxa"/>
          </w:tcPr>
          <w:p w14:paraId="6A69D070" w14:textId="77777777" w:rsidR="000B11C9" w:rsidRDefault="000B11C9" w:rsidP="0034110E">
            <w:pPr>
              <w:jc w:val="center"/>
              <w:rPr>
                <w:sz w:val="28"/>
                <w:szCs w:val="28"/>
              </w:rPr>
            </w:pPr>
            <w:r>
              <w:rPr>
                <w:sz w:val="28"/>
                <w:szCs w:val="28"/>
              </w:rPr>
              <w:t>B</w:t>
            </w:r>
          </w:p>
        </w:tc>
        <w:tc>
          <w:tcPr>
            <w:tcW w:w="3625" w:type="dxa"/>
          </w:tcPr>
          <w:p w14:paraId="786E38D1" w14:textId="77777777" w:rsidR="000B11C9" w:rsidRDefault="000B11C9" w:rsidP="0034110E">
            <w:pPr>
              <w:jc w:val="center"/>
              <w:rPr>
                <w:sz w:val="28"/>
                <w:szCs w:val="28"/>
              </w:rPr>
            </w:pPr>
            <w:r>
              <w:rPr>
                <w:sz w:val="28"/>
                <w:szCs w:val="28"/>
              </w:rPr>
              <w:t>C</w:t>
            </w:r>
          </w:p>
        </w:tc>
      </w:tr>
      <w:tr w:rsidR="000B11C9" w:rsidRPr="001E45BE" w14:paraId="2F647488" w14:textId="77777777" w:rsidTr="008A03B6">
        <w:tc>
          <w:tcPr>
            <w:tcW w:w="1812" w:type="dxa"/>
          </w:tcPr>
          <w:p w14:paraId="447BA2D6" w14:textId="77777777" w:rsidR="000B11C9" w:rsidRPr="0034110E" w:rsidRDefault="000B11C9" w:rsidP="00436763">
            <w:pPr>
              <w:jc w:val="both"/>
              <w:rPr>
                <w:sz w:val="16"/>
                <w:szCs w:val="16"/>
              </w:rPr>
            </w:pPr>
            <w:r w:rsidRPr="0034110E">
              <w:rPr>
                <w:sz w:val="16"/>
                <w:szCs w:val="16"/>
              </w:rPr>
              <w:t>Starptautiskās saistības (pēc būtības), kas izriet no norādītā starptautiskā dokumenta.</w:t>
            </w:r>
            <w:r w:rsidRPr="0034110E">
              <w:rPr>
                <w:sz w:val="16"/>
                <w:szCs w:val="16"/>
              </w:rPr>
              <w:br/>
              <w:t>Konkrēti veicamie pasākumi vai uzdevumi, kas nepieciešami šo starptautisko saistību izpildei</w:t>
            </w:r>
          </w:p>
        </w:tc>
        <w:tc>
          <w:tcPr>
            <w:tcW w:w="3624" w:type="dxa"/>
          </w:tcPr>
          <w:p w14:paraId="5622C102" w14:textId="77777777" w:rsidR="000B11C9" w:rsidRPr="0034110E" w:rsidRDefault="000B11C9" w:rsidP="00436763">
            <w:pPr>
              <w:jc w:val="both"/>
              <w:rPr>
                <w:sz w:val="16"/>
                <w:szCs w:val="16"/>
              </w:rPr>
            </w:pPr>
            <w:r w:rsidRPr="0034110E">
              <w:rPr>
                <w:sz w:val="16"/>
                <w:szCs w:val="1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25" w:type="dxa"/>
          </w:tcPr>
          <w:p w14:paraId="0E535EB1" w14:textId="77777777" w:rsidR="000B11C9" w:rsidRPr="0034110E" w:rsidRDefault="000B11C9" w:rsidP="00436763">
            <w:pPr>
              <w:jc w:val="both"/>
              <w:rPr>
                <w:sz w:val="16"/>
                <w:szCs w:val="16"/>
              </w:rPr>
            </w:pPr>
            <w:r w:rsidRPr="0034110E">
              <w:rPr>
                <w:sz w:val="16"/>
                <w:szCs w:val="16"/>
              </w:rPr>
              <w:t>Informācija par to, vai starptautiskās saistības, kas minētas šīs tabulas A ailē, tiek izpildītas pilnībā vai daļēji.</w:t>
            </w:r>
            <w:r w:rsidRPr="0034110E">
              <w:rPr>
                <w:sz w:val="16"/>
                <w:szCs w:val="16"/>
              </w:rPr>
              <w:br/>
              <w:t>Ja attiecīgās starptautiskās saistības tiek izpildītas daļēji, sniedz skaidrojumu, kā arī precīzi norāda, kad un kādā veidā starptautiskās saistības tiks izpildītas pilnībā.</w:t>
            </w:r>
            <w:r w:rsidRPr="0034110E">
              <w:rPr>
                <w:sz w:val="16"/>
                <w:szCs w:val="16"/>
              </w:rPr>
              <w:br/>
              <w:t>Norāda institūciju, kas ir atbildīga par šo saistību izpildi pilnībā</w:t>
            </w:r>
          </w:p>
        </w:tc>
      </w:tr>
      <w:tr w:rsidR="000B11C9" w:rsidRPr="006D0C34" w14:paraId="6A872951" w14:textId="77777777" w:rsidTr="008A03B6">
        <w:tc>
          <w:tcPr>
            <w:tcW w:w="1812" w:type="dxa"/>
          </w:tcPr>
          <w:p w14:paraId="3BD76324" w14:textId="77777777" w:rsidR="000B11C9" w:rsidRPr="006D0C34" w:rsidRDefault="000B11C9" w:rsidP="00AE0800">
            <w:pPr>
              <w:jc w:val="both"/>
            </w:pPr>
            <w:r w:rsidRPr="006D0C34">
              <w:t>Bāzeles konvencijas 4.panta 3.punkts paredz, ka Bāzeles konvencijas puses atzīst bīstamo atkritumu vai citu atkritumu nelikumīgus pārvadājumus par kriminālnoziegumu</w:t>
            </w:r>
            <w:r w:rsidR="00AE0800" w:rsidRPr="006D0C34">
              <w:rPr>
                <w:rStyle w:val="FootnoteReference"/>
              </w:rPr>
              <w:footnoteReference w:id="4"/>
            </w:r>
            <w:r w:rsidR="009B5068" w:rsidRPr="006D0C34">
              <w:t xml:space="preserve">. </w:t>
            </w:r>
          </w:p>
        </w:tc>
        <w:tc>
          <w:tcPr>
            <w:tcW w:w="3624" w:type="dxa"/>
          </w:tcPr>
          <w:p w14:paraId="51033ED5" w14:textId="20339AA8" w:rsidR="000B11C9" w:rsidRPr="006D0C34" w:rsidRDefault="000B11C9" w:rsidP="00B248C8">
            <w:pPr>
              <w:jc w:val="both"/>
            </w:pPr>
            <w:r w:rsidRPr="006D0C34">
              <w:t xml:space="preserve">Krimināllikuma </w:t>
            </w:r>
            <w:r w:rsidR="001E45BE" w:rsidRPr="006D0C34">
              <w:t xml:space="preserve">99.panta trešajā daļā ir paredzēta kriminālatbildība par atkritumu ievešanu Latvijas teritorijā vai tranzītpārvadāšanu cauri Latvijas teritorijai, pārkāpjot noteikumus, ja ar to radīts būtisks kaitējums dabas videi, cilvēku veselībai, mantiskajām vai saimnieciskajām interesēm, savukārt </w:t>
            </w:r>
            <w:r w:rsidR="00B248C8" w:rsidRPr="006D0C34">
              <w:t>Krimināllikuma 99.panta ceturtajā daļā ir paredzēta kriminālatbildība par</w:t>
            </w:r>
            <w:r w:rsidR="00242B8A">
              <w:t xml:space="preserve"> Krimināllikuma</w:t>
            </w:r>
            <w:r w:rsidR="00B248C8" w:rsidRPr="006D0C34">
              <w:t xml:space="preserve"> </w:t>
            </w:r>
            <w:r w:rsidR="00242B8A">
              <w:t>9</w:t>
            </w:r>
            <w:r w:rsidR="00B248C8" w:rsidRPr="006D0C34">
              <w:t>9.panta otrajā vai trešajā daļā paredzēto noziedzīgo nodarījumu, ja to izdarījusi organizēta grupa.</w:t>
            </w:r>
          </w:p>
          <w:p w14:paraId="048E5AA8" w14:textId="77777777" w:rsidR="00B248C8" w:rsidRPr="006D0C34" w:rsidRDefault="00B248C8" w:rsidP="00B248C8">
            <w:pPr>
              <w:jc w:val="both"/>
            </w:pPr>
            <w:r w:rsidRPr="006D0C34">
              <w:t xml:space="preserve">Likumprojekts paredz noteikt administratīvo atbildību par normatīvajos aktos noteikto atkritumu pārrobežu pārvadājumu prasību pārkāpšanu. </w:t>
            </w:r>
            <w:r w:rsidR="00AE0800" w:rsidRPr="006D0C34">
              <w:t>Saskaņā ar Administratīvās atbildības likuma 5.panta trešo daļu administratīvā atbildība par likumā vai pašvaldību saistošajos noteikumos paredzētajiem pārkāpumiem iestājas, ja par šiem pārkāpumiem nav paredzēta kriminālatbildība.</w:t>
            </w:r>
          </w:p>
        </w:tc>
        <w:tc>
          <w:tcPr>
            <w:tcW w:w="3625" w:type="dxa"/>
          </w:tcPr>
          <w:p w14:paraId="64389A5F" w14:textId="77777777" w:rsidR="000B11C9" w:rsidRPr="006D0C34" w:rsidRDefault="00DF5304" w:rsidP="00436763">
            <w:pPr>
              <w:jc w:val="both"/>
            </w:pPr>
            <w:r w:rsidRPr="006D0C34">
              <w:t xml:space="preserve">Starptautiskās saistības tiek izpildītas pilnībā. </w:t>
            </w:r>
          </w:p>
        </w:tc>
      </w:tr>
      <w:tr w:rsidR="000B11C9" w14:paraId="79A08087" w14:textId="77777777" w:rsidTr="008A03B6">
        <w:tc>
          <w:tcPr>
            <w:tcW w:w="1812" w:type="dxa"/>
          </w:tcPr>
          <w:p w14:paraId="5E48FD76" w14:textId="77777777" w:rsidR="000B11C9" w:rsidRDefault="000B11C9" w:rsidP="00AE0800">
            <w:pPr>
              <w:jc w:val="both"/>
              <w:rPr>
                <w:sz w:val="28"/>
                <w:szCs w:val="28"/>
              </w:rPr>
            </w:pPr>
            <w:r>
              <w:t xml:space="preserve">Vai starptautiskajā dokumentā paredzētās saistības nav pretrunā ar jau esošajām Latvijas Republikas </w:t>
            </w:r>
            <w:r>
              <w:lastRenderedPageBreak/>
              <w:t>starptautiskajām saistībām</w:t>
            </w:r>
          </w:p>
        </w:tc>
        <w:tc>
          <w:tcPr>
            <w:tcW w:w="3624" w:type="dxa"/>
          </w:tcPr>
          <w:p w14:paraId="31308D6E" w14:textId="77777777" w:rsidR="000B11C9" w:rsidRDefault="00AE0800" w:rsidP="00AE0800">
            <w:pPr>
              <w:jc w:val="both"/>
              <w:rPr>
                <w:sz w:val="28"/>
                <w:szCs w:val="28"/>
              </w:rPr>
            </w:pPr>
            <w:r w:rsidRPr="0034110E">
              <w:rPr>
                <w:szCs w:val="28"/>
              </w:rPr>
              <w:lastRenderedPageBreak/>
              <w:t>Bāzeles konvencijas 4.panta trešās daļas prasības nav pretrunā esošajām Latvijas Republikas starptautiskajām saistībām.</w:t>
            </w:r>
          </w:p>
        </w:tc>
        <w:tc>
          <w:tcPr>
            <w:tcW w:w="3625" w:type="dxa"/>
          </w:tcPr>
          <w:p w14:paraId="2EAE8E94" w14:textId="77777777" w:rsidR="000B11C9" w:rsidRDefault="000B11C9" w:rsidP="00436763">
            <w:pPr>
              <w:jc w:val="both"/>
              <w:rPr>
                <w:sz w:val="28"/>
                <w:szCs w:val="28"/>
              </w:rPr>
            </w:pPr>
          </w:p>
        </w:tc>
      </w:tr>
      <w:tr w:rsidR="000B11C9" w14:paraId="6584BFDA" w14:textId="77777777" w:rsidTr="008A03B6">
        <w:tc>
          <w:tcPr>
            <w:tcW w:w="1812" w:type="dxa"/>
          </w:tcPr>
          <w:p w14:paraId="1D6FC729" w14:textId="77777777" w:rsidR="000B11C9" w:rsidRDefault="000B11C9" w:rsidP="00436763">
            <w:pPr>
              <w:jc w:val="both"/>
              <w:rPr>
                <w:sz w:val="28"/>
                <w:szCs w:val="28"/>
              </w:rPr>
            </w:pPr>
            <w:r>
              <w:t>Cita informācija</w:t>
            </w:r>
          </w:p>
        </w:tc>
        <w:tc>
          <w:tcPr>
            <w:tcW w:w="3624" w:type="dxa"/>
          </w:tcPr>
          <w:p w14:paraId="64383D25" w14:textId="624B7A53" w:rsidR="000B11C9" w:rsidRDefault="00AE0800" w:rsidP="00436763">
            <w:pPr>
              <w:jc w:val="both"/>
              <w:rPr>
                <w:sz w:val="28"/>
                <w:szCs w:val="28"/>
              </w:rPr>
            </w:pPr>
            <w:r w:rsidRPr="0034110E">
              <w:rPr>
                <w:szCs w:val="28"/>
              </w:rPr>
              <w:t>Nav</w:t>
            </w:r>
          </w:p>
        </w:tc>
        <w:tc>
          <w:tcPr>
            <w:tcW w:w="3625" w:type="dxa"/>
          </w:tcPr>
          <w:p w14:paraId="5C8E98B2" w14:textId="77777777" w:rsidR="000B11C9" w:rsidRDefault="000B11C9" w:rsidP="00436763">
            <w:pPr>
              <w:jc w:val="both"/>
              <w:rPr>
                <w:sz w:val="28"/>
                <w:szCs w:val="28"/>
              </w:rPr>
            </w:pPr>
          </w:p>
        </w:tc>
      </w:tr>
    </w:tbl>
    <w:p w14:paraId="30C0EA35" w14:textId="77777777" w:rsidR="00CC6635" w:rsidRPr="00EB1DDA" w:rsidRDefault="00CC6635" w:rsidP="005B4D0E">
      <w:pPr>
        <w:jc w:val="both"/>
        <w:rPr>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375"/>
        <w:gridCol w:w="7526"/>
      </w:tblGrid>
      <w:tr w:rsidR="00436763" w:rsidRPr="00436763" w14:paraId="524A5FC5" w14:textId="77777777" w:rsidTr="006D0C34">
        <w:tc>
          <w:tcPr>
            <w:tcW w:w="9356" w:type="dxa"/>
            <w:gridSpan w:val="3"/>
            <w:shd w:val="clear" w:color="auto" w:fill="auto"/>
          </w:tcPr>
          <w:p w14:paraId="73E5CF30" w14:textId="77777777" w:rsidR="00436763" w:rsidRPr="00436763" w:rsidRDefault="00436763" w:rsidP="00436763">
            <w:pPr>
              <w:jc w:val="center"/>
              <w:rPr>
                <w:b/>
                <w:iCs/>
              </w:rPr>
            </w:pPr>
            <w:r w:rsidRPr="00436763">
              <w:rPr>
                <w:b/>
                <w:iCs/>
              </w:rPr>
              <w:t>VI.</w:t>
            </w:r>
            <w:r w:rsidR="003F20CE">
              <w:rPr>
                <w:b/>
                <w:iCs/>
              </w:rPr>
              <w:t> </w:t>
            </w:r>
            <w:r w:rsidRPr="00436763">
              <w:rPr>
                <w:b/>
                <w:iCs/>
              </w:rPr>
              <w:t>Sabiedrības līdzdalība un šīs līdzdalības rezultāti</w:t>
            </w:r>
          </w:p>
        </w:tc>
      </w:tr>
      <w:tr w:rsidR="00436763" w:rsidRPr="00436763" w14:paraId="64E642A6" w14:textId="77777777" w:rsidTr="006D0C34">
        <w:tc>
          <w:tcPr>
            <w:tcW w:w="455" w:type="dxa"/>
            <w:shd w:val="clear" w:color="auto" w:fill="auto"/>
          </w:tcPr>
          <w:p w14:paraId="0A48E1CF" w14:textId="77777777" w:rsidR="00436763" w:rsidRPr="00436763" w:rsidRDefault="00436763" w:rsidP="00436763">
            <w:pPr>
              <w:rPr>
                <w:iCs/>
              </w:rPr>
            </w:pPr>
            <w:r w:rsidRPr="00436763">
              <w:rPr>
                <w:iCs/>
              </w:rPr>
              <w:t>1.</w:t>
            </w:r>
          </w:p>
        </w:tc>
        <w:tc>
          <w:tcPr>
            <w:tcW w:w="1375" w:type="dxa"/>
            <w:shd w:val="clear" w:color="auto" w:fill="auto"/>
          </w:tcPr>
          <w:p w14:paraId="290B827D" w14:textId="77777777" w:rsidR="00436763" w:rsidRPr="00436763" w:rsidRDefault="00436763" w:rsidP="00A55506">
            <w:pPr>
              <w:jc w:val="both"/>
              <w:rPr>
                <w:iCs/>
              </w:rPr>
            </w:pPr>
            <w:r w:rsidRPr="00436763">
              <w:t>Plānotās sabiedrības līdzdalības un komunikācijas aktivitātes saistībā ar projektu</w:t>
            </w:r>
          </w:p>
        </w:tc>
        <w:tc>
          <w:tcPr>
            <w:tcW w:w="7526" w:type="dxa"/>
            <w:shd w:val="clear" w:color="auto" w:fill="auto"/>
          </w:tcPr>
          <w:p w14:paraId="3999C968" w14:textId="6C666E2C" w:rsidR="003E79CE" w:rsidRDefault="003F20CE" w:rsidP="00312CCD">
            <w:pPr>
              <w:jc w:val="both"/>
              <w:rPr>
                <w:iCs/>
              </w:rPr>
            </w:pPr>
            <w:r>
              <w:rPr>
                <w:iCs/>
              </w:rPr>
              <w:t>Saskaņā ar Ministru kabineta 2009. gada 25. augusta noteikumu Nr. 970 „Sabiedrības līdzdalības kārtība attīstības plānošanas procesā” 7.4.1 apakšp</w:t>
            </w:r>
            <w:r w:rsidR="00BE10FA">
              <w:rPr>
                <w:iCs/>
              </w:rPr>
              <w:t>unktu sabiedrības pārstāvji tika</w:t>
            </w:r>
            <w:r>
              <w:rPr>
                <w:iCs/>
              </w:rPr>
              <w:t xml:space="preserve"> aicināti līdzdarboties, rakstiski sniedzot viedokli par likumprojektu tā izstrādes stadijā.</w:t>
            </w:r>
          </w:p>
          <w:p w14:paraId="5BD06602" w14:textId="77777777" w:rsidR="00090C14" w:rsidRPr="005B4D0E" w:rsidRDefault="00090C14" w:rsidP="005D527F">
            <w:pPr>
              <w:jc w:val="both"/>
              <w:rPr>
                <w:iCs/>
              </w:rPr>
            </w:pPr>
            <w:bookmarkStart w:id="1" w:name="_GoBack"/>
            <w:bookmarkEnd w:id="1"/>
          </w:p>
        </w:tc>
      </w:tr>
      <w:tr w:rsidR="00436763" w:rsidRPr="00436763" w14:paraId="702C9951" w14:textId="77777777" w:rsidTr="006D0C34">
        <w:tc>
          <w:tcPr>
            <w:tcW w:w="455" w:type="dxa"/>
            <w:shd w:val="clear" w:color="auto" w:fill="auto"/>
          </w:tcPr>
          <w:p w14:paraId="7097D808" w14:textId="77777777" w:rsidR="00436763" w:rsidRPr="00436763" w:rsidDel="007F08BD" w:rsidRDefault="00436763" w:rsidP="00436763">
            <w:pPr>
              <w:rPr>
                <w:iCs/>
              </w:rPr>
            </w:pPr>
            <w:r w:rsidRPr="00436763">
              <w:rPr>
                <w:iCs/>
              </w:rPr>
              <w:t>2.</w:t>
            </w:r>
          </w:p>
        </w:tc>
        <w:tc>
          <w:tcPr>
            <w:tcW w:w="1375" w:type="dxa"/>
            <w:shd w:val="clear" w:color="auto" w:fill="auto"/>
          </w:tcPr>
          <w:p w14:paraId="0C47A32B" w14:textId="77777777" w:rsidR="00436763" w:rsidRPr="00436763" w:rsidRDefault="00436763" w:rsidP="00436763">
            <w:pPr>
              <w:rPr>
                <w:iCs/>
              </w:rPr>
            </w:pPr>
            <w:r w:rsidRPr="00436763">
              <w:t>Sabiedrības līdzdalība projekta izstrādē</w:t>
            </w:r>
          </w:p>
        </w:tc>
        <w:tc>
          <w:tcPr>
            <w:tcW w:w="7526" w:type="dxa"/>
            <w:shd w:val="clear" w:color="auto" w:fill="auto"/>
          </w:tcPr>
          <w:p w14:paraId="334B70A1" w14:textId="336A8808" w:rsidR="003E79CE" w:rsidRPr="00606209" w:rsidRDefault="003E79CE" w:rsidP="006D0C34">
            <w:pPr>
              <w:jc w:val="both"/>
              <w:rPr>
                <w:iCs/>
                <w:highlight w:val="yellow"/>
              </w:rPr>
            </w:pPr>
            <w:r w:rsidRPr="003E79CE">
              <w:rPr>
                <w:iCs/>
              </w:rPr>
              <w:t>Li</w:t>
            </w:r>
            <w:r w:rsidR="006D0C34">
              <w:rPr>
                <w:iCs/>
              </w:rPr>
              <w:t>kumprojekts un tā anotācija</w:t>
            </w:r>
            <w:r w:rsidRPr="003E79CE">
              <w:rPr>
                <w:iCs/>
              </w:rPr>
              <w:t xml:space="preserve"> </w:t>
            </w:r>
            <w:r w:rsidR="00606735">
              <w:rPr>
                <w:iCs/>
              </w:rPr>
              <w:t>2019.</w:t>
            </w:r>
            <w:r w:rsidR="00B43D6B">
              <w:rPr>
                <w:iCs/>
              </w:rPr>
              <w:t> </w:t>
            </w:r>
            <w:r w:rsidR="00606735">
              <w:rPr>
                <w:iCs/>
              </w:rPr>
              <w:t>gada 16.</w:t>
            </w:r>
            <w:r w:rsidR="00B43D6B">
              <w:rPr>
                <w:iCs/>
              </w:rPr>
              <w:t> </w:t>
            </w:r>
            <w:r w:rsidR="00606735">
              <w:rPr>
                <w:iCs/>
              </w:rPr>
              <w:t>maijā</w:t>
            </w:r>
            <w:r w:rsidR="00242B8A">
              <w:rPr>
                <w:iCs/>
              </w:rPr>
              <w:t xml:space="preserve"> </w:t>
            </w:r>
            <w:r w:rsidR="006D0C34">
              <w:rPr>
                <w:iCs/>
              </w:rPr>
              <w:t>publicēta</w:t>
            </w:r>
            <w:r>
              <w:rPr>
                <w:iCs/>
              </w:rPr>
              <w:t xml:space="preserve"> VARAM tīmekļvietn</w:t>
            </w:r>
            <w:r w:rsidR="006D0C34">
              <w:rPr>
                <w:iCs/>
              </w:rPr>
              <w:t xml:space="preserve">ē </w:t>
            </w:r>
            <w:r w:rsidRPr="003E79CE">
              <w:rPr>
                <w:iCs/>
              </w:rPr>
              <w:t>sadaļā “Sabiedrības līdzdalība”</w:t>
            </w:r>
            <w:r w:rsidR="006D0C34">
              <w:rPr>
                <w:iCs/>
              </w:rPr>
              <w:t xml:space="preserve">: </w:t>
            </w:r>
            <w:hyperlink r:id="rId9" w:history="1">
              <w:r w:rsidR="006D0C34" w:rsidRPr="0062192D">
                <w:rPr>
                  <w:rStyle w:val="Hyperlink"/>
                  <w:iCs/>
                </w:rPr>
                <w:t>http://www.varam.gov.lv/lat/likumdosana/normativo_aktu_projekti/normativo_aktu_projekti_vides_aizsardzibas_joma/?doc=27406</w:t>
              </w:r>
            </w:hyperlink>
            <w:r w:rsidR="006D0C34">
              <w:rPr>
                <w:iCs/>
              </w:rPr>
              <w:t xml:space="preserve"> </w:t>
            </w:r>
          </w:p>
        </w:tc>
      </w:tr>
      <w:tr w:rsidR="00436763" w:rsidRPr="00436763" w14:paraId="5BC8BB1A" w14:textId="77777777" w:rsidTr="006D0C34">
        <w:tc>
          <w:tcPr>
            <w:tcW w:w="455" w:type="dxa"/>
            <w:shd w:val="clear" w:color="auto" w:fill="auto"/>
          </w:tcPr>
          <w:p w14:paraId="7A02A78B" w14:textId="77777777" w:rsidR="00436763" w:rsidRPr="00436763" w:rsidDel="007F08BD" w:rsidRDefault="00436763" w:rsidP="00436763">
            <w:pPr>
              <w:rPr>
                <w:iCs/>
              </w:rPr>
            </w:pPr>
            <w:r w:rsidRPr="00436763">
              <w:rPr>
                <w:iCs/>
              </w:rPr>
              <w:t>3.</w:t>
            </w:r>
          </w:p>
        </w:tc>
        <w:tc>
          <w:tcPr>
            <w:tcW w:w="1375" w:type="dxa"/>
            <w:shd w:val="clear" w:color="auto" w:fill="auto"/>
          </w:tcPr>
          <w:p w14:paraId="52E267B8" w14:textId="77777777" w:rsidR="00436763" w:rsidRPr="00436763" w:rsidRDefault="00436763" w:rsidP="00436763">
            <w:pPr>
              <w:rPr>
                <w:iCs/>
              </w:rPr>
            </w:pPr>
            <w:r w:rsidRPr="00436763">
              <w:t>Sabiedrības līdzdalības rezultāti</w:t>
            </w:r>
          </w:p>
        </w:tc>
        <w:tc>
          <w:tcPr>
            <w:tcW w:w="7526" w:type="dxa"/>
            <w:shd w:val="clear" w:color="auto" w:fill="auto"/>
          </w:tcPr>
          <w:p w14:paraId="52B1F128" w14:textId="20A42FEA" w:rsidR="003E79CE" w:rsidRDefault="00B43D6B" w:rsidP="003E79CE">
            <w:pPr>
              <w:jc w:val="both"/>
            </w:pPr>
            <w:r>
              <w:t>Par likumprojektu un tā sākotnējās ietekmes novērtējuma ziņojumu (anotāciju) sabiedrības</w:t>
            </w:r>
            <w:r w:rsidR="00CC51D4">
              <w:t xml:space="preserve"> komentāri un viedokļi nav saņemti</w:t>
            </w:r>
            <w:r w:rsidR="003E79CE" w:rsidRPr="003E79CE">
              <w:t>.</w:t>
            </w:r>
          </w:p>
          <w:p w14:paraId="0F7D7A47" w14:textId="77777777" w:rsidR="004663E0" w:rsidRPr="00436763" w:rsidRDefault="004663E0" w:rsidP="003E79CE">
            <w:pPr>
              <w:jc w:val="both"/>
              <w:rPr>
                <w:iCs/>
              </w:rPr>
            </w:pPr>
          </w:p>
        </w:tc>
      </w:tr>
      <w:tr w:rsidR="00436763" w:rsidRPr="00436763" w14:paraId="37E97CDA" w14:textId="77777777" w:rsidTr="006D0C34">
        <w:tc>
          <w:tcPr>
            <w:tcW w:w="455" w:type="dxa"/>
            <w:shd w:val="clear" w:color="auto" w:fill="auto"/>
          </w:tcPr>
          <w:p w14:paraId="3EBEAEF6" w14:textId="77777777" w:rsidR="00436763" w:rsidRPr="00436763" w:rsidDel="007F08BD" w:rsidRDefault="00436763" w:rsidP="00436763">
            <w:pPr>
              <w:rPr>
                <w:iCs/>
              </w:rPr>
            </w:pPr>
            <w:r w:rsidRPr="00436763">
              <w:rPr>
                <w:iCs/>
              </w:rPr>
              <w:t>4.</w:t>
            </w:r>
          </w:p>
        </w:tc>
        <w:tc>
          <w:tcPr>
            <w:tcW w:w="1375" w:type="dxa"/>
            <w:shd w:val="clear" w:color="auto" w:fill="auto"/>
          </w:tcPr>
          <w:p w14:paraId="344AD707" w14:textId="77777777" w:rsidR="00436763" w:rsidRPr="00436763" w:rsidRDefault="00436763" w:rsidP="00436763">
            <w:pPr>
              <w:rPr>
                <w:iCs/>
              </w:rPr>
            </w:pPr>
            <w:r w:rsidRPr="00436763">
              <w:t>Cita informācija</w:t>
            </w:r>
          </w:p>
        </w:tc>
        <w:tc>
          <w:tcPr>
            <w:tcW w:w="7526" w:type="dxa"/>
            <w:shd w:val="clear" w:color="auto" w:fill="auto"/>
          </w:tcPr>
          <w:p w14:paraId="36280235" w14:textId="77777777" w:rsidR="00436763" w:rsidRPr="00436763" w:rsidRDefault="00E81DB4" w:rsidP="00436763">
            <w:pPr>
              <w:rPr>
                <w:iCs/>
              </w:rPr>
            </w:pPr>
            <w:r>
              <w:rPr>
                <w:iCs/>
              </w:rPr>
              <w:t>Nav</w:t>
            </w:r>
          </w:p>
        </w:tc>
      </w:tr>
    </w:tbl>
    <w:p w14:paraId="1367899F" w14:textId="77777777" w:rsidR="00436763" w:rsidRDefault="00436763" w:rsidP="00735571">
      <w:pPr>
        <w:jc w:val="both"/>
        <w:rPr>
          <w:iCs/>
          <w:sz w:val="28"/>
          <w:szCs w:val="28"/>
        </w:rPr>
      </w:pPr>
    </w:p>
    <w:tbl>
      <w:tblPr>
        <w:tblW w:w="932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047"/>
        <w:gridCol w:w="6702"/>
        <w:gridCol w:w="28"/>
      </w:tblGrid>
      <w:tr w:rsidR="003E79CE" w:rsidRPr="003E79CE" w14:paraId="45B51EC4" w14:textId="77777777" w:rsidTr="002820E5">
        <w:trPr>
          <w:gridAfter w:val="1"/>
          <w:wAfter w:w="28" w:type="dxa"/>
        </w:trPr>
        <w:tc>
          <w:tcPr>
            <w:tcW w:w="9301" w:type="dxa"/>
            <w:gridSpan w:val="3"/>
            <w:shd w:val="clear" w:color="auto" w:fill="auto"/>
          </w:tcPr>
          <w:p w14:paraId="061744C0" w14:textId="77777777" w:rsidR="003E79CE" w:rsidRPr="003E79CE" w:rsidRDefault="003E79CE" w:rsidP="003E79CE">
            <w:pPr>
              <w:jc w:val="center"/>
              <w:rPr>
                <w:b/>
                <w:iCs/>
              </w:rPr>
            </w:pPr>
            <w:r w:rsidRPr="003E79CE">
              <w:rPr>
                <w:b/>
                <w:iCs/>
              </w:rPr>
              <w:t>VII. Tiesību akta projekta izpildes nodrošināšana un tās ietekme uz institūcijām</w:t>
            </w:r>
          </w:p>
        </w:tc>
      </w:tr>
      <w:tr w:rsidR="003E79CE" w:rsidRPr="003E79CE" w14:paraId="236E32D6" w14:textId="77777777" w:rsidTr="002820E5">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552" w:type="dxa"/>
            <w:tcMar>
              <w:top w:w="57" w:type="dxa"/>
              <w:left w:w="57" w:type="dxa"/>
              <w:bottom w:w="57" w:type="dxa"/>
              <w:right w:w="57" w:type="dxa"/>
            </w:tcMar>
          </w:tcPr>
          <w:p w14:paraId="506A14B4" w14:textId="77777777" w:rsidR="003E79CE" w:rsidRPr="003E79CE" w:rsidRDefault="003E79CE" w:rsidP="003E79CE">
            <w:pPr>
              <w:ind w:left="57" w:right="57"/>
              <w:rPr>
                <w:bCs/>
              </w:rPr>
            </w:pPr>
            <w:r w:rsidRPr="003E79CE">
              <w:rPr>
                <w:bCs/>
              </w:rPr>
              <w:t>1.</w:t>
            </w:r>
          </w:p>
        </w:tc>
        <w:tc>
          <w:tcPr>
            <w:tcW w:w="2047" w:type="dxa"/>
            <w:tcMar>
              <w:top w:w="57" w:type="dxa"/>
              <w:left w:w="57" w:type="dxa"/>
              <w:bottom w:w="57" w:type="dxa"/>
              <w:right w:w="57" w:type="dxa"/>
            </w:tcMar>
          </w:tcPr>
          <w:p w14:paraId="10A90C85" w14:textId="77777777" w:rsidR="003E79CE" w:rsidRPr="003E79CE" w:rsidRDefault="003E79CE" w:rsidP="003E79CE">
            <w:pPr>
              <w:ind w:left="57" w:right="57"/>
            </w:pPr>
            <w:r w:rsidRPr="003E79CE">
              <w:t xml:space="preserve">Projekta izpildē iesaistītās institūcijas </w:t>
            </w:r>
          </w:p>
        </w:tc>
        <w:tc>
          <w:tcPr>
            <w:tcW w:w="6730" w:type="dxa"/>
            <w:gridSpan w:val="2"/>
            <w:tcMar>
              <w:top w:w="57" w:type="dxa"/>
              <w:left w:w="57" w:type="dxa"/>
              <w:bottom w:w="57" w:type="dxa"/>
              <w:right w:w="57" w:type="dxa"/>
            </w:tcMar>
          </w:tcPr>
          <w:p w14:paraId="4051F699" w14:textId="55CEDC6E" w:rsidR="003E79CE" w:rsidRPr="003E79CE" w:rsidRDefault="003E79CE" w:rsidP="006D2D37">
            <w:pPr>
              <w:jc w:val="both"/>
            </w:pPr>
            <w:r w:rsidRPr="003E79CE">
              <w:t xml:space="preserve">VVD, </w:t>
            </w:r>
            <w:r w:rsidR="003F7106">
              <w:t xml:space="preserve">Veselības inspekcija, </w:t>
            </w:r>
            <w:r w:rsidRPr="003E79CE">
              <w:t>pašvaldību administratīvās komisijas</w:t>
            </w:r>
            <w:r w:rsidR="00451D42">
              <w:t xml:space="preserve"> vai apakškomisijas</w:t>
            </w:r>
            <w:r w:rsidR="00BF1E55">
              <w:t>,</w:t>
            </w:r>
            <w:r w:rsidR="00451D42">
              <w:t xml:space="preserve"> </w:t>
            </w:r>
            <w:r w:rsidR="00455781" w:rsidRPr="00C925F2">
              <w:t>pašvaldības administratīvās inspekcija, pašvaldības administratīvās komisija vai apakškomisija, pašvaldības izpilddirektors, pagasta vai pilsētas pārvaldes vadītājs, pašvaldības vides inspekcija, pašvaldības vides kontroles amatpersona vai</w:t>
            </w:r>
            <w:r w:rsidR="00455781" w:rsidRPr="00161BDE">
              <w:t xml:space="preserve"> </w:t>
            </w:r>
            <w:r w:rsidR="00BF1E55">
              <w:t>p</w:t>
            </w:r>
            <w:r w:rsidRPr="003E79CE">
              <w:t>ašvaldības policija</w:t>
            </w:r>
            <w:r w:rsidR="00451D42">
              <w:t>.</w:t>
            </w:r>
          </w:p>
        </w:tc>
      </w:tr>
      <w:tr w:rsidR="003E79CE" w:rsidRPr="003E79CE" w14:paraId="309ACB71" w14:textId="77777777" w:rsidTr="00F50BE4">
        <w:tblPrEx>
          <w:jc w:val="center"/>
          <w:tblInd w:w="0" w:type="dxa"/>
          <w:tblCellMar>
            <w:top w:w="28" w:type="dxa"/>
            <w:left w:w="28" w:type="dxa"/>
            <w:bottom w:w="28" w:type="dxa"/>
            <w:right w:w="28" w:type="dxa"/>
          </w:tblCellMar>
          <w:tblLook w:val="0000" w:firstRow="0" w:lastRow="0" w:firstColumn="0" w:lastColumn="0" w:noHBand="0" w:noVBand="0"/>
        </w:tblPrEx>
        <w:trPr>
          <w:trHeight w:val="1565"/>
          <w:jc w:val="center"/>
        </w:trPr>
        <w:tc>
          <w:tcPr>
            <w:tcW w:w="552" w:type="dxa"/>
            <w:tcMar>
              <w:top w:w="57" w:type="dxa"/>
              <w:left w:w="57" w:type="dxa"/>
              <w:bottom w:w="57" w:type="dxa"/>
              <w:right w:w="57" w:type="dxa"/>
            </w:tcMar>
          </w:tcPr>
          <w:p w14:paraId="55A0FAC2" w14:textId="77777777" w:rsidR="003E79CE" w:rsidRPr="003E79CE" w:rsidRDefault="003E79CE" w:rsidP="003E79CE">
            <w:pPr>
              <w:ind w:left="57" w:right="57"/>
              <w:rPr>
                <w:bCs/>
              </w:rPr>
            </w:pPr>
            <w:r w:rsidRPr="003E79CE">
              <w:rPr>
                <w:bCs/>
              </w:rPr>
              <w:t>2.</w:t>
            </w:r>
          </w:p>
        </w:tc>
        <w:tc>
          <w:tcPr>
            <w:tcW w:w="2047" w:type="dxa"/>
            <w:tcMar>
              <w:top w:w="57" w:type="dxa"/>
              <w:left w:w="57" w:type="dxa"/>
              <w:bottom w:w="57" w:type="dxa"/>
              <w:right w:w="57" w:type="dxa"/>
            </w:tcMar>
          </w:tcPr>
          <w:p w14:paraId="1BC0B51A" w14:textId="77777777" w:rsidR="003E79CE" w:rsidRPr="003E79CE" w:rsidRDefault="003E79CE" w:rsidP="003E79CE">
            <w:pPr>
              <w:ind w:left="57" w:right="57"/>
            </w:pPr>
            <w:r w:rsidRPr="003E79CE">
              <w:t>Projekta izpildes ietekme uz pārvaldes funkcijām un institucionālo struktūru</w:t>
            </w:r>
          </w:p>
        </w:tc>
        <w:tc>
          <w:tcPr>
            <w:tcW w:w="6730" w:type="dxa"/>
            <w:gridSpan w:val="2"/>
            <w:tcMar>
              <w:top w:w="57" w:type="dxa"/>
              <w:left w:w="57" w:type="dxa"/>
              <w:bottom w:w="57" w:type="dxa"/>
              <w:right w:w="57" w:type="dxa"/>
            </w:tcMar>
          </w:tcPr>
          <w:p w14:paraId="4AF06B01" w14:textId="77777777" w:rsidR="003E79CE" w:rsidRPr="003E79CE" w:rsidRDefault="003E79CE" w:rsidP="003E79CE">
            <w:pPr>
              <w:ind w:right="57"/>
              <w:jc w:val="both"/>
              <w:rPr>
                <w:bCs/>
              </w:rPr>
            </w:pPr>
            <w:r w:rsidRPr="003E79CE">
              <w:rPr>
                <w:bCs/>
              </w:rPr>
              <w:t>Likumprojekts neietekmē iesaistīto institūciju funkcijas un uzdevumus.</w:t>
            </w:r>
          </w:p>
          <w:p w14:paraId="0445E6ED" w14:textId="77777777" w:rsidR="003E79CE" w:rsidRPr="003E79CE" w:rsidRDefault="003E79CE" w:rsidP="003E79CE">
            <w:pPr>
              <w:ind w:right="57"/>
              <w:jc w:val="both"/>
              <w:rPr>
                <w:bCs/>
              </w:rPr>
            </w:pPr>
          </w:p>
          <w:p w14:paraId="08B8B23F" w14:textId="77777777" w:rsidR="003E79CE" w:rsidRPr="003E79CE" w:rsidRDefault="003E79CE" w:rsidP="003E79CE">
            <w:pPr>
              <w:ind w:right="57"/>
              <w:jc w:val="both"/>
              <w:rPr>
                <w:bCs/>
              </w:rPr>
            </w:pPr>
            <w:r w:rsidRPr="003E79CE">
              <w:rPr>
                <w:bCs/>
              </w:rPr>
              <w:t>Likumprojekts neparedz jaunu institūciju izveidi, likvidāciju vai reorganizāciju.</w:t>
            </w:r>
          </w:p>
        </w:tc>
      </w:tr>
      <w:tr w:rsidR="003E79CE" w:rsidRPr="003E79CE" w14:paraId="475D643C" w14:textId="77777777" w:rsidTr="002820E5">
        <w:tblPrEx>
          <w:jc w:val="center"/>
          <w:tblInd w:w="0" w:type="dxa"/>
          <w:tblCellMar>
            <w:top w:w="28" w:type="dxa"/>
            <w:left w:w="28" w:type="dxa"/>
            <w:bottom w:w="28" w:type="dxa"/>
            <w:right w:w="28" w:type="dxa"/>
          </w:tblCellMar>
          <w:tblLook w:val="0000" w:firstRow="0" w:lastRow="0" w:firstColumn="0" w:lastColumn="0" w:noHBand="0" w:noVBand="0"/>
        </w:tblPrEx>
        <w:trPr>
          <w:trHeight w:val="386"/>
          <w:jc w:val="center"/>
        </w:trPr>
        <w:tc>
          <w:tcPr>
            <w:tcW w:w="552" w:type="dxa"/>
            <w:tcMar>
              <w:top w:w="57" w:type="dxa"/>
              <w:left w:w="57" w:type="dxa"/>
              <w:bottom w:w="57" w:type="dxa"/>
              <w:right w:w="57" w:type="dxa"/>
            </w:tcMar>
          </w:tcPr>
          <w:p w14:paraId="3D7B7C80" w14:textId="77777777" w:rsidR="003E79CE" w:rsidRPr="003E79CE" w:rsidRDefault="003E79CE" w:rsidP="003E79CE">
            <w:pPr>
              <w:ind w:left="57" w:right="57"/>
            </w:pPr>
            <w:r w:rsidRPr="003E79CE">
              <w:t>3.</w:t>
            </w:r>
          </w:p>
        </w:tc>
        <w:tc>
          <w:tcPr>
            <w:tcW w:w="2047" w:type="dxa"/>
            <w:tcMar>
              <w:top w:w="57" w:type="dxa"/>
              <w:left w:w="57" w:type="dxa"/>
              <w:bottom w:w="57" w:type="dxa"/>
              <w:right w:w="57" w:type="dxa"/>
            </w:tcMar>
          </w:tcPr>
          <w:p w14:paraId="45641B28" w14:textId="77777777" w:rsidR="003E79CE" w:rsidRPr="003E79CE" w:rsidRDefault="003E79CE" w:rsidP="003E79CE">
            <w:pPr>
              <w:ind w:left="57" w:right="57"/>
            </w:pPr>
            <w:r w:rsidRPr="003E79CE">
              <w:t>Cita informācija</w:t>
            </w:r>
          </w:p>
        </w:tc>
        <w:tc>
          <w:tcPr>
            <w:tcW w:w="6730" w:type="dxa"/>
            <w:gridSpan w:val="2"/>
            <w:tcMar>
              <w:top w:w="57" w:type="dxa"/>
              <w:left w:w="57" w:type="dxa"/>
              <w:bottom w:w="57" w:type="dxa"/>
              <w:right w:w="57" w:type="dxa"/>
            </w:tcMar>
          </w:tcPr>
          <w:p w14:paraId="2C72B383" w14:textId="77777777" w:rsidR="003E79CE" w:rsidRPr="003E79CE" w:rsidRDefault="003E79CE" w:rsidP="003E79CE">
            <w:pPr>
              <w:ind w:left="57" w:right="57"/>
            </w:pPr>
            <w:r w:rsidRPr="003E79CE">
              <w:t>Nav</w:t>
            </w:r>
          </w:p>
        </w:tc>
      </w:tr>
    </w:tbl>
    <w:p w14:paraId="64DB1BC0" w14:textId="77777777" w:rsidR="003E79CE" w:rsidRPr="00436763" w:rsidRDefault="003E79CE" w:rsidP="00735571">
      <w:pPr>
        <w:jc w:val="both"/>
        <w:rPr>
          <w:iCs/>
          <w:sz w:val="28"/>
          <w:szCs w:val="28"/>
        </w:rPr>
      </w:pPr>
    </w:p>
    <w:p w14:paraId="44C4794E" w14:textId="77777777" w:rsidR="00436763" w:rsidRPr="00436763" w:rsidRDefault="00436763" w:rsidP="00436763">
      <w:pPr>
        <w:tabs>
          <w:tab w:val="left" w:pos="6804"/>
        </w:tabs>
        <w:jc w:val="both"/>
        <w:rPr>
          <w:color w:val="000000"/>
        </w:rPr>
      </w:pPr>
      <w:r w:rsidRPr="00436763">
        <w:rPr>
          <w:color w:val="000000"/>
        </w:rPr>
        <w:t xml:space="preserve">Vides aizsardzības un </w:t>
      </w:r>
    </w:p>
    <w:p w14:paraId="406E7609" w14:textId="7BEB392E" w:rsidR="00436763" w:rsidRDefault="00436763" w:rsidP="00436763">
      <w:pPr>
        <w:tabs>
          <w:tab w:val="left" w:pos="6804"/>
        </w:tabs>
        <w:jc w:val="both"/>
        <w:rPr>
          <w:color w:val="000000"/>
        </w:rPr>
      </w:pPr>
      <w:r w:rsidRPr="00436763">
        <w:rPr>
          <w:color w:val="000000"/>
        </w:rPr>
        <w:t>reģionālās attīstības ministrs</w:t>
      </w:r>
      <w:r w:rsidRPr="00436763">
        <w:rPr>
          <w:color w:val="000000"/>
        </w:rPr>
        <w:tab/>
      </w:r>
      <w:r w:rsidRPr="00436763">
        <w:rPr>
          <w:color w:val="000000"/>
        </w:rPr>
        <w:tab/>
      </w:r>
      <w:r w:rsidR="00451D42">
        <w:rPr>
          <w:color w:val="000000"/>
        </w:rPr>
        <w:t>Juris</w:t>
      </w:r>
      <w:r w:rsidR="007A3018">
        <w:rPr>
          <w:color w:val="000000"/>
        </w:rPr>
        <w:t> </w:t>
      </w:r>
      <w:r w:rsidR="00451D42">
        <w:rPr>
          <w:color w:val="000000"/>
        </w:rPr>
        <w:t xml:space="preserve">Pūce </w:t>
      </w:r>
    </w:p>
    <w:p w14:paraId="68B302CC" w14:textId="77777777" w:rsidR="00436763" w:rsidRPr="00436763" w:rsidRDefault="00436763" w:rsidP="003E79CE">
      <w:pPr>
        <w:tabs>
          <w:tab w:val="left" w:pos="6804"/>
        </w:tabs>
        <w:jc w:val="both"/>
      </w:pPr>
    </w:p>
    <w:p w14:paraId="367F298C" w14:textId="77777777" w:rsidR="00B52C57" w:rsidRPr="00F50BE4" w:rsidRDefault="00776939" w:rsidP="00436763">
      <w:pPr>
        <w:jc w:val="both"/>
        <w:rPr>
          <w:sz w:val="18"/>
          <w:szCs w:val="18"/>
        </w:rPr>
      </w:pPr>
      <w:r w:rsidRPr="00F50BE4">
        <w:rPr>
          <w:sz w:val="18"/>
          <w:szCs w:val="18"/>
        </w:rPr>
        <w:t>Doniņa</w:t>
      </w:r>
      <w:r w:rsidR="005C2691" w:rsidRPr="00F50BE4">
        <w:rPr>
          <w:sz w:val="18"/>
          <w:szCs w:val="18"/>
        </w:rPr>
        <w:t xml:space="preserve"> </w:t>
      </w:r>
      <w:r w:rsidRPr="00F50BE4">
        <w:rPr>
          <w:sz w:val="18"/>
          <w:szCs w:val="18"/>
        </w:rPr>
        <w:t>67026515</w:t>
      </w:r>
      <w:r w:rsidR="003C30D1" w:rsidRPr="00F50BE4">
        <w:rPr>
          <w:color w:val="0000FF"/>
          <w:sz w:val="18"/>
          <w:szCs w:val="18"/>
          <w:u w:val="single"/>
        </w:rPr>
        <w:fldChar w:fldCharType="begin"/>
      </w:r>
      <w:r w:rsidR="00B52C57" w:rsidRPr="00F50BE4">
        <w:rPr>
          <w:color w:val="0000FF"/>
          <w:sz w:val="18"/>
          <w:szCs w:val="18"/>
          <w:u w:val="single"/>
        </w:rPr>
        <w:instrText xml:space="preserve"> HYPERLINK "mailto:</w:instrText>
      </w:r>
    </w:p>
    <w:p w14:paraId="4769A6BE" w14:textId="77777777" w:rsidR="00B52C57" w:rsidRPr="00F50BE4" w:rsidRDefault="00B52C57" w:rsidP="00436763">
      <w:pPr>
        <w:jc w:val="both"/>
        <w:rPr>
          <w:rStyle w:val="Hyperlink"/>
          <w:sz w:val="18"/>
          <w:szCs w:val="18"/>
        </w:rPr>
      </w:pPr>
      <w:r w:rsidRPr="00F50BE4">
        <w:rPr>
          <w:sz w:val="18"/>
          <w:szCs w:val="18"/>
        </w:rPr>
        <w:instrText>Ilze.Donina@varam.gov.lv</w:instrText>
      </w:r>
      <w:r w:rsidRPr="00F50BE4">
        <w:rPr>
          <w:color w:val="0000FF"/>
          <w:sz w:val="18"/>
          <w:szCs w:val="18"/>
          <w:u w:val="single"/>
        </w:rPr>
        <w:instrText xml:space="preserve">" </w:instrText>
      </w:r>
      <w:r w:rsidR="003C30D1" w:rsidRPr="00F50BE4">
        <w:rPr>
          <w:color w:val="0000FF"/>
          <w:sz w:val="18"/>
          <w:szCs w:val="18"/>
          <w:u w:val="single"/>
        </w:rPr>
        <w:fldChar w:fldCharType="separate"/>
      </w:r>
    </w:p>
    <w:p w14:paraId="3B2E9A6B" w14:textId="77777777" w:rsidR="00436763" w:rsidRDefault="00B52C57" w:rsidP="00436763">
      <w:pPr>
        <w:jc w:val="both"/>
        <w:rPr>
          <w:sz w:val="20"/>
          <w:szCs w:val="20"/>
        </w:rPr>
      </w:pPr>
      <w:r w:rsidRPr="00F50BE4">
        <w:rPr>
          <w:rStyle w:val="Hyperlink"/>
          <w:sz w:val="18"/>
          <w:szCs w:val="18"/>
        </w:rPr>
        <w:t>Ilze.Donina@varam.gov.lv</w:t>
      </w:r>
      <w:r w:rsidR="003C30D1" w:rsidRPr="00F50BE4">
        <w:rPr>
          <w:color w:val="0000FF"/>
          <w:sz w:val="18"/>
          <w:szCs w:val="18"/>
          <w:u w:val="single"/>
        </w:rPr>
        <w:fldChar w:fldCharType="end"/>
      </w:r>
    </w:p>
    <w:sectPr w:rsidR="00436763" w:rsidSect="003E79CE">
      <w:headerReference w:type="even" r:id="rId10"/>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49B0" w14:textId="77777777" w:rsidR="00BE10FA" w:rsidRDefault="00BE10FA">
      <w:r>
        <w:separator/>
      </w:r>
    </w:p>
  </w:endnote>
  <w:endnote w:type="continuationSeparator" w:id="0">
    <w:p w14:paraId="3688761F" w14:textId="77777777" w:rsidR="00BE10FA" w:rsidRDefault="00BE10FA">
      <w:r>
        <w:continuationSeparator/>
      </w:r>
    </w:p>
  </w:endnote>
  <w:endnote w:type="continuationNotice" w:id="1">
    <w:p w14:paraId="69837C3F" w14:textId="77777777" w:rsidR="006A3132" w:rsidRDefault="006A3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653B" w14:textId="09FD9605" w:rsidR="00BE10FA" w:rsidRPr="00C558B8" w:rsidRDefault="00BE10FA" w:rsidP="00091AE9">
    <w:pPr>
      <w:jc w:val="both"/>
      <w:outlineLvl w:val="0"/>
      <w:rPr>
        <w:sz w:val="20"/>
        <w:szCs w:val="20"/>
      </w:rPr>
    </w:pPr>
    <w:r w:rsidRPr="00C558B8">
      <w:rPr>
        <w:color w:val="000000"/>
        <w:sz w:val="20"/>
        <w:szCs w:val="20"/>
      </w:rPr>
      <w:t>V</w:t>
    </w:r>
    <w:r>
      <w:rPr>
        <w:color w:val="000000"/>
        <w:sz w:val="20"/>
        <w:szCs w:val="20"/>
      </w:rPr>
      <w:t>ARAMAnot_300919</w:t>
    </w:r>
    <w:r w:rsidRPr="00C558B8">
      <w:rPr>
        <w:color w:val="000000"/>
        <w:sz w:val="20"/>
        <w:szCs w:val="20"/>
      </w:rPr>
      <w:t xml:space="preserve">_grozAAL_APK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D5D4" w14:textId="6070FE7A" w:rsidR="00BE10FA" w:rsidRPr="005B4EDA" w:rsidRDefault="00BE10FA" w:rsidP="00091AE9">
    <w:pPr>
      <w:jc w:val="both"/>
      <w:outlineLvl w:val="0"/>
      <w:rPr>
        <w:sz w:val="20"/>
        <w:szCs w:val="20"/>
      </w:rPr>
    </w:pPr>
    <w:r w:rsidRPr="005B4EDA">
      <w:rPr>
        <w:color w:val="000000"/>
        <w:sz w:val="20"/>
        <w:szCs w:val="20"/>
      </w:rPr>
      <w:t>V</w:t>
    </w:r>
    <w:r>
      <w:rPr>
        <w:color w:val="000000"/>
        <w:sz w:val="20"/>
        <w:szCs w:val="20"/>
      </w:rPr>
      <w:t>ARAMAnot_300919</w:t>
    </w:r>
    <w:r w:rsidRPr="005B4EDA">
      <w:rPr>
        <w:color w:val="000000"/>
        <w:sz w:val="20"/>
        <w:szCs w:val="20"/>
      </w:rPr>
      <w:t>_grozAAL_APK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22E5C" w14:textId="77777777" w:rsidR="00BE10FA" w:rsidRDefault="00BE10FA">
      <w:r>
        <w:separator/>
      </w:r>
    </w:p>
  </w:footnote>
  <w:footnote w:type="continuationSeparator" w:id="0">
    <w:p w14:paraId="31ACB37D" w14:textId="77777777" w:rsidR="00BE10FA" w:rsidRDefault="00BE10FA">
      <w:r>
        <w:continuationSeparator/>
      </w:r>
    </w:p>
  </w:footnote>
  <w:footnote w:type="continuationNotice" w:id="1">
    <w:p w14:paraId="63D474EB" w14:textId="77777777" w:rsidR="006A3132" w:rsidRDefault="006A3132"/>
  </w:footnote>
  <w:footnote w:id="2">
    <w:p w14:paraId="580DA4A6" w14:textId="3F042C85" w:rsidR="00BE10FA" w:rsidRDefault="00BE10FA" w:rsidP="0034110E">
      <w:pPr>
        <w:pStyle w:val="FootnoteText"/>
        <w:jc w:val="both"/>
      </w:pPr>
      <w:r>
        <w:rPr>
          <w:rStyle w:val="FootnoteReference"/>
        </w:rPr>
        <w:footnoteRef/>
      </w:r>
      <w:r>
        <w:t> Atkritumu apsaimniekošanas likuma 1. panta 7. punkts: “</w:t>
      </w:r>
      <w:r>
        <w:rPr>
          <w:b/>
          <w:bCs/>
        </w:rPr>
        <w:t>atkritumu apsaimniekošana</w:t>
      </w:r>
      <w:r>
        <w:t xml:space="preserve"> — atkritumu savākšana, uzglabāšana, pārvadāšana, reģenerācija un apglabāšana (tai skaitā sadedzināšana sadzīves atkritumu sadedzināšanas iekārtās), šo darbību pārraudzība, atkritumu apglabāšanas vietu aprūpe pēc to slēgšanas, kā arī tirdzniecība ar atkritumiem un starpniecība atkritumu apsaimniekošanā;”</w:t>
      </w:r>
    </w:p>
  </w:footnote>
  <w:footnote w:id="3">
    <w:p w14:paraId="59C6D2D2" w14:textId="77777777" w:rsidR="00BE10FA" w:rsidRDefault="00BE10FA" w:rsidP="00913A38">
      <w:pPr>
        <w:pStyle w:val="FootnoteText"/>
      </w:pPr>
      <w:r>
        <w:rPr>
          <w:rStyle w:val="FootnoteReference"/>
        </w:rPr>
        <w:footnoteRef/>
      </w:r>
      <w:r>
        <w:t xml:space="preserve"> </w:t>
      </w:r>
      <w:r w:rsidRPr="00B2672D">
        <w:rPr>
          <w:szCs w:val="24"/>
        </w:rPr>
        <w:t>The Parties consider that illegal traffic in hazardous wastes or other wastes is criminal.</w:t>
      </w:r>
    </w:p>
  </w:footnote>
  <w:footnote w:id="4">
    <w:p w14:paraId="3835AF3A" w14:textId="1E2CADC1" w:rsidR="00BE10FA" w:rsidRPr="00F50BE4" w:rsidRDefault="00BE10FA">
      <w:pPr>
        <w:pStyle w:val="FootnoteText"/>
        <w:rPr>
          <w:i/>
        </w:rPr>
      </w:pPr>
      <w:r>
        <w:rPr>
          <w:rStyle w:val="FootnoteReference"/>
        </w:rPr>
        <w:footnoteRef/>
      </w:r>
      <w:r>
        <w:t> </w:t>
      </w:r>
      <w:r w:rsidRPr="00F50BE4">
        <w:rPr>
          <w:i/>
          <w:szCs w:val="24"/>
        </w:rPr>
        <w:t>The Parties consider that illegal traffic in hazardous wastes or other wastes is criminal.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E50A" w14:textId="77777777" w:rsidR="00BE10FA" w:rsidRDefault="00BE10FA"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A7F3B" w14:textId="77777777" w:rsidR="00BE10FA" w:rsidRDefault="00BE1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8F47" w14:textId="77777777" w:rsidR="00BE10FA" w:rsidRDefault="00BE10FA"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132">
      <w:rPr>
        <w:rStyle w:val="PageNumber"/>
        <w:noProof/>
      </w:rPr>
      <w:t>16</w:t>
    </w:r>
    <w:r>
      <w:rPr>
        <w:rStyle w:val="PageNumber"/>
      </w:rPr>
      <w:fldChar w:fldCharType="end"/>
    </w:r>
  </w:p>
  <w:p w14:paraId="271479A0" w14:textId="77777777" w:rsidR="00BE10FA" w:rsidRPr="00C558B8" w:rsidRDefault="00BE10F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54272"/>
    <w:multiLevelType w:val="hybridMultilevel"/>
    <w:tmpl w:val="1FB60B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A3A30"/>
    <w:multiLevelType w:val="hybridMultilevel"/>
    <w:tmpl w:val="9C90C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E23E2"/>
    <w:multiLevelType w:val="hybridMultilevel"/>
    <w:tmpl w:val="92541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8"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B7499D"/>
    <w:multiLevelType w:val="hybridMultilevel"/>
    <w:tmpl w:val="C5A4C2E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FA4BCB"/>
    <w:multiLevelType w:val="hybridMultilevel"/>
    <w:tmpl w:val="A0B6E126"/>
    <w:lvl w:ilvl="0" w:tplc="D4C63110">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252F2768"/>
    <w:multiLevelType w:val="hybridMultilevel"/>
    <w:tmpl w:val="0D1C3572"/>
    <w:lvl w:ilvl="0" w:tplc="930EE5F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D16CBC"/>
    <w:multiLevelType w:val="hybridMultilevel"/>
    <w:tmpl w:val="AA38A2AC"/>
    <w:lvl w:ilvl="0" w:tplc="F76814A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2" w15:restartNumberingAfterBreak="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4" w15:restartNumberingAfterBreak="0">
    <w:nsid w:val="38BA708D"/>
    <w:multiLevelType w:val="hybridMultilevel"/>
    <w:tmpl w:val="318048B6"/>
    <w:lvl w:ilvl="0" w:tplc="69BE374E">
      <w:start w:val="1"/>
      <w:numFmt w:val="decimal"/>
      <w:lvlText w:val="%1)"/>
      <w:lvlJc w:val="left"/>
      <w:pPr>
        <w:ind w:left="537" w:hanging="48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3C746B85"/>
    <w:multiLevelType w:val="hybridMultilevel"/>
    <w:tmpl w:val="56824AE2"/>
    <w:lvl w:ilvl="0" w:tplc="1E76DE6C">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15:restartNumberingAfterBreak="0">
    <w:nsid w:val="41DE2712"/>
    <w:multiLevelType w:val="hybridMultilevel"/>
    <w:tmpl w:val="0B1EB9A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CB172D"/>
    <w:multiLevelType w:val="hybridMultilevel"/>
    <w:tmpl w:val="AEACA06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15:restartNumberingAfterBreak="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2"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3" w15:restartNumberingAfterBreak="0">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4" w15:restartNumberingAfterBreak="0">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56716216"/>
    <w:multiLevelType w:val="hybridMultilevel"/>
    <w:tmpl w:val="A0428FA8"/>
    <w:lvl w:ilvl="0" w:tplc="3C92030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186CF7"/>
    <w:multiLevelType w:val="hybridMultilevel"/>
    <w:tmpl w:val="3C723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AA9507A"/>
    <w:multiLevelType w:val="hybridMultilevel"/>
    <w:tmpl w:val="EFC2A122"/>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B660EA9"/>
    <w:multiLevelType w:val="hybridMultilevel"/>
    <w:tmpl w:val="41BA00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B9A6FC2"/>
    <w:multiLevelType w:val="hybridMultilevel"/>
    <w:tmpl w:val="CDFCE8A6"/>
    <w:lvl w:ilvl="0" w:tplc="3D60DA4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3" w15:restartNumberingAfterBreak="0">
    <w:nsid w:val="5C794FBD"/>
    <w:multiLevelType w:val="hybridMultilevel"/>
    <w:tmpl w:val="8A5ED0AA"/>
    <w:lvl w:ilvl="0" w:tplc="E152C866">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4" w15:restartNumberingAfterBreak="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5" w15:restartNumberingAfterBreak="0">
    <w:nsid w:val="5F46486D"/>
    <w:multiLevelType w:val="hybridMultilevel"/>
    <w:tmpl w:val="956E3BAC"/>
    <w:lvl w:ilvl="0" w:tplc="214A73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6"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B840CB"/>
    <w:multiLevelType w:val="hybridMultilevel"/>
    <w:tmpl w:val="C86C5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B7652DD"/>
    <w:multiLevelType w:val="hybridMultilevel"/>
    <w:tmpl w:val="CBF4F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ECF5DC9"/>
    <w:multiLevelType w:val="hybridMultilevel"/>
    <w:tmpl w:val="BF1E8E70"/>
    <w:lvl w:ilvl="0" w:tplc="FE1C239E">
      <w:start w:val="4"/>
      <w:numFmt w:val="bullet"/>
      <w:lvlText w:val="-"/>
      <w:lvlJc w:val="left"/>
      <w:pPr>
        <w:ind w:left="477" w:hanging="360"/>
      </w:pPr>
      <w:rPr>
        <w:rFonts w:ascii="Times New Roman" w:eastAsia="Times New Roman" w:hAnsi="Times New Roman" w:cs="Times New Roman" w:hint="default"/>
        <w:u w:val="none"/>
      </w:rPr>
    </w:lvl>
    <w:lvl w:ilvl="1" w:tplc="04260003" w:tentative="1">
      <w:start w:val="1"/>
      <w:numFmt w:val="bullet"/>
      <w:lvlText w:val="o"/>
      <w:lvlJc w:val="left"/>
      <w:pPr>
        <w:ind w:left="1197" w:hanging="360"/>
      </w:pPr>
      <w:rPr>
        <w:rFonts w:ascii="Courier New" w:hAnsi="Courier New" w:cs="Courier New" w:hint="default"/>
      </w:rPr>
    </w:lvl>
    <w:lvl w:ilvl="2" w:tplc="04260005" w:tentative="1">
      <w:start w:val="1"/>
      <w:numFmt w:val="bullet"/>
      <w:lvlText w:val=""/>
      <w:lvlJc w:val="left"/>
      <w:pPr>
        <w:ind w:left="1917" w:hanging="360"/>
      </w:pPr>
      <w:rPr>
        <w:rFonts w:ascii="Wingdings" w:hAnsi="Wingdings" w:hint="default"/>
      </w:rPr>
    </w:lvl>
    <w:lvl w:ilvl="3" w:tplc="04260001" w:tentative="1">
      <w:start w:val="1"/>
      <w:numFmt w:val="bullet"/>
      <w:lvlText w:val=""/>
      <w:lvlJc w:val="left"/>
      <w:pPr>
        <w:ind w:left="2637" w:hanging="360"/>
      </w:pPr>
      <w:rPr>
        <w:rFonts w:ascii="Symbol" w:hAnsi="Symbol" w:hint="default"/>
      </w:rPr>
    </w:lvl>
    <w:lvl w:ilvl="4" w:tplc="04260003" w:tentative="1">
      <w:start w:val="1"/>
      <w:numFmt w:val="bullet"/>
      <w:lvlText w:val="o"/>
      <w:lvlJc w:val="left"/>
      <w:pPr>
        <w:ind w:left="3357" w:hanging="360"/>
      </w:pPr>
      <w:rPr>
        <w:rFonts w:ascii="Courier New" w:hAnsi="Courier New" w:cs="Courier New" w:hint="default"/>
      </w:rPr>
    </w:lvl>
    <w:lvl w:ilvl="5" w:tplc="04260005" w:tentative="1">
      <w:start w:val="1"/>
      <w:numFmt w:val="bullet"/>
      <w:lvlText w:val=""/>
      <w:lvlJc w:val="left"/>
      <w:pPr>
        <w:ind w:left="4077" w:hanging="360"/>
      </w:pPr>
      <w:rPr>
        <w:rFonts w:ascii="Wingdings" w:hAnsi="Wingdings" w:hint="default"/>
      </w:rPr>
    </w:lvl>
    <w:lvl w:ilvl="6" w:tplc="04260001" w:tentative="1">
      <w:start w:val="1"/>
      <w:numFmt w:val="bullet"/>
      <w:lvlText w:val=""/>
      <w:lvlJc w:val="left"/>
      <w:pPr>
        <w:ind w:left="4797" w:hanging="360"/>
      </w:pPr>
      <w:rPr>
        <w:rFonts w:ascii="Symbol" w:hAnsi="Symbol" w:hint="default"/>
      </w:rPr>
    </w:lvl>
    <w:lvl w:ilvl="7" w:tplc="04260003" w:tentative="1">
      <w:start w:val="1"/>
      <w:numFmt w:val="bullet"/>
      <w:lvlText w:val="o"/>
      <w:lvlJc w:val="left"/>
      <w:pPr>
        <w:ind w:left="5517" w:hanging="360"/>
      </w:pPr>
      <w:rPr>
        <w:rFonts w:ascii="Courier New" w:hAnsi="Courier New" w:cs="Courier New" w:hint="default"/>
      </w:rPr>
    </w:lvl>
    <w:lvl w:ilvl="8" w:tplc="04260005" w:tentative="1">
      <w:start w:val="1"/>
      <w:numFmt w:val="bullet"/>
      <w:lvlText w:val=""/>
      <w:lvlJc w:val="left"/>
      <w:pPr>
        <w:ind w:left="6237" w:hanging="360"/>
      </w:pPr>
      <w:rPr>
        <w:rFonts w:ascii="Wingdings" w:hAnsi="Wingdings" w:hint="default"/>
      </w:rPr>
    </w:lvl>
  </w:abstractNum>
  <w:abstractNum w:abstractNumId="50" w15:restartNumberingAfterBreak="0">
    <w:nsid w:val="6F403FCD"/>
    <w:multiLevelType w:val="hybridMultilevel"/>
    <w:tmpl w:val="82D236FA"/>
    <w:lvl w:ilvl="0" w:tplc="74D8125A">
      <w:start w:val="19"/>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51" w15:restartNumberingAfterBreak="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2" w15:restartNumberingAfterBreak="0">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3" w15:restartNumberingAfterBreak="0">
    <w:nsid w:val="7D44742F"/>
    <w:multiLevelType w:val="hybridMultilevel"/>
    <w:tmpl w:val="C10806C2"/>
    <w:lvl w:ilvl="0" w:tplc="C5C474A8">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54" w15:restartNumberingAfterBreak="0">
    <w:nsid w:val="7ECB0BFA"/>
    <w:multiLevelType w:val="hybridMultilevel"/>
    <w:tmpl w:val="EAEE4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26"/>
  </w:num>
  <w:num w:numId="5">
    <w:abstractNumId w:val="8"/>
  </w:num>
  <w:num w:numId="6">
    <w:abstractNumId w:val="18"/>
  </w:num>
  <w:num w:numId="7">
    <w:abstractNumId w:val="28"/>
  </w:num>
  <w:num w:numId="8">
    <w:abstractNumId w:val="35"/>
  </w:num>
  <w:num w:numId="9">
    <w:abstractNumId w:val="15"/>
  </w:num>
  <w:num w:numId="10">
    <w:abstractNumId w:val="46"/>
  </w:num>
  <w:num w:numId="11">
    <w:abstractNumId w:val="17"/>
  </w:num>
  <w:num w:numId="12">
    <w:abstractNumId w:val="32"/>
  </w:num>
  <w:num w:numId="13">
    <w:abstractNumId w:val="6"/>
  </w:num>
  <w:num w:numId="14">
    <w:abstractNumId w:val="21"/>
  </w:num>
  <w:num w:numId="15">
    <w:abstractNumId w:val="36"/>
  </w:num>
  <w:num w:numId="16">
    <w:abstractNumId w:val="34"/>
  </w:num>
  <w:num w:numId="17">
    <w:abstractNumId w:val="0"/>
  </w:num>
  <w:num w:numId="18">
    <w:abstractNumId w:val="44"/>
  </w:num>
  <w:num w:numId="19">
    <w:abstractNumId w:val="52"/>
  </w:num>
  <w:num w:numId="20">
    <w:abstractNumId w:val="37"/>
  </w:num>
  <w:num w:numId="21">
    <w:abstractNumId w:val="29"/>
  </w:num>
  <w:num w:numId="22">
    <w:abstractNumId w:val="23"/>
  </w:num>
  <w:num w:numId="23">
    <w:abstractNumId w:val="33"/>
  </w:num>
  <w:num w:numId="24">
    <w:abstractNumId w:val="1"/>
  </w:num>
  <w:num w:numId="25">
    <w:abstractNumId w:val="16"/>
  </w:num>
  <w:num w:numId="26">
    <w:abstractNumId w:val="40"/>
  </w:num>
  <w:num w:numId="27">
    <w:abstractNumId w:val="31"/>
  </w:num>
  <w:num w:numId="28">
    <w:abstractNumId w:val="3"/>
  </w:num>
  <w:num w:numId="29">
    <w:abstractNumId w:val="22"/>
  </w:num>
  <w:num w:numId="30">
    <w:abstractNumId w:val="51"/>
  </w:num>
  <w:num w:numId="31">
    <w:abstractNumId w:val="20"/>
  </w:num>
  <w:num w:numId="32">
    <w:abstractNumId w:val="19"/>
  </w:num>
  <w:num w:numId="33">
    <w:abstractNumId w:val="11"/>
  </w:num>
  <w:num w:numId="34">
    <w:abstractNumId w:val="50"/>
  </w:num>
  <w:num w:numId="35">
    <w:abstractNumId w:val="49"/>
  </w:num>
  <w:num w:numId="36">
    <w:abstractNumId w:val="53"/>
  </w:num>
  <w:num w:numId="37">
    <w:abstractNumId w:val="43"/>
  </w:num>
  <w:num w:numId="38">
    <w:abstractNumId w:val="1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4"/>
  </w:num>
  <w:num w:numId="42">
    <w:abstractNumId w:val="45"/>
  </w:num>
  <w:num w:numId="43">
    <w:abstractNumId w:val="39"/>
  </w:num>
  <w:num w:numId="44">
    <w:abstractNumId w:val="13"/>
  </w:num>
  <w:num w:numId="45">
    <w:abstractNumId w:val="47"/>
  </w:num>
  <w:num w:numId="46">
    <w:abstractNumId w:val="2"/>
  </w:num>
  <w:num w:numId="47">
    <w:abstractNumId w:val="48"/>
  </w:num>
  <w:num w:numId="48">
    <w:abstractNumId w:val="54"/>
  </w:num>
  <w:num w:numId="49">
    <w:abstractNumId w:val="38"/>
  </w:num>
  <w:num w:numId="50">
    <w:abstractNumId w:val="4"/>
  </w:num>
  <w:num w:numId="51">
    <w:abstractNumId w:val="5"/>
  </w:num>
  <w:num w:numId="52">
    <w:abstractNumId w:val="41"/>
  </w:num>
  <w:num w:numId="53">
    <w:abstractNumId w:val="12"/>
  </w:num>
  <w:num w:numId="54">
    <w:abstractNumId w:val="25"/>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C7"/>
    <w:rsid w:val="0000104B"/>
    <w:rsid w:val="00001617"/>
    <w:rsid w:val="00001D3B"/>
    <w:rsid w:val="00002369"/>
    <w:rsid w:val="00002ED1"/>
    <w:rsid w:val="00003293"/>
    <w:rsid w:val="00003677"/>
    <w:rsid w:val="00003838"/>
    <w:rsid w:val="00003A89"/>
    <w:rsid w:val="000044A9"/>
    <w:rsid w:val="00004BB0"/>
    <w:rsid w:val="00005285"/>
    <w:rsid w:val="00005DFA"/>
    <w:rsid w:val="00005F38"/>
    <w:rsid w:val="00006425"/>
    <w:rsid w:val="00006EA8"/>
    <w:rsid w:val="00011984"/>
    <w:rsid w:val="00011A16"/>
    <w:rsid w:val="00011FC2"/>
    <w:rsid w:val="00012729"/>
    <w:rsid w:val="00012BC6"/>
    <w:rsid w:val="000137FD"/>
    <w:rsid w:val="000138A5"/>
    <w:rsid w:val="00014A39"/>
    <w:rsid w:val="00014EFF"/>
    <w:rsid w:val="00015BE4"/>
    <w:rsid w:val="00015EE5"/>
    <w:rsid w:val="00015EF9"/>
    <w:rsid w:val="0001649B"/>
    <w:rsid w:val="00016FEA"/>
    <w:rsid w:val="00017C6B"/>
    <w:rsid w:val="00020845"/>
    <w:rsid w:val="0002108D"/>
    <w:rsid w:val="00022244"/>
    <w:rsid w:val="00022703"/>
    <w:rsid w:val="00022FED"/>
    <w:rsid w:val="0002387A"/>
    <w:rsid w:val="00023887"/>
    <w:rsid w:val="00023B50"/>
    <w:rsid w:val="00023C98"/>
    <w:rsid w:val="000240BA"/>
    <w:rsid w:val="000241BC"/>
    <w:rsid w:val="00025408"/>
    <w:rsid w:val="0002605A"/>
    <w:rsid w:val="000267FA"/>
    <w:rsid w:val="00030818"/>
    <w:rsid w:val="000333FC"/>
    <w:rsid w:val="00034141"/>
    <w:rsid w:val="0003431E"/>
    <w:rsid w:val="000345C2"/>
    <w:rsid w:val="00035450"/>
    <w:rsid w:val="00035B1A"/>
    <w:rsid w:val="00035EDF"/>
    <w:rsid w:val="00037C45"/>
    <w:rsid w:val="00037DBF"/>
    <w:rsid w:val="00040CB0"/>
    <w:rsid w:val="000416CA"/>
    <w:rsid w:val="00041B76"/>
    <w:rsid w:val="000436D0"/>
    <w:rsid w:val="0004482D"/>
    <w:rsid w:val="00044929"/>
    <w:rsid w:val="00044DB3"/>
    <w:rsid w:val="00045A6C"/>
    <w:rsid w:val="0004660D"/>
    <w:rsid w:val="000471FE"/>
    <w:rsid w:val="000473CC"/>
    <w:rsid w:val="00047F1F"/>
    <w:rsid w:val="00047F28"/>
    <w:rsid w:val="00050917"/>
    <w:rsid w:val="00053E0C"/>
    <w:rsid w:val="00053F38"/>
    <w:rsid w:val="000543E3"/>
    <w:rsid w:val="00055A2E"/>
    <w:rsid w:val="00057A45"/>
    <w:rsid w:val="00060BC0"/>
    <w:rsid w:val="00060E96"/>
    <w:rsid w:val="00061EF7"/>
    <w:rsid w:val="0006259D"/>
    <w:rsid w:val="00062D16"/>
    <w:rsid w:val="000630F4"/>
    <w:rsid w:val="0006413F"/>
    <w:rsid w:val="00064D51"/>
    <w:rsid w:val="00064E90"/>
    <w:rsid w:val="00065574"/>
    <w:rsid w:val="000663C1"/>
    <w:rsid w:val="000665F5"/>
    <w:rsid w:val="00067251"/>
    <w:rsid w:val="000700FE"/>
    <w:rsid w:val="000704FC"/>
    <w:rsid w:val="000728F9"/>
    <w:rsid w:val="00075B84"/>
    <w:rsid w:val="00075BBB"/>
    <w:rsid w:val="000766E3"/>
    <w:rsid w:val="000769BD"/>
    <w:rsid w:val="00076EF5"/>
    <w:rsid w:val="00081BF2"/>
    <w:rsid w:val="000821FE"/>
    <w:rsid w:val="0008246C"/>
    <w:rsid w:val="00082620"/>
    <w:rsid w:val="000831F6"/>
    <w:rsid w:val="000857C2"/>
    <w:rsid w:val="00085CB2"/>
    <w:rsid w:val="000866E9"/>
    <w:rsid w:val="000879BE"/>
    <w:rsid w:val="00087C64"/>
    <w:rsid w:val="00090779"/>
    <w:rsid w:val="00090C14"/>
    <w:rsid w:val="00091895"/>
    <w:rsid w:val="00091AE9"/>
    <w:rsid w:val="00093210"/>
    <w:rsid w:val="0009339C"/>
    <w:rsid w:val="000943E6"/>
    <w:rsid w:val="000947C0"/>
    <w:rsid w:val="00094944"/>
    <w:rsid w:val="00095FEE"/>
    <w:rsid w:val="00096762"/>
    <w:rsid w:val="00096FC7"/>
    <w:rsid w:val="00097499"/>
    <w:rsid w:val="000A00B4"/>
    <w:rsid w:val="000A047F"/>
    <w:rsid w:val="000A05BD"/>
    <w:rsid w:val="000A05EB"/>
    <w:rsid w:val="000A0F85"/>
    <w:rsid w:val="000A13BC"/>
    <w:rsid w:val="000A2217"/>
    <w:rsid w:val="000A423D"/>
    <w:rsid w:val="000A48C5"/>
    <w:rsid w:val="000A6B6F"/>
    <w:rsid w:val="000A6FA4"/>
    <w:rsid w:val="000A7E9A"/>
    <w:rsid w:val="000B11C9"/>
    <w:rsid w:val="000B2E5D"/>
    <w:rsid w:val="000B2F97"/>
    <w:rsid w:val="000B5B22"/>
    <w:rsid w:val="000B664E"/>
    <w:rsid w:val="000B68AE"/>
    <w:rsid w:val="000B6E35"/>
    <w:rsid w:val="000C0AD7"/>
    <w:rsid w:val="000C0D48"/>
    <w:rsid w:val="000C14C2"/>
    <w:rsid w:val="000C1523"/>
    <w:rsid w:val="000C23E8"/>
    <w:rsid w:val="000C28D3"/>
    <w:rsid w:val="000C3CA9"/>
    <w:rsid w:val="000C43DD"/>
    <w:rsid w:val="000C4626"/>
    <w:rsid w:val="000C59B1"/>
    <w:rsid w:val="000C5B32"/>
    <w:rsid w:val="000C6415"/>
    <w:rsid w:val="000C7AE9"/>
    <w:rsid w:val="000D0155"/>
    <w:rsid w:val="000D08F3"/>
    <w:rsid w:val="000D129B"/>
    <w:rsid w:val="000D5011"/>
    <w:rsid w:val="000D6357"/>
    <w:rsid w:val="000D7ED7"/>
    <w:rsid w:val="000E0B3F"/>
    <w:rsid w:val="000E2636"/>
    <w:rsid w:val="000E27FD"/>
    <w:rsid w:val="000E3DFF"/>
    <w:rsid w:val="000E4EC9"/>
    <w:rsid w:val="000E52AF"/>
    <w:rsid w:val="000E581B"/>
    <w:rsid w:val="000E5F55"/>
    <w:rsid w:val="000E64C6"/>
    <w:rsid w:val="000F02DB"/>
    <w:rsid w:val="000F1068"/>
    <w:rsid w:val="000F1805"/>
    <w:rsid w:val="000F18B7"/>
    <w:rsid w:val="000F1E99"/>
    <w:rsid w:val="000F32E2"/>
    <w:rsid w:val="000F3319"/>
    <w:rsid w:val="000F338A"/>
    <w:rsid w:val="000F386A"/>
    <w:rsid w:val="000F5C65"/>
    <w:rsid w:val="000F5DFB"/>
    <w:rsid w:val="000F6083"/>
    <w:rsid w:val="000F77FE"/>
    <w:rsid w:val="000F7E94"/>
    <w:rsid w:val="00100D46"/>
    <w:rsid w:val="00102BD7"/>
    <w:rsid w:val="0010563C"/>
    <w:rsid w:val="00106273"/>
    <w:rsid w:val="00106A76"/>
    <w:rsid w:val="00106C8A"/>
    <w:rsid w:val="00107CE4"/>
    <w:rsid w:val="001116A8"/>
    <w:rsid w:val="00111B47"/>
    <w:rsid w:val="00112ED1"/>
    <w:rsid w:val="00113113"/>
    <w:rsid w:val="001134EF"/>
    <w:rsid w:val="00114E39"/>
    <w:rsid w:val="00115C3B"/>
    <w:rsid w:val="00115DE1"/>
    <w:rsid w:val="001161F8"/>
    <w:rsid w:val="00116B81"/>
    <w:rsid w:val="00117E8F"/>
    <w:rsid w:val="001211DA"/>
    <w:rsid w:val="001213F1"/>
    <w:rsid w:val="0012174E"/>
    <w:rsid w:val="00121ABD"/>
    <w:rsid w:val="00122831"/>
    <w:rsid w:val="00122A1E"/>
    <w:rsid w:val="00122EC4"/>
    <w:rsid w:val="00123BFA"/>
    <w:rsid w:val="00124882"/>
    <w:rsid w:val="001256C9"/>
    <w:rsid w:val="00125F63"/>
    <w:rsid w:val="00126108"/>
    <w:rsid w:val="001263B1"/>
    <w:rsid w:val="001277B2"/>
    <w:rsid w:val="00127E66"/>
    <w:rsid w:val="001308AE"/>
    <w:rsid w:val="00131483"/>
    <w:rsid w:val="0013207A"/>
    <w:rsid w:val="0013322B"/>
    <w:rsid w:val="00133349"/>
    <w:rsid w:val="001351F7"/>
    <w:rsid w:val="00135360"/>
    <w:rsid w:val="00135B04"/>
    <w:rsid w:val="00135B78"/>
    <w:rsid w:val="00140E02"/>
    <w:rsid w:val="001415DC"/>
    <w:rsid w:val="001420F4"/>
    <w:rsid w:val="00142409"/>
    <w:rsid w:val="00142889"/>
    <w:rsid w:val="00142FCE"/>
    <w:rsid w:val="00143A35"/>
    <w:rsid w:val="00144206"/>
    <w:rsid w:val="00144F94"/>
    <w:rsid w:val="001459C7"/>
    <w:rsid w:val="00146EE7"/>
    <w:rsid w:val="00147B63"/>
    <w:rsid w:val="001529F6"/>
    <w:rsid w:val="00154AD6"/>
    <w:rsid w:val="0015629B"/>
    <w:rsid w:val="0015656B"/>
    <w:rsid w:val="00156A7E"/>
    <w:rsid w:val="0016003E"/>
    <w:rsid w:val="00160C00"/>
    <w:rsid w:val="00161055"/>
    <w:rsid w:val="00166276"/>
    <w:rsid w:val="00166B9E"/>
    <w:rsid w:val="00167D5D"/>
    <w:rsid w:val="00167FBE"/>
    <w:rsid w:val="0017118F"/>
    <w:rsid w:val="0017198F"/>
    <w:rsid w:val="00171EBB"/>
    <w:rsid w:val="0017371E"/>
    <w:rsid w:val="001738DF"/>
    <w:rsid w:val="00174DD2"/>
    <w:rsid w:val="00176455"/>
    <w:rsid w:val="00176719"/>
    <w:rsid w:val="00177B2B"/>
    <w:rsid w:val="001811FF"/>
    <w:rsid w:val="00181557"/>
    <w:rsid w:val="0018329C"/>
    <w:rsid w:val="001836B5"/>
    <w:rsid w:val="001837D2"/>
    <w:rsid w:val="00186659"/>
    <w:rsid w:val="00186E49"/>
    <w:rsid w:val="00187419"/>
    <w:rsid w:val="001900EC"/>
    <w:rsid w:val="001922FC"/>
    <w:rsid w:val="00192DEA"/>
    <w:rsid w:val="0019366F"/>
    <w:rsid w:val="00194999"/>
    <w:rsid w:val="00196092"/>
    <w:rsid w:val="00196280"/>
    <w:rsid w:val="001966C0"/>
    <w:rsid w:val="001974CE"/>
    <w:rsid w:val="001A01C1"/>
    <w:rsid w:val="001A495C"/>
    <w:rsid w:val="001A53F6"/>
    <w:rsid w:val="001A658F"/>
    <w:rsid w:val="001A677D"/>
    <w:rsid w:val="001A7A02"/>
    <w:rsid w:val="001B0AF6"/>
    <w:rsid w:val="001B1945"/>
    <w:rsid w:val="001B1DE0"/>
    <w:rsid w:val="001B25AF"/>
    <w:rsid w:val="001B304D"/>
    <w:rsid w:val="001B67A9"/>
    <w:rsid w:val="001B7464"/>
    <w:rsid w:val="001C0166"/>
    <w:rsid w:val="001C0AAD"/>
    <w:rsid w:val="001C1363"/>
    <w:rsid w:val="001C29BB"/>
    <w:rsid w:val="001C3131"/>
    <w:rsid w:val="001C3946"/>
    <w:rsid w:val="001C5849"/>
    <w:rsid w:val="001C6049"/>
    <w:rsid w:val="001C606F"/>
    <w:rsid w:val="001C6690"/>
    <w:rsid w:val="001C6ACC"/>
    <w:rsid w:val="001D0300"/>
    <w:rsid w:val="001D0707"/>
    <w:rsid w:val="001D11D4"/>
    <w:rsid w:val="001D11E3"/>
    <w:rsid w:val="001D1494"/>
    <w:rsid w:val="001D1664"/>
    <w:rsid w:val="001D1E8A"/>
    <w:rsid w:val="001D33D1"/>
    <w:rsid w:val="001D399A"/>
    <w:rsid w:val="001D3B6D"/>
    <w:rsid w:val="001D77BE"/>
    <w:rsid w:val="001E0BA9"/>
    <w:rsid w:val="001E2237"/>
    <w:rsid w:val="001E45BE"/>
    <w:rsid w:val="001E61F0"/>
    <w:rsid w:val="001F194B"/>
    <w:rsid w:val="001F1FBD"/>
    <w:rsid w:val="001F2705"/>
    <w:rsid w:val="001F30CC"/>
    <w:rsid w:val="001F44E3"/>
    <w:rsid w:val="001F45F0"/>
    <w:rsid w:val="001F523F"/>
    <w:rsid w:val="001F554E"/>
    <w:rsid w:val="001F56B9"/>
    <w:rsid w:val="001F6A19"/>
    <w:rsid w:val="001F7119"/>
    <w:rsid w:val="001F7247"/>
    <w:rsid w:val="001F7AA9"/>
    <w:rsid w:val="0020076E"/>
    <w:rsid w:val="00200A48"/>
    <w:rsid w:val="00201278"/>
    <w:rsid w:val="002019CB"/>
    <w:rsid w:val="00201DFD"/>
    <w:rsid w:val="002023DD"/>
    <w:rsid w:val="002031A2"/>
    <w:rsid w:val="0020396F"/>
    <w:rsid w:val="00203CD1"/>
    <w:rsid w:val="002042AE"/>
    <w:rsid w:val="00204C30"/>
    <w:rsid w:val="00204CE1"/>
    <w:rsid w:val="00204E76"/>
    <w:rsid w:val="00205F52"/>
    <w:rsid w:val="00207123"/>
    <w:rsid w:val="002078DB"/>
    <w:rsid w:val="00210AEA"/>
    <w:rsid w:val="002120B6"/>
    <w:rsid w:val="00214299"/>
    <w:rsid w:val="00214C14"/>
    <w:rsid w:val="002175E9"/>
    <w:rsid w:val="00217A5F"/>
    <w:rsid w:val="00220D7E"/>
    <w:rsid w:val="00221251"/>
    <w:rsid w:val="00221ADE"/>
    <w:rsid w:val="0022214D"/>
    <w:rsid w:val="002222E8"/>
    <w:rsid w:val="00222714"/>
    <w:rsid w:val="00223169"/>
    <w:rsid w:val="0022346E"/>
    <w:rsid w:val="00223B41"/>
    <w:rsid w:val="002258E9"/>
    <w:rsid w:val="00225E9A"/>
    <w:rsid w:val="002262EF"/>
    <w:rsid w:val="002267D6"/>
    <w:rsid w:val="00226E4A"/>
    <w:rsid w:val="00227E4B"/>
    <w:rsid w:val="00227ED2"/>
    <w:rsid w:val="00230BA3"/>
    <w:rsid w:val="00233263"/>
    <w:rsid w:val="00233388"/>
    <w:rsid w:val="0023355E"/>
    <w:rsid w:val="0023369E"/>
    <w:rsid w:val="00233ADD"/>
    <w:rsid w:val="0023604C"/>
    <w:rsid w:val="002372B8"/>
    <w:rsid w:val="00237E5A"/>
    <w:rsid w:val="0024033C"/>
    <w:rsid w:val="002409A6"/>
    <w:rsid w:val="00240A8C"/>
    <w:rsid w:val="0024151D"/>
    <w:rsid w:val="00242B8A"/>
    <w:rsid w:val="002434D6"/>
    <w:rsid w:val="00244049"/>
    <w:rsid w:val="0024447A"/>
    <w:rsid w:val="00246BC0"/>
    <w:rsid w:val="00246C24"/>
    <w:rsid w:val="00247189"/>
    <w:rsid w:val="00247AC1"/>
    <w:rsid w:val="00247ADA"/>
    <w:rsid w:val="00247D3A"/>
    <w:rsid w:val="00250912"/>
    <w:rsid w:val="00250C2B"/>
    <w:rsid w:val="00251507"/>
    <w:rsid w:val="0025299E"/>
    <w:rsid w:val="00252FD2"/>
    <w:rsid w:val="00253722"/>
    <w:rsid w:val="00253B7F"/>
    <w:rsid w:val="002541F5"/>
    <w:rsid w:val="002543F7"/>
    <w:rsid w:val="002551B6"/>
    <w:rsid w:val="00255B09"/>
    <w:rsid w:val="00255B7E"/>
    <w:rsid w:val="00256941"/>
    <w:rsid w:val="002572C6"/>
    <w:rsid w:val="00257806"/>
    <w:rsid w:val="002603DE"/>
    <w:rsid w:val="00262D20"/>
    <w:rsid w:val="00264888"/>
    <w:rsid w:val="00265C31"/>
    <w:rsid w:val="00266939"/>
    <w:rsid w:val="00266C3F"/>
    <w:rsid w:val="00267734"/>
    <w:rsid w:val="00271373"/>
    <w:rsid w:val="00274871"/>
    <w:rsid w:val="00275AC1"/>
    <w:rsid w:val="002762B1"/>
    <w:rsid w:val="00276601"/>
    <w:rsid w:val="00276857"/>
    <w:rsid w:val="00280683"/>
    <w:rsid w:val="002817C8"/>
    <w:rsid w:val="002820E5"/>
    <w:rsid w:val="002829BF"/>
    <w:rsid w:val="00282C82"/>
    <w:rsid w:val="00283960"/>
    <w:rsid w:val="00284A74"/>
    <w:rsid w:val="00285036"/>
    <w:rsid w:val="00285EFB"/>
    <w:rsid w:val="0028632C"/>
    <w:rsid w:val="002869D3"/>
    <w:rsid w:val="00287276"/>
    <w:rsid w:val="0028743D"/>
    <w:rsid w:val="002878B7"/>
    <w:rsid w:val="00287B3F"/>
    <w:rsid w:val="00287BEF"/>
    <w:rsid w:val="00290908"/>
    <w:rsid w:val="002919FA"/>
    <w:rsid w:val="002930D6"/>
    <w:rsid w:val="002935F0"/>
    <w:rsid w:val="00295590"/>
    <w:rsid w:val="00296019"/>
    <w:rsid w:val="00296B9D"/>
    <w:rsid w:val="002A0D01"/>
    <w:rsid w:val="002A179C"/>
    <w:rsid w:val="002A226B"/>
    <w:rsid w:val="002A3159"/>
    <w:rsid w:val="002A3CA8"/>
    <w:rsid w:val="002A3D9B"/>
    <w:rsid w:val="002A4CF3"/>
    <w:rsid w:val="002A5BEE"/>
    <w:rsid w:val="002A70AA"/>
    <w:rsid w:val="002B0A39"/>
    <w:rsid w:val="002B0CA9"/>
    <w:rsid w:val="002B1874"/>
    <w:rsid w:val="002B1B81"/>
    <w:rsid w:val="002B3ABD"/>
    <w:rsid w:val="002B3D61"/>
    <w:rsid w:val="002B3F8F"/>
    <w:rsid w:val="002B5708"/>
    <w:rsid w:val="002B5960"/>
    <w:rsid w:val="002B638E"/>
    <w:rsid w:val="002B6583"/>
    <w:rsid w:val="002B6C7C"/>
    <w:rsid w:val="002B721F"/>
    <w:rsid w:val="002B72B0"/>
    <w:rsid w:val="002B7B9C"/>
    <w:rsid w:val="002B7C24"/>
    <w:rsid w:val="002C0048"/>
    <w:rsid w:val="002C0FE8"/>
    <w:rsid w:val="002C2183"/>
    <w:rsid w:val="002C2583"/>
    <w:rsid w:val="002C2C45"/>
    <w:rsid w:val="002C3C06"/>
    <w:rsid w:val="002C458D"/>
    <w:rsid w:val="002C6C0C"/>
    <w:rsid w:val="002C6E3E"/>
    <w:rsid w:val="002C789E"/>
    <w:rsid w:val="002C7B76"/>
    <w:rsid w:val="002C7EDD"/>
    <w:rsid w:val="002D0035"/>
    <w:rsid w:val="002D1227"/>
    <w:rsid w:val="002D2599"/>
    <w:rsid w:val="002D3D47"/>
    <w:rsid w:val="002D45F6"/>
    <w:rsid w:val="002D567B"/>
    <w:rsid w:val="002D7F76"/>
    <w:rsid w:val="002E2318"/>
    <w:rsid w:val="002E29C3"/>
    <w:rsid w:val="002E2BD3"/>
    <w:rsid w:val="002E2EF1"/>
    <w:rsid w:val="002E3742"/>
    <w:rsid w:val="002E3E5A"/>
    <w:rsid w:val="002E5D99"/>
    <w:rsid w:val="002E758E"/>
    <w:rsid w:val="002E7BB3"/>
    <w:rsid w:val="002E7C61"/>
    <w:rsid w:val="002E7F97"/>
    <w:rsid w:val="002F46E0"/>
    <w:rsid w:val="002F608C"/>
    <w:rsid w:val="002F6FE9"/>
    <w:rsid w:val="002F7310"/>
    <w:rsid w:val="002F77FE"/>
    <w:rsid w:val="00300CFC"/>
    <w:rsid w:val="003015F3"/>
    <w:rsid w:val="00301648"/>
    <w:rsid w:val="00301C41"/>
    <w:rsid w:val="00301DFA"/>
    <w:rsid w:val="003028D9"/>
    <w:rsid w:val="00302B98"/>
    <w:rsid w:val="0030395E"/>
    <w:rsid w:val="00305ADD"/>
    <w:rsid w:val="0030720F"/>
    <w:rsid w:val="00307C3B"/>
    <w:rsid w:val="00310936"/>
    <w:rsid w:val="00310E53"/>
    <w:rsid w:val="00311987"/>
    <w:rsid w:val="003119A3"/>
    <w:rsid w:val="003129AD"/>
    <w:rsid w:val="00312CCD"/>
    <w:rsid w:val="003130FB"/>
    <w:rsid w:val="00316933"/>
    <w:rsid w:val="003176D5"/>
    <w:rsid w:val="00320742"/>
    <w:rsid w:val="003214CE"/>
    <w:rsid w:val="0032159E"/>
    <w:rsid w:val="00322989"/>
    <w:rsid w:val="00322C20"/>
    <w:rsid w:val="00322CA2"/>
    <w:rsid w:val="0032300D"/>
    <w:rsid w:val="003236E7"/>
    <w:rsid w:val="003237A5"/>
    <w:rsid w:val="00325A05"/>
    <w:rsid w:val="00326FAB"/>
    <w:rsid w:val="00327EBC"/>
    <w:rsid w:val="0033002D"/>
    <w:rsid w:val="00330DEE"/>
    <w:rsid w:val="00330E8C"/>
    <w:rsid w:val="0033121E"/>
    <w:rsid w:val="0033181F"/>
    <w:rsid w:val="00333C26"/>
    <w:rsid w:val="0033404F"/>
    <w:rsid w:val="00334C35"/>
    <w:rsid w:val="003360E9"/>
    <w:rsid w:val="0033636A"/>
    <w:rsid w:val="003366B8"/>
    <w:rsid w:val="00336F9E"/>
    <w:rsid w:val="00337F10"/>
    <w:rsid w:val="003405AF"/>
    <w:rsid w:val="00340727"/>
    <w:rsid w:val="00340C5B"/>
    <w:rsid w:val="0034110E"/>
    <w:rsid w:val="00342B79"/>
    <w:rsid w:val="00343348"/>
    <w:rsid w:val="00343453"/>
    <w:rsid w:val="00343492"/>
    <w:rsid w:val="003439CC"/>
    <w:rsid w:val="0034481C"/>
    <w:rsid w:val="003449FB"/>
    <w:rsid w:val="00344F1A"/>
    <w:rsid w:val="00346DAF"/>
    <w:rsid w:val="003472FC"/>
    <w:rsid w:val="003508EA"/>
    <w:rsid w:val="00351EF6"/>
    <w:rsid w:val="00352CB6"/>
    <w:rsid w:val="00353CE2"/>
    <w:rsid w:val="00354310"/>
    <w:rsid w:val="00354F32"/>
    <w:rsid w:val="003552FD"/>
    <w:rsid w:val="00355B62"/>
    <w:rsid w:val="0035690D"/>
    <w:rsid w:val="00357835"/>
    <w:rsid w:val="0036238F"/>
    <w:rsid w:val="00362A1C"/>
    <w:rsid w:val="00362B79"/>
    <w:rsid w:val="00362E17"/>
    <w:rsid w:val="003630A9"/>
    <w:rsid w:val="00363F57"/>
    <w:rsid w:val="00365EF3"/>
    <w:rsid w:val="0036628C"/>
    <w:rsid w:val="00366BB4"/>
    <w:rsid w:val="0036789B"/>
    <w:rsid w:val="0037102C"/>
    <w:rsid w:val="00371A52"/>
    <w:rsid w:val="00371B87"/>
    <w:rsid w:val="00371EAD"/>
    <w:rsid w:val="00372694"/>
    <w:rsid w:val="003728F8"/>
    <w:rsid w:val="0037305E"/>
    <w:rsid w:val="00373E17"/>
    <w:rsid w:val="00373E80"/>
    <w:rsid w:val="003740BD"/>
    <w:rsid w:val="003747BF"/>
    <w:rsid w:val="00374FE2"/>
    <w:rsid w:val="0037620F"/>
    <w:rsid w:val="00377C24"/>
    <w:rsid w:val="00380569"/>
    <w:rsid w:val="00380C1F"/>
    <w:rsid w:val="00382D66"/>
    <w:rsid w:val="003837D6"/>
    <w:rsid w:val="00386B4B"/>
    <w:rsid w:val="00387A56"/>
    <w:rsid w:val="00390477"/>
    <w:rsid w:val="00390EB5"/>
    <w:rsid w:val="00391A41"/>
    <w:rsid w:val="00391DDE"/>
    <w:rsid w:val="003929C9"/>
    <w:rsid w:val="00392DEA"/>
    <w:rsid w:val="00393424"/>
    <w:rsid w:val="0039373A"/>
    <w:rsid w:val="00393987"/>
    <w:rsid w:val="00394064"/>
    <w:rsid w:val="00395F18"/>
    <w:rsid w:val="00396E8C"/>
    <w:rsid w:val="00396F67"/>
    <w:rsid w:val="00397A31"/>
    <w:rsid w:val="003A0287"/>
    <w:rsid w:val="003A04C8"/>
    <w:rsid w:val="003A0F06"/>
    <w:rsid w:val="003A1092"/>
    <w:rsid w:val="003A171C"/>
    <w:rsid w:val="003A1BE8"/>
    <w:rsid w:val="003A1E43"/>
    <w:rsid w:val="003A42DA"/>
    <w:rsid w:val="003A4DD2"/>
    <w:rsid w:val="003A60C7"/>
    <w:rsid w:val="003A750F"/>
    <w:rsid w:val="003A7F4E"/>
    <w:rsid w:val="003B1B5E"/>
    <w:rsid w:val="003B28DB"/>
    <w:rsid w:val="003B3A77"/>
    <w:rsid w:val="003B3F1A"/>
    <w:rsid w:val="003B3F85"/>
    <w:rsid w:val="003B5AEA"/>
    <w:rsid w:val="003B5EA1"/>
    <w:rsid w:val="003B7353"/>
    <w:rsid w:val="003B7D11"/>
    <w:rsid w:val="003C0539"/>
    <w:rsid w:val="003C07D7"/>
    <w:rsid w:val="003C26F7"/>
    <w:rsid w:val="003C2F80"/>
    <w:rsid w:val="003C307D"/>
    <w:rsid w:val="003C30D1"/>
    <w:rsid w:val="003C4ADF"/>
    <w:rsid w:val="003C4F7B"/>
    <w:rsid w:val="003C63A2"/>
    <w:rsid w:val="003C7919"/>
    <w:rsid w:val="003D06D8"/>
    <w:rsid w:val="003D19C4"/>
    <w:rsid w:val="003D34E9"/>
    <w:rsid w:val="003D6B5E"/>
    <w:rsid w:val="003D7C6E"/>
    <w:rsid w:val="003E0241"/>
    <w:rsid w:val="003E25F8"/>
    <w:rsid w:val="003E2A4C"/>
    <w:rsid w:val="003E2DA5"/>
    <w:rsid w:val="003E370C"/>
    <w:rsid w:val="003E4D8D"/>
    <w:rsid w:val="003E657B"/>
    <w:rsid w:val="003E7159"/>
    <w:rsid w:val="003E79CE"/>
    <w:rsid w:val="003E79DE"/>
    <w:rsid w:val="003F20CE"/>
    <w:rsid w:val="003F28C2"/>
    <w:rsid w:val="003F3652"/>
    <w:rsid w:val="003F46D8"/>
    <w:rsid w:val="003F4EB6"/>
    <w:rsid w:val="003F5AC9"/>
    <w:rsid w:val="003F63CD"/>
    <w:rsid w:val="003F7106"/>
    <w:rsid w:val="003F779B"/>
    <w:rsid w:val="004019EA"/>
    <w:rsid w:val="00402115"/>
    <w:rsid w:val="00402ED5"/>
    <w:rsid w:val="00403D90"/>
    <w:rsid w:val="00404EB6"/>
    <w:rsid w:val="004055F0"/>
    <w:rsid w:val="00405968"/>
    <w:rsid w:val="00405D1B"/>
    <w:rsid w:val="00406AAB"/>
    <w:rsid w:val="00407053"/>
    <w:rsid w:val="00407591"/>
    <w:rsid w:val="00407C34"/>
    <w:rsid w:val="00407DFC"/>
    <w:rsid w:val="00410E88"/>
    <w:rsid w:val="0041131D"/>
    <w:rsid w:val="00411ECA"/>
    <w:rsid w:val="0041222E"/>
    <w:rsid w:val="00415C56"/>
    <w:rsid w:val="00417088"/>
    <w:rsid w:val="00420930"/>
    <w:rsid w:val="00420ECD"/>
    <w:rsid w:val="004210C8"/>
    <w:rsid w:val="00421411"/>
    <w:rsid w:val="00421CAE"/>
    <w:rsid w:val="004230B8"/>
    <w:rsid w:val="00423B3F"/>
    <w:rsid w:val="004249A6"/>
    <w:rsid w:val="00424B13"/>
    <w:rsid w:val="0042611A"/>
    <w:rsid w:val="00426858"/>
    <w:rsid w:val="004304AA"/>
    <w:rsid w:val="00430C70"/>
    <w:rsid w:val="00431381"/>
    <w:rsid w:val="00431666"/>
    <w:rsid w:val="004318DB"/>
    <w:rsid w:val="00432E7A"/>
    <w:rsid w:val="00433C88"/>
    <w:rsid w:val="00433F21"/>
    <w:rsid w:val="0043489F"/>
    <w:rsid w:val="0043564A"/>
    <w:rsid w:val="0043606D"/>
    <w:rsid w:val="00436368"/>
    <w:rsid w:val="00436763"/>
    <w:rsid w:val="004400A0"/>
    <w:rsid w:val="00440848"/>
    <w:rsid w:val="00443205"/>
    <w:rsid w:val="00443FC8"/>
    <w:rsid w:val="0044472C"/>
    <w:rsid w:val="004455EB"/>
    <w:rsid w:val="00450C98"/>
    <w:rsid w:val="00451D42"/>
    <w:rsid w:val="00453B00"/>
    <w:rsid w:val="0045427B"/>
    <w:rsid w:val="0045534E"/>
    <w:rsid w:val="00455781"/>
    <w:rsid w:val="004557A0"/>
    <w:rsid w:val="00455DA2"/>
    <w:rsid w:val="00456381"/>
    <w:rsid w:val="004572C2"/>
    <w:rsid w:val="004600CF"/>
    <w:rsid w:val="004603FA"/>
    <w:rsid w:val="00461019"/>
    <w:rsid w:val="00461187"/>
    <w:rsid w:val="00461C4C"/>
    <w:rsid w:val="00462DBD"/>
    <w:rsid w:val="0046389F"/>
    <w:rsid w:val="00463B6E"/>
    <w:rsid w:val="0046424C"/>
    <w:rsid w:val="004663E0"/>
    <w:rsid w:val="00466649"/>
    <w:rsid w:val="00466AC2"/>
    <w:rsid w:val="00467F17"/>
    <w:rsid w:val="00470E6A"/>
    <w:rsid w:val="0047197C"/>
    <w:rsid w:val="00472B85"/>
    <w:rsid w:val="0047439F"/>
    <w:rsid w:val="00474FE8"/>
    <w:rsid w:val="00476F1C"/>
    <w:rsid w:val="004772C3"/>
    <w:rsid w:val="00480626"/>
    <w:rsid w:val="00482B5D"/>
    <w:rsid w:val="00483C9C"/>
    <w:rsid w:val="00484AAF"/>
    <w:rsid w:val="00485482"/>
    <w:rsid w:val="0048557D"/>
    <w:rsid w:val="00486CD5"/>
    <w:rsid w:val="004875A8"/>
    <w:rsid w:val="004905CA"/>
    <w:rsid w:val="00491120"/>
    <w:rsid w:val="00492287"/>
    <w:rsid w:val="00492FF8"/>
    <w:rsid w:val="00493DBB"/>
    <w:rsid w:val="00494107"/>
    <w:rsid w:val="00496453"/>
    <w:rsid w:val="004970B9"/>
    <w:rsid w:val="004974AB"/>
    <w:rsid w:val="004A00FE"/>
    <w:rsid w:val="004A03B9"/>
    <w:rsid w:val="004A0B1A"/>
    <w:rsid w:val="004A0B26"/>
    <w:rsid w:val="004A0BBC"/>
    <w:rsid w:val="004A267A"/>
    <w:rsid w:val="004A290E"/>
    <w:rsid w:val="004A2B85"/>
    <w:rsid w:val="004A38AD"/>
    <w:rsid w:val="004A400E"/>
    <w:rsid w:val="004A4144"/>
    <w:rsid w:val="004A47FC"/>
    <w:rsid w:val="004A5360"/>
    <w:rsid w:val="004A60D8"/>
    <w:rsid w:val="004A6206"/>
    <w:rsid w:val="004A6C82"/>
    <w:rsid w:val="004A75FC"/>
    <w:rsid w:val="004B05B5"/>
    <w:rsid w:val="004B2918"/>
    <w:rsid w:val="004B515D"/>
    <w:rsid w:val="004B54A3"/>
    <w:rsid w:val="004B617B"/>
    <w:rsid w:val="004B646C"/>
    <w:rsid w:val="004C13ED"/>
    <w:rsid w:val="004C14EC"/>
    <w:rsid w:val="004C2303"/>
    <w:rsid w:val="004C2C2F"/>
    <w:rsid w:val="004C4E0E"/>
    <w:rsid w:val="004C69B4"/>
    <w:rsid w:val="004C6BAC"/>
    <w:rsid w:val="004C7131"/>
    <w:rsid w:val="004D0540"/>
    <w:rsid w:val="004D0DE6"/>
    <w:rsid w:val="004D1B63"/>
    <w:rsid w:val="004D2384"/>
    <w:rsid w:val="004D2BEE"/>
    <w:rsid w:val="004D3906"/>
    <w:rsid w:val="004D4ADA"/>
    <w:rsid w:val="004D4F1C"/>
    <w:rsid w:val="004D5128"/>
    <w:rsid w:val="004D6207"/>
    <w:rsid w:val="004D78BD"/>
    <w:rsid w:val="004E0844"/>
    <w:rsid w:val="004E09DF"/>
    <w:rsid w:val="004E185A"/>
    <w:rsid w:val="004E1DAB"/>
    <w:rsid w:val="004E2A56"/>
    <w:rsid w:val="004E2CC9"/>
    <w:rsid w:val="004E35D5"/>
    <w:rsid w:val="004E43D9"/>
    <w:rsid w:val="004E5473"/>
    <w:rsid w:val="004E63D7"/>
    <w:rsid w:val="004E63DF"/>
    <w:rsid w:val="004E6D36"/>
    <w:rsid w:val="004E794D"/>
    <w:rsid w:val="004F20D0"/>
    <w:rsid w:val="004F2D4D"/>
    <w:rsid w:val="004F34C2"/>
    <w:rsid w:val="004F390B"/>
    <w:rsid w:val="004F3CF1"/>
    <w:rsid w:val="004F3EED"/>
    <w:rsid w:val="004F4F76"/>
    <w:rsid w:val="004F5A60"/>
    <w:rsid w:val="004F5C14"/>
    <w:rsid w:val="004F6EA7"/>
    <w:rsid w:val="004F7AE7"/>
    <w:rsid w:val="00500182"/>
    <w:rsid w:val="005019CD"/>
    <w:rsid w:val="00503096"/>
    <w:rsid w:val="00504C11"/>
    <w:rsid w:val="005051CD"/>
    <w:rsid w:val="00505250"/>
    <w:rsid w:val="00506FD8"/>
    <w:rsid w:val="00510C16"/>
    <w:rsid w:val="00511AC0"/>
    <w:rsid w:val="005142AC"/>
    <w:rsid w:val="005153AC"/>
    <w:rsid w:val="005177D9"/>
    <w:rsid w:val="00517C7F"/>
    <w:rsid w:val="00521208"/>
    <w:rsid w:val="00521B2E"/>
    <w:rsid w:val="0052320E"/>
    <w:rsid w:val="00523325"/>
    <w:rsid w:val="005236E8"/>
    <w:rsid w:val="00523EAC"/>
    <w:rsid w:val="00524FAB"/>
    <w:rsid w:val="005256A8"/>
    <w:rsid w:val="00525D70"/>
    <w:rsid w:val="00527E44"/>
    <w:rsid w:val="00530E55"/>
    <w:rsid w:val="005333D0"/>
    <w:rsid w:val="00533F56"/>
    <w:rsid w:val="00534946"/>
    <w:rsid w:val="0053651E"/>
    <w:rsid w:val="00541585"/>
    <w:rsid w:val="005417C1"/>
    <w:rsid w:val="005417D0"/>
    <w:rsid w:val="00542D94"/>
    <w:rsid w:val="005431CB"/>
    <w:rsid w:val="0054402C"/>
    <w:rsid w:val="005444E5"/>
    <w:rsid w:val="005454DA"/>
    <w:rsid w:val="0054562D"/>
    <w:rsid w:val="005457F7"/>
    <w:rsid w:val="00545B81"/>
    <w:rsid w:val="0054723B"/>
    <w:rsid w:val="005525F5"/>
    <w:rsid w:val="00552652"/>
    <w:rsid w:val="00552EFA"/>
    <w:rsid w:val="005539AA"/>
    <w:rsid w:val="00553E6B"/>
    <w:rsid w:val="00554563"/>
    <w:rsid w:val="0055492F"/>
    <w:rsid w:val="00555427"/>
    <w:rsid w:val="005556DE"/>
    <w:rsid w:val="00555D46"/>
    <w:rsid w:val="00556037"/>
    <w:rsid w:val="00557B87"/>
    <w:rsid w:val="00560D19"/>
    <w:rsid w:val="00560D9B"/>
    <w:rsid w:val="0056126C"/>
    <w:rsid w:val="005621A7"/>
    <w:rsid w:val="005635FF"/>
    <w:rsid w:val="00563CB8"/>
    <w:rsid w:val="00564EDB"/>
    <w:rsid w:val="0056598E"/>
    <w:rsid w:val="00566589"/>
    <w:rsid w:val="005723BF"/>
    <w:rsid w:val="005730DD"/>
    <w:rsid w:val="00573D58"/>
    <w:rsid w:val="0057459A"/>
    <w:rsid w:val="00574D26"/>
    <w:rsid w:val="00576A93"/>
    <w:rsid w:val="00576BDA"/>
    <w:rsid w:val="00576D2A"/>
    <w:rsid w:val="0058013A"/>
    <w:rsid w:val="005802A8"/>
    <w:rsid w:val="005808B2"/>
    <w:rsid w:val="00580D72"/>
    <w:rsid w:val="00581082"/>
    <w:rsid w:val="005819A8"/>
    <w:rsid w:val="00583266"/>
    <w:rsid w:val="0058438D"/>
    <w:rsid w:val="005844C6"/>
    <w:rsid w:val="005869FB"/>
    <w:rsid w:val="00586AA1"/>
    <w:rsid w:val="00590A42"/>
    <w:rsid w:val="00590D4C"/>
    <w:rsid w:val="00592BB0"/>
    <w:rsid w:val="00592D7D"/>
    <w:rsid w:val="00594210"/>
    <w:rsid w:val="0059615F"/>
    <w:rsid w:val="0059690F"/>
    <w:rsid w:val="00597897"/>
    <w:rsid w:val="005A02FD"/>
    <w:rsid w:val="005A0346"/>
    <w:rsid w:val="005A15CD"/>
    <w:rsid w:val="005A16C1"/>
    <w:rsid w:val="005A17FF"/>
    <w:rsid w:val="005A4792"/>
    <w:rsid w:val="005A4BD8"/>
    <w:rsid w:val="005A4BF8"/>
    <w:rsid w:val="005A4F2B"/>
    <w:rsid w:val="005A52AD"/>
    <w:rsid w:val="005A69A2"/>
    <w:rsid w:val="005A78E6"/>
    <w:rsid w:val="005B038B"/>
    <w:rsid w:val="005B16C5"/>
    <w:rsid w:val="005B19A3"/>
    <w:rsid w:val="005B1DF4"/>
    <w:rsid w:val="005B2D34"/>
    <w:rsid w:val="005B3146"/>
    <w:rsid w:val="005B3E06"/>
    <w:rsid w:val="005B443E"/>
    <w:rsid w:val="005B4D0E"/>
    <w:rsid w:val="005B4EDA"/>
    <w:rsid w:val="005C0AD5"/>
    <w:rsid w:val="005C1979"/>
    <w:rsid w:val="005C1B7D"/>
    <w:rsid w:val="005C2691"/>
    <w:rsid w:val="005C2ECF"/>
    <w:rsid w:val="005C309F"/>
    <w:rsid w:val="005C3255"/>
    <w:rsid w:val="005C3EFA"/>
    <w:rsid w:val="005C4D21"/>
    <w:rsid w:val="005C5475"/>
    <w:rsid w:val="005C62ED"/>
    <w:rsid w:val="005C6A4D"/>
    <w:rsid w:val="005D0D1A"/>
    <w:rsid w:val="005D1A9D"/>
    <w:rsid w:val="005D27E4"/>
    <w:rsid w:val="005D2A4D"/>
    <w:rsid w:val="005D2F2A"/>
    <w:rsid w:val="005D3635"/>
    <w:rsid w:val="005D43AD"/>
    <w:rsid w:val="005D527F"/>
    <w:rsid w:val="005D57DF"/>
    <w:rsid w:val="005D619C"/>
    <w:rsid w:val="005D61EB"/>
    <w:rsid w:val="005D6B99"/>
    <w:rsid w:val="005D72E8"/>
    <w:rsid w:val="005E0A9B"/>
    <w:rsid w:val="005E0B3F"/>
    <w:rsid w:val="005E111C"/>
    <w:rsid w:val="005E498E"/>
    <w:rsid w:val="005E5C12"/>
    <w:rsid w:val="005E699A"/>
    <w:rsid w:val="005E6FA1"/>
    <w:rsid w:val="005E7883"/>
    <w:rsid w:val="005F2A39"/>
    <w:rsid w:val="005F2DC1"/>
    <w:rsid w:val="005F4390"/>
    <w:rsid w:val="005F5E9E"/>
    <w:rsid w:val="005F65A7"/>
    <w:rsid w:val="005F7154"/>
    <w:rsid w:val="0060040F"/>
    <w:rsid w:val="00601212"/>
    <w:rsid w:val="00601BE1"/>
    <w:rsid w:val="00603309"/>
    <w:rsid w:val="0060359F"/>
    <w:rsid w:val="00603942"/>
    <w:rsid w:val="00604771"/>
    <w:rsid w:val="00604797"/>
    <w:rsid w:val="0060605F"/>
    <w:rsid w:val="00606209"/>
    <w:rsid w:val="00606735"/>
    <w:rsid w:val="00606B56"/>
    <w:rsid w:val="00606CAB"/>
    <w:rsid w:val="00607D3B"/>
    <w:rsid w:val="00607F47"/>
    <w:rsid w:val="00607F6E"/>
    <w:rsid w:val="006103B7"/>
    <w:rsid w:val="00610A65"/>
    <w:rsid w:val="00610A84"/>
    <w:rsid w:val="006116B2"/>
    <w:rsid w:val="00611960"/>
    <w:rsid w:val="00611CE3"/>
    <w:rsid w:val="00612EA9"/>
    <w:rsid w:val="00614047"/>
    <w:rsid w:val="00616AFD"/>
    <w:rsid w:val="00617064"/>
    <w:rsid w:val="0061720E"/>
    <w:rsid w:val="00617251"/>
    <w:rsid w:val="00620DBE"/>
    <w:rsid w:val="00620ED1"/>
    <w:rsid w:val="00621028"/>
    <w:rsid w:val="00622403"/>
    <w:rsid w:val="00622905"/>
    <w:rsid w:val="00622D8D"/>
    <w:rsid w:val="00623199"/>
    <w:rsid w:val="0062394E"/>
    <w:rsid w:val="00623F3B"/>
    <w:rsid w:val="00625533"/>
    <w:rsid w:val="00625862"/>
    <w:rsid w:val="006259B9"/>
    <w:rsid w:val="00626B4C"/>
    <w:rsid w:val="0062716A"/>
    <w:rsid w:val="00630ACF"/>
    <w:rsid w:val="0063152F"/>
    <w:rsid w:val="006317C3"/>
    <w:rsid w:val="0063275A"/>
    <w:rsid w:val="006328E1"/>
    <w:rsid w:val="006330A8"/>
    <w:rsid w:val="006343A9"/>
    <w:rsid w:val="00634F7E"/>
    <w:rsid w:val="00635C36"/>
    <w:rsid w:val="0063613B"/>
    <w:rsid w:val="00637FF7"/>
    <w:rsid w:val="00641294"/>
    <w:rsid w:val="006422A0"/>
    <w:rsid w:val="00643396"/>
    <w:rsid w:val="0064398B"/>
    <w:rsid w:val="00644C7A"/>
    <w:rsid w:val="00644D78"/>
    <w:rsid w:val="0064629F"/>
    <w:rsid w:val="00646B88"/>
    <w:rsid w:val="00647610"/>
    <w:rsid w:val="00647F04"/>
    <w:rsid w:val="006510A1"/>
    <w:rsid w:val="00652E83"/>
    <w:rsid w:val="0065378F"/>
    <w:rsid w:val="006539F5"/>
    <w:rsid w:val="00653A79"/>
    <w:rsid w:val="00654B4D"/>
    <w:rsid w:val="00656C9A"/>
    <w:rsid w:val="00657036"/>
    <w:rsid w:val="00657209"/>
    <w:rsid w:val="006613DE"/>
    <w:rsid w:val="00661B2B"/>
    <w:rsid w:val="00662C14"/>
    <w:rsid w:val="006630AE"/>
    <w:rsid w:val="00664D0E"/>
    <w:rsid w:val="006679CF"/>
    <w:rsid w:val="00671D41"/>
    <w:rsid w:val="006734E7"/>
    <w:rsid w:val="00673859"/>
    <w:rsid w:val="0067509B"/>
    <w:rsid w:val="00675AEE"/>
    <w:rsid w:val="00675AF9"/>
    <w:rsid w:val="006773BB"/>
    <w:rsid w:val="00680A5B"/>
    <w:rsid w:val="00680DF2"/>
    <w:rsid w:val="006825E0"/>
    <w:rsid w:val="00682D3A"/>
    <w:rsid w:val="0068346E"/>
    <w:rsid w:val="006836F3"/>
    <w:rsid w:val="00683AA1"/>
    <w:rsid w:val="006848E7"/>
    <w:rsid w:val="0068560F"/>
    <w:rsid w:val="00686328"/>
    <w:rsid w:val="006863FF"/>
    <w:rsid w:val="00686E42"/>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20B8"/>
    <w:rsid w:val="006A2AE0"/>
    <w:rsid w:val="006A3132"/>
    <w:rsid w:val="006A3364"/>
    <w:rsid w:val="006A47B6"/>
    <w:rsid w:val="006A4961"/>
    <w:rsid w:val="006B0FFD"/>
    <w:rsid w:val="006B2C34"/>
    <w:rsid w:val="006B4113"/>
    <w:rsid w:val="006B75E3"/>
    <w:rsid w:val="006C079C"/>
    <w:rsid w:val="006C0F84"/>
    <w:rsid w:val="006C0FEE"/>
    <w:rsid w:val="006C2222"/>
    <w:rsid w:val="006C5847"/>
    <w:rsid w:val="006D0C34"/>
    <w:rsid w:val="006D1003"/>
    <w:rsid w:val="006D1793"/>
    <w:rsid w:val="006D17CE"/>
    <w:rsid w:val="006D2D37"/>
    <w:rsid w:val="006D49C0"/>
    <w:rsid w:val="006D4B27"/>
    <w:rsid w:val="006D53CE"/>
    <w:rsid w:val="006D63BE"/>
    <w:rsid w:val="006D7E32"/>
    <w:rsid w:val="006D7F95"/>
    <w:rsid w:val="006E0702"/>
    <w:rsid w:val="006E0829"/>
    <w:rsid w:val="006E12E7"/>
    <w:rsid w:val="006E1361"/>
    <w:rsid w:val="006E2B18"/>
    <w:rsid w:val="006E2FE1"/>
    <w:rsid w:val="006E39BF"/>
    <w:rsid w:val="006E3C75"/>
    <w:rsid w:val="006E6E7A"/>
    <w:rsid w:val="006E6F61"/>
    <w:rsid w:val="006E7A18"/>
    <w:rsid w:val="006E7B49"/>
    <w:rsid w:val="006F0264"/>
    <w:rsid w:val="006F05CC"/>
    <w:rsid w:val="006F164F"/>
    <w:rsid w:val="006F272D"/>
    <w:rsid w:val="006F285F"/>
    <w:rsid w:val="006F2989"/>
    <w:rsid w:val="006F3FC1"/>
    <w:rsid w:val="006F5F86"/>
    <w:rsid w:val="006F78E5"/>
    <w:rsid w:val="00700724"/>
    <w:rsid w:val="007008C2"/>
    <w:rsid w:val="00705FFB"/>
    <w:rsid w:val="007075D1"/>
    <w:rsid w:val="0071071F"/>
    <w:rsid w:val="00710A31"/>
    <w:rsid w:val="00711147"/>
    <w:rsid w:val="0071190F"/>
    <w:rsid w:val="007128C4"/>
    <w:rsid w:val="00713776"/>
    <w:rsid w:val="00713AD4"/>
    <w:rsid w:val="007142AD"/>
    <w:rsid w:val="00714352"/>
    <w:rsid w:val="00714A19"/>
    <w:rsid w:val="00715D7F"/>
    <w:rsid w:val="00715E63"/>
    <w:rsid w:val="0072125D"/>
    <w:rsid w:val="00722683"/>
    <w:rsid w:val="00722C0D"/>
    <w:rsid w:val="00722D0E"/>
    <w:rsid w:val="0072386B"/>
    <w:rsid w:val="00723A1E"/>
    <w:rsid w:val="007246E3"/>
    <w:rsid w:val="00724A61"/>
    <w:rsid w:val="007257B9"/>
    <w:rsid w:val="0072634A"/>
    <w:rsid w:val="007279CA"/>
    <w:rsid w:val="00727CB7"/>
    <w:rsid w:val="007313F9"/>
    <w:rsid w:val="007334FF"/>
    <w:rsid w:val="00734777"/>
    <w:rsid w:val="00735571"/>
    <w:rsid w:val="00735C7F"/>
    <w:rsid w:val="007373FB"/>
    <w:rsid w:val="007376A3"/>
    <w:rsid w:val="0074071B"/>
    <w:rsid w:val="00740ED2"/>
    <w:rsid w:val="007417E2"/>
    <w:rsid w:val="00741E2D"/>
    <w:rsid w:val="00741FC8"/>
    <w:rsid w:val="007426A8"/>
    <w:rsid w:val="00742811"/>
    <w:rsid w:val="0074317B"/>
    <w:rsid w:val="00743DAE"/>
    <w:rsid w:val="007445B5"/>
    <w:rsid w:val="00744AC4"/>
    <w:rsid w:val="007450EA"/>
    <w:rsid w:val="0074665B"/>
    <w:rsid w:val="00746D3D"/>
    <w:rsid w:val="00750180"/>
    <w:rsid w:val="00752B1D"/>
    <w:rsid w:val="00753D9D"/>
    <w:rsid w:val="00754F05"/>
    <w:rsid w:val="00756116"/>
    <w:rsid w:val="0075695E"/>
    <w:rsid w:val="0075732E"/>
    <w:rsid w:val="00757D2D"/>
    <w:rsid w:val="007601AB"/>
    <w:rsid w:val="00763D29"/>
    <w:rsid w:val="007643F3"/>
    <w:rsid w:val="007653D7"/>
    <w:rsid w:val="007654F4"/>
    <w:rsid w:val="0076553B"/>
    <w:rsid w:val="00770147"/>
    <w:rsid w:val="00770255"/>
    <w:rsid w:val="00770C54"/>
    <w:rsid w:val="00771772"/>
    <w:rsid w:val="00771779"/>
    <w:rsid w:val="00772141"/>
    <w:rsid w:val="00776264"/>
    <w:rsid w:val="007766C8"/>
    <w:rsid w:val="007768CD"/>
    <w:rsid w:val="00776939"/>
    <w:rsid w:val="00780C44"/>
    <w:rsid w:val="00781E88"/>
    <w:rsid w:val="00783474"/>
    <w:rsid w:val="00784919"/>
    <w:rsid w:val="00784972"/>
    <w:rsid w:val="007849F5"/>
    <w:rsid w:val="00784C05"/>
    <w:rsid w:val="00784C5F"/>
    <w:rsid w:val="00785AB3"/>
    <w:rsid w:val="007877C8"/>
    <w:rsid w:val="007909E8"/>
    <w:rsid w:val="00791A48"/>
    <w:rsid w:val="007929F2"/>
    <w:rsid w:val="00792DAA"/>
    <w:rsid w:val="0079340F"/>
    <w:rsid w:val="00794169"/>
    <w:rsid w:val="007952FD"/>
    <w:rsid w:val="0079601D"/>
    <w:rsid w:val="007A066B"/>
    <w:rsid w:val="007A2A37"/>
    <w:rsid w:val="007A3018"/>
    <w:rsid w:val="007A5E81"/>
    <w:rsid w:val="007A684B"/>
    <w:rsid w:val="007A6941"/>
    <w:rsid w:val="007A6D2D"/>
    <w:rsid w:val="007B0A29"/>
    <w:rsid w:val="007B25FE"/>
    <w:rsid w:val="007B28F4"/>
    <w:rsid w:val="007B2938"/>
    <w:rsid w:val="007B32DA"/>
    <w:rsid w:val="007B41C3"/>
    <w:rsid w:val="007B4601"/>
    <w:rsid w:val="007B478A"/>
    <w:rsid w:val="007B5A00"/>
    <w:rsid w:val="007B6B72"/>
    <w:rsid w:val="007B71EF"/>
    <w:rsid w:val="007B7D9D"/>
    <w:rsid w:val="007C08EA"/>
    <w:rsid w:val="007C1028"/>
    <w:rsid w:val="007C1C30"/>
    <w:rsid w:val="007C2D63"/>
    <w:rsid w:val="007C2E5B"/>
    <w:rsid w:val="007C3B68"/>
    <w:rsid w:val="007C503C"/>
    <w:rsid w:val="007C5DF6"/>
    <w:rsid w:val="007C5F18"/>
    <w:rsid w:val="007D104B"/>
    <w:rsid w:val="007D242A"/>
    <w:rsid w:val="007D2589"/>
    <w:rsid w:val="007D35AD"/>
    <w:rsid w:val="007D5814"/>
    <w:rsid w:val="007D6A73"/>
    <w:rsid w:val="007D761A"/>
    <w:rsid w:val="007E0799"/>
    <w:rsid w:val="007E0B03"/>
    <w:rsid w:val="007E14C6"/>
    <w:rsid w:val="007E2D6E"/>
    <w:rsid w:val="007E37F6"/>
    <w:rsid w:val="007E4109"/>
    <w:rsid w:val="007E47F2"/>
    <w:rsid w:val="007E49FA"/>
    <w:rsid w:val="007E5E62"/>
    <w:rsid w:val="007E5EAD"/>
    <w:rsid w:val="007E6748"/>
    <w:rsid w:val="007E69C2"/>
    <w:rsid w:val="007E72E1"/>
    <w:rsid w:val="007E7FB8"/>
    <w:rsid w:val="007F1688"/>
    <w:rsid w:val="007F22BA"/>
    <w:rsid w:val="007F2ED7"/>
    <w:rsid w:val="007F3B73"/>
    <w:rsid w:val="007F61E3"/>
    <w:rsid w:val="007F706F"/>
    <w:rsid w:val="007F722E"/>
    <w:rsid w:val="007F7480"/>
    <w:rsid w:val="0080188F"/>
    <w:rsid w:val="0080197A"/>
    <w:rsid w:val="00802288"/>
    <w:rsid w:val="008028C3"/>
    <w:rsid w:val="00803432"/>
    <w:rsid w:val="00803502"/>
    <w:rsid w:val="00804044"/>
    <w:rsid w:val="008044A7"/>
    <w:rsid w:val="008046AB"/>
    <w:rsid w:val="00805401"/>
    <w:rsid w:val="00806351"/>
    <w:rsid w:val="008107ED"/>
    <w:rsid w:val="00811173"/>
    <w:rsid w:val="00812407"/>
    <w:rsid w:val="008134E3"/>
    <w:rsid w:val="008137CD"/>
    <w:rsid w:val="0081389F"/>
    <w:rsid w:val="008157D5"/>
    <w:rsid w:val="00815DCA"/>
    <w:rsid w:val="0081680D"/>
    <w:rsid w:val="0082031B"/>
    <w:rsid w:val="0082213B"/>
    <w:rsid w:val="008229F3"/>
    <w:rsid w:val="00822E44"/>
    <w:rsid w:val="0082332A"/>
    <w:rsid w:val="00824744"/>
    <w:rsid w:val="0082500A"/>
    <w:rsid w:val="00825B9C"/>
    <w:rsid w:val="00830272"/>
    <w:rsid w:val="0083054E"/>
    <w:rsid w:val="00831B68"/>
    <w:rsid w:val="0083349B"/>
    <w:rsid w:val="00835514"/>
    <w:rsid w:val="008357C8"/>
    <w:rsid w:val="00835803"/>
    <w:rsid w:val="00836C42"/>
    <w:rsid w:val="008415BB"/>
    <w:rsid w:val="00841D9C"/>
    <w:rsid w:val="00842C2F"/>
    <w:rsid w:val="00843464"/>
    <w:rsid w:val="00843BCD"/>
    <w:rsid w:val="00844220"/>
    <w:rsid w:val="008446C0"/>
    <w:rsid w:val="008461CA"/>
    <w:rsid w:val="00847D78"/>
    <w:rsid w:val="008539C0"/>
    <w:rsid w:val="00853F9F"/>
    <w:rsid w:val="008544FE"/>
    <w:rsid w:val="00855105"/>
    <w:rsid w:val="00855EA5"/>
    <w:rsid w:val="0085636E"/>
    <w:rsid w:val="00856CB1"/>
    <w:rsid w:val="00857189"/>
    <w:rsid w:val="0086144B"/>
    <w:rsid w:val="00861FC7"/>
    <w:rsid w:val="0086289C"/>
    <w:rsid w:val="008653C2"/>
    <w:rsid w:val="00865431"/>
    <w:rsid w:val="00865585"/>
    <w:rsid w:val="00866445"/>
    <w:rsid w:val="00866BEB"/>
    <w:rsid w:val="0086708E"/>
    <w:rsid w:val="008702A8"/>
    <w:rsid w:val="00872730"/>
    <w:rsid w:val="00872749"/>
    <w:rsid w:val="00872C09"/>
    <w:rsid w:val="00874123"/>
    <w:rsid w:val="00874477"/>
    <w:rsid w:val="0087467A"/>
    <w:rsid w:val="00874C99"/>
    <w:rsid w:val="00875CD1"/>
    <w:rsid w:val="0087747B"/>
    <w:rsid w:val="00877A79"/>
    <w:rsid w:val="008834D1"/>
    <w:rsid w:val="008835AE"/>
    <w:rsid w:val="008836D0"/>
    <w:rsid w:val="00884A40"/>
    <w:rsid w:val="00884AE5"/>
    <w:rsid w:val="0088556E"/>
    <w:rsid w:val="00887B32"/>
    <w:rsid w:val="008906FF"/>
    <w:rsid w:val="00890D94"/>
    <w:rsid w:val="00890FA1"/>
    <w:rsid w:val="00891335"/>
    <w:rsid w:val="0089342E"/>
    <w:rsid w:val="0089372F"/>
    <w:rsid w:val="00894E62"/>
    <w:rsid w:val="008A03B6"/>
    <w:rsid w:val="008A0546"/>
    <w:rsid w:val="008A1C4E"/>
    <w:rsid w:val="008A21C5"/>
    <w:rsid w:val="008A2B30"/>
    <w:rsid w:val="008A33EC"/>
    <w:rsid w:val="008A3927"/>
    <w:rsid w:val="008A53DD"/>
    <w:rsid w:val="008A556A"/>
    <w:rsid w:val="008A64CE"/>
    <w:rsid w:val="008A679C"/>
    <w:rsid w:val="008B149A"/>
    <w:rsid w:val="008B1E9C"/>
    <w:rsid w:val="008B26BC"/>
    <w:rsid w:val="008B29AF"/>
    <w:rsid w:val="008B38CD"/>
    <w:rsid w:val="008B3B36"/>
    <w:rsid w:val="008B4D46"/>
    <w:rsid w:val="008B56E6"/>
    <w:rsid w:val="008C1628"/>
    <w:rsid w:val="008C5E5D"/>
    <w:rsid w:val="008C7223"/>
    <w:rsid w:val="008C782C"/>
    <w:rsid w:val="008D00E4"/>
    <w:rsid w:val="008D0200"/>
    <w:rsid w:val="008D1CF5"/>
    <w:rsid w:val="008D35FC"/>
    <w:rsid w:val="008D3DCE"/>
    <w:rsid w:val="008D47B1"/>
    <w:rsid w:val="008D4845"/>
    <w:rsid w:val="008D4D07"/>
    <w:rsid w:val="008D5693"/>
    <w:rsid w:val="008D62AE"/>
    <w:rsid w:val="008D6796"/>
    <w:rsid w:val="008D730D"/>
    <w:rsid w:val="008D7883"/>
    <w:rsid w:val="008E3144"/>
    <w:rsid w:val="008E44C1"/>
    <w:rsid w:val="008E4BFA"/>
    <w:rsid w:val="008E5FAC"/>
    <w:rsid w:val="008E6762"/>
    <w:rsid w:val="008E6C63"/>
    <w:rsid w:val="008F068B"/>
    <w:rsid w:val="008F24F5"/>
    <w:rsid w:val="008F2882"/>
    <w:rsid w:val="008F34D9"/>
    <w:rsid w:val="008F3A9C"/>
    <w:rsid w:val="008F4304"/>
    <w:rsid w:val="008F7163"/>
    <w:rsid w:val="009005A7"/>
    <w:rsid w:val="009005AC"/>
    <w:rsid w:val="00901FA0"/>
    <w:rsid w:val="00902655"/>
    <w:rsid w:val="0090568D"/>
    <w:rsid w:val="00905C16"/>
    <w:rsid w:val="009074DB"/>
    <w:rsid w:val="009077DF"/>
    <w:rsid w:val="00907FB7"/>
    <w:rsid w:val="0091028F"/>
    <w:rsid w:val="0091064C"/>
    <w:rsid w:val="00911740"/>
    <w:rsid w:val="00911C37"/>
    <w:rsid w:val="0091273E"/>
    <w:rsid w:val="00912AAF"/>
    <w:rsid w:val="0091381B"/>
    <w:rsid w:val="00913A38"/>
    <w:rsid w:val="00916D86"/>
    <w:rsid w:val="009170B8"/>
    <w:rsid w:val="00917869"/>
    <w:rsid w:val="00917A3F"/>
    <w:rsid w:val="00917EA8"/>
    <w:rsid w:val="00920996"/>
    <w:rsid w:val="00920D0B"/>
    <w:rsid w:val="009244A7"/>
    <w:rsid w:val="00924634"/>
    <w:rsid w:val="00924F1D"/>
    <w:rsid w:val="009251D3"/>
    <w:rsid w:val="00925B83"/>
    <w:rsid w:val="00927109"/>
    <w:rsid w:val="009278AB"/>
    <w:rsid w:val="00927D30"/>
    <w:rsid w:val="009319D3"/>
    <w:rsid w:val="00932AF0"/>
    <w:rsid w:val="0093455F"/>
    <w:rsid w:val="00934B3E"/>
    <w:rsid w:val="00935015"/>
    <w:rsid w:val="009363C3"/>
    <w:rsid w:val="00940644"/>
    <w:rsid w:val="009413AE"/>
    <w:rsid w:val="00942222"/>
    <w:rsid w:val="00942CBC"/>
    <w:rsid w:val="00943216"/>
    <w:rsid w:val="00943315"/>
    <w:rsid w:val="00943A5B"/>
    <w:rsid w:val="00943DF2"/>
    <w:rsid w:val="009454C5"/>
    <w:rsid w:val="0094654A"/>
    <w:rsid w:val="00950F51"/>
    <w:rsid w:val="00951159"/>
    <w:rsid w:val="009532F4"/>
    <w:rsid w:val="009534B6"/>
    <w:rsid w:val="00953630"/>
    <w:rsid w:val="0095633F"/>
    <w:rsid w:val="00956E73"/>
    <w:rsid w:val="00957DE7"/>
    <w:rsid w:val="00960BDA"/>
    <w:rsid w:val="00961A40"/>
    <w:rsid w:val="009633D8"/>
    <w:rsid w:val="009635B7"/>
    <w:rsid w:val="00963A6E"/>
    <w:rsid w:val="00963AAB"/>
    <w:rsid w:val="00964D08"/>
    <w:rsid w:val="00965627"/>
    <w:rsid w:val="00966297"/>
    <w:rsid w:val="0096682A"/>
    <w:rsid w:val="009720B1"/>
    <w:rsid w:val="00972AA1"/>
    <w:rsid w:val="00972B25"/>
    <w:rsid w:val="0097370B"/>
    <w:rsid w:val="0097436E"/>
    <w:rsid w:val="009767D6"/>
    <w:rsid w:val="00977526"/>
    <w:rsid w:val="0098085E"/>
    <w:rsid w:val="00980BE4"/>
    <w:rsid w:val="00980C4F"/>
    <w:rsid w:val="00980D02"/>
    <w:rsid w:val="009811B9"/>
    <w:rsid w:val="00981682"/>
    <w:rsid w:val="00982600"/>
    <w:rsid w:val="00982DB4"/>
    <w:rsid w:val="009844F2"/>
    <w:rsid w:val="00984FD1"/>
    <w:rsid w:val="00985838"/>
    <w:rsid w:val="00985E8E"/>
    <w:rsid w:val="00986A71"/>
    <w:rsid w:val="00987A34"/>
    <w:rsid w:val="009900B0"/>
    <w:rsid w:val="00990413"/>
    <w:rsid w:val="00990557"/>
    <w:rsid w:val="00991F47"/>
    <w:rsid w:val="00993514"/>
    <w:rsid w:val="00993A72"/>
    <w:rsid w:val="00994A1E"/>
    <w:rsid w:val="0099629F"/>
    <w:rsid w:val="0099738B"/>
    <w:rsid w:val="00997C0C"/>
    <w:rsid w:val="009A0212"/>
    <w:rsid w:val="009A13D8"/>
    <w:rsid w:val="009A2F5B"/>
    <w:rsid w:val="009A3BC7"/>
    <w:rsid w:val="009A42F3"/>
    <w:rsid w:val="009A4EDA"/>
    <w:rsid w:val="009A6EAC"/>
    <w:rsid w:val="009A6FA8"/>
    <w:rsid w:val="009A74EB"/>
    <w:rsid w:val="009B011C"/>
    <w:rsid w:val="009B1523"/>
    <w:rsid w:val="009B172B"/>
    <w:rsid w:val="009B2E1F"/>
    <w:rsid w:val="009B33E3"/>
    <w:rsid w:val="009B36D9"/>
    <w:rsid w:val="009B5068"/>
    <w:rsid w:val="009B5814"/>
    <w:rsid w:val="009B598B"/>
    <w:rsid w:val="009B5D7B"/>
    <w:rsid w:val="009B67F3"/>
    <w:rsid w:val="009B7D30"/>
    <w:rsid w:val="009C02DB"/>
    <w:rsid w:val="009C1805"/>
    <w:rsid w:val="009C25AF"/>
    <w:rsid w:val="009C3740"/>
    <w:rsid w:val="009C3FE5"/>
    <w:rsid w:val="009C4165"/>
    <w:rsid w:val="009C56BA"/>
    <w:rsid w:val="009C5767"/>
    <w:rsid w:val="009C5B69"/>
    <w:rsid w:val="009D0A75"/>
    <w:rsid w:val="009D0E69"/>
    <w:rsid w:val="009D1856"/>
    <w:rsid w:val="009D38E3"/>
    <w:rsid w:val="009D402C"/>
    <w:rsid w:val="009D40AC"/>
    <w:rsid w:val="009D5DFE"/>
    <w:rsid w:val="009D5E48"/>
    <w:rsid w:val="009D6D24"/>
    <w:rsid w:val="009D7477"/>
    <w:rsid w:val="009E0C21"/>
    <w:rsid w:val="009E1750"/>
    <w:rsid w:val="009E2E54"/>
    <w:rsid w:val="009E3264"/>
    <w:rsid w:val="009E41BA"/>
    <w:rsid w:val="009F024A"/>
    <w:rsid w:val="009F08A0"/>
    <w:rsid w:val="009F15D4"/>
    <w:rsid w:val="009F202B"/>
    <w:rsid w:val="009F3440"/>
    <w:rsid w:val="009F34FF"/>
    <w:rsid w:val="009F4ABE"/>
    <w:rsid w:val="009F5DD6"/>
    <w:rsid w:val="009F619E"/>
    <w:rsid w:val="009F703C"/>
    <w:rsid w:val="009F7AB6"/>
    <w:rsid w:val="00A038E2"/>
    <w:rsid w:val="00A0516F"/>
    <w:rsid w:val="00A05B3B"/>
    <w:rsid w:val="00A06749"/>
    <w:rsid w:val="00A06DB6"/>
    <w:rsid w:val="00A145F0"/>
    <w:rsid w:val="00A14E6F"/>
    <w:rsid w:val="00A1601B"/>
    <w:rsid w:val="00A16B5C"/>
    <w:rsid w:val="00A17AB6"/>
    <w:rsid w:val="00A20426"/>
    <w:rsid w:val="00A20FDE"/>
    <w:rsid w:val="00A210E7"/>
    <w:rsid w:val="00A21294"/>
    <w:rsid w:val="00A216F9"/>
    <w:rsid w:val="00A23D96"/>
    <w:rsid w:val="00A2463E"/>
    <w:rsid w:val="00A253A0"/>
    <w:rsid w:val="00A25697"/>
    <w:rsid w:val="00A27597"/>
    <w:rsid w:val="00A27954"/>
    <w:rsid w:val="00A279B7"/>
    <w:rsid w:val="00A30323"/>
    <w:rsid w:val="00A32B15"/>
    <w:rsid w:val="00A32CC2"/>
    <w:rsid w:val="00A33C10"/>
    <w:rsid w:val="00A34456"/>
    <w:rsid w:val="00A34522"/>
    <w:rsid w:val="00A35604"/>
    <w:rsid w:val="00A357F5"/>
    <w:rsid w:val="00A36A49"/>
    <w:rsid w:val="00A36B88"/>
    <w:rsid w:val="00A372D3"/>
    <w:rsid w:val="00A37B0F"/>
    <w:rsid w:val="00A37CCE"/>
    <w:rsid w:val="00A37FF2"/>
    <w:rsid w:val="00A4031C"/>
    <w:rsid w:val="00A40C50"/>
    <w:rsid w:val="00A40D65"/>
    <w:rsid w:val="00A412CC"/>
    <w:rsid w:val="00A42CE6"/>
    <w:rsid w:val="00A43A0C"/>
    <w:rsid w:val="00A447F3"/>
    <w:rsid w:val="00A44A09"/>
    <w:rsid w:val="00A45B3F"/>
    <w:rsid w:val="00A47DA9"/>
    <w:rsid w:val="00A50281"/>
    <w:rsid w:val="00A5040D"/>
    <w:rsid w:val="00A5090B"/>
    <w:rsid w:val="00A5095E"/>
    <w:rsid w:val="00A52E84"/>
    <w:rsid w:val="00A53078"/>
    <w:rsid w:val="00A53600"/>
    <w:rsid w:val="00A53ED2"/>
    <w:rsid w:val="00A545A1"/>
    <w:rsid w:val="00A55506"/>
    <w:rsid w:val="00A55A8B"/>
    <w:rsid w:val="00A57316"/>
    <w:rsid w:val="00A5747C"/>
    <w:rsid w:val="00A62817"/>
    <w:rsid w:val="00A64072"/>
    <w:rsid w:val="00A641A4"/>
    <w:rsid w:val="00A65101"/>
    <w:rsid w:val="00A65475"/>
    <w:rsid w:val="00A65810"/>
    <w:rsid w:val="00A65A83"/>
    <w:rsid w:val="00A66C4C"/>
    <w:rsid w:val="00A66D6D"/>
    <w:rsid w:val="00A67842"/>
    <w:rsid w:val="00A67871"/>
    <w:rsid w:val="00A70B77"/>
    <w:rsid w:val="00A711CD"/>
    <w:rsid w:val="00A72845"/>
    <w:rsid w:val="00A753BC"/>
    <w:rsid w:val="00A77B85"/>
    <w:rsid w:val="00A82509"/>
    <w:rsid w:val="00A82671"/>
    <w:rsid w:val="00A82E3B"/>
    <w:rsid w:val="00A835EF"/>
    <w:rsid w:val="00A83882"/>
    <w:rsid w:val="00A84DDD"/>
    <w:rsid w:val="00A8581E"/>
    <w:rsid w:val="00A85CDC"/>
    <w:rsid w:val="00A8642C"/>
    <w:rsid w:val="00A86D11"/>
    <w:rsid w:val="00A8786B"/>
    <w:rsid w:val="00A933CF"/>
    <w:rsid w:val="00A93E5B"/>
    <w:rsid w:val="00A96183"/>
    <w:rsid w:val="00A963D4"/>
    <w:rsid w:val="00A96528"/>
    <w:rsid w:val="00A978A9"/>
    <w:rsid w:val="00A97961"/>
    <w:rsid w:val="00AA01B2"/>
    <w:rsid w:val="00AA0C78"/>
    <w:rsid w:val="00AA0D3A"/>
    <w:rsid w:val="00AA2179"/>
    <w:rsid w:val="00AA22A8"/>
    <w:rsid w:val="00AA2B9F"/>
    <w:rsid w:val="00AA2E80"/>
    <w:rsid w:val="00AA3006"/>
    <w:rsid w:val="00AA418C"/>
    <w:rsid w:val="00AA45BE"/>
    <w:rsid w:val="00AA6926"/>
    <w:rsid w:val="00AA78CB"/>
    <w:rsid w:val="00AB00F9"/>
    <w:rsid w:val="00AB02AB"/>
    <w:rsid w:val="00AB07E3"/>
    <w:rsid w:val="00AB2BFB"/>
    <w:rsid w:val="00AB2C02"/>
    <w:rsid w:val="00AB31A3"/>
    <w:rsid w:val="00AB4D5B"/>
    <w:rsid w:val="00AB536E"/>
    <w:rsid w:val="00AB5652"/>
    <w:rsid w:val="00AB62FC"/>
    <w:rsid w:val="00AB7205"/>
    <w:rsid w:val="00AC0809"/>
    <w:rsid w:val="00AC171D"/>
    <w:rsid w:val="00AC19DE"/>
    <w:rsid w:val="00AC2BE2"/>
    <w:rsid w:val="00AC5155"/>
    <w:rsid w:val="00AC6A86"/>
    <w:rsid w:val="00AC6F43"/>
    <w:rsid w:val="00AD0142"/>
    <w:rsid w:val="00AD153B"/>
    <w:rsid w:val="00AD1981"/>
    <w:rsid w:val="00AD227E"/>
    <w:rsid w:val="00AD2812"/>
    <w:rsid w:val="00AD3CA0"/>
    <w:rsid w:val="00AD5280"/>
    <w:rsid w:val="00AD54FE"/>
    <w:rsid w:val="00AD657F"/>
    <w:rsid w:val="00AD676C"/>
    <w:rsid w:val="00AD7C3D"/>
    <w:rsid w:val="00AE0800"/>
    <w:rsid w:val="00AE1830"/>
    <w:rsid w:val="00AE3150"/>
    <w:rsid w:val="00AE329C"/>
    <w:rsid w:val="00AE3603"/>
    <w:rsid w:val="00AE4B1D"/>
    <w:rsid w:val="00AE4EE7"/>
    <w:rsid w:val="00AE5953"/>
    <w:rsid w:val="00AE5A39"/>
    <w:rsid w:val="00AE63F2"/>
    <w:rsid w:val="00AF3453"/>
    <w:rsid w:val="00AF35B4"/>
    <w:rsid w:val="00AF4210"/>
    <w:rsid w:val="00AF43D7"/>
    <w:rsid w:val="00AF51F6"/>
    <w:rsid w:val="00AF7101"/>
    <w:rsid w:val="00B0093E"/>
    <w:rsid w:val="00B00B0B"/>
    <w:rsid w:val="00B01495"/>
    <w:rsid w:val="00B015FE"/>
    <w:rsid w:val="00B0219F"/>
    <w:rsid w:val="00B02255"/>
    <w:rsid w:val="00B035C1"/>
    <w:rsid w:val="00B036D3"/>
    <w:rsid w:val="00B03FE0"/>
    <w:rsid w:val="00B04661"/>
    <w:rsid w:val="00B05437"/>
    <w:rsid w:val="00B05699"/>
    <w:rsid w:val="00B05F35"/>
    <w:rsid w:val="00B06538"/>
    <w:rsid w:val="00B076DB"/>
    <w:rsid w:val="00B100BA"/>
    <w:rsid w:val="00B10671"/>
    <w:rsid w:val="00B12645"/>
    <w:rsid w:val="00B12C65"/>
    <w:rsid w:val="00B1441D"/>
    <w:rsid w:val="00B17ADC"/>
    <w:rsid w:val="00B2055F"/>
    <w:rsid w:val="00B206E2"/>
    <w:rsid w:val="00B20C91"/>
    <w:rsid w:val="00B2148C"/>
    <w:rsid w:val="00B21C89"/>
    <w:rsid w:val="00B22279"/>
    <w:rsid w:val="00B224BC"/>
    <w:rsid w:val="00B22581"/>
    <w:rsid w:val="00B22B7C"/>
    <w:rsid w:val="00B23FA8"/>
    <w:rsid w:val="00B248C8"/>
    <w:rsid w:val="00B249F5"/>
    <w:rsid w:val="00B25B2F"/>
    <w:rsid w:val="00B31575"/>
    <w:rsid w:val="00B31C59"/>
    <w:rsid w:val="00B31E22"/>
    <w:rsid w:val="00B32D2D"/>
    <w:rsid w:val="00B33716"/>
    <w:rsid w:val="00B357EA"/>
    <w:rsid w:val="00B36410"/>
    <w:rsid w:val="00B36C8A"/>
    <w:rsid w:val="00B36D2B"/>
    <w:rsid w:val="00B36E6B"/>
    <w:rsid w:val="00B3719A"/>
    <w:rsid w:val="00B372A9"/>
    <w:rsid w:val="00B37C26"/>
    <w:rsid w:val="00B40796"/>
    <w:rsid w:val="00B436BE"/>
    <w:rsid w:val="00B43D6B"/>
    <w:rsid w:val="00B440F6"/>
    <w:rsid w:val="00B44F19"/>
    <w:rsid w:val="00B4513E"/>
    <w:rsid w:val="00B4543A"/>
    <w:rsid w:val="00B469CD"/>
    <w:rsid w:val="00B4734F"/>
    <w:rsid w:val="00B479F5"/>
    <w:rsid w:val="00B51D15"/>
    <w:rsid w:val="00B5276E"/>
    <w:rsid w:val="00B52C57"/>
    <w:rsid w:val="00B53CDD"/>
    <w:rsid w:val="00B54147"/>
    <w:rsid w:val="00B547DB"/>
    <w:rsid w:val="00B55403"/>
    <w:rsid w:val="00B57027"/>
    <w:rsid w:val="00B60269"/>
    <w:rsid w:val="00B60398"/>
    <w:rsid w:val="00B606CE"/>
    <w:rsid w:val="00B60C41"/>
    <w:rsid w:val="00B60E0F"/>
    <w:rsid w:val="00B628F4"/>
    <w:rsid w:val="00B631C8"/>
    <w:rsid w:val="00B639CB"/>
    <w:rsid w:val="00B63C15"/>
    <w:rsid w:val="00B664B0"/>
    <w:rsid w:val="00B665D6"/>
    <w:rsid w:val="00B667B0"/>
    <w:rsid w:val="00B67CDB"/>
    <w:rsid w:val="00B707F8"/>
    <w:rsid w:val="00B7219C"/>
    <w:rsid w:val="00B72CF9"/>
    <w:rsid w:val="00B72FE7"/>
    <w:rsid w:val="00B73122"/>
    <w:rsid w:val="00B7389F"/>
    <w:rsid w:val="00B73E6F"/>
    <w:rsid w:val="00B747C5"/>
    <w:rsid w:val="00B74A51"/>
    <w:rsid w:val="00B75BF5"/>
    <w:rsid w:val="00B761E0"/>
    <w:rsid w:val="00B809A4"/>
    <w:rsid w:val="00B8406C"/>
    <w:rsid w:val="00B867E3"/>
    <w:rsid w:val="00B8789A"/>
    <w:rsid w:val="00B909E3"/>
    <w:rsid w:val="00B90EF9"/>
    <w:rsid w:val="00B914BF"/>
    <w:rsid w:val="00B914DF"/>
    <w:rsid w:val="00B918C8"/>
    <w:rsid w:val="00B91C7E"/>
    <w:rsid w:val="00B9271B"/>
    <w:rsid w:val="00B92C96"/>
    <w:rsid w:val="00B93576"/>
    <w:rsid w:val="00B9407C"/>
    <w:rsid w:val="00B940A6"/>
    <w:rsid w:val="00B94134"/>
    <w:rsid w:val="00B95DED"/>
    <w:rsid w:val="00B96C8B"/>
    <w:rsid w:val="00BA0328"/>
    <w:rsid w:val="00BA171B"/>
    <w:rsid w:val="00BA185A"/>
    <w:rsid w:val="00BA1D5B"/>
    <w:rsid w:val="00BA1E7C"/>
    <w:rsid w:val="00BA4826"/>
    <w:rsid w:val="00BA4D99"/>
    <w:rsid w:val="00BA57BB"/>
    <w:rsid w:val="00BA701D"/>
    <w:rsid w:val="00BA71AE"/>
    <w:rsid w:val="00BA73BB"/>
    <w:rsid w:val="00BA7B14"/>
    <w:rsid w:val="00BB07F0"/>
    <w:rsid w:val="00BB0E9E"/>
    <w:rsid w:val="00BB18E7"/>
    <w:rsid w:val="00BB252A"/>
    <w:rsid w:val="00BB3E25"/>
    <w:rsid w:val="00BB44FA"/>
    <w:rsid w:val="00BB4B00"/>
    <w:rsid w:val="00BB5670"/>
    <w:rsid w:val="00BB7ACB"/>
    <w:rsid w:val="00BC1328"/>
    <w:rsid w:val="00BC1572"/>
    <w:rsid w:val="00BC37D7"/>
    <w:rsid w:val="00BC3CDB"/>
    <w:rsid w:val="00BC4BDD"/>
    <w:rsid w:val="00BC51D3"/>
    <w:rsid w:val="00BC5286"/>
    <w:rsid w:val="00BC530F"/>
    <w:rsid w:val="00BD086B"/>
    <w:rsid w:val="00BD2E86"/>
    <w:rsid w:val="00BD422A"/>
    <w:rsid w:val="00BD482C"/>
    <w:rsid w:val="00BD551B"/>
    <w:rsid w:val="00BD5998"/>
    <w:rsid w:val="00BD6B1F"/>
    <w:rsid w:val="00BD7021"/>
    <w:rsid w:val="00BD7EFF"/>
    <w:rsid w:val="00BE0032"/>
    <w:rsid w:val="00BE04B4"/>
    <w:rsid w:val="00BE05B5"/>
    <w:rsid w:val="00BE0A96"/>
    <w:rsid w:val="00BE0ACC"/>
    <w:rsid w:val="00BE10FA"/>
    <w:rsid w:val="00BE1501"/>
    <w:rsid w:val="00BE2172"/>
    <w:rsid w:val="00BE33F3"/>
    <w:rsid w:val="00BE3B34"/>
    <w:rsid w:val="00BE3BE5"/>
    <w:rsid w:val="00BE486A"/>
    <w:rsid w:val="00BE4D75"/>
    <w:rsid w:val="00BE6BCE"/>
    <w:rsid w:val="00BF107B"/>
    <w:rsid w:val="00BF1E55"/>
    <w:rsid w:val="00BF248F"/>
    <w:rsid w:val="00BF50F8"/>
    <w:rsid w:val="00BF5E25"/>
    <w:rsid w:val="00BF65A1"/>
    <w:rsid w:val="00BF771B"/>
    <w:rsid w:val="00C00DDF"/>
    <w:rsid w:val="00C015F6"/>
    <w:rsid w:val="00C02FE7"/>
    <w:rsid w:val="00C06CB4"/>
    <w:rsid w:val="00C07A9D"/>
    <w:rsid w:val="00C100BB"/>
    <w:rsid w:val="00C111EB"/>
    <w:rsid w:val="00C11843"/>
    <w:rsid w:val="00C13423"/>
    <w:rsid w:val="00C1383B"/>
    <w:rsid w:val="00C13D51"/>
    <w:rsid w:val="00C13ED1"/>
    <w:rsid w:val="00C14DCB"/>
    <w:rsid w:val="00C14F41"/>
    <w:rsid w:val="00C2035D"/>
    <w:rsid w:val="00C21190"/>
    <w:rsid w:val="00C21AA0"/>
    <w:rsid w:val="00C21F5C"/>
    <w:rsid w:val="00C22F3D"/>
    <w:rsid w:val="00C23049"/>
    <w:rsid w:val="00C2354E"/>
    <w:rsid w:val="00C23C8F"/>
    <w:rsid w:val="00C2474C"/>
    <w:rsid w:val="00C2613E"/>
    <w:rsid w:val="00C26325"/>
    <w:rsid w:val="00C265AC"/>
    <w:rsid w:val="00C306F0"/>
    <w:rsid w:val="00C31486"/>
    <w:rsid w:val="00C318B6"/>
    <w:rsid w:val="00C31EFC"/>
    <w:rsid w:val="00C32181"/>
    <w:rsid w:val="00C327C6"/>
    <w:rsid w:val="00C350A3"/>
    <w:rsid w:val="00C355F4"/>
    <w:rsid w:val="00C35AF2"/>
    <w:rsid w:val="00C361F1"/>
    <w:rsid w:val="00C364D3"/>
    <w:rsid w:val="00C4057C"/>
    <w:rsid w:val="00C4085D"/>
    <w:rsid w:val="00C413CB"/>
    <w:rsid w:val="00C413FC"/>
    <w:rsid w:val="00C41E12"/>
    <w:rsid w:val="00C44385"/>
    <w:rsid w:val="00C44788"/>
    <w:rsid w:val="00C46244"/>
    <w:rsid w:val="00C46745"/>
    <w:rsid w:val="00C509EB"/>
    <w:rsid w:val="00C518F2"/>
    <w:rsid w:val="00C51CDD"/>
    <w:rsid w:val="00C5263E"/>
    <w:rsid w:val="00C527B4"/>
    <w:rsid w:val="00C527E5"/>
    <w:rsid w:val="00C53387"/>
    <w:rsid w:val="00C5394B"/>
    <w:rsid w:val="00C53F66"/>
    <w:rsid w:val="00C54628"/>
    <w:rsid w:val="00C54C88"/>
    <w:rsid w:val="00C54EBE"/>
    <w:rsid w:val="00C558B8"/>
    <w:rsid w:val="00C55A90"/>
    <w:rsid w:val="00C60EF8"/>
    <w:rsid w:val="00C60F64"/>
    <w:rsid w:val="00C61968"/>
    <w:rsid w:val="00C62A72"/>
    <w:rsid w:val="00C63AC6"/>
    <w:rsid w:val="00C63D3C"/>
    <w:rsid w:val="00C65DD6"/>
    <w:rsid w:val="00C6628D"/>
    <w:rsid w:val="00C6644F"/>
    <w:rsid w:val="00C712BA"/>
    <w:rsid w:val="00C71FB4"/>
    <w:rsid w:val="00C731BD"/>
    <w:rsid w:val="00C744A0"/>
    <w:rsid w:val="00C762DB"/>
    <w:rsid w:val="00C7686A"/>
    <w:rsid w:val="00C77457"/>
    <w:rsid w:val="00C77A6C"/>
    <w:rsid w:val="00C807AC"/>
    <w:rsid w:val="00C809BE"/>
    <w:rsid w:val="00C80F19"/>
    <w:rsid w:val="00C81572"/>
    <w:rsid w:val="00C81781"/>
    <w:rsid w:val="00C8352C"/>
    <w:rsid w:val="00C839A4"/>
    <w:rsid w:val="00C85C04"/>
    <w:rsid w:val="00C86446"/>
    <w:rsid w:val="00C87E8D"/>
    <w:rsid w:val="00C90299"/>
    <w:rsid w:val="00C90E35"/>
    <w:rsid w:val="00C9138C"/>
    <w:rsid w:val="00C91F44"/>
    <w:rsid w:val="00C921E6"/>
    <w:rsid w:val="00C925F2"/>
    <w:rsid w:val="00C9327A"/>
    <w:rsid w:val="00C9385D"/>
    <w:rsid w:val="00C93FBA"/>
    <w:rsid w:val="00C9421C"/>
    <w:rsid w:val="00C94F96"/>
    <w:rsid w:val="00C9596E"/>
    <w:rsid w:val="00CA0A6B"/>
    <w:rsid w:val="00CA129B"/>
    <w:rsid w:val="00CA1E63"/>
    <w:rsid w:val="00CA2AC1"/>
    <w:rsid w:val="00CA2DC3"/>
    <w:rsid w:val="00CA5883"/>
    <w:rsid w:val="00CA5B9E"/>
    <w:rsid w:val="00CA5C01"/>
    <w:rsid w:val="00CA6179"/>
    <w:rsid w:val="00CA6778"/>
    <w:rsid w:val="00CA6B19"/>
    <w:rsid w:val="00CA72DC"/>
    <w:rsid w:val="00CA7AF0"/>
    <w:rsid w:val="00CB27A1"/>
    <w:rsid w:val="00CB3561"/>
    <w:rsid w:val="00CB5738"/>
    <w:rsid w:val="00CB622F"/>
    <w:rsid w:val="00CB6598"/>
    <w:rsid w:val="00CB7F29"/>
    <w:rsid w:val="00CC0C2E"/>
    <w:rsid w:val="00CC2A75"/>
    <w:rsid w:val="00CC2C77"/>
    <w:rsid w:val="00CC48B3"/>
    <w:rsid w:val="00CC49FC"/>
    <w:rsid w:val="00CC4BB0"/>
    <w:rsid w:val="00CC4ED4"/>
    <w:rsid w:val="00CC51D4"/>
    <w:rsid w:val="00CC5F70"/>
    <w:rsid w:val="00CC6635"/>
    <w:rsid w:val="00CC7CC1"/>
    <w:rsid w:val="00CC7E17"/>
    <w:rsid w:val="00CD054C"/>
    <w:rsid w:val="00CD09CE"/>
    <w:rsid w:val="00CD0C37"/>
    <w:rsid w:val="00CD0D17"/>
    <w:rsid w:val="00CD1FBF"/>
    <w:rsid w:val="00CD2271"/>
    <w:rsid w:val="00CD30D2"/>
    <w:rsid w:val="00CD33B9"/>
    <w:rsid w:val="00CD3817"/>
    <w:rsid w:val="00CD4742"/>
    <w:rsid w:val="00CD5368"/>
    <w:rsid w:val="00CD577D"/>
    <w:rsid w:val="00CD6194"/>
    <w:rsid w:val="00CD6705"/>
    <w:rsid w:val="00CE0D5B"/>
    <w:rsid w:val="00CE1CFF"/>
    <w:rsid w:val="00CE1FE3"/>
    <w:rsid w:val="00CE2D52"/>
    <w:rsid w:val="00CE4B2A"/>
    <w:rsid w:val="00CE5EA7"/>
    <w:rsid w:val="00CE658B"/>
    <w:rsid w:val="00CE67A8"/>
    <w:rsid w:val="00CE695E"/>
    <w:rsid w:val="00CE6AD3"/>
    <w:rsid w:val="00CE73C7"/>
    <w:rsid w:val="00CE7430"/>
    <w:rsid w:val="00CE79D4"/>
    <w:rsid w:val="00CE7A88"/>
    <w:rsid w:val="00CE7AF6"/>
    <w:rsid w:val="00CF4FCD"/>
    <w:rsid w:val="00CF6AFD"/>
    <w:rsid w:val="00D004B2"/>
    <w:rsid w:val="00D008CA"/>
    <w:rsid w:val="00D013A0"/>
    <w:rsid w:val="00D0198B"/>
    <w:rsid w:val="00D01CC8"/>
    <w:rsid w:val="00D0216F"/>
    <w:rsid w:val="00D029C2"/>
    <w:rsid w:val="00D03A16"/>
    <w:rsid w:val="00D03AE8"/>
    <w:rsid w:val="00D04158"/>
    <w:rsid w:val="00D07031"/>
    <w:rsid w:val="00D07A86"/>
    <w:rsid w:val="00D105FD"/>
    <w:rsid w:val="00D1073B"/>
    <w:rsid w:val="00D10C03"/>
    <w:rsid w:val="00D10D7B"/>
    <w:rsid w:val="00D12739"/>
    <w:rsid w:val="00D12C32"/>
    <w:rsid w:val="00D13678"/>
    <w:rsid w:val="00D14B2D"/>
    <w:rsid w:val="00D14B93"/>
    <w:rsid w:val="00D16E5C"/>
    <w:rsid w:val="00D17DD9"/>
    <w:rsid w:val="00D20F5A"/>
    <w:rsid w:val="00D21FD5"/>
    <w:rsid w:val="00D21FE8"/>
    <w:rsid w:val="00D220D7"/>
    <w:rsid w:val="00D22B3C"/>
    <w:rsid w:val="00D22BD1"/>
    <w:rsid w:val="00D23862"/>
    <w:rsid w:val="00D23C0E"/>
    <w:rsid w:val="00D25DC8"/>
    <w:rsid w:val="00D2612C"/>
    <w:rsid w:val="00D2767A"/>
    <w:rsid w:val="00D31706"/>
    <w:rsid w:val="00D33B7E"/>
    <w:rsid w:val="00D34D1A"/>
    <w:rsid w:val="00D35607"/>
    <w:rsid w:val="00D358D6"/>
    <w:rsid w:val="00D35C03"/>
    <w:rsid w:val="00D37C65"/>
    <w:rsid w:val="00D414B7"/>
    <w:rsid w:val="00D432F1"/>
    <w:rsid w:val="00D44A44"/>
    <w:rsid w:val="00D4564D"/>
    <w:rsid w:val="00D45AB8"/>
    <w:rsid w:val="00D460F5"/>
    <w:rsid w:val="00D4760A"/>
    <w:rsid w:val="00D5060D"/>
    <w:rsid w:val="00D50B30"/>
    <w:rsid w:val="00D51C02"/>
    <w:rsid w:val="00D5219F"/>
    <w:rsid w:val="00D52B9E"/>
    <w:rsid w:val="00D53204"/>
    <w:rsid w:val="00D53EA3"/>
    <w:rsid w:val="00D54752"/>
    <w:rsid w:val="00D5567B"/>
    <w:rsid w:val="00D61A39"/>
    <w:rsid w:val="00D61F81"/>
    <w:rsid w:val="00D646D2"/>
    <w:rsid w:val="00D65B59"/>
    <w:rsid w:val="00D65F46"/>
    <w:rsid w:val="00D6671F"/>
    <w:rsid w:val="00D671DE"/>
    <w:rsid w:val="00D67FB2"/>
    <w:rsid w:val="00D70E11"/>
    <w:rsid w:val="00D70E51"/>
    <w:rsid w:val="00D7316B"/>
    <w:rsid w:val="00D7406D"/>
    <w:rsid w:val="00D7628C"/>
    <w:rsid w:val="00D763A9"/>
    <w:rsid w:val="00D76434"/>
    <w:rsid w:val="00D767AF"/>
    <w:rsid w:val="00D76A49"/>
    <w:rsid w:val="00D77148"/>
    <w:rsid w:val="00D801B2"/>
    <w:rsid w:val="00D8282B"/>
    <w:rsid w:val="00D830F9"/>
    <w:rsid w:val="00D84B39"/>
    <w:rsid w:val="00D8670A"/>
    <w:rsid w:val="00D87D3E"/>
    <w:rsid w:val="00D87E2D"/>
    <w:rsid w:val="00D90F15"/>
    <w:rsid w:val="00D9186F"/>
    <w:rsid w:val="00D97B2E"/>
    <w:rsid w:val="00D97D62"/>
    <w:rsid w:val="00DA10C8"/>
    <w:rsid w:val="00DA137A"/>
    <w:rsid w:val="00DA2BFE"/>
    <w:rsid w:val="00DA37F1"/>
    <w:rsid w:val="00DA44CA"/>
    <w:rsid w:val="00DA5070"/>
    <w:rsid w:val="00DA56BF"/>
    <w:rsid w:val="00DA7B19"/>
    <w:rsid w:val="00DB024B"/>
    <w:rsid w:val="00DB02E3"/>
    <w:rsid w:val="00DB053A"/>
    <w:rsid w:val="00DB082D"/>
    <w:rsid w:val="00DB19C5"/>
    <w:rsid w:val="00DB23F4"/>
    <w:rsid w:val="00DB36D7"/>
    <w:rsid w:val="00DB3CC2"/>
    <w:rsid w:val="00DB6086"/>
    <w:rsid w:val="00DB77E9"/>
    <w:rsid w:val="00DB7D80"/>
    <w:rsid w:val="00DC0123"/>
    <w:rsid w:val="00DC1F0F"/>
    <w:rsid w:val="00DC2EA1"/>
    <w:rsid w:val="00DC3063"/>
    <w:rsid w:val="00DC3C9A"/>
    <w:rsid w:val="00DC4C8B"/>
    <w:rsid w:val="00DC6C46"/>
    <w:rsid w:val="00DD0923"/>
    <w:rsid w:val="00DD0AD6"/>
    <w:rsid w:val="00DD0F99"/>
    <w:rsid w:val="00DD27D2"/>
    <w:rsid w:val="00DD3174"/>
    <w:rsid w:val="00DD32B2"/>
    <w:rsid w:val="00DD381F"/>
    <w:rsid w:val="00DD3D7B"/>
    <w:rsid w:val="00DD4E99"/>
    <w:rsid w:val="00DD4FE7"/>
    <w:rsid w:val="00DD5156"/>
    <w:rsid w:val="00DE037F"/>
    <w:rsid w:val="00DE34DF"/>
    <w:rsid w:val="00DE4CF3"/>
    <w:rsid w:val="00DE4EF6"/>
    <w:rsid w:val="00DE715D"/>
    <w:rsid w:val="00DE7760"/>
    <w:rsid w:val="00DE7C44"/>
    <w:rsid w:val="00DF1C10"/>
    <w:rsid w:val="00DF2585"/>
    <w:rsid w:val="00DF295A"/>
    <w:rsid w:val="00DF2A59"/>
    <w:rsid w:val="00DF2EE1"/>
    <w:rsid w:val="00DF36D8"/>
    <w:rsid w:val="00DF3B2D"/>
    <w:rsid w:val="00DF3B90"/>
    <w:rsid w:val="00DF43FF"/>
    <w:rsid w:val="00DF48A5"/>
    <w:rsid w:val="00DF4FDD"/>
    <w:rsid w:val="00DF5304"/>
    <w:rsid w:val="00DF60D0"/>
    <w:rsid w:val="00DF6293"/>
    <w:rsid w:val="00DF647D"/>
    <w:rsid w:val="00DF74FC"/>
    <w:rsid w:val="00E004AE"/>
    <w:rsid w:val="00E00563"/>
    <w:rsid w:val="00E00662"/>
    <w:rsid w:val="00E009CC"/>
    <w:rsid w:val="00E00BBE"/>
    <w:rsid w:val="00E01583"/>
    <w:rsid w:val="00E0183D"/>
    <w:rsid w:val="00E01A67"/>
    <w:rsid w:val="00E02A8D"/>
    <w:rsid w:val="00E03D46"/>
    <w:rsid w:val="00E03F72"/>
    <w:rsid w:val="00E07C30"/>
    <w:rsid w:val="00E107A6"/>
    <w:rsid w:val="00E10D41"/>
    <w:rsid w:val="00E11415"/>
    <w:rsid w:val="00E116E9"/>
    <w:rsid w:val="00E1243F"/>
    <w:rsid w:val="00E12A5E"/>
    <w:rsid w:val="00E1338B"/>
    <w:rsid w:val="00E13AC8"/>
    <w:rsid w:val="00E14872"/>
    <w:rsid w:val="00E14A44"/>
    <w:rsid w:val="00E14FDA"/>
    <w:rsid w:val="00E16F89"/>
    <w:rsid w:val="00E1740F"/>
    <w:rsid w:val="00E20981"/>
    <w:rsid w:val="00E2120F"/>
    <w:rsid w:val="00E212E7"/>
    <w:rsid w:val="00E21668"/>
    <w:rsid w:val="00E217D0"/>
    <w:rsid w:val="00E218DD"/>
    <w:rsid w:val="00E21EEC"/>
    <w:rsid w:val="00E22618"/>
    <w:rsid w:val="00E22B8C"/>
    <w:rsid w:val="00E23ADA"/>
    <w:rsid w:val="00E2496B"/>
    <w:rsid w:val="00E253E5"/>
    <w:rsid w:val="00E2572D"/>
    <w:rsid w:val="00E25B93"/>
    <w:rsid w:val="00E26736"/>
    <w:rsid w:val="00E2683C"/>
    <w:rsid w:val="00E27906"/>
    <w:rsid w:val="00E3023C"/>
    <w:rsid w:val="00E30E3F"/>
    <w:rsid w:val="00E3137D"/>
    <w:rsid w:val="00E3270F"/>
    <w:rsid w:val="00E32F3E"/>
    <w:rsid w:val="00E337D5"/>
    <w:rsid w:val="00E35FFA"/>
    <w:rsid w:val="00E36942"/>
    <w:rsid w:val="00E36CCD"/>
    <w:rsid w:val="00E40B18"/>
    <w:rsid w:val="00E4113F"/>
    <w:rsid w:val="00E41F27"/>
    <w:rsid w:val="00E44513"/>
    <w:rsid w:val="00E44CD2"/>
    <w:rsid w:val="00E4530A"/>
    <w:rsid w:val="00E4790E"/>
    <w:rsid w:val="00E50DF3"/>
    <w:rsid w:val="00E541FA"/>
    <w:rsid w:val="00E54BC1"/>
    <w:rsid w:val="00E6028E"/>
    <w:rsid w:val="00E61D23"/>
    <w:rsid w:val="00E62028"/>
    <w:rsid w:val="00E62E6D"/>
    <w:rsid w:val="00E63366"/>
    <w:rsid w:val="00E63B6A"/>
    <w:rsid w:val="00E64D97"/>
    <w:rsid w:val="00E6597E"/>
    <w:rsid w:val="00E66418"/>
    <w:rsid w:val="00E67A4B"/>
    <w:rsid w:val="00E70CA3"/>
    <w:rsid w:val="00E711A2"/>
    <w:rsid w:val="00E71A88"/>
    <w:rsid w:val="00E71BF6"/>
    <w:rsid w:val="00E75622"/>
    <w:rsid w:val="00E75DB8"/>
    <w:rsid w:val="00E76BEF"/>
    <w:rsid w:val="00E76E70"/>
    <w:rsid w:val="00E777AA"/>
    <w:rsid w:val="00E77E18"/>
    <w:rsid w:val="00E77FBF"/>
    <w:rsid w:val="00E81804"/>
    <w:rsid w:val="00E81DB4"/>
    <w:rsid w:val="00E81F2F"/>
    <w:rsid w:val="00E832CD"/>
    <w:rsid w:val="00E83A35"/>
    <w:rsid w:val="00E855F7"/>
    <w:rsid w:val="00E86937"/>
    <w:rsid w:val="00E869F8"/>
    <w:rsid w:val="00E907EA"/>
    <w:rsid w:val="00E91C1B"/>
    <w:rsid w:val="00E91FE6"/>
    <w:rsid w:val="00E920B0"/>
    <w:rsid w:val="00E94CA2"/>
    <w:rsid w:val="00E95796"/>
    <w:rsid w:val="00E95C3B"/>
    <w:rsid w:val="00E960D6"/>
    <w:rsid w:val="00E96954"/>
    <w:rsid w:val="00E96DCA"/>
    <w:rsid w:val="00E96E8C"/>
    <w:rsid w:val="00E9747C"/>
    <w:rsid w:val="00E97D8B"/>
    <w:rsid w:val="00EA0DD3"/>
    <w:rsid w:val="00EA1227"/>
    <w:rsid w:val="00EA1596"/>
    <w:rsid w:val="00EA1779"/>
    <w:rsid w:val="00EA1AC0"/>
    <w:rsid w:val="00EA2AB5"/>
    <w:rsid w:val="00EA320F"/>
    <w:rsid w:val="00EA3274"/>
    <w:rsid w:val="00EA38BF"/>
    <w:rsid w:val="00EA5AB7"/>
    <w:rsid w:val="00EA5D72"/>
    <w:rsid w:val="00EA6B96"/>
    <w:rsid w:val="00EA7932"/>
    <w:rsid w:val="00EB0AEF"/>
    <w:rsid w:val="00EB131B"/>
    <w:rsid w:val="00EB14AD"/>
    <w:rsid w:val="00EB1DDA"/>
    <w:rsid w:val="00EB33D6"/>
    <w:rsid w:val="00EB50D5"/>
    <w:rsid w:val="00EB624B"/>
    <w:rsid w:val="00EB629C"/>
    <w:rsid w:val="00EB6F26"/>
    <w:rsid w:val="00EB7156"/>
    <w:rsid w:val="00EC2217"/>
    <w:rsid w:val="00EC4701"/>
    <w:rsid w:val="00EC4A79"/>
    <w:rsid w:val="00EC51B8"/>
    <w:rsid w:val="00EC60FA"/>
    <w:rsid w:val="00ED1259"/>
    <w:rsid w:val="00ED186C"/>
    <w:rsid w:val="00ED2067"/>
    <w:rsid w:val="00ED3A7C"/>
    <w:rsid w:val="00ED3CDD"/>
    <w:rsid w:val="00ED47C6"/>
    <w:rsid w:val="00ED4CAF"/>
    <w:rsid w:val="00ED6445"/>
    <w:rsid w:val="00ED7F65"/>
    <w:rsid w:val="00EE02DC"/>
    <w:rsid w:val="00EE1221"/>
    <w:rsid w:val="00EE1CB8"/>
    <w:rsid w:val="00EE211D"/>
    <w:rsid w:val="00EE4225"/>
    <w:rsid w:val="00EE4647"/>
    <w:rsid w:val="00EE5BCE"/>
    <w:rsid w:val="00EE66FE"/>
    <w:rsid w:val="00EE788C"/>
    <w:rsid w:val="00EE7CB8"/>
    <w:rsid w:val="00EF03E6"/>
    <w:rsid w:val="00EF24D9"/>
    <w:rsid w:val="00EF287C"/>
    <w:rsid w:val="00EF2ABE"/>
    <w:rsid w:val="00EF40F4"/>
    <w:rsid w:val="00EF42D0"/>
    <w:rsid w:val="00EF458D"/>
    <w:rsid w:val="00EF6764"/>
    <w:rsid w:val="00EF7B89"/>
    <w:rsid w:val="00F0062D"/>
    <w:rsid w:val="00F00C6F"/>
    <w:rsid w:val="00F01D9C"/>
    <w:rsid w:val="00F0206B"/>
    <w:rsid w:val="00F05D5C"/>
    <w:rsid w:val="00F0635F"/>
    <w:rsid w:val="00F125D3"/>
    <w:rsid w:val="00F15520"/>
    <w:rsid w:val="00F170B9"/>
    <w:rsid w:val="00F17D86"/>
    <w:rsid w:val="00F202F0"/>
    <w:rsid w:val="00F20DBE"/>
    <w:rsid w:val="00F22D4A"/>
    <w:rsid w:val="00F241D3"/>
    <w:rsid w:val="00F248BE"/>
    <w:rsid w:val="00F251D5"/>
    <w:rsid w:val="00F2531E"/>
    <w:rsid w:val="00F26CD9"/>
    <w:rsid w:val="00F276BB"/>
    <w:rsid w:val="00F27761"/>
    <w:rsid w:val="00F27CD3"/>
    <w:rsid w:val="00F3053A"/>
    <w:rsid w:val="00F313C4"/>
    <w:rsid w:val="00F31874"/>
    <w:rsid w:val="00F31F7E"/>
    <w:rsid w:val="00F32522"/>
    <w:rsid w:val="00F3410B"/>
    <w:rsid w:val="00F34954"/>
    <w:rsid w:val="00F34E0C"/>
    <w:rsid w:val="00F3527C"/>
    <w:rsid w:val="00F3590D"/>
    <w:rsid w:val="00F4190D"/>
    <w:rsid w:val="00F41A48"/>
    <w:rsid w:val="00F41B55"/>
    <w:rsid w:val="00F41D30"/>
    <w:rsid w:val="00F42F35"/>
    <w:rsid w:val="00F43291"/>
    <w:rsid w:val="00F448DE"/>
    <w:rsid w:val="00F4490D"/>
    <w:rsid w:val="00F4503D"/>
    <w:rsid w:val="00F451B5"/>
    <w:rsid w:val="00F45406"/>
    <w:rsid w:val="00F45F6C"/>
    <w:rsid w:val="00F46A3D"/>
    <w:rsid w:val="00F46F9B"/>
    <w:rsid w:val="00F50BE4"/>
    <w:rsid w:val="00F51C94"/>
    <w:rsid w:val="00F52181"/>
    <w:rsid w:val="00F52223"/>
    <w:rsid w:val="00F52F11"/>
    <w:rsid w:val="00F53AAA"/>
    <w:rsid w:val="00F53BB7"/>
    <w:rsid w:val="00F5498A"/>
    <w:rsid w:val="00F55522"/>
    <w:rsid w:val="00F5612E"/>
    <w:rsid w:val="00F56608"/>
    <w:rsid w:val="00F57B67"/>
    <w:rsid w:val="00F60B4D"/>
    <w:rsid w:val="00F62712"/>
    <w:rsid w:val="00F62EBA"/>
    <w:rsid w:val="00F65FD1"/>
    <w:rsid w:val="00F668F8"/>
    <w:rsid w:val="00F66EF4"/>
    <w:rsid w:val="00F70653"/>
    <w:rsid w:val="00F72CCD"/>
    <w:rsid w:val="00F73042"/>
    <w:rsid w:val="00F73F7E"/>
    <w:rsid w:val="00F75FC1"/>
    <w:rsid w:val="00F76D6C"/>
    <w:rsid w:val="00F77282"/>
    <w:rsid w:val="00F77621"/>
    <w:rsid w:val="00F7782E"/>
    <w:rsid w:val="00F77A33"/>
    <w:rsid w:val="00F824F3"/>
    <w:rsid w:val="00F8285A"/>
    <w:rsid w:val="00F83682"/>
    <w:rsid w:val="00F8411D"/>
    <w:rsid w:val="00F848AC"/>
    <w:rsid w:val="00F85A6D"/>
    <w:rsid w:val="00F860D9"/>
    <w:rsid w:val="00F876D9"/>
    <w:rsid w:val="00F90A42"/>
    <w:rsid w:val="00F90A92"/>
    <w:rsid w:val="00F90E2B"/>
    <w:rsid w:val="00F919AA"/>
    <w:rsid w:val="00F91AD8"/>
    <w:rsid w:val="00F925D3"/>
    <w:rsid w:val="00F928E9"/>
    <w:rsid w:val="00F9633B"/>
    <w:rsid w:val="00F970AD"/>
    <w:rsid w:val="00FA03B4"/>
    <w:rsid w:val="00FA0BB1"/>
    <w:rsid w:val="00FA0F90"/>
    <w:rsid w:val="00FA3743"/>
    <w:rsid w:val="00FA3BFB"/>
    <w:rsid w:val="00FA45AB"/>
    <w:rsid w:val="00FA4A79"/>
    <w:rsid w:val="00FA6132"/>
    <w:rsid w:val="00FB06E0"/>
    <w:rsid w:val="00FB3D69"/>
    <w:rsid w:val="00FB538A"/>
    <w:rsid w:val="00FB6109"/>
    <w:rsid w:val="00FB67C8"/>
    <w:rsid w:val="00FB74A4"/>
    <w:rsid w:val="00FB751D"/>
    <w:rsid w:val="00FC1F7B"/>
    <w:rsid w:val="00FC2A18"/>
    <w:rsid w:val="00FC2A1C"/>
    <w:rsid w:val="00FC49C8"/>
    <w:rsid w:val="00FC52A3"/>
    <w:rsid w:val="00FC54B9"/>
    <w:rsid w:val="00FD0C55"/>
    <w:rsid w:val="00FD1220"/>
    <w:rsid w:val="00FD1DB6"/>
    <w:rsid w:val="00FD1E39"/>
    <w:rsid w:val="00FD2233"/>
    <w:rsid w:val="00FD2D07"/>
    <w:rsid w:val="00FD4947"/>
    <w:rsid w:val="00FD4A56"/>
    <w:rsid w:val="00FD58FD"/>
    <w:rsid w:val="00FD61FB"/>
    <w:rsid w:val="00FD62CD"/>
    <w:rsid w:val="00FE14D3"/>
    <w:rsid w:val="00FE23AE"/>
    <w:rsid w:val="00FE3AF0"/>
    <w:rsid w:val="00FE3B6D"/>
    <w:rsid w:val="00FE5198"/>
    <w:rsid w:val="00FE6368"/>
    <w:rsid w:val="00FE63AE"/>
    <w:rsid w:val="00FE6E68"/>
    <w:rsid w:val="00FE7564"/>
    <w:rsid w:val="00FF1388"/>
    <w:rsid w:val="00FF379D"/>
    <w:rsid w:val="00FF3B69"/>
    <w:rsid w:val="00FF4BAC"/>
    <w:rsid w:val="00FF4CA0"/>
    <w:rsid w:val="00FF5856"/>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8CBB4"/>
  <w15:docId w15:val="{A202D5CB-BCC4-472D-AF39-6744C62A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C"/>
    <w:rPr>
      <w:sz w:val="24"/>
      <w:szCs w:val="24"/>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uiPriority w:val="39"/>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uiPriority w:val="99"/>
    <w:rsid w:val="00FD2D07"/>
    <w:rPr>
      <w:sz w:val="24"/>
      <w:szCs w:val="24"/>
    </w:rPr>
  </w:style>
  <w:style w:type="character" w:customStyle="1" w:styleId="FootnoteTextChar">
    <w:name w:val="Footnote Text Char"/>
    <w:aliases w:val="Footnote Char,Fußnote Char,-E Fußnotentext Char,Fußnotentext Ursprung Char,Vēres teksts Char Char Char Char Char Char,Char Char Char Char Char Char Char Char Char Char Char Char Char"/>
    <w:basedOn w:val="DefaultParagraphFont"/>
    <w:link w:val="FootnoteText"/>
    <w:uiPriority w:val="99"/>
    <w:locked/>
    <w:rsid w:val="004603FA"/>
  </w:style>
  <w:style w:type="paragraph" w:styleId="FootnoteText">
    <w:name w:val="footnote text"/>
    <w:aliases w:val="Footnote,Fußnote,-E Fußnotentext,Fußnotentext Ursprung,Vēres teksts Char Char Char Char Char,Char Char Char Char Char Char Char Char Char Char Char Char,Reference Rakstz. Char Char Char Char Char Char Char"/>
    <w:basedOn w:val="Normal"/>
    <w:link w:val="FootnoteTextChar"/>
    <w:uiPriority w:val="99"/>
    <w:unhideWhenUsed/>
    <w:rsid w:val="004603FA"/>
    <w:rPr>
      <w:sz w:val="20"/>
      <w:szCs w:val="20"/>
    </w:rPr>
  </w:style>
  <w:style w:type="character" w:customStyle="1" w:styleId="FootnoteTextChar1">
    <w:name w:val="Footnote Text Char1"/>
    <w:basedOn w:val="DefaultParagraphFont"/>
    <w:rsid w:val="004603FA"/>
  </w:style>
  <w:style w:type="character" w:styleId="FootnoteReference">
    <w:name w:val="footnote reference"/>
    <w:aliases w:val="Footnote Reference Number,Footnotes refss,Footnote symbol"/>
    <w:uiPriority w:val="99"/>
    <w:unhideWhenUsed/>
    <w:rsid w:val="004603FA"/>
    <w:rPr>
      <w:vertAlign w:val="superscript"/>
    </w:rPr>
  </w:style>
  <w:style w:type="paragraph" w:styleId="Revision">
    <w:name w:val="Revision"/>
    <w:hidden/>
    <w:uiPriority w:val="99"/>
    <w:semiHidden/>
    <w:rsid w:val="00E10D41"/>
    <w:rPr>
      <w:sz w:val="24"/>
      <w:szCs w:val="24"/>
    </w:rPr>
  </w:style>
  <w:style w:type="character" w:customStyle="1" w:styleId="apple-converted-space">
    <w:name w:val="apple-converted-space"/>
    <w:rsid w:val="003A7F4E"/>
  </w:style>
  <w:style w:type="character" w:styleId="FollowedHyperlink">
    <w:name w:val="FollowedHyperlink"/>
    <w:rsid w:val="006F5F86"/>
    <w:rPr>
      <w:color w:val="954F72"/>
      <w:u w:val="single"/>
    </w:rPr>
  </w:style>
  <w:style w:type="paragraph" w:customStyle="1" w:styleId="tv213">
    <w:name w:val="tv213"/>
    <w:basedOn w:val="Normal"/>
    <w:rsid w:val="00F2531E"/>
    <w:pPr>
      <w:spacing w:before="100" w:beforeAutospacing="1" w:after="100" w:afterAutospacing="1"/>
    </w:pPr>
  </w:style>
  <w:style w:type="character" w:customStyle="1" w:styleId="HeaderChar">
    <w:name w:val="Header Char"/>
    <w:link w:val="Header"/>
    <w:uiPriority w:val="99"/>
    <w:rsid w:val="00620DBE"/>
    <w:rPr>
      <w:sz w:val="24"/>
      <w:szCs w:val="24"/>
    </w:rPr>
  </w:style>
  <w:style w:type="paragraph" w:styleId="NoSpacing">
    <w:name w:val="No Spacing"/>
    <w:uiPriority w:val="1"/>
    <w:qFormat/>
    <w:rsid w:val="00C015F6"/>
    <w:rPr>
      <w:sz w:val="24"/>
      <w:szCs w:val="24"/>
    </w:rPr>
  </w:style>
  <w:style w:type="character" w:customStyle="1" w:styleId="t3">
    <w:name w:val="t3"/>
    <w:rsid w:val="00AD227E"/>
  </w:style>
  <w:style w:type="character" w:customStyle="1" w:styleId="fwn">
    <w:name w:val="fwn"/>
    <w:rsid w:val="00AD227E"/>
  </w:style>
  <w:style w:type="paragraph" w:customStyle="1" w:styleId="tvhtml">
    <w:name w:val="tv_html"/>
    <w:basedOn w:val="Normal"/>
    <w:rsid w:val="0048557D"/>
    <w:pPr>
      <w:spacing w:before="100" w:beforeAutospacing="1" w:after="100" w:afterAutospacing="1"/>
    </w:pPr>
  </w:style>
  <w:style w:type="character" w:customStyle="1" w:styleId="CommentTextChar">
    <w:name w:val="Comment Text Char"/>
    <w:basedOn w:val="DefaultParagraphFont"/>
    <w:link w:val="CommentText"/>
    <w:uiPriority w:val="99"/>
    <w:semiHidden/>
    <w:rsid w:val="006F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556">
      <w:bodyDiv w:val="1"/>
      <w:marLeft w:val="0"/>
      <w:marRight w:val="0"/>
      <w:marTop w:val="0"/>
      <w:marBottom w:val="0"/>
      <w:divBdr>
        <w:top w:val="none" w:sz="0" w:space="0" w:color="auto"/>
        <w:left w:val="none" w:sz="0" w:space="0" w:color="auto"/>
        <w:bottom w:val="none" w:sz="0" w:space="0" w:color="auto"/>
        <w:right w:val="none" w:sz="0" w:space="0" w:color="auto"/>
      </w:divBdr>
    </w:div>
    <w:div w:id="163982313">
      <w:bodyDiv w:val="1"/>
      <w:marLeft w:val="0"/>
      <w:marRight w:val="0"/>
      <w:marTop w:val="0"/>
      <w:marBottom w:val="0"/>
      <w:divBdr>
        <w:top w:val="none" w:sz="0" w:space="0" w:color="auto"/>
        <w:left w:val="none" w:sz="0" w:space="0" w:color="auto"/>
        <w:bottom w:val="none" w:sz="0" w:space="0" w:color="auto"/>
        <w:right w:val="none" w:sz="0" w:space="0" w:color="auto"/>
      </w:divBdr>
    </w:div>
    <w:div w:id="212736101">
      <w:bodyDiv w:val="1"/>
      <w:marLeft w:val="0"/>
      <w:marRight w:val="0"/>
      <w:marTop w:val="0"/>
      <w:marBottom w:val="0"/>
      <w:divBdr>
        <w:top w:val="none" w:sz="0" w:space="0" w:color="auto"/>
        <w:left w:val="none" w:sz="0" w:space="0" w:color="auto"/>
        <w:bottom w:val="none" w:sz="0" w:space="0" w:color="auto"/>
        <w:right w:val="none" w:sz="0" w:space="0" w:color="auto"/>
      </w:divBdr>
    </w:div>
    <w:div w:id="254679151">
      <w:bodyDiv w:val="1"/>
      <w:marLeft w:val="0"/>
      <w:marRight w:val="0"/>
      <w:marTop w:val="0"/>
      <w:marBottom w:val="0"/>
      <w:divBdr>
        <w:top w:val="none" w:sz="0" w:space="0" w:color="auto"/>
        <w:left w:val="none" w:sz="0" w:space="0" w:color="auto"/>
        <w:bottom w:val="none" w:sz="0" w:space="0" w:color="auto"/>
        <w:right w:val="none" w:sz="0" w:space="0" w:color="auto"/>
      </w:divBdr>
    </w:div>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492332936">
      <w:bodyDiv w:val="1"/>
      <w:marLeft w:val="0"/>
      <w:marRight w:val="0"/>
      <w:marTop w:val="0"/>
      <w:marBottom w:val="0"/>
      <w:divBdr>
        <w:top w:val="none" w:sz="0" w:space="0" w:color="auto"/>
        <w:left w:val="none" w:sz="0" w:space="0" w:color="auto"/>
        <w:bottom w:val="none" w:sz="0" w:space="0" w:color="auto"/>
        <w:right w:val="none" w:sz="0" w:space="0" w:color="auto"/>
      </w:divBdr>
    </w:div>
    <w:div w:id="595409943">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2562110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59969647">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849134">
      <w:bodyDiv w:val="1"/>
      <w:marLeft w:val="0"/>
      <w:marRight w:val="0"/>
      <w:marTop w:val="0"/>
      <w:marBottom w:val="0"/>
      <w:divBdr>
        <w:top w:val="none" w:sz="0" w:space="0" w:color="auto"/>
        <w:left w:val="none" w:sz="0" w:space="0" w:color="auto"/>
        <w:bottom w:val="none" w:sz="0" w:space="0" w:color="auto"/>
        <w:right w:val="none" w:sz="0" w:space="0" w:color="auto"/>
      </w:divBdr>
    </w:div>
    <w:div w:id="772093894">
      <w:bodyDiv w:val="1"/>
      <w:marLeft w:val="0"/>
      <w:marRight w:val="0"/>
      <w:marTop w:val="0"/>
      <w:marBottom w:val="0"/>
      <w:divBdr>
        <w:top w:val="none" w:sz="0" w:space="0" w:color="auto"/>
        <w:left w:val="none" w:sz="0" w:space="0" w:color="auto"/>
        <w:bottom w:val="none" w:sz="0" w:space="0" w:color="auto"/>
        <w:right w:val="none" w:sz="0" w:space="0" w:color="auto"/>
      </w:divBdr>
    </w:div>
    <w:div w:id="840316475">
      <w:bodyDiv w:val="1"/>
      <w:marLeft w:val="0"/>
      <w:marRight w:val="0"/>
      <w:marTop w:val="0"/>
      <w:marBottom w:val="0"/>
      <w:divBdr>
        <w:top w:val="none" w:sz="0" w:space="0" w:color="auto"/>
        <w:left w:val="none" w:sz="0" w:space="0" w:color="auto"/>
        <w:bottom w:val="none" w:sz="0" w:space="0" w:color="auto"/>
        <w:right w:val="none" w:sz="0" w:space="0" w:color="auto"/>
      </w:divBdr>
    </w:div>
    <w:div w:id="877552908">
      <w:bodyDiv w:val="1"/>
      <w:marLeft w:val="0"/>
      <w:marRight w:val="0"/>
      <w:marTop w:val="0"/>
      <w:marBottom w:val="0"/>
      <w:divBdr>
        <w:top w:val="none" w:sz="0" w:space="0" w:color="auto"/>
        <w:left w:val="none" w:sz="0" w:space="0" w:color="auto"/>
        <w:bottom w:val="none" w:sz="0" w:space="0" w:color="auto"/>
        <w:right w:val="none" w:sz="0" w:space="0" w:color="auto"/>
      </w:divBdr>
      <w:divsChild>
        <w:div w:id="163015739">
          <w:marLeft w:val="0"/>
          <w:marRight w:val="0"/>
          <w:marTop w:val="0"/>
          <w:marBottom w:val="567"/>
          <w:divBdr>
            <w:top w:val="none" w:sz="0" w:space="0" w:color="auto"/>
            <w:left w:val="none" w:sz="0" w:space="0" w:color="auto"/>
            <w:bottom w:val="none" w:sz="0" w:space="0" w:color="auto"/>
            <w:right w:val="none" w:sz="0" w:space="0" w:color="auto"/>
          </w:divBdr>
        </w:div>
        <w:div w:id="1494951342">
          <w:marLeft w:val="0"/>
          <w:marRight w:val="0"/>
          <w:marTop w:val="480"/>
          <w:marBottom w:val="240"/>
          <w:divBdr>
            <w:top w:val="none" w:sz="0" w:space="0" w:color="auto"/>
            <w:left w:val="none" w:sz="0" w:space="0" w:color="auto"/>
            <w:bottom w:val="none" w:sz="0" w:space="0" w:color="auto"/>
            <w:right w:val="none" w:sz="0" w:space="0" w:color="auto"/>
          </w:divBdr>
        </w:div>
      </w:divsChild>
    </w:div>
    <w:div w:id="978729566">
      <w:bodyDiv w:val="1"/>
      <w:marLeft w:val="0"/>
      <w:marRight w:val="0"/>
      <w:marTop w:val="0"/>
      <w:marBottom w:val="0"/>
      <w:divBdr>
        <w:top w:val="none" w:sz="0" w:space="0" w:color="auto"/>
        <w:left w:val="none" w:sz="0" w:space="0" w:color="auto"/>
        <w:bottom w:val="none" w:sz="0" w:space="0" w:color="auto"/>
        <w:right w:val="none" w:sz="0" w:space="0" w:color="auto"/>
      </w:divBdr>
    </w:div>
    <w:div w:id="1166674072">
      <w:bodyDiv w:val="1"/>
      <w:marLeft w:val="0"/>
      <w:marRight w:val="0"/>
      <w:marTop w:val="0"/>
      <w:marBottom w:val="0"/>
      <w:divBdr>
        <w:top w:val="none" w:sz="0" w:space="0" w:color="auto"/>
        <w:left w:val="none" w:sz="0" w:space="0" w:color="auto"/>
        <w:bottom w:val="none" w:sz="0" w:space="0" w:color="auto"/>
        <w:right w:val="none" w:sz="0" w:space="0" w:color="auto"/>
      </w:divBdr>
    </w:div>
    <w:div w:id="1171261567">
      <w:bodyDiv w:val="1"/>
      <w:marLeft w:val="0"/>
      <w:marRight w:val="0"/>
      <w:marTop w:val="0"/>
      <w:marBottom w:val="0"/>
      <w:divBdr>
        <w:top w:val="none" w:sz="0" w:space="0" w:color="auto"/>
        <w:left w:val="none" w:sz="0" w:space="0" w:color="auto"/>
        <w:bottom w:val="none" w:sz="0" w:space="0" w:color="auto"/>
        <w:right w:val="none" w:sz="0" w:space="0" w:color="auto"/>
      </w:divBdr>
      <w:divsChild>
        <w:div w:id="588588259">
          <w:marLeft w:val="0"/>
          <w:marRight w:val="0"/>
          <w:marTop w:val="480"/>
          <w:marBottom w:val="240"/>
          <w:divBdr>
            <w:top w:val="none" w:sz="0" w:space="0" w:color="auto"/>
            <w:left w:val="none" w:sz="0" w:space="0" w:color="auto"/>
            <w:bottom w:val="none" w:sz="0" w:space="0" w:color="auto"/>
            <w:right w:val="none" w:sz="0" w:space="0" w:color="auto"/>
          </w:divBdr>
        </w:div>
        <w:div w:id="628169184">
          <w:marLeft w:val="0"/>
          <w:marRight w:val="0"/>
          <w:marTop w:val="0"/>
          <w:marBottom w:val="567"/>
          <w:divBdr>
            <w:top w:val="none" w:sz="0" w:space="0" w:color="auto"/>
            <w:left w:val="none" w:sz="0" w:space="0" w:color="auto"/>
            <w:bottom w:val="none" w:sz="0" w:space="0" w:color="auto"/>
            <w:right w:val="none" w:sz="0" w:space="0" w:color="auto"/>
          </w:divBdr>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25053099">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38679154">
      <w:bodyDiv w:val="1"/>
      <w:marLeft w:val="0"/>
      <w:marRight w:val="0"/>
      <w:marTop w:val="0"/>
      <w:marBottom w:val="0"/>
      <w:divBdr>
        <w:top w:val="none" w:sz="0" w:space="0" w:color="auto"/>
        <w:left w:val="none" w:sz="0" w:space="0" w:color="auto"/>
        <w:bottom w:val="none" w:sz="0" w:space="0" w:color="auto"/>
        <w:right w:val="none" w:sz="0" w:space="0" w:color="auto"/>
      </w:divBdr>
      <w:divsChild>
        <w:div w:id="237641101">
          <w:marLeft w:val="0"/>
          <w:marRight w:val="0"/>
          <w:marTop w:val="0"/>
          <w:marBottom w:val="0"/>
          <w:divBdr>
            <w:top w:val="none" w:sz="0" w:space="0" w:color="auto"/>
            <w:left w:val="none" w:sz="0" w:space="0" w:color="auto"/>
            <w:bottom w:val="none" w:sz="0" w:space="0" w:color="auto"/>
            <w:right w:val="none" w:sz="0" w:space="0" w:color="auto"/>
          </w:divBdr>
        </w:div>
        <w:div w:id="568466432">
          <w:marLeft w:val="0"/>
          <w:marRight w:val="0"/>
          <w:marTop w:val="0"/>
          <w:marBottom w:val="0"/>
          <w:divBdr>
            <w:top w:val="none" w:sz="0" w:space="0" w:color="auto"/>
            <w:left w:val="none" w:sz="0" w:space="0" w:color="auto"/>
            <w:bottom w:val="none" w:sz="0" w:space="0" w:color="auto"/>
            <w:right w:val="none" w:sz="0" w:space="0" w:color="auto"/>
          </w:divBdr>
        </w:div>
        <w:div w:id="853153155">
          <w:marLeft w:val="0"/>
          <w:marRight w:val="0"/>
          <w:marTop w:val="0"/>
          <w:marBottom w:val="0"/>
          <w:divBdr>
            <w:top w:val="none" w:sz="0" w:space="0" w:color="auto"/>
            <w:left w:val="none" w:sz="0" w:space="0" w:color="auto"/>
            <w:bottom w:val="none" w:sz="0" w:space="0" w:color="auto"/>
            <w:right w:val="none" w:sz="0" w:space="0" w:color="auto"/>
          </w:divBdr>
        </w:div>
        <w:div w:id="1249582391">
          <w:marLeft w:val="0"/>
          <w:marRight w:val="0"/>
          <w:marTop w:val="0"/>
          <w:marBottom w:val="0"/>
          <w:divBdr>
            <w:top w:val="none" w:sz="0" w:space="0" w:color="auto"/>
            <w:left w:val="none" w:sz="0" w:space="0" w:color="auto"/>
            <w:bottom w:val="none" w:sz="0" w:space="0" w:color="auto"/>
            <w:right w:val="none" w:sz="0" w:space="0" w:color="auto"/>
          </w:divBdr>
        </w:div>
        <w:div w:id="1274023030">
          <w:marLeft w:val="0"/>
          <w:marRight w:val="0"/>
          <w:marTop w:val="0"/>
          <w:marBottom w:val="0"/>
          <w:divBdr>
            <w:top w:val="none" w:sz="0" w:space="0" w:color="auto"/>
            <w:left w:val="none" w:sz="0" w:space="0" w:color="auto"/>
            <w:bottom w:val="none" w:sz="0" w:space="0" w:color="auto"/>
            <w:right w:val="none" w:sz="0" w:space="0" w:color="auto"/>
          </w:divBdr>
        </w:div>
        <w:div w:id="1379429272">
          <w:marLeft w:val="0"/>
          <w:marRight w:val="0"/>
          <w:marTop w:val="0"/>
          <w:marBottom w:val="0"/>
          <w:divBdr>
            <w:top w:val="none" w:sz="0" w:space="0" w:color="auto"/>
            <w:left w:val="none" w:sz="0" w:space="0" w:color="auto"/>
            <w:bottom w:val="none" w:sz="0" w:space="0" w:color="auto"/>
            <w:right w:val="none" w:sz="0" w:space="0" w:color="auto"/>
          </w:divBdr>
        </w:div>
      </w:divsChild>
    </w:div>
    <w:div w:id="1646814140">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685936930">
      <w:bodyDiv w:val="1"/>
      <w:marLeft w:val="0"/>
      <w:marRight w:val="0"/>
      <w:marTop w:val="0"/>
      <w:marBottom w:val="0"/>
      <w:divBdr>
        <w:top w:val="none" w:sz="0" w:space="0" w:color="auto"/>
        <w:left w:val="none" w:sz="0" w:space="0" w:color="auto"/>
        <w:bottom w:val="none" w:sz="0" w:space="0" w:color="auto"/>
        <w:right w:val="none" w:sz="0" w:space="0" w:color="auto"/>
      </w:divBdr>
    </w:div>
    <w:div w:id="1705903929">
      <w:bodyDiv w:val="1"/>
      <w:marLeft w:val="0"/>
      <w:marRight w:val="0"/>
      <w:marTop w:val="0"/>
      <w:marBottom w:val="0"/>
      <w:divBdr>
        <w:top w:val="none" w:sz="0" w:space="0" w:color="auto"/>
        <w:left w:val="none" w:sz="0" w:space="0" w:color="auto"/>
        <w:bottom w:val="none" w:sz="0" w:space="0" w:color="auto"/>
        <w:right w:val="none" w:sz="0" w:space="0" w:color="auto"/>
      </w:divBdr>
    </w:div>
    <w:div w:id="176352417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537766">
      <w:bodyDiv w:val="1"/>
      <w:marLeft w:val="0"/>
      <w:marRight w:val="0"/>
      <w:marTop w:val="0"/>
      <w:marBottom w:val="0"/>
      <w:divBdr>
        <w:top w:val="none" w:sz="0" w:space="0" w:color="auto"/>
        <w:left w:val="none" w:sz="0" w:space="0" w:color="auto"/>
        <w:bottom w:val="none" w:sz="0" w:space="0" w:color="auto"/>
        <w:right w:val="none" w:sz="0" w:space="0" w:color="auto"/>
      </w:divBdr>
    </w:div>
    <w:div w:id="2017531947">
      <w:bodyDiv w:val="1"/>
      <w:marLeft w:val="0"/>
      <w:marRight w:val="0"/>
      <w:marTop w:val="0"/>
      <w:marBottom w:val="0"/>
      <w:divBdr>
        <w:top w:val="none" w:sz="0" w:space="0" w:color="auto"/>
        <w:left w:val="none" w:sz="0" w:space="0" w:color="auto"/>
        <w:bottom w:val="none" w:sz="0" w:space="0" w:color="auto"/>
        <w:right w:val="none" w:sz="0" w:space="0" w:color="auto"/>
      </w:divBdr>
    </w:div>
    <w:div w:id="2068606726">
      <w:bodyDiv w:val="1"/>
      <w:marLeft w:val="0"/>
      <w:marRight w:val="0"/>
      <w:marTop w:val="0"/>
      <w:marBottom w:val="0"/>
      <w:divBdr>
        <w:top w:val="none" w:sz="0" w:space="0" w:color="auto"/>
        <w:left w:val="none" w:sz="0" w:space="0" w:color="auto"/>
        <w:bottom w:val="none" w:sz="0" w:space="0" w:color="auto"/>
        <w:right w:val="none" w:sz="0" w:space="0" w:color="auto"/>
      </w:divBdr>
    </w:div>
    <w:div w:id="2109957206">
      <w:bodyDiv w:val="1"/>
      <w:marLeft w:val="0"/>
      <w:marRight w:val="0"/>
      <w:marTop w:val="0"/>
      <w:marBottom w:val="0"/>
      <w:divBdr>
        <w:top w:val="none" w:sz="0" w:space="0" w:color="auto"/>
        <w:left w:val="none" w:sz="0" w:space="0" w:color="auto"/>
        <w:bottom w:val="none" w:sz="0" w:space="0" w:color="auto"/>
        <w:right w:val="none" w:sz="0" w:space="0" w:color="auto"/>
      </w:divBdr>
    </w:div>
    <w:div w:id="21408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80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lat/likumdosana/normativo_aktu_projekti/normativo_aktu_projekti_vides_aizsardzibas_joma/?doc=274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84E31-CBE9-417D-9424-DC333545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27121</Words>
  <Characters>15459</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Atkritumu apsaimniekošanas likumā” sākotnējās ietekmes novērtējuma ziņojums (anotācija)</vt:lpstr>
      <vt:lpstr>Grozījums Iepakojuma likumā</vt:lpstr>
    </vt:vector>
  </TitlesOfParts>
  <Company>VARAM</Company>
  <LinksUpToDate>false</LinksUpToDate>
  <CharactersWithSpaces>42496</CharactersWithSpaces>
  <SharedDoc>false</SharedDoc>
  <HLinks>
    <vt:vector size="24" baseType="variant">
      <vt:variant>
        <vt:i4>2883592</vt:i4>
      </vt:variant>
      <vt:variant>
        <vt:i4>6</vt:i4>
      </vt:variant>
      <vt:variant>
        <vt:i4>0</vt:i4>
      </vt:variant>
      <vt:variant>
        <vt:i4>5</vt:i4>
      </vt:variant>
      <vt:variant>
        <vt:lpwstr>mailto:Ilze.donina@varam.gov.lv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3211372</vt:i4>
      </vt:variant>
      <vt:variant>
        <vt:i4>0</vt:i4>
      </vt:variant>
      <vt:variant>
        <vt:i4>0</vt:i4>
      </vt:variant>
      <vt:variant>
        <vt:i4>5</vt:i4>
      </vt:variant>
      <vt:variant>
        <vt:lpwstr>https://likumi.lv/ta/id/221378-atkritumu-apsaimniekosanas-likums</vt:lpwstr>
      </vt:variant>
      <vt:variant>
        <vt:lpwstr>p6</vt:lpwstr>
      </vt:variant>
      <vt:variant>
        <vt:i4>6815867</vt:i4>
      </vt:variant>
      <vt:variant>
        <vt:i4>0</vt:i4>
      </vt:variant>
      <vt:variant>
        <vt:i4>0</vt:i4>
      </vt:variant>
      <vt:variant>
        <vt:i4>5</vt:i4>
      </vt:variant>
      <vt:variant>
        <vt:lpwstr>http://www.vvd.gov.lv/publikacijas-un-statistika/statistikas-dati/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Atkritumu apsaimniekošanas likumā” sākotnējās ietekmes novērtējuma ziņojums (anotācija)</dc:title>
  <dc:subject>Likumprojekta anotācija</dc:subject>
  <dc:creator>Ilze Doniņa</dc:creator>
  <dc:description>Ilze Doniņa 67026515
Vides aizsardzības un reģionālās attīstības ministrijas
Vides aizsardzības departamenta
Vides kvalitātes un atkritumu apsaimniekošanas nodaļas
Vecākā eksperte 
Ilze. Donina@varam.gov.lv</dc:description>
  <cp:lastModifiedBy>Ilze Doniņa</cp:lastModifiedBy>
  <cp:revision>3</cp:revision>
  <cp:lastPrinted>2017-03-09T11:10:00Z</cp:lastPrinted>
  <dcterms:created xsi:type="dcterms:W3CDTF">2019-10-01T08:18:00Z</dcterms:created>
  <dcterms:modified xsi:type="dcterms:W3CDTF">2019-10-03T07:40:00Z</dcterms:modified>
  <cp:category>Vides politika</cp:category>
</cp:coreProperties>
</file>