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D1CC7" w14:textId="77777777" w:rsidR="004E1423" w:rsidRDefault="004E1423" w:rsidP="00FC0B21">
      <w:pPr>
        <w:jc w:val="right"/>
        <w:rPr>
          <w:i/>
          <w:color w:val="000000"/>
          <w:sz w:val="28"/>
          <w:szCs w:val="28"/>
        </w:rPr>
      </w:pPr>
    </w:p>
    <w:p w14:paraId="0CC5F548" w14:textId="77777777" w:rsidR="004E1423" w:rsidRDefault="004E1423" w:rsidP="00FC0B21">
      <w:pPr>
        <w:jc w:val="right"/>
        <w:rPr>
          <w:i/>
          <w:color w:val="000000"/>
          <w:sz w:val="28"/>
          <w:szCs w:val="28"/>
        </w:rPr>
      </w:pPr>
    </w:p>
    <w:p w14:paraId="215F8FB8" w14:textId="77777777" w:rsidR="00FC0B21" w:rsidRPr="00A910C5" w:rsidRDefault="00FC0B21" w:rsidP="00FC0B21">
      <w:pPr>
        <w:jc w:val="right"/>
        <w:rPr>
          <w:color w:val="000000"/>
          <w:sz w:val="28"/>
          <w:szCs w:val="28"/>
        </w:rPr>
      </w:pPr>
      <w:r w:rsidRPr="00A910C5">
        <w:rPr>
          <w:i/>
          <w:color w:val="000000"/>
          <w:sz w:val="28"/>
          <w:szCs w:val="28"/>
        </w:rPr>
        <w:t>Likumprojekts</w:t>
      </w:r>
      <w:bookmarkStart w:id="0" w:name="_GoBack"/>
      <w:bookmarkEnd w:id="0"/>
    </w:p>
    <w:p w14:paraId="6A194109" w14:textId="77777777" w:rsidR="00FC0B21" w:rsidRPr="00A910C5" w:rsidRDefault="00FC0B21" w:rsidP="00FC0B21">
      <w:pPr>
        <w:rPr>
          <w:b/>
          <w:color w:val="000000"/>
          <w:sz w:val="28"/>
          <w:szCs w:val="28"/>
        </w:rPr>
      </w:pPr>
    </w:p>
    <w:p w14:paraId="65E0E323" w14:textId="77777777" w:rsidR="004E1423" w:rsidRDefault="004E1423" w:rsidP="00FC0B21">
      <w:pPr>
        <w:jc w:val="center"/>
        <w:rPr>
          <w:b/>
          <w:color w:val="000000"/>
          <w:sz w:val="28"/>
          <w:szCs w:val="28"/>
        </w:rPr>
      </w:pPr>
    </w:p>
    <w:p w14:paraId="7F76B2FE" w14:textId="7FD21CB9" w:rsidR="00FC0B21" w:rsidRPr="00A910C5" w:rsidRDefault="00FC0B21" w:rsidP="00FC0B21">
      <w:pPr>
        <w:jc w:val="center"/>
        <w:rPr>
          <w:b/>
          <w:color w:val="000000"/>
          <w:sz w:val="28"/>
          <w:szCs w:val="28"/>
        </w:rPr>
      </w:pPr>
      <w:r w:rsidRPr="00A910C5">
        <w:rPr>
          <w:b/>
          <w:color w:val="000000"/>
          <w:sz w:val="28"/>
          <w:szCs w:val="28"/>
        </w:rPr>
        <w:t>Grozījum</w:t>
      </w:r>
      <w:r w:rsidR="00F9636D">
        <w:rPr>
          <w:b/>
          <w:color w:val="000000"/>
          <w:sz w:val="28"/>
          <w:szCs w:val="28"/>
        </w:rPr>
        <w:t>s</w:t>
      </w:r>
      <w:r w:rsidRPr="00A910C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Civilās aizsardzības un katastrofu pārvaldīšanas likumā</w:t>
      </w:r>
    </w:p>
    <w:p w14:paraId="07BDAF17" w14:textId="77777777" w:rsidR="00FC0B21" w:rsidRPr="00A910C5" w:rsidRDefault="00FC0B21" w:rsidP="00FC0B21">
      <w:pPr>
        <w:rPr>
          <w:b/>
          <w:color w:val="000000"/>
          <w:sz w:val="28"/>
          <w:szCs w:val="28"/>
        </w:rPr>
      </w:pPr>
    </w:p>
    <w:p w14:paraId="12F2BFBA" w14:textId="77777777" w:rsidR="00FC0B21" w:rsidRPr="00A910C5" w:rsidRDefault="00FC0B21" w:rsidP="00FC0B21">
      <w:pPr>
        <w:rPr>
          <w:b/>
          <w:color w:val="000000"/>
          <w:sz w:val="28"/>
          <w:szCs w:val="28"/>
        </w:rPr>
      </w:pPr>
    </w:p>
    <w:p w14:paraId="05B20928" w14:textId="77777777" w:rsidR="00FC0B21" w:rsidRPr="00A910C5" w:rsidRDefault="00C5083E" w:rsidP="00FC0B2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FC0B21" w:rsidRPr="004E1423">
        <w:rPr>
          <w:color w:val="000000"/>
          <w:sz w:val="28"/>
          <w:szCs w:val="28"/>
        </w:rPr>
        <w:t>Civilās aizsardzības un katastrofu pārvaldīšanas likumā</w:t>
      </w:r>
      <w:r w:rsidR="00FC0B21" w:rsidRPr="004E1423">
        <w:rPr>
          <w:sz w:val="28"/>
          <w:szCs w:val="28"/>
        </w:rPr>
        <w:t> (Latvijas Vēstnesis, 20</w:t>
      </w:r>
      <w:r w:rsidR="004E1423" w:rsidRPr="004E1423">
        <w:rPr>
          <w:sz w:val="28"/>
          <w:szCs w:val="28"/>
        </w:rPr>
        <w:t>16</w:t>
      </w:r>
      <w:r w:rsidR="00FC0B21" w:rsidRPr="004E1423">
        <w:rPr>
          <w:sz w:val="28"/>
          <w:szCs w:val="28"/>
        </w:rPr>
        <w:t xml:space="preserve">, </w:t>
      </w:r>
      <w:r w:rsidR="004E1423" w:rsidRPr="004E1423">
        <w:rPr>
          <w:sz w:val="28"/>
          <w:szCs w:val="28"/>
        </w:rPr>
        <w:t>100</w:t>
      </w:r>
      <w:r w:rsidR="00FC0B21" w:rsidRPr="004E1423">
        <w:rPr>
          <w:sz w:val="28"/>
          <w:szCs w:val="28"/>
        </w:rPr>
        <w:t>. </w:t>
      </w:r>
      <w:r w:rsidR="004E1423" w:rsidRPr="004E1423">
        <w:rPr>
          <w:sz w:val="28"/>
          <w:szCs w:val="28"/>
        </w:rPr>
        <w:t>nr</w:t>
      </w:r>
      <w:r w:rsidR="00FC0B21" w:rsidRPr="004E1423">
        <w:rPr>
          <w:sz w:val="28"/>
          <w:szCs w:val="28"/>
        </w:rPr>
        <w:t>.)</w:t>
      </w:r>
      <w:r w:rsidR="009505E6">
        <w:rPr>
          <w:sz w:val="28"/>
          <w:szCs w:val="28"/>
        </w:rPr>
        <w:t xml:space="preserve"> šādu</w:t>
      </w:r>
      <w:r w:rsidR="00FC0B21">
        <w:rPr>
          <w:sz w:val="28"/>
          <w:szCs w:val="28"/>
        </w:rPr>
        <w:t xml:space="preserve"> grozījumu:</w:t>
      </w:r>
    </w:p>
    <w:p w14:paraId="1A15FB0E" w14:textId="77777777" w:rsidR="00FC0B21" w:rsidRPr="00A910C5" w:rsidRDefault="00FC0B21" w:rsidP="00FC0B21">
      <w:pPr>
        <w:ind w:firstLine="720"/>
        <w:jc w:val="both"/>
        <w:rPr>
          <w:color w:val="000000"/>
          <w:sz w:val="28"/>
          <w:szCs w:val="28"/>
        </w:rPr>
      </w:pPr>
    </w:p>
    <w:p w14:paraId="584D126A" w14:textId="6526C643" w:rsidR="00FC0B21" w:rsidRPr="00FC0B21" w:rsidRDefault="00FC0B21" w:rsidP="00FC0B2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0B21">
        <w:rPr>
          <w:color w:val="000000"/>
          <w:sz w:val="28"/>
          <w:szCs w:val="28"/>
        </w:rPr>
        <w:t xml:space="preserve">Papildināt 6.pantu ar </w:t>
      </w:r>
      <w:r w:rsidR="00F9636D">
        <w:rPr>
          <w:color w:val="000000"/>
          <w:sz w:val="28"/>
          <w:szCs w:val="28"/>
        </w:rPr>
        <w:t>5.</w:t>
      </w:r>
      <w:r w:rsidR="00F9636D">
        <w:rPr>
          <w:color w:val="000000"/>
          <w:sz w:val="28"/>
          <w:szCs w:val="28"/>
          <w:vertAlign w:val="superscript"/>
        </w:rPr>
        <w:t>1</w:t>
      </w:r>
      <w:r w:rsidRPr="00FC0B21">
        <w:rPr>
          <w:color w:val="000000"/>
          <w:sz w:val="28"/>
          <w:szCs w:val="28"/>
        </w:rPr>
        <w:t xml:space="preserve"> daļu šādā redakcijā:</w:t>
      </w:r>
    </w:p>
    <w:p w14:paraId="1FC84D8B" w14:textId="77777777" w:rsidR="00AF62AA" w:rsidRDefault="00FC0B21" w:rsidP="002915AB">
      <w:pPr>
        <w:ind w:firstLine="720"/>
        <w:jc w:val="both"/>
        <w:rPr>
          <w:sz w:val="28"/>
          <w:szCs w:val="28"/>
        </w:rPr>
      </w:pPr>
      <w:r w:rsidRPr="00FC0B21">
        <w:rPr>
          <w:sz w:val="28"/>
          <w:szCs w:val="28"/>
        </w:rPr>
        <w:t>“(5</w:t>
      </w:r>
      <w:r w:rsidRPr="00FC0B21">
        <w:rPr>
          <w:sz w:val="28"/>
          <w:szCs w:val="28"/>
          <w:vertAlign w:val="superscript"/>
        </w:rPr>
        <w:t>1</w:t>
      </w:r>
      <w:r w:rsidRPr="00FC0B21">
        <w:rPr>
          <w:sz w:val="28"/>
          <w:szCs w:val="28"/>
        </w:rPr>
        <w:t>) Īpaši aizsargājamās dabas teritorijās</w:t>
      </w:r>
      <w:r w:rsidR="00910E06">
        <w:rPr>
          <w:sz w:val="28"/>
          <w:szCs w:val="28"/>
        </w:rPr>
        <w:t xml:space="preserve"> </w:t>
      </w:r>
      <w:r w:rsidR="00910E06" w:rsidRPr="00FC0B21">
        <w:rPr>
          <w:sz w:val="28"/>
          <w:szCs w:val="28"/>
        </w:rPr>
        <w:t>(izņemot neitrālo zonu)</w:t>
      </w:r>
      <w:r w:rsidR="00910E06">
        <w:rPr>
          <w:sz w:val="28"/>
          <w:szCs w:val="28"/>
        </w:rPr>
        <w:t xml:space="preserve"> un mikroliegumos</w:t>
      </w:r>
      <w:r w:rsidRPr="00FC0B21">
        <w:rPr>
          <w:sz w:val="28"/>
          <w:szCs w:val="28"/>
        </w:rPr>
        <w:t xml:space="preserve"> dabas katastrofu radīto seku likvidēšanas un atjaunošanas pasākumus</w:t>
      </w:r>
      <w:r w:rsidR="007F3393" w:rsidRPr="007F3393">
        <w:rPr>
          <w:sz w:val="28"/>
          <w:szCs w:val="28"/>
        </w:rPr>
        <w:t xml:space="preserve"> </w:t>
      </w:r>
      <w:r w:rsidR="007F3393" w:rsidRPr="00FC0B21">
        <w:rPr>
          <w:sz w:val="28"/>
          <w:szCs w:val="28"/>
        </w:rPr>
        <w:t>brīvā dabā</w:t>
      </w:r>
      <w:r w:rsidR="00910E06">
        <w:rPr>
          <w:sz w:val="28"/>
          <w:szCs w:val="28"/>
        </w:rPr>
        <w:t xml:space="preserve">, izņemot </w:t>
      </w:r>
      <w:r w:rsidR="00910E06" w:rsidRPr="00FC0B21">
        <w:rPr>
          <w:sz w:val="28"/>
          <w:szCs w:val="28"/>
        </w:rPr>
        <w:t>inženierbūvju, tai skaitā ceļu, atjaunošanu iepriekšējā stāvoklī, platumā un novietojumā</w:t>
      </w:r>
      <w:r w:rsidR="00910E06">
        <w:rPr>
          <w:sz w:val="28"/>
          <w:szCs w:val="28"/>
        </w:rPr>
        <w:t>,</w:t>
      </w:r>
      <w:r w:rsidR="00910E06" w:rsidRPr="00FC0B21">
        <w:rPr>
          <w:sz w:val="28"/>
          <w:szCs w:val="28"/>
        </w:rPr>
        <w:t xml:space="preserve"> </w:t>
      </w:r>
      <w:r w:rsidRPr="00FC0B21">
        <w:rPr>
          <w:sz w:val="28"/>
          <w:szCs w:val="28"/>
        </w:rPr>
        <w:t>rakstiski saskaņo ar Dabas aizsardzības pārval</w:t>
      </w:r>
      <w:r w:rsidR="00910E06">
        <w:rPr>
          <w:sz w:val="28"/>
          <w:szCs w:val="28"/>
        </w:rPr>
        <w:t>d</w:t>
      </w:r>
      <w:r w:rsidRPr="00FC0B21">
        <w:rPr>
          <w:sz w:val="28"/>
          <w:szCs w:val="28"/>
        </w:rPr>
        <w:t xml:space="preserve">i.  </w:t>
      </w:r>
    </w:p>
    <w:p w14:paraId="62538996" w14:textId="77777777" w:rsidR="004E1423" w:rsidRDefault="004E1423" w:rsidP="00FC0B21">
      <w:pPr>
        <w:jc w:val="both"/>
        <w:rPr>
          <w:sz w:val="28"/>
          <w:szCs w:val="28"/>
        </w:rPr>
      </w:pPr>
    </w:p>
    <w:p w14:paraId="39D23342" w14:textId="77777777" w:rsidR="004E1423" w:rsidRDefault="004E1423" w:rsidP="004E1423">
      <w:pPr>
        <w:rPr>
          <w:rFonts w:eastAsiaTheme="minorHAnsi"/>
          <w:sz w:val="28"/>
          <w:szCs w:val="28"/>
          <w:lang w:eastAsia="en-US"/>
        </w:rPr>
      </w:pPr>
    </w:p>
    <w:p w14:paraId="500536CE" w14:textId="77777777" w:rsidR="004E1423" w:rsidRDefault="004E1423" w:rsidP="004E1423">
      <w:pPr>
        <w:rPr>
          <w:rFonts w:eastAsiaTheme="minorHAnsi"/>
          <w:sz w:val="28"/>
          <w:szCs w:val="28"/>
          <w:lang w:eastAsia="en-US"/>
        </w:rPr>
      </w:pPr>
    </w:p>
    <w:p w14:paraId="73144FC7" w14:textId="77777777" w:rsidR="004E1423" w:rsidRPr="004E1423" w:rsidRDefault="004E1423" w:rsidP="004E1423">
      <w:pPr>
        <w:rPr>
          <w:rFonts w:eastAsiaTheme="minorHAnsi"/>
          <w:sz w:val="28"/>
          <w:szCs w:val="28"/>
          <w:lang w:eastAsia="en-US"/>
        </w:rPr>
      </w:pPr>
      <w:r w:rsidRPr="004E1423">
        <w:rPr>
          <w:rFonts w:eastAsiaTheme="minorHAnsi"/>
          <w:sz w:val="28"/>
          <w:szCs w:val="28"/>
          <w:lang w:eastAsia="en-US"/>
        </w:rPr>
        <w:t>Vides aizsardzības un</w:t>
      </w:r>
    </w:p>
    <w:p w14:paraId="6D45886A" w14:textId="77777777" w:rsidR="004E1423" w:rsidRPr="004E1423" w:rsidRDefault="004E1423" w:rsidP="004E1423">
      <w:pPr>
        <w:rPr>
          <w:rFonts w:eastAsiaTheme="minorHAnsi"/>
          <w:sz w:val="28"/>
          <w:szCs w:val="28"/>
          <w:lang w:eastAsia="en-US"/>
        </w:rPr>
      </w:pPr>
      <w:r w:rsidRPr="004E1423">
        <w:rPr>
          <w:rFonts w:eastAsiaTheme="minorHAnsi"/>
          <w:sz w:val="28"/>
          <w:szCs w:val="28"/>
          <w:lang w:eastAsia="en-US"/>
        </w:rPr>
        <w:t>reģionālās attīstības ministrs</w:t>
      </w:r>
      <w:r w:rsidRPr="004E1423">
        <w:rPr>
          <w:rFonts w:eastAsiaTheme="minorHAnsi"/>
          <w:sz w:val="28"/>
          <w:szCs w:val="28"/>
          <w:lang w:eastAsia="en-US"/>
        </w:rPr>
        <w:tab/>
      </w:r>
      <w:r w:rsidRPr="004E1423">
        <w:rPr>
          <w:rFonts w:eastAsiaTheme="minorHAnsi"/>
          <w:sz w:val="28"/>
          <w:szCs w:val="28"/>
          <w:lang w:eastAsia="en-US"/>
        </w:rPr>
        <w:tab/>
      </w:r>
      <w:r w:rsidRPr="004E1423">
        <w:rPr>
          <w:rFonts w:eastAsiaTheme="minorHAnsi"/>
          <w:sz w:val="28"/>
          <w:szCs w:val="28"/>
          <w:lang w:eastAsia="en-US"/>
        </w:rPr>
        <w:tab/>
      </w:r>
      <w:r w:rsidRPr="004E1423">
        <w:rPr>
          <w:rFonts w:eastAsiaTheme="minorHAnsi"/>
          <w:sz w:val="28"/>
          <w:szCs w:val="28"/>
          <w:lang w:eastAsia="en-US"/>
        </w:rPr>
        <w:tab/>
        <w:t>J. Pūce</w:t>
      </w:r>
    </w:p>
    <w:p w14:paraId="1F8F45EB" w14:textId="77777777" w:rsidR="004E1423" w:rsidRPr="004E1423" w:rsidRDefault="004E1423" w:rsidP="004E1423">
      <w:pPr>
        <w:rPr>
          <w:rFonts w:eastAsiaTheme="minorHAnsi"/>
          <w:sz w:val="28"/>
          <w:szCs w:val="28"/>
          <w:lang w:eastAsia="en-US"/>
        </w:rPr>
      </w:pPr>
    </w:p>
    <w:p w14:paraId="567A0224" w14:textId="77777777" w:rsidR="004E1423" w:rsidRPr="004E1423" w:rsidRDefault="004E1423" w:rsidP="004E1423">
      <w:pPr>
        <w:rPr>
          <w:rFonts w:eastAsiaTheme="minorHAnsi"/>
          <w:sz w:val="28"/>
          <w:szCs w:val="28"/>
          <w:lang w:eastAsia="en-US"/>
        </w:rPr>
      </w:pPr>
    </w:p>
    <w:p w14:paraId="21B0FAA5" w14:textId="77777777" w:rsidR="004E1423" w:rsidRPr="00FC0B21" w:rsidRDefault="004E1423" w:rsidP="00FC0B21">
      <w:pPr>
        <w:jc w:val="both"/>
        <w:rPr>
          <w:sz w:val="28"/>
          <w:szCs w:val="28"/>
        </w:rPr>
      </w:pPr>
    </w:p>
    <w:sectPr w:rsidR="004E1423" w:rsidRPr="00FC0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21"/>
    <w:rsid w:val="002915AB"/>
    <w:rsid w:val="004B0555"/>
    <w:rsid w:val="004E1423"/>
    <w:rsid w:val="004F662A"/>
    <w:rsid w:val="007F3393"/>
    <w:rsid w:val="00910E06"/>
    <w:rsid w:val="009505E6"/>
    <w:rsid w:val="00A33214"/>
    <w:rsid w:val="00AF62AA"/>
    <w:rsid w:val="00C5083E"/>
    <w:rsid w:val="00F9636D"/>
    <w:rsid w:val="00F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8ABF"/>
  <w15:chartTrackingRefBased/>
  <w15:docId w15:val="{1C17480F-EA37-4A66-8CFD-3F27FF6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C0B2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C0B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36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36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6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Civilās aizsardzības un katastrofu pārvaldīšanas likumā</vt:lpstr>
    </vt:vector>
  </TitlesOfParts>
  <Company>VARAM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Civilās aizsardzības un katastrofu pārvaldīšanas likumā"</dc:title>
  <dc:subject>likumprojekts</dc:subject>
  <dc:creator>Ivita Ozoliņa</dc:creator>
  <cp:keywords/>
  <dc:description>ivita.ozolina@varam.gov.lv 66019789</dc:description>
  <cp:lastModifiedBy>Ivita Ozoliņa</cp:lastModifiedBy>
  <cp:revision>6</cp:revision>
  <dcterms:created xsi:type="dcterms:W3CDTF">2019-09-24T08:41:00Z</dcterms:created>
  <dcterms:modified xsi:type="dcterms:W3CDTF">2019-09-24T11:11:00Z</dcterms:modified>
</cp:coreProperties>
</file>