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0ED20" w14:textId="0B39BBCB" w:rsidR="007D6FA0" w:rsidRPr="0019158A" w:rsidRDefault="007D6FA0" w:rsidP="007D6FA0">
      <w:pPr>
        <w:tabs>
          <w:tab w:val="left" w:pos="6804"/>
        </w:tabs>
        <w:rPr>
          <w:sz w:val="28"/>
          <w:szCs w:val="28"/>
        </w:rPr>
      </w:pPr>
      <w:r w:rsidRPr="0019158A">
        <w:rPr>
          <w:sz w:val="28"/>
          <w:szCs w:val="28"/>
        </w:rPr>
        <w:t xml:space="preserve">2019. gada     </w:t>
      </w:r>
      <w:r w:rsidR="009F4DA6">
        <w:rPr>
          <w:sz w:val="28"/>
          <w:szCs w:val="28"/>
        </w:rPr>
        <w:t xml:space="preserve">. </w:t>
      </w:r>
      <w:r w:rsidR="004751BE">
        <w:rPr>
          <w:sz w:val="28"/>
          <w:szCs w:val="28"/>
        </w:rPr>
        <w:t>oktobrī</w:t>
      </w:r>
      <w:r w:rsidRPr="0019158A">
        <w:rPr>
          <w:sz w:val="28"/>
          <w:szCs w:val="28"/>
        </w:rPr>
        <w:tab/>
        <w:t xml:space="preserve">Noteikumi Nr.    </w:t>
      </w:r>
    </w:p>
    <w:p w14:paraId="6B159EB1" w14:textId="77777777" w:rsidR="007D6FA0" w:rsidRPr="0019158A" w:rsidRDefault="007D6FA0" w:rsidP="007D6FA0">
      <w:pPr>
        <w:tabs>
          <w:tab w:val="left" w:pos="6804"/>
        </w:tabs>
        <w:rPr>
          <w:sz w:val="28"/>
          <w:szCs w:val="28"/>
        </w:rPr>
      </w:pPr>
      <w:r w:rsidRPr="0019158A">
        <w:rPr>
          <w:sz w:val="28"/>
          <w:szCs w:val="28"/>
        </w:rPr>
        <w:t>Rīgā</w:t>
      </w:r>
      <w:r w:rsidRPr="0019158A">
        <w:rPr>
          <w:sz w:val="28"/>
          <w:szCs w:val="28"/>
        </w:rPr>
        <w:tab/>
        <w:t>(prot. Nr.           .§)</w:t>
      </w:r>
    </w:p>
    <w:p w14:paraId="3775E3BD" w14:textId="77777777" w:rsidR="007D6FA0" w:rsidRPr="0019158A" w:rsidRDefault="007D6FA0" w:rsidP="007D6FA0">
      <w:pPr>
        <w:ind w:right="-1"/>
        <w:jc w:val="center"/>
        <w:rPr>
          <w:b/>
          <w:sz w:val="28"/>
          <w:szCs w:val="28"/>
        </w:rPr>
      </w:pPr>
    </w:p>
    <w:p w14:paraId="799535A3" w14:textId="77777777" w:rsidR="004751BE" w:rsidRDefault="004751BE" w:rsidP="00475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Grozījums Ministru kabineta 2012.gada 11.decembra noteikumos Nr.858 “Transportlīdzekļa ekspluatācijas nodokļa un uzņēmumu vieglo transportlīdzekļu nodokļa maksāšanas kārtība”</w:t>
      </w:r>
    </w:p>
    <w:p w14:paraId="041CD5B2" w14:textId="7B3B8643" w:rsidR="007D6FA0" w:rsidRPr="0019158A" w:rsidRDefault="007D6FA0" w:rsidP="007D6FA0">
      <w:pPr>
        <w:jc w:val="right"/>
        <w:rPr>
          <w:sz w:val="28"/>
          <w:szCs w:val="28"/>
        </w:rPr>
      </w:pPr>
    </w:p>
    <w:p w14:paraId="5EC2A72A" w14:textId="77777777" w:rsidR="004751BE" w:rsidRPr="004751BE" w:rsidRDefault="004751BE" w:rsidP="007D6FA0">
      <w:pPr>
        <w:jc w:val="right"/>
        <w:rPr>
          <w:sz w:val="28"/>
          <w:szCs w:val="28"/>
        </w:rPr>
      </w:pPr>
      <w:r w:rsidRPr="004751BE">
        <w:rPr>
          <w:sz w:val="28"/>
          <w:szCs w:val="28"/>
        </w:rPr>
        <w:t>Izdoti saskaņā ar </w:t>
      </w:r>
      <w:hyperlink r:id="rId8" w:tgtFrame="_blank" w:history="1">
        <w:r w:rsidRPr="004751BE">
          <w:rPr>
            <w:sz w:val="28"/>
            <w:szCs w:val="28"/>
          </w:rPr>
          <w:t>Transportlīdzekļa ekspluatācijas nodokļa</w:t>
        </w:r>
        <w:r w:rsidRPr="004751BE">
          <w:rPr>
            <w:sz w:val="28"/>
            <w:szCs w:val="28"/>
          </w:rPr>
          <w:br/>
          <w:t>un uzņēmumu vieglo transportlīdzekļu nodokļa likuma</w:t>
        </w:r>
      </w:hyperlink>
      <w:r w:rsidRPr="004751BE">
        <w:rPr>
          <w:sz w:val="28"/>
          <w:szCs w:val="28"/>
        </w:rPr>
        <w:br/>
      </w:r>
      <w:hyperlink r:id="rId9" w:anchor="p5" w:tgtFrame="_blank" w:history="1">
        <w:r w:rsidRPr="004751BE">
          <w:rPr>
            <w:sz w:val="28"/>
            <w:szCs w:val="28"/>
          </w:rPr>
          <w:t>5.panta</w:t>
        </w:r>
      </w:hyperlink>
      <w:r w:rsidRPr="004751BE">
        <w:rPr>
          <w:sz w:val="28"/>
          <w:szCs w:val="28"/>
        </w:rPr>
        <w:t> devīto daļu, </w:t>
      </w:r>
      <w:hyperlink r:id="rId10" w:anchor="p6" w:tgtFrame="_blank" w:history="1">
        <w:r w:rsidRPr="004751BE">
          <w:rPr>
            <w:sz w:val="28"/>
            <w:szCs w:val="28"/>
          </w:rPr>
          <w:t>6.panta</w:t>
        </w:r>
      </w:hyperlink>
      <w:r w:rsidRPr="004751BE">
        <w:rPr>
          <w:sz w:val="28"/>
          <w:szCs w:val="28"/>
        </w:rPr>
        <w:t> otro daļu, </w:t>
      </w:r>
      <w:hyperlink r:id="rId11" w:anchor="p7" w:tgtFrame="_blank" w:history="1">
        <w:r w:rsidRPr="004751BE">
          <w:rPr>
            <w:sz w:val="28"/>
            <w:szCs w:val="28"/>
          </w:rPr>
          <w:t>7.panta</w:t>
        </w:r>
      </w:hyperlink>
      <w:r w:rsidRPr="004751BE">
        <w:rPr>
          <w:sz w:val="28"/>
          <w:szCs w:val="28"/>
        </w:rPr>
        <w:t> sesto daļu,</w:t>
      </w:r>
      <w:r w:rsidRPr="004751BE">
        <w:rPr>
          <w:sz w:val="28"/>
          <w:szCs w:val="28"/>
        </w:rPr>
        <w:br/>
      </w:r>
      <w:hyperlink r:id="rId12" w:anchor="p9.1" w:tgtFrame="_blank" w:history="1">
        <w:r w:rsidRPr="004751BE">
          <w:rPr>
            <w:sz w:val="28"/>
            <w:szCs w:val="28"/>
          </w:rPr>
          <w:t>9.1 panta</w:t>
        </w:r>
      </w:hyperlink>
      <w:r w:rsidRPr="004751BE">
        <w:rPr>
          <w:sz w:val="28"/>
          <w:szCs w:val="28"/>
        </w:rPr>
        <w:t> piekto daļu un </w:t>
      </w:r>
      <w:hyperlink r:id="rId13" w:anchor="p16" w:tgtFrame="_blank" w:history="1">
        <w:r w:rsidRPr="004751BE">
          <w:rPr>
            <w:sz w:val="28"/>
            <w:szCs w:val="28"/>
          </w:rPr>
          <w:t>16.panta</w:t>
        </w:r>
      </w:hyperlink>
      <w:r w:rsidRPr="004751BE">
        <w:rPr>
          <w:sz w:val="28"/>
          <w:szCs w:val="28"/>
        </w:rPr>
        <w:t> trešo daļu</w:t>
      </w:r>
      <w:r w:rsidRPr="004751BE">
        <w:rPr>
          <w:sz w:val="28"/>
          <w:szCs w:val="28"/>
        </w:rPr>
        <w:br/>
        <w:t>(Grozīta ar MK </w:t>
      </w:r>
      <w:hyperlink r:id="rId14" w:tgtFrame="_blank" w:history="1">
        <w:r w:rsidRPr="004751BE">
          <w:rPr>
            <w:sz w:val="28"/>
            <w:szCs w:val="28"/>
          </w:rPr>
          <w:t>24.01.2017.</w:t>
        </w:r>
      </w:hyperlink>
      <w:r w:rsidRPr="004751BE">
        <w:rPr>
          <w:sz w:val="28"/>
          <w:szCs w:val="28"/>
        </w:rPr>
        <w:t> noteikumiem Nr. 53)</w:t>
      </w:r>
    </w:p>
    <w:p w14:paraId="61D5A495" w14:textId="12F1FCAD" w:rsidR="007D6FA0" w:rsidRDefault="007D6FA0" w:rsidP="00C83C1C">
      <w:pPr>
        <w:pStyle w:val="Nosaukums"/>
        <w:ind w:firstLine="709"/>
        <w:jc w:val="both"/>
        <w:outlineLvl w:val="0"/>
        <w:rPr>
          <w:szCs w:val="28"/>
        </w:rPr>
      </w:pPr>
    </w:p>
    <w:p w14:paraId="5C05B5D7" w14:textId="39BDFB18" w:rsidR="00481B90" w:rsidRPr="003434B3" w:rsidRDefault="004751BE" w:rsidP="003434B3">
      <w:pPr>
        <w:tabs>
          <w:tab w:val="left" w:pos="0"/>
        </w:tabs>
        <w:spacing w:after="120"/>
        <w:jc w:val="both"/>
        <w:rPr>
          <w:sz w:val="28"/>
          <w:szCs w:val="28"/>
        </w:rPr>
      </w:pPr>
      <w:r w:rsidRPr="004C5560">
        <w:rPr>
          <w:sz w:val="28"/>
          <w:szCs w:val="28"/>
        </w:rPr>
        <w:t>Izdarīt Ministru kabineta 201</w:t>
      </w:r>
      <w:r>
        <w:rPr>
          <w:sz w:val="28"/>
          <w:szCs w:val="28"/>
        </w:rPr>
        <w:t>2</w:t>
      </w:r>
      <w:r w:rsidRPr="004C5560">
        <w:rPr>
          <w:sz w:val="28"/>
          <w:szCs w:val="28"/>
        </w:rPr>
        <w:t>. gada 1</w:t>
      </w:r>
      <w:r>
        <w:rPr>
          <w:sz w:val="28"/>
          <w:szCs w:val="28"/>
        </w:rPr>
        <w:t>1</w:t>
      </w:r>
      <w:r w:rsidRPr="004C5560">
        <w:rPr>
          <w:sz w:val="28"/>
          <w:szCs w:val="28"/>
        </w:rPr>
        <w:t>. </w:t>
      </w:r>
      <w:r>
        <w:rPr>
          <w:sz w:val="28"/>
          <w:szCs w:val="28"/>
        </w:rPr>
        <w:t>decembra</w:t>
      </w:r>
      <w:r w:rsidRPr="004C5560">
        <w:rPr>
          <w:sz w:val="28"/>
          <w:szCs w:val="28"/>
        </w:rPr>
        <w:t xml:space="preserve"> noteikumos Nr. </w:t>
      </w:r>
      <w:r>
        <w:rPr>
          <w:sz w:val="28"/>
          <w:szCs w:val="28"/>
        </w:rPr>
        <w:t>858</w:t>
      </w:r>
      <w:r w:rsidRPr="004C5560">
        <w:rPr>
          <w:sz w:val="28"/>
          <w:szCs w:val="28"/>
        </w:rPr>
        <w:t xml:space="preserve"> “</w:t>
      </w:r>
      <w:r>
        <w:rPr>
          <w:sz w:val="28"/>
          <w:szCs w:val="28"/>
        </w:rPr>
        <w:t xml:space="preserve">Transportlīdzekļa ekspluatācijas nodokļa un uzņēmumu vieglo transportlīdzekļu nodokļa maksāšanas kārtība” </w:t>
      </w:r>
      <w:r w:rsidRPr="004C5560">
        <w:rPr>
          <w:sz w:val="28"/>
          <w:szCs w:val="28"/>
        </w:rPr>
        <w:t>(Latvijas Vēstnesis, 201</w:t>
      </w:r>
      <w:r w:rsidR="00481B90">
        <w:rPr>
          <w:sz w:val="28"/>
          <w:szCs w:val="28"/>
        </w:rPr>
        <w:t>2</w:t>
      </w:r>
      <w:r w:rsidRPr="004C5560">
        <w:rPr>
          <w:sz w:val="28"/>
          <w:szCs w:val="28"/>
        </w:rPr>
        <w:t xml:space="preserve">, </w:t>
      </w:r>
      <w:r w:rsidR="00481B90">
        <w:rPr>
          <w:sz w:val="28"/>
          <w:szCs w:val="28"/>
        </w:rPr>
        <w:t>201</w:t>
      </w:r>
      <w:r w:rsidR="00481B90" w:rsidRPr="004C5560">
        <w:rPr>
          <w:sz w:val="28"/>
          <w:szCs w:val="28"/>
        </w:rPr>
        <w:t>. nr.;</w:t>
      </w:r>
      <w:r w:rsidR="00481B90">
        <w:rPr>
          <w:sz w:val="28"/>
          <w:szCs w:val="28"/>
        </w:rPr>
        <w:t xml:space="preserve"> 2017</w:t>
      </w:r>
      <w:r w:rsidRPr="004C5560">
        <w:rPr>
          <w:sz w:val="28"/>
          <w:szCs w:val="28"/>
        </w:rPr>
        <w:t xml:space="preserve">, </w:t>
      </w:r>
      <w:r w:rsidR="00481B90">
        <w:rPr>
          <w:sz w:val="28"/>
          <w:szCs w:val="28"/>
        </w:rPr>
        <w:t>24</w:t>
      </w:r>
      <w:r w:rsidR="00481B90" w:rsidRPr="004C5560">
        <w:rPr>
          <w:sz w:val="28"/>
          <w:szCs w:val="28"/>
        </w:rPr>
        <w:t>. nr.</w:t>
      </w:r>
      <w:r w:rsidR="00481B90">
        <w:rPr>
          <w:sz w:val="28"/>
          <w:szCs w:val="28"/>
        </w:rPr>
        <w:t xml:space="preserve">) </w:t>
      </w:r>
      <w:r w:rsidRPr="004C5560">
        <w:rPr>
          <w:sz w:val="28"/>
          <w:szCs w:val="28"/>
        </w:rPr>
        <w:t>grozījumu</w:t>
      </w:r>
      <w:r w:rsidR="003434B3">
        <w:rPr>
          <w:sz w:val="28"/>
          <w:szCs w:val="28"/>
        </w:rPr>
        <w:t xml:space="preserve"> un p</w:t>
      </w:r>
      <w:r w:rsidR="00481B90" w:rsidRPr="003434B3">
        <w:rPr>
          <w:sz w:val="28"/>
          <w:szCs w:val="28"/>
        </w:rPr>
        <w:t>apildināt noteikumu 50.punktu ar jaunu apakšpunktu šādā redakcijā:</w:t>
      </w:r>
    </w:p>
    <w:p w14:paraId="382892AF" w14:textId="10D6C67D" w:rsidR="00481B90" w:rsidRDefault="00481B90" w:rsidP="00481B90">
      <w:pPr>
        <w:tabs>
          <w:tab w:val="left" w:pos="0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“50.15. seglu vilcējs.”</w:t>
      </w:r>
    </w:p>
    <w:p w14:paraId="1A897397" w14:textId="26243AF4" w:rsidR="00481B90" w:rsidRDefault="00481B90" w:rsidP="004751BE">
      <w:pPr>
        <w:tabs>
          <w:tab w:val="left" w:pos="0"/>
        </w:tabs>
        <w:jc w:val="both"/>
        <w:rPr>
          <w:sz w:val="28"/>
          <w:szCs w:val="28"/>
        </w:rPr>
      </w:pPr>
    </w:p>
    <w:p w14:paraId="73B435CD" w14:textId="6CCC28B3" w:rsidR="00481B90" w:rsidRDefault="00481B90" w:rsidP="003E0AD8">
      <w:pPr>
        <w:pStyle w:val="naisf"/>
        <w:tabs>
          <w:tab w:val="left" w:pos="6379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6F423EFB" w14:textId="77777777" w:rsidR="00173F9E" w:rsidRDefault="00173F9E" w:rsidP="003E0AD8">
      <w:pPr>
        <w:pStyle w:val="naisf"/>
        <w:tabs>
          <w:tab w:val="left" w:pos="6379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38EDF7D7" w14:textId="4510D7CF" w:rsidR="003E0AD8" w:rsidRDefault="003E0AD8" w:rsidP="003E0AD8">
      <w:pPr>
        <w:pStyle w:val="naisf"/>
        <w:tabs>
          <w:tab w:val="left" w:pos="6379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 w:rsidR="009F773E">
        <w:rPr>
          <w:sz w:val="28"/>
          <w:szCs w:val="28"/>
          <w:lang w:val="lv-LV"/>
        </w:rPr>
        <w:tab/>
      </w:r>
      <w:r w:rsidR="009F773E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A. K. Kariņš</w:t>
      </w:r>
    </w:p>
    <w:p w14:paraId="1C49D21E" w14:textId="77777777" w:rsidR="003E0AD8" w:rsidRDefault="003E0AD8" w:rsidP="003E0AD8">
      <w:pPr>
        <w:pStyle w:val="naisf"/>
        <w:tabs>
          <w:tab w:val="left" w:pos="6840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570E88A9" w14:textId="77777777" w:rsidR="003E0AD8" w:rsidRDefault="003E0AD8" w:rsidP="003E0AD8">
      <w:pPr>
        <w:pStyle w:val="naisf"/>
        <w:tabs>
          <w:tab w:val="left" w:pos="6840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67B337F1" w14:textId="5738C811" w:rsidR="00481B90" w:rsidRPr="00EF63D0" w:rsidRDefault="003E0AD8" w:rsidP="00EF63D0">
      <w:pPr>
        <w:pStyle w:val="naisf"/>
        <w:tabs>
          <w:tab w:val="left" w:pos="6379"/>
        </w:tabs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Zemkopības minist</w:t>
      </w:r>
      <w:bookmarkStart w:id="0" w:name="_GoBack"/>
      <w:bookmarkEnd w:id="0"/>
      <w:r>
        <w:rPr>
          <w:sz w:val="28"/>
          <w:szCs w:val="28"/>
          <w:lang w:val="lv-LV"/>
        </w:rPr>
        <w:t>rs</w:t>
      </w:r>
      <w:r>
        <w:rPr>
          <w:sz w:val="28"/>
          <w:szCs w:val="28"/>
          <w:lang w:val="lv-LV"/>
        </w:rPr>
        <w:tab/>
      </w:r>
      <w:r w:rsidR="009F773E">
        <w:rPr>
          <w:sz w:val="28"/>
          <w:szCs w:val="28"/>
          <w:lang w:val="lv-LV"/>
        </w:rPr>
        <w:tab/>
      </w:r>
      <w:r w:rsidR="009F773E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K. Gerhards</w:t>
      </w:r>
    </w:p>
    <w:sectPr w:rsidR="00481B90" w:rsidRPr="00EF63D0" w:rsidSect="00173F9E">
      <w:headerReference w:type="default" r:id="rId15"/>
      <w:footerReference w:type="default" r:id="rId16"/>
      <w:footerReference w:type="first" r:id="rId1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025BD" w14:textId="77777777" w:rsidR="00CA03DA" w:rsidRDefault="00CA03DA" w:rsidP="004443A4">
      <w:r>
        <w:separator/>
      </w:r>
    </w:p>
  </w:endnote>
  <w:endnote w:type="continuationSeparator" w:id="0">
    <w:p w14:paraId="3FA46D88" w14:textId="77777777" w:rsidR="00CA03DA" w:rsidRDefault="00CA03DA" w:rsidP="0044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9ED26" w14:textId="0D1DACFE" w:rsidR="00CA03DA" w:rsidRPr="009F773E" w:rsidRDefault="00CA03DA" w:rsidP="009F773E">
    <w:pPr>
      <w:pStyle w:val="Kjene"/>
      <w:rPr>
        <w:sz w:val="20"/>
        <w:szCs w:val="20"/>
      </w:rPr>
    </w:pPr>
    <w:r w:rsidRPr="009F773E">
      <w:rPr>
        <w:sz w:val="20"/>
        <w:szCs w:val="20"/>
      </w:rPr>
      <w:t>ZMnot_</w:t>
    </w:r>
    <w:r>
      <w:rPr>
        <w:sz w:val="20"/>
        <w:szCs w:val="20"/>
      </w:rPr>
      <w:t>1</w:t>
    </w:r>
    <w:r w:rsidR="00834D99">
      <w:rPr>
        <w:sz w:val="20"/>
        <w:szCs w:val="20"/>
      </w:rPr>
      <w:t>6</w:t>
    </w:r>
    <w:r>
      <w:rPr>
        <w:sz w:val="20"/>
        <w:szCs w:val="20"/>
      </w:rPr>
      <w:t>09</w:t>
    </w:r>
    <w:r w:rsidRPr="009F773E">
      <w:rPr>
        <w:sz w:val="20"/>
        <w:szCs w:val="20"/>
      </w:rPr>
      <w:t>19_zvejnieki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634FC" w14:textId="0B880964" w:rsidR="00CA03DA" w:rsidRPr="00173F9E" w:rsidRDefault="00173F9E" w:rsidP="00173F9E">
    <w:pPr>
      <w:pStyle w:val="Kjene"/>
    </w:pPr>
    <w:r w:rsidRPr="00173F9E">
      <w:rPr>
        <w:sz w:val="20"/>
        <w:szCs w:val="20"/>
      </w:rPr>
      <w:t>ZMNot_221019_TEN_seglu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FFFDE" w14:textId="77777777" w:rsidR="00CA03DA" w:rsidRDefault="00CA03DA" w:rsidP="004443A4">
      <w:r>
        <w:separator/>
      </w:r>
    </w:p>
  </w:footnote>
  <w:footnote w:type="continuationSeparator" w:id="0">
    <w:p w14:paraId="62CAD4A4" w14:textId="77777777" w:rsidR="00CA03DA" w:rsidRDefault="00CA03DA" w:rsidP="00444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367363"/>
      <w:docPartObj>
        <w:docPartGallery w:val="Page Numbers (Top of Page)"/>
        <w:docPartUnique/>
      </w:docPartObj>
    </w:sdtPr>
    <w:sdtEndPr/>
    <w:sdtContent>
      <w:p w14:paraId="2E66E911" w14:textId="0B338367" w:rsidR="00CA03DA" w:rsidRDefault="00CA03DA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0D4">
          <w:rPr>
            <w:noProof/>
          </w:rPr>
          <w:t>8</w:t>
        </w:r>
        <w:r>
          <w:fldChar w:fldCharType="end"/>
        </w:r>
      </w:p>
    </w:sdtContent>
  </w:sdt>
  <w:p w14:paraId="46CB714E" w14:textId="77777777" w:rsidR="00CA03DA" w:rsidRDefault="00CA03D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C5681"/>
    <w:multiLevelType w:val="hybridMultilevel"/>
    <w:tmpl w:val="152222F8"/>
    <w:lvl w:ilvl="0" w:tplc="1EC49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86437"/>
    <w:multiLevelType w:val="multilevel"/>
    <w:tmpl w:val="147A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F7754CB"/>
    <w:multiLevelType w:val="hybridMultilevel"/>
    <w:tmpl w:val="749CF71C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7283529"/>
    <w:multiLevelType w:val="multilevel"/>
    <w:tmpl w:val="147A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E841E1E"/>
    <w:multiLevelType w:val="multilevel"/>
    <w:tmpl w:val="147A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94E7D80"/>
    <w:multiLevelType w:val="multilevel"/>
    <w:tmpl w:val="147A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4700EF8"/>
    <w:multiLevelType w:val="hybridMultilevel"/>
    <w:tmpl w:val="D79AD5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31CF0"/>
    <w:multiLevelType w:val="hybridMultilevel"/>
    <w:tmpl w:val="78247AE0"/>
    <w:lvl w:ilvl="0" w:tplc="0426000F">
      <w:start w:val="1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2132F"/>
    <w:multiLevelType w:val="hybridMultilevel"/>
    <w:tmpl w:val="6BF065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FA0"/>
    <w:rsid w:val="00001D84"/>
    <w:rsid w:val="000056D1"/>
    <w:rsid w:val="00031513"/>
    <w:rsid w:val="00037DEA"/>
    <w:rsid w:val="00072F2D"/>
    <w:rsid w:val="000750D4"/>
    <w:rsid w:val="000834C6"/>
    <w:rsid w:val="00086F71"/>
    <w:rsid w:val="000A7178"/>
    <w:rsid w:val="000C2628"/>
    <w:rsid w:val="000C71AC"/>
    <w:rsid w:val="000E133C"/>
    <w:rsid w:val="000F0A2B"/>
    <w:rsid w:val="000F65DD"/>
    <w:rsid w:val="0010784F"/>
    <w:rsid w:val="001211A7"/>
    <w:rsid w:val="0012147A"/>
    <w:rsid w:val="00122F83"/>
    <w:rsid w:val="00142F3E"/>
    <w:rsid w:val="00165F95"/>
    <w:rsid w:val="00173F9E"/>
    <w:rsid w:val="0019158A"/>
    <w:rsid w:val="001B2315"/>
    <w:rsid w:val="001B48C8"/>
    <w:rsid w:val="001C31D2"/>
    <w:rsid w:val="001C4A9A"/>
    <w:rsid w:val="001D268C"/>
    <w:rsid w:val="001D4DE2"/>
    <w:rsid w:val="001E5713"/>
    <w:rsid w:val="001F762E"/>
    <w:rsid w:val="00212EAC"/>
    <w:rsid w:val="00216591"/>
    <w:rsid w:val="00226233"/>
    <w:rsid w:val="002434C5"/>
    <w:rsid w:val="00243EA6"/>
    <w:rsid w:val="002709B4"/>
    <w:rsid w:val="0028002B"/>
    <w:rsid w:val="00287E20"/>
    <w:rsid w:val="002B05EC"/>
    <w:rsid w:val="002B71A3"/>
    <w:rsid w:val="002B7D84"/>
    <w:rsid w:val="002C4393"/>
    <w:rsid w:val="002C5115"/>
    <w:rsid w:val="002D42D1"/>
    <w:rsid w:val="002E0934"/>
    <w:rsid w:val="002F6387"/>
    <w:rsid w:val="003056FE"/>
    <w:rsid w:val="003077F5"/>
    <w:rsid w:val="0031723D"/>
    <w:rsid w:val="00322F09"/>
    <w:rsid w:val="003434B3"/>
    <w:rsid w:val="00354383"/>
    <w:rsid w:val="00356C06"/>
    <w:rsid w:val="00363CE4"/>
    <w:rsid w:val="00365532"/>
    <w:rsid w:val="00380D6C"/>
    <w:rsid w:val="0039065D"/>
    <w:rsid w:val="003A2388"/>
    <w:rsid w:val="003B6360"/>
    <w:rsid w:val="003C1374"/>
    <w:rsid w:val="003D0FB9"/>
    <w:rsid w:val="003D20EF"/>
    <w:rsid w:val="003D3EF4"/>
    <w:rsid w:val="003D41B4"/>
    <w:rsid w:val="003D69DF"/>
    <w:rsid w:val="003E0AD8"/>
    <w:rsid w:val="003E0D94"/>
    <w:rsid w:val="00401370"/>
    <w:rsid w:val="004409D6"/>
    <w:rsid w:val="004443A4"/>
    <w:rsid w:val="004566C3"/>
    <w:rsid w:val="00461EE6"/>
    <w:rsid w:val="00472B0E"/>
    <w:rsid w:val="00473787"/>
    <w:rsid w:val="004751BE"/>
    <w:rsid w:val="00481B90"/>
    <w:rsid w:val="0048511A"/>
    <w:rsid w:val="00495428"/>
    <w:rsid w:val="004B25E8"/>
    <w:rsid w:val="004B2CFC"/>
    <w:rsid w:val="004C7B11"/>
    <w:rsid w:val="004E505B"/>
    <w:rsid w:val="004F4A7F"/>
    <w:rsid w:val="00516A1F"/>
    <w:rsid w:val="00530CFA"/>
    <w:rsid w:val="005402C7"/>
    <w:rsid w:val="005422EF"/>
    <w:rsid w:val="005465BB"/>
    <w:rsid w:val="00547E98"/>
    <w:rsid w:val="0056039A"/>
    <w:rsid w:val="00592BD1"/>
    <w:rsid w:val="00592EB4"/>
    <w:rsid w:val="005A1D12"/>
    <w:rsid w:val="005B7B36"/>
    <w:rsid w:val="005C1F10"/>
    <w:rsid w:val="005C4D1B"/>
    <w:rsid w:val="005D1CCF"/>
    <w:rsid w:val="005D75E7"/>
    <w:rsid w:val="005F218A"/>
    <w:rsid w:val="00600584"/>
    <w:rsid w:val="006057FB"/>
    <w:rsid w:val="00607412"/>
    <w:rsid w:val="00617CB1"/>
    <w:rsid w:val="006309F3"/>
    <w:rsid w:val="0064625D"/>
    <w:rsid w:val="00673E03"/>
    <w:rsid w:val="0067770D"/>
    <w:rsid w:val="00684630"/>
    <w:rsid w:val="006856DA"/>
    <w:rsid w:val="00695493"/>
    <w:rsid w:val="006974F5"/>
    <w:rsid w:val="006A7661"/>
    <w:rsid w:val="006E0A30"/>
    <w:rsid w:val="006E684E"/>
    <w:rsid w:val="006E76A5"/>
    <w:rsid w:val="006F2B40"/>
    <w:rsid w:val="006F3780"/>
    <w:rsid w:val="00720A78"/>
    <w:rsid w:val="00723FC2"/>
    <w:rsid w:val="00753257"/>
    <w:rsid w:val="00755641"/>
    <w:rsid w:val="0076014F"/>
    <w:rsid w:val="007A005D"/>
    <w:rsid w:val="007A3F12"/>
    <w:rsid w:val="007A69CB"/>
    <w:rsid w:val="007D48AA"/>
    <w:rsid w:val="007D623E"/>
    <w:rsid w:val="007D6FA0"/>
    <w:rsid w:val="00821BDE"/>
    <w:rsid w:val="0082247E"/>
    <w:rsid w:val="00822A54"/>
    <w:rsid w:val="00834D99"/>
    <w:rsid w:val="00835DE4"/>
    <w:rsid w:val="00842B35"/>
    <w:rsid w:val="0084533B"/>
    <w:rsid w:val="00847249"/>
    <w:rsid w:val="00865A59"/>
    <w:rsid w:val="0087765E"/>
    <w:rsid w:val="008864D8"/>
    <w:rsid w:val="00897C72"/>
    <w:rsid w:val="00897EE4"/>
    <w:rsid w:val="008A10E5"/>
    <w:rsid w:val="008A5F77"/>
    <w:rsid w:val="008B6BCA"/>
    <w:rsid w:val="008C718B"/>
    <w:rsid w:val="008D0D00"/>
    <w:rsid w:val="008D68B6"/>
    <w:rsid w:val="008E78DF"/>
    <w:rsid w:val="00903CE5"/>
    <w:rsid w:val="0090647F"/>
    <w:rsid w:val="00913160"/>
    <w:rsid w:val="00913FAA"/>
    <w:rsid w:val="00933A4F"/>
    <w:rsid w:val="00942F5C"/>
    <w:rsid w:val="00950845"/>
    <w:rsid w:val="00953EF9"/>
    <w:rsid w:val="00961BC7"/>
    <w:rsid w:val="00962BFB"/>
    <w:rsid w:val="00967114"/>
    <w:rsid w:val="009754B8"/>
    <w:rsid w:val="009C0118"/>
    <w:rsid w:val="009C1824"/>
    <w:rsid w:val="009C1C4D"/>
    <w:rsid w:val="009F4DA6"/>
    <w:rsid w:val="009F773E"/>
    <w:rsid w:val="00A03F59"/>
    <w:rsid w:val="00A06E29"/>
    <w:rsid w:val="00A07E28"/>
    <w:rsid w:val="00A14165"/>
    <w:rsid w:val="00A34A5D"/>
    <w:rsid w:val="00A352F8"/>
    <w:rsid w:val="00A43275"/>
    <w:rsid w:val="00A46D83"/>
    <w:rsid w:val="00A55F13"/>
    <w:rsid w:val="00A66C7D"/>
    <w:rsid w:val="00A75F0F"/>
    <w:rsid w:val="00A84410"/>
    <w:rsid w:val="00AC1917"/>
    <w:rsid w:val="00AD504D"/>
    <w:rsid w:val="00AF5674"/>
    <w:rsid w:val="00B03AD7"/>
    <w:rsid w:val="00B041BE"/>
    <w:rsid w:val="00B10D2E"/>
    <w:rsid w:val="00B155FA"/>
    <w:rsid w:val="00B27940"/>
    <w:rsid w:val="00B35567"/>
    <w:rsid w:val="00B36374"/>
    <w:rsid w:val="00B40B36"/>
    <w:rsid w:val="00B60F75"/>
    <w:rsid w:val="00B66423"/>
    <w:rsid w:val="00B9038C"/>
    <w:rsid w:val="00BA4E5A"/>
    <w:rsid w:val="00BA7DDB"/>
    <w:rsid w:val="00BE4C05"/>
    <w:rsid w:val="00C04159"/>
    <w:rsid w:val="00C241A9"/>
    <w:rsid w:val="00C2593C"/>
    <w:rsid w:val="00C35E9A"/>
    <w:rsid w:val="00C36693"/>
    <w:rsid w:val="00C54F21"/>
    <w:rsid w:val="00C70B8E"/>
    <w:rsid w:val="00C728F1"/>
    <w:rsid w:val="00C77FCE"/>
    <w:rsid w:val="00C83C1C"/>
    <w:rsid w:val="00C96752"/>
    <w:rsid w:val="00CA03DA"/>
    <w:rsid w:val="00CA74C7"/>
    <w:rsid w:val="00CB74AF"/>
    <w:rsid w:val="00CE23C2"/>
    <w:rsid w:val="00CE2430"/>
    <w:rsid w:val="00CF5D51"/>
    <w:rsid w:val="00D42A01"/>
    <w:rsid w:val="00D465F1"/>
    <w:rsid w:val="00D53902"/>
    <w:rsid w:val="00D56BA5"/>
    <w:rsid w:val="00D84ADD"/>
    <w:rsid w:val="00DC184D"/>
    <w:rsid w:val="00DC40F9"/>
    <w:rsid w:val="00DD6DC3"/>
    <w:rsid w:val="00DE75E7"/>
    <w:rsid w:val="00DF12A4"/>
    <w:rsid w:val="00DF6BB2"/>
    <w:rsid w:val="00E044A6"/>
    <w:rsid w:val="00E13FA3"/>
    <w:rsid w:val="00E25A2A"/>
    <w:rsid w:val="00E31952"/>
    <w:rsid w:val="00E3348F"/>
    <w:rsid w:val="00E34E35"/>
    <w:rsid w:val="00E43473"/>
    <w:rsid w:val="00E626A9"/>
    <w:rsid w:val="00E73830"/>
    <w:rsid w:val="00E75456"/>
    <w:rsid w:val="00EA1CAA"/>
    <w:rsid w:val="00EA1E19"/>
    <w:rsid w:val="00EA68E2"/>
    <w:rsid w:val="00EF63D0"/>
    <w:rsid w:val="00F1396E"/>
    <w:rsid w:val="00F3423E"/>
    <w:rsid w:val="00F469A7"/>
    <w:rsid w:val="00F517F5"/>
    <w:rsid w:val="00F638BF"/>
    <w:rsid w:val="00F909F4"/>
    <w:rsid w:val="00FA6B76"/>
    <w:rsid w:val="00FC0B87"/>
    <w:rsid w:val="00FD6A50"/>
    <w:rsid w:val="00FD7319"/>
    <w:rsid w:val="00FE215A"/>
    <w:rsid w:val="00FE4719"/>
    <w:rsid w:val="00FE5828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1571BB0"/>
  <w15:docId w15:val="{9CDA9C8A-FDA6-4433-8F18-7E08B90B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D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10"/>
    <w:qFormat/>
    <w:rsid w:val="007D6FA0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D6FA0"/>
    <w:rPr>
      <w:rFonts w:ascii="Times New Roman" w:eastAsia="Times New Roman" w:hAnsi="Times New Roman" w:cs="Times New Roman"/>
      <w:sz w:val="28"/>
      <w:szCs w:val="20"/>
    </w:rPr>
  </w:style>
  <w:style w:type="character" w:styleId="Hipersaite">
    <w:name w:val="Hyperlink"/>
    <w:basedOn w:val="Noklusjumarindkopasfonts"/>
    <w:uiPriority w:val="99"/>
    <w:semiHidden/>
    <w:unhideWhenUsed/>
    <w:rsid w:val="00FE215A"/>
    <w:rPr>
      <w:strike w:val="0"/>
      <w:dstrike w:val="0"/>
      <w:color w:val="3366CC"/>
      <w:u w:val="none"/>
      <w:effect w:val="none"/>
      <w:shd w:val="clear" w:color="auto" w:fill="auto"/>
    </w:rPr>
  </w:style>
  <w:style w:type="character" w:customStyle="1" w:styleId="super">
    <w:name w:val="super"/>
    <w:basedOn w:val="Noklusjumarindkopasfonts"/>
    <w:rsid w:val="00FE215A"/>
    <w:rPr>
      <w:sz w:val="17"/>
      <w:szCs w:val="17"/>
      <w:vertAlign w:val="superscript"/>
    </w:rPr>
  </w:style>
  <w:style w:type="paragraph" w:customStyle="1" w:styleId="normal2">
    <w:name w:val="normal2"/>
    <w:basedOn w:val="Parasts"/>
    <w:rsid w:val="00FE215A"/>
    <w:pPr>
      <w:spacing w:before="120" w:line="312" w:lineRule="atLeast"/>
      <w:jc w:val="both"/>
    </w:pPr>
  </w:style>
  <w:style w:type="paragraph" w:styleId="Sarakstarindkopa">
    <w:name w:val="List Paragraph"/>
    <w:basedOn w:val="Parasts"/>
    <w:uiPriority w:val="34"/>
    <w:qFormat/>
    <w:rsid w:val="00FE215A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C83C1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83C1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83C1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83C1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83C1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83C1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3C1C"/>
    <w:rPr>
      <w:rFonts w:ascii="Segoe UI" w:eastAsia="Times New Roman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443A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443A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443A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443A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A46D83"/>
    <w:pPr>
      <w:spacing w:before="100" w:beforeAutospacing="1" w:after="100" w:afterAutospacing="1"/>
    </w:pPr>
    <w:rPr>
      <w:lang w:val="en-US" w:eastAsia="en-US"/>
    </w:rPr>
  </w:style>
  <w:style w:type="paragraph" w:customStyle="1" w:styleId="tv2132">
    <w:name w:val="tv2132"/>
    <w:basedOn w:val="Parasts"/>
    <w:rsid w:val="0012147A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naisf">
    <w:name w:val="naisf"/>
    <w:basedOn w:val="Parasts"/>
    <w:rsid w:val="003E0AD8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character" w:customStyle="1" w:styleId="labojumupamats">
    <w:name w:val="labojumu_pamats"/>
    <w:basedOn w:val="Noklusjumarindkopasfonts"/>
    <w:rsid w:val="00475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677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492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7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30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94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46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87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448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5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7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23536-transportlidzekla-ekspluatacijas-nodokla-un-uznemumu-vieglo-transportlidzeklu-nodokla-likums" TargetMode="External"/><Relationship Id="rId13" Type="http://schemas.openxmlformats.org/officeDocument/2006/relationships/hyperlink" Target="https://likumi.lv/ta/id/223536-transportlidzekla-ekspluatacijas-nodokla-un-uznemumu-vieglo-transportlidzeklu-nodokla-likum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23536-transportlidzekla-ekspluatacijas-nodokla-un-uznemumu-vieglo-transportlidzeklu-nodokla-likum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23536-transportlidzekla-ekspluatacijas-nodokla-un-uznemumu-vieglo-transportlidzeklu-nodokla-likum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ikumi.lv/ta/id/223536-transportlidzekla-ekspluatacijas-nodokla-un-uznemumu-vieglo-transportlidzeklu-nodokla-likum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23536-transportlidzekla-ekspluatacijas-nodokla-un-uznemumu-vieglo-transportlidzeklu-nodokla-likums" TargetMode="External"/><Relationship Id="rId14" Type="http://schemas.openxmlformats.org/officeDocument/2006/relationships/hyperlink" Target="https://likumi.lv/ta/id/288375-grozijumi-ministru-kabineta-2012-gada-11-decembra-noteikumos-nr-858-transportlidzekla-ekspluatacijas-nodokla-un-uznemumu-vieglo...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5B07E-54A8-488F-B264-45F55F95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“Kārtība, kādā dīzeļdegvielai, kuru izmanto kuģos zvejniecībā, piemēro samazināto akcīzes nodokļa likmi” sākotnējās ietekmes novērtējuma ziņojums</vt:lpstr>
      <vt:lpstr>Ministru kabineta noteikumu projekts “Kārtība, kādā dīzeļdegvielai, kuru izmanto kuģos zvejniecībā, piemēro samazināto akcīzes nodokļa likmi” sākotnējās ietekmes novērtējuma ziņojums</vt:lpstr>
    </vt:vector>
  </TitlesOfParts>
  <Company>Zemkopības Ministrija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“Grozījums Ministru kabineta 2012.gada 11.decembra noteikumos Nr.858 “Transportlīdzekļa ekspluatācijas nodokļa un uzņēmumu vieglo transportlīdzekļu nodokļa maksāšanas kārtība””</dc:title>
  <dc:subject>Noteikumu projekts</dc:subject>
  <dc:creator>Agrita Karlapa</dc:creator>
  <dc:description>Karlapa 67027216_x000d_
Agrita.Karlapa@zm.gov.lv</dc:description>
  <cp:lastModifiedBy>Kristiāna Sebre</cp:lastModifiedBy>
  <cp:revision>35</cp:revision>
  <cp:lastPrinted>2019-10-01T10:20:00Z</cp:lastPrinted>
  <dcterms:created xsi:type="dcterms:W3CDTF">2019-05-15T13:43:00Z</dcterms:created>
  <dcterms:modified xsi:type="dcterms:W3CDTF">2019-10-22T06:41:00Z</dcterms:modified>
</cp:coreProperties>
</file>