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34" w:rsidRDefault="00EE2834" w:rsidP="00EE2834">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 xml:space="preserve">Ministru kabineta noteikumu projekta </w:t>
      </w:r>
    </w:p>
    <w:p w:rsidR="00EE2834" w:rsidRDefault="00EE2834" w:rsidP="00EE2834">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“Grozījumi Ministru kabineta 2005. gada 20. decembra noteikumos Nr.959 “Labturības prasības sporta, darba un atrakciju dzīvnieku turēšanai, apmācībai un izmantošanai sacensībās, darbā vai atrakcijās””</w:t>
      </w:r>
    </w:p>
    <w:p w:rsidR="00894C55" w:rsidRDefault="00894C55" w:rsidP="00EE2834">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894C55">
        <w:rPr>
          <w:rFonts w:ascii="Times New Roman" w:eastAsia="Times New Roman" w:hAnsi="Times New Roman" w:cs="Times New Roman"/>
          <w:b/>
          <w:bCs/>
          <w:color w:val="414142"/>
          <w:sz w:val="28"/>
          <w:szCs w:val="24"/>
          <w:lang w:eastAsia="lv-LV"/>
        </w:rPr>
        <w:t>sākotnējās ietekmes novērtējuma ziņojums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65296C">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711EEF">
              <w:rPr>
                <w:rFonts w:ascii="Times New Roman" w:eastAsia="Times New Roman" w:hAnsi="Times New Roman" w:cs="Times New Roman"/>
                <w:iCs/>
                <w:sz w:val="24"/>
                <w:szCs w:val="24"/>
                <w:lang w:val="sv-SE" w:eastAsia="lv-LV"/>
              </w:rPr>
              <w:t>Mērķis, risinājums un pro</w:t>
            </w:r>
            <w:r w:rsidR="00EE2834" w:rsidRPr="00711EEF">
              <w:rPr>
                <w:rFonts w:ascii="Times New Roman" w:eastAsia="Times New Roman" w:hAnsi="Times New Roman" w:cs="Times New Roman"/>
                <w:iCs/>
                <w:sz w:val="24"/>
                <w:szCs w:val="24"/>
                <w:lang w:val="sv-SE" w:eastAsia="lv-LV"/>
              </w:rPr>
              <w:t>jekta spēkā stāšanās laiks</w:t>
            </w:r>
          </w:p>
        </w:tc>
        <w:tc>
          <w:tcPr>
            <w:tcW w:w="2971" w:type="pct"/>
            <w:tcBorders>
              <w:top w:val="outset" w:sz="6" w:space="0" w:color="auto"/>
              <w:left w:val="outset" w:sz="6" w:space="0" w:color="auto"/>
              <w:bottom w:val="outset" w:sz="6" w:space="0" w:color="auto"/>
              <w:right w:val="outset" w:sz="6" w:space="0" w:color="auto"/>
            </w:tcBorders>
            <w:hideMark/>
          </w:tcPr>
          <w:p w:rsidR="00E5323B" w:rsidRPr="009B11A2" w:rsidRDefault="00581329" w:rsidP="009B11A2">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val="sv-SE" w:eastAsia="lv-LV"/>
              </w:rPr>
              <w:t>I</w:t>
            </w:r>
            <w:r w:rsidR="008D6E13" w:rsidRPr="00581329">
              <w:rPr>
                <w:rFonts w:ascii="Times New Roman" w:hAnsi="Times New Roman" w:cs="Times New Roman"/>
                <w:sz w:val="24"/>
                <w:szCs w:val="24"/>
              </w:rPr>
              <w:t>r sagatavots Ministru kabineta noteikumu projekts „</w:t>
            </w:r>
            <w:r w:rsidR="008D6E13" w:rsidRPr="00581329">
              <w:rPr>
                <w:rFonts w:ascii="Times New Roman" w:hAnsi="Times New Roman" w:cs="Times New Roman"/>
                <w:bCs/>
                <w:sz w:val="24"/>
                <w:szCs w:val="24"/>
              </w:rPr>
              <w:t>Grozījumi Ministru kabineta 2005. gada 20. decembra noteikumos Nr. 959 „Labturības prasības sporta, darba un atrakciju dzīvnieku turēšanai, apmācībai un izmantošanai sacensībās, darbā vai atrakcijās</w:t>
            </w:r>
            <w:r w:rsidR="008D6E13" w:rsidRPr="00581329">
              <w:rPr>
                <w:rFonts w:ascii="Times New Roman" w:hAnsi="Times New Roman" w:cs="Times New Roman"/>
                <w:sz w:val="24"/>
                <w:szCs w:val="24"/>
              </w:rPr>
              <w:t>” (turpmā</w:t>
            </w:r>
            <w:r>
              <w:rPr>
                <w:rFonts w:ascii="Times New Roman" w:hAnsi="Times New Roman" w:cs="Times New Roman"/>
                <w:sz w:val="24"/>
                <w:szCs w:val="24"/>
              </w:rPr>
              <w:t>k – noteikumu projekts),</w:t>
            </w:r>
            <w:r w:rsidR="00F62B17">
              <w:rPr>
                <w:rFonts w:ascii="Times New Roman" w:hAnsi="Times New Roman" w:cs="Times New Roman"/>
                <w:sz w:val="24"/>
                <w:szCs w:val="24"/>
              </w:rPr>
              <w:t xml:space="preserve"> </w:t>
            </w:r>
            <w:r w:rsidR="00CD1C49">
              <w:rPr>
                <w:rFonts w:ascii="Times New Roman" w:eastAsia="Times New Roman" w:hAnsi="Times New Roman" w:cs="Times New Roman"/>
                <w:bCs/>
                <w:iCs/>
                <w:sz w:val="24"/>
                <w:szCs w:val="24"/>
              </w:rPr>
              <w:t>lai</w:t>
            </w:r>
            <w:r w:rsidR="00F62B17" w:rsidRPr="00B152B2">
              <w:rPr>
                <w:rFonts w:ascii="Times New Roman" w:eastAsia="Times New Roman" w:hAnsi="Times New Roman" w:cs="Times New Roman"/>
                <w:bCs/>
                <w:iCs/>
                <w:sz w:val="24"/>
                <w:szCs w:val="24"/>
              </w:rPr>
              <w:t xml:space="preserve"> </w:t>
            </w:r>
            <w:r w:rsidR="00F62B17" w:rsidRPr="00B152B2">
              <w:rPr>
                <w:rFonts w:ascii="Times New Roman" w:eastAsia="Times New Roman" w:hAnsi="Times New Roman" w:cs="Times New Roman"/>
                <w:sz w:val="24"/>
                <w:szCs w:val="24"/>
              </w:rPr>
              <w:t>izpildīt</w:t>
            </w:r>
            <w:r w:rsidR="00CD1C49">
              <w:rPr>
                <w:rFonts w:ascii="Times New Roman" w:eastAsia="Times New Roman" w:hAnsi="Times New Roman" w:cs="Times New Roman"/>
                <w:sz w:val="24"/>
                <w:szCs w:val="24"/>
              </w:rPr>
              <w:t>u</w:t>
            </w:r>
            <w:r w:rsidR="00F62B17" w:rsidRPr="00B152B2">
              <w:rPr>
                <w:rFonts w:ascii="Times New Roman" w:eastAsia="Times New Roman" w:hAnsi="Times New Roman" w:cs="Times New Roman"/>
                <w:sz w:val="24"/>
                <w:szCs w:val="24"/>
              </w:rPr>
              <w:t xml:space="preserve"> citos normatīvajos aktos noteiktās prasības attiecībā uz fizisko personu datu aizsardzību,</w:t>
            </w:r>
            <w:r w:rsidR="009B11A2">
              <w:rPr>
                <w:rFonts w:ascii="Times New Roman" w:eastAsia="Times New Roman" w:hAnsi="Times New Roman" w:cs="Times New Roman"/>
                <w:sz w:val="24"/>
                <w:szCs w:val="24"/>
              </w:rPr>
              <w:t xml:space="preserve"> elektroniskās adreses izmantošanu</w:t>
            </w:r>
            <w:r w:rsidR="004C6AC5">
              <w:rPr>
                <w:rFonts w:ascii="Times New Roman" w:eastAsia="Times New Roman" w:hAnsi="Times New Roman" w:cs="Times New Roman"/>
                <w:sz w:val="24"/>
                <w:szCs w:val="24"/>
              </w:rPr>
              <w:t xml:space="preserve"> </w:t>
            </w:r>
            <w:r w:rsidR="009B11A2">
              <w:rPr>
                <w:rFonts w:ascii="Times New Roman" w:eastAsia="Times New Roman" w:hAnsi="Times New Roman" w:cs="Times New Roman"/>
                <w:sz w:val="24"/>
                <w:szCs w:val="24"/>
              </w:rPr>
              <w:t>saziņai,</w:t>
            </w:r>
            <w:r w:rsidR="00BC098A">
              <w:rPr>
                <w:rFonts w:ascii="Times New Roman" w:eastAsia="Times New Roman" w:hAnsi="Times New Roman" w:cs="Times New Roman"/>
                <w:sz w:val="24"/>
                <w:szCs w:val="24"/>
              </w:rPr>
              <w:t xml:space="preserve"> lai precizētu informāciju, k</w:t>
            </w:r>
            <w:r w:rsidR="00CD1C49">
              <w:rPr>
                <w:rFonts w:ascii="Times New Roman" w:eastAsia="Times New Roman" w:hAnsi="Times New Roman" w:cs="Times New Roman"/>
                <w:sz w:val="24"/>
                <w:szCs w:val="24"/>
              </w:rPr>
              <w:t>ura</w:t>
            </w:r>
            <w:r w:rsidR="00BC098A">
              <w:rPr>
                <w:rFonts w:ascii="Times New Roman" w:eastAsia="Times New Roman" w:hAnsi="Times New Roman" w:cs="Times New Roman"/>
                <w:sz w:val="24"/>
                <w:szCs w:val="24"/>
              </w:rPr>
              <w:t xml:space="preserve"> mājas (istabas) dzīvnieku reģistra datu</w:t>
            </w:r>
            <w:r w:rsidR="001D3ABC">
              <w:rPr>
                <w:rFonts w:ascii="Times New Roman" w:eastAsia="Times New Roman" w:hAnsi="Times New Roman" w:cs="Times New Roman"/>
                <w:sz w:val="24"/>
                <w:szCs w:val="24"/>
              </w:rPr>
              <w:t xml:space="preserve"> </w:t>
            </w:r>
            <w:r w:rsidR="00BC098A">
              <w:rPr>
                <w:rFonts w:ascii="Times New Roman" w:eastAsia="Times New Roman" w:hAnsi="Times New Roman" w:cs="Times New Roman"/>
                <w:sz w:val="24"/>
                <w:szCs w:val="24"/>
              </w:rPr>
              <w:t xml:space="preserve">bāzē </w:t>
            </w:r>
            <w:r w:rsidR="00474394">
              <w:rPr>
                <w:rFonts w:ascii="Times New Roman" w:eastAsia="Times New Roman" w:hAnsi="Times New Roman" w:cs="Times New Roman"/>
                <w:sz w:val="24"/>
                <w:szCs w:val="24"/>
              </w:rPr>
              <w:t xml:space="preserve">papildus </w:t>
            </w:r>
            <w:r w:rsidR="00BC098A">
              <w:rPr>
                <w:rFonts w:ascii="Times New Roman" w:eastAsia="Times New Roman" w:hAnsi="Times New Roman" w:cs="Times New Roman"/>
                <w:sz w:val="24"/>
                <w:szCs w:val="24"/>
              </w:rPr>
              <w:t>jānorāda</w:t>
            </w:r>
            <w:r w:rsidR="008A2D02">
              <w:rPr>
                <w:rFonts w:ascii="Times New Roman" w:eastAsia="Times New Roman" w:hAnsi="Times New Roman" w:cs="Times New Roman"/>
                <w:sz w:val="24"/>
                <w:szCs w:val="24"/>
              </w:rPr>
              <w:t xml:space="preserve"> par apmācītu suni</w:t>
            </w:r>
            <w:r w:rsidR="00474394">
              <w:rPr>
                <w:rFonts w:ascii="Times New Roman" w:eastAsia="Times New Roman" w:hAnsi="Times New Roman" w:cs="Times New Roman"/>
                <w:sz w:val="24"/>
                <w:szCs w:val="24"/>
              </w:rPr>
              <w:t>,</w:t>
            </w:r>
            <w:r w:rsidR="009B11A2">
              <w:rPr>
                <w:rFonts w:ascii="Times New Roman" w:eastAsia="Times New Roman" w:hAnsi="Times New Roman" w:cs="Times New Roman"/>
                <w:sz w:val="24"/>
                <w:szCs w:val="24"/>
              </w:rPr>
              <w:t xml:space="preserve"> kā arī lai precizētu tiesību normas attiecībā uz</w:t>
            </w:r>
            <w:r w:rsidR="00474394">
              <w:rPr>
                <w:rFonts w:ascii="Times New Roman" w:eastAsia="Times New Roman" w:hAnsi="Times New Roman" w:cs="Times New Roman"/>
                <w:sz w:val="24"/>
                <w:szCs w:val="24"/>
              </w:rPr>
              <w:t xml:space="preserve"> </w:t>
            </w:r>
            <w:r w:rsidR="00BC098A">
              <w:rPr>
                <w:rFonts w:ascii="Times New Roman" w:eastAsia="Times New Roman" w:hAnsi="Times New Roman" w:cs="Times New Roman"/>
                <w:sz w:val="24"/>
                <w:szCs w:val="24"/>
              </w:rPr>
              <w:t>dzīvnieku apzīmē</w:t>
            </w:r>
            <w:r w:rsidR="00474394">
              <w:rPr>
                <w:rFonts w:ascii="Times New Roman" w:eastAsia="Times New Roman" w:hAnsi="Times New Roman" w:cs="Times New Roman"/>
                <w:sz w:val="24"/>
                <w:szCs w:val="24"/>
              </w:rPr>
              <w:t>šanu.</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65296C">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11EEF" w:rsidRDefault="00E5323B" w:rsidP="00E5323B">
            <w:pPr>
              <w:spacing w:after="0" w:line="240" w:lineRule="auto"/>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4D68EE" w:rsidRPr="00711EEF" w:rsidRDefault="008C7042" w:rsidP="004D68EE">
            <w:pPr>
              <w:spacing w:after="0" w:line="240" w:lineRule="auto"/>
              <w:jc w:val="both"/>
              <w:rPr>
                <w:rFonts w:ascii="Times New Roman" w:hAnsi="Times New Roman" w:cs="Times New Roman"/>
                <w:sz w:val="24"/>
                <w:szCs w:val="24"/>
              </w:rPr>
            </w:pPr>
            <w:r>
              <w:rPr>
                <w:rFonts w:ascii="Times New Roman" w:eastAsia="Times New Roman" w:hAnsi="Times New Roman" w:cs="Times New Roman"/>
                <w:bCs/>
                <w:iCs/>
                <w:sz w:val="24"/>
                <w:szCs w:val="24"/>
              </w:rPr>
              <w:t>1</w:t>
            </w:r>
            <w:r w:rsidR="004D68EE" w:rsidRPr="00711EEF">
              <w:rPr>
                <w:rFonts w:ascii="Times New Roman" w:eastAsia="Times New Roman" w:hAnsi="Times New Roman" w:cs="Times New Roman"/>
                <w:bCs/>
                <w:iCs/>
                <w:sz w:val="24"/>
                <w:szCs w:val="24"/>
              </w:rPr>
              <w:t xml:space="preserve">. </w:t>
            </w:r>
            <w:r w:rsidR="004D68EE" w:rsidRPr="00711EEF">
              <w:rPr>
                <w:rFonts w:ascii="Times New Roman" w:hAnsi="Times New Roman" w:cs="Times New Roman"/>
                <w:sz w:val="24"/>
                <w:szCs w:val="24"/>
              </w:rPr>
              <w:t>Ministru kabineta 2018. gada 20. marta sēdes</w:t>
            </w:r>
            <w:r w:rsidR="00924B00" w:rsidRPr="00711EEF">
              <w:rPr>
                <w:rFonts w:ascii="Times New Roman" w:hAnsi="Times New Roman" w:cs="Times New Roman"/>
                <w:sz w:val="24"/>
                <w:szCs w:val="24"/>
              </w:rPr>
              <w:t xml:space="preserve"> protokollēmuma “Likumprojekts „</w:t>
            </w:r>
            <w:r w:rsidR="004D68EE" w:rsidRPr="00711EEF">
              <w:rPr>
                <w:rFonts w:ascii="Times New Roman" w:hAnsi="Times New Roman" w:cs="Times New Roman"/>
                <w:sz w:val="24"/>
                <w:szCs w:val="24"/>
              </w:rPr>
              <w:t>Grozījumi Oficiāl</w:t>
            </w:r>
            <w:r w:rsidR="00924B00" w:rsidRPr="00711EEF">
              <w:rPr>
                <w:rFonts w:ascii="Times New Roman" w:hAnsi="Times New Roman" w:cs="Times New Roman"/>
                <w:sz w:val="24"/>
                <w:szCs w:val="24"/>
              </w:rPr>
              <w:t>ās elektroniskās adreses likumā”</w:t>
            </w:r>
            <w:r w:rsidR="004D68EE" w:rsidRPr="00711EEF">
              <w:rPr>
                <w:rFonts w:ascii="Times New Roman" w:hAnsi="Times New Roman" w:cs="Times New Roman"/>
                <w:sz w:val="24"/>
                <w:szCs w:val="24"/>
              </w:rPr>
              <w:t xml:space="preserve">” (Nr.16 26.§) 4. punkts. </w:t>
            </w:r>
          </w:p>
          <w:p w:rsidR="004D68EE" w:rsidRPr="00711EEF" w:rsidRDefault="008C7042" w:rsidP="007F7547">
            <w:pPr>
              <w:spacing w:after="0" w:line="240" w:lineRule="auto"/>
              <w:jc w:val="both"/>
              <w:rPr>
                <w:rFonts w:ascii="Times New Roman" w:eastAsia="Times New Roman" w:hAnsi="Times New Roman" w:cs="Times New Roman"/>
                <w:iCs/>
                <w:sz w:val="24"/>
                <w:szCs w:val="24"/>
                <w:lang w:val="en-US" w:eastAsia="lv-LV"/>
              </w:rPr>
            </w:pPr>
            <w:r>
              <w:rPr>
                <w:rFonts w:ascii="Times New Roman" w:hAnsi="Times New Roman" w:cs="Times New Roman"/>
                <w:bCs/>
                <w:sz w:val="24"/>
                <w:szCs w:val="24"/>
              </w:rPr>
              <w:t>2</w:t>
            </w:r>
            <w:r w:rsidR="007147A1" w:rsidRPr="00711EEF">
              <w:rPr>
                <w:rFonts w:ascii="Times New Roman" w:hAnsi="Times New Roman" w:cs="Times New Roman"/>
                <w:bCs/>
                <w:sz w:val="24"/>
                <w:szCs w:val="24"/>
              </w:rPr>
              <w:t xml:space="preserve">. </w:t>
            </w:r>
            <w:r w:rsidR="004D68EE" w:rsidRPr="00711EEF">
              <w:rPr>
                <w:rFonts w:ascii="Times New Roman" w:hAnsi="Times New Roman" w:cs="Times New Roman"/>
                <w:bCs/>
                <w:sz w:val="24"/>
                <w:szCs w:val="24"/>
              </w:rPr>
              <w:t>Zemkopības ministrijas iniciatīva</w:t>
            </w:r>
            <w:r w:rsidR="007147A1" w:rsidRPr="00711EEF">
              <w:rPr>
                <w:rFonts w:ascii="Times New Roman" w:hAnsi="Times New Roman" w:cs="Times New Roman"/>
                <w:bCs/>
                <w:sz w:val="24"/>
                <w:szCs w:val="24"/>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45E58" w:rsidRDefault="00E5323B" w:rsidP="00E5323B">
            <w:pPr>
              <w:spacing w:after="0" w:line="240" w:lineRule="auto"/>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C45E58" w:rsidRPr="00C45E58" w:rsidRDefault="00C45E58" w:rsidP="00C45E58">
            <w:pPr>
              <w:rPr>
                <w:rFonts w:ascii="Times New Roman" w:eastAsia="Times New Roman" w:hAnsi="Times New Roman" w:cs="Times New Roman"/>
                <w:sz w:val="24"/>
                <w:szCs w:val="24"/>
                <w:lang w:eastAsia="lv-LV"/>
              </w:rPr>
            </w:pPr>
          </w:p>
          <w:p w:rsidR="00C45E58" w:rsidRPr="00C45E58" w:rsidRDefault="00C45E58" w:rsidP="00C45E58">
            <w:pPr>
              <w:rPr>
                <w:rFonts w:ascii="Times New Roman" w:eastAsia="Times New Roman" w:hAnsi="Times New Roman" w:cs="Times New Roman"/>
                <w:sz w:val="24"/>
                <w:szCs w:val="24"/>
                <w:lang w:eastAsia="lv-LV"/>
              </w:rPr>
            </w:pPr>
          </w:p>
          <w:p w:rsidR="00C45E58" w:rsidRPr="00C45E58" w:rsidRDefault="00C45E58" w:rsidP="00C45E58">
            <w:pPr>
              <w:rPr>
                <w:rFonts w:ascii="Times New Roman" w:eastAsia="Times New Roman" w:hAnsi="Times New Roman" w:cs="Times New Roman"/>
                <w:sz w:val="24"/>
                <w:szCs w:val="24"/>
                <w:lang w:eastAsia="lv-LV"/>
              </w:rPr>
            </w:pPr>
          </w:p>
          <w:p w:rsidR="00C45E58" w:rsidRPr="00C45E58" w:rsidRDefault="00C45E58" w:rsidP="00C45E58">
            <w:pPr>
              <w:rPr>
                <w:rFonts w:ascii="Times New Roman" w:eastAsia="Times New Roman" w:hAnsi="Times New Roman" w:cs="Times New Roman"/>
                <w:sz w:val="24"/>
                <w:szCs w:val="24"/>
                <w:lang w:eastAsia="lv-LV"/>
              </w:rPr>
            </w:pPr>
          </w:p>
          <w:p w:rsidR="00C45E58" w:rsidRPr="00C45E58" w:rsidRDefault="00C45E58" w:rsidP="00C45E58">
            <w:pPr>
              <w:rPr>
                <w:rFonts w:ascii="Times New Roman" w:eastAsia="Times New Roman" w:hAnsi="Times New Roman" w:cs="Times New Roman"/>
                <w:sz w:val="24"/>
                <w:szCs w:val="24"/>
                <w:lang w:eastAsia="lv-LV"/>
              </w:rPr>
            </w:pPr>
          </w:p>
          <w:p w:rsidR="00C45E58" w:rsidRPr="00C45E58" w:rsidRDefault="00C45E58" w:rsidP="00C45E58">
            <w:pPr>
              <w:rPr>
                <w:rFonts w:ascii="Times New Roman" w:eastAsia="Times New Roman" w:hAnsi="Times New Roman" w:cs="Times New Roman"/>
                <w:sz w:val="24"/>
                <w:szCs w:val="24"/>
                <w:lang w:eastAsia="lv-LV"/>
              </w:rPr>
            </w:pPr>
          </w:p>
          <w:p w:rsidR="00C45E58" w:rsidRPr="00C45E58" w:rsidRDefault="00C45E58" w:rsidP="00C45E58">
            <w:pPr>
              <w:rPr>
                <w:rFonts w:ascii="Times New Roman" w:eastAsia="Times New Roman" w:hAnsi="Times New Roman" w:cs="Times New Roman"/>
                <w:sz w:val="24"/>
                <w:szCs w:val="24"/>
                <w:lang w:eastAsia="lv-LV"/>
              </w:rPr>
            </w:pPr>
          </w:p>
          <w:p w:rsidR="00E5323B" w:rsidRPr="00C45E58" w:rsidRDefault="00E5323B" w:rsidP="00C45E58">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C810E5" w:rsidRPr="00711EEF" w:rsidRDefault="00C810E5" w:rsidP="00BD02A5">
            <w:pPr>
              <w:spacing w:after="0" w:line="240" w:lineRule="auto"/>
              <w:jc w:val="both"/>
              <w:rPr>
                <w:rFonts w:ascii="Times New Roman" w:hAnsi="Times New Roman" w:cs="Times New Roman"/>
                <w:sz w:val="24"/>
                <w:szCs w:val="24"/>
              </w:rPr>
            </w:pPr>
            <w:r w:rsidRPr="00711EEF">
              <w:rPr>
                <w:rFonts w:ascii="Times New Roman" w:hAnsi="Times New Roman" w:cs="Times New Roman"/>
                <w:sz w:val="24"/>
                <w:szCs w:val="24"/>
              </w:rPr>
              <w:t xml:space="preserve">Patlaban ir spēkā </w:t>
            </w:r>
            <w:r w:rsidRPr="00711EEF">
              <w:rPr>
                <w:rFonts w:ascii="Times New Roman" w:hAnsi="Times New Roman" w:cs="Times New Roman"/>
                <w:bCs/>
                <w:sz w:val="24"/>
                <w:szCs w:val="24"/>
              </w:rPr>
              <w:t>Ministru kabineta 2005. gada 20. decembra noteikumi Nr. 959 „Labturības prasības sporta, darba un atrakciju dzīvnieku turēšanai, apmācībai un izmantošanai sacensībās, darbā vai atrakcijās</w:t>
            </w:r>
            <w:r w:rsidRPr="00711EEF">
              <w:rPr>
                <w:rFonts w:ascii="Times New Roman" w:hAnsi="Times New Roman" w:cs="Times New Roman"/>
                <w:sz w:val="24"/>
                <w:szCs w:val="24"/>
              </w:rPr>
              <w:t>” (turpmāk – noteikum</w:t>
            </w:r>
            <w:r w:rsidR="00560994" w:rsidRPr="00711EEF">
              <w:rPr>
                <w:rFonts w:ascii="Times New Roman" w:hAnsi="Times New Roman" w:cs="Times New Roman"/>
                <w:sz w:val="24"/>
                <w:szCs w:val="24"/>
              </w:rPr>
              <w:t>i</w:t>
            </w:r>
            <w:r w:rsidR="00797B67" w:rsidRPr="00711EEF">
              <w:rPr>
                <w:rFonts w:ascii="Times New Roman" w:hAnsi="Times New Roman" w:cs="Times New Roman"/>
                <w:sz w:val="24"/>
                <w:szCs w:val="24"/>
              </w:rPr>
              <w:t xml:space="preserve"> Nr. 959</w:t>
            </w:r>
            <w:r w:rsidRPr="00711EEF">
              <w:rPr>
                <w:rFonts w:ascii="Times New Roman" w:hAnsi="Times New Roman" w:cs="Times New Roman"/>
                <w:sz w:val="24"/>
                <w:szCs w:val="24"/>
              </w:rPr>
              <w:t>)</w:t>
            </w:r>
            <w:r w:rsidR="00797B67" w:rsidRPr="00711EEF">
              <w:rPr>
                <w:rFonts w:ascii="Times New Roman" w:hAnsi="Times New Roman" w:cs="Times New Roman"/>
                <w:sz w:val="24"/>
                <w:szCs w:val="24"/>
              </w:rPr>
              <w:t xml:space="preserve">, kuros nepieciešams izdarīt grozījumus, lai </w:t>
            </w:r>
            <w:r w:rsidR="00693704">
              <w:rPr>
                <w:rFonts w:ascii="Times New Roman" w:hAnsi="Times New Roman" w:cs="Times New Roman"/>
                <w:sz w:val="24"/>
                <w:szCs w:val="24"/>
              </w:rPr>
              <w:t>savstarpēji saskaņotu vairākus normatīvos aktus.</w:t>
            </w:r>
          </w:p>
          <w:p w:rsidR="0060111F" w:rsidRPr="00711EEF" w:rsidRDefault="00911AD0" w:rsidP="00601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0111F" w:rsidRPr="00711EEF">
              <w:rPr>
                <w:rFonts w:ascii="Times New Roman" w:hAnsi="Times New Roman" w:cs="Times New Roman"/>
                <w:sz w:val="24"/>
                <w:szCs w:val="24"/>
              </w:rPr>
              <w:t>. Nepieciešams precizēt Lauksaimniecības datu centra</w:t>
            </w:r>
            <w:r w:rsidR="00560994" w:rsidRPr="00711EEF">
              <w:rPr>
                <w:rFonts w:ascii="Times New Roman" w:hAnsi="Times New Roman" w:cs="Times New Roman"/>
                <w:sz w:val="24"/>
                <w:szCs w:val="24"/>
              </w:rPr>
              <w:t xml:space="preserve"> (turpmāk – datu centrs)</w:t>
            </w:r>
            <w:r w:rsidR="0060111F" w:rsidRPr="00711EEF">
              <w:rPr>
                <w:rFonts w:ascii="Times New Roman" w:hAnsi="Times New Roman" w:cs="Times New Roman"/>
                <w:sz w:val="24"/>
                <w:szCs w:val="24"/>
              </w:rPr>
              <w:t xml:space="preserve"> nosaukumu, </w:t>
            </w:r>
            <w:r w:rsidR="00090C99" w:rsidRPr="00711EEF">
              <w:rPr>
                <w:rFonts w:ascii="Times New Roman" w:hAnsi="Times New Roman" w:cs="Times New Roman"/>
                <w:sz w:val="24"/>
                <w:szCs w:val="24"/>
              </w:rPr>
              <w:t>jo no 2013. gada ir</w:t>
            </w:r>
            <w:r w:rsidR="0060111F" w:rsidRPr="00711EEF">
              <w:rPr>
                <w:rFonts w:ascii="Times New Roman" w:hAnsi="Times New Roman" w:cs="Times New Roman"/>
                <w:sz w:val="24"/>
                <w:szCs w:val="24"/>
              </w:rPr>
              <w:t xml:space="preserve"> mainī</w:t>
            </w:r>
            <w:r w:rsidR="00910FBF">
              <w:rPr>
                <w:rFonts w:ascii="Times New Roman" w:hAnsi="Times New Roman" w:cs="Times New Roman"/>
                <w:sz w:val="24"/>
                <w:szCs w:val="24"/>
              </w:rPr>
              <w:t>jies</w:t>
            </w:r>
            <w:r w:rsidR="0060111F" w:rsidRPr="00711EEF">
              <w:rPr>
                <w:rFonts w:ascii="Times New Roman" w:hAnsi="Times New Roman" w:cs="Times New Roman"/>
                <w:sz w:val="24"/>
                <w:szCs w:val="24"/>
              </w:rPr>
              <w:t xml:space="preserve"> tā tiesiskais statuss no valsts aģentūras </w:t>
            </w:r>
            <w:r w:rsidR="00BF1FE7">
              <w:rPr>
                <w:rFonts w:ascii="Times New Roman" w:hAnsi="Times New Roman" w:cs="Times New Roman"/>
                <w:sz w:val="24"/>
                <w:szCs w:val="24"/>
              </w:rPr>
              <w:t xml:space="preserve">uz </w:t>
            </w:r>
            <w:r w:rsidR="0060111F" w:rsidRPr="00711EEF">
              <w:rPr>
                <w:rFonts w:ascii="Times New Roman" w:hAnsi="Times New Roman" w:cs="Times New Roman"/>
                <w:sz w:val="24"/>
                <w:szCs w:val="24"/>
              </w:rPr>
              <w:t>tiešās pārvaldes iestādi.</w:t>
            </w:r>
          </w:p>
          <w:p w:rsidR="0060111F" w:rsidRPr="00711EEF" w:rsidRDefault="00261895" w:rsidP="00BD0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60994" w:rsidRPr="00711EEF">
              <w:rPr>
                <w:rFonts w:ascii="Times New Roman" w:hAnsi="Times New Roman" w:cs="Times New Roman"/>
                <w:sz w:val="24"/>
                <w:szCs w:val="24"/>
              </w:rPr>
              <w:t xml:space="preserve">. Noteikumu Nr. 959 9.1. apakšpunktā noteikts, ka datu centrs izveido un uztur apmācītu suņu datu bāzi. Normu nepieciešams precizēt, jo </w:t>
            </w:r>
            <w:r w:rsidR="00D84A02">
              <w:rPr>
                <w:rFonts w:ascii="Times New Roman" w:hAnsi="Times New Roman" w:cs="Times New Roman"/>
                <w:sz w:val="24"/>
                <w:szCs w:val="24"/>
              </w:rPr>
              <w:t xml:space="preserve">patlaban tā daļēji dublē </w:t>
            </w:r>
            <w:r w:rsidR="00D84A02" w:rsidRPr="00711EEF">
              <w:rPr>
                <w:rFonts w:ascii="Times New Roman" w:hAnsi="Times New Roman" w:cs="Times New Roman"/>
                <w:sz w:val="24"/>
                <w:szCs w:val="24"/>
              </w:rPr>
              <w:t>Ministru kabineta 2</w:t>
            </w:r>
            <w:r w:rsidR="00D84A02">
              <w:rPr>
                <w:rFonts w:ascii="Times New Roman" w:hAnsi="Times New Roman" w:cs="Times New Roman"/>
                <w:sz w:val="24"/>
                <w:szCs w:val="24"/>
              </w:rPr>
              <w:t>011. gada 21. jūnija noteikumos</w:t>
            </w:r>
            <w:r w:rsidR="00D84A02" w:rsidRPr="00711EEF">
              <w:rPr>
                <w:rFonts w:ascii="Times New Roman" w:hAnsi="Times New Roman" w:cs="Times New Roman"/>
                <w:sz w:val="24"/>
                <w:szCs w:val="24"/>
              </w:rPr>
              <w:t xml:space="preserve"> Nr. 491 „Mājas (istabas) dzīvnieku reģistrācijas kārtība”</w:t>
            </w:r>
            <w:r w:rsidR="00333D22">
              <w:rPr>
                <w:rFonts w:ascii="Times New Roman" w:hAnsi="Times New Roman" w:cs="Times New Roman"/>
                <w:sz w:val="24"/>
                <w:szCs w:val="24"/>
              </w:rPr>
              <w:t xml:space="preserve"> (turpmāk – noteikumi Nr.491)</w:t>
            </w:r>
            <w:r w:rsidR="00D84A02" w:rsidRPr="00711EEF">
              <w:rPr>
                <w:rFonts w:ascii="Times New Roman" w:hAnsi="Times New Roman" w:cs="Times New Roman"/>
                <w:sz w:val="24"/>
                <w:szCs w:val="24"/>
              </w:rPr>
              <w:t xml:space="preserve"> </w:t>
            </w:r>
            <w:r w:rsidR="00D84A02">
              <w:rPr>
                <w:rFonts w:ascii="Times New Roman" w:hAnsi="Times New Roman" w:cs="Times New Roman"/>
                <w:sz w:val="24"/>
                <w:szCs w:val="24"/>
              </w:rPr>
              <w:t xml:space="preserve">noteikto </w:t>
            </w:r>
            <w:r>
              <w:rPr>
                <w:rFonts w:ascii="Times New Roman" w:hAnsi="Times New Roman" w:cs="Times New Roman"/>
                <w:sz w:val="24"/>
                <w:szCs w:val="24"/>
              </w:rPr>
              <w:t xml:space="preserve">mājas (istabas) </w:t>
            </w:r>
            <w:r w:rsidR="00D84A02">
              <w:rPr>
                <w:rFonts w:ascii="Times New Roman" w:hAnsi="Times New Roman" w:cs="Times New Roman"/>
                <w:sz w:val="24"/>
                <w:szCs w:val="24"/>
              </w:rPr>
              <w:t>dzīvnieku reģistra datu</w:t>
            </w:r>
            <w:r w:rsidR="001D3ABC">
              <w:rPr>
                <w:rFonts w:ascii="Times New Roman" w:hAnsi="Times New Roman" w:cs="Times New Roman"/>
                <w:sz w:val="24"/>
                <w:szCs w:val="24"/>
              </w:rPr>
              <w:t xml:space="preserve"> </w:t>
            </w:r>
            <w:r w:rsidR="00D84A02">
              <w:rPr>
                <w:rFonts w:ascii="Times New Roman" w:hAnsi="Times New Roman" w:cs="Times New Roman"/>
                <w:sz w:val="24"/>
                <w:szCs w:val="24"/>
              </w:rPr>
              <w:t>bāzē iekļaujamo informāciju.</w:t>
            </w:r>
            <w:r>
              <w:rPr>
                <w:rFonts w:ascii="Times New Roman" w:hAnsi="Times New Roman" w:cs="Times New Roman"/>
                <w:sz w:val="24"/>
                <w:szCs w:val="24"/>
              </w:rPr>
              <w:t xml:space="preserve"> </w:t>
            </w:r>
            <w:r w:rsidR="00D84A02">
              <w:rPr>
                <w:rFonts w:ascii="Times New Roman" w:hAnsi="Times New Roman" w:cs="Times New Roman"/>
                <w:sz w:val="24"/>
                <w:szCs w:val="24"/>
              </w:rPr>
              <w:t>P</w:t>
            </w:r>
            <w:r w:rsidR="00BF2740" w:rsidRPr="00711EEF">
              <w:rPr>
                <w:rFonts w:ascii="Times New Roman" w:hAnsi="Times New Roman" w:cs="Times New Roman"/>
                <w:sz w:val="24"/>
                <w:szCs w:val="24"/>
              </w:rPr>
              <w:t xml:space="preserve">ar apmācītajiem suņiem </w:t>
            </w:r>
            <w:r w:rsidR="00BF2740" w:rsidRPr="00711EEF">
              <w:rPr>
                <w:rFonts w:ascii="Times New Roman" w:hAnsi="Times New Roman" w:cs="Times New Roman"/>
                <w:sz w:val="24"/>
                <w:szCs w:val="24"/>
                <w:shd w:val="clear" w:color="auto" w:fill="FFFFFF"/>
              </w:rPr>
              <w:t>mājas (istabas) dzīvnieku reģistra datu</w:t>
            </w:r>
            <w:r w:rsidR="001D3ABC">
              <w:rPr>
                <w:rFonts w:ascii="Times New Roman" w:hAnsi="Times New Roman" w:cs="Times New Roman"/>
                <w:sz w:val="24"/>
                <w:szCs w:val="24"/>
                <w:shd w:val="clear" w:color="auto" w:fill="FFFFFF"/>
              </w:rPr>
              <w:t xml:space="preserve"> </w:t>
            </w:r>
            <w:r w:rsidR="00BF2740" w:rsidRPr="00711EEF">
              <w:rPr>
                <w:rFonts w:ascii="Times New Roman" w:hAnsi="Times New Roman" w:cs="Times New Roman"/>
                <w:sz w:val="24"/>
                <w:szCs w:val="24"/>
                <w:shd w:val="clear" w:color="auto" w:fill="FFFFFF"/>
              </w:rPr>
              <w:t>bāzē</w:t>
            </w:r>
            <w:r w:rsidR="00BF2740" w:rsidRPr="00711EEF">
              <w:rPr>
                <w:rFonts w:ascii="Times New Roman" w:hAnsi="Times New Roman" w:cs="Times New Roman"/>
                <w:sz w:val="24"/>
                <w:szCs w:val="24"/>
              </w:rPr>
              <w:t xml:space="preserve"> </w:t>
            </w:r>
            <w:r w:rsidR="00334759" w:rsidRPr="00711EEF">
              <w:rPr>
                <w:rFonts w:ascii="Times New Roman" w:hAnsi="Times New Roman" w:cs="Times New Roman"/>
                <w:sz w:val="24"/>
                <w:szCs w:val="24"/>
              </w:rPr>
              <w:t xml:space="preserve">tiek </w:t>
            </w:r>
            <w:r w:rsidR="009344C1" w:rsidRPr="00711EEF">
              <w:rPr>
                <w:rFonts w:ascii="Times New Roman" w:hAnsi="Times New Roman" w:cs="Times New Roman"/>
                <w:sz w:val="24"/>
                <w:szCs w:val="24"/>
              </w:rPr>
              <w:t>pievienota papildu informācija</w:t>
            </w:r>
            <w:r w:rsidR="00CD1C49">
              <w:rPr>
                <w:rFonts w:ascii="Times New Roman" w:hAnsi="Times New Roman" w:cs="Times New Roman"/>
                <w:sz w:val="24"/>
                <w:szCs w:val="24"/>
              </w:rPr>
              <w:t>, t</w:t>
            </w:r>
            <w:r w:rsidR="002653D3">
              <w:rPr>
                <w:rFonts w:ascii="Times New Roman" w:hAnsi="Times New Roman" w:cs="Times New Roman"/>
                <w:sz w:val="24"/>
                <w:szCs w:val="24"/>
              </w:rPr>
              <w:t xml:space="preserve">āpēc </w:t>
            </w:r>
            <w:r w:rsidR="00D84A02">
              <w:rPr>
                <w:rFonts w:ascii="Times New Roman" w:hAnsi="Times New Roman" w:cs="Times New Roman"/>
                <w:sz w:val="24"/>
                <w:szCs w:val="24"/>
              </w:rPr>
              <w:t xml:space="preserve">nepieciešams precizēt </w:t>
            </w:r>
            <w:r w:rsidR="00D84A02" w:rsidRPr="00711EEF">
              <w:rPr>
                <w:rFonts w:ascii="Times New Roman" w:hAnsi="Times New Roman" w:cs="Times New Roman"/>
                <w:sz w:val="24"/>
                <w:szCs w:val="24"/>
              </w:rPr>
              <w:t>arī</w:t>
            </w:r>
            <w:r w:rsidR="00D84A02">
              <w:rPr>
                <w:rFonts w:ascii="Times New Roman" w:hAnsi="Times New Roman" w:cs="Times New Roman"/>
                <w:sz w:val="24"/>
                <w:szCs w:val="24"/>
              </w:rPr>
              <w:t xml:space="preserve"> </w:t>
            </w:r>
            <w:r w:rsidR="002653D3">
              <w:rPr>
                <w:rFonts w:ascii="Times New Roman" w:hAnsi="Times New Roman" w:cs="Times New Roman"/>
                <w:sz w:val="24"/>
                <w:szCs w:val="24"/>
              </w:rPr>
              <w:t xml:space="preserve">noteikumu Nr.959 </w:t>
            </w:r>
            <w:r w:rsidR="00E53AF2" w:rsidRPr="00711EEF">
              <w:rPr>
                <w:rFonts w:ascii="Times New Roman" w:hAnsi="Times New Roman" w:cs="Times New Roman"/>
                <w:sz w:val="24"/>
                <w:szCs w:val="24"/>
              </w:rPr>
              <w:t>11. punkt</w:t>
            </w:r>
            <w:r w:rsidR="00D84A02">
              <w:rPr>
                <w:rFonts w:ascii="Times New Roman" w:hAnsi="Times New Roman" w:cs="Times New Roman"/>
                <w:sz w:val="24"/>
                <w:szCs w:val="24"/>
              </w:rPr>
              <w:t>u</w:t>
            </w:r>
            <w:r w:rsidR="00E53AF2" w:rsidRPr="00711EEF">
              <w:rPr>
                <w:rFonts w:ascii="Times New Roman" w:hAnsi="Times New Roman" w:cs="Times New Roman"/>
                <w:sz w:val="24"/>
                <w:szCs w:val="24"/>
              </w:rPr>
              <w:t xml:space="preserve">, no tā svītrojot </w:t>
            </w:r>
            <w:r w:rsidR="00F25F73">
              <w:rPr>
                <w:rFonts w:ascii="Times New Roman" w:hAnsi="Times New Roman" w:cs="Times New Roman"/>
                <w:sz w:val="24"/>
                <w:szCs w:val="24"/>
              </w:rPr>
              <w:t>mājas (istabas) dzīvnieku reģistra datu</w:t>
            </w:r>
            <w:r w:rsidR="001D3ABC">
              <w:rPr>
                <w:rFonts w:ascii="Times New Roman" w:hAnsi="Times New Roman" w:cs="Times New Roman"/>
                <w:sz w:val="24"/>
                <w:szCs w:val="24"/>
              </w:rPr>
              <w:t xml:space="preserve"> </w:t>
            </w:r>
            <w:r w:rsidR="00E53AF2" w:rsidRPr="00711EEF">
              <w:rPr>
                <w:rFonts w:ascii="Times New Roman" w:hAnsi="Times New Roman" w:cs="Times New Roman"/>
                <w:sz w:val="24"/>
                <w:szCs w:val="24"/>
              </w:rPr>
              <w:t xml:space="preserve">bāzē </w:t>
            </w:r>
            <w:r w:rsidR="00E53AF2" w:rsidRPr="00711EEF">
              <w:rPr>
                <w:rFonts w:ascii="Times New Roman" w:hAnsi="Times New Roman" w:cs="Times New Roman"/>
                <w:sz w:val="24"/>
                <w:szCs w:val="24"/>
              </w:rPr>
              <w:lastRenderedPageBreak/>
              <w:t>reģistrējamo informāciju, kas jau ir noteikta noteikumos Nr. 491.</w:t>
            </w:r>
          </w:p>
          <w:p w:rsidR="00891F56" w:rsidRDefault="00333D22" w:rsidP="004C6AC5">
            <w:pPr>
              <w:pStyle w:val="Default"/>
              <w:jc w:val="both"/>
              <w:rPr>
                <w:rFonts w:ascii="Times New Roman" w:hAnsi="Times New Roman" w:cs="Times New Roman"/>
                <w:color w:val="auto"/>
              </w:rPr>
            </w:pPr>
            <w:r>
              <w:rPr>
                <w:rFonts w:ascii="Times New Roman" w:hAnsi="Times New Roman" w:cs="Times New Roman"/>
                <w:color w:val="auto"/>
              </w:rPr>
              <w:t>3</w:t>
            </w:r>
            <w:r w:rsidR="00891F56" w:rsidRPr="00711EEF">
              <w:rPr>
                <w:rFonts w:ascii="Times New Roman" w:hAnsi="Times New Roman" w:cs="Times New Roman"/>
                <w:color w:val="auto"/>
              </w:rPr>
              <w:t>. Noteikum</w:t>
            </w:r>
            <w:r w:rsidR="008B584F" w:rsidRPr="00711EEF">
              <w:rPr>
                <w:rFonts w:ascii="Times New Roman" w:hAnsi="Times New Roman" w:cs="Times New Roman"/>
                <w:color w:val="auto"/>
              </w:rPr>
              <w:t>i</w:t>
            </w:r>
            <w:r w:rsidR="00891F56" w:rsidRPr="00711EEF">
              <w:rPr>
                <w:rFonts w:ascii="Times New Roman" w:hAnsi="Times New Roman" w:cs="Times New Roman"/>
                <w:color w:val="auto"/>
              </w:rPr>
              <w:t xml:space="preserve"> Nr.</w:t>
            </w:r>
            <w:r w:rsidR="003D54C7" w:rsidRPr="00711EEF">
              <w:rPr>
                <w:rFonts w:ascii="Times New Roman" w:hAnsi="Times New Roman" w:cs="Times New Roman"/>
                <w:color w:val="auto"/>
              </w:rPr>
              <w:t> 959</w:t>
            </w:r>
            <w:r w:rsidR="00891F56" w:rsidRPr="00711EEF">
              <w:rPr>
                <w:rFonts w:ascii="Times New Roman" w:hAnsi="Times New Roman" w:cs="Times New Roman"/>
                <w:color w:val="auto"/>
              </w:rPr>
              <w:t xml:space="preserve"> jā</w:t>
            </w:r>
            <w:r w:rsidR="003D54C7" w:rsidRPr="00711EEF">
              <w:rPr>
                <w:rFonts w:ascii="Times New Roman" w:hAnsi="Times New Roman" w:cs="Times New Roman"/>
                <w:color w:val="auto"/>
              </w:rPr>
              <w:t xml:space="preserve">papildina, nosakot, ka </w:t>
            </w:r>
            <w:r w:rsidR="00531565">
              <w:rPr>
                <w:rFonts w:ascii="Times New Roman" w:hAnsi="Times New Roman" w:cs="Times New Roman"/>
                <w:color w:val="auto"/>
              </w:rPr>
              <w:t>mājas (istabas) dzīvnieku reģistra datu</w:t>
            </w:r>
            <w:r w:rsidR="001D3ABC">
              <w:rPr>
                <w:rFonts w:ascii="Times New Roman" w:hAnsi="Times New Roman" w:cs="Times New Roman"/>
                <w:color w:val="auto"/>
              </w:rPr>
              <w:t xml:space="preserve"> </w:t>
            </w:r>
            <w:r w:rsidR="003D54C7" w:rsidRPr="00711EEF">
              <w:rPr>
                <w:rFonts w:ascii="Times New Roman" w:hAnsi="Times New Roman" w:cs="Times New Roman"/>
                <w:color w:val="auto"/>
              </w:rPr>
              <w:t xml:space="preserve">bāzē iekļauj arī informāciju par </w:t>
            </w:r>
            <w:r w:rsidR="00CD1C49">
              <w:rPr>
                <w:rFonts w:ascii="Times New Roman" w:hAnsi="Times New Roman" w:cs="Times New Roman"/>
                <w:color w:val="auto"/>
              </w:rPr>
              <w:t xml:space="preserve">tās </w:t>
            </w:r>
            <w:r w:rsidR="003D54C7" w:rsidRPr="00711EEF">
              <w:rPr>
                <w:rFonts w:ascii="Times New Roman" w:hAnsi="Times New Roman" w:cs="Times New Roman"/>
                <w:color w:val="auto"/>
              </w:rPr>
              <w:t>personas</w:t>
            </w:r>
            <w:r w:rsidR="00CD1C49">
              <w:rPr>
                <w:rFonts w:ascii="Times New Roman" w:hAnsi="Times New Roman" w:cs="Times New Roman"/>
                <w:color w:val="auto"/>
              </w:rPr>
              <w:t xml:space="preserve"> tālruņa numuru un</w:t>
            </w:r>
            <w:r w:rsidR="00CD1C49" w:rsidRPr="00711EEF">
              <w:rPr>
                <w:rFonts w:ascii="Times New Roman" w:hAnsi="Times New Roman" w:cs="Times New Roman"/>
                <w:color w:val="auto"/>
              </w:rPr>
              <w:t xml:space="preserve"> elektroniskā pasta adresi</w:t>
            </w:r>
            <w:r w:rsidR="003D54C7" w:rsidRPr="00711EEF">
              <w:rPr>
                <w:rFonts w:ascii="Times New Roman" w:hAnsi="Times New Roman" w:cs="Times New Roman"/>
                <w:color w:val="auto"/>
              </w:rPr>
              <w:t>, kura apmācījusi suni. Tas nepieciešams, lai nodrošinātu ērtāku saziņu ar minētajām personām</w:t>
            </w:r>
            <w:r w:rsidR="00F01055">
              <w:rPr>
                <w:rFonts w:ascii="Times New Roman" w:hAnsi="Times New Roman" w:cs="Times New Roman"/>
                <w:color w:val="auto"/>
              </w:rPr>
              <w:t>, kā arī lai</w:t>
            </w:r>
            <w:r w:rsidR="00891F56" w:rsidRPr="00711EEF">
              <w:rPr>
                <w:rFonts w:ascii="Times New Roman" w:hAnsi="Times New Roman" w:cs="Times New Roman"/>
                <w:color w:val="auto"/>
              </w:rPr>
              <w:t xml:space="preserve"> izpild</w:t>
            </w:r>
            <w:r w:rsidR="003D54C7" w:rsidRPr="00711EEF">
              <w:rPr>
                <w:rFonts w:ascii="Times New Roman" w:hAnsi="Times New Roman" w:cs="Times New Roman"/>
                <w:color w:val="auto"/>
              </w:rPr>
              <w:t>ītu</w:t>
            </w:r>
            <w:r w:rsidR="00891F56" w:rsidRPr="00711EEF">
              <w:rPr>
                <w:rFonts w:ascii="Times New Roman" w:hAnsi="Times New Roman" w:cs="Times New Roman"/>
                <w:color w:val="auto"/>
              </w:rPr>
              <w:t xml:space="preserve"> Ministru kabineta 2018. gada 20. marta sēdes</w:t>
            </w:r>
            <w:r w:rsidR="003D54C7" w:rsidRPr="00711EEF">
              <w:rPr>
                <w:rFonts w:ascii="Times New Roman" w:hAnsi="Times New Roman" w:cs="Times New Roman"/>
                <w:color w:val="auto"/>
              </w:rPr>
              <w:t xml:space="preserve"> protokollēmuma „</w:t>
            </w:r>
            <w:r w:rsidR="00891F56" w:rsidRPr="00711EEF">
              <w:rPr>
                <w:rFonts w:ascii="Times New Roman" w:hAnsi="Times New Roman" w:cs="Times New Roman"/>
                <w:color w:val="auto"/>
              </w:rPr>
              <w:t xml:space="preserve">Likumprojekts “Grozījumi Oficiālās elektroniskās adreses likumā”” (Nr.16 26.§) 4.punktā noteikto. Ņemts vērā nosacījums, ka saziņa ar privātpersonu </w:t>
            </w:r>
            <w:r w:rsidR="00CD1C49">
              <w:rPr>
                <w:rFonts w:ascii="Times New Roman" w:hAnsi="Times New Roman" w:cs="Times New Roman"/>
                <w:color w:val="auto"/>
              </w:rPr>
              <w:t>no</w:t>
            </w:r>
            <w:r w:rsidR="00891F56" w:rsidRPr="00711EEF">
              <w:rPr>
                <w:rFonts w:ascii="Times New Roman" w:hAnsi="Times New Roman" w:cs="Times New Roman"/>
                <w:color w:val="auto"/>
              </w:rPr>
              <w:t>tiek, izmantojot oficiālās elektroniskās adreses kontu, ja tāds ir aktivizēts</w:t>
            </w:r>
            <w:r w:rsidR="00CD1C49">
              <w:rPr>
                <w:rFonts w:ascii="Times New Roman" w:hAnsi="Times New Roman" w:cs="Times New Roman"/>
                <w:color w:val="auto"/>
              </w:rPr>
              <w:t>, bet, j</w:t>
            </w:r>
            <w:r w:rsidR="00891F56" w:rsidRPr="00711EEF">
              <w:rPr>
                <w:rFonts w:ascii="Times New Roman" w:hAnsi="Times New Roman" w:cs="Times New Roman"/>
                <w:color w:val="auto"/>
              </w:rPr>
              <w:t xml:space="preserve">a nav, tad saziņa </w:t>
            </w:r>
            <w:r w:rsidR="00CD1C49">
              <w:rPr>
                <w:rFonts w:ascii="Times New Roman" w:hAnsi="Times New Roman" w:cs="Times New Roman"/>
                <w:color w:val="auto"/>
              </w:rPr>
              <w:t>no</w:t>
            </w:r>
            <w:r w:rsidR="00891F56" w:rsidRPr="00711EEF">
              <w:rPr>
                <w:rFonts w:ascii="Times New Roman" w:hAnsi="Times New Roman" w:cs="Times New Roman"/>
                <w:color w:val="auto"/>
              </w:rPr>
              <w:t>tiek, izmantojot norādīto elektroniskā pasta adresi. Atbilstoši Oficiālās elektroniskās adreses likuma 12. panta pirmajai daļai persona, kurai ir aktivizēts oficiālās elektroniskās adreses konts, var lūgt izmantot citu saziņas kanālu, to pamatojot, tādēļ noteikumu projektā paredzēts, ka persona kā saziņas līdzekli var norādīt elektroniskā pasta adresi.</w:t>
            </w:r>
            <w:r w:rsidR="00104F22" w:rsidRPr="00711EEF">
              <w:rPr>
                <w:rFonts w:ascii="Times New Roman" w:hAnsi="Times New Roman" w:cs="Times New Roman"/>
                <w:color w:val="auto"/>
              </w:rPr>
              <w:t xml:space="preserve"> </w:t>
            </w:r>
            <w:r w:rsidR="00CD1C49">
              <w:rPr>
                <w:rFonts w:ascii="Times New Roman" w:hAnsi="Times New Roman" w:cs="Times New Roman"/>
                <w:color w:val="auto"/>
              </w:rPr>
              <w:t>Ievērojot</w:t>
            </w:r>
            <w:r w:rsidR="00104F22" w:rsidRPr="00711EEF">
              <w:rPr>
                <w:rFonts w:ascii="Times New Roman" w:hAnsi="Times New Roman" w:cs="Times New Roman"/>
                <w:color w:val="auto"/>
              </w:rPr>
              <w:t xml:space="preserve"> minēto</w:t>
            </w:r>
            <w:r w:rsidR="00CD1C49">
              <w:rPr>
                <w:rFonts w:ascii="Times New Roman" w:hAnsi="Times New Roman" w:cs="Times New Roman"/>
                <w:color w:val="auto"/>
              </w:rPr>
              <w:t>,</w:t>
            </w:r>
            <w:r w:rsidR="00104F22" w:rsidRPr="00711EEF">
              <w:rPr>
                <w:rFonts w:ascii="Times New Roman" w:hAnsi="Times New Roman" w:cs="Times New Roman"/>
                <w:color w:val="auto"/>
              </w:rPr>
              <w:t xml:space="preserve"> grozīts 11. punkts un 1. pielikums.</w:t>
            </w:r>
          </w:p>
          <w:p w:rsidR="00171584" w:rsidRPr="00711EEF" w:rsidRDefault="00CD1C49" w:rsidP="004C6AC5">
            <w:pPr>
              <w:pStyle w:val="Default"/>
              <w:jc w:val="both"/>
              <w:rPr>
                <w:rFonts w:ascii="Times New Roman" w:eastAsia="Calibri" w:hAnsi="Times New Roman" w:cs="Times New Roman"/>
                <w:color w:val="auto"/>
              </w:rPr>
            </w:pPr>
            <w:r>
              <w:rPr>
                <w:rFonts w:ascii="Times New Roman" w:hAnsi="Times New Roman" w:cs="Times New Roman"/>
                <w:color w:val="auto"/>
              </w:rPr>
              <w:t>J</w:t>
            </w:r>
            <w:r w:rsidR="00171584">
              <w:rPr>
                <w:rFonts w:ascii="Times New Roman" w:hAnsi="Times New Roman" w:cs="Times New Roman"/>
                <w:color w:val="auto"/>
              </w:rPr>
              <w:t xml:space="preserve">a personai mainās </w:t>
            </w:r>
            <w:r w:rsidR="00743E00">
              <w:rPr>
                <w:rFonts w:ascii="Times New Roman" w:hAnsi="Times New Roman" w:cs="Times New Roman"/>
                <w:color w:val="auto"/>
              </w:rPr>
              <w:t xml:space="preserve">datu centrā reģistrētais </w:t>
            </w:r>
            <w:r w:rsidR="00171584">
              <w:rPr>
                <w:rFonts w:ascii="Times New Roman" w:hAnsi="Times New Roman" w:cs="Times New Roman"/>
                <w:color w:val="auto"/>
              </w:rPr>
              <w:t xml:space="preserve">tālruņa numurs vai elektroniskā pasta adrese, </w:t>
            </w:r>
            <w:r w:rsidR="0037634C">
              <w:rPr>
                <w:rFonts w:ascii="Times New Roman" w:hAnsi="Times New Roman" w:cs="Times New Roman"/>
                <w:color w:val="auto"/>
              </w:rPr>
              <w:t xml:space="preserve">persona </w:t>
            </w:r>
            <w:r w:rsidR="00743E00">
              <w:rPr>
                <w:rFonts w:ascii="Times New Roman" w:hAnsi="Times New Roman" w:cs="Times New Roman"/>
                <w:color w:val="auto"/>
              </w:rPr>
              <w:t>šo informāciju</w:t>
            </w:r>
            <w:r w:rsidR="0037634C">
              <w:rPr>
                <w:rFonts w:ascii="Times New Roman" w:hAnsi="Times New Roman" w:cs="Times New Roman"/>
                <w:color w:val="auto"/>
              </w:rPr>
              <w:t xml:space="preserve"> var</w:t>
            </w:r>
            <w:r w:rsidR="00743E00">
              <w:rPr>
                <w:rFonts w:ascii="Times New Roman" w:hAnsi="Times New Roman" w:cs="Times New Roman"/>
                <w:color w:val="auto"/>
              </w:rPr>
              <w:t xml:space="preserve"> aktualizēt</w:t>
            </w:r>
            <w:r>
              <w:rPr>
                <w:rFonts w:ascii="Times New Roman" w:hAnsi="Times New Roman" w:cs="Times New Roman"/>
                <w:color w:val="auto"/>
              </w:rPr>
              <w:t>,</w:t>
            </w:r>
            <w:r w:rsidR="00743E00">
              <w:rPr>
                <w:rFonts w:ascii="Times New Roman" w:hAnsi="Times New Roman" w:cs="Times New Roman"/>
                <w:color w:val="auto"/>
              </w:rPr>
              <w:t xml:space="preserve"> </w:t>
            </w:r>
            <w:r w:rsidR="00171584">
              <w:rPr>
                <w:rFonts w:ascii="Times New Roman" w:hAnsi="Times New Roman" w:cs="Times New Roman"/>
                <w:color w:val="auto"/>
              </w:rPr>
              <w:t xml:space="preserve">izmantojot portālā </w:t>
            </w:r>
            <w:hyperlink r:id="rId7" w:history="1">
              <w:r w:rsidR="00171584" w:rsidRPr="00E14F72">
                <w:rPr>
                  <w:rStyle w:val="Hipersaite"/>
                  <w:rFonts w:ascii="Times New Roman" w:hAnsi="Times New Roman" w:cs="Times New Roman"/>
                </w:rPr>
                <w:t>www.latvija.lv</w:t>
              </w:r>
            </w:hyperlink>
            <w:r w:rsidR="00171584">
              <w:rPr>
                <w:rFonts w:ascii="Times New Roman" w:hAnsi="Times New Roman" w:cs="Times New Roman"/>
                <w:color w:val="auto"/>
              </w:rPr>
              <w:t xml:space="preserve"> pieejamo e-pakalpojumu “Iesniegums iestādei” vai nosūtot iesniegumu pa pastu vai elektroniski</w:t>
            </w:r>
            <w:r w:rsidR="00743E00">
              <w:rPr>
                <w:rFonts w:ascii="Times New Roman" w:hAnsi="Times New Roman" w:cs="Times New Roman"/>
                <w:color w:val="auto"/>
              </w:rPr>
              <w:t>,</w:t>
            </w:r>
            <w:r w:rsidR="00171584">
              <w:rPr>
                <w:rFonts w:ascii="Times New Roman" w:hAnsi="Times New Roman" w:cs="Times New Roman"/>
                <w:color w:val="auto"/>
              </w:rPr>
              <w:t xml:space="preserve"> vai </w:t>
            </w:r>
            <w:r>
              <w:rPr>
                <w:rFonts w:ascii="Times New Roman" w:hAnsi="Times New Roman" w:cs="Times New Roman"/>
                <w:color w:val="auto"/>
              </w:rPr>
              <w:t xml:space="preserve">to </w:t>
            </w:r>
            <w:r w:rsidR="00171584">
              <w:rPr>
                <w:rFonts w:ascii="Times New Roman" w:hAnsi="Times New Roman" w:cs="Times New Roman"/>
                <w:color w:val="auto"/>
              </w:rPr>
              <w:t>nogādājot personīgi uz datu centru.</w:t>
            </w:r>
          </w:p>
          <w:p w:rsidR="00891F56" w:rsidRPr="00711EEF" w:rsidRDefault="00333D22" w:rsidP="00762AC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02D0A" w:rsidRPr="00711EEF">
              <w:rPr>
                <w:rFonts w:ascii="Times New Roman" w:hAnsi="Times New Roman" w:cs="Times New Roman"/>
                <w:sz w:val="24"/>
                <w:szCs w:val="24"/>
              </w:rPr>
              <w:t xml:space="preserve">. </w:t>
            </w:r>
            <w:r w:rsidR="00F13341" w:rsidRPr="00711EEF">
              <w:rPr>
                <w:rFonts w:ascii="Times New Roman" w:hAnsi="Times New Roman" w:cs="Times New Roman"/>
                <w:sz w:val="24"/>
                <w:szCs w:val="24"/>
              </w:rPr>
              <w:t>Noteikumu Nr. 959 16. punktā noteikts, ka d</w:t>
            </w:r>
            <w:r w:rsidR="00F13341" w:rsidRPr="00711EEF">
              <w:rPr>
                <w:rFonts w:ascii="Times New Roman" w:hAnsi="Times New Roman" w:cs="Times New Roman"/>
                <w:sz w:val="24"/>
                <w:szCs w:val="24"/>
                <w:shd w:val="clear" w:color="auto" w:fill="FFFFFF"/>
              </w:rPr>
              <w:t>zīvnieks, k</w:t>
            </w:r>
            <w:r w:rsidR="00CD1C49">
              <w:rPr>
                <w:rFonts w:ascii="Times New Roman" w:hAnsi="Times New Roman" w:cs="Times New Roman"/>
                <w:sz w:val="24"/>
                <w:szCs w:val="24"/>
                <w:shd w:val="clear" w:color="auto" w:fill="FFFFFF"/>
              </w:rPr>
              <w:t>as</w:t>
            </w:r>
            <w:r w:rsidR="00F13341" w:rsidRPr="00711EEF">
              <w:rPr>
                <w:rFonts w:ascii="Times New Roman" w:hAnsi="Times New Roman" w:cs="Times New Roman"/>
                <w:sz w:val="24"/>
                <w:szCs w:val="24"/>
                <w:shd w:val="clear" w:color="auto" w:fill="FFFFFF"/>
              </w:rPr>
              <w:t xml:space="preserve"> </w:t>
            </w:r>
            <w:r w:rsidR="00CD1C49">
              <w:rPr>
                <w:rFonts w:ascii="Times New Roman" w:hAnsi="Times New Roman" w:cs="Times New Roman"/>
                <w:sz w:val="24"/>
                <w:szCs w:val="24"/>
                <w:shd w:val="clear" w:color="auto" w:fill="FFFFFF"/>
              </w:rPr>
              <w:t>pilda</w:t>
            </w:r>
            <w:r w:rsidR="00F13341" w:rsidRPr="00711EEF">
              <w:rPr>
                <w:rFonts w:ascii="Times New Roman" w:hAnsi="Times New Roman" w:cs="Times New Roman"/>
                <w:sz w:val="24"/>
                <w:szCs w:val="24"/>
                <w:shd w:val="clear" w:color="auto" w:fill="FFFFFF"/>
              </w:rPr>
              <w:t xml:space="preserve"> sporta vai darba pienākumus vai piedalās atrakcijās, ir apzīmēts ar mikroshēmu, kas atbilst Eiropas Parlamenta un Padomes 2003. gada 26. maija Regulas (EK) Nr. </w:t>
            </w:r>
            <w:hyperlink r:id="rId8" w:tgtFrame="_blank" w:history="1">
              <w:r w:rsidR="00F13341" w:rsidRPr="00711EEF">
                <w:rPr>
                  <w:rStyle w:val="Hipersaite"/>
                  <w:rFonts w:ascii="Times New Roman" w:hAnsi="Times New Roman" w:cs="Times New Roman"/>
                  <w:color w:val="auto"/>
                  <w:sz w:val="24"/>
                  <w:szCs w:val="24"/>
                  <w:shd w:val="clear" w:color="auto" w:fill="FFFFFF"/>
                </w:rPr>
                <w:t>998/2003</w:t>
              </w:r>
            </w:hyperlink>
            <w:r w:rsidR="00F13341" w:rsidRPr="00711EEF">
              <w:rPr>
                <w:rFonts w:ascii="Times New Roman" w:hAnsi="Times New Roman" w:cs="Times New Roman"/>
                <w:sz w:val="24"/>
                <w:szCs w:val="24"/>
                <w:shd w:val="clear" w:color="auto" w:fill="FFFFFF"/>
              </w:rPr>
              <w:t> par dzīvnieku veselības prasībām, kas piemērojamas lolojumdzīvnieku nekomerciālai pārvietošanai, un ar kuru groza Padomes Direktīvu </w:t>
            </w:r>
            <w:hyperlink r:id="rId9" w:tgtFrame="_blank" w:history="1">
              <w:r w:rsidR="00F13341" w:rsidRPr="00711EEF">
                <w:rPr>
                  <w:rStyle w:val="Hipersaite"/>
                  <w:rFonts w:ascii="Times New Roman" w:hAnsi="Times New Roman" w:cs="Times New Roman"/>
                  <w:color w:val="auto"/>
                  <w:sz w:val="24"/>
                  <w:szCs w:val="24"/>
                  <w:shd w:val="clear" w:color="auto" w:fill="FFFFFF"/>
                </w:rPr>
                <w:t>92/65/EEK</w:t>
              </w:r>
            </w:hyperlink>
            <w:r w:rsidR="00F13341" w:rsidRPr="00711EEF">
              <w:rPr>
                <w:rFonts w:ascii="Times New Roman" w:hAnsi="Times New Roman" w:cs="Times New Roman"/>
                <w:sz w:val="24"/>
                <w:szCs w:val="24"/>
              </w:rPr>
              <w:t xml:space="preserve">. </w:t>
            </w:r>
            <w:r w:rsidR="00CD1C49">
              <w:rPr>
                <w:rFonts w:ascii="Times New Roman" w:hAnsi="Times New Roman" w:cs="Times New Roman"/>
                <w:sz w:val="24"/>
                <w:szCs w:val="24"/>
              </w:rPr>
              <w:t>Tā kā</w:t>
            </w:r>
            <w:r w:rsidR="00F13341" w:rsidRPr="00711EEF">
              <w:rPr>
                <w:rFonts w:ascii="Times New Roman" w:hAnsi="Times New Roman" w:cs="Times New Roman"/>
                <w:sz w:val="24"/>
                <w:szCs w:val="24"/>
              </w:rPr>
              <w:t xml:space="preserve"> minētā regula ir </w:t>
            </w:r>
            <w:r w:rsidR="00C70290" w:rsidRPr="00711EEF">
              <w:rPr>
                <w:rFonts w:ascii="Times New Roman" w:hAnsi="Times New Roman" w:cs="Times New Roman"/>
                <w:sz w:val="24"/>
                <w:szCs w:val="24"/>
              </w:rPr>
              <w:t>atcelta ar</w:t>
            </w:r>
            <w:r w:rsidR="00C70290" w:rsidRPr="00711EEF">
              <w:rPr>
                <w:rFonts w:ascii="Times New Roman" w:hAnsi="Times New Roman" w:cs="Times New Roman"/>
                <w:sz w:val="24"/>
                <w:szCs w:val="24"/>
                <w:shd w:val="clear" w:color="auto" w:fill="FFFFFF"/>
              </w:rPr>
              <w:t xml:space="preserve"> Eiropas Parlamenta un Padomes 2013. gada 12. jūnija Regulu (ES) Nr. 576/2013 par lolojumdzīvnieku nekomerciālu pārvietošanu un par Regulas (EK) Nr. 998/2003 atcelšanu</w:t>
            </w:r>
            <w:r w:rsidR="00CD1C49">
              <w:rPr>
                <w:rFonts w:ascii="Times New Roman" w:hAnsi="Times New Roman" w:cs="Times New Roman"/>
                <w:sz w:val="24"/>
                <w:szCs w:val="24"/>
              </w:rPr>
              <w:t xml:space="preserve"> un</w:t>
            </w:r>
            <w:r w:rsidR="00F13341" w:rsidRPr="00711EEF">
              <w:rPr>
                <w:rFonts w:ascii="Times New Roman" w:hAnsi="Times New Roman" w:cs="Times New Roman"/>
                <w:sz w:val="24"/>
                <w:szCs w:val="24"/>
              </w:rPr>
              <w:t xml:space="preserve"> spēkā ir</w:t>
            </w:r>
            <w:r w:rsidR="00C70290" w:rsidRPr="00711EEF">
              <w:rPr>
                <w:rFonts w:ascii="Times New Roman" w:hAnsi="Times New Roman" w:cs="Times New Roman"/>
                <w:sz w:val="24"/>
                <w:szCs w:val="24"/>
              </w:rPr>
              <w:t xml:space="preserve"> arī citi</w:t>
            </w:r>
            <w:r w:rsidR="00F13341" w:rsidRPr="00711EEF">
              <w:rPr>
                <w:rFonts w:ascii="Times New Roman" w:hAnsi="Times New Roman" w:cs="Times New Roman"/>
                <w:sz w:val="24"/>
                <w:szCs w:val="24"/>
              </w:rPr>
              <w:t xml:space="preserve"> normatīvie akti, kas nosaka dzīvnieku apzīmēšanas kārtību</w:t>
            </w:r>
            <w:r w:rsidR="00762ACE" w:rsidRPr="00711EEF">
              <w:rPr>
                <w:rFonts w:ascii="Times New Roman" w:hAnsi="Times New Roman" w:cs="Times New Roman"/>
                <w:sz w:val="24"/>
                <w:szCs w:val="24"/>
              </w:rPr>
              <w:t xml:space="preserve"> (piemēram, </w:t>
            </w:r>
            <w:r w:rsidR="00762ACE" w:rsidRPr="00711EEF">
              <w:rPr>
                <w:rFonts w:ascii="Times New Roman" w:eastAsia="Times New Roman" w:hAnsi="Times New Roman" w:cs="Times New Roman"/>
                <w:bCs/>
                <w:sz w:val="24"/>
                <w:szCs w:val="24"/>
                <w:lang w:eastAsia="lv-LV"/>
              </w:rPr>
              <w:t xml:space="preserve">Ministru kabineta </w:t>
            </w:r>
            <w:r w:rsidR="00762ACE" w:rsidRPr="00711EEF">
              <w:rPr>
                <w:rFonts w:ascii="Times New Roman" w:eastAsia="Times New Roman" w:hAnsi="Times New Roman" w:cs="Times New Roman"/>
                <w:sz w:val="24"/>
                <w:szCs w:val="24"/>
                <w:lang w:eastAsia="lv-LV"/>
              </w:rPr>
              <w:t xml:space="preserve">2019. gada 26. marta </w:t>
            </w:r>
            <w:r w:rsidR="00762ACE" w:rsidRPr="00711EEF">
              <w:rPr>
                <w:rFonts w:ascii="Times New Roman" w:eastAsia="Times New Roman" w:hAnsi="Times New Roman" w:cs="Times New Roman"/>
                <w:bCs/>
                <w:sz w:val="24"/>
                <w:szCs w:val="24"/>
                <w:lang w:eastAsia="lv-LV"/>
              </w:rPr>
              <w:t>noteikumi Nr. 134 „Lauksaimniecības un akvakultūras dzīvnieku, to ganāmpulku un novietņu reģistrēšanas un lauksaimniecības dzīvnieku apzīmēšanas kārtība”</w:t>
            </w:r>
            <w:r w:rsidR="0085205C" w:rsidRPr="00711EEF">
              <w:rPr>
                <w:rFonts w:ascii="Times New Roman" w:eastAsia="Times New Roman" w:hAnsi="Times New Roman" w:cs="Times New Roman"/>
                <w:bCs/>
                <w:sz w:val="24"/>
                <w:szCs w:val="24"/>
                <w:lang w:eastAsia="lv-LV"/>
              </w:rPr>
              <w:t>)</w:t>
            </w:r>
            <w:r w:rsidR="00F13341" w:rsidRPr="00711EEF">
              <w:rPr>
                <w:rFonts w:ascii="Times New Roman" w:hAnsi="Times New Roman" w:cs="Times New Roman"/>
                <w:sz w:val="24"/>
                <w:szCs w:val="24"/>
              </w:rPr>
              <w:t xml:space="preserve">, </w:t>
            </w:r>
            <w:r w:rsidR="00CC10F6">
              <w:rPr>
                <w:rFonts w:ascii="Times New Roman" w:hAnsi="Times New Roman" w:cs="Times New Roman"/>
                <w:sz w:val="24"/>
                <w:szCs w:val="24"/>
              </w:rPr>
              <w:t xml:space="preserve">noteikumos </w:t>
            </w:r>
            <w:r w:rsidR="00F13341" w:rsidRPr="00711EEF">
              <w:rPr>
                <w:rFonts w:ascii="Times New Roman" w:hAnsi="Times New Roman" w:cs="Times New Roman"/>
                <w:sz w:val="24"/>
                <w:szCs w:val="24"/>
              </w:rPr>
              <w:t xml:space="preserve">nepieciešams </w:t>
            </w:r>
            <w:r w:rsidR="00CC10F6">
              <w:rPr>
                <w:rFonts w:ascii="Times New Roman" w:hAnsi="Times New Roman" w:cs="Times New Roman"/>
                <w:sz w:val="24"/>
                <w:szCs w:val="24"/>
              </w:rPr>
              <w:t xml:space="preserve">iekļaut </w:t>
            </w:r>
            <w:r w:rsidR="00F13341" w:rsidRPr="00711EEF">
              <w:rPr>
                <w:rFonts w:ascii="Times New Roman" w:hAnsi="Times New Roman" w:cs="Times New Roman"/>
                <w:sz w:val="24"/>
                <w:szCs w:val="24"/>
              </w:rPr>
              <w:t>vispārīgu atsauci uz normatīvajiem aktiem</w:t>
            </w:r>
            <w:r w:rsidR="00757787" w:rsidRPr="00711EEF">
              <w:rPr>
                <w:rFonts w:ascii="Times New Roman" w:hAnsi="Times New Roman" w:cs="Times New Roman"/>
                <w:sz w:val="24"/>
                <w:szCs w:val="24"/>
              </w:rPr>
              <w:t xml:space="preserve"> attiecīgajā jomā</w:t>
            </w:r>
            <w:r w:rsidR="00F13341" w:rsidRPr="00711EEF">
              <w:rPr>
                <w:rFonts w:ascii="Times New Roman" w:hAnsi="Times New Roman" w:cs="Times New Roman"/>
                <w:sz w:val="24"/>
                <w:szCs w:val="24"/>
              </w:rPr>
              <w:t>.</w:t>
            </w:r>
          </w:p>
          <w:p w:rsidR="00BD02A5" w:rsidRPr="00711EEF" w:rsidRDefault="00333D22" w:rsidP="00BD0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02D0A" w:rsidRPr="00711EEF">
              <w:rPr>
                <w:rFonts w:ascii="Times New Roman" w:hAnsi="Times New Roman" w:cs="Times New Roman"/>
                <w:sz w:val="24"/>
                <w:szCs w:val="24"/>
              </w:rPr>
              <w:t xml:space="preserve">. </w:t>
            </w:r>
            <w:r w:rsidR="00B31273">
              <w:rPr>
                <w:rFonts w:ascii="Times New Roman" w:hAnsi="Times New Roman" w:cs="Times New Roman"/>
                <w:sz w:val="24"/>
                <w:szCs w:val="24"/>
              </w:rPr>
              <w:t>B</w:t>
            </w:r>
            <w:r w:rsidR="00B31273" w:rsidRPr="00B31273">
              <w:rPr>
                <w:rFonts w:ascii="Times New Roman" w:hAnsi="Times New Roman" w:cs="Times New Roman"/>
                <w:sz w:val="24"/>
                <w:szCs w:val="24"/>
              </w:rPr>
              <w:t>iedrība, komersants vai valsts iestāde apstrādā fiziskās personas datus</w:t>
            </w:r>
            <w:r w:rsidR="00B31273">
              <w:rPr>
                <w:rFonts w:ascii="Times New Roman" w:hAnsi="Times New Roman" w:cs="Times New Roman"/>
                <w:sz w:val="24"/>
                <w:szCs w:val="24"/>
              </w:rPr>
              <w:t xml:space="preserve"> atbilstoši</w:t>
            </w:r>
            <w:r w:rsidR="00B31273" w:rsidRPr="00B31273">
              <w:rPr>
                <w:rFonts w:ascii="Times New Roman" w:hAnsi="Times New Roman" w:cs="Times New Roman"/>
                <w:sz w:val="24"/>
                <w:szCs w:val="24"/>
              </w:rPr>
              <w:t xml:space="preserve"> Eiropas Parlamenta un Padom</w:t>
            </w:r>
            <w:r w:rsidR="00B31273">
              <w:rPr>
                <w:rFonts w:ascii="Times New Roman" w:hAnsi="Times New Roman" w:cs="Times New Roman"/>
                <w:sz w:val="24"/>
                <w:szCs w:val="24"/>
              </w:rPr>
              <w:t xml:space="preserve">es 2016. gada 27. aprīļa </w:t>
            </w:r>
            <w:r w:rsidR="00531565">
              <w:rPr>
                <w:rFonts w:ascii="Times New Roman" w:hAnsi="Times New Roman" w:cs="Times New Roman"/>
                <w:sz w:val="24"/>
                <w:szCs w:val="24"/>
              </w:rPr>
              <w:t>R</w:t>
            </w:r>
            <w:r w:rsidR="00B31273">
              <w:rPr>
                <w:rFonts w:ascii="Times New Roman" w:hAnsi="Times New Roman" w:cs="Times New Roman"/>
                <w:sz w:val="24"/>
                <w:szCs w:val="24"/>
              </w:rPr>
              <w:t>egulā</w:t>
            </w:r>
            <w:r w:rsidR="00B31273" w:rsidRPr="00B31273">
              <w:rPr>
                <w:rFonts w:ascii="Times New Roman" w:hAnsi="Times New Roman" w:cs="Times New Roman"/>
                <w:sz w:val="24"/>
                <w:szCs w:val="24"/>
              </w:rPr>
              <w:t xml:space="preserve"> (ES) 2016/679 </w:t>
            </w:r>
            <w:r w:rsidR="00B31273" w:rsidRPr="00B31273">
              <w:rPr>
                <w:rFonts w:ascii="Times New Roman" w:hAnsi="Times New Roman" w:cs="Times New Roman"/>
                <w:sz w:val="24"/>
                <w:szCs w:val="24"/>
              </w:rPr>
              <w:lastRenderedPageBreak/>
              <w:t xml:space="preserve">par fizisku personu aizsardzību attiecībā uz personas datu apstrādi un šādu datu brīvu apriti un ar ko atceļ </w:t>
            </w:r>
            <w:r w:rsidR="00531565">
              <w:rPr>
                <w:rFonts w:ascii="Times New Roman" w:hAnsi="Times New Roman" w:cs="Times New Roman"/>
                <w:sz w:val="24"/>
                <w:szCs w:val="24"/>
              </w:rPr>
              <w:t>D</w:t>
            </w:r>
            <w:r w:rsidR="00B31273" w:rsidRPr="00B31273">
              <w:rPr>
                <w:rFonts w:ascii="Times New Roman" w:hAnsi="Times New Roman" w:cs="Times New Roman"/>
                <w:sz w:val="24"/>
                <w:szCs w:val="24"/>
              </w:rPr>
              <w:t>irektīvu 95/46/EK (Vispārīgā datu aizsardzības regula)</w:t>
            </w:r>
            <w:r w:rsidR="007F0177">
              <w:rPr>
                <w:rFonts w:ascii="Times New Roman" w:hAnsi="Times New Roman" w:cs="Times New Roman"/>
                <w:sz w:val="24"/>
                <w:szCs w:val="24"/>
              </w:rPr>
              <w:t xml:space="preserve"> (turpmāk – Regula 2016/679)</w:t>
            </w:r>
            <w:r w:rsidR="00B31273" w:rsidRPr="00B31273" w:rsidDel="00B31273">
              <w:rPr>
                <w:rFonts w:ascii="Times New Roman" w:hAnsi="Times New Roman" w:cs="Times New Roman"/>
                <w:sz w:val="24"/>
                <w:szCs w:val="24"/>
              </w:rPr>
              <w:t xml:space="preserve"> </w:t>
            </w:r>
            <w:r w:rsidR="00B31273">
              <w:rPr>
                <w:rFonts w:ascii="Times New Roman" w:hAnsi="Times New Roman" w:cs="Times New Roman"/>
                <w:sz w:val="24"/>
                <w:szCs w:val="24"/>
              </w:rPr>
              <w:t xml:space="preserve">un </w:t>
            </w:r>
            <w:r w:rsidR="00B31273" w:rsidRPr="00B31273">
              <w:rPr>
                <w:rFonts w:ascii="Times New Roman" w:hAnsi="Times New Roman" w:cs="Times New Roman"/>
                <w:sz w:val="24"/>
                <w:szCs w:val="24"/>
              </w:rPr>
              <w:t>Fizis</w:t>
            </w:r>
            <w:r w:rsidR="00B31273">
              <w:rPr>
                <w:rFonts w:ascii="Times New Roman" w:hAnsi="Times New Roman" w:cs="Times New Roman"/>
                <w:sz w:val="24"/>
                <w:szCs w:val="24"/>
              </w:rPr>
              <w:t>ko personu datu apstrādes likumā noteiktajām prasībām.</w:t>
            </w:r>
            <w:r w:rsidR="00BF1FE7">
              <w:rPr>
                <w:rFonts w:ascii="Times New Roman" w:hAnsi="Times New Roman" w:cs="Times New Roman"/>
                <w:sz w:val="24"/>
                <w:szCs w:val="24"/>
              </w:rPr>
              <w:t xml:space="preserve"> </w:t>
            </w:r>
            <w:r w:rsidR="00CD1C49">
              <w:rPr>
                <w:rFonts w:ascii="Times New Roman" w:hAnsi="Times New Roman" w:cs="Times New Roman"/>
                <w:sz w:val="24"/>
                <w:szCs w:val="24"/>
              </w:rPr>
              <w:t>Tādējādi</w:t>
            </w:r>
            <w:r w:rsidR="00B31273">
              <w:rPr>
                <w:rFonts w:ascii="Times New Roman" w:hAnsi="Times New Roman" w:cs="Times New Roman"/>
                <w:sz w:val="24"/>
                <w:szCs w:val="24"/>
              </w:rPr>
              <w:t xml:space="preserve"> </w:t>
            </w:r>
            <w:r w:rsidR="00E83EA2" w:rsidRPr="00711EEF">
              <w:rPr>
                <w:rFonts w:ascii="Times New Roman" w:hAnsi="Times New Roman" w:cs="Times New Roman"/>
                <w:sz w:val="24"/>
                <w:szCs w:val="24"/>
              </w:rPr>
              <w:t>noteikumos Nr. 959 jāizdara grozījumi</w:t>
            </w:r>
            <w:r w:rsidR="005A4F33" w:rsidRPr="00711EEF">
              <w:rPr>
                <w:rFonts w:ascii="Times New Roman" w:hAnsi="Times New Roman" w:cs="Times New Roman"/>
                <w:sz w:val="24"/>
                <w:szCs w:val="24"/>
              </w:rPr>
              <w:t xml:space="preserve"> attiecībā uz apstrādājamo</w:t>
            </w:r>
            <w:r w:rsidR="005A4F33" w:rsidRPr="00711EEF">
              <w:rPr>
                <w:rFonts w:ascii="Times New Roman" w:eastAsia="Times New Roman" w:hAnsi="Times New Roman" w:cs="Times New Roman"/>
                <w:bCs/>
                <w:iCs/>
                <w:sz w:val="24"/>
                <w:szCs w:val="24"/>
              </w:rPr>
              <w:t xml:space="preserve"> personas datu veidiem, to apstrādes mērķiem un glabāšanas termiņiem</w:t>
            </w:r>
            <w:r w:rsidR="00E83EA2" w:rsidRPr="00711EEF">
              <w:rPr>
                <w:rFonts w:ascii="Times New Roman" w:hAnsi="Times New Roman" w:cs="Times New Roman"/>
                <w:sz w:val="24"/>
                <w:szCs w:val="24"/>
              </w:rPr>
              <w:t>:</w:t>
            </w:r>
          </w:p>
          <w:p w:rsidR="009A11E3" w:rsidRPr="00711EEF" w:rsidRDefault="00E83EA2" w:rsidP="00BD02A5">
            <w:pPr>
              <w:spacing w:after="0" w:line="240" w:lineRule="auto"/>
              <w:jc w:val="both"/>
              <w:rPr>
                <w:rFonts w:ascii="Times New Roman" w:hAnsi="Times New Roman" w:cs="Times New Roman"/>
                <w:sz w:val="24"/>
                <w:szCs w:val="24"/>
              </w:rPr>
            </w:pPr>
            <w:r w:rsidRPr="00711EEF">
              <w:rPr>
                <w:rFonts w:ascii="Times New Roman" w:eastAsia="Times New Roman" w:hAnsi="Times New Roman" w:cs="Times New Roman"/>
                <w:iCs/>
                <w:sz w:val="24"/>
                <w:szCs w:val="24"/>
                <w:lang w:eastAsia="lv-LV"/>
              </w:rPr>
              <w:t xml:space="preserve">1) </w:t>
            </w:r>
            <w:r w:rsidR="0006237F" w:rsidRPr="00711EEF">
              <w:rPr>
                <w:rFonts w:ascii="Times New Roman" w:eastAsia="Times New Roman" w:hAnsi="Times New Roman" w:cs="Times New Roman"/>
                <w:iCs/>
                <w:sz w:val="24"/>
                <w:szCs w:val="24"/>
                <w:lang w:eastAsia="lv-LV"/>
              </w:rPr>
              <w:t>noteikum</w:t>
            </w:r>
            <w:r w:rsidR="00560994" w:rsidRPr="00711EEF">
              <w:rPr>
                <w:rFonts w:ascii="Times New Roman" w:eastAsia="Times New Roman" w:hAnsi="Times New Roman" w:cs="Times New Roman"/>
                <w:iCs/>
                <w:sz w:val="24"/>
                <w:szCs w:val="24"/>
                <w:lang w:eastAsia="lv-LV"/>
              </w:rPr>
              <w:t>u</w:t>
            </w:r>
            <w:r w:rsidR="0006237F" w:rsidRPr="00711EEF">
              <w:rPr>
                <w:rFonts w:ascii="Times New Roman" w:eastAsia="Times New Roman" w:hAnsi="Times New Roman" w:cs="Times New Roman"/>
                <w:iCs/>
                <w:sz w:val="24"/>
                <w:szCs w:val="24"/>
                <w:lang w:eastAsia="lv-LV"/>
              </w:rPr>
              <w:t xml:space="preserve"> Nr.959</w:t>
            </w:r>
            <w:r w:rsidR="007E7F82" w:rsidRPr="00711EEF">
              <w:rPr>
                <w:rFonts w:ascii="Times New Roman" w:eastAsia="Times New Roman" w:hAnsi="Times New Roman" w:cs="Times New Roman"/>
                <w:iCs/>
                <w:sz w:val="24"/>
                <w:szCs w:val="24"/>
                <w:lang w:eastAsia="lv-LV"/>
              </w:rPr>
              <w:t xml:space="preserve"> 25</w:t>
            </w:r>
            <w:r w:rsidR="00E35CBC" w:rsidRPr="00711EEF">
              <w:rPr>
                <w:rFonts w:ascii="Times New Roman" w:eastAsia="Times New Roman" w:hAnsi="Times New Roman" w:cs="Times New Roman"/>
                <w:iCs/>
                <w:sz w:val="24"/>
                <w:szCs w:val="24"/>
                <w:lang w:eastAsia="lv-LV"/>
              </w:rPr>
              <w:t xml:space="preserve">.punktā ir </w:t>
            </w:r>
            <w:r w:rsidR="00CD1C49">
              <w:rPr>
                <w:rFonts w:ascii="Times New Roman" w:eastAsia="Times New Roman" w:hAnsi="Times New Roman" w:cs="Times New Roman"/>
                <w:iCs/>
                <w:sz w:val="24"/>
                <w:szCs w:val="24"/>
                <w:lang w:eastAsia="lv-LV"/>
              </w:rPr>
              <w:t>ietver</w:t>
            </w:r>
            <w:r w:rsidR="00E35CBC" w:rsidRPr="00711EEF">
              <w:rPr>
                <w:rFonts w:ascii="Times New Roman" w:eastAsia="Times New Roman" w:hAnsi="Times New Roman" w:cs="Times New Roman"/>
                <w:iCs/>
                <w:sz w:val="24"/>
                <w:szCs w:val="24"/>
                <w:lang w:eastAsia="lv-LV"/>
              </w:rPr>
              <w:t xml:space="preserve">ta prasība </w:t>
            </w:r>
            <w:r w:rsidR="007E7F82" w:rsidRPr="00711EEF">
              <w:rPr>
                <w:rFonts w:ascii="Times New Roman" w:eastAsia="Times New Roman" w:hAnsi="Times New Roman" w:cs="Times New Roman"/>
                <w:iCs/>
                <w:sz w:val="24"/>
                <w:szCs w:val="24"/>
                <w:lang w:eastAsia="lv-LV"/>
              </w:rPr>
              <w:t>fiziskai personai, k</w:t>
            </w:r>
            <w:r w:rsidR="00CD1C49">
              <w:rPr>
                <w:rFonts w:ascii="Times New Roman" w:eastAsia="Times New Roman" w:hAnsi="Times New Roman" w:cs="Times New Roman"/>
                <w:iCs/>
                <w:sz w:val="24"/>
                <w:szCs w:val="24"/>
                <w:lang w:eastAsia="lv-LV"/>
              </w:rPr>
              <w:t>as</w:t>
            </w:r>
            <w:r w:rsidR="007E7F82" w:rsidRPr="00711EEF">
              <w:rPr>
                <w:rFonts w:ascii="Times New Roman" w:eastAsia="Times New Roman" w:hAnsi="Times New Roman" w:cs="Times New Roman"/>
                <w:iCs/>
                <w:sz w:val="24"/>
                <w:szCs w:val="24"/>
                <w:lang w:eastAsia="lv-LV"/>
              </w:rPr>
              <w:t xml:space="preserve"> ir apmācījusi dzīvnieku </w:t>
            </w:r>
            <w:r w:rsidR="00CD1C49">
              <w:rPr>
                <w:rFonts w:ascii="Times New Roman" w:eastAsia="Times New Roman" w:hAnsi="Times New Roman" w:cs="Times New Roman"/>
                <w:iCs/>
                <w:sz w:val="24"/>
                <w:szCs w:val="24"/>
                <w:lang w:eastAsia="lv-LV"/>
              </w:rPr>
              <w:t>pildī</w:t>
            </w:r>
            <w:r w:rsidR="007E7F82" w:rsidRPr="00711EEF">
              <w:rPr>
                <w:rFonts w:ascii="Times New Roman" w:eastAsia="Times New Roman" w:hAnsi="Times New Roman" w:cs="Times New Roman"/>
                <w:iCs/>
                <w:sz w:val="24"/>
                <w:szCs w:val="24"/>
                <w:lang w:eastAsia="lv-LV"/>
              </w:rPr>
              <w:t>t darba funkcijas vai apmācījusi suni uzbrukt cilvēkam</w:t>
            </w:r>
            <w:r w:rsidR="00062B42" w:rsidRPr="00711EEF">
              <w:rPr>
                <w:rFonts w:ascii="Times New Roman" w:eastAsia="Times New Roman" w:hAnsi="Times New Roman" w:cs="Times New Roman"/>
                <w:iCs/>
                <w:sz w:val="24"/>
                <w:szCs w:val="24"/>
                <w:lang w:eastAsia="lv-LV"/>
              </w:rPr>
              <w:t>,</w:t>
            </w:r>
            <w:r w:rsidR="007E7F82" w:rsidRPr="00711EEF">
              <w:rPr>
                <w:rFonts w:ascii="Times New Roman" w:eastAsia="Times New Roman" w:hAnsi="Times New Roman" w:cs="Times New Roman"/>
                <w:iCs/>
                <w:sz w:val="24"/>
                <w:szCs w:val="24"/>
                <w:lang w:eastAsia="lv-LV"/>
              </w:rPr>
              <w:t xml:space="preserve"> dzīvnieka identitāti apliecinošā dokument</w:t>
            </w:r>
            <w:r w:rsidR="00E11993" w:rsidRPr="00711EEF">
              <w:rPr>
                <w:rFonts w:ascii="Times New Roman" w:eastAsia="Times New Roman" w:hAnsi="Times New Roman" w:cs="Times New Roman"/>
                <w:iCs/>
                <w:sz w:val="24"/>
                <w:szCs w:val="24"/>
                <w:lang w:eastAsia="lv-LV"/>
              </w:rPr>
              <w:t>ā</w:t>
            </w:r>
            <w:r w:rsidR="005D7F32" w:rsidRPr="00711EEF">
              <w:rPr>
                <w:rFonts w:ascii="Times New Roman" w:eastAsia="Times New Roman" w:hAnsi="Times New Roman" w:cs="Times New Roman"/>
                <w:iCs/>
                <w:sz w:val="24"/>
                <w:szCs w:val="24"/>
                <w:lang w:eastAsia="lv-LV"/>
              </w:rPr>
              <w:t xml:space="preserve"> </w:t>
            </w:r>
            <w:r w:rsidR="0085205C" w:rsidRPr="00711EEF">
              <w:rPr>
                <w:rFonts w:ascii="Times New Roman" w:eastAsia="Times New Roman" w:hAnsi="Times New Roman" w:cs="Times New Roman"/>
                <w:iCs/>
                <w:sz w:val="24"/>
                <w:szCs w:val="24"/>
                <w:lang w:eastAsia="lv-LV"/>
              </w:rPr>
              <w:t>jā</w:t>
            </w:r>
            <w:r w:rsidR="007E7F82" w:rsidRPr="00711EEF">
              <w:rPr>
                <w:rFonts w:ascii="Times New Roman" w:eastAsia="Times New Roman" w:hAnsi="Times New Roman" w:cs="Times New Roman"/>
                <w:iCs/>
                <w:sz w:val="24"/>
                <w:szCs w:val="24"/>
                <w:lang w:eastAsia="lv-LV"/>
              </w:rPr>
              <w:t>norāda</w:t>
            </w:r>
            <w:r w:rsidR="00E11993" w:rsidRPr="00711EEF">
              <w:rPr>
                <w:rFonts w:ascii="Times New Roman" w:eastAsia="Times New Roman" w:hAnsi="Times New Roman" w:cs="Times New Roman"/>
                <w:iCs/>
                <w:sz w:val="24"/>
                <w:szCs w:val="24"/>
                <w:lang w:eastAsia="lv-LV"/>
              </w:rPr>
              <w:t xml:space="preserve"> savs</w:t>
            </w:r>
            <w:r w:rsidR="005D7F32" w:rsidRPr="00711EEF">
              <w:rPr>
                <w:rFonts w:ascii="Times New Roman" w:eastAsia="Times New Roman" w:hAnsi="Times New Roman" w:cs="Times New Roman"/>
                <w:iCs/>
                <w:sz w:val="24"/>
                <w:szCs w:val="24"/>
                <w:lang w:eastAsia="lv-LV"/>
              </w:rPr>
              <w:t xml:space="preserve"> v</w:t>
            </w:r>
            <w:r w:rsidR="00E11993" w:rsidRPr="00711EEF">
              <w:rPr>
                <w:rFonts w:ascii="Times New Roman" w:eastAsia="Times New Roman" w:hAnsi="Times New Roman" w:cs="Times New Roman"/>
                <w:iCs/>
                <w:sz w:val="24"/>
                <w:szCs w:val="24"/>
                <w:lang w:eastAsia="lv-LV"/>
              </w:rPr>
              <w:t>ārds</w:t>
            </w:r>
            <w:r w:rsidR="005D7F32" w:rsidRPr="00711EEF">
              <w:rPr>
                <w:rFonts w:ascii="Times New Roman" w:eastAsia="Times New Roman" w:hAnsi="Times New Roman" w:cs="Times New Roman"/>
                <w:iCs/>
                <w:sz w:val="24"/>
                <w:szCs w:val="24"/>
                <w:lang w:eastAsia="lv-LV"/>
              </w:rPr>
              <w:t>, uzv</w:t>
            </w:r>
            <w:r w:rsidR="00E11993" w:rsidRPr="00711EEF">
              <w:rPr>
                <w:rFonts w:ascii="Times New Roman" w:eastAsia="Times New Roman" w:hAnsi="Times New Roman" w:cs="Times New Roman"/>
                <w:iCs/>
                <w:sz w:val="24"/>
                <w:szCs w:val="24"/>
                <w:lang w:eastAsia="lv-LV"/>
              </w:rPr>
              <w:t>ārds</w:t>
            </w:r>
            <w:r w:rsidR="005D7F32" w:rsidRPr="00711EEF">
              <w:rPr>
                <w:rFonts w:ascii="Times New Roman" w:eastAsia="Times New Roman" w:hAnsi="Times New Roman" w:cs="Times New Roman"/>
                <w:iCs/>
                <w:sz w:val="24"/>
                <w:szCs w:val="24"/>
                <w:lang w:eastAsia="lv-LV"/>
              </w:rPr>
              <w:t xml:space="preserve"> un personas kod</w:t>
            </w:r>
            <w:r w:rsidR="00E11993" w:rsidRPr="00711EEF">
              <w:rPr>
                <w:rFonts w:ascii="Times New Roman" w:eastAsia="Times New Roman" w:hAnsi="Times New Roman" w:cs="Times New Roman"/>
                <w:iCs/>
                <w:sz w:val="24"/>
                <w:szCs w:val="24"/>
                <w:lang w:eastAsia="lv-LV"/>
              </w:rPr>
              <w:t>s</w:t>
            </w:r>
            <w:r w:rsidR="005D7F32" w:rsidRPr="00711EEF">
              <w:rPr>
                <w:rFonts w:ascii="Times New Roman" w:eastAsia="Times New Roman" w:hAnsi="Times New Roman" w:cs="Times New Roman"/>
                <w:iCs/>
                <w:sz w:val="24"/>
                <w:szCs w:val="24"/>
                <w:lang w:eastAsia="lv-LV"/>
              </w:rPr>
              <w:t>.</w:t>
            </w:r>
            <w:r w:rsidR="00763DA8" w:rsidRPr="00711EEF">
              <w:rPr>
                <w:rFonts w:ascii="Times New Roman" w:eastAsia="Times New Roman" w:hAnsi="Times New Roman" w:cs="Times New Roman"/>
                <w:iCs/>
                <w:sz w:val="24"/>
                <w:szCs w:val="24"/>
                <w:lang w:eastAsia="lv-LV"/>
              </w:rPr>
              <w:t xml:space="preserve"> Prasība</w:t>
            </w:r>
            <w:r w:rsidR="00ED0D37" w:rsidRPr="00711EEF">
              <w:rPr>
                <w:rFonts w:ascii="Times New Roman" w:eastAsia="Times New Roman" w:hAnsi="Times New Roman" w:cs="Times New Roman"/>
                <w:iCs/>
                <w:sz w:val="24"/>
                <w:szCs w:val="24"/>
                <w:lang w:eastAsia="lv-LV"/>
              </w:rPr>
              <w:t xml:space="preserve"> fiziskai personai norādīt savus personas datus dzīvnieka identitāti apliecinošā dokumentā,</w:t>
            </w:r>
            <w:r w:rsidR="00E35CBC" w:rsidRPr="00711EEF">
              <w:rPr>
                <w:rFonts w:ascii="Times New Roman" w:eastAsia="Times New Roman" w:hAnsi="Times New Roman" w:cs="Times New Roman"/>
                <w:iCs/>
                <w:sz w:val="24"/>
                <w:szCs w:val="24"/>
                <w:lang w:eastAsia="lv-LV"/>
              </w:rPr>
              <w:t xml:space="preserve"> kurš atrodas glabāšanā pie dzīvnieka īpašnieka</w:t>
            </w:r>
            <w:r w:rsidR="00CE7CE6" w:rsidRPr="00711EEF">
              <w:rPr>
                <w:rFonts w:ascii="Times New Roman" w:eastAsia="Times New Roman" w:hAnsi="Times New Roman" w:cs="Times New Roman"/>
                <w:iCs/>
                <w:sz w:val="24"/>
                <w:szCs w:val="24"/>
                <w:lang w:eastAsia="lv-LV"/>
              </w:rPr>
              <w:t>,</w:t>
            </w:r>
            <w:r w:rsidR="00ED0D37" w:rsidRPr="00711EEF">
              <w:rPr>
                <w:rFonts w:ascii="Times New Roman" w:eastAsia="Times New Roman" w:hAnsi="Times New Roman" w:cs="Times New Roman"/>
                <w:iCs/>
                <w:sz w:val="24"/>
                <w:szCs w:val="24"/>
                <w:lang w:eastAsia="lv-LV"/>
              </w:rPr>
              <w:t xml:space="preserve"> neatbilst Regul</w:t>
            </w:r>
            <w:r w:rsidR="00E35CBC" w:rsidRPr="00711EEF">
              <w:rPr>
                <w:rFonts w:ascii="Times New Roman" w:eastAsia="Times New Roman" w:hAnsi="Times New Roman" w:cs="Times New Roman"/>
                <w:iCs/>
                <w:sz w:val="24"/>
                <w:szCs w:val="24"/>
                <w:lang w:eastAsia="lv-LV"/>
              </w:rPr>
              <w:t xml:space="preserve">ā </w:t>
            </w:r>
            <w:r w:rsidR="00560994" w:rsidRPr="00711EEF">
              <w:rPr>
                <w:rFonts w:ascii="Times New Roman" w:hAnsi="Times New Roman" w:cs="Times New Roman"/>
                <w:sz w:val="24"/>
                <w:szCs w:val="24"/>
              </w:rPr>
              <w:t xml:space="preserve">2016/679 </w:t>
            </w:r>
            <w:r w:rsidR="00E35CBC" w:rsidRPr="00711EEF">
              <w:rPr>
                <w:rFonts w:ascii="Times New Roman" w:eastAsia="Times New Roman" w:hAnsi="Times New Roman" w:cs="Times New Roman"/>
                <w:iCs/>
                <w:sz w:val="24"/>
                <w:szCs w:val="24"/>
                <w:lang w:eastAsia="lv-LV"/>
              </w:rPr>
              <w:t>noteiktajiem personas datu aizsardzības noteikumiem</w:t>
            </w:r>
            <w:r w:rsidR="00E35CBC" w:rsidRPr="00711EEF">
              <w:rPr>
                <w:rFonts w:ascii="Times New Roman" w:hAnsi="Times New Roman" w:cs="Times New Roman"/>
                <w:sz w:val="24"/>
                <w:szCs w:val="24"/>
              </w:rPr>
              <w:t>.</w:t>
            </w:r>
            <w:r w:rsidRPr="00711EEF">
              <w:rPr>
                <w:rFonts w:ascii="Times New Roman" w:hAnsi="Times New Roman" w:cs="Times New Roman"/>
                <w:sz w:val="24"/>
                <w:szCs w:val="24"/>
              </w:rPr>
              <w:t xml:space="preserve"> Ņemot vērā minēto, kā arī to, ka </w:t>
            </w:r>
            <w:r w:rsidR="009A11E3" w:rsidRPr="00711EEF">
              <w:rPr>
                <w:rFonts w:ascii="Times New Roman" w:hAnsi="Times New Roman" w:cs="Times New Roman"/>
                <w:sz w:val="24"/>
                <w:szCs w:val="24"/>
              </w:rPr>
              <w:t>informācija par apmācības veidu un personu, kura ir apmācījusi suni, tiek reģistrēta un glabāta datu centra</w:t>
            </w:r>
            <w:r w:rsidR="00531565">
              <w:rPr>
                <w:rFonts w:ascii="Times New Roman" w:hAnsi="Times New Roman" w:cs="Times New Roman"/>
                <w:sz w:val="24"/>
                <w:szCs w:val="24"/>
              </w:rPr>
              <w:t xml:space="preserve"> mājas (istabas) dzīvnieku reģistra</w:t>
            </w:r>
            <w:r w:rsidR="009A11E3" w:rsidRPr="00711EEF">
              <w:rPr>
                <w:rFonts w:ascii="Times New Roman" w:hAnsi="Times New Roman" w:cs="Times New Roman"/>
                <w:sz w:val="24"/>
                <w:szCs w:val="24"/>
              </w:rPr>
              <w:t xml:space="preserve"> datu</w:t>
            </w:r>
            <w:r w:rsidR="000B3C01">
              <w:rPr>
                <w:rFonts w:ascii="Times New Roman" w:hAnsi="Times New Roman" w:cs="Times New Roman"/>
                <w:sz w:val="24"/>
                <w:szCs w:val="24"/>
              </w:rPr>
              <w:t xml:space="preserve"> </w:t>
            </w:r>
            <w:r w:rsidR="009A11E3" w:rsidRPr="00711EEF">
              <w:rPr>
                <w:rFonts w:ascii="Times New Roman" w:hAnsi="Times New Roman" w:cs="Times New Roman"/>
                <w:sz w:val="24"/>
                <w:szCs w:val="24"/>
              </w:rPr>
              <w:t xml:space="preserve">bāzē, </w:t>
            </w:r>
            <w:r w:rsidRPr="00711EEF">
              <w:rPr>
                <w:rFonts w:ascii="Times New Roman" w:hAnsi="Times New Roman" w:cs="Times New Roman"/>
                <w:sz w:val="24"/>
                <w:szCs w:val="24"/>
              </w:rPr>
              <w:t>25. punkts ir svītrojams</w:t>
            </w:r>
            <w:r w:rsidR="00DD4535" w:rsidRPr="00711EEF">
              <w:rPr>
                <w:rFonts w:ascii="Times New Roman" w:hAnsi="Times New Roman" w:cs="Times New Roman"/>
                <w:sz w:val="24"/>
                <w:szCs w:val="24"/>
              </w:rPr>
              <w:t>;</w:t>
            </w:r>
          </w:p>
          <w:p w:rsidR="00324FED" w:rsidRPr="00711EEF" w:rsidRDefault="00B31273" w:rsidP="00BD0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D1C49">
              <w:rPr>
                <w:rFonts w:ascii="Times New Roman" w:hAnsi="Times New Roman" w:cs="Times New Roman"/>
                <w:sz w:val="24"/>
                <w:szCs w:val="24"/>
              </w:rPr>
              <w:t>d</w:t>
            </w:r>
            <w:r w:rsidR="00324FED" w:rsidRPr="00711EEF">
              <w:rPr>
                <w:rFonts w:ascii="Times New Roman" w:hAnsi="Times New Roman" w:cs="Times New Roman"/>
                <w:sz w:val="24"/>
                <w:szCs w:val="24"/>
              </w:rPr>
              <w:t xml:space="preserve">atu apjoms, kas noteikts noteikumu projekta </w:t>
            </w:r>
            <w:r w:rsidR="00333D22">
              <w:rPr>
                <w:rFonts w:ascii="Times New Roman" w:hAnsi="Times New Roman" w:cs="Times New Roman"/>
                <w:sz w:val="24"/>
                <w:szCs w:val="24"/>
              </w:rPr>
              <w:t>2</w:t>
            </w:r>
            <w:r w:rsidR="00324FED" w:rsidRPr="00711EEF">
              <w:rPr>
                <w:rFonts w:ascii="Times New Roman" w:hAnsi="Times New Roman" w:cs="Times New Roman"/>
                <w:sz w:val="24"/>
                <w:szCs w:val="24"/>
              </w:rPr>
              <w:t>.punktā</w:t>
            </w:r>
            <w:r w:rsidR="007528AC" w:rsidRPr="00711EEF">
              <w:rPr>
                <w:rFonts w:ascii="Times New Roman" w:hAnsi="Times New Roman" w:cs="Times New Roman"/>
                <w:sz w:val="24"/>
                <w:szCs w:val="24"/>
              </w:rPr>
              <w:t>,</w:t>
            </w:r>
            <w:r w:rsidR="00324FED" w:rsidRPr="00711EEF">
              <w:rPr>
                <w:rFonts w:ascii="Times New Roman" w:hAnsi="Times New Roman" w:cs="Times New Roman"/>
                <w:sz w:val="24"/>
                <w:szCs w:val="24"/>
              </w:rPr>
              <w:t xml:space="preserve"> ir minimālā identificējošā informācija par personu, kura ir apmācījusi suni. Šī informācija nepieciešama, lai datu centra </w:t>
            </w:r>
            <w:r w:rsidR="00531565">
              <w:rPr>
                <w:rFonts w:ascii="Times New Roman" w:hAnsi="Times New Roman" w:cs="Times New Roman"/>
                <w:sz w:val="24"/>
                <w:szCs w:val="24"/>
              </w:rPr>
              <w:t xml:space="preserve">mājas (istabas) dzīvnieku reģistra </w:t>
            </w:r>
            <w:r w:rsidR="00324FED" w:rsidRPr="00711EEF">
              <w:rPr>
                <w:rFonts w:ascii="Times New Roman" w:hAnsi="Times New Roman" w:cs="Times New Roman"/>
                <w:sz w:val="24"/>
                <w:szCs w:val="24"/>
              </w:rPr>
              <w:t>datu</w:t>
            </w:r>
            <w:r w:rsidR="000B3C01">
              <w:rPr>
                <w:rFonts w:ascii="Times New Roman" w:hAnsi="Times New Roman" w:cs="Times New Roman"/>
                <w:sz w:val="24"/>
                <w:szCs w:val="24"/>
              </w:rPr>
              <w:t xml:space="preserve"> </w:t>
            </w:r>
            <w:r w:rsidR="00324FED" w:rsidRPr="00711EEF">
              <w:rPr>
                <w:rFonts w:ascii="Times New Roman" w:hAnsi="Times New Roman" w:cs="Times New Roman"/>
                <w:sz w:val="24"/>
                <w:szCs w:val="24"/>
              </w:rPr>
              <w:t>bāzē reģistrētu</w:t>
            </w:r>
            <w:r w:rsidR="00DC300C" w:rsidRPr="00711EEF">
              <w:rPr>
                <w:rFonts w:ascii="Times New Roman" w:hAnsi="Times New Roman" w:cs="Times New Roman"/>
                <w:sz w:val="24"/>
                <w:szCs w:val="24"/>
              </w:rPr>
              <w:t xml:space="preserve"> </w:t>
            </w:r>
            <w:r w:rsidR="00324FED" w:rsidRPr="00711EEF">
              <w:rPr>
                <w:rFonts w:ascii="Times New Roman" w:hAnsi="Times New Roman" w:cs="Times New Roman"/>
                <w:sz w:val="24"/>
                <w:szCs w:val="24"/>
              </w:rPr>
              <w:t xml:space="preserve">personu, kura veikusi </w:t>
            </w:r>
            <w:r w:rsidR="00DC300C" w:rsidRPr="00711EEF">
              <w:rPr>
                <w:rFonts w:ascii="Times New Roman" w:hAnsi="Times New Roman" w:cs="Times New Roman"/>
                <w:sz w:val="24"/>
                <w:szCs w:val="24"/>
              </w:rPr>
              <w:t xml:space="preserve">suņa </w:t>
            </w:r>
            <w:r w:rsidR="00324FED" w:rsidRPr="00711EEF">
              <w:rPr>
                <w:rFonts w:ascii="Times New Roman" w:hAnsi="Times New Roman" w:cs="Times New Roman"/>
                <w:sz w:val="24"/>
                <w:szCs w:val="24"/>
              </w:rPr>
              <w:t>apmācību.</w:t>
            </w:r>
          </w:p>
          <w:p w:rsidR="00ED3137" w:rsidRDefault="00F80EB1" w:rsidP="00B31273">
            <w:pPr>
              <w:spacing w:after="0" w:line="240" w:lineRule="auto"/>
              <w:jc w:val="both"/>
              <w:rPr>
                <w:rFonts w:ascii="Times New Roman" w:hAnsi="Times New Roman" w:cs="Times New Roman"/>
                <w:sz w:val="24"/>
                <w:szCs w:val="24"/>
              </w:rPr>
            </w:pPr>
            <w:r w:rsidRPr="00711EEF">
              <w:rPr>
                <w:rFonts w:ascii="Times New Roman" w:hAnsi="Times New Roman" w:cs="Times New Roman"/>
                <w:sz w:val="24"/>
                <w:szCs w:val="24"/>
              </w:rPr>
              <w:t xml:space="preserve">Noteikumu </w:t>
            </w:r>
            <w:r w:rsidR="0001560C" w:rsidRPr="00711EEF">
              <w:rPr>
                <w:rFonts w:ascii="Times New Roman" w:hAnsi="Times New Roman" w:cs="Times New Roman"/>
                <w:sz w:val="24"/>
                <w:szCs w:val="24"/>
              </w:rPr>
              <w:t xml:space="preserve">projekta </w:t>
            </w:r>
            <w:r w:rsidR="00942A55">
              <w:rPr>
                <w:rFonts w:ascii="Times New Roman" w:hAnsi="Times New Roman" w:cs="Times New Roman"/>
                <w:sz w:val="24"/>
                <w:szCs w:val="24"/>
              </w:rPr>
              <w:t>5</w:t>
            </w:r>
            <w:r w:rsidR="00EB59C1" w:rsidRPr="00711EEF">
              <w:rPr>
                <w:rFonts w:ascii="Times New Roman" w:hAnsi="Times New Roman" w:cs="Times New Roman"/>
                <w:sz w:val="24"/>
                <w:szCs w:val="24"/>
              </w:rPr>
              <w:t>.</w:t>
            </w:r>
            <w:r w:rsidR="00E30027" w:rsidRPr="00711EEF">
              <w:rPr>
                <w:rFonts w:ascii="Times New Roman" w:hAnsi="Times New Roman" w:cs="Times New Roman"/>
                <w:sz w:val="24"/>
                <w:szCs w:val="24"/>
              </w:rPr>
              <w:t xml:space="preserve"> un </w:t>
            </w:r>
            <w:r w:rsidR="00942A55">
              <w:rPr>
                <w:rFonts w:ascii="Times New Roman" w:hAnsi="Times New Roman" w:cs="Times New Roman"/>
                <w:sz w:val="24"/>
                <w:szCs w:val="24"/>
              </w:rPr>
              <w:t>6</w:t>
            </w:r>
            <w:r w:rsidR="00E30027" w:rsidRPr="00711EEF">
              <w:rPr>
                <w:rFonts w:ascii="Times New Roman" w:hAnsi="Times New Roman" w:cs="Times New Roman"/>
                <w:sz w:val="24"/>
                <w:szCs w:val="24"/>
              </w:rPr>
              <w:t>.punktā</w:t>
            </w:r>
            <w:r w:rsidR="00DC300C" w:rsidRPr="00711EEF">
              <w:rPr>
                <w:rFonts w:ascii="Times New Roman" w:hAnsi="Times New Roman" w:cs="Times New Roman"/>
                <w:sz w:val="24"/>
                <w:szCs w:val="24"/>
              </w:rPr>
              <w:t xml:space="preserve"> datu glabāšanas termiņš</w:t>
            </w:r>
            <w:r w:rsidR="003C358B">
              <w:rPr>
                <w:rFonts w:ascii="Times New Roman" w:hAnsi="Times New Roman" w:cs="Times New Roman"/>
                <w:sz w:val="24"/>
                <w:szCs w:val="24"/>
              </w:rPr>
              <w:t xml:space="preserve"> personai, kura apmāca suni,</w:t>
            </w:r>
            <w:r w:rsidR="00DC300C" w:rsidRPr="00711EEF">
              <w:rPr>
                <w:rFonts w:ascii="Times New Roman" w:hAnsi="Times New Roman" w:cs="Times New Roman"/>
                <w:sz w:val="24"/>
                <w:szCs w:val="24"/>
              </w:rPr>
              <w:t xml:space="preserve"> ir noteikt</w:t>
            </w:r>
            <w:r w:rsidR="00EB59C1" w:rsidRPr="00711EEF">
              <w:rPr>
                <w:rFonts w:ascii="Times New Roman" w:hAnsi="Times New Roman" w:cs="Times New Roman"/>
                <w:sz w:val="24"/>
                <w:szCs w:val="24"/>
              </w:rPr>
              <w:t>s</w:t>
            </w:r>
            <w:r w:rsidR="00A84335" w:rsidRPr="00711EEF">
              <w:rPr>
                <w:rFonts w:ascii="Times New Roman" w:hAnsi="Times New Roman" w:cs="Times New Roman"/>
                <w:sz w:val="24"/>
                <w:szCs w:val="24"/>
              </w:rPr>
              <w:t xml:space="preserve"> </w:t>
            </w:r>
            <w:r w:rsidR="00C160B2" w:rsidRPr="00711EEF">
              <w:rPr>
                <w:rFonts w:ascii="Times New Roman" w:hAnsi="Times New Roman" w:cs="Times New Roman"/>
                <w:sz w:val="24"/>
                <w:szCs w:val="24"/>
              </w:rPr>
              <w:t>tr</w:t>
            </w:r>
            <w:r w:rsidR="007528AC" w:rsidRPr="00711EEF">
              <w:rPr>
                <w:rFonts w:ascii="Times New Roman" w:hAnsi="Times New Roman" w:cs="Times New Roman"/>
                <w:sz w:val="24"/>
                <w:szCs w:val="24"/>
              </w:rPr>
              <w:t>īs gad</w:t>
            </w:r>
            <w:r w:rsidR="00CD1C49">
              <w:rPr>
                <w:rFonts w:ascii="Times New Roman" w:hAnsi="Times New Roman" w:cs="Times New Roman"/>
                <w:sz w:val="24"/>
                <w:szCs w:val="24"/>
              </w:rPr>
              <w:t>i</w:t>
            </w:r>
            <w:r w:rsidR="00EB59C1" w:rsidRPr="00711EEF">
              <w:rPr>
                <w:rFonts w:ascii="Times New Roman" w:hAnsi="Times New Roman" w:cs="Times New Roman"/>
                <w:sz w:val="24"/>
                <w:szCs w:val="24"/>
              </w:rPr>
              <w:t>. Š</w:t>
            </w:r>
            <w:r w:rsidR="00DC300C" w:rsidRPr="00711EEF">
              <w:rPr>
                <w:rFonts w:ascii="Times New Roman" w:hAnsi="Times New Roman" w:cs="Times New Roman"/>
                <w:sz w:val="24"/>
                <w:szCs w:val="24"/>
              </w:rPr>
              <w:t>āds periods ir nepieciešams</w:t>
            </w:r>
            <w:r w:rsidR="00EB59C1" w:rsidRPr="00711EEF">
              <w:rPr>
                <w:rFonts w:ascii="Times New Roman" w:hAnsi="Times New Roman" w:cs="Times New Roman"/>
                <w:sz w:val="24"/>
                <w:szCs w:val="24"/>
              </w:rPr>
              <w:t xml:space="preserve">, </w:t>
            </w:r>
            <w:r w:rsidR="003D201A" w:rsidRPr="00711EEF">
              <w:rPr>
                <w:rFonts w:ascii="Times New Roman" w:hAnsi="Times New Roman" w:cs="Times New Roman"/>
                <w:sz w:val="24"/>
                <w:szCs w:val="24"/>
              </w:rPr>
              <w:t>lai</w:t>
            </w:r>
            <w:r w:rsidR="007E6C1A" w:rsidRPr="00711EEF">
              <w:rPr>
                <w:rFonts w:ascii="Times New Roman" w:hAnsi="Times New Roman" w:cs="Times New Roman"/>
                <w:sz w:val="24"/>
                <w:szCs w:val="24"/>
              </w:rPr>
              <w:t xml:space="preserve"> biedrība, komersants vai valsts iestāde,</w:t>
            </w:r>
            <w:r w:rsidR="007E695C">
              <w:rPr>
                <w:rFonts w:ascii="Times New Roman" w:hAnsi="Times New Roman" w:cs="Times New Roman"/>
                <w:sz w:val="24"/>
                <w:szCs w:val="24"/>
              </w:rPr>
              <w:t xml:space="preserve"> suņa apmācības laikā</w:t>
            </w:r>
            <w:r w:rsidR="007E6C1A" w:rsidRPr="00711EEF">
              <w:rPr>
                <w:rFonts w:ascii="Times New Roman" w:hAnsi="Times New Roman" w:cs="Times New Roman"/>
                <w:sz w:val="24"/>
                <w:szCs w:val="24"/>
              </w:rPr>
              <w:t xml:space="preserve"> </w:t>
            </w:r>
            <w:r w:rsidR="001A33AB" w:rsidRPr="00711EEF">
              <w:rPr>
                <w:rFonts w:ascii="Times New Roman" w:hAnsi="Times New Roman" w:cs="Times New Roman"/>
                <w:sz w:val="24"/>
                <w:szCs w:val="24"/>
              </w:rPr>
              <w:t>spētu identificēt apmācāmā</w:t>
            </w:r>
            <w:r w:rsidR="007E6C1A" w:rsidRPr="00711EEF">
              <w:rPr>
                <w:rFonts w:ascii="Times New Roman" w:hAnsi="Times New Roman" w:cs="Times New Roman"/>
                <w:sz w:val="24"/>
                <w:szCs w:val="24"/>
              </w:rPr>
              <w:t xml:space="preserve"> dzīvniek</w:t>
            </w:r>
            <w:r w:rsidR="001A33AB" w:rsidRPr="00711EEF">
              <w:rPr>
                <w:rFonts w:ascii="Times New Roman" w:hAnsi="Times New Roman" w:cs="Times New Roman"/>
                <w:sz w:val="24"/>
                <w:szCs w:val="24"/>
              </w:rPr>
              <w:t>a īpašnieku vai turētāju</w:t>
            </w:r>
            <w:r w:rsidR="004A2CEF">
              <w:rPr>
                <w:rFonts w:ascii="Times New Roman" w:hAnsi="Times New Roman" w:cs="Times New Roman"/>
                <w:sz w:val="24"/>
                <w:szCs w:val="24"/>
              </w:rPr>
              <w:t>.</w:t>
            </w:r>
          </w:p>
          <w:p w:rsidR="00EE6402" w:rsidRPr="00711EEF" w:rsidRDefault="00EE6402" w:rsidP="00EE6402">
            <w:pPr>
              <w:spacing w:before="45"/>
              <w:jc w:val="both"/>
              <w:rPr>
                <w:rFonts w:ascii="Times New Roman" w:hAnsi="Times New Roman" w:cs="Times New Roman"/>
                <w:sz w:val="24"/>
                <w:szCs w:val="24"/>
              </w:rPr>
            </w:pPr>
            <w:r w:rsidRPr="00EE6402">
              <w:rPr>
                <w:rFonts w:ascii="Times New Roman" w:hAnsi="Times New Roman" w:cs="Times New Roman"/>
                <w:sz w:val="24"/>
                <w:szCs w:val="24"/>
              </w:rPr>
              <w:t>Noteikumu projekta 5.un 6.punktā noteiktais datu glabāšanas termiņš attiecas uz personām, kas apmāca suni.</w:t>
            </w:r>
            <w:r>
              <w:rPr>
                <w:rFonts w:ascii="Times New Roman" w:hAnsi="Times New Roman" w:cs="Times New Roman"/>
                <w:sz w:val="24"/>
                <w:szCs w:val="24"/>
              </w:rPr>
              <w:t xml:space="preserve"> </w:t>
            </w:r>
            <w:r w:rsidRPr="00EE6402">
              <w:rPr>
                <w:rFonts w:ascii="Times New Roman" w:hAnsi="Times New Roman" w:cs="Times New Roman"/>
                <w:sz w:val="24"/>
                <w:szCs w:val="24"/>
              </w:rPr>
              <w:t>Savukārt noteikumu Nr. 959 12.punktā noteikts, ka Lauksaimniecības datu centrs mājas (istabas) dzīvnieku reģistra datu bāzē informāciju par apmācīto suni glabā 25</w:t>
            </w:r>
            <w:r w:rsidR="00CD1C49">
              <w:rPr>
                <w:rFonts w:ascii="Times New Roman" w:hAnsi="Times New Roman" w:cs="Times New Roman"/>
                <w:sz w:val="24"/>
                <w:szCs w:val="24"/>
              </w:rPr>
              <w:t xml:space="preserve"> </w:t>
            </w:r>
            <w:r w:rsidRPr="00EE6402">
              <w:rPr>
                <w:rFonts w:ascii="Times New Roman" w:hAnsi="Times New Roman" w:cs="Times New Roman"/>
                <w:sz w:val="24"/>
                <w:szCs w:val="24"/>
              </w:rPr>
              <w:t>gadus. Noteiktais termiņš 25 gadi ir saistīts ar dzīvnieka mūža ilgumu.</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11EEF" w:rsidRDefault="00E5323B" w:rsidP="00E5323B">
            <w:pPr>
              <w:spacing w:after="0" w:line="240" w:lineRule="auto"/>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711EEF" w:rsidRDefault="007A499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ir saskaņots ar</w:t>
            </w:r>
            <w:r w:rsidR="00E30027" w:rsidRPr="00711EE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Lauksaimniecības datu centru un Pārtikas un veterināro dienestu</w:t>
            </w:r>
            <w:r w:rsidR="00EF69EB" w:rsidRPr="00711EEF">
              <w:rPr>
                <w:rFonts w:ascii="Times New Roman" w:eastAsia="Times New Roman" w:hAnsi="Times New Roman" w:cs="Times New Roman"/>
                <w:iCs/>
                <w:sz w:val="24"/>
                <w:szCs w:val="24"/>
                <w:lang w:eastAsia="lv-LV"/>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11EEF" w:rsidRDefault="00E5323B" w:rsidP="00E5323B">
            <w:pPr>
              <w:spacing w:after="0" w:line="240" w:lineRule="auto"/>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45E58" w:rsidRPr="00711EEF" w:rsidRDefault="00EF69EB" w:rsidP="00E5323B">
            <w:pPr>
              <w:spacing w:after="0" w:line="240" w:lineRule="auto"/>
              <w:rPr>
                <w:rFonts w:ascii="Times New Roman" w:eastAsia="Times New Roman" w:hAnsi="Times New Roman" w:cs="Times New Roman"/>
                <w:iCs/>
                <w:sz w:val="24"/>
                <w:szCs w:val="24"/>
                <w:lang w:val="en-US" w:eastAsia="lv-LV"/>
              </w:rPr>
            </w:pPr>
            <w:r w:rsidRPr="00711EEF">
              <w:rPr>
                <w:rFonts w:ascii="Times New Roman" w:eastAsia="Times New Roman" w:hAnsi="Times New Roman" w:cs="Times New Roman"/>
                <w:iCs/>
                <w:sz w:val="24"/>
                <w:szCs w:val="24"/>
                <w:lang w:val="en-US" w:eastAsia="lv-LV"/>
              </w:rPr>
              <w:t>Nav</w:t>
            </w:r>
            <w:r w:rsidR="00CD1C49">
              <w:rPr>
                <w:rFonts w:ascii="Times New Roman" w:eastAsia="Times New Roman" w:hAnsi="Times New Roman" w:cs="Times New Roman"/>
                <w:iCs/>
                <w:sz w:val="24"/>
                <w:szCs w:val="24"/>
                <w:lang w:val="en-US" w:eastAsia="lv-LV"/>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F41CB" w:rsidRDefault="00E5323B" w:rsidP="0065296C">
            <w:pPr>
              <w:spacing w:after="0" w:line="240" w:lineRule="auto"/>
              <w:jc w:val="center"/>
              <w:rPr>
                <w:rFonts w:ascii="Times New Roman" w:eastAsia="Times New Roman" w:hAnsi="Times New Roman" w:cs="Times New Roman"/>
                <w:b/>
                <w:bCs/>
                <w:iCs/>
                <w:color w:val="414142"/>
                <w:sz w:val="24"/>
                <w:szCs w:val="24"/>
                <w:lang w:eastAsia="lv-LV"/>
              </w:rPr>
            </w:pPr>
            <w:r w:rsidRPr="005F41CB">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E5323B" w:rsidTr="000B5CE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F41CB" w:rsidRDefault="00E5323B" w:rsidP="00E5323B">
            <w:pPr>
              <w:spacing w:after="0" w:line="240" w:lineRule="auto"/>
              <w:rPr>
                <w:rFonts w:ascii="Times New Roman" w:eastAsia="Times New Roman" w:hAnsi="Times New Roman" w:cs="Times New Roman"/>
                <w:iCs/>
                <w:color w:val="414142"/>
                <w:sz w:val="24"/>
                <w:szCs w:val="24"/>
                <w:lang w:eastAsia="lv-LV"/>
              </w:rPr>
            </w:pPr>
            <w:r w:rsidRPr="005F41CB">
              <w:rPr>
                <w:rFonts w:ascii="Times New Roman" w:eastAsia="Times New Roman" w:hAnsi="Times New Roman" w:cs="Times New Roman"/>
                <w:iCs/>
                <w:color w:val="414142"/>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711EEF" w:rsidRDefault="00E5323B" w:rsidP="00E5323B">
            <w:pPr>
              <w:spacing w:after="0" w:line="240" w:lineRule="auto"/>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620D9D" w:rsidRPr="00711EEF" w:rsidRDefault="00620D9D" w:rsidP="0065296C">
            <w:pPr>
              <w:spacing w:after="0" w:line="240" w:lineRule="auto"/>
              <w:jc w:val="both"/>
              <w:rPr>
                <w:rFonts w:ascii="Times New Roman" w:hAnsi="Times New Roman" w:cs="Times New Roman"/>
                <w:sz w:val="24"/>
                <w:szCs w:val="24"/>
              </w:rPr>
            </w:pPr>
            <w:r w:rsidRPr="00711EEF">
              <w:rPr>
                <w:rFonts w:ascii="Times New Roman" w:hAnsi="Times New Roman" w:cs="Times New Roman"/>
                <w:sz w:val="24"/>
                <w:szCs w:val="24"/>
              </w:rPr>
              <w:t>Noteikumu projektā noteiktais tiesiskais regulējums attiecas uz biedr</w:t>
            </w:r>
            <w:r w:rsidR="0006237F" w:rsidRPr="00711EEF">
              <w:rPr>
                <w:rFonts w:ascii="Times New Roman" w:hAnsi="Times New Roman" w:cs="Times New Roman"/>
                <w:sz w:val="24"/>
                <w:szCs w:val="24"/>
              </w:rPr>
              <w:t>ībām, komersantiem vai valsts iestādēm</w:t>
            </w:r>
            <w:r w:rsidRPr="00711EEF">
              <w:rPr>
                <w:rFonts w:ascii="Times New Roman" w:hAnsi="Times New Roman" w:cs="Times New Roman"/>
                <w:sz w:val="24"/>
                <w:szCs w:val="24"/>
              </w:rPr>
              <w:t>, kas</w:t>
            </w:r>
            <w:r w:rsidR="00CB7B4F" w:rsidRPr="00711EEF">
              <w:rPr>
                <w:rFonts w:ascii="Times New Roman" w:hAnsi="Times New Roman" w:cs="Times New Roman"/>
                <w:sz w:val="24"/>
                <w:szCs w:val="24"/>
              </w:rPr>
              <w:t xml:space="preserve"> veic suņa apmācību, kā arī uz</w:t>
            </w:r>
            <w:r w:rsidRPr="00711EEF">
              <w:rPr>
                <w:rFonts w:ascii="Times New Roman" w:hAnsi="Times New Roman" w:cs="Times New Roman"/>
                <w:sz w:val="24"/>
                <w:szCs w:val="24"/>
              </w:rPr>
              <w:t xml:space="preserve"> Lauksaimniec</w:t>
            </w:r>
            <w:r w:rsidR="00CB7B4F" w:rsidRPr="00711EEF">
              <w:rPr>
                <w:rFonts w:ascii="Times New Roman" w:hAnsi="Times New Roman" w:cs="Times New Roman"/>
                <w:sz w:val="24"/>
                <w:szCs w:val="24"/>
              </w:rPr>
              <w:t>ības datu centru</w:t>
            </w:r>
            <w:r w:rsidR="0075719B" w:rsidRPr="00711EEF">
              <w:rPr>
                <w:rFonts w:ascii="Times New Roman" w:hAnsi="Times New Roman" w:cs="Times New Roman"/>
                <w:sz w:val="24"/>
                <w:szCs w:val="24"/>
              </w:rPr>
              <w:t>.</w:t>
            </w:r>
          </w:p>
          <w:p w:rsidR="00E5323B" w:rsidRPr="00711EEF" w:rsidRDefault="0006237F" w:rsidP="0065296C">
            <w:pPr>
              <w:spacing w:after="0" w:line="240" w:lineRule="auto"/>
              <w:jc w:val="both"/>
              <w:rPr>
                <w:rFonts w:ascii="Times New Roman" w:eastAsia="Times New Roman" w:hAnsi="Times New Roman" w:cs="Times New Roman"/>
                <w:iCs/>
                <w:sz w:val="24"/>
                <w:szCs w:val="24"/>
                <w:lang w:eastAsia="lv-LV"/>
              </w:rPr>
            </w:pPr>
            <w:r w:rsidRPr="00711EEF">
              <w:rPr>
                <w:rFonts w:ascii="Times New Roman" w:hAnsi="Times New Roman" w:cs="Times New Roman"/>
                <w:sz w:val="24"/>
                <w:szCs w:val="24"/>
              </w:rPr>
              <w:t>P</w:t>
            </w:r>
            <w:r w:rsidR="00CF7736" w:rsidRPr="00711EEF">
              <w:rPr>
                <w:rFonts w:ascii="Times New Roman" w:hAnsi="Times New Roman" w:cs="Times New Roman"/>
                <w:sz w:val="24"/>
                <w:szCs w:val="24"/>
              </w:rPr>
              <w:t>ersonu skaits, k</w:t>
            </w:r>
            <w:r w:rsidR="00CD1C49">
              <w:rPr>
                <w:rFonts w:ascii="Times New Roman" w:hAnsi="Times New Roman" w:cs="Times New Roman"/>
                <w:sz w:val="24"/>
                <w:szCs w:val="24"/>
              </w:rPr>
              <w:t>ur</w:t>
            </w:r>
            <w:r w:rsidR="00CF7736" w:rsidRPr="00711EEF">
              <w:rPr>
                <w:rFonts w:ascii="Times New Roman" w:hAnsi="Times New Roman" w:cs="Times New Roman"/>
                <w:sz w:val="24"/>
                <w:szCs w:val="24"/>
              </w:rPr>
              <w:t xml:space="preserve">as apmāca suni pavadoni, suni asistentu, suni terapeitu vai apmāca suni uzbrukt cilvēkam, </w:t>
            </w:r>
            <w:r w:rsidR="00620D9D" w:rsidRPr="00711EEF">
              <w:rPr>
                <w:rFonts w:ascii="Times New Roman" w:hAnsi="Times New Roman" w:cs="Times New Roman"/>
                <w:sz w:val="24"/>
                <w:szCs w:val="24"/>
              </w:rPr>
              <w:t>Latvijā netiek uzskaitīts.</w:t>
            </w:r>
          </w:p>
        </w:tc>
      </w:tr>
      <w:tr w:rsidR="000B5CE9" w:rsidRPr="00E5323B" w:rsidTr="000B5CE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5CE9" w:rsidRPr="005F41CB" w:rsidRDefault="000B5CE9" w:rsidP="000B5CE9">
            <w:pPr>
              <w:spacing w:after="0" w:line="240" w:lineRule="auto"/>
              <w:rPr>
                <w:rFonts w:ascii="Times New Roman" w:eastAsia="Times New Roman" w:hAnsi="Times New Roman" w:cs="Times New Roman"/>
                <w:iCs/>
                <w:color w:val="414142"/>
                <w:sz w:val="24"/>
                <w:szCs w:val="24"/>
                <w:lang w:eastAsia="lv-LV"/>
              </w:rPr>
            </w:pPr>
            <w:r w:rsidRPr="005F41CB">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0B5CE9" w:rsidRPr="00711EEF" w:rsidRDefault="000B5CE9" w:rsidP="000B5CE9">
            <w:pPr>
              <w:spacing w:after="0" w:line="240" w:lineRule="auto"/>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0B5CE9" w:rsidRPr="00711EEF" w:rsidRDefault="000B5CE9" w:rsidP="000B5CE9">
            <w:pPr>
              <w:spacing w:after="0" w:line="240" w:lineRule="auto"/>
              <w:jc w:val="both"/>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sz w:val="24"/>
                <w:szCs w:val="24"/>
              </w:rPr>
              <w:t>Noteikumu projekta normas</w:t>
            </w:r>
            <w:r w:rsidRPr="00711EEF">
              <w:rPr>
                <w:rFonts w:ascii="Times New Roman" w:hAnsi="Times New Roman" w:cs="Times New Roman"/>
                <w:sz w:val="24"/>
                <w:szCs w:val="24"/>
              </w:rPr>
              <w:t xml:space="preserve"> nerada negatīvu ietekmi uz uzņēmējdarbības vidi, konkurenci, vidi, veselību un nevalstiskajām organizācijām</w:t>
            </w:r>
            <w:r w:rsidRPr="00711EEF">
              <w:rPr>
                <w:rFonts w:ascii="Times New Roman" w:eastAsia="Times New Roman" w:hAnsi="Times New Roman" w:cs="Times New Roman"/>
                <w:sz w:val="24"/>
                <w:szCs w:val="24"/>
              </w:rPr>
              <w:t>.</w:t>
            </w:r>
          </w:p>
        </w:tc>
      </w:tr>
      <w:tr w:rsidR="000B5CE9" w:rsidRPr="00E5323B" w:rsidTr="000B5CE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5CE9" w:rsidRPr="005F41CB" w:rsidRDefault="000B5CE9" w:rsidP="000B5CE9">
            <w:pPr>
              <w:spacing w:after="0" w:line="240" w:lineRule="auto"/>
              <w:rPr>
                <w:rFonts w:ascii="Times New Roman" w:eastAsia="Times New Roman" w:hAnsi="Times New Roman" w:cs="Times New Roman"/>
                <w:iCs/>
                <w:color w:val="414142"/>
                <w:sz w:val="24"/>
                <w:szCs w:val="24"/>
                <w:lang w:eastAsia="lv-LV"/>
              </w:rPr>
            </w:pPr>
            <w:r w:rsidRPr="005F41CB">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0B5CE9" w:rsidRPr="00711EEF" w:rsidRDefault="000B5CE9" w:rsidP="000B5CE9">
            <w:pPr>
              <w:spacing w:after="0" w:line="240" w:lineRule="auto"/>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0B5CE9" w:rsidRPr="00711EEF" w:rsidRDefault="000B5CE9" w:rsidP="000B5CE9">
            <w:pPr>
              <w:spacing w:after="0" w:line="240" w:lineRule="auto"/>
              <w:jc w:val="both"/>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sz w:val="24"/>
                <w:szCs w:val="24"/>
              </w:rPr>
              <w:t xml:space="preserve">Administratīvo izmaksu novērtējums mērķgrupai, ko veido juridiskas personas, nepārsniedz 2000 </w:t>
            </w:r>
            <w:proofErr w:type="spellStart"/>
            <w:r w:rsidRPr="00711EEF">
              <w:rPr>
                <w:rFonts w:ascii="Times New Roman" w:eastAsia="Times New Roman" w:hAnsi="Times New Roman" w:cs="Times New Roman"/>
                <w:i/>
                <w:sz w:val="24"/>
                <w:szCs w:val="24"/>
              </w:rPr>
              <w:t>euro</w:t>
            </w:r>
            <w:proofErr w:type="spellEnd"/>
            <w:r w:rsidRPr="00711EEF">
              <w:rPr>
                <w:rFonts w:ascii="Times New Roman" w:eastAsia="Times New Roman" w:hAnsi="Times New Roman" w:cs="Times New Roman"/>
                <w:sz w:val="24"/>
                <w:szCs w:val="24"/>
              </w:rPr>
              <w:t xml:space="preserve"> gadā, bet fiziskām personām nepārsniedz 200 </w:t>
            </w:r>
            <w:proofErr w:type="spellStart"/>
            <w:r w:rsidRPr="00711EEF">
              <w:rPr>
                <w:rFonts w:ascii="Times New Roman" w:eastAsia="Times New Roman" w:hAnsi="Times New Roman" w:cs="Times New Roman"/>
                <w:i/>
                <w:sz w:val="24"/>
                <w:szCs w:val="24"/>
              </w:rPr>
              <w:t>euro</w:t>
            </w:r>
            <w:proofErr w:type="spellEnd"/>
            <w:r w:rsidRPr="00711EEF">
              <w:rPr>
                <w:rFonts w:ascii="Times New Roman" w:eastAsia="Times New Roman" w:hAnsi="Times New Roman" w:cs="Times New Roman"/>
                <w:sz w:val="24"/>
                <w:szCs w:val="24"/>
              </w:rPr>
              <w:t>.</w:t>
            </w:r>
          </w:p>
        </w:tc>
      </w:tr>
      <w:tr w:rsidR="000B5CE9" w:rsidRPr="00E5323B" w:rsidTr="000B5CE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5CE9" w:rsidRPr="005F41CB" w:rsidRDefault="000B5CE9" w:rsidP="000B5CE9">
            <w:pPr>
              <w:spacing w:after="0" w:line="240" w:lineRule="auto"/>
              <w:rPr>
                <w:rFonts w:ascii="Times New Roman" w:eastAsia="Times New Roman" w:hAnsi="Times New Roman" w:cs="Times New Roman"/>
                <w:iCs/>
                <w:color w:val="414142"/>
                <w:sz w:val="24"/>
                <w:szCs w:val="24"/>
                <w:lang w:eastAsia="lv-LV"/>
              </w:rPr>
            </w:pPr>
            <w:r w:rsidRPr="005F41CB">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0B5CE9" w:rsidRPr="00711EEF" w:rsidRDefault="000B5CE9" w:rsidP="000B5CE9">
            <w:pPr>
              <w:spacing w:after="0" w:line="240" w:lineRule="auto"/>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0B5CE9" w:rsidRPr="00711EEF" w:rsidRDefault="000B5CE9" w:rsidP="000B5CE9">
            <w:pPr>
              <w:spacing w:after="0" w:line="240" w:lineRule="auto"/>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iCs/>
                <w:sz w:val="24"/>
                <w:szCs w:val="24"/>
                <w:lang w:eastAsia="lv-LV"/>
              </w:rPr>
              <w:t xml:space="preserve">Projekts šo jomu neskar. </w:t>
            </w:r>
          </w:p>
        </w:tc>
      </w:tr>
      <w:tr w:rsidR="000B5CE9" w:rsidRPr="00E5323B" w:rsidTr="000B5CE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B5CE9" w:rsidRPr="005F41CB" w:rsidRDefault="000B5CE9" w:rsidP="000B5CE9">
            <w:pPr>
              <w:spacing w:after="0" w:line="240" w:lineRule="auto"/>
              <w:rPr>
                <w:rFonts w:ascii="Times New Roman" w:eastAsia="Times New Roman" w:hAnsi="Times New Roman" w:cs="Times New Roman"/>
                <w:iCs/>
                <w:color w:val="414142"/>
                <w:sz w:val="24"/>
                <w:szCs w:val="24"/>
                <w:lang w:eastAsia="lv-LV"/>
              </w:rPr>
            </w:pPr>
            <w:r w:rsidRPr="005F41CB">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0B5CE9" w:rsidRPr="00711EEF" w:rsidRDefault="000B5CE9" w:rsidP="000B5CE9">
            <w:pPr>
              <w:spacing w:after="0" w:line="240" w:lineRule="auto"/>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C45E58" w:rsidRPr="00711EEF" w:rsidRDefault="000B5CE9" w:rsidP="000B5CE9">
            <w:pPr>
              <w:spacing w:after="0" w:line="240" w:lineRule="auto"/>
              <w:rPr>
                <w:rFonts w:ascii="Times New Roman" w:eastAsia="Times New Roman" w:hAnsi="Times New Roman" w:cs="Times New Roman"/>
                <w:iCs/>
                <w:sz w:val="24"/>
                <w:szCs w:val="24"/>
                <w:lang w:eastAsia="lv-LV"/>
              </w:rPr>
            </w:pPr>
            <w:r w:rsidRPr="00711EEF">
              <w:rPr>
                <w:rFonts w:ascii="Times New Roman" w:eastAsia="Times New Roman" w:hAnsi="Times New Roman" w:cs="Times New Roman"/>
                <w:iCs/>
                <w:sz w:val="24"/>
                <w:szCs w:val="24"/>
                <w:lang w:eastAsia="lv-LV"/>
              </w:rPr>
              <w:t>Nav</w:t>
            </w:r>
            <w:r w:rsidR="00CD1C49">
              <w:rPr>
                <w:rFonts w:ascii="Times New Roman" w:eastAsia="Times New Roman" w:hAnsi="Times New Roman" w:cs="Times New Roman"/>
                <w:iCs/>
                <w:sz w:val="24"/>
                <w:szCs w:val="24"/>
                <w:lang w:eastAsia="lv-LV"/>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F41C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32AE" w:rsidRPr="005F41CB" w:rsidRDefault="00E5323B" w:rsidP="0065296C">
            <w:pPr>
              <w:spacing w:after="0" w:line="240" w:lineRule="auto"/>
              <w:jc w:val="center"/>
              <w:rPr>
                <w:rFonts w:ascii="Times New Roman" w:eastAsia="Times New Roman" w:hAnsi="Times New Roman" w:cs="Times New Roman"/>
                <w:b/>
                <w:bCs/>
                <w:iCs/>
                <w:color w:val="414142"/>
                <w:sz w:val="24"/>
                <w:szCs w:val="24"/>
                <w:lang w:eastAsia="lv-LV"/>
              </w:rPr>
            </w:pPr>
            <w:r w:rsidRPr="005F41CB">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5732AE" w:rsidRPr="005F41C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32AE" w:rsidRPr="005F41CB" w:rsidRDefault="005732AE" w:rsidP="005732AE">
            <w:pPr>
              <w:spacing w:after="0" w:line="240" w:lineRule="auto"/>
              <w:jc w:val="center"/>
              <w:rPr>
                <w:rFonts w:ascii="Times New Roman" w:eastAsia="Times New Roman" w:hAnsi="Times New Roman" w:cs="Times New Roman"/>
                <w:bCs/>
                <w:iCs/>
                <w:color w:val="414142"/>
                <w:sz w:val="24"/>
                <w:szCs w:val="24"/>
                <w:lang w:eastAsia="lv-LV"/>
              </w:rPr>
            </w:pPr>
            <w:r w:rsidRPr="00711EEF">
              <w:rPr>
                <w:rFonts w:ascii="Times New Roman" w:eastAsia="Times New Roman" w:hAnsi="Times New Roman" w:cs="Times New Roman"/>
                <w:bCs/>
                <w:iCs/>
                <w:sz w:val="24"/>
                <w:szCs w:val="24"/>
                <w:lang w:eastAsia="lv-LV"/>
              </w:rPr>
              <w:t>Projekts šo jomu neskar.</w:t>
            </w:r>
          </w:p>
        </w:tc>
      </w:tr>
    </w:tbl>
    <w:p w:rsidR="00E5323B" w:rsidRPr="005F41CB" w:rsidRDefault="00E5323B" w:rsidP="00E5323B">
      <w:pPr>
        <w:spacing w:after="0" w:line="240" w:lineRule="auto"/>
        <w:rPr>
          <w:rFonts w:ascii="Times New Roman" w:eastAsia="Times New Roman" w:hAnsi="Times New Roman" w:cs="Times New Roman"/>
          <w:iCs/>
          <w:color w:val="414142"/>
          <w:sz w:val="24"/>
          <w:szCs w:val="24"/>
          <w:lang w:eastAsia="lv-LV"/>
        </w:rPr>
      </w:pPr>
      <w:r w:rsidRPr="005F41C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F41C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F41CB" w:rsidRDefault="00E5323B" w:rsidP="0065296C">
            <w:pPr>
              <w:spacing w:after="0" w:line="240" w:lineRule="auto"/>
              <w:jc w:val="center"/>
              <w:rPr>
                <w:rFonts w:ascii="Times New Roman" w:eastAsia="Times New Roman" w:hAnsi="Times New Roman" w:cs="Times New Roman"/>
                <w:b/>
                <w:bCs/>
                <w:iCs/>
                <w:color w:val="414142"/>
                <w:sz w:val="24"/>
                <w:szCs w:val="24"/>
                <w:lang w:eastAsia="lv-LV"/>
              </w:rPr>
            </w:pPr>
            <w:r w:rsidRPr="005F41CB">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5732AE" w:rsidRPr="005F41C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32AE" w:rsidRPr="005F41CB" w:rsidRDefault="005732AE" w:rsidP="005732AE">
            <w:pPr>
              <w:spacing w:after="0" w:line="240" w:lineRule="auto"/>
              <w:jc w:val="center"/>
              <w:rPr>
                <w:rFonts w:ascii="Times New Roman" w:eastAsia="Times New Roman" w:hAnsi="Times New Roman" w:cs="Times New Roman"/>
                <w:bCs/>
                <w:iCs/>
                <w:color w:val="414142"/>
                <w:sz w:val="24"/>
                <w:szCs w:val="24"/>
                <w:lang w:eastAsia="lv-LV"/>
              </w:rPr>
            </w:pPr>
            <w:r w:rsidRPr="00711EEF">
              <w:rPr>
                <w:rFonts w:ascii="Times New Roman" w:eastAsia="Times New Roman" w:hAnsi="Times New Roman" w:cs="Times New Roman"/>
                <w:bCs/>
                <w:iCs/>
                <w:sz w:val="24"/>
                <w:szCs w:val="24"/>
                <w:lang w:eastAsia="lv-LV"/>
              </w:rPr>
              <w:t>Projekts šo jomu neskar.</w:t>
            </w:r>
          </w:p>
        </w:tc>
      </w:tr>
    </w:tbl>
    <w:p w:rsidR="00E5323B" w:rsidRPr="005F41CB" w:rsidRDefault="00E5323B" w:rsidP="00E5323B">
      <w:pPr>
        <w:spacing w:after="0" w:line="240" w:lineRule="auto"/>
        <w:rPr>
          <w:rFonts w:ascii="Times New Roman" w:eastAsia="Times New Roman" w:hAnsi="Times New Roman" w:cs="Times New Roman"/>
          <w:iCs/>
          <w:color w:val="414142"/>
          <w:sz w:val="24"/>
          <w:szCs w:val="24"/>
          <w:lang w:eastAsia="lv-LV"/>
        </w:rPr>
      </w:pPr>
      <w:r w:rsidRPr="005F41C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F41C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F41CB" w:rsidRDefault="00E5323B" w:rsidP="0065296C">
            <w:pPr>
              <w:spacing w:after="0" w:line="240" w:lineRule="auto"/>
              <w:jc w:val="center"/>
              <w:rPr>
                <w:rFonts w:ascii="Times New Roman" w:eastAsia="Times New Roman" w:hAnsi="Times New Roman" w:cs="Times New Roman"/>
                <w:b/>
                <w:bCs/>
                <w:iCs/>
                <w:color w:val="414142"/>
                <w:sz w:val="24"/>
                <w:szCs w:val="24"/>
                <w:lang w:eastAsia="lv-LV"/>
              </w:rPr>
            </w:pPr>
            <w:r w:rsidRPr="005F41CB">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732AE" w:rsidRPr="005F41C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32AE" w:rsidRPr="005F41CB" w:rsidRDefault="005732AE" w:rsidP="005732AE">
            <w:pPr>
              <w:spacing w:after="0" w:line="240" w:lineRule="auto"/>
              <w:jc w:val="center"/>
              <w:rPr>
                <w:rFonts w:ascii="Times New Roman" w:eastAsia="Times New Roman" w:hAnsi="Times New Roman" w:cs="Times New Roman"/>
                <w:bCs/>
                <w:iCs/>
                <w:color w:val="414142"/>
                <w:sz w:val="24"/>
                <w:szCs w:val="24"/>
                <w:lang w:eastAsia="lv-LV"/>
              </w:rPr>
            </w:pPr>
            <w:r w:rsidRPr="00711EEF">
              <w:rPr>
                <w:rFonts w:ascii="Times New Roman" w:eastAsia="Times New Roman" w:hAnsi="Times New Roman" w:cs="Times New Roman"/>
                <w:bCs/>
                <w:iCs/>
                <w:sz w:val="24"/>
                <w:szCs w:val="24"/>
                <w:lang w:eastAsia="lv-LV"/>
              </w:rPr>
              <w:t>Projekts šo jomu neskar.</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C43" w:rsidRDefault="00E5323B" w:rsidP="0065296C">
            <w:pPr>
              <w:spacing w:after="0" w:line="240" w:lineRule="auto"/>
              <w:jc w:val="center"/>
              <w:rPr>
                <w:rFonts w:ascii="Times New Roman" w:eastAsia="Times New Roman" w:hAnsi="Times New Roman" w:cs="Times New Roman"/>
                <w:b/>
                <w:bCs/>
                <w:iCs/>
                <w:sz w:val="24"/>
                <w:szCs w:val="24"/>
                <w:lang w:eastAsia="lv-LV"/>
              </w:rPr>
            </w:pPr>
            <w:r w:rsidRPr="00652C43">
              <w:rPr>
                <w:rFonts w:ascii="Times New Roman" w:eastAsia="Times New Roman" w:hAnsi="Times New Roman" w:cs="Times New Roman"/>
                <w:b/>
                <w:bCs/>
                <w:iCs/>
                <w:sz w:val="24"/>
                <w:szCs w:val="24"/>
                <w:lang w:eastAsia="lv-LV"/>
              </w:rPr>
              <w:t>VI. Sabiedrības līdzdalība un komunikācijas aktivitātes</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C43" w:rsidRDefault="00E5323B" w:rsidP="00E5323B">
            <w:pPr>
              <w:spacing w:after="0" w:line="240" w:lineRule="auto"/>
              <w:rPr>
                <w:rFonts w:ascii="Times New Roman" w:eastAsia="Times New Roman" w:hAnsi="Times New Roman" w:cs="Times New Roman"/>
                <w:iCs/>
                <w:sz w:val="24"/>
                <w:szCs w:val="24"/>
                <w:lang w:eastAsia="lv-LV"/>
              </w:rPr>
            </w:pPr>
            <w:r w:rsidRPr="00652C4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2C43" w:rsidRDefault="00E5323B" w:rsidP="00E5323B">
            <w:pPr>
              <w:spacing w:after="0" w:line="240" w:lineRule="auto"/>
              <w:rPr>
                <w:rFonts w:ascii="Times New Roman" w:eastAsia="Times New Roman" w:hAnsi="Times New Roman" w:cs="Times New Roman"/>
                <w:iCs/>
                <w:sz w:val="24"/>
                <w:szCs w:val="24"/>
                <w:lang w:eastAsia="lv-LV"/>
              </w:rPr>
            </w:pPr>
            <w:r w:rsidRPr="00652C4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652C43" w:rsidRDefault="00B3065E">
            <w:pPr>
              <w:spacing w:after="0" w:line="240" w:lineRule="auto"/>
              <w:jc w:val="both"/>
              <w:rPr>
                <w:rFonts w:ascii="Times New Roman" w:eastAsia="Times New Roman" w:hAnsi="Times New Roman" w:cs="Times New Roman"/>
                <w:iCs/>
                <w:sz w:val="24"/>
                <w:szCs w:val="24"/>
                <w:lang w:eastAsia="lv-LV"/>
              </w:rPr>
            </w:pPr>
            <w:r w:rsidRPr="00B152B2">
              <w:rPr>
                <w:rFonts w:ascii="Times New Roman" w:eastAsia="Times New Roman" w:hAnsi="Times New Roman" w:cs="Times New Roman"/>
                <w:iCs/>
                <w:sz w:val="24"/>
                <w:szCs w:val="24"/>
              </w:rPr>
              <w:t xml:space="preserve">Noteikumu projekts </w:t>
            </w:r>
            <w:r>
              <w:rPr>
                <w:rFonts w:ascii="Times New Roman" w:eastAsia="Times New Roman" w:hAnsi="Times New Roman" w:cs="Times New Roman"/>
                <w:iCs/>
                <w:sz w:val="24"/>
                <w:szCs w:val="24"/>
              </w:rPr>
              <w:t>tik</w:t>
            </w:r>
            <w:r w:rsidR="00143A7F">
              <w:rPr>
                <w:rFonts w:ascii="Times New Roman" w:eastAsia="Times New Roman" w:hAnsi="Times New Roman" w:cs="Times New Roman"/>
                <w:iCs/>
                <w:sz w:val="24"/>
                <w:szCs w:val="24"/>
              </w:rPr>
              <w:t>a</w:t>
            </w:r>
            <w:r>
              <w:rPr>
                <w:rFonts w:ascii="Times New Roman" w:eastAsia="Times New Roman" w:hAnsi="Times New Roman" w:cs="Times New Roman"/>
                <w:iCs/>
                <w:sz w:val="24"/>
                <w:szCs w:val="24"/>
              </w:rPr>
              <w:t xml:space="preserve"> </w:t>
            </w:r>
            <w:r w:rsidRPr="00B152B2">
              <w:rPr>
                <w:rFonts w:ascii="Times New Roman" w:eastAsia="Times New Roman" w:hAnsi="Times New Roman" w:cs="Times New Roman"/>
                <w:iCs/>
                <w:sz w:val="24"/>
                <w:szCs w:val="24"/>
              </w:rPr>
              <w:t>ievietots Zemkopības ministrijas tīmekļvietnē publiskai apspriešanai</w:t>
            </w:r>
            <w:r w:rsidR="00143A7F">
              <w:rPr>
                <w:rFonts w:ascii="Times New Roman" w:eastAsia="Times New Roman" w:hAnsi="Times New Roman" w:cs="Times New Roman"/>
                <w:iCs/>
                <w:sz w:val="24"/>
                <w:szCs w:val="24"/>
              </w:rPr>
              <w:t xml:space="preserve"> no 2019. gada 21. maija līdz </w:t>
            </w:r>
            <w:r w:rsidR="00C035BF">
              <w:rPr>
                <w:rFonts w:ascii="Times New Roman" w:eastAsia="Times New Roman" w:hAnsi="Times New Roman" w:cs="Times New Roman"/>
                <w:iCs/>
                <w:sz w:val="24"/>
                <w:szCs w:val="24"/>
              </w:rPr>
              <w:t>31. maijam</w:t>
            </w:r>
            <w:r w:rsidRPr="00B152B2">
              <w:rPr>
                <w:rFonts w:ascii="Times New Roman" w:eastAsia="Times New Roman" w:hAnsi="Times New Roman" w:cs="Times New Roman"/>
                <w:iCs/>
                <w:sz w:val="24"/>
                <w:szCs w:val="24"/>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C43" w:rsidRDefault="00E5323B" w:rsidP="00E5323B">
            <w:pPr>
              <w:spacing w:after="0" w:line="240" w:lineRule="auto"/>
              <w:rPr>
                <w:rFonts w:ascii="Times New Roman" w:eastAsia="Times New Roman" w:hAnsi="Times New Roman" w:cs="Times New Roman"/>
                <w:iCs/>
                <w:sz w:val="24"/>
                <w:szCs w:val="24"/>
                <w:lang w:eastAsia="lv-LV"/>
              </w:rPr>
            </w:pPr>
            <w:r w:rsidRPr="00652C4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52C43" w:rsidRDefault="00E5323B" w:rsidP="00E5323B">
            <w:pPr>
              <w:spacing w:after="0" w:line="240" w:lineRule="auto"/>
              <w:rPr>
                <w:rFonts w:ascii="Times New Roman" w:eastAsia="Times New Roman" w:hAnsi="Times New Roman" w:cs="Times New Roman"/>
                <w:iCs/>
                <w:sz w:val="24"/>
                <w:szCs w:val="24"/>
                <w:lang w:eastAsia="lv-LV"/>
              </w:rPr>
            </w:pPr>
            <w:r w:rsidRPr="00652C4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D664EF" w:rsidRDefault="0086631E" w:rsidP="00DC300C">
            <w:pPr>
              <w:spacing w:after="0" w:line="240" w:lineRule="auto"/>
              <w:jc w:val="both"/>
              <w:rPr>
                <w:rFonts w:ascii="Times New Roman" w:eastAsia="Times New Roman" w:hAnsi="Times New Roman" w:cs="Times New Roman"/>
                <w:iCs/>
                <w:sz w:val="24"/>
                <w:szCs w:val="24"/>
                <w:lang w:eastAsia="lv-LV"/>
              </w:rPr>
            </w:pPr>
            <w:r w:rsidRPr="00D664EF">
              <w:rPr>
                <w:rFonts w:ascii="Times New Roman" w:hAnsi="Times New Roman" w:cs="Times New Roman"/>
                <w:sz w:val="24"/>
                <w:szCs w:val="24"/>
              </w:rPr>
              <w:t xml:space="preserve">Noteikumu projekts </w:t>
            </w:r>
            <w:r w:rsidR="007A4999">
              <w:rPr>
                <w:rFonts w:ascii="Times New Roman" w:hAnsi="Times New Roman" w:cs="Times New Roman"/>
                <w:sz w:val="24"/>
                <w:szCs w:val="24"/>
              </w:rPr>
              <w:t>2019. gada 4. jūnijā tika</w:t>
            </w:r>
            <w:r w:rsidRPr="00D664EF">
              <w:rPr>
                <w:rFonts w:ascii="Times New Roman" w:hAnsi="Times New Roman" w:cs="Times New Roman"/>
                <w:sz w:val="24"/>
                <w:szCs w:val="24"/>
              </w:rPr>
              <w:t xml:space="preserve"> </w:t>
            </w:r>
            <w:r w:rsidR="00194086" w:rsidRPr="00D664EF">
              <w:rPr>
                <w:rFonts w:ascii="Times New Roman" w:hAnsi="Times New Roman" w:cs="Times New Roman"/>
                <w:sz w:val="24"/>
                <w:szCs w:val="24"/>
              </w:rPr>
              <w:t xml:space="preserve">nosūtīts saskaņošanai </w:t>
            </w:r>
            <w:r w:rsidR="00E30027">
              <w:rPr>
                <w:rFonts w:ascii="Times New Roman" w:hAnsi="Times New Roman" w:cs="Times New Roman"/>
                <w:sz w:val="24"/>
                <w:szCs w:val="24"/>
              </w:rPr>
              <w:t>Latvijas Kinoloģiskajai federācijai un Latvijas Veterinārārstu biedrībai.</w:t>
            </w:r>
            <w:r w:rsidR="007A4999">
              <w:rPr>
                <w:rFonts w:ascii="Times New Roman" w:hAnsi="Times New Roman" w:cs="Times New Roman"/>
                <w:sz w:val="24"/>
                <w:szCs w:val="24"/>
              </w:rPr>
              <w:t xml:space="preserve"> Komentāri vai iebildumi par noteikumu projektu netika saņemti.</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C43" w:rsidRDefault="00E5323B" w:rsidP="00E5323B">
            <w:pPr>
              <w:spacing w:after="0" w:line="240" w:lineRule="auto"/>
              <w:rPr>
                <w:rFonts w:ascii="Times New Roman" w:eastAsia="Times New Roman" w:hAnsi="Times New Roman" w:cs="Times New Roman"/>
                <w:iCs/>
                <w:sz w:val="24"/>
                <w:szCs w:val="24"/>
                <w:lang w:eastAsia="lv-LV"/>
              </w:rPr>
            </w:pPr>
            <w:r w:rsidRPr="00652C4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2C43" w:rsidRDefault="00E5323B" w:rsidP="00E5323B">
            <w:pPr>
              <w:spacing w:after="0" w:line="240" w:lineRule="auto"/>
              <w:rPr>
                <w:rFonts w:ascii="Times New Roman" w:eastAsia="Times New Roman" w:hAnsi="Times New Roman" w:cs="Times New Roman"/>
                <w:iCs/>
                <w:sz w:val="24"/>
                <w:szCs w:val="24"/>
                <w:lang w:eastAsia="lv-LV"/>
              </w:rPr>
            </w:pPr>
            <w:r w:rsidRPr="00652C4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D664EF" w:rsidRDefault="0086631E" w:rsidP="00E17356">
            <w:pPr>
              <w:spacing w:after="0" w:line="240" w:lineRule="auto"/>
              <w:jc w:val="both"/>
              <w:rPr>
                <w:rFonts w:ascii="Times New Roman" w:eastAsia="Times New Roman" w:hAnsi="Times New Roman" w:cs="Times New Roman"/>
                <w:iCs/>
                <w:sz w:val="24"/>
                <w:szCs w:val="24"/>
                <w:lang w:eastAsia="lv-LV"/>
              </w:rPr>
            </w:pPr>
            <w:r w:rsidRPr="00D664EF">
              <w:rPr>
                <w:rFonts w:ascii="Times New Roman" w:hAnsi="Times New Roman" w:cs="Times New Roman"/>
                <w:sz w:val="24"/>
                <w:szCs w:val="24"/>
              </w:rPr>
              <w:t>Pēc publicēšanas Zemkopības ministrijas tīmekļa vietnē</w:t>
            </w:r>
            <w:r w:rsidR="00C035BF">
              <w:rPr>
                <w:rFonts w:ascii="Times New Roman" w:hAnsi="Times New Roman" w:cs="Times New Roman"/>
                <w:sz w:val="24"/>
                <w:szCs w:val="24"/>
              </w:rPr>
              <w:t xml:space="preserve"> komentāri vai iebildumi par noteikumu projektu netika saņemti.</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C43" w:rsidRDefault="00E5323B" w:rsidP="00E5323B">
            <w:pPr>
              <w:spacing w:after="0" w:line="240" w:lineRule="auto"/>
              <w:rPr>
                <w:rFonts w:ascii="Times New Roman" w:eastAsia="Times New Roman" w:hAnsi="Times New Roman" w:cs="Times New Roman"/>
                <w:iCs/>
                <w:sz w:val="24"/>
                <w:szCs w:val="24"/>
                <w:lang w:eastAsia="lv-LV"/>
              </w:rPr>
            </w:pPr>
            <w:r w:rsidRPr="00652C4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52C43" w:rsidRDefault="00E5323B" w:rsidP="00E5323B">
            <w:pPr>
              <w:spacing w:after="0" w:line="240" w:lineRule="auto"/>
              <w:rPr>
                <w:rFonts w:ascii="Times New Roman" w:eastAsia="Times New Roman" w:hAnsi="Times New Roman" w:cs="Times New Roman"/>
                <w:iCs/>
                <w:sz w:val="24"/>
                <w:szCs w:val="24"/>
                <w:lang w:eastAsia="lv-LV"/>
              </w:rPr>
            </w:pPr>
            <w:r w:rsidRPr="00652C4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45E58" w:rsidRPr="00652C43" w:rsidRDefault="00B80E67" w:rsidP="00B80E6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CD1C49">
              <w:rPr>
                <w:rFonts w:ascii="Times New Roman" w:eastAsia="Times New Roman" w:hAnsi="Times New Roman" w:cs="Times New Roman"/>
                <w:iCs/>
                <w:sz w:val="24"/>
                <w:szCs w:val="24"/>
                <w:lang w:eastAsia="lv-LV"/>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C43" w:rsidRDefault="00E5323B" w:rsidP="00E5323B">
            <w:pPr>
              <w:spacing w:after="0" w:line="240" w:lineRule="auto"/>
              <w:rPr>
                <w:rFonts w:ascii="Times New Roman" w:eastAsia="Times New Roman" w:hAnsi="Times New Roman" w:cs="Times New Roman"/>
                <w:b/>
                <w:bCs/>
                <w:iCs/>
                <w:sz w:val="24"/>
                <w:szCs w:val="24"/>
                <w:lang w:eastAsia="lv-LV"/>
              </w:rPr>
            </w:pPr>
            <w:r w:rsidRPr="00652C4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2C43" w:rsidRDefault="00E5323B" w:rsidP="00E5323B">
            <w:pPr>
              <w:spacing w:after="0" w:line="240" w:lineRule="auto"/>
              <w:rPr>
                <w:rFonts w:ascii="Times New Roman" w:eastAsia="Times New Roman" w:hAnsi="Times New Roman" w:cs="Times New Roman"/>
                <w:iCs/>
                <w:sz w:val="24"/>
                <w:szCs w:val="24"/>
                <w:lang w:eastAsia="lv-LV"/>
              </w:rPr>
            </w:pPr>
            <w:r w:rsidRPr="00652C4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652C43" w:rsidRDefault="00F641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Lauksaimniecības datu centrs</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52C43" w:rsidRDefault="00E5323B" w:rsidP="00E5323B">
            <w:pPr>
              <w:spacing w:after="0" w:line="240" w:lineRule="auto"/>
              <w:rPr>
                <w:rFonts w:ascii="Times New Roman" w:eastAsia="Times New Roman" w:hAnsi="Times New Roman" w:cs="Times New Roman"/>
                <w:iCs/>
                <w:sz w:val="24"/>
                <w:szCs w:val="24"/>
                <w:lang w:eastAsia="lv-LV"/>
              </w:rPr>
            </w:pPr>
            <w:r w:rsidRPr="00652C43">
              <w:rPr>
                <w:rFonts w:ascii="Times New Roman" w:eastAsia="Times New Roman" w:hAnsi="Times New Roman" w:cs="Times New Roman"/>
                <w:iCs/>
                <w:sz w:val="24"/>
                <w:szCs w:val="24"/>
                <w:lang w:eastAsia="lv-LV"/>
              </w:rPr>
              <w:t>Projekta izpildes ietekme uz pārvaldes funkcijām un institucionālo struktūru.</w:t>
            </w:r>
            <w:r w:rsidRPr="00652C4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33" w:rsidRDefault="00F641E1" w:rsidP="0065296C">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iCs/>
                <w:noProof/>
                <w:sz w:val="24"/>
                <w:szCs w:val="24"/>
              </w:rPr>
              <w:t>Noteikumu projekta izpildei nav nepieciešams paplašināt Lauksaimniecības datu centra</w:t>
            </w:r>
            <w:r w:rsidR="00E17356">
              <w:rPr>
                <w:rFonts w:ascii="Times New Roman" w:hAnsi="Times New Roman" w:cs="Times New Roman"/>
                <w:iCs/>
                <w:noProof/>
                <w:sz w:val="24"/>
                <w:szCs w:val="24"/>
              </w:rPr>
              <w:t xml:space="preserve"> funkcijas un uzdevumus</w:t>
            </w:r>
            <w:r w:rsidR="00E30027">
              <w:rPr>
                <w:rFonts w:ascii="Times New Roman" w:hAnsi="Times New Roman" w:cs="Times New Roman"/>
                <w:iCs/>
                <w:noProof/>
                <w:sz w:val="24"/>
                <w:szCs w:val="24"/>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2C43" w:rsidRDefault="00E5323B" w:rsidP="00E5323B">
            <w:pPr>
              <w:spacing w:after="0" w:line="240" w:lineRule="auto"/>
              <w:rPr>
                <w:rFonts w:ascii="Times New Roman" w:eastAsia="Times New Roman" w:hAnsi="Times New Roman" w:cs="Times New Roman"/>
                <w:iCs/>
                <w:sz w:val="24"/>
                <w:szCs w:val="24"/>
                <w:lang w:eastAsia="lv-LV"/>
              </w:rPr>
            </w:pPr>
            <w:r w:rsidRPr="00652C4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2C43" w:rsidRDefault="0065293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CD1C49">
              <w:rPr>
                <w:rFonts w:ascii="Times New Roman" w:eastAsia="Times New Roman" w:hAnsi="Times New Roman" w:cs="Times New Roman"/>
                <w:iCs/>
                <w:sz w:val="24"/>
                <w:szCs w:val="24"/>
                <w:lang w:eastAsia="lv-LV"/>
              </w:rPr>
              <w:t>.</w:t>
            </w:r>
          </w:p>
        </w:tc>
      </w:tr>
    </w:tbl>
    <w:p w:rsidR="00C25B49" w:rsidRDefault="00C25B49" w:rsidP="00894C55">
      <w:pPr>
        <w:spacing w:after="0" w:line="240" w:lineRule="auto"/>
        <w:rPr>
          <w:rFonts w:ascii="Times New Roman" w:hAnsi="Times New Roman" w:cs="Times New Roman"/>
          <w:sz w:val="28"/>
          <w:szCs w:val="28"/>
        </w:rPr>
      </w:pPr>
    </w:p>
    <w:p w:rsidR="00E5323B" w:rsidRPr="00894C55" w:rsidRDefault="00E5323B" w:rsidP="00894C55">
      <w:pPr>
        <w:spacing w:after="0" w:line="240" w:lineRule="auto"/>
        <w:rPr>
          <w:rFonts w:ascii="Times New Roman" w:hAnsi="Times New Roman" w:cs="Times New Roman"/>
          <w:sz w:val="28"/>
          <w:szCs w:val="28"/>
        </w:rPr>
      </w:pPr>
    </w:p>
    <w:p w:rsidR="00652C43" w:rsidRDefault="00652C43" w:rsidP="00894C55">
      <w:pPr>
        <w:tabs>
          <w:tab w:val="left" w:pos="6237"/>
        </w:tabs>
        <w:spacing w:after="0" w:line="240" w:lineRule="auto"/>
        <w:ind w:firstLine="720"/>
        <w:rPr>
          <w:rFonts w:ascii="Times New Roman" w:hAnsi="Times New Roman" w:cs="Times New Roman"/>
          <w:sz w:val="28"/>
          <w:szCs w:val="28"/>
        </w:rPr>
      </w:pPr>
    </w:p>
    <w:p w:rsidR="00894C55" w:rsidRPr="00894C55" w:rsidRDefault="00652C43"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Zemkopības ministrs</w:t>
      </w:r>
      <w:r>
        <w:rPr>
          <w:rFonts w:ascii="Times New Roman" w:hAnsi="Times New Roman" w:cs="Times New Roman"/>
          <w:sz w:val="28"/>
          <w:szCs w:val="28"/>
        </w:rPr>
        <w:tab/>
      </w:r>
      <w:r w:rsidR="00C45E58">
        <w:rPr>
          <w:rFonts w:ascii="Times New Roman" w:hAnsi="Times New Roman" w:cs="Times New Roman"/>
          <w:sz w:val="28"/>
          <w:szCs w:val="28"/>
        </w:rPr>
        <w:tab/>
      </w:r>
      <w:r w:rsidR="00C45E58">
        <w:rPr>
          <w:rFonts w:ascii="Times New Roman" w:hAnsi="Times New Roman" w:cs="Times New Roman"/>
          <w:sz w:val="28"/>
          <w:szCs w:val="28"/>
        </w:rPr>
        <w:tab/>
      </w:r>
      <w:r>
        <w:rPr>
          <w:rFonts w:ascii="Times New Roman" w:hAnsi="Times New Roman" w:cs="Times New Roman"/>
          <w:sz w:val="28"/>
          <w:szCs w:val="28"/>
        </w:rPr>
        <w:t>K</w:t>
      </w:r>
      <w:r w:rsidR="00C45E58">
        <w:rPr>
          <w:rFonts w:ascii="Times New Roman" w:hAnsi="Times New Roman" w:cs="Times New Roman"/>
          <w:sz w:val="28"/>
          <w:szCs w:val="28"/>
        </w:rPr>
        <w:t>.</w:t>
      </w:r>
      <w:r>
        <w:rPr>
          <w:rFonts w:ascii="Times New Roman" w:hAnsi="Times New Roman" w:cs="Times New Roman"/>
          <w:sz w:val="28"/>
          <w:szCs w:val="28"/>
        </w:rPr>
        <w:t xml:space="preserve"> Gerhards</w:t>
      </w:r>
    </w:p>
    <w:p w:rsidR="00894C55" w:rsidRPr="00894C55" w:rsidRDefault="00894C55" w:rsidP="00894C55">
      <w:pPr>
        <w:spacing w:after="0" w:line="240" w:lineRule="auto"/>
        <w:ind w:firstLine="720"/>
        <w:rPr>
          <w:rFonts w:ascii="Times New Roman" w:hAnsi="Times New Roman" w:cs="Times New Roman"/>
          <w:sz w:val="28"/>
          <w:szCs w:val="28"/>
        </w:rPr>
      </w:pPr>
    </w:p>
    <w:p w:rsidR="00894C55" w:rsidRDefault="00894C55" w:rsidP="00894C55">
      <w:pPr>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C45E58" w:rsidRDefault="00C45E58"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Pr="00894C55" w:rsidRDefault="00652C43"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Vahruševa</w:t>
      </w:r>
      <w:r w:rsidR="00D133F8">
        <w:rPr>
          <w:rFonts w:ascii="Times New Roman" w:hAnsi="Times New Roman" w:cs="Times New Roman"/>
          <w:sz w:val="24"/>
          <w:szCs w:val="28"/>
        </w:rPr>
        <w:t xml:space="preserve"> </w:t>
      </w:r>
      <w:r>
        <w:rPr>
          <w:rFonts w:ascii="Times New Roman" w:hAnsi="Times New Roman" w:cs="Times New Roman"/>
          <w:sz w:val="24"/>
          <w:szCs w:val="28"/>
        </w:rPr>
        <w:t>670</w:t>
      </w:r>
      <w:bookmarkStart w:id="0" w:name="_GoBack"/>
      <w:bookmarkEnd w:id="0"/>
      <w:r>
        <w:rPr>
          <w:rFonts w:ascii="Times New Roman" w:hAnsi="Times New Roman" w:cs="Times New Roman"/>
          <w:sz w:val="24"/>
          <w:szCs w:val="28"/>
        </w:rPr>
        <w:t>27066</w:t>
      </w:r>
    </w:p>
    <w:p w:rsidR="00894C55" w:rsidRPr="00894C55" w:rsidRDefault="00652C43"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alise</w:t>
      </w:r>
      <w:r w:rsidR="00894C55" w:rsidRPr="00894C55">
        <w:rPr>
          <w:rFonts w:ascii="Times New Roman" w:hAnsi="Times New Roman" w:cs="Times New Roman"/>
          <w:sz w:val="24"/>
          <w:szCs w:val="28"/>
        </w:rPr>
        <w:t>.</w:t>
      </w:r>
      <w:r>
        <w:rPr>
          <w:rFonts w:ascii="Times New Roman" w:hAnsi="Times New Roman" w:cs="Times New Roman"/>
          <w:sz w:val="24"/>
          <w:szCs w:val="28"/>
        </w:rPr>
        <w:t>vahruseva</w:t>
      </w:r>
      <w:r w:rsidR="00894C55" w:rsidRPr="00894C55">
        <w:rPr>
          <w:rFonts w:ascii="Times New Roman" w:hAnsi="Times New Roman" w:cs="Times New Roman"/>
          <w:sz w:val="24"/>
          <w:szCs w:val="28"/>
        </w:rPr>
        <w:t>@</w:t>
      </w:r>
      <w:r>
        <w:rPr>
          <w:rFonts w:ascii="Times New Roman" w:hAnsi="Times New Roman" w:cs="Times New Roman"/>
          <w:sz w:val="24"/>
          <w:szCs w:val="28"/>
        </w:rPr>
        <w:t>zm</w:t>
      </w:r>
      <w:r w:rsidR="00894C55" w:rsidRPr="00894C55">
        <w:rPr>
          <w:rFonts w:ascii="Times New Roman" w:hAnsi="Times New Roman" w:cs="Times New Roman"/>
          <w:sz w:val="24"/>
          <w:szCs w:val="28"/>
        </w:rPr>
        <w:t>.gov.lv</w:t>
      </w:r>
    </w:p>
    <w:sectPr w:rsidR="00894C55" w:rsidRPr="00894C55" w:rsidSect="00C25E4A">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EBD" w:rsidRDefault="002A5EBD" w:rsidP="00894C55">
      <w:pPr>
        <w:spacing w:after="0" w:line="240" w:lineRule="auto"/>
      </w:pPr>
      <w:r>
        <w:separator/>
      </w:r>
    </w:p>
  </w:endnote>
  <w:endnote w:type="continuationSeparator" w:id="0">
    <w:p w:rsidR="002A5EBD" w:rsidRDefault="002A5EB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C25E4A" w:rsidRDefault="00C25E4A" w:rsidP="00C25E4A">
    <w:pPr>
      <w:pStyle w:val="Kjene"/>
    </w:pPr>
    <w:r w:rsidRPr="00C25E4A">
      <w:rPr>
        <w:rFonts w:ascii="Times New Roman" w:hAnsi="Times New Roman" w:cs="Times New Roman"/>
        <w:sz w:val="20"/>
        <w:szCs w:val="20"/>
      </w:rPr>
      <w:t>ZManot_260819_sunuapmaci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C25E4A" w:rsidRDefault="00C25E4A" w:rsidP="00C25E4A">
    <w:pPr>
      <w:pStyle w:val="Kjene"/>
    </w:pPr>
    <w:r w:rsidRPr="00C25E4A">
      <w:rPr>
        <w:rFonts w:ascii="Times New Roman" w:hAnsi="Times New Roman" w:cs="Times New Roman"/>
        <w:sz w:val="20"/>
        <w:szCs w:val="20"/>
      </w:rPr>
      <w:t>ZManot_260819_sunuapmaci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EBD" w:rsidRDefault="002A5EBD" w:rsidP="00894C55">
      <w:pPr>
        <w:spacing w:after="0" w:line="240" w:lineRule="auto"/>
      </w:pPr>
      <w:r>
        <w:separator/>
      </w:r>
    </w:p>
  </w:footnote>
  <w:footnote w:type="continuationSeparator" w:id="0">
    <w:p w:rsidR="002A5EBD" w:rsidRDefault="002A5EB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D1C49">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560C"/>
    <w:rsid w:val="00041139"/>
    <w:rsid w:val="0006237F"/>
    <w:rsid w:val="00062B42"/>
    <w:rsid w:val="00070755"/>
    <w:rsid w:val="00090C99"/>
    <w:rsid w:val="000B3C01"/>
    <w:rsid w:val="000B5CE9"/>
    <w:rsid w:val="000F71C7"/>
    <w:rsid w:val="00104F22"/>
    <w:rsid w:val="00106189"/>
    <w:rsid w:val="001245A0"/>
    <w:rsid w:val="00135821"/>
    <w:rsid w:val="00143A7F"/>
    <w:rsid w:val="00171584"/>
    <w:rsid w:val="00194086"/>
    <w:rsid w:val="001A33AB"/>
    <w:rsid w:val="001C1C3C"/>
    <w:rsid w:val="001D3ABC"/>
    <w:rsid w:val="001F3A23"/>
    <w:rsid w:val="00243426"/>
    <w:rsid w:val="0025574E"/>
    <w:rsid w:val="00261895"/>
    <w:rsid w:val="002653D3"/>
    <w:rsid w:val="002A5EBD"/>
    <w:rsid w:val="002E1C05"/>
    <w:rsid w:val="002E731A"/>
    <w:rsid w:val="002F210E"/>
    <w:rsid w:val="00324FED"/>
    <w:rsid w:val="003262AA"/>
    <w:rsid w:val="00333D22"/>
    <w:rsid w:val="00334759"/>
    <w:rsid w:val="00342557"/>
    <w:rsid w:val="003676E7"/>
    <w:rsid w:val="0037634C"/>
    <w:rsid w:val="00382082"/>
    <w:rsid w:val="003844C8"/>
    <w:rsid w:val="003A7842"/>
    <w:rsid w:val="003B0BF9"/>
    <w:rsid w:val="003B2A0E"/>
    <w:rsid w:val="003C358B"/>
    <w:rsid w:val="003C705A"/>
    <w:rsid w:val="003D201A"/>
    <w:rsid w:val="003D54C7"/>
    <w:rsid w:val="003E0791"/>
    <w:rsid w:val="003F28AC"/>
    <w:rsid w:val="003F6992"/>
    <w:rsid w:val="00430612"/>
    <w:rsid w:val="00435530"/>
    <w:rsid w:val="004454FE"/>
    <w:rsid w:val="00456E40"/>
    <w:rsid w:val="00467ED9"/>
    <w:rsid w:val="00471F27"/>
    <w:rsid w:val="00474394"/>
    <w:rsid w:val="004760C7"/>
    <w:rsid w:val="004A2CEF"/>
    <w:rsid w:val="004A56E5"/>
    <w:rsid w:val="004C6AC5"/>
    <w:rsid w:val="004D68EE"/>
    <w:rsid w:val="0050178F"/>
    <w:rsid w:val="005200A5"/>
    <w:rsid w:val="00525271"/>
    <w:rsid w:val="00531565"/>
    <w:rsid w:val="00553AA0"/>
    <w:rsid w:val="005544F3"/>
    <w:rsid w:val="00560994"/>
    <w:rsid w:val="005732AE"/>
    <w:rsid w:val="00581329"/>
    <w:rsid w:val="00581C46"/>
    <w:rsid w:val="005A4F33"/>
    <w:rsid w:val="005D60F6"/>
    <w:rsid w:val="005D7F32"/>
    <w:rsid w:val="005F41CB"/>
    <w:rsid w:val="0060111F"/>
    <w:rsid w:val="006108C1"/>
    <w:rsid w:val="006119CB"/>
    <w:rsid w:val="00620D9D"/>
    <w:rsid w:val="00644A81"/>
    <w:rsid w:val="00652933"/>
    <w:rsid w:val="0065296C"/>
    <w:rsid w:val="00652C43"/>
    <w:rsid w:val="00655F2C"/>
    <w:rsid w:val="00693704"/>
    <w:rsid w:val="006E1081"/>
    <w:rsid w:val="00711EEF"/>
    <w:rsid w:val="007147A1"/>
    <w:rsid w:val="00720585"/>
    <w:rsid w:val="00743E00"/>
    <w:rsid w:val="007528AC"/>
    <w:rsid w:val="0075719B"/>
    <w:rsid w:val="00757787"/>
    <w:rsid w:val="00762ACE"/>
    <w:rsid w:val="00763DA8"/>
    <w:rsid w:val="00773AF6"/>
    <w:rsid w:val="00795F71"/>
    <w:rsid w:val="00797B67"/>
    <w:rsid w:val="007A4999"/>
    <w:rsid w:val="007B7276"/>
    <w:rsid w:val="007D79CC"/>
    <w:rsid w:val="007E5F7A"/>
    <w:rsid w:val="007E695C"/>
    <w:rsid w:val="007E6C1A"/>
    <w:rsid w:val="007E73AB"/>
    <w:rsid w:val="007E7F82"/>
    <w:rsid w:val="007F0177"/>
    <w:rsid w:val="007F7547"/>
    <w:rsid w:val="007F7905"/>
    <w:rsid w:val="0081006A"/>
    <w:rsid w:val="00816C11"/>
    <w:rsid w:val="00824520"/>
    <w:rsid w:val="00834FFA"/>
    <w:rsid w:val="0085205C"/>
    <w:rsid w:val="0085703D"/>
    <w:rsid w:val="0086631E"/>
    <w:rsid w:val="00891F56"/>
    <w:rsid w:val="00894C55"/>
    <w:rsid w:val="008A2D02"/>
    <w:rsid w:val="008B584F"/>
    <w:rsid w:val="008B63B2"/>
    <w:rsid w:val="008B6936"/>
    <w:rsid w:val="008C3805"/>
    <w:rsid w:val="008C7042"/>
    <w:rsid w:val="008D6E13"/>
    <w:rsid w:val="008F5BFD"/>
    <w:rsid w:val="00910FBF"/>
    <w:rsid w:val="00911AD0"/>
    <w:rsid w:val="00924B00"/>
    <w:rsid w:val="00933858"/>
    <w:rsid w:val="009344C1"/>
    <w:rsid w:val="00942A55"/>
    <w:rsid w:val="009666FB"/>
    <w:rsid w:val="00977B3B"/>
    <w:rsid w:val="009A11E3"/>
    <w:rsid w:val="009A2654"/>
    <w:rsid w:val="009A52A2"/>
    <w:rsid w:val="009B11A2"/>
    <w:rsid w:val="009E69BE"/>
    <w:rsid w:val="00A02685"/>
    <w:rsid w:val="00A10FC3"/>
    <w:rsid w:val="00A30C4D"/>
    <w:rsid w:val="00A506A3"/>
    <w:rsid w:val="00A6073E"/>
    <w:rsid w:val="00A72ED2"/>
    <w:rsid w:val="00A76581"/>
    <w:rsid w:val="00A84335"/>
    <w:rsid w:val="00A92A21"/>
    <w:rsid w:val="00AB17D8"/>
    <w:rsid w:val="00AD28A8"/>
    <w:rsid w:val="00AE03D8"/>
    <w:rsid w:val="00AE5567"/>
    <w:rsid w:val="00AF0D32"/>
    <w:rsid w:val="00AF1239"/>
    <w:rsid w:val="00B02179"/>
    <w:rsid w:val="00B16480"/>
    <w:rsid w:val="00B16AA1"/>
    <w:rsid w:val="00B2165C"/>
    <w:rsid w:val="00B3065E"/>
    <w:rsid w:val="00B31273"/>
    <w:rsid w:val="00B60F8C"/>
    <w:rsid w:val="00B80E67"/>
    <w:rsid w:val="00B95CBE"/>
    <w:rsid w:val="00BA20AA"/>
    <w:rsid w:val="00BB221D"/>
    <w:rsid w:val="00BC098A"/>
    <w:rsid w:val="00BD02A5"/>
    <w:rsid w:val="00BD4425"/>
    <w:rsid w:val="00BE6273"/>
    <w:rsid w:val="00BF1FE7"/>
    <w:rsid w:val="00BF2740"/>
    <w:rsid w:val="00C035BF"/>
    <w:rsid w:val="00C160B2"/>
    <w:rsid w:val="00C25B49"/>
    <w:rsid w:val="00C25E4A"/>
    <w:rsid w:val="00C41533"/>
    <w:rsid w:val="00C45E58"/>
    <w:rsid w:val="00C70290"/>
    <w:rsid w:val="00C810E5"/>
    <w:rsid w:val="00CA585E"/>
    <w:rsid w:val="00CB7B4F"/>
    <w:rsid w:val="00CC0D2D"/>
    <w:rsid w:val="00CC10F6"/>
    <w:rsid w:val="00CD1C49"/>
    <w:rsid w:val="00CE20E4"/>
    <w:rsid w:val="00CE5657"/>
    <w:rsid w:val="00CE7CE6"/>
    <w:rsid w:val="00CF7736"/>
    <w:rsid w:val="00D02D0A"/>
    <w:rsid w:val="00D04808"/>
    <w:rsid w:val="00D121BF"/>
    <w:rsid w:val="00D133F8"/>
    <w:rsid w:val="00D14A3E"/>
    <w:rsid w:val="00D2794A"/>
    <w:rsid w:val="00D50744"/>
    <w:rsid w:val="00D53C04"/>
    <w:rsid w:val="00D6410B"/>
    <w:rsid w:val="00D664EF"/>
    <w:rsid w:val="00D84A02"/>
    <w:rsid w:val="00D96DBF"/>
    <w:rsid w:val="00DA5487"/>
    <w:rsid w:val="00DC300C"/>
    <w:rsid w:val="00DD4535"/>
    <w:rsid w:val="00DD5FA4"/>
    <w:rsid w:val="00DF030D"/>
    <w:rsid w:val="00E033DA"/>
    <w:rsid w:val="00E11993"/>
    <w:rsid w:val="00E12CAD"/>
    <w:rsid w:val="00E13629"/>
    <w:rsid w:val="00E17356"/>
    <w:rsid w:val="00E30027"/>
    <w:rsid w:val="00E345A8"/>
    <w:rsid w:val="00E35CBC"/>
    <w:rsid w:val="00E3716B"/>
    <w:rsid w:val="00E4002F"/>
    <w:rsid w:val="00E5323B"/>
    <w:rsid w:val="00E53AF2"/>
    <w:rsid w:val="00E65D7D"/>
    <w:rsid w:val="00E83EA2"/>
    <w:rsid w:val="00E8749E"/>
    <w:rsid w:val="00E90C01"/>
    <w:rsid w:val="00EA486E"/>
    <w:rsid w:val="00EB59C1"/>
    <w:rsid w:val="00EC4B2A"/>
    <w:rsid w:val="00ED0D37"/>
    <w:rsid w:val="00ED3137"/>
    <w:rsid w:val="00EE2834"/>
    <w:rsid w:val="00EE6402"/>
    <w:rsid w:val="00EF69EB"/>
    <w:rsid w:val="00F01055"/>
    <w:rsid w:val="00F038F3"/>
    <w:rsid w:val="00F13341"/>
    <w:rsid w:val="00F225FB"/>
    <w:rsid w:val="00F25F73"/>
    <w:rsid w:val="00F57B0C"/>
    <w:rsid w:val="00F62B17"/>
    <w:rsid w:val="00F641E1"/>
    <w:rsid w:val="00F8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9F2782"/>
  <w15:docId w15:val="{23D0DBCF-C2CF-49C8-8B8A-3293F96C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EE2834"/>
    <w:pPr>
      <w:autoSpaceDE w:val="0"/>
      <w:autoSpaceDN w:val="0"/>
      <w:adjustRightInd w:val="0"/>
      <w:spacing w:after="0" w:line="240" w:lineRule="auto"/>
    </w:pPr>
    <w:rPr>
      <w:rFonts w:ascii="EUAlbertina" w:hAnsi="EUAlbertina" w:cs="EUAlbertina"/>
      <w:color w:val="000000"/>
      <w:sz w:val="24"/>
      <w:szCs w:val="24"/>
    </w:rPr>
  </w:style>
  <w:style w:type="character" w:styleId="Komentraatsauce">
    <w:name w:val="annotation reference"/>
    <w:basedOn w:val="Noklusjumarindkopasfonts"/>
    <w:uiPriority w:val="99"/>
    <w:semiHidden/>
    <w:unhideWhenUsed/>
    <w:rsid w:val="00CE7CE6"/>
    <w:rPr>
      <w:sz w:val="16"/>
      <w:szCs w:val="16"/>
    </w:rPr>
  </w:style>
  <w:style w:type="paragraph" w:styleId="Komentrateksts">
    <w:name w:val="annotation text"/>
    <w:basedOn w:val="Parasts"/>
    <w:link w:val="KomentratekstsRakstz"/>
    <w:uiPriority w:val="99"/>
    <w:semiHidden/>
    <w:unhideWhenUsed/>
    <w:rsid w:val="00CE7CE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E7CE6"/>
    <w:rPr>
      <w:sz w:val="20"/>
      <w:szCs w:val="20"/>
    </w:rPr>
  </w:style>
  <w:style w:type="paragraph" w:styleId="Komentratma">
    <w:name w:val="annotation subject"/>
    <w:basedOn w:val="Komentrateksts"/>
    <w:next w:val="Komentrateksts"/>
    <w:link w:val="KomentratmaRakstz"/>
    <w:uiPriority w:val="99"/>
    <w:semiHidden/>
    <w:unhideWhenUsed/>
    <w:rsid w:val="00CE7CE6"/>
    <w:rPr>
      <w:b/>
      <w:bCs/>
    </w:rPr>
  </w:style>
  <w:style w:type="character" w:customStyle="1" w:styleId="KomentratmaRakstz">
    <w:name w:val="Komentāra tēma Rakstz."/>
    <w:basedOn w:val="KomentratekstsRakstz"/>
    <w:link w:val="Komentratma"/>
    <w:uiPriority w:val="99"/>
    <w:semiHidden/>
    <w:rsid w:val="00CE7CE6"/>
    <w:rPr>
      <w:b/>
      <w:bCs/>
      <w:sz w:val="20"/>
      <w:szCs w:val="20"/>
    </w:rPr>
  </w:style>
  <w:style w:type="paragraph" w:styleId="Sarakstarindkopa">
    <w:name w:val="List Paragraph"/>
    <w:basedOn w:val="Parasts"/>
    <w:uiPriority w:val="34"/>
    <w:qFormat/>
    <w:rsid w:val="0060111F"/>
    <w:pPr>
      <w:ind w:left="720"/>
      <w:contextualSpacing/>
    </w:pPr>
  </w:style>
  <w:style w:type="paragraph" w:styleId="Prskatjums">
    <w:name w:val="Revision"/>
    <w:hidden/>
    <w:uiPriority w:val="99"/>
    <w:semiHidden/>
    <w:rsid w:val="00E12C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65055089">
      <w:bodyDiv w:val="1"/>
      <w:marLeft w:val="0"/>
      <w:marRight w:val="0"/>
      <w:marTop w:val="0"/>
      <w:marBottom w:val="0"/>
      <w:divBdr>
        <w:top w:val="none" w:sz="0" w:space="0" w:color="auto"/>
        <w:left w:val="none" w:sz="0" w:space="0" w:color="auto"/>
        <w:bottom w:val="none" w:sz="0" w:space="0" w:color="auto"/>
        <w:right w:val="none" w:sz="0" w:space="0" w:color="auto"/>
      </w:divBdr>
      <w:divsChild>
        <w:div w:id="305161991">
          <w:marLeft w:val="0"/>
          <w:marRight w:val="0"/>
          <w:marTop w:val="480"/>
          <w:marBottom w:val="240"/>
          <w:divBdr>
            <w:top w:val="none" w:sz="0" w:space="0" w:color="auto"/>
            <w:left w:val="none" w:sz="0" w:space="0" w:color="auto"/>
            <w:bottom w:val="none" w:sz="0" w:space="0" w:color="auto"/>
            <w:right w:val="none" w:sz="0" w:space="0" w:color="auto"/>
          </w:divBdr>
        </w:div>
        <w:div w:id="687490228">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3/998/oj/?local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ur-lex.europa.eu/eli/dir/1992/65/oj/?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F94DB-47F3-4719-918B-7ACF9CAC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6403</Words>
  <Characters>3651</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Alise Vahruševa</dc:creator>
  <dc:description>Vahruševa 67027066_x000d_
alise.vahruseva@zm.gov.lv</dc:description>
  <cp:lastModifiedBy>Kristiāna Sebre</cp:lastModifiedBy>
  <cp:revision>5</cp:revision>
  <dcterms:created xsi:type="dcterms:W3CDTF">2019-08-23T10:11:00Z</dcterms:created>
  <dcterms:modified xsi:type="dcterms:W3CDTF">2019-08-26T13:35:00Z</dcterms:modified>
</cp:coreProperties>
</file>