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B106" w14:textId="77777777" w:rsidR="008B0540" w:rsidRPr="00195EBE" w:rsidRDefault="008B0540" w:rsidP="00816D5C">
      <w:pPr>
        <w:pStyle w:val="Title"/>
        <w:rPr>
          <w:szCs w:val="28"/>
        </w:rPr>
      </w:pPr>
      <w:r w:rsidRPr="00195EBE">
        <w:rPr>
          <w:szCs w:val="28"/>
        </w:rPr>
        <w:t>Ministru kabineta rīkojuma projekta</w:t>
      </w:r>
      <w:r w:rsidR="00207F66">
        <w:rPr>
          <w:szCs w:val="28"/>
        </w:rPr>
        <w:t xml:space="preserve"> </w:t>
      </w:r>
    </w:p>
    <w:p w14:paraId="7F15FB55" w14:textId="03A8B1DE" w:rsidR="008B0540" w:rsidRDefault="008B0540" w:rsidP="008B0540">
      <w:pPr>
        <w:pStyle w:val="BodyText3"/>
        <w:jc w:val="center"/>
        <w:rPr>
          <w:b/>
          <w:sz w:val="28"/>
          <w:szCs w:val="28"/>
          <w:lang w:val="lv-LV"/>
        </w:rPr>
      </w:pPr>
      <w:r w:rsidRPr="00195EBE">
        <w:rPr>
          <w:b/>
          <w:sz w:val="28"/>
          <w:szCs w:val="28"/>
          <w:lang w:val="lv-LV"/>
        </w:rPr>
        <w:t>„</w:t>
      </w:r>
      <w:r w:rsidR="00787104" w:rsidRPr="00D85ECC">
        <w:rPr>
          <w:lang w:val="lv-LV"/>
        </w:rPr>
        <w:t xml:space="preserve"> </w:t>
      </w:r>
      <w:r w:rsidR="00787104" w:rsidRPr="00787104">
        <w:rPr>
          <w:b/>
          <w:sz w:val="28"/>
          <w:szCs w:val="28"/>
          <w:lang w:val="lv-LV"/>
        </w:rPr>
        <w:t xml:space="preserve">Par </w:t>
      </w:r>
      <w:r w:rsidR="003A106B">
        <w:rPr>
          <w:b/>
          <w:sz w:val="28"/>
          <w:szCs w:val="28"/>
          <w:lang w:val="lv-LV"/>
        </w:rPr>
        <w:t xml:space="preserve">valsts </w:t>
      </w:r>
      <w:r w:rsidR="00787104" w:rsidRPr="00787104">
        <w:rPr>
          <w:b/>
          <w:sz w:val="28"/>
          <w:szCs w:val="28"/>
          <w:lang w:val="lv-LV"/>
        </w:rPr>
        <w:t>meža zemes Rucavas pagastā, Rucavas novadā privatizāciju</w:t>
      </w:r>
      <w:r w:rsidRPr="00195EBE">
        <w:rPr>
          <w:b/>
          <w:sz w:val="28"/>
          <w:szCs w:val="28"/>
          <w:lang w:val="lv-LV"/>
        </w:rPr>
        <w:t>” sākotnējās ietekmes novērtējuma ziņojums</w:t>
      </w:r>
      <w:r w:rsidR="0005145D">
        <w:rPr>
          <w:b/>
          <w:sz w:val="28"/>
          <w:szCs w:val="28"/>
          <w:lang w:val="lv-LV"/>
        </w:rPr>
        <w:t xml:space="preserve"> </w:t>
      </w:r>
      <w:r w:rsidR="0005145D" w:rsidRPr="0005145D">
        <w:rPr>
          <w:b/>
          <w:sz w:val="28"/>
          <w:szCs w:val="28"/>
          <w:lang w:val="lv-LV"/>
        </w:rPr>
        <w:t>(anotācija)</w:t>
      </w:r>
    </w:p>
    <w:p w14:paraId="0957E903" w14:textId="77777777" w:rsidR="007811CF" w:rsidRPr="00A35A05" w:rsidRDefault="007811CF" w:rsidP="008B0540">
      <w:pPr>
        <w:pStyle w:val="BodyText3"/>
        <w:jc w:val="center"/>
        <w:rPr>
          <w:b/>
          <w:sz w:val="28"/>
          <w:szCs w:val="28"/>
          <w:lang w:val="lv-LV"/>
        </w:rPr>
      </w:pPr>
    </w:p>
    <w:tbl>
      <w:tblPr>
        <w:tblStyle w:val="TableGrid"/>
        <w:tblW w:w="9640" w:type="dxa"/>
        <w:tblInd w:w="-176" w:type="dxa"/>
        <w:tblLook w:val="04A0" w:firstRow="1" w:lastRow="0" w:firstColumn="1" w:lastColumn="0" w:noHBand="0" w:noVBand="1"/>
      </w:tblPr>
      <w:tblGrid>
        <w:gridCol w:w="4112"/>
        <w:gridCol w:w="5528"/>
      </w:tblGrid>
      <w:tr w:rsidR="007811CF" w14:paraId="78923495" w14:textId="77777777" w:rsidTr="007811CF">
        <w:tc>
          <w:tcPr>
            <w:tcW w:w="9640" w:type="dxa"/>
            <w:gridSpan w:val="2"/>
          </w:tcPr>
          <w:p w14:paraId="0C92D8C2" w14:textId="77777777" w:rsidR="007811CF" w:rsidRDefault="007811CF" w:rsidP="008B0540">
            <w:pPr>
              <w:pStyle w:val="BodyText3"/>
              <w:jc w:val="center"/>
              <w:rPr>
                <w:b/>
                <w:sz w:val="28"/>
                <w:szCs w:val="28"/>
              </w:rPr>
            </w:pPr>
            <w:proofErr w:type="spellStart"/>
            <w:r w:rsidRPr="007811CF">
              <w:rPr>
                <w:b/>
                <w:bCs/>
                <w:sz w:val="28"/>
                <w:szCs w:val="28"/>
              </w:rPr>
              <w:t>Tiesību</w:t>
            </w:r>
            <w:proofErr w:type="spellEnd"/>
            <w:r w:rsidRPr="007811CF">
              <w:rPr>
                <w:b/>
                <w:bCs/>
                <w:sz w:val="28"/>
                <w:szCs w:val="28"/>
              </w:rPr>
              <w:t xml:space="preserve"> </w:t>
            </w:r>
            <w:proofErr w:type="spellStart"/>
            <w:r w:rsidRPr="007811CF">
              <w:rPr>
                <w:b/>
                <w:bCs/>
                <w:sz w:val="28"/>
                <w:szCs w:val="28"/>
              </w:rPr>
              <w:t>akta</w:t>
            </w:r>
            <w:proofErr w:type="spellEnd"/>
            <w:r w:rsidRPr="007811CF">
              <w:rPr>
                <w:b/>
                <w:bCs/>
                <w:sz w:val="28"/>
                <w:szCs w:val="28"/>
              </w:rPr>
              <w:t xml:space="preserve"> </w:t>
            </w:r>
            <w:proofErr w:type="spellStart"/>
            <w:r w:rsidRPr="007811CF">
              <w:rPr>
                <w:b/>
                <w:bCs/>
                <w:sz w:val="28"/>
                <w:szCs w:val="28"/>
              </w:rPr>
              <w:t>projekta</w:t>
            </w:r>
            <w:proofErr w:type="spellEnd"/>
            <w:r w:rsidRPr="007811CF">
              <w:rPr>
                <w:b/>
                <w:bCs/>
                <w:sz w:val="28"/>
                <w:szCs w:val="28"/>
              </w:rPr>
              <w:t xml:space="preserve"> </w:t>
            </w:r>
            <w:proofErr w:type="spellStart"/>
            <w:r w:rsidRPr="007811CF">
              <w:rPr>
                <w:b/>
                <w:bCs/>
                <w:sz w:val="28"/>
                <w:szCs w:val="28"/>
              </w:rPr>
              <w:t>anotācijas</w:t>
            </w:r>
            <w:proofErr w:type="spellEnd"/>
            <w:r w:rsidRPr="007811CF">
              <w:rPr>
                <w:b/>
                <w:bCs/>
                <w:sz w:val="28"/>
                <w:szCs w:val="28"/>
              </w:rPr>
              <w:t xml:space="preserve"> </w:t>
            </w:r>
            <w:proofErr w:type="spellStart"/>
            <w:r w:rsidRPr="007811CF">
              <w:rPr>
                <w:b/>
                <w:bCs/>
                <w:sz w:val="28"/>
                <w:szCs w:val="28"/>
              </w:rPr>
              <w:t>kopsavilkums</w:t>
            </w:r>
            <w:proofErr w:type="spellEnd"/>
          </w:p>
        </w:tc>
      </w:tr>
      <w:tr w:rsidR="007811CF" w14:paraId="30E34FAB" w14:textId="77777777" w:rsidTr="009A340A">
        <w:tc>
          <w:tcPr>
            <w:tcW w:w="4112" w:type="dxa"/>
          </w:tcPr>
          <w:p w14:paraId="1BF83B7B" w14:textId="77777777" w:rsidR="007811CF" w:rsidRPr="009A340A" w:rsidRDefault="007811CF" w:rsidP="009A340A">
            <w:pPr>
              <w:pStyle w:val="BodyText3"/>
              <w:jc w:val="both"/>
              <w:rPr>
                <w:sz w:val="28"/>
                <w:szCs w:val="28"/>
                <w:lang w:val="lv-LV"/>
              </w:rPr>
            </w:pPr>
            <w:r w:rsidRPr="009A340A">
              <w:rPr>
                <w:bCs/>
                <w:sz w:val="28"/>
                <w:szCs w:val="28"/>
                <w:lang w:val="lv-LV"/>
              </w:rPr>
              <w:t>Mērķis, risinājums un projekta spēkā stāšanās laiks</w:t>
            </w:r>
          </w:p>
        </w:tc>
        <w:tc>
          <w:tcPr>
            <w:tcW w:w="5528" w:type="dxa"/>
          </w:tcPr>
          <w:p w14:paraId="1D0EA132" w14:textId="598462BD" w:rsidR="003B672A" w:rsidRDefault="007811CF" w:rsidP="009308A3">
            <w:pPr>
              <w:pStyle w:val="BodyText3"/>
              <w:ind w:firstLine="459"/>
              <w:jc w:val="both"/>
              <w:rPr>
                <w:sz w:val="28"/>
                <w:szCs w:val="28"/>
                <w:lang w:val="lv-LV"/>
              </w:rPr>
            </w:pPr>
            <w:r w:rsidRPr="009A340A">
              <w:rPr>
                <w:sz w:val="28"/>
                <w:szCs w:val="28"/>
                <w:lang w:val="lv-LV"/>
              </w:rPr>
              <w:t>Ministru kabineta rīkojuma projekt</w:t>
            </w:r>
            <w:r w:rsidR="006B34A7">
              <w:rPr>
                <w:sz w:val="28"/>
                <w:szCs w:val="28"/>
                <w:lang w:val="lv-LV"/>
              </w:rPr>
              <w:t>s</w:t>
            </w:r>
            <w:r w:rsidRPr="009A340A">
              <w:rPr>
                <w:sz w:val="28"/>
                <w:szCs w:val="28"/>
                <w:lang w:val="lv-LV"/>
              </w:rPr>
              <w:t xml:space="preserve"> </w:t>
            </w:r>
            <w:r w:rsidR="00A62012" w:rsidRPr="003D2131">
              <w:rPr>
                <w:bCs/>
                <w:sz w:val="28"/>
                <w:szCs w:val="28"/>
                <w:lang w:val="lv-LV"/>
              </w:rPr>
              <w:t>„Par</w:t>
            </w:r>
            <w:r w:rsidR="003F5F45">
              <w:rPr>
                <w:bCs/>
                <w:sz w:val="28"/>
                <w:szCs w:val="28"/>
                <w:lang w:val="lv-LV"/>
              </w:rPr>
              <w:t xml:space="preserve"> valsts</w:t>
            </w:r>
            <w:r w:rsidR="00A62012" w:rsidRPr="003D2131">
              <w:rPr>
                <w:bCs/>
                <w:sz w:val="28"/>
                <w:szCs w:val="28"/>
                <w:lang w:val="lv-LV"/>
              </w:rPr>
              <w:t xml:space="preserve"> meža zemes Rucavas pagastā, Rucavas novadā privatizāciju” (</w:t>
            </w:r>
            <w:r w:rsidR="003D2131" w:rsidRPr="003D2131">
              <w:rPr>
                <w:bCs/>
                <w:sz w:val="28"/>
                <w:szCs w:val="28"/>
                <w:lang w:val="lv-LV"/>
              </w:rPr>
              <w:t xml:space="preserve">turpmāk – Rīkojuma projekts) </w:t>
            </w:r>
            <w:r w:rsidR="006B34A7">
              <w:rPr>
                <w:bCs/>
                <w:sz w:val="28"/>
                <w:szCs w:val="28"/>
                <w:lang w:val="lv-LV"/>
              </w:rPr>
              <w:t>paredz</w:t>
            </w:r>
            <w:r w:rsidRPr="009A340A">
              <w:rPr>
                <w:bCs/>
                <w:sz w:val="28"/>
                <w:szCs w:val="28"/>
                <w:lang w:val="lv-LV"/>
              </w:rPr>
              <w:t xml:space="preserve"> </w:t>
            </w:r>
            <w:r w:rsidR="009308A3">
              <w:rPr>
                <w:sz w:val="28"/>
                <w:szCs w:val="28"/>
                <w:lang w:val="lv-LV"/>
              </w:rPr>
              <w:t>atļaut n</w:t>
            </w:r>
            <w:r w:rsidR="00D85ECC" w:rsidRPr="00D85ECC">
              <w:rPr>
                <w:sz w:val="28"/>
                <w:szCs w:val="28"/>
                <w:lang w:val="lv-LV"/>
              </w:rPr>
              <w:t xml:space="preserve">ekustamā īpašuma </w:t>
            </w:r>
            <w:r w:rsidR="009308A3" w:rsidRPr="009308A3">
              <w:rPr>
                <w:sz w:val="28"/>
                <w:szCs w:val="28"/>
                <w:lang w:val="lv-LV"/>
              </w:rPr>
              <w:t xml:space="preserve">„Boži” </w:t>
            </w:r>
            <w:proofErr w:type="spellStart"/>
            <w:r w:rsidR="009308A3" w:rsidRPr="009308A3">
              <w:rPr>
                <w:sz w:val="28"/>
                <w:szCs w:val="28"/>
                <w:lang w:val="lv-LV"/>
              </w:rPr>
              <w:t>Nidā</w:t>
            </w:r>
            <w:proofErr w:type="spellEnd"/>
            <w:r w:rsidR="009308A3" w:rsidRPr="009308A3">
              <w:rPr>
                <w:sz w:val="28"/>
                <w:szCs w:val="28"/>
                <w:lang w:val="lv-LV"/>
              </w:rPr>
              <w:t xml:space="preserve">, Rucavas pagastā, Rucavas novadā (nekustamā īpašuma kadastra </w:t>
            </w:r>
            <w:r w:rsidR="00A62012">
              <w:rPr>
                <w:sz w:val="28"/>
                <w:szCs w:val="28"/>
                <w:lang w:val="lv-LV"/>
              </w:rPr>
              <w:t xml:space="preserve">numurs </w:t>
            </w:r>
            <w:r w:rsidR="009308A3" w:rsidRPr="009308A3">
              <w:rPr>
                <w:sz w:val="28"/>
                <w:szCs w:val="28"/>
                <w:lang w:val="lv-LV"/>
              </w:rPr>
              <w:t>64845150103</w:t>
            </w:r>
            <w:r w:rsidR="009308A3">
              <w:rPr>
                <w:sz w:val="28"/>
                <w:szCs w:val="28"/>
                <w:lang w:val="lv-LV"/>
              </w:rPr>
              <w:t>) īpašniekam, privatizējot z</w:t>
            </w:r>
            <w:r w:rsidR="00D85ECC" w:rsidRPr="00D85ECC">
              <w:rPr>
                <w:sz w:val="28"/>
                <w:szCs w:val="28"/>
                <w:lang w:val="lv-LV"/>
              </w:rPr>
              <w:t>emesgabalu</w:t>
            </w:r>
            <w:r w:rsidR="003B672A">
              <w:rPr>
                <w:sz w:val="28"/>
                <w:szCs w:val="28"/>
                <w:lang w:val="lv-LV"/>
              </w:rPr>
              <w:t xml:space="preserve"> </w:t>
            </w:r>
            <w:r w:rsidR="003B672A" w:rsidRPr="003B672A">
              <w:rPr>
                <w:sz w:val="28"/>
                <w:szCs w:val="28"/>
                <w:lang w:val="lv-LV"/>
              </w:rPr>
              <w:t xml:space="preserve">„Boži” </w:t>
            </w:r>
            <w:proofErr w:type="spellStart"/>
            <w:r w:rsidR="003B672A" w:rsidRPr="003B672A">
              <w:rPr>
                <w:sz w:val="28"/>
                <w:szCs w:val="28"/>
                <w:lang w:val="lv-LV"/>
              </w:rPr>
              <w:t>Nidā</w:t>
            </w:r>
            <w:proofErr w:type="spellEnd"/>
            <w:r w:rsidR="003B672A" w:rsidRPr="003B672A">
              <w:rPr>
                <w:sz w:val="28"/>
                <w:szCs w:val="28"/>
                <w:lang w:val="lv-LV"/>
              </w:rPr>
              <w:t xml:space="preserve">, Rucavas pagastā, Rucavas novadā (nekustamā īpašuma kadastra </w:t>
            </w:r>
            <w:r w:rsidR="00A62012">
              <w:rPr>
                <w:sz w:val="28"/>
                <w:szCs w:val="28"/>
                <w:lang w:val="lv-LV"/>
              </w:rPr>
              <w:t xml:space="preserve">numurs </w:t>
            </w:r>
            <w:r w:rsidR="003B672A" w:rsidRPr="003B672A">
              <w:rPr>
                <w:sz w:val="28"/>
                <w:szCs w:val="28"/>
                <w:lang w:val="lv-LV"/>
              </w:rPr>
              <w:t>64840150103, zemes vienības kadastra apzīmējums 64840150103) 1,27</w:t>
            </w:r>
            <w:r w:rsidR="005141EA">
              <w:rPr>
                <w:sz w:val="28"/>
                <w:szCs w:val="28"/>
                <w:lang w:val="lv-LV"/>
              </w:rPr>
              <w:t>00</w:t>
            </w:r>
            <w:r w:rsidR="003B672A" w:rsidRPr="003B672A">
              <w:rPr>
                <w:sz w:val="28"/>
                <w:szCs w:val="28"/>
                <w:lang w:val="lv-LV"/>
              </w:rPr>
              <w:t xml:space="preserve"> ha platībā</w:t>
            </w:r>
            <w:r w:rsidR="00F90CCB">
              <w:rPr>
                <w:sz w:val="28"/>
                <w:szCs w:val="28"/>
                <w:lang w:val="lv-LV"/>
              </w:rPr>
              <w:t xml:space="preserve"> (turpmāk – Zemesgabals)</w:t>
            </w:r>
            <w:r w:rsidR="00D85ECC" w:rsidRPr="00D85ECC">
              <w:rPr>
                <w:sz w:val="28"/>
                <w:szCs w:val="28"/>
                <w:lang w:val="lv-LV"/>
              </w:rPr>
              <w:t>, privatizēt arī tajā i</w:t>
            </w:r>
            <w:r w:rsidR="009308A3">
              <w:rPr>
                <w:sz w:val="28"/>
                <w:szCs w:val="28"/>
                <w:lang w:val="lv-LV"/>
              </w:rPr>
              <w:t>etilpstošo valsts meža zemi 0,29</w:t>
            </w:r>
            <w:r w:rsidR="005141EA">
              <w:rPr>
                <w:sz w:val="28"/>
                <w:szCs w:val="28"/>
                <w:lang w:val="lv-LV"/>
              </w:rPr>
              <w:t>00</w:t>
            </w:r>
            <w:r w:rsidR="00D85ECC" w:rsidRPr="00D85ECC">
              <w:rPr>
                <w:sz w:val="28"/>
                <w:szCs w:val="28"/>
                <w:lang w:val="lv-LV"/>
              </w:rPr>
              <w:t xml:space="preserve"> ha platībā, kas nepieciešama ēku (būvju) uzturēšanai</w:t>
            </w:r>
            <w:r w:rsidR="003B672A">
              <w:rPr>
                <w:sz w:val="28"/>
                <w:szCs w:val="28"/>
                <w:lang w:val="lv-LV"/>
              </w:rPr>
              <w:t>.</w:t>
            </w:r>
          </w:p>
          <w:p w14:paraId="554AC7E4" w14:textId="77777777" w:rsidR="006B34A7" w:rsidRPr="006B34A7" w:rsidRDefault="006B34A7" w:rsidP="009308A3">
            <w:pPr>
              <w:pStyle w:val="BodyText3"/>
              <w:ind w:firstLine="459"/>
              <w:jc w:val="both"/>
              <w:rPr>
                <w:sz w:val="28"/>
                <w:szCs w:val="28"/>
                <w:lang w:val="lv-LV"/>
              </w:rPr>
            </w:pPr>
            <w:r w:rsidRPr="006B34A7">
              <w:rPr>
                <w:sz w:val="28"/>
                <w:szCs w:val="28"/>
                <w:lang w:val="lv-LV"/>
              </w:rPr>
              <w:t>Rīkojuma projekts stās</w:t>
            </w:r>
            <w:r w:rsidR="001F4C61">
              <w:rPr>
                <w:sz w:val="28"/>
                <w:szCs w:val="28"/>
                <w:lang w:val="lv-LV"/>
              </w:rPr>
              <w:t>ies spēkā tā parakstīšanas dienā</w:t>
            </w:r>
            <w:r w:rsidRPr="006B34A7">
              <w:rPr>
                <w:sz w:val="28"/>
                <w:szCs w:val="28"/>
                <w:lang w:val="lv-LV"/>
              </w:rPr>
              <w:t>.</w:t>
            </w:r>
          </w:p>
        </w:tc>
      </w:tr>
    </w:tbl>
    <w:p w14:paraId="1B7424CC" w14:textId="77777777" w:rsidR="007811CF" w:rsidRPr="00A35A05" w:rsidRDefault="007811CF" w:rsidP="009A340A">
      <w:pPr>
        <w:pStyle w:val="BodyText3"/>
        <w:spacing w:after="0"/>
        <w:jc w:val="center"/>
        <w:rPr>
          <w:sz w:val="28"/>
          <w:szCs w:val="28"/>
          <w:lang w:val="lv-LV"/>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8B0540" w:rsidRPr="00495E28" w14:paraId="0ECC61F1" w14:textId="77777777" w:rsidTr="009E23DC">
        <w:tc>
          <w:tcPr>
            <w:tcW w:w="9725" w:type="dxa"/>
            <w:gridSpan w:val="3"/>
            <w:vAlign w:val="center"/>
          </w:tcPr>
          <w:p w14:paraId="51B45923" w14:textId="77777777" w:rsidR="008B0540" w:rsidRPr="00495E28" w:rsidRDefault="008B0540" w:rsidP="009E23DC">
            <w:pPr>
              <w:pStyle w:val="naisnod"/>
              <w:spacing w:before="0" w:after="0"/>
              <w:rPr>
                <w:sz w:val="28"/>
                <w:szCs w:val="28"/>
              </w:rPr>
            </w:pPr>
            <w:r w:rsidRPr="00495E28">
              <w:rPr>
                <w:sz w:val="28"/>
                <w:szCs w:val="28"/>
              </w:rPr>
              <w:t>I. Tiesību akta projekta izstrādes nepieciešamība</w:t>
            </w:r>
          </w:p>
        </w:tc>
      </w:tr>
      <w:tr w:rsidR="008B0540" w:rsidRPr="00495E28" w14:paraId="412A5811" w14:textId="77777777" w:rsidTr="00816D5C">
        <w:trPr>
          <w:trHeight w:val="630"/>
        </w:trPr>
        <w:tc>
          <w:tcPr>
            <w:tcW w:w="550" w:type="dxa"/>
          </w:tcPr>
          <w:p w14:paraId="51D6264D" w14:textId="77777777" w:rsidR="008B0540" w:rsidRPr="00495E28" w:rsidRDefault="008B0540" w:rsidP="009E23DC">
            <w:pPr>
              <w:pStyle w:val="naiskr"/>
              <w:spacing w:before="0" w:after="0"/>
              <w:rPr>
                <w:sz w:val="28"/>
                <w:szCs w:val="28"/>
              </w:rPr>
            </w:pPr>
            <w:r w:rsidRPr="00495E28">
              <w:rPr>
                <w:sz w:val="28"/>
                <w:szCs w:val="28"/>
              </w:rPr>
              <w:t>1.</w:t>
            </w:r>
          </w:p>
        </w:tc>
        <w:tc>
          <w:tcPr>
            <w:tcW w:w="3566" w:type="dxa"/>
          </w:tcPr>
          <w:p w14:paraId="1F884A51" w14:textId="77777777" w:rsidR="008B0540" w:rsidRPr="00495E28" w:rsidRDefault="008B0540" w:rsidP="009E23DC">
            <w:pPr>
              <w:pStyle w:val="naiskr"/>
              <w:spacing w:before="0" w:after="0"/>
              <w:ind w:hanging="10"/>
              <w:rPr>
                <w:sz w:val="28"/>
                <w:szCs w:val="28"/>
              </w:rPr>
            </w:pPr>
            <w:r w:rsidRPr="00495E28">
              <w:rPr>
                <w:sz w:val="28"/>
                <w:szCs w:val="28"/>
              </w:rPr>
              <w:t>Pamatojums</w:t>
            </w:r>
          </w:p>
        </w:tc>
        <w:tc>
          <w:tcPr>
            <w:tcW w:w="5609" w:type="dxa"/>
          </w:tcPr>
          <w:p w14:paraId="4A97BFF2" w14:textId="77777777" w:rsidR="00915405" w:rsidRDefault="00915405" w:rsidP="00D90F69">
            <w:pPr>
              <w:spacing w:after="120"/>
              <w:ind w:firstLine="527"/>
              <w:jc w:val="both"/>
              <w:rPr>
                <w:sz w:val="28"/>
                <w:szCs w:val="28"/>
              </w:rPr>
            </w:pPr>
            <w:r w:rsidRPr="00915405">
              <w:rPr>
                <w:sz w:val="28"/>
                <w:szCs w:val="28"/>
              </w:rPr>
              <w:t>Meža likuma 44.panta ceturtā</w:t>
            </w:r>
            <w:r>
              <w:rPr>
                <w:sz w:val="28"/>
                <w:szCs w:val="28"/>
              </w:rPr>
              <w:t>s daļas 3.punkta „a” apakšpunkts</w:t>
            </w:r>
            <w:r w:rsidR="00C34235">
              <w:rPr>
                <w:sz w:val="28"/>
                <w:szCs w:val="28"/>
              </w:rPr>
              <w:t>,</w:t>
            </w:r>
          </w:p>
          <w:p w14:paraId="3AAB7B6F" w14:textId="77777777" w:rsidR="0007420A" w:rsidRDefault="007D5176" w:rsidP="0007420A">
            <w:pPr>
              <w:spacing w:after="120"/>
              <w:ind w:firstLine="527"/>
              <w:jc w:val="both"/>
              <w:rPr>
                <w:sz w:val="28"/>
                <w:szCs w:val="28"/>
              </w:rPr>
            </w:pPr>
            <w:r w:rsidRPr="00495E28">
              <w:rPr>
                <w:sz w:val="28"/>
                <w:szCs w:val="28"/>
              </w:rPr>
              <w:t xml:space="preserve">Valsts un pašvaldību īpašuma privatizācijas un privatizācijas sertifikātu izmantošanas pabeigšanas likuma </w:t>
            </w:r>
            <w:r w:rsidR="0007420A">
              <w:rPr>
                <w:sz w:val="28"/>
                <w:szCs w:val="28"/>
              </w:rPr>
              <w:t>7.panta pirmā daļa</w:t>
            </w:r>
            <w:r w:rsidR="00C34235">
              <w:rPr>
                <w:sz w:val="28"/>
                <w:szCs w:val="28"/>
              </w:rPr>
              <w:t>,</w:t>
            </w:r>
          </w:p>
          <w:p w14:paraId="5FAB26F7" w14:textId="77777777" w:rsidR="00754C92" w:rsidRDefault="007D5176" w:rsidP="00501830">
            <w:pPr>
              <w:spacing w:after="120"/>
              <w:ind w:firstLine="527"/>
              <w:jc w:val="both"/>
              <w:rPr>
                <w:sz w:val="28"/>
                <w:szCs w:val="28"/>
              </w:rPr>
            </w:pPr>
            <w:r w:rsidRPr="00495E28">
              <w:rPr>
                <w:sz w:val="28"/>
                <w:szCs w:val="28"/>
              </w:rPr>
              <w:t xml:space="preserve">likuma „Par valsts un pašvaldību īpašuma objektu privatizāciju” </w:t>
            </w:r>
            <w:r w:rsidR="00CA488E" w:rsidRPr="00CA488E">
              <w:rPr>
                <w:sz w:val="28"/>
                <w:szCs w:val="28"/>
              </w:rPr>
              <w:t>8.panta pir</w:t>
            </w:r>
            <w:r w:rsidR="0033788D">
              <w:rPr>
                <w:sz w:val="28"/>
                <w:szCs w:val="28"/>
              </w:rPr>
              <w:t>mās daļas 2.punkts, 64.panta pirmā daļa</w:t>
            </w:r>
            <w:r w:rsidR="00897E2A">
              <w:rPr>
                <w:sz w:val="28"/>
                <w:szCs w:val="28"/>
              </w:rPr>
              <w:t>,</w:t>
            </w:r>
          </w:p>
          <w:p w14:paraId="4402C32C" w14:textId="77777777" w:rsidR="00E1124E" w:rsidRDefault="00897E2A" w:rsidP="00501830">
            <w:pPr>
              <w:spacing w:after="120"/>
              <w:ind w:firstLine="527"/>
              <w:jc w:val="both"/>
              <w:rPr>
                <w:sz w:val="28"/>
                <w:szCs w:val="28"/>
              </w:rPr>
            </w:pPr>
            <w:r w:rsidRPr="00897E2A">
              <w:rPr>
                <w:sz w:val="28"/>
                <w:szCs w:val="28"/>
              </w:rPr>
              <w:t>likuma „Par zemes privatizāciju lauku apvidos</w:t>
            </w:r>
            <w:r>
              <w:rPr>
                <w:sz w:val="28"/>
                <w:szCs w:val="28"/>
              </w:rPr>
              <w:t>” 28.panta pirmās daļas 1.punkts</w:t>
            </w:r>
            <w:r w:rsidR="00E1124E">
              <w:rPr>
                <w:sz w:val="28"/>
                <w:szCs w:val="28"/>
              </w:rPr>
              <w:t>,</w:t>
            </w:r>
          </w:p>
          <w:p w14:paraId="390648F9" w14:textId="77777777" w:rsidR="00897E2A" w:rsidRPr="00495E28" w:rsidRDefault="00E1124E" w:rsidP="00501830">
            <w:pPr>
              <w:spacing w:after="120"/>
              <w:ind w:firstLine="527"/>
              <w:jc w:val="both"/>
              <w:rPr>
                <w:sz w:val="28"/>
                <w:szCs w:val="28"/>
              </w:rPr>
            </w:pPr>
            <w:r w:rsidRPr="00E1124E">
              <w:rPr>
                <w:sz w:val="28"/>
                <w:szCs w:val="28"/>
              </w:rPr>
              <w:t>Aizsargjoslu likuma 36.panta trešās daļas 1.apak</w:t>
            </w:r>
            <w:r>
              <w:rPr>
                <w:sz w:val="28"/>
                <w:szCs w:val="28"/>
              </w:rPr>
              <w:t>špunkts</w:t>
            </w:r>
            <w:r w:rsidR="00897E2A">
              <w:rPr>
                <w:sz w:val="28"/>
                <w:szCs w:val="28"/>
              </w:rPr>
              <w:t>.</w:t>
            </w:r>
          </w:p>
        </w:tc>
      </w:tr>
      <w:tr w:rsidR="00065FEA" w:rsidRPr="00495E28" w14:paraId="071A7EC6" w14:textId="77777777" w:rsidTr="00655BEE">
        <w:trPr>
          <w:trHeight w:val="472"/>
        </w:trPr>
        <w:tc>
          <w:tcPr>
            <w:tcW w:w="550" w:type="dxa"/>
          </w:tcPr>
          <w:p w14:paraId="10815554" w14:textId="77777777" w:rsidR="00065FEA" w:rsidRPr="00495E28" w:rsidRDefault="00065FEA" w:rsidP="00065FEA">
            <w:pPr>
              <w:pStyle w:val="naiskr"/>
              <w:spacing w:before="0" w:after="0"/>
              <w:rPr>
                <w:sz w:val="28"/>
                <w:szCs w:val="28"/>
              </w:rPr>
            </w:pPr>
            <w:r w:rsidRPr="00495E28">
              <w:rPr>
                <w:sz w:val="28"/>
                <w:szCs w:val="28"/>
              </w:rPr>
              <w:t>2.</w:t>
            </w:r>
          </w:p>
        </w:tc>
        <w:tc>
          <w:tcPr>
            <w:tcW w:w="3566" w:type="dxa"/>
          </w:tcPr>
          <w:p w14:paraId="4CB32020" w14:textId="77777777" w:rsidR="00065FEA" w:rsidRPr="00495E28" w:rsidRDefault="00065FEA" w:rsidP="00986BF7">
            <w:pPr>
              <w:pStyle w:val="naiskr"/>
              <w:tabs>
                <w:tab w:val="left" w:pos="170"/>
              </w:tabs>
              <w:spacing w:before="0" w:after="0"/>
              <w:rPr>
                <w:sz w:val="28"/>
                <w:szCs w:val="28"/>
              </w:rPr>
            </w:pPr>
            <w:r w:rsidRPr="00495E28">
              <w:rPr>
                <w:sz w:val="28"/>
                <w:szCs w:val="28"/>
              </w:rPr>
              <w:t xml:space="preserve">Pašreizējā situācija un problēmas, kuru risināšanai tiesību akta projekts izstrādāts, tiesiskā regulējuma mērķis un būtība </w:t>
            </w:r>
          </w:p>
          <w:p w14:paraId="0EE456B3" w14:textId="77777777" w:rsidR="00065FEA" w:rsidRPr="00495E28" w:rsidRDefault="00065FEA" w:rsidP="00065FEA">
            <w:pPr>
              <w:ind w:firstLine="720"/>
              <w:rPr>
                <w:sz w:val="28"/>
                <w:szCs w:val="28"/>
              </w:rPr>
            </w:pPr>
          </w:p>
        </w:tc>
        <w:tc>
          <w:tcPr>
            <w:tcW w:w="5609" w:type="dxa"/>
            <w:shd w:val="clear" w:color="auto" w:fill="auto"/>
          </w:tcPr>
          <w:p w14:paraId="68DEDA28" w14:textId="5521F43E" w:rsidR="00F90CCB" w:rsidRPr="00637FC8" w:rsidRDefault="006E2CAC" w:rsidP="00F90CCB">
            <w:pPr>
              <w:ind w:firstLine="567"/>
              <w:jc w:val="both"/>
              <w:rPr>
                <w:sz w:val="28"/>
                <w:szCs w:val="28"/>
              </w:rPr>
            </w:pPr>
            <w:r w:rsidRPr="00637FC8">
              <w:rPr>
                <w:sz w:val="28"/>
                <w:szCs w:val="28"/>
              </w:rPr>
              <w:t>Valsts akciju sabiedrībā</w:t>
            </w:r>
            <w:r w:rsidR="00555B89" w:rsidRPr="00637FC8">
              <w:rPr>
                <w:sz w:val="28"/>
                <w:szCs w:val="28"/>
              </w:rPr>
              <w:t xml:space="preserve"> „Privatizācijas aģentūra” </w:t>
            </w:r>
            <w:r w:rsidR="0063342E" w:rsidRPr="00637FC8">
              <w:rPr>
                <w:sz w:val="28"/>
                <w:szCs w:val="28"/>
              </w:rPr>
              <w:t>(</w:t>
            </w:r>
            <w:r w:rsidR="0063342E" w:rsidRPr="00637FC8">
              <w:rPr>
                <w:rFonts w:eastAsia="Calibri"/>
                <w:color w:val="000000"/>
                <w:sz w:val="28"/>
                <w:szCs w:val="28"/>
                <w:lang w:eastAsia="en-US"/>
              </w:rPr>
              <w:t xml:space="preserve">no 2019.gada 23.augusta </w:t>
            </w:r>
            <w:bookmarkStart w:id="0" w:name="_Hlk22546058"/>
            <w:r w:rsidR="0063342E" w:rsidRPr="00637FC8">
              <w:rPr>
                <w:rFonts w:eastAsia="Calibri"/>
                <w:color w:val="000000"/>
                <w:sz w:val="28"/>
                <w:szCs w:val="28"/>
                <w:lang w:eastAsia="en-US"/>
              </w:rPr>
              <w:t xml:space="preserve">akciju sabiedrība “Publisko aktīvu pārvaldītājs </w:t>
            </w:r>
            <w:proofErr w:type="spellStart"/>
            <w:r w:rsidR="0063342E" w:rsidRPr="00637FC8">
              <w:rPr>
                <w:rFonts w:eastAsia="Calibri"/>
                <w:color w:val="000000"/>
                <w:sz w:val="28"/>
                <w:szCs w:val="28"/>
                <w:lang w:eastAsia="en-US"/>
              </w:rPr>
              <w:t>Possessor</w:t>
            </w:r>
            <w:proofErr w:type="spellEnd"/>
            <w:r w:rsidR="0063342E" w:rsidRPr="00637FC8">
              <w:rPr>
                <w:rFonts w:eastAsia="Calibri"/>
                <w:color w:val="000000"/>
                <w:sz w:val="28"/>
                <w:szCs w:val="28"/>
                <w:lang w:eastAsia="en-US"/>
              </w:rPr>
              <w:t>”</w:t>
            </w:r>
            <w:bookmarkEnd w:id="0"/>
            <w:r w:rsidR="0063342E" w:rsidRPr="00637FC8">
              <w:rPr>
                <w:rFonts w:eastAsia="Calibri"/>
                <w:color w:val="000000"/>
                <w:sz w:val="28"/>
                <w:szCs w:val="28"/>
                <w:lang w:eastAsia="en-US"/>
              </w:rPr>
              <w:t>, turpmāk – Sabiedrība</w:t>
            </w:r>
            <w:r w:rsidR="0063342E" w:rsidRPr="00637FC8">
              <w:rPr>
                <w:sz w:val="28"/>
                <w:szCs w:val="28"/>
              </w:rPr>
              <w:t xml:space="preserve">) </w:t>
            </w:r>
            <w:r w:rsidR="00F90CCB" w:rsidRPr="00637FC8">
              <w:rPr>
                <w:sz w:val="28"/>
                <w:szCs w:val="28"/>
              </w:rPr>
              <w:t xml:space="preserve">2005.gada 29.jūnijā </w:t>
            </w:r>
            <w:r w:rsidRPr="00637FC8">
              <w:rPr>
                <w:sz w:val="28"/>
                <w:szCs w:val="28"/>
              </w:rPr>
              <w:t>saņemts</w:t>
            </w:r>
            <w:r w:rsidR="00F90CCB" w:rsidRPr="00637FC8">
              <w:rPr>
                <w:sz w:val="28"/>
                <w:szCs w:val="28"/>
              </w:rPr>
              <w:t xml:space="preserve"> </w:t>
            </w:r>
            <w:r w:rsidR="00671E53" w:rsidRPr="00637FC8">
              <w:rPr>
                <w:sz w:val="28"/>
                <w:szCs w:val="28"/>
              </w:rPr>
              <w:t>Z</w:t>
            </w:r>
            <w:r w:rsidR="00F90CCB" w:rsidRPr="00637FC8">
              <w:rPr>
                <w:sz w:val="28"/>
                <w:szCs w:val="28"/>
              </w:rPr>
              <w:t xml:space="preserve">emesgabala privatizācijas </w:t>
            </w:r>
            <w:r w:rsidR="00F90CCB" w:rsidRPr="00637FC8">
              <w:rPr>
                <w:sz w:val="28"/>
                <w:szCs w:val="28"/>
              </w:rPr>
              <w:lastRenderedPageBreak/>
              <w:t>ierosinājums (</w:t>
            </w:r>
            <w:r w:rsidRPr="00637FC8">
              <w:rPr>
                <w:sz w:val="28"/>
                <w:szCs w:val="28"/>
              </w:rPr>
              <w:t xml:space="preserve">reģistrēts </w:t>
            </w:r>
            <w:r w:rsidR="00671E53" w:rsidRPr="00637FC8">
              <w:rPr>
                <w:sz w:val="28"/>
                <w:szCs w:val="28"/>
              </w:rPr>
              <w:t>P</w:t>
            </w:r>
            <w:r w:rsidR="00F90CCB" w:rsidRPr="00637FC8">
              <w:rPr>
                <w:sz w:val="28"/>
                <w:szCs w:val="28"/>
              </w:rPr>
              <w:t>rivatizācijas ierosinājumu reģistr</w:t>
            </w:r>
            <w:r w:rsidRPr="00637FC8">
              <w:rPr>
                <w:sz w:val="28"/>
                <w:szCs w:val="28"/>
              </w:rPr>
              <w:t xml:space="preserve">ā ar </w:t>
            </w:r>
            <w:r w:rsidR="00671E53" w:rsidRPr="00637FC8">
              <w:rPr>
                <w:sz w:val="28"/>
                <w:szCs w:val="28"/>
              </w:rPr>
              <w:t xml:space="preserve"> </w:t>
            </w:r>
            <w:r w:rsidR="00F90CCB" w:rsidRPr="00637FC8">
              <w:rPr>
                <w:sz w:val="28"/>
                <w:szCs w:val="28"/>
              </w:rPr>
              <w:t>Nr.1.33/2446-6196).</w:t>
            </w:r>
          </w:p>
          <w:p w14:paraId="48641529" w14:textId="35198D06" w:rsidR="00E13C52" w:rsidRPr="00637FC8" w:rsidRDefault="00E13C52" w:rsidP="00E13C52">
            <w:pPr>
              <w:pStyle w:val="naiskr"/>
              <w:spacing w:after="120"/>
              <w:ind w:right="81" w:firstLine="567"/>
              <w:jc w:val="both"/>
              <w:rPr>
                <w:sz w:val="28"/>
                <w:szCs w:val="28"/>
              </w:rPr>
            </w:pPr>
            <w:r w:rsidRPr="00637FC8">
              <w:rPr>
                <w:sz w:val="28"/>
                <w:szCs w:val="28"/>
              </w:rPr>
              <w:t xml:space="preserve">Zemesgabals nodots privatizācijai ar Sabiedrības valdes 2007.gada 14.augusta lēmumu Nr.141/964 „Par valstij piederoša apbūvēta zemesgabala Liepājas rajonā, Rucavas pagastā, „Boži” (kadastra </w:t>
            </w:r>
            <w:r w:rsidR="00A62012" w:rsidRPr="00637FC8">
              <w:rPr>
                <w:sz w:val="28"/>
                <w:szCs w:val="28"/>
              </w:rPr>
              <w:t xml:space="preserve">numurs </w:t>
            </w:r>
            <w:r w:rsidRPr="00637FC8">
              <w:rPr>
                <w:sz w:val="28"/>
                <w:szCs w:val="28"/>
              </w:rPr>
              <w:t>6484 015 0103), nodošanu privatizācijai”.</w:t>
            </w:r>
          </w:p>
          <w:p w14:paraId="428C9D90" w14:textId="77777777" w:rsidR="00E13C52" w:rsidRPr="00637FC8" w:rsidRDefault="00E13C52" w:rsidP="00E13C52">
            <w:pPr>
              <w:pStyle w:val="naiskr"/>
              <w:spacing w:after="120"/>
              <w:ind w:right="81" w:firstLine="567"/>
              <w:jc w:val="both"/>
              <w:rPr>
                <w:sz w:val="28"/>
                <w:szCs w:val="28"/>
              </w:rPr>
            </w:pPr>
            <w:r w:rsidRPr="00637FC8">
              <w:rPr>
                <w:sz w:val="28"/>
                <w:szCs w:val="28"/>
              </w:rPr>
              <w:t xml:space="preserve">2007.gada 12.septembrī ar nodošanas-pieņemšanas aktu Zemesgabals </w:t>
            </w:r>
            <w:r w:rsidR="00D3311F" w:rsidRPr="00637FC8">
              <w:rPr>
                <w:sz w:val="28"/>
                <w:szCs w:val="28"/>
              </w:rPr>
              <w:t>pārņemts</w:t>
            </w:r>
            <w:r w:rsidRPr="00637FC8">
              <w:rPr>
                <w:sz w:val="28"/>
                <w:szCs w:val="28"/>
              </w:rPr>
              <w:t xml:space="preserve"> Sabiedrības valdījumā. </w:t>
            </w:r>
          </w:p>
          <w:p w14:paraId="278564B9" w14:textId="23C7D00D" w:rsidR="000259A2" w:rsidRPr="00637FC8" w:rsidRDefault="00A62805" w:rsidP="000259A2">
            <w:pPr>
              <w:pStyle w:val="naiskr"/>
              <w:spacing w:after="120"/>
              <w:ind w:right="81" w:firstLine="567"/>
              <w:jc w:val="both"/>
              <w:rPr>
                <w:sz w:val="28"/>
                <w:szCs w:val="28"/>
              </w:rPr>
            </w:pPr>
            <w:r w:rsidRPr="00637FC8">
              <w:rPr>
                <w:sz w:val="28"/>
                <w:szCs w:val="28"/>
              </w:rPr>
              <w:t>U</w:t>
            </w:r>
            <w:r w:rsidR="00E13C52" w:rsidRPr="00637FC8">
              <w:rPr>
                <w:sz w:val="28"/>
                <w:szCs w:val="28"/>
              </w:rPr>
              <w:t xml:space="preserve">z Zemesgabala atrodas nekustamais īpašums (dzīvojamā māja) „Boži” </w:t>
            </w:r>
            <w:proofErr w:type="spellStart"/>
            <w:r w:rsidR="00E13C52" w:rsidRPr="00637FC8">
              <w:rPr>
                <w:sz w:val="28"/>
                <w:szCs w:val="28"/>
              </w:rPr>
              <w:t>Nidā</w:t>
            </w:r>
            <w:proofErr w:type="spellEnd"/>
            <w:r w:rsidR="00E13C52" w:rsidRPr="00637FC8">
              <w:rPr>
                <w:sz w:val="28"/>
                <w:szCs w:val="28"/>
              </w:rPr>
              <w:t xml:space="preserve">, Rucavas pagastā, Rucavas novadā (nekustamā </w:t>
            </w:r>
            <w:r w:rsidR="00FD1B75" w:rsidRPr="00637FC8">
              <w:rPr>
                <w:sz w:val="28"/>
                <w:szCs w:val="28"/>
              </w:rPr>
              <w:t xml:space="preserve">īpašuma kadastra </w:t>
            </w:r>
            <w:r w:rsidR="00A62012" w:rsidRPr="00637FC8">
              <w:rPr>
                <w:sz w:val="28"/>
                <w:szCs w:val="28"/>
              </w:rPr>
              <w:t xml:space="preserve">numurs </w:t>
            </w:r>
            <w:r w:rsidR="00FD1B75" w:rsidRPr="00637FC8">
              <w:rPr>
                <w:sz w:val="28"/>
                <w:szCs w:val="28"/>
              </w:rPr>
              <w:t>64845150103,</w:t>
            </w:r>
            <w:r w:rsidR="009C6CAE" w:rsidRPr="00637FC8">
              <w:rPr>
                <w:sz w:val="28"/>
                <w:szCs w:val="28"/>
              </w:rPr>
              <w:t xml:space="preserve"> būves kadastra apzīmējums 64840150103001</w:t>
            </w:r>
            <w:r w:rsidR="00FD1B75" w:rsidRPr="00637FC8">
              <w:rPr>
                <w:sz w:val="28"/>
                <w:szCs w:val="28"/>
              </w:rPr>
              <w:t>; turpmāk – Nekustamais īpašums</w:t>
            </w:r>
            <w:r w:rsidR="006844DE" w:rsidRPr="00637FC8">
              <w:rPr>
                <w:sz w:val="28"/>
                <w:szCs w:val="28"/>
              </w:rPr>
              <w:t>)</w:t>
            </w:r>
            <w:r w:rsidR="000259A2" w:rsidRPr="00637FC8">
              <w:rPr>
                <w:sz w:val="28"/>
                <w:szCs w:val="28"/>
              </w:rPr>
              <w:t>, kas 2001.gada 31.oktobrī  ierakstīts Rucavas pagasta zemesgrāmatas nodalījumā Nr.100000037933, pamatojoties uz 1984.gada 23.maija apliecību par tiesībām uz mantojumu pēc testamenta.</w:t>
            </w:r>
          </w:p>
          <w:p w14:paraId="4375C4A7" w14:textId="77777777" w:rsidR="000259A2" w:rsidRPr="00637FC8" w:rsidRDefault="000259A2" w:rsidP="000259A2">
            <w:pPr>
              <w:pStyle w:val="naiskr"/>
              <w:spacing w:after="120"/>
              <w:ind w:right="81" w:firstLine="567"/>
              <w:jc w:val="both"/>
              <w:rPr>
                <w:sz w:val="28"/>
                <w:szCs w:val="28"/>
              </w:rPr>
            </w:pPr>
            <w:r w:rsidRPr="00637FC8">
              <w:rPr>
                <w:sz w:val="28"/>
                <w:szCs w:val="28"/>
              </w:rPr>
              <w:t xml:space="preserve">2017.gada 3.oktobrī īpašuma tiesības uz Nekustamo īpašumu nostiprinātas Romualdam </w:t>
            </w:r>
            <w:proofErr w:type="spellStart"/>
            <w:r w:rsidRPr="00637FC8">
              <w:rPr>
                <w:sz w:val="28"/>
                <w:szCs w:val="28"/>
              </w:rPr>
              <w:t>Požerskim</w:t>
            </w:r>
            <w:proofErr w:type="spellEnd"/>
            <w:r w:rsidRPr="00637FC8">
              <w:rPr>
                <w:sz w:val="28"/>
                <w:szCs w:val="28"/>
              </w:rPr>
              <w:t xml:space="preserve"> (</w:t>
            </w:r>
            <w:proofErr w:type="spellStart"/>
            <w:r w:rsidRPr="00637FC8">
              <w:rPr>
                <w:sz w:val="28"/>
                <w:szCs w:val="28"/>
              </w:rPr>
              <w:t>Romualdas</w:t>
            </w:r>
            <w:proofErr w:type="spellEnd"/>
            <w:r w:rsidRPr="00637FC8">
              <w:rPr>
                <w:sz w:val="28"/>
                <w:szCs w:val="28"/>
              </w:rPr>
              <w:t xml:space="preserve"> </w:t>
            </w:r>
            <w:proofErr w:type="spellStart"/>
            <w:r w:rsidRPr="00637FC8">
              <w:rPr>
                <w:sz w:val="28"/>
                <w:szCs w:val="28"/>
              </w:rPr>
              <w:t>Požerskis</w:t>
            </w:r>
            <w:proofErr w:type="spellEnd"/>
            <w:r w:rsidRPr="00637FC8">
              <w:rPr>
                <w:sz w:val="28"/>
                <w:szCs w:val="28"/>
              </w:rPr>
              <w:t>, dzim.1951.gada 7.jūlijā, Lietuvas Republikas pilsonis; turpmāk - Persona).</w:t>
            </w:r>
          </w:p>
          <w:p w14:paraId="551F831F" w14:textId="7E255BD4" w:rsidR="009C4642" w:rsidRPr="00637FC8" w:rsidRDefault="00A62805" w:rsidP="009C4642">
            <w:pPr>
              <w:pStyle w:val="naiskr"/>
              <w:spacing w:after="120"/>
              <w:ind w:right="81" w:firstLine="567"/>
              <w:jc w:val="both"/>
              <w:rPr>
                <w:sz w:val="28"/>
                <w:szCs w:val="28"/>
              </w:rPr>
            </w:pPr>
            <w:r w:rsidRPr="00637FC8">
              <w:rPr>
                <w:sz w:val="28"/>
                <w:szCs w:val="28"/>
              </w:rPr>
              <w:t>Saskaņā ar Nekustamā īpašuma valsts kadastra informācijas sistēmas datiem u</w:t>
            </w:r>
            <w:r w:rsidR="00B7456A" w:rsidRPr="00637FC8">
              <w:rPr>
                <w:sz w:val="28"/>
                <w:szCs w:val="28"/>
              </w:rPr>
              <w:t>z Zemesgabala atrodas arī būve (</w:t>
            </w:r>
            <w:proofErr w:type="spellStart"/>
            <w:r w:rsidR="00B7456A" w:rsidRPr="00637FC8">
              <w:rPr>
                <w:sz w:val="28"/>
                <w:szCs w:val="28"/>
              </w:rPr>
              <w:t>mazēka</w:t>
            </w:r>
            <w:proofErr w:type="spellEnd"/>
            <w:r w:rsidR="00B7456A" w:rsidRPr="00637FC8">
              <w:rPr>
                <w:sz w:val="28"/>
                <w:szCs w:val="28"/>
              </w:rPr>
              <w:t>, apbūves laukums 18 m</w:t>
            </w:r>
            <w:r w:rsidR="00B7456A" w:rsidRPr="00637FC8">
              <w:rPr>
                <w:sz w:val="28"/>
                <w:szCs w:val="28"/>
                <w:vertAlign w:val="superscript"/>
              </w:rPr>
              <w:t>2</w:t>
            </w:r>
            <w:r w:rsidR="00B7456A" w:rsidRPr="00637FC8">
              <w:rPr>
                <w:sz w:val="28"/>
                <w:szCs w:val="28"/>
              </w:rPr>
              <w:t xml:space="preserve">) - pirts (būves kadastra apzīmējums 64840150103002), kas atbilstoši Ministru kabineta 2018.gada 12.jūnija noteikumu Nr.326 „Būvju klasifikācijas noteikumi” </w:t>
            </w:r>
            <w:r w:rsidR="009C4642" w:rsidRPr="00B96B15">
              <w:rPr>
                <w:sz w:val="28"/>
                <w:szCs w:val="28"/>
              </w:rPr>
              <w:t xml:space="preserve">pielikuma 120.punktam </w:t>
            </w:r>
            <w:r w:rsidRPr="00E32DE5">
              <w:rPr>
                <w:sz w:val="28"/>
                <w:szCs w:val="28"/>
              </w:rPr>
              <w:t>(būvju klasifikācijas kods Nr.127402)</w:t>
            </w:r>
            <w:r w:rsidR="00B7456A" w:rsidRPr="00637FC8">
              <w:rPr>
                <w:sz w:val="28"/>
                <w:szCs w:val="28"/>
              </w:rPr>
              <w:t xml:space="preserve"> ir pie dzīvojamās mājas uzbūvēta palīgēka.</w:t>
            </w:r>
            <w:r w:rsidR="00637FC8" w:rsidRPr="00FF7AF8">
              <w:rPr>
                <w:color w:val="414142"/>
                <w:sz w:val="28"/>
                <w:szCs w:val="28"/>
                <w:shd w:val="clear" w:color="auto" w:fill="FFFFFF"/>
              </w:rPr>
              <w:t xml:space="preserve"> </w:t>
            </w:r>
          </w:p>
          <w:p w14:paraId="3EAEF57B" w14:textId="64D6107F" w:rsidR="000547ED" w:rsidRPr="00637FC8" w:rsidRDefault="005A7202" w:rsidP="00E13C52">
            <w:pPr>
              <w:pStyle w:val="naiskr"/>
              <w:spacing w:after="120"/>
              <w:ind w:right="81" w:firstLine="567"/>
              <w:jc w:val="both"/>
              <w:rPr>
                <w:sz w:val="28"/>
                <w:szCs w:val="28"/>
              </w:rPr>
            </w:pPr>
            <w:r w:rsidRPr="00B96B15">
              <w:rPr>
                <w:sz w:val="28"/>
                <w:szCs w:val="28"/>
              </w:rPr>
              <w:t>A</w:t>
            </w:r>
            <w:r w:rsidR="00D41F9F" w:rsidRPr="00B96B15">
              <w:rPr>
                <w:sz w:val="28"/>
                <w:szCs w:val="28"/>
              </w:rPr>
              <w:t xml:space="preserve">tbilstoši likuma “Par nekustamā īpašuma ierakstīšanu zemesgrāmatās” 19.panta pirmās daļas 1.apakšpunktam </w:t>
            </w:r>
            <w:proofErr w:type="spellStart"/>
            <w:r w:rsidR="002A2EA8" w:rsidRPr="00637FC8">
              <w:rPr>
                <w:sz w:val="28"/>
                <w:szCs w:val="28"/>
              </w:rPr>
              <w:t>maz</w:t>
            </w:r>
            <w:r w:rsidRPr="00637FC8">
              <w:rPr>
                <w:sz w:val="28"/>
                <w:szCs w:val="28"/>
              </w:rPr>
              <w:t>ēkas</w:t>
            </w:r>
            <w:proofErr w:type="spellEnd"/>
            <w:r w:rsidRPr="00637FC8">
              <w:rPr>
                <w:sz w:val="28"/>
                <w:szCs w:val="28"/>
              </w:rPr>
              <w:t xml:space="preserve"> </w:t>
            </w:r>
            <w:r w:rsidR="000A6E43" w:rsidRPr="00637FC8">
              <w:rPr>
                <w:sz w:val="28"/>
                <w:szCs w:val="28"/>
              </w:rPr>
              <w:t>kā pa</w:t>
            </w:r>
            <w:r w:rsidR="00F30EF7" w:rsidRPr="00637FC8">
              <w:rPr>
                <w:sz w:val="28"/>
                <w:szCs w:val="28"/>
              </w:rPr>
              <w:t>t</w:t>
            </w:r>
            <w:r w:rsidR="000A6E43" w:rsidRPr="00637FC8">
              <w:rPr>
                <w:sz w:val="28"/>
                <w:szCs w:val="28"/>
              </w:rPr>
              <w:t xml:space="preserve">stāvīgs </w:t>
            </w:r>
            <w:r w:rsidR="00F30EF7" w:rsidRPr="00637FC8">
              <w:rPr>
                <w:sz w:val="28"/>
                <w:szCs w:val="28"/>
              </w:rPr>
              <w:t xml:space="preserve">īpašuma </w:t>
            </w:r>
            <w:r w:rsidR="000A6E43" w:rsidRPr="00637FC8">
              <w:rPr>
                <w:sz w:val="28"/>
                <w:szCs w:val="28"/>
              </w:rPr>
              <w:t>objekts zemesgrāmatā nav ierakstāma</w:t>
            </w:r>
            <w:r w:rsidRPr="00637FC8">
              <w:rPr>
                <w:sz w:val="28"/>
                <w:szCs w:val="28"/>
              </w:rPr>
              <w:t>s</w:t>
            </w:r>
            <w:r w:rsidR="000A6E43" w:rsidRPr="00637FC8">
              <w:rPr>
                <w:sz w:val="28"/>
                <w:szCs w:val="28"/>
              </w:rPr>
              <w:t>.</w:t>
            </w:r>
          </w:p>
          <w:p w14:paraId="0343C5C3" w14:textId="3EC0F28A" w:rsidR="00637FC8" w:rsidRPr="00FF7AF8" w:rsidRDefault="00637FC8" w:rsidP="00E13C52">
            <w:pPr>
              <w:pStyle w:val="naiskr"/>
              <w:spacing w:after="120"/>
              <w:ind w:right="81" w:firstLine="567"/>
              <w:jc w:val="both"/>
              <w:rPr>
                <w:sz w:val="28"/>
                <w:szCs w:val="28"/>
              </w:rPr>
            </w:pPr>
            <w:r w:rsidRPr="00637FC8">
              <w:rPr>
                <w:sz w:val="28"/>
                <w:szCs w:val="28"/>
              </w:rPr>
              <w:t xml:space="preserve">Saskaņā ar Ministru kabineta 2014.gada 19.augusta noteikumu Nr.500 “Vispārīgie </w:t>
            </w:r>
            <w:r w:rsidRPr="00637FC8">
              <w:rPr>
                <w:sz w:val="28"/>
                <w:szCs w:val="28"/>
              </w:rPr>
              <w:lastRenderedPageBreak/>
              <w:t xml:space="preserve">būvnoteikumi” 2.20.apakšpunktu un 1.pielikuma 3.punktu </w:t>
            </w:r>
            <w:proofErr w:type="spellStart"/>
            <w:r w:rsidRPr="00FF7AF8">
              <w:rPr>
                <w:sz w:val="28"/>
                <w:szCs w:val="28"/>
              </w:rPr>
              <w:t>mazēka</w:t>
            </w:r>
            <w:proofErr w:type="spellEnd"/>
            <w:r w:rsidRPr="00FF7AF8">
              <w:rPr>
                <w:sz w:val="28"/>
                <w:szCs w:val="28"/>
              </w:rPr>
              <w:t xml:space="preserve"> ir </w:t>
            </w:r>
            <w:proofErr w:type="spellStart"/>
            <w:r w:rsidRPr="00FF7AF8">
              <w:rPr>
                <w:sz w:val="28"/>
                <w:szCs w:val="28"/>
                <w:shd w:val="clear" w:color="auto" w:fill="FFFFFF"/>
              </w:rPr>
              <w:t>vienstāva</w:t>
            </w:r>
            <w:proofErr w:type="spellEnd"/>
            <w:r w:rsidRPr="00FF7AF8">
              <w:rPr>
                <w:sz w:val="28"/>
                <w:szCs w:val="28"/>
                <w:shd w:val="clear" w:color="auto" w:fill="FFFFFF"/>
              </w:rPr>
              <w:t xml:space="preserve"> ēka, t. sk. nojume un palīgēka, kuras apbūves laukums nav lielāks par 25 m</w:t>
            </w:r>
            <w:r w:rsidRPr="00FF7AF8">
              <w:rPr>
                <w:sz w:val="28"/>
                <w:szCs w:val="28"/>
                <w:shd w:val="clear" w:color="auto" w:fill="FFFFFF"/>
                <w:vertAlign w:val="superscript"/>
              </w:rPr>
              <w:t>2</w:t>
            </w:r>
            <w:r w:rsidRPr="00FF7AF8">
              <w:rPr>
                <w:sz w:val="28"/>
                <w:szCs w:val="28"/>
                <w:shd w:val="clear" w:color="auto" w:fill="FFFFFF"/>
              </w:rPr>
              <w:t>.</w:t>
            </w:r>
          </w:p>
          <w:p w14:paraId="590C51C3" w14:textId="77777777" w:rsidR="001238F9" w:rsidRPr="00637FC8" w:rsidRDefault="001238F9" w:rsidP="00E13C52">
            <w:pPr>
              <w:pStyle w:val="naiskr"/>
              <w:spacing w:after="120"/>
              <w:ind w:right="81" w:firstLine="567"/>
              <w:jc w:val="both"/>
              <w:rPr>
                <w:sz w:val="28"/>
                <w:szCs w:val="28"/>
              </w:rPr>
            </w:pPr>
            <w:r w:rsidRPr="00637FC8">
              <w:rPr>
                <w:sz w:val="28"/>
                <w:szCs w:val="28"/>
              </w:rPr>
              <w:t xml:space="preserve">Ar </w:t>
            </w:r>
            <w:r w:rsidR="00796A98" w:rsidRPr="00637FC8">
              <w:rPr>
                <w:sz w:val="28"/>
                <w:szCs w:val="28"/>
              </w:rPr>
              <w:t xml:space="preserve">Valsts zemes dienesta </w:t>
            </w:r>
            <w:proofErr w:type="spellStart"/>
            <w:r w:rsidR="00796A98" w:rsidRPr="00637FC8">
              <w:rPr>
                <w:sz w:val="28"/>
                <w:szCs w:val="28"/>
              </w:rPr>
              <w:t>Dienvidkurzemes</w:t>
            </w:r>
            <w:proofErr w:type="spellEnd"/>
            <w:r w:rsidR="00796A98" w:rsidRPr="00637FC8">
              <w:rPr>
                <w:sz w:val="28"/>
                <w:szCs w:val="28"/>
              </w:rPr>
              <w:t xml:space="preserve"> reģionālās nodaļas 2001.gada 4.oktobra lēmumu Nr.01-1-49/130 “Par zemes rob</w:t>
            </w:r>
            <w:r w:rsidR="00796A98" w:rsidRPr="00B96B15">
              <w:rPr>
                <w:sz w:val="28"/>
                <w:szCs w:val="28"/>
              </w:rPr>
              <w:t>ežu plāna un platības apstiprināšanu ēku un būvju īpašuma tiesību nostiprināšanai”</w:t>
            </w:r>
            <w:r w:rsidR="00906DFE" w:rsidRPr="00B96B15">
              <w:rPr>
                <w:sz w:val="28"/>
                <w:szCs w:val="28"/>
              </w:rPr>
              <w:t xml:space="preserve"> tika </w:t>
            </w:r>
            <w:r w:rsidR="005E31FD" w:rsidRPr="00B96B15">
              <w:rPr>
                <w:sz w:val="28"/>
                <w:szCs w:val="28"/>
              </w:rPr>
              <w:t xml:space="preserve">apstiprināta </w:t>
            </w:r>
            <w:r w:rsidR="001C2D4A" w:rsidRPr="00B96B15">
              <w:rPr>
                <w:sz w:val="28"/>
                <w:szCs w:val="28"/>
              </w:rPr>
              <w:t xml:space="preserve">uz Zemesgabala esošo </w:t>
            </w:r>
            <w:r w:rsidR="00F5398B" w:rsidRPr="00637FC8">
              <w:rPr>
                <w:sz w:val="28"/>
                <w:szCs w:val="28"/>
              </w:rPr>
              <w:t xml:space="preserve">ēku </w:t>
            </w:r>
            <w:r w:rsidR="005E31FD" w:rsidRPr="00637FC8">
              <w:rPr>
                <w:sz w:val="28"/>
                <w:szCs w:val="28"/>
              </w:rPr>
              <w:t>uzturēšanai nepieciešamā zemes platība 1,27 ha.</w:t>
            </w:r>
          </w:p>
          <w:p w14:paraId="48A99D20" w14:textId="77777777" w:rsidR="00E13C52" w:rsidRPr="00637FC8" w:rsidRDefault="00E13C52" w:rsidP="00E13C52">
            <w:pPr>
              <w:pStyle w:val="naiskr"/>
              <w:spacing w:before="0" w:after="120"/>
              <w:ind w:right="81" w:firstLine="567"/>
              <w:jc w:val="both"/>
              <w:rPr>
                <w:sz w:val="28"/>
                <w:szCs w:val="28"/>
              </w:rPr>
            </w:pPr>
            <w:r w:rsidRPr="00637FC8">
              <w:rPr>
                <w:sz w:val="28"/>
                <w:szCs w:val="28"/>
              </w:rPr>
              <w:t>Atbilstoši likuma „Par valsts un pašvaldību īpašuma objektu privatizāciju” 64.pantā noteiktajam Personai ir tiesības uz Zemesgabala pirmpirkumu.</w:t>
            </w:r>
          </w:p>
          <w:p w14:paraId="2DFDB50F" w14:textId="77777777" w:rsidR="00C84130" w:rsidRPr="00B96B15" w:rsidRDefault="00C84130" w:rsidP="001868ED">
            <w:pPr>
              <w:pStyle w:val="naiskr"/>
              <w:spacing w:after="120"/>
              <w:ind w:right="81" w:firstLine="567"/>
              <w:jc w:val="both"/>
              <w:rPr>
                <w:sz w:val="28"/>
                <w:szCs w:val="28"/>
              </w:rPr>
            </w:pPr>
            <w:r w:rsidRPr="00637FC8">
              <w:rPr>
                <w:sz w:val="28"/>
                <w:szCs w:val="28"/>
              </w:rPr>
              <w:t xml:space="preserve">2018.gada 26.aprīlī </w:t>
            </w:r>
            <w:r w:rsidRPr="00FF7AF8">
              <w:rPr>
                <w:sz w:val="28"/>
                <w:szCs w:val="28"/>
              </w:rPr>
              <w:t xml:space="preserve"> </w:t>
            </w:r>
            <w:r w:rsidRPr="00637FC8">
              <w:rPr>
                <w:sz w:val="28"/>
                <w:szCs w:val="28"/>
              </w:rPr>
              <w:t xml:space="preserve">Sabiedrībā saņemts (reģistrēts ar Nr.1.37/1733) </w:t>
            </w:r>
            <w:r w:rsidR="001868ED" w:rsidRPr="00637FC8">
              <w:rPr>
                <w:sz w:val="28"/>
                <w:szCs w:val="28"/>
              </w:rPr>
              <w:t xml:space="preserve">Personas iesniegums par </w:t>
            </w:r>
            <w:r w:rsidRPr="00B96B15">
              <w:rPr>
                <w:sz w:val="28"/>
                <w:szCs w:val="28"/>
              </w:rPr>
              <w:t>pirmpirkuma tiesību izmantošanu uz Zemesgabalu.</w:t>
            </w:r>
          </w:p>
          <w:p w14:paraId="7917D185" w14:textId="77777777" w:rsidR="001868ED" w:rsidRPr="00637FC8" w:rsidRDefault="001868ED" w:rsidP="001868ED">
            <w:pPr>
              <w:pStyle w:val="naiskr"/>
              <w:spacing w:after="120"/>
              <w:ind w:right="81" w:firstLine="567"/>
              <w:jc w:val="both"/>
              <w:rPr>
                <w:sz w:val="28"/>
                <w:szCs w:val="28"/>
              </w:rPr>
            </w:pPr>
            <w:r w:rsidRPr="00637FC8">
              <w:rPr>
                <w:sz w:val="28"/>
                <w:szCs w:val="28"/>
              </w:rPr>
              <w:t xml:space="preserve"> 2018.gada 26.aprīlī starp Sabiedrību un Personu noslēgts Zemesgabala nomas līgums.</w:t>
            </w:r>
          </w:p>
          <w:p w14:paraId="21CDC9B0" w14:textId="5870504B" w:rsidR="00701266" w:rsidRPr="00637FC8" w:rsidRDefault="00701266" w:rsidP="00701266">
            <w:pPr>
              <w:pStyle w:val="naiskr"/>
              <w:spacing w:after="120"/>
              <w:ind w:right="81" w:firstLine="567"/>
              <w:jc w:val="both"/>
              <w:rPr>
                <w:sz w:val="28"/>
                <w:szCs w:val="28"/>
              </w:rPr>
            </w:pPr>
            <w:r w:rsidRPr="00637FC8">
              <w:rPr>
                <w:sz w:val="28"/>
                <w:szCs w:val="28"/>
              </w:rPr>
              <w:t xml:space="preserve">Nekustamā īpašuma valsts kadastra informācijas sistēmā Zemesgabalam reģistrēts šāds platības sadalījums pa lietošanas veidiem: lauksaimniecībā izmantojamā zeme – 0,4500 ha, ko aizņem ganības, mežu platība – 0,2900 ha, zeme zem ēkām – 0,2700 ha, zeme zem ceļiem - 0,0500 ha, pārējās zemes platība – 0,2100 ha. Saskaņā ar Valsts meža dienesta </w:t>
            </w:r>
            <w:proofErr w:type="spellStart"/>
            <w:r w:rsidRPr="00637FC8">
              <w:rPr>
                <w:sz w:val="28"/>
                <w:szCs w:val="28"/>
              </w:rPr>
              <w:t>Dienvidkurzemes</w:t>
            </w:r>
            <w:proofErr w:type="spellEnd"/>
            <w:r w:rsidRPr="00637FC8">
              <w:rPr>
                <w:sz w:val="28"/>
                <w:szCs w:val="28"/>
              </w:rPr>
              <w:t xml:space="preserve"> virsmežniecības 2018.gada 4.septembra izziņu „Par īpašumu „Boži’ Rucavas pagastā” meža un meža zemes inventarizācija Zemesgabalā veikta 2008.gadā, un</w:t>
            </w:r>
            <w:r w:rsidR="00DF7456" w:rsidRPr="00FF7AF8">
              <w:rPr>
                <w:sz w:val="28"/>
                <w:szCs w:val="28"/>
              </w:rPr>
              <w:t xml:space="preserve"> </w:t>
            </w:r>
            <w:r w:rsidR="00DF7456" w:rsidRPr="00637FC8">
              <w:rPr>
                <w:sz w:val="28"/>
                <w:szCs w:val="28"/>
              </w:rPr>
              <w:t xml:space="preserve">kopējā inventarizētā platība, kas reģistrēta </w:t>
            </w:r>
            <w:r w:rsidRPr="00637FC8">
              <w:rPr>
                <w:sz w:val="28"/>
                <w:szCs w:val="28"/>
              </w:rPr>
              <w:t>Meža valsts reģistrā</w:t>
            </w:r>
            <w:r w:rsidR="00DF7456" w:rsidRPr="00637FC8">
              <w:rPr>
                <w:sz w:val="28"/>
                <w:szCs w:val="28"/>
              </w:rPr>
              <w:t xml:space="preserve">, </w:t>
            </w:r>
            <w:r w:rsidRPr="00637FC8">
              <w:rPr>
                <w:sz w:val="28"/>
                <w:szCs w:val="28"/>
              </w:rPr>
              <w:t>ir 0,2900 ha.</w:t>
            </w:r>
          </w:p>
          <w:p w14:paraId="6EBF2DD7" w14:textId="77777777" w:rsidR="00701266" w:rsidRPr="00637FC8" w:rsidRDefault="00701266" w:rsidP="00701266">
            <w:pPr>
              <w:pStyle w:val="naiskr"/>
              <w:spacing w:after="120"/>
              <w:ind w:right="81" w:firstLine="567"/>
              <w:jc w:val="both"/>
              <w:rPr>
                <w:sz w:val="28"/>
                <w:szCs w:val="28"/>
              </w:rPr>
            </w:pPr>
            <w:r w:rsidRPr="00B96B15">
              <w:rPr>
                <w:sz w:val="28"/>
                <w:szCs w:val="28"/>
              </w:rPr>
              <w:t xml:space="preserve">Atbilstoši Meža likuma 44.panta ceturtās daļas 3.punkta „a” apakšpunktā noteiktajam zemesgrāmatā ierakstītas valsts meža zemes privatizāciju var atļaut ar ikreizēju Ministru kabineta rīkojumu, privatizējot ēku (būvju) īpašniekiem lauku apvidos zemi, ko aizņem ēkas (būves) un pagalms, kā arī šo ēku (būvju) </w:t>
            </w:r>
            <w:r w:rsidRPr="00B96B15">
              <w:rPr>
                <w:sz w:val="28"/>
                <w:szCs w:val="28"/>
              </w:rPr>
              <w:lastRenderedPageBreak/>
              <w:t>uzturēšanai nepieciešamo zemi līdz 0,5 ha pl</w:t>
            </w:r>
            <w:r w:rsidRPr="00637FC8">
              <w:rPr>
                <w:sz w:val="28"/>
                <w:szCs w:val="28"/>
              </w:rPr>
              <w:t>atībā.</w:t>
            </w:r>
          </w:p>
          <w:p w14:paraId="374E8731" w14:textId="11E6E7C8" w:rsidR="00701266" w:rsidRPr="003D6850" w:rsidRDefault="00701266" w:rsidP="00701266">
            <w:pPr>
              <w:pStyle w:val="naiskr"/>
              <w:spacing w:after="120"/>
              <w:ind w:right="81" w:firstLine="567"/>
              <w:jc w:val="both"/>
              <w:rPr>
                <w:sz w:val="28"/>
                <w:szCs w:val="28"/>
              </w:rPr>
            </w:pPr>
            <w:r w:rsidRPr="00637FC8">
              <w:rPr>
                <w:sz w:val="28"/>
                <w:szCs w:val="28"/>
              </w:rPr>
              <w:t xml:space="preserve">Saskaņā ar Nekustamā īpašuma valsts kadastra informācijas sistēmas datiem Zemesgabals visā platībā atrodas Baltijas jūras un Rīgas jūras līča krasta kāpu </w:t>
            </w:r>
            <w:r w:rsidR="003D6850">
              <w:rPr>
                <w:sz w:val="28"/>
                <w:szCs w:val="28"/>
              </w:rPr>
              <w:t xml:space="preserve">vides un dabas resursu aizsardzības </w:t>
            </w:r>
            <w:r w:rsidRPr="003D6850">
              <w:rPr>
                <w:sz w:val="28"/>
                <w:szCs w:val="28"/>
              </w:rPr>
              <w:t>aizsargjoslas teritorijā, kā arī dabas parka dabas zonas teritorijā.</w:t>
            </w:r>
          </w:p>
          <w:p w14:paraId="5AA546D4" w14:textId="1754CB0D" w:rsidR="001B2147" w:rsidRPr="00637FC8" w:rsidRDefault="00290D53" w:rsidP="00B9228A">
            <w:pPr>
              <w:pStyle w:val="naiskr"/>
              <w:spacing w:before="0" w:after="120"/>
              <w:ind w:right="81" w:firstLine="567"/>
              <w:jc w:val="both"/>
              <w:rPr>
                <w:sz w:val="28"/>
                <w:szCs w:val="28"/>
              </w:rPr>
            </w:pPr>
            <w:bookmarkStart w:id="1" w:name="OLE_LINK3"/>
            <w:bookmarkStart w:id="2" w:name="OLE_LINK4"/>
            <w:bookmarkStart w:id="3" w:name="OLE_LINK1"/>
            <w:bookmarkStart w:id="4" w:name="OLE_LINK2"/>
            <w:r w:rsidRPr="003D6850">
              <w:rPr>
                <w:sz w:val="28"/>
                <w:szCs w:val="28"/>
              </w:rPr>
              <w:t>Persona atbilst likuma „Par zemes privatizāciju lauku apvidos” 28.panta pirmās daļas 1.punktā noteiktajam personu lokam, k</w:t>
            </w:r>
            <w:r w:rsidR="00B9228A" w:rsidRPr="003D6850">
              <w:rPr>
                <w:sz w:val="28"/>
                <w:szCs w:val="28"/>
              </w:rPr>
              <w:t>urai</w:t>
            </w:r>
            <w:r w:rsidRPr="003D6850">
              <w:rPr>
                <w:sz w:val="28"/>
                <w:szCs w:val="28"/>
              </w:rPr>
              <w:t xml:space="preserve"> </w:t>
            </w:r>
            <w:r w:rsidR="00DB6AA2" w:rsidRPr="00FF7AF8">
              <w:rPr>
                <w:sz w:val="28"/>
                <w:szCs w:val="28"/>
              </w:rPr>
              <w:t xml:space="preserve"> </w:t>
            </w:r>
            <w:r w:rsidR="00DB6AA2" w:rsidRPr="00637FC8">
              <w:rPr>
                <w:sz w:val="28"/>
                <w:szCs w:val="28"/>
              </w:rPr>
              <w:t xml:space="preserve">ir tiesības </w:t>
            </w:r>
            <w:r w:rsidRPr="00637FC8">
              <w:rPr>
                <w:sz w:val="28"/>
                <w:szCs w:val="28"/>
              </w:rPr>
              <w:t xml:space="preserve">normatīvajos aktos noteiktajā kārtībā iegūt īpašumā </w:t>
            </w:r>
            <w:r w:rsidR="00B9228A" w:rsidRPr="00637FC8">
              <w:rPr>
                <w:sz w:val="28"/>
                <w:szCs w:val="28"/>
              </w:rPr>
              <w:t>meža zemi, un uz</w:t>
            </w:r>
            <w:r w:rsidR="00937A09" w:rsidRPr="00637FC8">
              <w:rPr>
                <w:sz w:val="28"/>
                <w:szCs w:val="28"/>
              </w:rPr>
              <w:t xml:space="preserve"> </w:t>
            </w:r>
            <w:r w:rsidR="00B9228A" w:rsidRPr="00637FC8">
              <w:rPr>
                <w:sz w:val="28"/>
                <w:szCs w:val="28"/>
              </w:rPr>
              <w:t xml:space="preserve">to </w:t>
            </w:r>
            <w:proofErr w:type="spellStart"/>
            <w:r w:rsidR="00B9228A" w:rsidRPr="00637FC8">
              <w:rPr>
                <w:sz w:val="28"/>
                <w:szCs w:val="28"/>
              </w:rPr>
              <w:t>nettiecas</w:t>
            </w:r>
            <w:proofErr w:type="spellEnd"/>
            <w:r w:rsidR="00B9228A" w:rsidRPr="00637FC8">
              <w:rPr>
                <w:sz w:val="28"/>
                <w:szCs w:val="28"/>
              </w:rPr>
              <w:t xml:space="preserve"> šā likuma 28.</w:t>
            </w:r>
            <w:r w:rsidR="00B9228A" w:rsidRPr="003D6850">
              <w:rPr>
                <w:sz w:val="28"/>
                <w:szCs w:val="28"/>
                <w:vertAlign w:val="superscript"/>
              </w:rPr>
              <w:t>1</w:t>
            </w:r>
            <w:r w:rsidR="00B9228A" w:rsidRPr="003D6850">
              <w:rPr>
                <w:sz w:val="28"/>
                <w:szCs w:val="28"/>
              </w:rPr>
              <w:t>pantā</w:t>
            </w:r>
            <w:r w:rsidR="00C87B80" w:rsidRPr="003D6850">
              <w:rPr>
                <w:sz w:val="28"/>
                <w:szCs w:val="28"/>
              </w:rPr>
              <w:t xml:space="preserve"> </w:t>
            </w:r>
            <w:r w:rsidR="00B9228A" w:rsidRPr="003D6850">
              <w:rPr>
                <w:sz w:val="28"/>
                <w:szCs w:val="28"/>
              </w:rPr>
              <w:t>un 30.</w:t>
            </w:r>
            <w:r w:rsidR="00B9228A" w:rsidRPr="003D6850">
              <w:rPr>
                <w:sz w:val="28"/>
                <w:szCs w:val="28"/>
                <w:vertAlign w:val="superscript"/>
              </w:rPr>
              <w:t>1</w:t>
            </w:r>
            <w:r w:rsidR="00B9228A" w:rsidRPr="003D6850">
              <w:rPr>
                <w:sz w:val="28"/>
                <w:szCs w:val="28"/>
              </w:rPr>
              <w:t xml:space="preserve">pantā noteiktās prasības lauksaimniecībā izmantojamās zemes iegūšanai īpašumā. </w:t>
            </w:r>
            <w:bookmarkEnd w:id="1"/>
            <w:bookmarkEnd w:id="2"/>
            <w:r w:rsidR="00C87B80" w:rsidRPr="00B96B15">
              <w:rPr>
                <w:sz w:val="28"/>
                <w:szCs w:val="28"/>
              </w:rPr>
              <w:t>Saskaņā ar Aizsargjoslu likuma 36.panta</w:t>
            </w:r>
            <w:r w:rsidR="006F5C52" w:rsidRPr="00FF7AF8">
              <w:rPr>
                <w:sz w:val="28"/>
                <w:szCs w:val="28"/>
              </w:rPr>
              <w:t xml:space="preserve"> </w:t>
            </w:r>
            <w:r w:rsidR="006F5C52" w:rsidRPr="00637FC8">
              <w:rPr>
                <w:sz w:val="28"/>
                <w:szCs w:val="28"/>
              </w:rPr>
              <w:t xml:space="preserve">trešās daļas 1.punktu </w:t>
            </w:r>
            <w:r w:rsidR="004A0877" w:rsidRPr="00637FC8">
              <w:rPr>
                <w:sz w:val="28"/>
                <w:szCs w:val="28"/>
              </w:rPr>
              <w:t>P</w:t>
            </w:r>
            <w:r w:rsidR="006F5C52" w:rsidRPr="00637FC8">
              <w:rPr>
                <w:sz w:val="28"/>
                <w:szCs w:val="28"/>
              </w:rPr>
              <w:t xml:space="preserve">ersonai ir tiesības iegūt īpašumā zemi </w:t>
            </w:r>
            <w:r w:rsidR="00365910" w:rsidRPr="00FF7AF8">
              <w:rPr>
                <w:sz w:val="28"/>
                <w:szCs w:val="28"/>
              </w:rPr>
              <w:t xml:space="preserve"> </w:t>
            </w:r>
            <w:r w:rsidR="00365910" w:rsidRPr="00637FC8">
              <w:rPr>
                <w:sz w:val="28"/>
                <w:szCs w:val="28"/>
              </w:rPr>
              <w:t xml:space="preserve">Baltijas jūras un Rīgas jūras līča </w:t>
            </w:r>
            <w:r w:rsidR="004A0877" w:rsidRPr="00637FC8">
              <w:rPr>
                <w:sz w:val="28"/>
                <w:szCs w:val="28"/>
              </w:rPr>
              <w:t>krasta kāpu aizsargjoslā.</w:t>
            </w:r>
          </w:p>
          <w:bookmarkEnd w:id="3"/>
          <w:bookmarkEnd w:id="4"/>
          <w:p w14:paraId="119B1FAA" w14:textId="77777777" w:rsidR="00EF47E3" w:rsidRPr="003D6850" w:rsidRDefault="009025DE" w:rsidP="00701266">
            <w:pPr>
              <w:pStyle w:val="naiskr"/>
              <w:spacing w:before="0" w:after="120"/>
              <w:ind w:right="81" w:firstLine="567"/>
              <w:jc w:val="both"/>
              <w:rPr>
                <w:sz w:val="28"/>
                <w:szCs w:val="28"/>
              </w:rPr>
            </w:pPr>
            <w:r w:rsidRPr="00637FC8">
              <w:rPr>
                <w:sz w:val="28"/>
                <w:szCs w:val="28"/>
              </w:rPr>
              <w:t>Atbilstoši Meža likuma 44.panta ceturtās daļas 3.punkta „a” apakšpunktā noteiktajam zemesgrāmatā ierakstītas valsts meža zemes privatizāciju var atļaut ar ikreizēju Ministru kabineta rīkojumu, privatizējot ēku (būvju) īpašniekiem lauku apvidos zemi, ko aizņem ēkas</w:t>
            </w:r>
            <w:r w:rsidRPr="003D6850">
              <w:rPr>
                <w:sz w:val="28"/>
                <w:szCs w:val="28"/>
              </w:rPr>
              <w:t xml:space="preserve"> (būves) un pagalms, kā arī šo ēku (būvju) uzturēšanai nepieciešamo zemi līdz 0,5 ha platībā.</w:t>
            </w:r>
            <w:r w:rsidR="00590C82" w:rsidRPr="003D6850">
              <w:rPr>
                <w:sz w:val="28"/>
                <w:szCs w:val="28"/>
              </w:rPr>
              <w:t xml:space="preserve"> </w:t>
            </w:r>
          </w:p>
        </w:tc>
      </w:tr>
      <w:tr w:rsidR="00065FEA" w:rsidRPr="00495E28" w14:paraId="5B754944" w14:textId="77777777" w:rsidTr="00816D5C">
        <w:trPr>
          <w:trHeight w:val="681"/>
        </w:trPr>
        <w:tc>
          <w:tcPr>
            <w:tcW w:w="550" w:type="dxa"/>
          </w:tcPr>
          <w:p w14:paraId="1E7E2662" w14:textId="77777777" w:rsidR="00065FEA" w:rsidRPr="00495E28" w:rsidRDefault="00065FEA" w:rsidP="00065FEA">
            <w:pPr>
              <w:pStyle w:val="naiskr"/>
              <w:spacing w:before="0" w:after="0"/>
              <w:rPr>
                <w:sz w:val="28"/>
                <w:szCs w:val="28"/>
              </w:rPr>
            </w:pPr>
            <w:r w:rsidRPr="00495E28">
              <w:rPr>
                <w:sz w:val="28"/>
                <w:szCs w:val="28"/>
              </w:rPr>
              <w:lastRenderedPageBreak/>
              <w:t>3.</w:t>
            </w:r>
          </w:p>
        </w:tc>
        <w:tc>
          <w:tcPr>
            <w:tcW w:w="3566" w:type="dxa"/>
          </w:tcPr>
          <w:p w14:paraId="689336C5" w14:textId="77777777" w:rsidR="00065FEA" w:rsidRPr="00495E28" w:rsidRDefault="00065FEA" w:rsidP="00065FEA">
            <w:pPr>
              <w:pStyle w:val="naiskr"/>
              <w:spacing w:before="0" w:after="0"/>
              <w:rPr>
                <w:sz w:val="28"/>
                <w:szCs w:val="28"/>
              </w:rPr>
            </w:pPr>
            <w:r w:rsidRPr="00495E28">
              <w:rPr>
                <w:sz w:val="28"/>
                <w:szCs w:val="28"/>
              </w:rPr>
              <w:t>Projekta izstrādē iesaistītās institūcijas</w:t>
            </w:r>
          </w:p>
        </w:tc>
        <w:tc>
          <w:tcPr>
            <w:tcW w:w="5609" w:type="dxa"/>
          </w:tcPr>
          <w:p w14:paraId="72A9141B" w14:textId="5BC19383" w:rsidR="00065FEA" w:rsidRPr="00495E28" w:rsidRDefault="00065FEA" w:rsidP="00065FEA">
            <w:pPr>
              <w:pStyle w:val="FootnoteText"/>
              <w:ind w:firstLine="527"/>
              <w:rPr>
                <w:sz w:val="28"/>
                <w:szCs w:val="28"/>
              </w:rPr>
            </w:pPr>
            <w:r w:rsidRPr="00495E28">
              <w:rPr>
                <w:sz w:val="28"/>
                <w:szCs w:val="28"/>
              </w:rPr>
              <w:t>Sabiedrība</w:t>
            </w:r>
            <w:r w:rsidR="0063342E">
              <w:rPr>
                <w:sz w:val="28"/>
                <w:szCs w:val="28"/>
              </w:rPr>
              <w:t xml:space="preserve"> un Ekonomikas ministrija</w:t>
            </w:r>
            <w:r w:rsidRPr="00495E28">
              <w:rPr>
                <w:sz w:val="28"/>
                <w:szCs w:val="28"/>
              </w:rPr>
              <w:t>.</w:t>
            </w:r>
          </w:p>
        </w:tc>
      </w:tr>
      <w:tr w:rsidR="00065FEA" w:rsidRPr="00495E28" w14:paraId="76EC6F23" w14:textId="77777777" w:rsidTr="00816D5C">
        <w:tc>
          <w:tcPr>
            <w:tcW w:w="550" w:type="dxa"/>
          </w:tcPr>
          <w:p w14:paraId="3D88A07A" w14:textId="77777777" w:rsidR="00065FEA" w:rsidRPr="00495E28" w:rsidRDefault="00065FEA" w:rsidP="00065FEA">
            <w:pPr>
              <w:pStyle w:val="naiskr"/>
              <w:spacing w:before="0" w:after="0"/>
              <w:rPr>
                <w:sz w:val="28"/>
                <w:szCs w:val="28"/>
              </w:rPr>
            </w:pPr>
            <w:r w:rsidRPr="00495E28">
              <w:rPr>
                <w:sz w:val="28"/>
                <w:szCs w:val="28"/>
              </w:rPr>
              <w:t>4.</w:t>
            </w:r>
          </w:p>
        </w:tc>
        <w:tc>
          <w:tcPr>
            <w:tcW w:w="3566" w:type="dxa"/>
          </w:tcPr>
          <w:p w14:paraId="3D813BF1" w14:textId="77777777" w:rsidR="00065FEA" w:rsidRPr="00495E28" w:rsidRDefault="00065FEA" w:rsidP="00065FEA">
            <w:pPr>
              <w:pStyle w:val="naiskr"/>
              <w:spacing w:before="0" w:after="0"/>
              <w:rPr>
                <w:sz w:val="28"/>
                <w:szCs w:val="28"/>
              </w:rPr>
            </w:pPr>
            <w:r w:rsidRPr="00495E28">
              <w:rPr>
                <w:sz w:val="28"/>
                <w:szCs w:val="28"/>
              </w:rPr>
              <w:t>Cita informācija</w:t>
            </w:r>
          </w:p>
        </w:tc>
        <w:tc>
          <w:tcPr>
            <w:tcW w:w="5609" w:type="dxa"/>
          </w:tcPr>
          <w:p w14:paraId="21E55B4D" w14:textId="77777777" w:rsidR="00065FEA" w:rsidRPr="00495E28" w:rsidRDefault="00145915" w:rsidP="00BC15C1">
            <w:pPr>
              <w:pStyle w:val="naiskr"/>
              <w:spacing w:before="0" w:after="0"/>
              <w:ind w:firstLine="527"/>
              <w:jc w:val="both"/>
              <w:rPr>
                <w:sz w:val="28"/>
                <w:szCs w:val="28"/>
              </w:rPr>
            </w:pPr>
            <w:r>
              <w:rPr>
                <w:sz w:val="28"/>
                <w:szCs w:val="28"/>
              </w:rPr>
              <w:t>Nav.</w:t>
            </w:r>
          </w:p>
        </w:tc>
      </w:tr>
    </w:tbl>
    <w:p w14:paraId="67708D92" w14:textId="77777777" w:rsidR="008B0540" w:rsidRPr="00495E28"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647"/>
      </w:tblGrid>
      <w:tr w:rsidR="008B0540" w:rsidRPr="00495E28" w14:paraId="22557F9A" w14:textId="77777777" w:rsidTr="009E23DC">
        <w:tc>
          <w:tcPr>
            <w:tcW w:w="9905" w:type="dxa"/>
            <w:gridSpan w:val="3"/>
            <w:vAlign w:val="center"/>
          </w:tcPr>
          <w:p w14:paraId="63F3FD9E" w14:textId="77777777" w:rsidR="008B0540" w:rsidRPr="00495E28" w:rsidRDefault="008B0540" w:rsidP="009E23DC">
            <w:pPr>
              <w:pStyle w:val="naisnod"/>
              <w:spacing w:before="0" w:after="0"/>
              <w:rPr>
                <w:sz w:val="28"/>
                <w:szCs w:val="28"/>
              </w:rPr>
            </w:pPr>
            <w:r w:rsidRPr="00495E28">
              <w:rPr>
                <w:sz w:val="28"/>
                <w:szCs w:val="28"/>
              </w:rPr>
              <w:t>II. Tiesību akta projekta ietekme uz sabiedrību, tautsaimniecības attīstību un administratīvo slogu</w:t>
            </w:r>
          </w:p>
        </w:tc>
      </w:tr>
      <w:tr w:rsidR="008B0540" w:rsidRPr="00495E28" w14:paraId="3529F225" w14:textId="77777777" w:rsidTr="00986BF7">
        <w:trPr>
          <w:trHeight w:val="467"/>
        </w:trPr>
        <w:tc>
          <w:tcPr>
            <w:tcW w:w="550" w:type="dxa"/>
          </w:tcPr>
          <w:p w14:paraId="450CEB52" w14:textId="77777777" w:rsidR="008B0540" w:rsidRPr="00495E28" w:rsidRDefault="008B0540" w:rsidP="009E23DC">
            <w:pPr>
              <w:pStyle w:val="naiskr"/>
              <w:spacing w:before="0" w:after="0"/>
              <w:rPr>
                <w:sz w:val="28"/>
                <w:szCs w:val="28"/>
              </w:rPr>
            </w:pPr>
            <w:r w:rsidRPr="00495E28">
              <w:rPr>
                <w:sz w:val="28"/>
                <w:szCs w:val="28"/>
              </w:rPr>
              <w:t>1.</w:t>
            </w:r>
          </w:p>
        </w:tc>
        <w:tc>
          <w:tcPr>
            <w:tcW w:w="3708" w:type="dxa"/>
          </w:tcPr>
          <w:p w14:paraId="1BAC815B" w14:textId="77777777" w:rsidR="008B0540" w:rsidRPr="00495E28" w:rsidRDefault="008B0540" w:rsidP="009E23DC">
            <w:pPr>
              <w:pStyle w:val="naiskr"/>
              <w:spacing w:before="0" w:after="0"/>
              <w:rPr>
                <w:sz w:val="28"/>
                <w:szCs w:val="28"/>
              </w:rPr>
            </w:pPr>
            <w:r w:rsidRPr="00495E28">
              <w:rPr>
                <w:sz w:val="28"/>
                <w:szCs w:val="28"/>
              </w:rPr>
              <w:t xml:space="preserve">Sabiedrības </w:t>
            </w:r>
            <w:proofErr w:type="spellStart"/>
            <w:r w:rsidRPr="00495E28">
              <w:rPr>
                <w:sz w:val="28"/>
                <w:szCs w:val="28"/>
              </w:rPr>
              <w:t>mērķgrupas</w:t>
            </w:r>
            <w:proofErr w:type="spellEnd"/>
            <w:r w:rsidRPr="00495E28">
              <w:rPr>
                <w:sz w:val="28"/>
                <w:szCs w:val="28"/>
              </w:rPr>
              <w:t>, kuras tiesiskais regulējums ietekmē vai varētu ietekmēt</w:t>
            </w:r>
          </w:p>
        </w:tc>
        <w:tc>
          <w:tcPr>
            <w:tcW w:w="5647" w:type="dxa"/>
          </w:tcPr>
          <w:p w14:paraId="43EB4E5C" w14:textId="77777777" w:rsidR="008B0540" w:rsidRPr="00443935" w:rsidRDefault="008B0540" w:rsidP="00443935">
            <w:pPr>
              <w:pStyle w:val="naiskr"/>
              <w:spacing w:before="120" w:after="120"/>
              <w:ind w:firstLine="554"/>
              <w:jc w:val="both"/>
              <w:rPr>
                <w:sz w:val="28"/>
                <w:szCs w:val="28"/>
              </w:rPr>
            </w:pPr>
            <w:r w:rsidRPr="00495E28">
              <w:rPr>
                <w:sz w:val="28"/>
                <w:szCs w:val="28"/>
              </w:rPr>
              <w:t xml:space="preserve">Jautājuma būtība skar Ministru kabineta tiesības pieņemt lēmumu </w:t>
            </w:r>
            <w:r w:rsidR="00BD6605">
              <w:rPr>
                <w:sz w:val="28"/>
                <w:szCs w:val="28"/>
              </w:rPr>
              <w:t>atļaut</w:t>
            </w:r>
            <w:r w:rsidR="00BD6605">
              <w:t xml:space="preserve"> </w:t>
            </w:r>
            <w:r w:rsidR="00047E03">
              <w:rPr>
                <w:sz w:val="28"/>
                <w:szCs w:val="28"/>
              </w:rPr>
              <w:t>N</w:t>
            </w:r>
            <w:r w:rsidR="00BD6605" w:rsidRPr="00BD6605">
              <w:rPr>
                <w:sz w:val="28"/>
                <w:szCs w:val="28"/>
              </w:rPr>
              <w:t xml:space="preserve">ekustamā īpašuma </w:t>
            </w:r>
            <w:r w:rsidR="00047E03">
              <w:rPr>
                <w:sz w:val="28"/>
                <w:szCs w:val="28"/>
              </w:rPr>
              <w:t>īpašniekam, privatizējot Zemesgabalu,</w:t>
            </w:r>
            <w:r w:rsidR="00BD6605" w:rsidRPr="00BD6605">
              <w:rPr>
                <w:sz w:val="28"/>
                <w:szCs w:val="28"/>
              </w:rPr>
              <w:t xml:space="preserve"> privatizēt arī tajā ietilpstošo valsts meža zemi 0,29</w:t>
            </w:r>
            <w:r w:rsidR="005141EA">
              <w:rPr>
                <w:sz w:val="28"/>
                <w:szCs w:val="28"/>
              </w:rPr>
              <w:t>00</w:t>
            </w:r>
            <w:r w:rsidR="00BD6605" w:rsidRPr="00BD6605">
              <w:rPr>
                <w:sz w:val="28"/>
                <w:szCs w:val="28"/>
              </w:rPr>
              <w:t xml:space="preserve"> ha platībā, kas nepieciešama</w:t>
            </w:r>
            <w:r w:rsidR="00443935">
              <w:rPr>
                <w:sz w:val="28"/>
                <w:szCs w:val="28"/>
              </w:rPr>
              <w:t xml:space="preserve"> Nekustamā īpašuma</w:t>
            </w:r>
            <w:r w:rsidR="00BD6605" w:rsidRPr="00BD6605">
              <w:rPr>
                <w:sz w:val="28"/>
                <w:szCs w:val="28"/>
              </w:rPr>
              <w:t xml:space="preserve"> uzturēšanai.</w:t>
            </w:r>
            <w:r w:rsidRPr="00495E28">
              <w:rPr>
                <w:sz w:val="28"/>
                <w:szCs w:val="28"/>
              </w:rPr>
              <w:t xml:space="preserve"> Līdz ar to šis jautājums neparedz ieviest izmaiņas, kas varētu ietekmēt sabiedrības intereses.</w:t>
            </w:r>
          </w:p>
        </w:tc>
      </w:tr>
      <w:tr w:rsidR="008B0540" w:rsidRPr="00495E28" w14:paraId="0712D76C" w14:textId="77777777" w:rsidTr="00986BF7">
        <w:trPr>
          <w:trHeight w:val="523"/>
        </w:trPr>
        <w:tc>
          <w:tcPr>
            <w:tcW w:w="550" w:type="dxa"/>
          </w:tcPr>
          <w:p w14:paraId="253B3D4D" w14:textId="77777777" w:rsidR="008B0540" w:rsidRPr="00495E28" w:rsidRDefault="008B0540" w:rsidP="009E23DC">
            <w:pPr>
              <w:pStyle w:val="naiskr"/>
              <w:spacing w:before="0" w:after="0"/>
              <w:rPr>
                <w:sz w:val="28"/>
                <w:szCs w:val="28"/>
              </w:rPr>
            </w:pPr>
            <w:r w:rsidRPr="00495E28">
              <w:rPr>
                <w:sz w:val="28"/>
                <w:szCs w:val="28"/>
              </w:rPr>
              <w:lastRenderedPageBreak/>
              <w:t>2.</w:t>
            </w:r>
          </w:p>
        </w:tc>
        <w:tc>
          <w:tcPr>
            <w:tcW w:w="3708" w:type="dxa"/>
          </w:tcPr>
          <w:p w14:paraId="6CAB6DDD" w14:textId="77777777" w:rsidR="008B0540" w:rsidRPr="00495E28" w:rsidRDefault="008B0540" w:rsidP="009E23DC">
            <w:pPr>
              <w:pStyle w:val="naiskr"/>
              <w:spacing w:before="0" w:after="0"/>
              <w:rPr>
                <w:sz w:val="28"/>
                <w:szCs w:val="28"/>
              </w:rPr>
            </w:pPr>
            <w:r w:rsidRPr="00495E28">
              <w:rPr>
                <w:sz w:val="28"/>
                <w:szCs w:val="28"/>
              </w:rPr>
              <w:t>Tiesiskā regulējuma ietekme uz tautsaimniecību un administratīvo slogu</w:t>
            </w:r>
          </w:p>
        </w:tc>
        <w:tc>
          <w:tcPr>
            <w:tcW w:w="5647" w:type="dxa"/>
          </w:tcPr>
          <w:p w14:paraId="07A2AEA6" w14:textId="77777777" w:rsidR="008B0540" w:rsidRPr="00495E28" w:rsidRDefault="008B0540" w:rsidP="000A4138">
            <w:pPr>
              <w:pStyle w:val="naiskr"/>
              <w:spacing w:before="0" w:after="0"/>
              <w:ind w:firstLine="554"/>
              <w:jc w:val="both"/>
              <w:rPr>
                <w:sz w:val="28"/>
                <w:szCs w:val="28"/>
              </w:rPr>
            </w:pPr>
            <w:r w:rsidRPr="00495E28">
              <w:rPr>
                <w:sz w:val="28"/>
                <w:szCs w:val="28"/>
              </w:rPr>
              <w:t>Nav.</w:t>
            </w:r>
          </w:p>
        </w:tc>
      </w:tr>
      <w:tr w:rsidR="008B0540" w:rsidRPr="00495E28" w14:paraId="09368003" w14:textId="77777777" w:rsidTr="00986BF7">
        <w:trPr>
          <w:trHeight w:val="517"/>
        </w:trPr>
        <w:tc>
          <w:tcPr>
            <w:tcW w:w="550" w:type="dxa"/>
          </w:tcPr>
          <w:p w14:paraId="78DEF7CA" w14:textId="77777777" w:rsidR="008B0540" w:rsidRPr="00495E28" w:rsidRDefault="008B0540" w:rsidP="009E23DC">
            <w:pPr>
              <w:pStyle w:val="naiskr"/>
              <w:spacing w:before="0" w:after="0"/>
              <w:rPr>
                <w:sz w:val="28"/>
                <w:szCs w:val="28"/>
              </w:rPr>
            </w:pPr>
            <w:r w:rsidRPr="00495E28">
              <w:rPr>
                <w:sz w:val="28"/>
                <w:szCs w:val="28"/>
              </w:rPr>
              <w:t>3.</w:t>
            </w:r>
          </w:p>
        </w:tc>
        <w:tc>
          <w:tcPr>
            <w:tcW w:w="3708" w:type="dxa"/>
          </w:tcPr>
          <w:p w14:paraId="1CD4EB02" w14:textId="77777777" w:rsidR="008B0540" w:rsidRPr="00495E28" w:rsidRDefault="008B0540" w:rsidP="009E23DC">
            <w:pPr>
              <w:pStyle w:val="naiskr"/>
              <w:spacing w:before="0" w:after="0"/>
              <w:rPr>
                <w:sz w:val="28"/>
                <w:szCs w:val="28"/>
              </w:rPr>
            </w:pPr>
            <w:r w:rsidRPr="00495E28">
              <w:rPr>
                <w:sz w:val="28"/>
                <w:szCs w:val="28"/>
              </w:rPr>
              <w:t>Administratīvo izmaksu monetārs novērtējums</w:t>
            </w:r>
          </w:p>
        </w:tc>
        <w:tc>
          <w:tcPr>
            <w:tcW w:w="5647" w:type="dxa"/>
          </w:tcPr>
          <w:p w14:paraId="2F48717C" w14:textId="77777777" w:rsidR="008B0540" w:rsidRPr="00495E28" w:rsidRDefault="008B0540" w:rsidP="000A4138">
            <w:pPr>
              <w:pStyle w:val="naiskr"/>
              <w:spacing w:before="120" w:after="120"/>
              <w:ind w:firstLine="554"/>
              <w:rPr>
                <w:sz w:val="28"/>
                <w:szCs w:val="28"/>
              </w:rPr>
            </w:pPr>
            <w:r w:rsidRPr="00495E28">
              <w:rPr>
                <w:sz w:val="28"/>
                <w:szCs w:val="28"/>
              </w:rPr>
              <w:t>Nav.</w:t>
            </w:r>
          </w:p>
        </w:tc>
      </w:tr>
      <w:tr w:rsidR="008B0540" w:rsidRPr="00495E28" w14:paraId="34160D51" w14:textId="77777777" w:rsidTr="00986BF7">
        <w:tc>
          <w:tcPr>
            <w:tcW w:w="550" w:type="dxa"/>
          </w:tcPr>
          <w:p w14:paraId="0AD99E07" w14:textId="77777777" w:rsidR="008B0540" w:rsidRPr="00495E28" w:rsidRDefault="008B0540" w:rsidP="009E23DC">
            <w:pPr>
              <w:pStyle w:val="naiskr"/>
              <w:spacing w:before="0" w:after="0"/>
              <w:rPr>
                <w:sz w:val="28"/>
                <w:szCs w:val="28"/>
              </w:rPr>
            </w:pPr>
            <w:r w:rsidRPr="00495E28">
              <w:rPr>
                <w:sz w:val="28"/>
                <w:szCs w:val="28"/>
              </w:rPr>
              <w:t>4.</w:t>
            </w:r>
          </w:p>
        </w:tc>
        <w:tc>
          <w:tcPr>
            <w:tcW w:w="3708" w:type="dxa"/>
          </w:tcPr>
          <w:p w14:paraId="59902917" w14:textId="77777777" w:rsidR="008B0540" w:rsidRPr="00495E28" w:rsidRDefault="008B0540" w:rsidP="009E23DC">
            <w:pPr>
              <w:pStyle w:val="naiskr"/>
              <w:spacing w:before="0" w:after="0"/>
              <w:rPr>
                <w:sz w:val="28"/>
                <w:szCs w:val="28"/>
              </w:rPr>
            </w:pPr>
            <w:r w:rsidRPr="00495E28">
              <w:rPr>
                <w:sz w:val="28"/>
                <w:szCs w:val="28"/>
              </w:rPr>
              <w:t>Cita informācija</w:t>
            </w:r>
          </w:p>
        </w:tc>
        <w:tc>
          <w:tcPr>
            <w:tcW w:w="5647" w:type="dxa"/>
          </w:tcPr>
          <w:p w14:paraId="0A853A31" w14:textId="77777777" w:rsidR="008B0540" w:rsidRPr="00495E28" w:rsidRDefault="008B0540" w:rsidP="000A4138">
            <w:pPr>
              <w:pStyle w:val="naiskr"/>
              <w:spacing w:before="0" w:after="0"/>
              <w:ind w:firstLine="554"/>
              <w:rPr>
                <w:sz w:val="28"/>
                <w:szCs w:val="28"/>
              </w:rPr>
            </w:pPr>
            <w:r w:rsidRPr="00495E28">
              <w:rPr>
                <w:sz w:val="28"/>
                <w:szCs w:val="28"/>
              </w:rPr>
              <w:t>Nav.</w:t>
            </w:r>
          </w:p>
        </w:tc>
      </w:tr>
    </w:tbl>
    <w:p w14:paraId="4D09BA03" w14:textId="77777777" w:rsidR="008B0540" w:rsidRPr="00495E28" w:rsidRDefault="008B0540" w:rsidP="00816D5C">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4C1514" w:rsidRPr="00495E28" w14:paraId="58818ACC" w14:textId="77777777" w:rsidTr="004C1514">
        <w:tc>
          <w:tcPr>
            <w:tcW w:w="9895" w:type="dxa"/>
            <w:tcBorders>
              <w:top w:val="single" w:sz="4" w:space="0" w:color="auto"/>
              <w:left w:val="single" w:sz="4" w:space="0" w:color="auto"/>
              <w:bottom w:val="single" w:sz="4" w:space="0" w:color="auto"/>
              <w:right w:val="single" w:sz="4" w:space="0" w:color="auto"/>
            </w:tcBorders>
          </w:tcPr>
          <w:p w14:paraId="0931D9EA" w14:textId="77777777" w:rsidR="004C1514" w:rsidRPr="00495E28" w:rsidRDefault="004C1514" w:rsidP="00B212C9">
            <w:pPr>
              <w:ind w:firstLine="601"/>
              <w:jc w:val="center"/>
              <w:rPr>
                <w:b/>
                <w:bCs/>
                <w:sz w:val="28"/>
                <w:szCs w:val="28"/>
              </w:rPr>
            </w:pPr>
            <w:r w:rsidRPr="00495E28">
              <w:rPr>
                <w:b/>
                <w:bCs/>
                <w:sz w:val="28"/>
                <w:szCs w:val="28"/>
              </w:rPr>
              <w:t>III. Tiesību akta projekta ietekme uz valsts budžetu un pašvaldību budžetiem</w:t>
            </w:r>
          </w:p>
        </w:tc>
      </w:tr>
      <w:tr w:rsidR="004C1514" w:rsidRPr="00495E28" w14:paraId="038188AB" w14:textId="77777777" w:rsidTr="004C1514">
        <w:tc>
          <w:tcPr>
            <w:tcW w:w="9895" w:type="dxa"/>
            <w:tcBorders>
              <w:top w:val="single" w:sz="4" w:space="0" w:color="auto"/>
              <w:left w:val="single" w:sz="4" w:space="0" w:color="auto"/>
              <w:bottom w:val="single" w:sz="4" w:space="0" w:color="auto"/>
              <w:right w:val="single" w:sz="4" w:space="0" w:color="auto"/>
            </w:tcBorders>
          </w:tcPr>
          <w:p w14:paraId="7CB69510" w14:textId="77777777" w:rsidR="004C1514" w:rsidRPr="00495E28" w:rsidRDefault="004C1514" w:rsidP="002F0C1A">
            <w:pPr>
              <w:spacing w:before="75" w:after="75"/>
              <w:jc w:val="center"/>
              <w:rPr>
                <w:sz w:val="28"/>
                <w:szCs w:val="28"/>
              </w:rPr>
            </w:pPr>
            <w:r w:rsidRPr="00495E28">
              <w:rPr>
                <w:sz w:val="28"/>
                <w:szCs w:val="28"/>
              </w:rPr>
              <w:t>Rīkojuma projekta īstenošanai nav nepieciešami papildus līdzekļi no</w:t>
            </w:r>
            <w:r w:rsidR="002F0C1A" w:rsidRPr="00495E28">
              <w:rPr>
                <w:sz w:val="28"/>
                <w:szCs w:val="28"/>
              </w:rPr>
              <w:t xml:space="preserve"> valsts vai pašvaldību budžeta.</w:t>
            </w:r>
          </w:p>
        </w:tc>
      </w:tr>
    </w:tbl>
    <w:p w14:paraId="1B64B35B" w14:textId="77777777" w:rsidR="004C1514" w:rsidRPr="00495E28" w:rsidRDefault="004C1514" w:rsidP="00816D5C">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504747" w:rsidRPr="00495E28" w14:paraId="48514D08"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01417C7C" w14:textId="77777777" w:rsidR="00504747" w:rsidRPr="00495E28" w:rsidRDefault="00504747">
            <w:pPr>
              <w:ind w:firstLine="601"/>
              <w:jc w:val="center"/>
              <w:rPr>
                <w:sz w:val="28"/>
                <w:szCs w:val="28"/>
              </w:rPr>
            </w:pPr>
            <w:r w:rsidRPr="00495E28">
              <w:rPr>
                <w:b/>
                <w:bCs/>
                <w:sz w:val="28"/>
                <w:szCs w:val="28"/>
              </w:rPr>
              <w:t xml:space="preserve">IV. </w:t>
            </w:r>
            <w:r w:rsidRPr="00495E28">
              <w:rPr>
                <w:b/>
                <w:bCs/>
                <w:sz w:val="28"/>
                <w:szCs w:val="28"/>
                <w:shd w:val="clear" w:color="auto" w:fill="FFFFFF"/>
              </w:rPr>
              <w:t>Tiesību akta projekta ietekme uz spēkā esošo tiesību normu sistēmu</w:t>
            </w:r>
          </w:p>
        </w:tc>
      </w:tr>
      <w:tr w:rsidR="00504747" w:rsidRPr="00495E28" w14:paraId="438F867C"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7204F748"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74270A4D" w14:textId="77777777" w:rsidR="00504747" w:rsidRPr="00495E28" w:rsidRDefault="00504747" w:rsidP="00816D5C">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504747" w:rsidRPr="00495E28" w14:paraId="11043D5F"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18C32236" w14:textId="77777777" w:rsidR="00504747" w:rsidRPr="00495E28" w:rsidRDefault="00504747">
            <w:pPr>
              <w:ind w:firstLine="601"/>
              <w:jc w:val="center"/>
              <w:rPr>
                <w:sz w:val="28"/>
                <w:szCs w:val="28"/>
              </w:rPr>
            </w:pPr>
            <w:r w:rsidRPr="00495E28">
              <w:rPr>
                <w:b/>
                <w:bCs/>
                <w:sz w:val="28"/>
                <w:szCs w:val="28"/>
              </w:rPr>
              <w:t xml:space="preserve">V. </w:t>
            </w:r>
            <w:r w:rsidRPr="00495E28">
              <w:rPr>
                <w:b/>
                <w:bCs/>
                <w:sz w:val="28"/>
                <w:szCs w:val="28"/>
                <w:shd w:val="clear" w:color="auto" w:fill="FFFFFF"/>
              </w:rPr>
              <w:t>Tiesību akta projekta atbilstība Latvijas Republikas starptautiskajām saistībām</w:t>
            </w:r>
          </w:p>
        </w:tc>
      </w:tr>
      <w:tr w:rsidR="00504747" w:rsidRPr="00495E28" w14:paraId="777E694A"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6AB3317D"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479A36C4" w14:textId="77777777" w:rsidR="00504747" w:rsidRPr="00495E28" w:rsidRDefault="00504747" w:rsidP="00816D5C">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504747" w:rsidRPr="00495E28" w14:paraId="192C99EA"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0233D2DA" w14:textId="77777777" w:rsidR="00504747" w:rsidRPr="00495E28" w:rsidRDefault="00504747">
            <w:pPr>
              <w:ind w:firstLine="601"/>
              <w:jc w:val="center"/>
              <w:rPr>
                <w:sz w:val="28"/>
                <w:szCs w:val="28"/>
              </w:rPr>
            </w:pPr>
            <w:r w:rsidRPr="00495E28">
              <w:rPr>
                <w:b/>
                <w:sz w:val="28"/>
                <w:szCs w:val="28"/>
              </w:rPr>
              <w:t>VI. Sabiedrības līdzdalība un komunikācijas aktivitātes</w:t>
            </w:r>
          </w:p>
        </w:tc>
      </w:tr>
      <w:tr w:rsidR="00504747" w:rsidRPr="00495E28" w14:paraId="6A909276"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5F1959A2"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474FA750" w14:textId="77777777" w:rsidR="00504747" w:rsidRPr="00495E28" w:rsidRDefault="00504747" w:rsidP="00816D5C">
      <w:pPr>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5"/>
        <w:gridCol w:w="4721"/>
        <w:gridCol w:w="4401"/>
      </w:tblGrid>
      <w:tr w:rsidR="005E510E" w:rsidRPr="00495E28" w14:paraId="064D1DEC" w14:textId="77777777" w:rsidTr="00816D5C">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5D277DC" w14:textId="77777777" w:rsidR="005E510E" w:rsidRPr="00495E28" w:rsidRDefault="005E510E" w:rsidP="00816D5C">
            <w:pPr>
              <w:pStyle w:val="naisf"/>
              <w:tabs>
                <w:tab w:val="left" w:pos="6804"/>
              </w:tabs>
              <w:spacing w:before="0" w:after="0"/>
              <w:rPr>
                <w:b/>
                <w:bCs/>
                <w:sz w:val="28"/>
                <w:szCs w:val="28"/>
              </w:rPr>
            </w:pPr>
            <w:r w:rsidRPr="00495E28">
              <w:rPr>
                <w:b/>
                <w:bCs/>
                <w:sz w:val="28"/>
                <w:szCs w:val="28"/>
              </w:rPr>
              <w:t>VII. Tiesību akta projekta izpildes nodrošināšana un tās ietekme uz institūcijām</w:t>
            </w:r>
          </w:p>
        </w:tc>
      </w:tr>
      <w:tr w:rsidR="005E510E" w:rsidRPr="00495E28" w14:paraId="751ED665" w14:textId="77777777" w:rsidTr="009A0163">
        <w:trPr>
          <w:trHeight w:val="420"/>
          <w:tblCellSpacing w:w="15" w:type="dxa"/>
          <w:jc w:val="center"/>
        </w:trPr>
        <w:tc>
          <w:tcPr>
            <w:tcW w:w="319" w:type="pct"/>
            <w:tcBorders>
              <w:top w:val="outset" w:sz="6" w:space="0" w:color="auto"/>
              <w:left w:val="outset" w:sz="6" w:space="0" w:color="auto"/>
              <w:bottom w:val="outset" w:sz="6" w:space="0" w:color="auto"/>
              <w:right w:val="outset" w:sz="6" w:space="0" w:color="auto"/>
            </w:tcBorders>
            <w:hideMark/>
          </w:tcPr>
          <w:p w14:paraId="5781A8E5"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1.</w:t>
            </w:r>
          </w:p>
        </w:tc>
        <w:tc>
          <w:tcPr>
            <w:tcW w:w="2412" w:type="pct"/>
            <w:tcBorders>
              <w:top w:val="outset" w:sz="6" w:space="0" w:color="auto"/>
              <w:left w:val="outset" w:sz="6" w:space="0" w:color="auto"/>
              <w:bottom w:val="outset" w:sz="6" w:space="0" w:color="auto"/>
              <w:right w:val="outset" w:sz="6" w:space="0" w:color="auto"/>
            </w:tcBorders>
            <w:hideMark/>
          </w:tcPr>
          <w:p w14:paraId="243941F1"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Projekta izpildē iesaistītās institūcijas</w:t>
            </w:r>
          </w:p>
        </w:tc>
        <w:tc>
          <w:tcPr>
            <w:tcW w:w="2209" w:type="pct"/>
            <w:tcBorders>
              <w:top w:val="outset" w:sz="6" w:space="0" w:color="auto"/>
              <w:left w:val="outset" w:sz="6" w:space="0" w:color="auto"/>
              <w:bottom w:val="outset" w:sz="6" w:space="0" w:color="auto"/>
              <w:right w:val="outset" w:sz="6" w:space="0" w:color="auto"/>
            </w:tcBorders>
            <w:hideMark/>
          </w:tcPr>
          <w:p w14:paraId="43A391D8" w14:textId="23A9260A" w:rsidR="005E510E" w:rsidRPr="00495E28" w:rsidRDefault="00B35D3B" w:rsidP="00BD237E">
            <w:pPr>
              <w:pStyle w:val="naisf"/>
              <w:tabs>
                <w:tab w:val="left" w:pos="6804"/>
              </w:tabs>
              <w:spacing w:before="0" w:after="0"/>
              <w:ind w:firstLine="399"/>
              <w:rPr>
                <w:sz w:val="28"/>
                <w:szCs w:val="28"/>
              </w:rPr>
            </w:pPr>
            <w:r>
              <w:rPr>
                <w:sz w:val="28"/>
                <w:szCs w:val="28"/>
              </w:rPr>
              <w:t>R</w:t>
            </w:r>
            <w:r w:rsidR="005E510E" w:rsidRPr="00495E28">
              <w:rPr>
                <w:sz w:val="28"/>
                <w:szCs w:val="28"/>
              </w:rPr>
              <w:t xml:space="preserve">īkojuma projekta izpildi nodrošinās </w:t>
            </w:r>
            <w:r w:rsidR="0002567B" w:rsidRPr="00495E28">
              <w:rPr>
                <w:sz w:val="28"/>
                <w:szCs w:val="28"/>
              </w:rPr>
              <w:t>Sabiedrība</w:t>
            </w:r>
            <w:r w:rsidR="005E510E" w:rsidRPr="00495E28">
              <w:rPr>
                <w:sz w:val="28"/>
                <w:szCs w:val="28"/>
              </w:rPr>
              <w:t>.</w:t>
            </w:r>
          </w:p>
        </w:tc>
      </w:tr>
      <w:tr w:rsidR="005E510E" w:rsidRPr="00495E28" w14:paraId="29248DE4" w14:textId="77777777" w:rsidTr="009A0163">
        <w:trPr>
          <w:trHeight w:val="450"/>
          <w:tblCellSpacing w:w="15" w:type="dxa"/>
          <w:jc w:val="center"/>
        </w:trPr>
        <w:tc>
          <w:tcPr>
            <w:tcW w:w="319" w:type="pct"/>
            <w:tcBorders>
              <w:top w:val="outset" w:sz="6" w:space="0" w:color="auto"/>
              <w:left w:val="outset" w:sz="6" w:space="0" w:color="auto"/>
              <w:bottom w:val="outset" w:sz="6" w:space="0" w:color="auto"/>
              <w:right w:val="outset" w:sz="6" w:space="0" w:color="auto"/>
            </w:tcBorders>
            <w:hideMark/>
          </w:tcPr>
          <w:p w14:paraId="3B13D31C"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2.</w:t>
            </w:r>
          </w:p>
        </w:tc>
        <w:tc>
          <w:tcPr>
            <w:tcW w:w="2412" w:type="pct"/>
            <w:tcBorders>
              <w:top w:val="outset" w:sz="6" w:space="0" w:color="auto"/>
              <w:left w:val="outset" w:sz="6" w:space="0" w:color="auto"/>
              <w:bottom w:val="outset" w:sz="6" w:space="0" w:color="auto"/>
              <w:right w:val="outset" w:sz="6" w:space="0" w:color="auto"/>
            </w:tcBorders>
            <w:hideMark/>
          </w:tcPr>
          <w:p w14:paraId="02969ABD" w14:textId="77777777" w:rsidR="005E510E" w:rsidRPr="00495E28" w:rsidRDefault="005E510E" w:rsidP="00FF7AF8">
            <w:pPr>
              <w:pStyle w:val="naisf"/>
              <w:tabs>
                <w:tab w:val="left" w:pos="6804"/>
              </w:tabs>
              <w:rPr>
                <w:sz w:val="28"/>
                <w:szCs w:val="28"/>
              </w:rPr>
            </w:pPr>
            <w:r w:rsidRPr="00495E28">
              <w:rPr>
                <w:sz w:val="28"/>
                <w:szCs w:val="28"/>
              </w:rPr>
              <w:t xml:space="preserve">Projekta izpildes ietekme uz pārvaldes funkcijām un institucionālo struktūru. </w:t>
            </w:r>
          </w:p>
          <w:p w14:paraId="66BAF5A9" w14:textId="77777777" w:rsidR="005E510E" w:rsidRPr="00495E28" w:rsidRDefault="005E510E" w:rsidP="00FF7AF8">
            <w:pPr>
              <w:pStyle w:val="naisf"/>
              <w:tabs>
                <w:tab w:val="left" w:pos="6804"/>
              </w:tabs>
              <w:rPr>
                <w:sz w:val="28"/>
                <w:szCs w:val="28"/>
              </w:rPr>
            </w:pPr>
            <w:r w:rsidRPr="00495E28">
              <w:rPr>
                <w:sz w:val="28"/>
                <w:szCs w:val="28"/>
              </w:rPr>
              <w:t>Jaunu institūciju izveide, esošu institūciju likvidācija vai reorganizācija, to ietekme uz i</w:t>
            </w:r>
            <w:bookmarkStart w:id="5" w:name="_GoBack"/>
            <w:bookmarkEnd w:id="5"/>
            <w:r w:rsidRPr="00495E28">
              <w:rPr>
                <w:sz w:val="28"/>
                <w:szCs w:val="28"/>
              </w:rPr>
              <w:t>nstitūcijas cilvēkresursiem</w:t>
            </w:r>
          </w:p>
        </w:tc>
        <w:tc>
          <w:tcPr>
            <w:tcW w:w="2209" w:type="pct"/>
            <w:tcBorders>
              <w:top w:val="outset" w:sz="6" w:space="0" w:color="auto"/>
              <w:left w:val="outset" w:sz="6" w:space="0" w:color="auto"/>
              <w:bottom w:val="outset" w:sz="6" w:space="0" w:color="auto"/>
              <w:right w:val="outset" w:sz="6" w:space="0" w:color="auto"/>
            </w:tcBorders>
            <w:hideMark/>
          </w:tcPr>
          <w:p w14:paraId="2D6F4CA9" w14:textId="77777777" w:rsidR="003F2B88" w:rsidRPr="003F2B88" w:rsidRDefault="00D841D3" w:rsidP="00B96B15">
            <w:pPr>
              <w:pStyle w:val="naisf"/>
              <w:tabs>
                <w:tab w:val="left" w:pos="6804"/>
              </w:tabs>
              <w:rPr>
                <w:sz w:val="28"/>
                <w:szCs w:val="28"/>
              </w:rPr>
            </w:pPr>
            <w:r>
              <w:rPr>
                <w:sz w:val="28"/>
                <w:szCs w:val="28"/>
              </w:rPr>
              <w:t>Sabiedrība</w:t>
            </w:r>
            <w:r w:rsidR="003F2B88" w:rsidRPr="003F2B88">
              <w:rPr>
                <w:sz w:val="28"/>
                <w:szCs w:val="28"/>
              </w:rPr>
              <w:t xml:space="preserve"> veiks savas funkcijas, kas noteiktas normatīvajos aktos.</w:t>
            </w:r>
          </w:p>
          <w:p w14:paraId="7AEEE3E6" w14:textId="77777777" w:rsidR="005E510E" w:rsidRDefault="003F2B88" w:rsidP="00FF7AF8">
            <w:pPr>
              <w:pStyle w:val="naisf"/>
              <w:tabs>
                <w:tab w:val="left" w:pos="6804"/>
              </w:tabs>
              <w:rPr>
                <w:sz w:val="28"/>
                <w:szCs w:val="28"/>
              </w:rPr>
            </w:pPr>
            <w:r w:rsidRPr="003F2B88">
              <w:rPr>
                <w:sz w:val="28"/>
                <w:szCs w:val="28"/>
              </w:rPr>
              <w:t>Saistībā ar Rīkojuma projekta izpildi nav plānots radīt jaunas valsts pārvaldes institūcijas vai likvidēt esošās valsts pārvaldes institūcijas, vai reorganizēt esošās valsts pārvaldes institūcijas.</w:t>
            </w:r>
          </w:p>
          <w:p w14:paraId="21DCA7F8" w14:textId="074922D2" w:rsidR="00B96B15" w:rsidRPr="00495E28" w:rsidRDefault="00B96B15" w:rsidP="00FF7AF8">
            <w:pPr>
              <w:spacing w:before="75" w:after="75"/>
              <w:ind w:firstLine="375"/>
              <w:jc w:val="both"/>
              <w:rPr>
                <w:sz w:val="28"/>
                <w:szCs w:val="28"/>
              </w:rPr>
            </w:pPr>
            <w:r w:rsidRPr="005B6A74">
              <w:rPr>
                <w:sz w:val="28"/>
                <w:szCs w:val="28"/>
              </w:rPr>
              <w:t>Rīkojuma projekta izpilde neietekmēs iesaistīto institūciju pieejamos cilvēkresursus.</w:t>
            </w:r>
          </w:p>
        </w:tc>
      </w:tr>
      <w:tr w:rsidR="005E510E" w:rsidRPr="00495E28" w14:paraId="4BF6472B" w14:textId="77777777" w:rsidTr="009A0163">
        <w:trPr>
          <w:trHeight w:val="390"/>
          <w:tblCellSpacing w:w="15" w:type="dxa"/>
          <w:jc w:val="center"/>
        </w:trPr>
        <w:tc>
          <w:tcPr>
            <w:tcW w:w="319" w:type="pct"/>
            <w:tcBorders>
              <w:top w:val="outset" w:sz="6" w:space="0" w:color="auto"/>
              <w:left w:val="outset" w:sz="6" w:space="0" w:color="auto"/>
              <w:bottom w:val="outset" w:sz="6" w:space="0" w:color="auto"/>
              <w:right w:val="outset" w:sz="6" w:space="0" w:color="auto"/>
            </w:tcBorders>
            <w:hideMark/>
          </w:tcPr>
          <w:p w14:paraId="7A643187"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3.</w:t>
            </w:r>
          </w:p>
        </w:tc>
        <w:tc>
          <w:tcPr>
            <w:tcW w:w="2412" w:type="pct"/>
            <w:tcBorders>
              <w:top w:val="outset" w:sz="6" w:space="0" w:color="auto"/>
              <w:left w:val="outset" w:sz="6" w:space="0" w:color="auto"/>
              <w:bottom w:val="outset" w:sz="6" w:space="0" w:color="auto"/>
              <w:right w:val="outset" w:sz="6" w:space="0" w:color="auto"/>
            </w:tcBorders>
            <w:hideMark/>
          </w:tcPr>
          <w:p w14:paraId="70CCEFBE"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Cita informācija</w:t>
            </w:r>
          </w:p>
        </w:tc>
        <w:tc>
          <w:tcPr>
            <w:tcW w:w="2209" w:type="pct"/>
            <w:tcBorders>
              <w:top w:val="outset" w:sz="6" w:space="0" w:color="auto"/>
              <w:left w:val="outset" w:sz="6" w:space="0" w:color="auto"/>
              <w:bottom w:val="outset" w:sz="6" w:space="0" w:color="auto"/>
              <w:right w:val="outset" w:sz="6" w:space="0" w:color="auto"/>
            </w:tcBorders>
            <w:hideMark/>
          </w:tcPr>
          <w:p w14:paraId="011634DA" w14:textId="77777777" w:rsidR="005E510E" w:rsidRPr="00495E28" w:rsidRDefault="003F2B88" w:rsidP="00816D5C">
            <w:pPr>
              <w:pStyle w:val="naisf"/>
              <w:tabs>
                <w:tab w:val="left" w:pos="6804"/>
              </w:tabs>
              <w:spacing w:before="0" w:after="0"/>
              <w:rPr>
                <w:sz w:val="28"/>
                <w:szCs w:val="28"/>
              </w:rPr>
            </w:pPr>
            <w:r w:rsidRPr="003F2B88">
              <w:rPr>
                <w:sz w:val="28"/>
                <w:szCs w:val="28"/>
              </w:rPr>
              <w:t xml:space="preserve">Saskaņā ar Oficiālo publikāciju un tiesiskās informācijas likuma 2. panta pirmo daļu un 3. panta pirmo daļu </w:t>
            </w:r>
            <w:r w:rsidRPr="003F2B88">
              <w:rPr>
                <w:sz w:val="28"/>
                <w:szCs w:val="28"/>
              </w:rPr>
              <w:lastRenderedPageBreak/>
              <w:t>tiesību aktus publicē oficiālajā izdevumā „Latvijas Vēstnesis”, tos publicējot elektroniski tīmekļa vietnē www.vestnesis.lv.</w:t>
            </w:r>
          </w:p>
        </w:tc>
      </w:tr>
    </w:tbl>
    <w:p w14:paraId="42150A66" w14:textId="77777777" w:rsidR="008B0540" w:rsidRPr="00495E28" w:rsidRDefault="008B0540" w:rsidP="008B0540">
      <w:pPr>
        <w:pStyle w:val="naisf"/>
        <w:tabs>
          <w:tab w:val="left" w:pos="6804"/>
        </w:tabs>
        <w:spacing w:before="0" w:after="0"/>
        <w:ind w:firstLine="720"/>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05145D" w:rsidRPr="00495E28" w14:paraId="02B76BDF" w14:textId="77777777" w:rsidTr="009E23DC">
        <w:tc>
          <w:tcPr>
            <w:tcW w:w="4643" w:type="dxa"/>
            <w:tcBorders>
              <w:top w:val="nil"/>
              <w:left w:val="nil"/>
              <w:bottom w:val="nil"/>
              <w:right w:val="nil"/>
            </w:tcBorders>
          </w:tcPr>
          <w:p w14:paraId="3C3CBED3" w14:textId="77777777" w:rsidR="0005145D" w:rsidRPr="00495E28" w:rsidRDefault="0005145D" w:rsidP="009E23DC">
            <w:pPr>
              <w:jc w:val="both"/>
              <w:rPr>
                <w:b/>
                <w:sz w:val="28"/>
                <w:szCs w:val="28"/>
              </w:rPr>
            </w:pPr>
          </w:p>
          <w:p w14:paraId="01718158" w14:textId="77777777" w:rsidR="0005145D" w:rsidRPr="00495E28" w:rsidRDefault="0005145D" w:rsidP="009E23DC">
            <w:pPr>
              <w:jc w:val="both"/>
              <w:rPr>
                <w:b/>
                <w:sz w:val="28"/>
                <w:szCs w:val="28"/>
              </w:rPr>
            </w:pPr>
            <w:r w:rsidRPr="00495E28">
              <w:rPr>
                <w:b/>
                <w:sz w:val="28"/>
                <w:szCs w:val="28"/>
              </w:rPr>
              <w:t>Iesniedzējs:</w:t>
            </w:r>
          </w:p>
          <w:p w14:paraId="7A7BB487" w14:textId="77777777" w:rsidR="0005145D" w:rsidRPr="00495E28" w:rsidRDefault="00CF1B5F" w:rsidP="009E23DC">
            <w:pPr>
              <w:jc w:val="both"/>
              <w:rPr>
                <w:b/>
                <w:sz w:val="28"/>
                <w:szCs w:val="28"/>
              </w:rPr>
            </w:pPr>
            <w:r>
              <w:rPr>
                <w:b/>
                <w:sz w:val="28"/>
                <w:szCs w:val="28"/>
              </w:rPr>
              <w:t>e</w:t>
            </w:r>
            <w:r w:rsidR="0005145D" w:rsidRPr="00495E28">
              <w:rPr>
                <w:b/>
                <w:sz w:val="28"/>
                <w:szCs w:val="28"/>
              </w:rPr>
              <w:t>konomikas ministrs</w:t>
            </w:r>
          </w:p>
          <w:p w14:paraId="76C99BA6" w14:textId="77777777" w:rsidR="0005145D" w:rsidRPr="00495E28" w:rsidRDefault="0005145D" w:rsidP="009E23DC">
            <w:pPr>
              <w:jc w:val="both"/>
              <w:rPr>
                <w:b/>
                <w:sz w:val="28"/>
                <w:szCs w:val="28"/>
              </w:rPr>
            </w:pPr>
          </w:p>
          <w:p w14:paraId="2F651762" w14:textId="77777777" w:rsidR="0005145D" w:rsidRPr="00495E28" w:rsidRDefault="0005145D" w:rsidP="009E23DC">
            <w:pPr>
              <w:jc w:val="both"/>
              <w:rPr>
                <w:b/>
                <w:sz w:val="28"/>
                <w:szCs w:val="28"/>
              </w:rPr>
            </w:pPr>
            <w:r w:rsidRPr="00495E28">
              <w:rPr>
                <w:b/>
                <w:sz w:val="28"/>
                <w:szCs w:val="28"/>
              </w:rPr>
              <w:t>Vīza:</w:t>
            </w:r>
          </w:p>
          <w:p w14:paraId="543EC99E" w14:textId="77777777" w:rsidR="0005145D" w:rsidRPr="00495E28" w:rsidRDefault="0005145D" w:rsidP="009E23DC">
            <w:pPr>
              <w:jc w:val="both"/>
              <w:rPr>
                <w:b/>
                <w:sz w:val="28"/>
                <w:szCs w:val="28"/>
              </w:rPr>
            </w:pPr>
            <w:r w:rsidRPr="00495E28">
              <w:rPr>
                <w:b/>
                <w:sz w:val="28"/>
                <w:szCs w:val="28"/>
              </w:rPr>
              <w:t>valsts sekretārs</w:t>
            </w:r>
          </w:p>
        </w:tc>
        <w:tc>
          <w:tcPr>
            <w:tcW w:w="3970" w:type="dxa"/>
            <w:tcBorders>
              <w:top w:val="nil"/>
              <w:left w:val="nil"/>
              <w:bottom w:val="nil"/>
              <w:right w:val="nil"/>
            </w:tcBorders>
          </w:tcPr>
          <w:p w14:paraId="07C98306" w14:textId="77777777" w:rsidR="0005145D" w:rsidRPr="00495E28" w:rsidRDefault="0005145D" w:rsidP="009E23DC">
            <w:pPr>
              <w:jc w:val="right"/>
              <w:rPr>
                <w:b/>
                <w:sz w:val="28"/>
                <w:szCs w:val="28"/>
              </w:rPr>
            </w:pPr>
          </w:p>
          <w:p w14:paraId="58B441BD" w14:textId="77777777" w:rsidR="0005145D" w:rsidRPr="00495E28" w:rsidRDefault="0005145D" w:rsidP="009E23DC">
            <w:pPr>
              <w:jc w:val="right"/>
              <w:rPr>
                <w:b/>
                <w:sz w:val="28"/>
                <w:szCs w:val="28"/>
              </w:rPr>
            </w:pPr>
          </w:p>
          <w:p w14:paraId="164AD138" w14:textId="77777777" w:rsidR="0005145D" w:rsidRPr="00495E28" w:rsidRDefault="0005145D" w:rsidP="009E23DC">
            <w:pPr>
              <w:jc w:val="right"/>
              <w:rPr>
                <w:b/>
                <w:sz w:val="28"/>
                <w:szCs w:val="28"/>
              </w:rPr>
            </w:pPr>
          </w:p>
          <w:p w14:paraId="4F4917DA" w14:textId="77777777" w:rsidR="0005145D" w:rsidRPr="00495E28" w:rsidRDefault="00CF1B5F" w:rsidP="00816D5C">
            <w:pPr>
              <w:jc w:val="right"/>
              <w:rPr>
                <w:b/>
                <w:sz w:val="28"/>
                <w:szCs w:val="28"/>
              </w:rPr>
            </w:pPr>
            <w:proofErr w:type="spellStart"/>
            <w:r>
              <w:rPr>
                <w:b/>
                <w:sz w:val="28"/>
                <w:szCs w:val="28"/>
              </w:rPr>
              <w:t>R.Nemiro</w:t>
            </w:r>
            <w:proofErr w:type="spellEnd"/>
          </w:p>
          <w:p w14:paraId="4224DD1D" w14:textId="77777777" w:rsidR="0005145D" w:rsidRPr="00495E28" w:rsidRDefault="0005145D" w:rsidP="009E23DC">
            <w:pPr>
              <w:jc w:val="right"/>
              <w:rPr>
                <w:b/>
                <w:sz w:val="28"/>
                <w:szCs w:val="28"/>
              </w:rPr>
            </w:pPr>
          </w:p>
          <w:p w14:paraId="1B436FFD" w14:textId="77777777" w:rsidR="0005145D" w:rsidRPr="00495E28" w:rsidRDefault="0005145D" w:rsidP="009E23DC">
            <w:pPr>
              <w:jc w:val="right"/>
              <w:rPr>
                <w:b/>
                <w:sz w:val="28"/>
                <w:szCs w:val="28"/>
              </w:rPr>
            </w:pPr>
          </w:p>
          <w:p w14:paraId="052BF735" w14:textId="77777777" w:rsidR="0005145D" w:rsidRPr="00495E28" w:rsidRDefault="00193CC9" w:rsidP="00193CC9">
            <w:pPr>
              <w:jc w:val="right"/>
              <w:rPr>
                <w:b/>
                <w:sz w:val="28"/>
                <w:szCs w:val="28"/>
              </w:rPr>
            </w:pPr>
            <w:r w:rsidRPr="00193CC9">
              <w:rPr>
                <w:b/>
                <w:sz w:val="28"/>
                <w:szCs w:val="28"/>
              </w:rPr>
              <w:t>Ē. Eglītis</w:t>
            </w:r>
          </w:p>
        </w:tc>
      </w:tr>
    </w:tbl>
    <w:p w14:paraId="51B205A7" w14:textId="77777777" w:rsidR="00FE253A" w:rsidRPr="00495E28" w:rsidRDefault="00FE253A" w:rsidP="0005145D">
      <w:pPr>
        <w:rPr>
          <w:sz w:val="28"/>
          <w:szCs w:val="28"/>
        </w:rPr>
      </w:pPr>
    </w:p>
    <w:sdt>
      <w:sdtPr>
        <w:alias w:val="Comments"/>
        <w:tag w:val=""/>
        <w:id w:val="-718051356"/>
        <w:placeholder>
          <w:docPart w:val="779CF780C95F4C29953FAFB6104D17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58FC7FD" w14:textId="1E879849" w:rsidR="0047009F" w:rsidRPr="00B35D3B" w:rsidRDefault="00D841D3" w:rsidP="0005145D">
          <w:r w:rsidRPr="00B35D3B">
            <w:t>Kravale 67021432,</w:t>
          </w:r>
          <w:r w:rsidRPr="00B35D3B">
            <w:br/>
            <w:t>Ina.Kravale</w:t>
          </w:r>
          <w:r w:rsidR="00A449A1" w:rsidRPr="00B35D3B">
            <w:t>@pa.gov.lv</w:t>
          </w:r>
        </w:p>
      </w:sdtContent>
    </w:sdt>
    <w:p w14:paraId="52E9EF53" w14:textId="738F35F1" w:rsidR="00B35D3B" w:rsidRPr="00B35D3B" w:rsidRDefault="00B35D3B" w:rsidP="0005145D"/>
    <w:p w14:paraId="42B393F8" w14:textId="77777777" w:rsidR="00B35D3B" w:rsidRPr="00B35D3B" w:rsidRDefault="00B35D3B" w:rsidP="00B35D3B">
      <w:pPr>
        <w:tabs>
          <w:tab w:val="left" w:pos="6237"/>
        </w:tabs>
        <w:rPr>
          <w:rFonts w:eastAsia="Calibri"/>
          <w:lang w:eastAsia="en-US"/>
        </w:rPr>
      </w:pPr>
      <w:r w:rsidRPr="00B35D3B">
        <w:rPr>
          <w:rFonts w:eastAsia="Calibri"/>
          <w:lang w:eastAsia="en-US"/>
        </w:rPr>
        <w:t>Mālnieks 67013047</w:t>
      </w:r>
    </w:p>
    <w:p w14:paraId="7E406FF3" w14:textId="77777777" w:rsidR="00B35D3B" w:rsidRPr="00B35D3B" w:rsidRDefault="00B35D3B" w:rsidP="00B35D3B">
      <w:pPr>
        <w:spacing w:after="160" w:line="259" w:lineRule="auto"/>
      </w:pPr>
      <w:r w:rsidRPr="00B35D3B">
        <w:rPr>
          <w:rFonts w:eastAsia="Calibri"/>
          <w:lang w:eastAsia="en-US"/>
        </w:rPr>
        <w:t>Girts.Malnieks@em.gov.lv</w:t>
      </w:r>
    </w:p>
    <w:p w14:paraId="581542E1" w14:textId="77777777" w:rsidR="00B35D3B" w:rsidRPr="00495E28" w:rsidRDefault="00B35D3B" w:rsidP="0005145D">
      <w:pPr>
        <w:rPr>
          <w:sz w:val="28"/>
          <w:szCs w:val="28"/>
        </w:rPr>
      </w:pPr>
    </w:p>
    <w:sectPr w:rsidR="00B35D3B" w:rsidRPr="00495E28" w:rsidSect="00AC7141">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43F2" w14:textId="77777777" w:rsidR="00B96478" w:rsidRDefault="00B96478" w:rsidP="008B0540">
      <w:r>
        <w:separator/>
      </w:r>
    </w:p>
  </w:endnote>
  <w:endnote w:type="continuationSeparator" w:id="0">
    <w:p w14:paraId="105000D4" w14:textId="77777777" w:rsidR="00B96478" w:rsidRDefault="00B96478"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72B2" w14:textId="77777777" w:rsidR="0060551C" w:rsidRDefault="00605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C868" w14:textId="77777777" w:rsidR="0060551C" w:rsidRPr="00922C6B" w:rsidRDefault="0060551C" w:rsidP="0060551C">
    <w:pPr>
      <w:pStyle w:val="Footer"/>
      <w:jc w:val="both"/>
      <w:rPr>
        <w:noProof/>
        <w:sz w:val="20"/>
        <w:szCs w:val="20"/>
      </w:rPr>
    </w:pPr>
    <w:r>
      <w:rPr>
        <w:sz w:val="20"/>
        <w:szCs w:val="20"/>
      </w:rPr>
      <w:t>EMAnot_211019</w:t>
    </w:r>
    <w:r>
      <w:rPr>
        <w:sz w:val="20"/>
        <w:szCs w:val="20"/>
      </w:rPr>
      <w:softHyphen/>
      <w:t>_Bozi</w:t>
    </w:r>
  </w:p>
  <w:p w14:paraId="179F4DD9" w14:textId="77777777" w:rsidR="00F255F6" w:rsidRPr="00DE59BA" w:rsidRDefault="00F255F6" w:rsidP="00DE5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2A20" w14:textId="00D5FB1F" w:rsidR="00F255F6" w:rsidRPr="00922C6B" w:rsidRDefault="0060551C" w:rsidP="00B25D4C">
    <w:pPr>
      <w:pStyle w:val="Footer"/>
      <w:jc w:val="both"/>
      <w:rPr>
        <w:noProof/>
        <w:sz w:val="20"/>
        <w:szCs w:val="20"/>
      </w:rPr>
    </w:pPr>
    <w:r>
      <w:rPr>
        <w:sz w:val="20"/>
        <w:szCs w:val="20"/>
      </w:rPr>
      <w:t>EMAnot_211019</w:t>
    </w:r>
    <w:r>
      <w:rPr>
        <w:sz w:val="20"/>
        <w:szCs w:val="20"/>
      </w:rPr>
      <w:softHyphen/>
      <w:t>_Bozi</w:t>
    </w:r>
  </w:p>
  <w:p w14:paraId="40AAE31E" w14:textId="77777777" w:rsidR="00FE253A" w:rsidRPr="00426183" w:rsidRDefault="00FE253A" w:rsidP="00B25D4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7761" w14:textId="77777777" w:rsidR="00B96478" w:rsidRDefault="00B96478" w:rsidP="008B0540">
      <w:r>
        <w:separator/>
      </w:r>
    </w:p>
  </w:footnote>
  <w:footnote w:type="continuationSeparator" w:id="0">
    <w:p w14:paraId="2E8B2740" w14:textId="77777777" w:rsidR="00B96478" w:rsidRDefault="00B96478"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63B6"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402F2" w14:textId="77777777" w:rsidR="00F255F6" w:rsidRDefault="00F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0382"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76F3">
      <w:rPr>
        <w:rStyle w:val="PageNumber"/>
        <w:noProof/>
      </w:rPr>
      <w:t>2</w:t>
    </w:r>
    <w:r>
      <w:rPr>
        <w:rStyle w:val="PageNumber"/>
      </w:rPr>
      <w:fldChar w:fldCharType="end"/>
    </w:r>
  </w:p>
  <w:p w14:paraId="758B5030" w14:textId="77777777" w:rsidR="00F255F6" w:rsidRDefault="00F25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A135" w14:textId="77777777" w:rsidR="0060551C" w:rsidRDefault="0060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1F582158"/>
    <w:multiLevelType w:val="hybridMultilevel"/>
    <w:tmpl w:val="5768A1BC"/>
    <w:lvl w:ilvl="0" w:tplc="7800209C">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4" w15:restartNumberingAfterBreak="0">
    <w:nsid w:val="262F2325"/>
    <w:multiLevelType w:val="hybridMultilevel"/>
    <w:tmpl w:val="F2567196"/>
    <w:lvl w:ilvl="0" w:tplc="9502FC0E">
      <w:start w:val="1"/>
      <w:numFmt w:val="bullet"/>
      <w:lvlText w:val=""/>
      <w:lvlJc w:val="left"/>
      <w:pPr>
        <w:ind w:left="1366" w:hanging="360"/>
      </w:pPr>
      <w:rPr>
        <w:rFonts w:ascii="Symbol" w:hAnsi="Symbol"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0"/>
    <w:rsid w:val="000067FF"/>
    <w:rsid w:val="000078CA"/>
    <w:rsid w:val="00014280"/>
    <w:rsid w:val="0002135C"/>
    <w:rsid w:val="000227DB"/>
    <w:rsid w:val="000248EA"/>
    <w:rsid w:val="0002567B"/>
    <w:rsid w:val="00025994"/>
    <w:rsid w:val="000259A2"/>
    <w:rsid w:val="00034722"/>
    <w:rsid w:val="00035CF1"/>
    <w:rsid w:val="00035F9C"/>
    <w:rsid w:val="00037D0D"/>
    <w:rsid w:val="0004052D"/>
    <w:rsid w:val="00046D3E"/>
    <w:rsid w:val="00047E03"/>
    <w:rsid w:val="0005145D"/>
    <w:rsid w:val="000547ED"/>
    <w:rsid w:val="00056C84"/>
    <w:rsid w:val="000572B9"/>
    <w:rsid w:val="00061185"/>
    <w:rsid w:val="000642FE"/>
    <w:rsid w:val="00065FEA"/>
    <w:rsid w:val="00067A15"/>
    <w:rsid w:val="00071177"/>
    <w:rsid w:val="00072571"/>
    <w:rsid w:val="0007420A"/>
    <w:rsid w:val="0007446B"/>
    <w:rsid w:val="00074A3C"/>
    <w:rsid w:val="00077F1F"/>
    <w:rsid w:val="00080BCB"/>
    <w:rsid w:val="0008395D"/>
    <w:rsid w:val="00085117"/>
    <w:rsid w:val="0008680A"/>
    <w:rsid w:val="0009003F"/>
    <w:rsid w:val="000910F4"/>
    <w:rsid w:val="000919A1"/>
    <w:rsid w:val="00092FF7"/>
    <w:rsid w:val="00095AD4"/>
    <w:rsid w:val="000A34E4"/>
    <w:rsid w:val="000A4138"/>
    <w:rsid w:val="000A6214"/>
    <w:rsid w:val="000A6E43"/>
    <w:rsid w:val="000B09AD"/>
    <w:rsid w:val="000B689A"/>
    <w:rsid w:val="000C70D5"/>
    <w:rsid w:val="000D55C6"/>
    <w:rsid w:val="000E1CDA"/>
    <w:rsid w:val="000F211E"/>
    <w:rsid w:val="000F41F2"/>
    <w:rsid w:val="0010694F"/>
    <w:rsid w:val="00107F3D"/>
    <w:rsid w:val="00115E8D"/>
    <w:rsid w:val="0011755E"/>
    <w:rsid w:val="00120E46"/>
    <w:rsid w:val="001238F9"/>
    <w:rsid w:val="00127B9E"/>
    <w:rsid w:val="001308CD"/>
    <w:rsid w:val="00131C59"/>
    <w:rsid w:val="00134052"/>
    <w:rsid w:val="0013551D"/>
    <w:rsid w:val="00137132"/>
    <w:rsid w:val="00145915"/>
    <w:rsid w:val="00146A59"/>
    <w:rsid w:val="00152920"/>
    <w:rsid w:val="00153314"/>
    <w:rsid w:val="00154CA9"/>
    <w:rsid w:val="00154E34"/>
    <w:rsid w:val="00155612"/>
    <w:rsid w:val="00160890"/>
    <w:rsid w:val="00160FA2"/>
    <w:rsid w:val="001619CE"/>
    <w:rsid w:val="00162FBC"/>
    <w:rsid w:val="001735D6"/>
    <w:rsid w:val="00177116"/>
    <w:rsid w:val="0018414A"/>
    <w:rsid w:val="001842C0"/>
    <w:rsid w:val="00185F57"/>
    <w:rsid w:val="001868ED"/>
    <w:rsid w:val="00190397"/>
    <w:rsid w:val="00193CC9"/>
    <w:rsid w:val="00195EBE"/>
    <w:rsid w:val="001A542A"/>
    <w:rsid w:val="001A7C98"/>
    <w:rsid w:val="001B2147"/>
    <w:rsid w:val="001B6AC4"/>
    <w:rsid w:val="001C01A6"/>
    <w:rsid w:val="001C2D4A"/>
    <w:rsid w:val="001C3E21"/>
    <w:rsid w:val="001D062C"/>
    <w:rsid w:val="001D15B4"/>
    <w:rsid w:val="001D1F1F"/>
    <w:rsid w:val="001D222C"/>
    <w:rsid w:val="001D23D0"/>
    <w:rsid w:val="001D30AC"/>
    <w:rsid w:val="001D5416"/>
    <w:rsid w:val="001D6141"/>
    <w:rsid w:val="001E14F2"/>
    <w:rsid w:val="001E62B3"/>
    <w:rsid w:val="001F096B"/>
    <w:rsid w:val="001F0B9A"/>
    <w:rsid w:val="001F1B15"/>
    <w:rsid w:val="001F2D31"/>
    <w:rsid w:val="001F4C61"/>
    <w:rsid w:val="00200712"/>
    <w:rsid w:val="002018CA"/>
    <w:rsid w:val="00207E5D"/>
    <w:rsid w:val="00207F66"/>
    <w:rsid w:val="00212E36"/>
    <w:rsid w:val="0021541C"/>
    <w:rsid w:val="00216790"/>
    <w:rsid w:val="00232E9B"/>
    <w:rsid w:val="002339EC"/>
    <w:rsid w:val="00235B46"/>
    <w:rsid w:val="002361F3"/>
    <w:rsid w:val="002366DE"/>
    <w:rsid w:val="00256222"/>
    <w:rsid w:val="0025696D"/>
    <w:rsid w:val="00262955"/>
    <w:rsid w:val="00262BF1"/>
    <w:rsid w:val="00265EA6"/>
    <w:rsid w:val="0026688B"/>
    <w:rsid w:val="002724B6"/>
    <w:rsid w:val="00273879"/>
    <w:rsid w:val="00273EA8"/>
    <w:rsid w:val="002746B5"/>
    <w:rsid w:val="0027699F"/>
    <w:rsid w:val="0027705C"/>
    <w:rsid w:val="00280CC2"/>
    <w:rsid w:val="0028208B"/>
    <w:rsid w:val="002831FE"/>
    <w:rsid w:val="00290D53"/>
    <w:rsid w:val="00292231"/>
    <w:rsid w:val="00292449"/>
    <w:rsid w:val="0029527E"/>
    <w:rsid w:val="0029689C"/>
    <w:rsid w:val="00296BF3"/>
    <w:rsid w:val="002A0F17"/>
    <w:rsid w:val="002A2A9C"/>
    <w:rsid w:val="002A2EA8"/>
    <w:rsid w:val="002A34F5"/>
    <w:rsid w:val="002A5452"/>
    <w:rsid w:val="002B43A1"/>
    <w:rsid w:val="002C36C1"/>
    <w:rsid w:val="002C37E9"/>
    <w:rsid w:val="002C530F"/>
    <w:rsid w:val="002C7AC2"/>
    <w:rsid w:val="002D1CF6"/>
    <w:rsid w:val="002D26A4"/>
    <w:rsid w:val="002D2C8D"/>
    <w:rsid w:val="002D4396"/>
    <w:rsid w:val="002D43DC"/>
    <w:rsid w:val="002E0240"/>
    <w:rsid w:val="002E5786"/>
    <w:rsid w:val="002E5DF3"/>
    <w:rsid w:val="002F0C1A"/>
    <w:rsid w:val="002F2566"/>
    <w:rsid w:val="002F3E69"/>
    <w:rsid w:val="002F4DFB"/>
    <w:rsid w:val="002F7F62"/>
    <w:rsid w:val="0030325A"/>
    <w:rsid w:val="003039B4"/>
    <w:rsid w:val="00307CC2"/>
    <w:rsid w:val="00314AC8"/>
    <w:rsid w:val="00315A92"/>
    <w:rsid w:val="00333828"/>
    <w:rsid w:val="00334F1E"/>
    <w:rsid w:val="0033788D"/>
    <w:rsid w:val="00340569"/>
    <w:rsid w:val="00341D2E"/>
    <w:rsid w:val="00343F52"/>
    <w:rsid w:val="00353524"/>
    <w:rsid w:val="003563E0"/>
    <w:rsid w:val="00360532"/>
    <w:rsid w:val="00361685"/>
    <w:rsid w:val="00365910"/>
    <w:rsid w:val="00366EB8"/>
    <w:rsid w:val="00367336"/>
    <w:rsid w:val="003701BF"/>
    <w:rsid w:val="0037088D"/>
    <w:rsid w:val="003775A5"/>
    <w:rsid w:val="00393365"/>
    <w:rsid w:val="003956F8"/>
    <w:rsid w:val="003979BE"/>
    <w:rsid w:val="003A106B"/>
    <w:rsid w:val="003A1CA8"/>
    <w:rsid w:val="003B1124"/>
    <w:rsid w:val="003B6338"/>
    <w:rsid w:val="003B672A"/>
    <w:rsid w:val="003C07B5"/>
    <w:rsid w:val="003C6660"/>
    <w:rsid w:val="003C7BAE"/>
    <w:rsid w:val="003D2131"/>
    <w:rsid w:val="003D36C6"/>
    <w:rsid w:val="003D3DED"/>
    <w:rsid w:val="003D41F8"/>
    <w:rsid w:val="003D6850"/>
    <w:rsid w:val="003E159E"/>
    <w:rsid w:val="003E17C5"/>
    <w:rsid w:val="003E1A20"/>
    <w:rsid w:val="003E6F83"/>
    <w:rsid w:val="003E7330"/>
    <w:rsid w:val="003E7AC4"/>
    <w:rsid w:val="003E7FC8"/>
    <w:rsid w:val="003F2B88"/>
    <w:rsid w:val="003F3322"/>
    <w:rsid w:val="003F38EA"/>
    <w:rsid w:val="003F4C9A"/>
    <w:rsid w:val="003F5F45"/>
    <w:rsid w:val="003F7972"/>
    <w:rsid w:val="00400B9E"/>
    <w:rsid w:val="004054DC"/>
    <w:rsid w:val="004107AC"/>
    <w:rsid w:val="00410BCA"/>
    <w:rsid w:val="00421A58"/>
    <w:rsid w:val="00422E0D"/>
    <w:rsid w:val="00422F99"/>
    <w:rsid w:val="00423007"/>
    <w:rsid w:val="00426183"/>
    <w:rsid w:val="0042671C"/>
    <w:rsid w:val="00426F83"/>
    <w:rsid w:val="00430517"/>
    <w:rsid w:val="0043081F"/>
    <w:rsid w:val="0043099F"/>
    <w:rsid w:val="00433777"/>
    <w:rsid w:val="00434F35"/>
    <w:rsid w:val="004406F8"/>
    <w:rsid w:val="0044260A"/>
    <w:rsid w:val="00443935"/>
    <w:rsid w:val="004442CF"/>
    <w:rsid w:val="00445EE3"/>
    <w:rsid w:val="004474C1"/>
    <w:rsid w:val="004512CB"/>
    <w:rsid w:val="004528DE"/>
    <w:rsid w:val="00453DCD"/>
    <w:rsid w:val="00454EBC"/>
    <w:rsid w:val="00456E83"/>
    <w:rsid w:val="0047009F"/>
    <w:rsid w:val="00470F0E"/>
    <w:rsid w:val="00482EF9"/>
    <w:rsid w:val="00485634"/>
    <w:rsid w:val="004860B2"/>
    <w:rsid w:val="0049119C"/>
    <w:rsid w:val="00495E28"/>
    <w:rsid w:val="0049636D"/>
    <w:rsid w:val="004A0877"/>
    <w:rsid w:val="004B4BAD"/>
    <w:rsid w:val="004B52C8"/>
    <w:rsid w:val="004B72DE"/>
    <w:rsid w:val="004C1514"/>
    <w:rsid w:val="004C2959"/>
    <w:rsid w:val="004D0AF1"/>
    <w:rsid w:val="004D6E0B"/>
    <w:rsid w:val="004E0E4D"/>
    <w:rsid w:val="004F2CE4"/>
    <w:rsid w:val="004F3A22"/>
    <w:rsid w:val="004F59F1"/>
    <w:rsid w:val="004F6ADA"/>
    <w:rsid w:val="00501830"/>
    <w:rsid w:val="0050403A"/>
    <w:rsid w:val="00504747"/>
    <w:rsid w:val="00504984"/>
    <w:rsid w:val="00511CC5"/>
    <w:rsid w:val="00513AE1"/>
    <w:rsid w:val="005141EA"/>
    <w:rsid w:val="00514B1D"/>
    <w:rsid w:val="0051634B"/>
    <w:rsid w:val="005163D3"/>
    <w:rsid w:val="00516A1F"/>
    <w:rsid w:val="00521BF2"/>
    <w:rsid w:val="005236F9"/>
    <w:rsid w:val="00523CAE"/>
    <w:rsid w:val="00530633"/>
    <w:rsid w:val="00533A34"/>
    <w:rsid w:val="005342B7"/>
    <w:rsid w:val="0054641F"/>
    <w:rsid w:val="00554EDD"/>
    <w:rsid w:val="00555B89"/>
    <w:rsid w:val="00555C07"/>
    <w:rsid w:val="00557117"/>
    <w:rsid w:val="0056065B"/>
    <w:rsid w:val="005660C2"/>
    <w:rsid w:val="00571C65"/>
    <w:rsid w:val="00572100"/>
    <w:rsid w:val="00573E2E"/>
    <w:rsid w:val="0057463D"/>
    <w:rsid w:val="005766B8"/>
    <w:rsid w:val="00581894"/>
    <w:rsid w:val="00585CF9"/>
    <w:rsid w:val="00590C82"/>
    <w:rsid w:val="005936AD"/>
    <w:rsid w:val="00593D0C"/>
    <w:rsid w:val="00595B38"/>
    <w:rsid w:val="005A58F5"/>
    <w:rsid w:val="005A5BD3"/>
    <w:rsid w:val="005A6263"/>
    <w:rsid w:val="005A7202"/>
    <w:rsid w:val="005B46AB"/>
    <w:rsid w:val="005B6291"/>
    <w:rsid w:val="005C03A9"/>
    <w:rsid w:val="005C7ADF"/>
    <w:rsid w:val="005D101A"/>
    <w:rsid w:val="005D2B34"/>
    <w:rsid w:val="005D7A54"/>
    <w:rsid w:val="005D7B17"/>
    <w:rsid w:val="005E31FD"/>
    <w:rsid w:val="005E3B62"/>
    <w:rsid w:val="005E4193"/>
    <w:rsid w:val="005E510E"/>
    <w:rsid w:val="005F2448"/>
    <w:rsid w:val="005F4D9F"/>
    <w:rsid w:val="005F6873"/>
    <w:rsid w:val="005F6990"/>
    <w:rsid w:val="0060551C"/>
    <w:rsid w:val="006068D5"/>
    <w:rsid w:val="00621B35"/>
    <w:rsid w:val="0062264D"/>
    <w:rsid w:val="0062380B"/>
    <w:rsid w:val="0062447D"/>
    <w:rsid w:val="00624E87"/>
    <w:rsid w:val="00625EDE"/>
    <w:rsid w:val="006278FA"/>
    <w:rsid w:val="0062794B"/>
    <w:rsid w:val="00627E60"/>
    <w:rsid w:val="0063342E"/>
    <w:rsid w:val="00634AC5"/>
    <w:rsid w:val="00637FC8"/>
    <w:rsid w:val="00655BEE"/>
    <w:rsid w:val="006622DD"/>
    <w:rsid w:val="00662769"/>
    <w:rsid w:val="006631E5"/>
    <w:rsid w:val="006641DD"/>
    <w:rsid w:val="006706D2"/>
    <w:rsid w:val="00670B92"/>
    <w:rsid w:val="00671E53"/>
    <w:rsid w:val="00675FB3"/>
    <w:rsid w:val="00680139"/>
    <w:rsid w:val="00682E66"/>
    <w:rsid w:val="006844DE"/>
    <w:rsid w:val="0068572C"/>
    <w:rsid w:val="006874CF"/>
    <w:rsid w:val="006A0E2F"/>
    <w:rsid w:val="006B1425"/>
    <w:rsid w:val="006B34A7"/>
    <w:rsid w:val="006B6D16"/>
    <w:rsid w:val="006C0E57"/>
    <w:rsid w:val="006C11D9"/>
    <w:rsid w:val="006C16F3"/>
    <w:rsid w:val="006C1738"/>
    <w:rsid w:val="006C5280"/>
    <w:rsid w:val="006D1528"/>
    <w:rsid w:val="006D5035"/>
    <w:rsid w:val="006D5204"/>
    <w:rsid w:val="006D54F2"/>
    <w:rsid w:val="006D5CC0"/>
    <w:rsid w:val="006E198D"/>
    <w:rsid w:val="006E2CAC"/>
    <w:rsid w:val="006E3523"/>
    <w:rsid w:val="006E5F31"/>
    <w:rsid w:val="006E6C60"/>
    <w:rsid w:val="006F5A46"/>
    <w:rsid w:val="006F5C52"/>
    <w:rsid w:val="006F6E84"/>
    <w:rsid w:val="00701266"/>
    <w:rsid w:val="0070457C"/>
    <w:rsid w:val="007045B2"/>
    <w:rsid w:val="007070B5"/>
    <w:rsid w:val="007077DB"/>
    <w:rsid w:val="0071321E"/>
    <w:rsid w:val="00715558"/>
    <w:rsid w:val="007158B9"/>
    <w:rsid w:val="007159A2"/>
    <w:rsid w:val="00716D49"/>
    <w:rsid w:val="00716EC5"/>
    <w:rsid w:val="00717DE0"/>
    <w:rsid w:val="00724A7E"/>
    <w:rsid w:val="00730E56"/>
    <w:rsid w:val="007332F2"/>
    <w:rsid w:val="00734D89"/>
    <w:rsid w:val="0074099B"/>
    <w:rsid w:val="0074530A"/>
    <w:rsid w:val="00745A05"/>
    <w:rsid w:val="007501B9"/>
    <w:rsid w:val="00754C92"/>
    <w:rsid w:val="007553D5"/>
    <w:rsid w:val="00755C83"/>
    <w:rsid w:val="00757AB1"/>
    <w:rsid w:val="007702E3"/>
    <w:rsid w:val="00772011"/>
    <w:rsid w:val="00772458"/>
    <w:rsid w:val="00776F55"/>
    <w:rsid w:val="007811CF"/>
    <w:rsid w:val="007819F3"/>
    <w:rsid w:val="007822D6"/>
    <w:rsid w:val="00783243"/>
    <w:rsid w:val="007840B5"/>
    <w:rsid w:val="00787104"/>
    <w:rsid w:val="00794F3A"/>
    <w:rsid w:val="00796A98"/>
    <w:rsid w:val="007A065A"/>
    <w:rsid w:val="007A4C93"/>
    <w:rsid w:val="007A6534"/>
    <w:rsid w:val="007B4F19"/>
    <w:rsid w:val="007B51C7"/>
    <w:rsid w:val="007C0779"/>
    <w:rsid w:val="007C3A7A"/>
    <w:rsid w:val="007C532B"/>
    <w:rsid w:val="007C7028"/>
    <w:rsid w:val="007D5176"/>
    <w:rsid w:val="007D6699"/>
    <w:rsid w:val="007D7762"/>
    <w:rsid w:val="007E38A6"/>
    <w:rsid w:val="007E4631"/>
    <w:rsid w:val="007F0364"/>
    <w:rsid w:val="007F311F"/>
    <w:rsid w:val="007F33D0"/>
    <w:rsid w:val="007F4F3E"/>
    <w:rsid w:val="008031FB"/>
    <w:rsid w:val="00806948"/>
    <w:rsid w:val="0081355D"/>
    <w:rsid w:val="008137D2"/>
    <w:rsid w:val="00816D5C"/>
    <w:rsid w:val="0082251F"/>
    <w:rsid w:val="008242D7"/>
    <w:rsid w:val="00824BB0"/>
    <w:rsid w:val="008264FC"/>
    <w:rsid w:val="00826E08"/>
    <w:rsid w:val="00835628"/>
    <w:rsid w:val="00836A55"/>
    <w:rsid w:val="00840742"/>
    <w:rsid w:val="0084384F"/>
    <w:rsid w:val="00853F33"/>
    <w:rsid w:val="00854772"/>
    <w:rsid w:val="00860D0E"/>
    <w:rsid w:val="008643B3"/>
    <w:rsid w:val="008644C9"/>
    <w:rsid w:val="0087026B"/>
    <w:rsid w:val="00871139"/>
    <w:rsid w:val="008772FB"/>
    <w:rsid w:val="00877C74"/>
    <w:rsid w:val="008808EC"/>
    <w:rsid w:val="00881424"/>
    <w:rsid w:val="00886F14"/>
    <w:rsid w:val="008901FB"/>
    <w:rsid w:val="008914E8"/>
    <w:rsid w:val="00897E2A"/>
    <w:rsid w:val="008A11A4"/>
    <w:rsid w:val="008A12A6"/>
    <w:rsid w:val="008A5FB2"/>
    <w:rsid w:val="008B0540"/>
    <w:rsid w:val="008B3D17"/>
    <w:rsid w:val="008B68C4"/>
    <w:rsid w:val="008B7061"/>
    <w:rsid w:val="008C0B65"/>
    <w:rsid w:val="008C32E9"/>
    <w:rsid w:val="008C60AB"/>
    <w:rsid w:val="008D0DBD"/>
    <w:rsid w:val="008D0ED7"/>
    <w:rsid w:val="008D1BED"/>
    <w:rsid w:val="008D1CFA"/>
    <w:rsid w:val="008D6258"/>
    <w:rsid w:val="008D7031"/>
    <w:rsid w:val="008D7D0A"/>
    <w:rsid w:val="008E5ED7"/>
    <w:rsid w:val="008E6329"/>
    <w:rsid w:val="008F67F4"/>
    <w:rsid w:val="009024DE"/>
    <w:rsid w:val="009025DE"/>
    <w:rsid w:val="00903234"/>
    <w:rsid w:val="0090484C"/>
    <w:rsid w:val="00906649"/>
    <w:rsid w:val="00906DFE"/>
    <w:rsid w:val="009120C3"/>
    <w:rsid w:val="00913FC7"/>
    <w:rsid w:val="00915405"/>
    <w:rsid w:val="00916372"/>
    <w:rsid w:val="00916742"/>
    <w:rsid w:val="00922C6B"/>
    <w:rsid w:val="009230D2"/>
    <w:rsid w:val="00923E12"/>
    <w:rsid w:val="009308A3"/>
    <w:rsid w:val="0093456E"/>
    <w:rsid w:val="00935771"/>
    <w:rsid w:val="00937662"/>
    <w:rsid w:val="00937A09"/>
    <w:rsid w:val="00942B26"/>
    <w:rsid w:val="00944D0A"/>
    <w:rsid w:val="00945CD0"/>
    <w:rsid w:val="00946283"/>
    <w:rsid w:val="009476D5"/>
    <w:rsid w:val="009573B1"/>
    <w:rsid w:val="00957F26"/>
    <w:rsid w:val="00964021"/>
    <w:rsid w:val="009657F0"/>
    <w:rsid w:val="00983D97"/>
    <w:rsid w:val="00986BF7"/>
    <w:rsid w:val="00986E2F"/>
    <w:rsid w:val="00995730"/>
    <w:rsid w:val="009A0163"/>
    <w:rsid w:val="009A340A"/>
    <w:rsid w:val="009A3E79"/>
    <w:rsid w:val="009A5894"/>
    <w:rsid w:val="009A603F"/>
    <w:rsid w:val="009B43EA"/>
    <w:rsid w:val="009B5B08"/>
    <w:rsid w:val="009B66E9"/>
    <w:rsid w:val="009C1185"/>
    <w:rsid w:val="009C20DA"/>
    <w:rsid w:val="009C4642"/>
    <w:rsid w:val="009C60F0"/>
    <w:rsid w:val="009C6CAE"/>
    <w:rsid w:val="009C7321"/>
    <w:rsid w:val="009D0B92"/>
    <w:rsid w:val="009D2EF7"/>
    <w:rsid w:val="009D3544"/>
    <w:rsid w:val="009D58D8"/>
    <w:rsid w:val="009D7C7C"/>
    <w:rsid w:val="009E23DC"/>
    <w:rsid w:val="009E65F8"/>
    <w:rsid w:val="009F5BA3"/>
    <w:rsid w:val="00A00505"/>
    <w:rsid w:val="00A00826"/>
    <w:rsid w:val="00A01DE0"/>
    <w:rsid w:val="00A02D5F"/>
    <w:rsid w:val="00A0508E"/>
    <w:rsid w:val="00A07F6E"/>
    <w:rsid w:val="00A15E32"/>
    <w:rsid w:val="00A208AD"/>
    <w:rsid w:val="00A276F3"/>
    <w:rsid w:val="00A33E38"/>
    <w:rsid w:val="00A35A05"/>
    <w:rsid w:val="00A42022"/>
    <w:rsid w:val="00A441F0"/>
    <w:rsid w:val="00A447D4"/>
    <w:rsid w:val="00A449A1"/>
    <w:rsid w:val="00A472AF"/>
    <w:rsid w:val="00A53C80"/>
    <w:rsid w:val="00A56659"/>
    <w:rsid w:val="00A6065D"/>
    <w:rsid w:val="00A61C2D"/>
    <w:rsid w:val="00A62012"/>
    <w:rsid w:val="00A62805"/>
    <w:rsid w:val="00A677F9"/>
    <w:rsid w:val="00A71710"/>
    <w:rsid w:val="00A73C18"/>
    <w:rsid w:val="00A7793D"/>
    <w:rsid w:val="00A82A7A"/>
    <w:rsid w:val="00A958B3"/>
    <w:rsid w:val="00AA0756"/>
    <w:rsid w:val="00AA1BE8"/>
    <w:rsid w:val="00AA1F77"/>
    <w:rsid w:val="00AB4622"/>
    <w:rsid w:val="00AB5300"/>
    <w:rsid w:val="00AB77D7"/>
    <w:rsid w:val="00AC652E"/>
    <w:rsid w:val="00AC7141"/>
    <w:rsid w:val="00AD0124"/>
    <w:rsid w:val="00AD4DA3"/>
    <w:rsid w:val="00AD60D9"/>
    <w:rsid w:val="00AD7F51"/>
    <w:rsid w:val="00AF12D1"/>
    <w:rsid w:val="00AF49F8"/>
    <w:rsid w:val="00AF4DB6"/>
    <w:rsid w:val="00AF4FED"/>
    <w:rsid w:val="00AF6678"/>
    <w:rsid w:val="00B003B4"/>
    <w:rsid w:val="00B024A5"/>
    <w:rsid w:val="00B04783"/>
    <w:rsid w:val="00B126EC"/>
    <w:rsid w:val="00B165D5"/>
    <w:rsid w:val="00B212B6"/>
    <w:rsid w:val="00B22F77"/>
    <w:rsid w:val="00B2342C"/>
    <w:rsid w:val="00B24EAA"/>
    <w:rsid w:val="00B25D4C"/>
    <w:rsid w:val="00B331DF"/>
    <w:rsid w:val="00B35D3B"/>
    <w:rsid w:val="00B441D0"/>
    <w:rsid w:val="00B4522D"/>
    <w:rsid w:val="00B4651E"/>
    <w:rsid w:val="00B52F91"/>
    <w:rsid w:val="00B62AF1"/>
    <w:rsid w:val="00B6377F"/>
    <w:rsid w:val="00B707C9"/>
    <w:rsid w:val="00B730F2"/>
    <w:rsid w:val="00B73AAE"/>
    <w:rsid w:val="00B7456A"/>
    <w:rsid w:val="00B80A7F"/>
    <w:rsid w:val="00B80C41"/>
    <w:rsid w:val="00B831DF"/>
    <w:rsid w:val="00B8389F"/>
    <w:rsid w:val="00B91105"/>
    <w:rsid w:val="00B9228A"/>
    <w:rsid w:val="00B93E9E"/>
    <w:rsid w:val="00B9409D"/>
    <w:rsid w:val="00B96478"/>
    <w:rsid w:val="00B96B15"/>
    <w:rsid w:val="00B96D8E"/>
    <w:rsid w:val="00BA3AEA"/>
    <w:rsid w:val="00BB4A84"/>
    <w:rsid w:val="00BB6444"/>
    <w:rsid w:val="00BC0580"/>
    <w:rsid w:val="00BC15C1"/>
    <w:rsid w:val="00BC2494"/>
    <w:rsid w:val="00BC4A47"/>
    <w:rsid w:val="00BD1856"/>
    <w:rsid w:val="00BD1D01"/>
    <w:rsid w:val="00BD237E"/>
    <w:rsid w:val="00BD6605"/>
    <w:rsid w:val="00BE254F"/>
    <w:rsid w:val="00BE5D7A"/>
    <w:rsid w:val="00BE7ED8"/>
    <w:rsid w:val="00BF2767"/>
    <w:rsid w:val="00BF5938"/>
    <w:rsid w:val="00BF614B"/>
    <w:rsid w:val="00BF6E34"/>
    <w:rsid w:val="00BF71F2"/>
    <w:rsid w:val="00C00971"/>
    <w:rsid w:val="00C04139"/>
    <w:rsid w:val="00C07C47"/>
    <w:rsid w:val="00C07E94"/>
    <w:rsid w:val="00C11848"/>
    <w:rsid w:val="00C14078"/>
    <w:rsid w:val="00C33AC6"/>
    <w:rsid w:val="00C34235"/>
    <w:rsid w:val="00C3512A"/>
    <w:rsid w:val="00C36F99"/>
    <w:rsid w:val="00C45B54"/>
    <w:rsid w:val="00C544B0"/>
    <w:rsid w:val="00C632F3"/>
    <w:rsid w:val="00C75F25"/>
    <w:rsid w:val="00C817A6"/>
    <w:rsid w:val="00C83388"/>
    <w:rsid w:val="00C84130"/>
    <w:rsid w:val="00C864D0"/>
    <w:rsid w:val="00C8754E"/>
    <w:rsid w:val="00C87B80"/>
    <w:rsid w:val="00C87EA8"/>
    <w:rsid w:val="00C90EF2"/>
    <w:rsid w:val="00C912FD"/>
    <w:rsid w:val="00C927F6"/>
    <w:rsid w:val="00C94891"/>
    <w:rsid w:val="00C9586E"/>
    <w:rsid w:val="00C958E3"/>
    <w:rsid w:val="00CA2243"/>
    <w:rsid w:val="00CA488E"/>
    <w:rsid w:val="00CA4D31"/>
    <w:rsid w:val="00CB09F8"/>
    <w:rsid w:val="00CB3669"/>
    <w:rsid w:val="00CB448E"/>
    <w:rsid w:val="00CC29A5"/>
    <w:rsid w:val="00CC2F1F"/>
    <w:rsid w:val="00CC58F3"/>
    <w:rsid w:val="00CC7768"/>
    <w:rsid w:val="00CD5F41"/>
    <w:rsid w:val="00CE1CA9"/>
    <w:rsid w:val="00CE4098"/>
    <w:rsid w:val="00CF1B5F"/>
    <w:rsid w:val="00D03CB0"/>
    <w:rsid w:val="00D1047C"/>
    <w:rsid w:val="00D1109A"/>
    <w:rsid w:val="00D210C7"/>
    <w:rsid w:val="00D22011"/>
    <w:rsid w:val="00D2514F"/>
    <w:rsid w:val="00D31C7B"/>
    <w:rsid w:val="00D3311F"/>
    <w:rsid w:val="00D37217"/>
    <w:rsid w:val="00D410DA"/>
    <w:rsid w:val="00D41F9F"/>
    <w:rsid w:val="00D46F19"/>
    <w:rsid w:val="00D54D28"/>
    <w:rsid w:val="00D562BC"/>
    <w:rsid w:val="00D576C3"/>
    <w:rsid w:val="00D600DB"/>
    <w:rsid w:val="00D6197A"/>
    <w:rsid w:val="00D66CC1"/>
    <w:rsid w:val="00D7550A"/>
    <w:rsid w:val="00D75DED"/>
    <w:rsid w:val="00D77A2B"/>
    <w:rsid w:val="00D80387"/>
    <w:rsid w:val="00D81ED1"/>
    <w:rsid w:val="00D841D3"/>
    <w:rsid w:val="00D849D8"/>
    <w:rsid w:val="00D84EC9"/>
    <w:rsid w:val="00D85ECC"/>
    <w:rsid w:val="00D90F69"/>
    <w:rsid w:val="00D948B3"/>
    <w:rsid w:val="00D949FB"/>
    <w:rsid w:val="00DA17BC"/>
    <w:rsid w:val="00DA38DE"/>
    <w:rsid w:val="00DA579C"/>
    <w:rsid w:val="00DB6AA2"/>
    <w:rsid w:val="00DC2BFC"/>
    <w:rsid w:val="00DC3C01"/>
    <w:rsid w:val="00DC49E0"/>
    <w:rsid w:val="00DC4A04"/>
    <w:rsid w:val="00DD1A42"/>
    <w:rsid w:val="00DD305F"/>
    <w:rsid w:val="00DD65B2"/>
    <w:rsid w:val="00DE59BA"/>
    <w:rsid w:val="00DE64CE"/>
    <w:rsid w:val="00DE7957"/>
    <w:rsid w:val="00DF07AD"/>
    <w:rsid w:val="00DF1457"/>
    <w:rsid w:val="00DF7456"/>
    <w:rsid w:val="00DF78CE"/>
    <w:rsid w:val="00DF7D04"/>
    <w:rsid w:val="00E004B0"/>
    <w:rsid w:val="00E02490"/>
    <w:rsid w:val="00E02658"/>
    <w:rsid w:val="00E049E0"/>
    <w:rsid w:val="00E0772B"/>
    <w:rsid w:val="00E1124E"/>
    <w:rsid w:val="00E136E4"/>
    <w:rsid w:val="00E13C52"/>
    <w:rsid w:val="00E1736F"/>
    <w:rsid w:val="00E22626"/>
    <w:rsid w:val="00E236A7"/>
    <w:rsid w:val="00E24B1E"/>
    <w:rsid w:val="00E25C37"/>
    <w:rsid w:val="00E2776F"/>
    <w:rsid w:val="00E31A47"/>
    <w:rsid w:val="00E31B35"/>
    <w:rsid w:val="00E31F9C"/>
    <w:rsid w:val="00E32769"/>
    <w:rsid w:val="00E32DE5"/>
    <w:rsid w:val="00E4045A"/>
    <w:rsid w:val="00E429C4"/>
    <w:rsid w:val="00E42E3A"/>
    <w:rsid w:val="00E445B7"/>
    <w:rsid w:val="00E44BE1"/>
    <w:rsid w:val="00E4500A"/>
    <w:rsid w:val="00E45F7D"/>
    <w:rsid w:val="00E4636C"/>
    <w:rsid w:val="00E478ED"/>
    <w:rsid w:val="00E47FCB"/>
    <w:rsid w:val="00E504E6"/>
    <w:rsid w:val="00E51C38"/>
    <w:rsid w:val="00E51D58"/>
    <w:rsid w:val="00E52DFD"/>
    <w:rsid w:val="00E60F91"/>
    <w:rsid w:val="00E635B3"/>
    <w:rsid w:val="00E63AAF"/>
    <w:rsid w:val="00E64DD1"/>
    <w:rsid w:val="00E66562"/>
    <w:rsid w:val="00E70469"/>
    <w:rsid w:val="00E71EC1"/>
    <w:rsid w:val="00E72391"/>
    <w:rsid w:val="00E75FBF"/>
    <w:rsid w:val="00E77789"/>
    <w:rsid w:val="00E81493"/>
    <w:rsid w:val="00E81FD7"/>
    <w:rsid w:val="00E82F07"/>
    <w:rsid w:val="00E871A9"/>
    <w:rsid w:val="00E875FD"/>
    <w:rsid w:val="00E93287"/>
    <w:rsid w:val="00E9484B"/>
    <w:rsid w:val="00E94C9F"/>
    <w:rsid w:val="00EA4A36"/>
    <w:rsid w:val="00EA605C"/>
    <w:rsid w:val="00EB13F5"/>
    <w:rsid w:val="00EC1B8F"/>
    <w:rsid w:val="00EC760E"/>
    <w:rsid w:val="00EC7AF1"/>
    <w:rsid w:val="00EC7FC7"/>
    <w:rsid w:val="00ED2214"/>
    <w:rsid w:val="00ED5965"/>
    <w:rsid w:val="00ED74CA"/>
    <w:rsid w:val="00EE0CAE"/>
    <w:rsid w:val="00EE0D41"/>
    <w:rsid w:val="00EE1448"/>
    <w:rsid w:val="00EE7BD4"/>
    <w:rsid w:val="00EE7C4A"/>
    <w:rsid w:val="00EF47E3"/>
    <w:rsid w:val="00EF5FAD"/>
    <w:rsid w:val="00EF749D"/>
    <w:rsid w:val="00F02496"/>
    <w:rsid w:val="00F05FB4"/>
    <w:rsid w:val="00F1097C"/>
    <w:rsid w:val="00F1335B"/>
    <w:rsid w:val="00F2514A"/>
    <w:rsid w:val="00F25275"/>
    <w:rsid w:val="00F255F6"/>
    <w:rsid w:val="00F30EF7"/>
    <w:rsid w:val="00F330FB"/>
    <w:rsid w:val="00F36AEF"/>
    <w:rsid w:val="00F50E72"/>
    <w:rsid w:val="00F530C5"/>
    <w:rsid w:val="00F5398B"/>
    <w:rsid w:val="00F55465"/>
    <w:rsid w:val="00F5645D"/>
    <w:rsid w:val="00F6002F"/>
    <w:rsid w:val="00F603E3"/>
    <w:rsid w:val="00F610E2"/>
    <w:rsid w:val="00F6226C"/>
    <w:rsid w:val="00F62B69"/>
    <w:rsid w:val="00F7347F"/>
    <w:rsid w:val="00F8013D"/>
    <w:rsid w:val="00F80246"/>
    <w:rsid w:val="00F84B89"/>
    <w:rsid w:val="00F85037"/>
    <w:rsid w:val="00F90CCB"/>
    <w:rsid w:val="00FA109F"/>
    <w:rsid w:val="00FA3463"/>
    <w:rsid w:val="00FA43DD"/>
    <w:rsid w:val="00FA6DFE"/>
    <w:rsid w:val="00FB2194"/>
    <w:rsid w:val="00FB3879"/>
    <w:rsid w:val="00FB4381"/>
    <w:rsid w:val="00FB475F"/>
    <w:rsid w:val="00FB5BE6"/>
    <w:rsid w:val="00FC4949"/>
    <w:rsid w:val="00FD04D3"/>
    <w:rsid w:val="00FD1B75"/>
    <w:rsid w:val="00FD3768"/>
    <w:rsid w:val="00FD3919"/>
    <w:rsid w:val="00FD473B"/>
    <w:rsid w:val="00FE0F44"/>
    <w:rsid w:val="00FE124A"/>
    <w:rsid w:val="00FE253A"/>
    <w:rsid w:val="00FE345A"/>
    <w:rsid w:val="00FE5B08"/>
    <w:rsid w:val="00FF10E6"/>
    <w:rsid w:val="00FF5A1E"/>
    <w:rsid w:val="00FF7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E3C53"/>
  <w15:docId w15:val="{F125B1F3-61B8-464C-BFDE-8F84885D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CF780C95F4C29953FAFB6104D170E"/>
        <w:category>
          <w:name w:val="General"/>
          <w:gallery w:val="placeholder"/>
        </w:category>
        <w:types>
          <w:type w:val="bbPlcHdr"/>
        </w:types>
        <w:behaviors>
          <w:behavior w:val="content"/>
        </w:behaviors>
        <w:guid w:val="{820908B9-C64E-4B78-A13E-9E4DCE88923D}"/>
      </w:docPartPr>
      <w:docPartBody>
        <w:p w:rsidR="00B16950" w:rsidRDefault="00775383">
          <w:r w:rsidRPr="00781D8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83"/>
    <w:rsid w:val="0009377B"/>
    <w:rsid w:val="001C770C"/>
    <w:rsid w:val="001D06FA"/>
    <w:rsid w:val="00200C61"/>
    <w:rsid w:val="00222E4F"/>
    <w:rsid w:val="00252F1F"/>
    <w:rsid w:val="00290625"/>
    <w:rsid w:val="003B7198"/>
    <w:rsid w:val="00427D4B"/>
    <w:rsid w:val="00431FCA"/>
    <w:rsid w:val="004807CD"/>
    <w:rsid w:val="00556751"/>
    <w:rsid w:val="005D42F3"/>
    <w:rsid w:val="006B043B"/>
    <w:rsid w:val="00775383"/>
    <w:rsid w:val="0083329B"/>
    <w:rsid w:val="00834D19"/>
    <w:rsid w:val="00911A65"/>
    <w:rsid w:val="0094737C"/>
    <w:rsid w:val="00A950E7"/>
    <w:rsid w:val="00B16950"/>
    <w:rsid w:val="00B429E3"/>
    <w:rsid w:val="00BC2353"/>
    <w:rsid w:val="00D0722B"/>
    <w:rsid w:val="00D553A2"/>
    <w:rsid w:val="00D84005"/>
    <w:rsid w:val="00DA65CF"/>
    <w:rsid w:val="00E93A31"/>
    <w:rsid w:val="00EA3E6D"/>
    <w:rsid w:val="00F27C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9A6D-3020-4254-AA3B-1F257E6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5556</Words>
  <Characters>3168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Sila ielā 7, Babītē, Babītes pagastā, Babītes novadā, nodošanu privatizācijai” sākotnējās ietekmes novērtējuma ziņojums (anotācija)</vt:lpstr>
    </vt:vector>
  </TitlesOfParts>
  <Company>Valsts akciju sabiedrības “Privatizācijas aģentūra”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Sila ielā 7, Babītē, Babītes pagastā, Babītes novadā, nodošanu privatizācijai” sākotnējās ietekmes novērtējuma ziņojums (anotācija)</dc:title>
  <dc:creator>Lienite.Dzimta-Zemite@pa.gov.lv</dc:creator>
  <dc:description>Kravale 67021432,
Ina.Kravale@pa.gov.lv</dc:description>
  <cp:lastModifiedBy>Ģirts Mālnieks</cp:lastModifiedBy>
  <cp:revision>3</cp:revision>
  <cp:lastPrinted>2019-10-28T07:14:00Z</cp:lastPrinted>
  <dcterms:created xsi:type="dcterms:W3CDTF">2019-10-28T12:19:00Z</dcterms:created>
  <dcterms:modified xsi:type="dcterms:W3CDTF">2019-10-28T12:20:00Z</dcterms:modified>
</cp:coreProperties>
</file>