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A0" w:firstRow="1" w:lastRow="0" w:firstColumn="1" w:lastColumn="0" w:noHBand="0" w:noVBand="0"/>
      </w:tblPr>
      <w:tblGrid>
        <w:gridCol w:w="12985"/>
      </w:tblGrid>
      <w:tr w:rsidR="00CF7D8C" w:rsidRPr="0085135D" w14:paraId="68F8C6F2" w14:textId="77777777" w:rsidTr="00B96D70">
        <w:trPr>
          <w:trHeight w:val="345"/>
          <w:jc w:val="center"/>
        </w:trPr>
        <w:tc>
          <w:tcPr>
            <w:tcW w:w="12985" w:type="dxa"/>
            <w:tcBorders>
              <w:bottom w:val="single" w:sz="6" w:space="0" w:color="000000"/>
            </w:tcBorders>
          </w:tcPr>
          <w:p w14:paraId="77189042" w14:textId="77777777" w:rsidR="00CF7D8C" w:rsidRPr="00CF7D8C" w:rsidRDefault="00CF7D8C" w:rsidP="00B96D70">
            <w:pPr>
              <w:pStyle w:val="naisnod"/>
              <w:spacing w:before="0" w:after="0"/>
              <w:ind w:left="57" w:right="57"/>
            </w:pPr>
            <w:bookmarkStart w:id="0" w:name="OLE_LINK1"/>
            <w:bookmarkStart w:id="1" w:name="OLE_LINK2"/>
            <w:r w:rsidRPr="00CF7D8C">
              <w:t>Izziņa par atzinumos sniegtajiem iebildumiem</w:t>
            </w:r>
            <w:bookmarkEnd w:id="0"/>
            <w:bookmarkEnd w:id="1"/>
          </w:p>
          <w:p w14:paraId="04631A68" w14:textId="58583C6E" w:rsidR="00CF7D8C" w:rsidRPr="00CF7D8C" w:rsidRDefault="00CF7D8C" w:rsidP="00CF7D8C">
            <w:pPr>
              <w:jc w:val="center"/>
            </w:pPr>
            <w:r w:rsidRPr="00CF7D8C">
              <w:t>noteikumu projekts “</w:t>
            </w:r>
            <w:r w:rsidRPr="00CF7D8C">
              <w:rPr>
                <w:b/>
                <w:bCs/>
              </w:rPr>
              <w:t xml:space="preserve">Grozījumi Ministru kabineta 2015. gada 16. jūnija noteikumos Nr. 325 </w:t>
            </w:r>
            <w:r w:rsidR="00630E74">
              <w:rPr>
                <w:b/>
                <w:bCs/>
              </w:rPr>
              <w:t>“</w:t>
            </w:r>
            <w:r w:rsidRPr="00CF7D8C">
              <w:rPr>
                <w:b/>
                <w:bCs/>
              </w:rPr>
              <w:t>Noteikumi par Latvijas būvnormatīvu LBN 305-15 “Ģeodēziskie darbi būvniecībā””</w:t>
            </w:r>
          </w:p>
        </w:tc>
      </w:tr>
    </w:tbl>
    <w:p w14:paraId="2AF5107A" w14:textId="77777777" w:rsidR="00CF7D8C" w:rsidRDefault="00CF7D8C" w:rsidP="00CF7D8C">
      <w:pPr>
        <w:pStyle w:val="naisc"/>
        <w:spacing w:before="0" w:after="0"/>
        <w:ind w:left="57" w:right="57"/>
      </w:pPr>
      <w:r w:rsidRPr="0085135D">
        <w:t>(dokumenta veids un nosaukums)</w:t>
      </w:r>
    </w:p>
    <w:p w14:paraId="1685D4A4" w14:textId="77777777" w:rsidR="00CF7D8C" w:rsidRPr="0085135D" w:rsidRDefault="00CF7D8C" w:rsidP="00CF7D8C">
      <w:pPr>
        <w:pStyle w:val="naisc"/>
        <w:spacing w:before="0" w:after="0"/>
        <w:ind w:left="57" w:right="57"/>
      </w:pPr>
    </w:p>
    <w:p w14:paraId="273B5386" w14:textId="77777777" w:rsidR="00CF7D8C" w:rsidRPr="00FE7FA0" w:rsidRDefault="00CF7D8C" w:rsidP="00CF7D8C">
      <w:pPr>
        <w:pStyle w:val="naisf"/>
        <w:numPr>
          <w:ilvl w:val="0"/>
          <w:numId w:val="1"/>
        </w:numPr>
        <w:spacing w:before="60" w:after="60"/>
        <w:ind w:left="57" w:right="57" w:firstLine="0"/>
        <w:jc w:val="center"/>
        <w:rPr>
          <w:b/>
        </w:rPr>
      </w:pPr>
      <w:r w:rsidRPr="00FE7FA0">
        <w:rPr>
          <w:b/>
        </w:rPr>
        <w:t>Jautājumi, par kuriem saskaņošanā vienošanās nav panākta</w:t>
      </w:r>
    </w:p>
    <w:tbl>
      <w:tblPr>
        <w:tblpPr w:leftFromText="180" w:rightFromText="180" w:vertAnchor="text" w:tblpX="-459" w:tblpY="1"/>
        <w:tblOverlap w:val="never"/>
        <w:tblW w:w="148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835"/>
        <w:gridCol w:w="3402"/>
        <w:gridCol w:w="3402"/>
        <w:gridCol w:w="2436"/>
        <w:gridCol w:w="2100"/>
      </w:tblGrid>
      <w:tr w:rsidR="00CF7D8C" w:rsidRPr="0085135D" w14:paraId="44E1FBDD" w14:textId="77777777" w:rsidTr="00B96D70">
        <w:tc>
          <w:tcPr>
            <w:tcW w:w="675" w:type="dxa"/>
            <w:tcBorders>
              <w:top w:val="single" w:sz="6" w:space="0" w:color="000000"/>
              <w:left w:val="single" w:sz="6" w:space="0" w:color="000000"/>
              <w:bottom w:val="single" w:sz="6" w:space="0" w:color="000000"/>
              <w:right w:val="single" w:sz="6" w:space="0" w:color="000000"/>
            </w:tcBorders>
            <w:vAlign w:val="center"/>
          </w:tcPr>
          <w:p w14:paraId="29FFFB25" w14:textId="77777777" w:rsidR="00CF7D8C" w:rsidRPr="00C6676A" w:rsidRDefault="00CF7D8C" w:rsidP="00B96D70">
            <w:pPr>
              <w:pStyle w:val="naisc"/>
              <w:spacing w:before="0" w:after="0"/>
              <w:ind w:left="57" w:right="57"/>
              <w:contextualSpacing/>
              <w:jc w:val="left"/>
              <w:rPr>
                <w:sz w:val="22"/>
                <w:szCs w:val="22"/>
              </w:rPr>
            </w:pPr>
            <w:proofErr w:type="spellStart"/>
            <w:r w:rsidRPr="00C6676A">
              <w:rPr>
                <w:sz w:val="22"/>
                <w:szCs w:val="22"/>
              </w:rPr>
              <w:t>Nrp.k</w:t>
            </w:r>
            <w:proofErr w:type="spellEnd"/>
            <w:r w:rsidRPr="00C6676A">
              <w:rPr>
                <w:sz w:val="22"/>
                <w:szCs w:val="22"/>
              </w:rPr>
              <w:t>.</w:t>
            </w:r>
          </w:p>
        </w:tc>
        <w:tc>
          <w:tcPr>
            <w:tcW w:w="2835" w:type="dxa"/>
            <w:tcBorders>
              <w:top w:val="single" w:sz="6" w:space="0" w:color="000000"/>
              <w:left w:val="single" w:sz="6" w:space="0" w:color="000000"/>
              <w:bottom w:val="single" w:sz="6" w:space="0" w:color="000000"/>
              <w:right w:val="single" w:sz="6" w:space="0" w:color="000000"/>
            </w:tcBorders>
            <w:vAlign w:val="center"/>
          </w:tcPr>
          <w:p w14:paraId="5C528E82" w14:textId="77777777" w:rsidR="00CF7D8C" w:rsidRPr="00C6676A" w:rsidRDefault="00CF7D8C" w:rsidP="00B96D70">
            <w:pPr>
              <w:pStyle w:val="naisc"/>
              <w:spacing w:before="0" w:after="0"/>
              <w:ind w:left="57" w:right="57"/>
              <w:contextualSpacing/>
              <w:rPr>
                <w:sz w:val="22"/>
                <w:szCs w:val="22"/>
              </w:rPr>
            </w:pPr>
            <w:r w:rsidRPr="00C6676A">
              <w:rPr>
                <w:sz w:val="22"/>
                <w:szCs w:val="22"/>
              </w:rPr>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663209C9" w14:textId="77777777" w:rsidR="00CF7D8C" w:rsidRPr="00C6676A" w:rsidRDefault="00CF7D8C" w:rsidP="00B96D70">
            <w:pPr>
              <w:pStyle w:val="naisc"/>
              <w:spacing w:before="0" w:after="0"/>
              <w:ind w:left="57" w:right="57"/>
              <w:contextualSpacing/>
              <w:rPr>
                <w:sz w:val="22"/>
                <w:szCs w:val="22"/>
              </w:rPr>
            </w:pPr>
            <w:r w:rsidRPr="00C6676A">
              <w:rPr>
                <w:sz w:val="22"/>
                <w:szCs w:val="22"/>
              </w:rPr>
              <w:t>Atzinumā norādītais ministrijas (citas institūcijas) iebildums,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14:paraId="28AE47D3" w14:textId="77777777" w:rsidR="00CF7D8C" w:rsidRPr="00C6676A" w:rsidRDefault="00CF7D8C" w:rsidP="00B96D70">
            <w:pPr>
              <w:pStyle w:val="naisc"/>
              <w:spacing w:before="0" w:after="0"/>
              <w:ind w:left="57" w:right="57"/>
              <w:contextualSpacing/>
              <w:rPr>
                <w:sz w:val="22"/>
                <w:szCs w:val="22"/>
              </w:rPr>
            </w:pPr>
            <w:r w:rsidRPr="00C6676A">
              <w:rPr>
                <w:sz w:val="22"/>
                <w:szCs w:val="22"/>
              </w:rPr>
              <w:t>Atbildīgās ministrijas pamatojums iebilduma noraidījumam</w:t>
            </w:r>
          </w:p>
        </w:tc>
        <w:tc>
          <w:tcPr>
            <w:tcW w:w="2436" w:type="dxa"/>
            <w:tcBorders>
              <w:top w:val="single" w:sz="4" w:space="0" w:color="auto"/>
              <w:left w:val="single" w:sz="4" w:space="0" w:color="auto"/>
              <w:bottom w:val="single" w:sz="4" w:space="0" w:color="auto"/>
              <w:right w:val="single" w:sz="4" w:space="0" w:color="auto"/>
            </w:tcBorders>
          </w:tcPr>
          <w:p w14:paraId="41064165" w14:textId="77777777" w:rsidR="00CF7D8C" w:rsidRPr="00C6676A" w:rsidRDefault="00CF7D8C" w:rsidP="00B96D70">
            <w:pPr>
              <w:ind w:left="57" w:right="57"/>
              <w:contextualSpacing/>
              <w:jc w:val="center"/>
              <w:rPr>
                <w:sz w:val="22"/>
                <w:szCs w:val="22"/>
              </w:rPr>
            </w:pPr>
            <w:r w:rsidRPr="00C6676A">
              <w:rPr>
                <w:sz w:val="22"/>
                <w:szCs w:val="22"/>
              </w:rPr>
              <w:t>Atzinuma sniedzēja uzturētais iebildums, ja tas atšķiras no atzinumā norādītā iebilduma pamatojuma</w:t>
            </w:r>
          </w:p>
        </w:tc>
        <w:tc>
          <w:tcPr>
            <w:tcW w:w="2100" w:type="dxa"/>
            <w:tcBorders>
              <w:top w:val="single" w:sz="4" w:space="0" w:color="auto"/>
              <w:left w:val="single" w:sz="4" w:space="0" w:color="auto"/>
              <w:bottom w:val="single" w:sz="4" w:space="0" w:color="auto"/>
            </w:tcBorders>
            <w:vAlign w:val="center"/>
          </w:tcPr>
          <w:p w14:paraId="28078E11" w14:textId="77777777" w:rsidR="00CF7D8C" w:rsidRPr="00C6676A" w:rsidRDefault="00CF7D8C" w:rsidP="00B96D70">
            <w:pPr>
              <w:ind w:left="57" w:right="57"/>
              <w:contextualSpacing/>
              <w:jc w:val="center"/>
              <w:rPr>
                <w:sz w:val="22"/>
                <w:szCs w:val="22"/>
              </w:rPr>
            </w:pPr>
            <w:r w:rsidRPr="00C6676A">
              <w:rPr>
                <w:sz w:val="22"/>
                <w:szCs w:val="22"/>
              </w:rPr>
              <w:t>Projekta attiecīgā punkta (panta) galīgā redakcija</w:t>
            </w:r>
          </w:p>
        </w:tc>
      </w:tr>
      <w:tr w:rsidR="00CF7D8C" w:rsidRPr="0085135D" w14:paraId="6C583A24" w14:textId="77777777" w:rsidTr="00B96D70">
        <w:tc>
          <w:tcPr>
            <w:tcW w:w="675" w:type="dxa"/>
            <w:tcBorders>
              <w:top w:val="single" w:sz="6" w:space="0" w:color="000000"/>
              <w:left w:val="single" w:sz="6" w:space="0" w:color="000000"/>
              <w:bottom w:val="single" w:sz="6" w:space="0" w:color="000000"/>
              <w:right w:val="single" w:sz="6" w:space="0" w:color="000000"/>
            </w:tcBorders>
          </w:tcPr>
          <w:p w14:paraId="2C883763" w14:textId="77777777" w:rsidR="00CF7D8C" w:rsidRPr="0085135D" w:rsidRDefault="00CF7D8C" w:rsidP="00B96D70">
            <w:pPr>
              <w:pStyle w:val="naisc"/>
              <w:spacing w:before="0" w:after="0"/>
              <w:ind w:left="57" w:right="57"/>
              <w:contextualSpacing/>
              <w:jc w:val="left"/>
            </w:pPr>
            <w:r w:rsidRPr="0085135D">
              <w:t>1</w:t>
            </w:r>
          </w:p>
        </w:tc>
        <w:tc>
          <w:tcPr>
            <w:tcW w:w="2835" w:type="dxa"/>
            <w:tcBorders>
              <w:top w:val="single" w:sz="6" w:space="0" w:color="000000"/>
              <w:left w:val="single" w:sz="6" w:space="0" w:color="000000"/>
              <w:bottom w:val="single" w:sz="6" w:space="0" w:color="000000"/>
              <w:right w:val="single" w:sz="6" w:space="0" w:color="000000"/>
            </w:tcBorders>
          </w:tcPr>
          <w:p w14:paraId="00C18C3D" w14:textId="77777777" w:rsidR="00CF7D8C" w:rsidRPr="0085135D" w:rsidRDefault="00CF7D8C" w:rsidP="00B96D70">
            <w:pPr>
              <w:pStyle w:val="naisc"/>
              <w:spacing w:before="0" w:after="0"/>
              <w:ind w:left="57" w:right="57"/>
              <w:contextualSpacing/>
            </w:pPr>
            <w:r w:rsidRPr="0085135D">
              <w:t>2</w:t>
            </w:r>
          </w:p>
        </w:tc>
        <w:tc>
          <w:tcPr>
            <w:tcW w:w="3402" w:type="dxa"/>
            <w:tcBorders>
              <w:top w:val="single" w:sz="6" w:space="0" w:color="000000"/>
              <w:left w:val="single" w:sz="6" w:space="0" w:color="000000"/>
              <w:bottom w:val="single" w:sz="6" w:space="0" w:color="000000"/>
              <w:right w:val="single" w:sz="6" w:space="0" w:color="000000"/>
            </w:tcBorders>
          </w:tcPr>
          <w:p w14:paraId="1C2DA746" w14:textId="77777777" w:rsidR="00CF7D8C" w:rsidRPr="0085135D" w:rsidRDefault="00CF7D8C" w:rsidP="00B96D70">
            <w:pPr>
              <w:pStyle w:val="naisc"/>
              <w:spacing w:before="0" w:after="0"/>
              <w:ind w:left="57" w:right="57"/>
              <w:contextualSpacing/>
            </w:pPr>
            <w:r w:rsidRPr="0085135D">
              <w:t>3</w:t>
            </w:r>
          </w:p>
        </w:tc>
        <w:tc>
          <w:tcPr>
            <w:tcW w:w="3402" w:type="dxa"/>
            <w:tcBorders>
              <w:top w:val="single" w:sz="6" w:space="0" w:color="000000"/>
              <w:left w:val="single" w:sz="6" w:space="0" w:color="000000"/>
              <w:bottom w:val="single" w:sz="6" w:space="0" w:color="000000"/>
              <w:right w:val="single" w:sz="6" w:space="0" w:color="000000"/>
            </w:tcBorders>
          </w:tcPr>
          <w:p w14:paraId="1E76FB3B" w14:textId="77777777" w:rsidR="00CF7D8C" w:rsidRPr="0085135D" w:rsidRDefault="00CF7D8C" w:rsidP="00B96D70">
            <w:pPr>
              <w:pStyle w:val="naisc"/>
              <w:spacing w:before="0" w:after="0"/>
              <w:ind w:left="57" w:right="57"/>
              <w:contextualSpacing/>
            </w:pPr>
            <w:r w:rsidRPr="0085135D">
              <w:t>4</w:t>
            </w:r>
          </w:p>
        </w:tc>
        <w:tc>
          <w:tcPr>
            <w:tcW w:w="2436" w:type="dxa"/>
            <w:tcBorders>
              <w:top w:val="single" w:sz="4" w:space="0" w:color="auto"/>
              <w:left w:val="single" w:sz="4" w:space="0" w:color="auto"/>
              <w:bottom w:val="single" w:sz="4" w:space="0" w:color="auto"/>
              <w:right w:val="single" w:sz="4" w:space="0" w:color="auto"/>
            </w:tcBorders>
          </w:tcPr>
          <w:p w14:paraId="5590BA65" w14:textId="77777777" w:rsidR="00CF7D8C" w:rsidRPr="0085135D" w:rsidRDefault="00CF7D8C" w:rsidP="00B96D70">
            <w:pPr>
              <w:ind w:left="57" w:right="57"/>
              <w:contextualSpacing/>
              <w:jc w:val="center"/>
            </w:pPr>
            <w:r w:rsidRPr="0085135D">
              <w:t>5</w:t>
            </w:r>
          </w:p>
        </w:tc>
        <w:tc>
          <w:tcPr>
            <w:tcW w:w="2100" w:type="dxa"/>
            <w:tcBorders>
              <w:top w:val="single" w:sz="4" w:space="0" w:color="auto"/>
              <w:left w:val="single" w:sz="4" w:space="0" w:color="auto"/>
              <w:bottom w:val="single" w:sz="4" w:space="0" w:color="auto"/>
            </w:tcBorders>
          </w:tcPr>
          <w:p w14:paraId="2C4BA07A" w14:textId="77777777" w:rsidR="00CF7D8C" w:rsidRPr="0085135D" w:rsidRDefault="00CF7D8C" w:rsidP="00B96D70">
            <w:pPr>
              <w:pStyle w:val="naisc"/>
              <w:spacing w:before="0" w:after="0"/>
              <w:ind w:left="57" w:right="57"/>
              <w:contextualSpacing/>
            </w:pPr>
            <w:r w:rsidRPr="0085135D">
              <w:t>6</w:t>
            </w:r>
          </w:p>
        </w:tc>
      </w:tr>
      <w:tr w:rsidR="00CF7D8C" w:rsidRPr="0085135D" w14:paraId="763A87A9" w14:textId="77777777" w:rsidTr="00B96D70">
        <w:tc>
          <w:tcPr>
            <w:tcW w:w="675" w:type="dxa"/>
            <w:tcBorders>
              <w:top w:val="single" w:sz="6" w:space="0" w:color="000000"/>
              <w:left w:val="single" w:sz="6" w:space="0" w:color="000000"/>
              <w:bottom w:val="single" w:sz="6" w:space="0" w:color="000000"/>
              <w:right w:val="single" w:sz="6" w:space="0" w:color="000000"/>
            </w:tcBorders>
          </w:tcPr>
          <w:p w14:paraId="0FBB5E68" w14:textId="77777777" w:rsidR="00CF7D8C" w:rsidRPr="0085135D" w:rsidRDefault="00CF7D8C" w:rsidP="00B96D70">
            <w:pPr>
              <w:pStyle w:val="naisc"/>
              <w:spacing w:before="0" w:after="0"/>
              <w:ind w:left="57" w:right="57"/>
              <w:contextualSpacing/>
              <w:jc w:val="left"/>
            </w:pPr>
          </w:p>
        </w:tc>
        <w:tc>
          <w:tcPr>
            <w:tcW w:w="2835" w:type="dxa"/>
            <w:tcBorders>
              <w:top w:val="single" w:sz="6" w:space="0" w:color="000000"/>
              <w:left w:val="single" w:sz="6" w:space="0" w:color="000000"/>
              <w:bottom w:val="single" w:sz="6" w:space="0" w:color="000000"/>
              <w:right w:val="single" w:sz="6" w:space="0" w:color="000000"/>
            </w:tcBorders>
          </w:tcPr>
          <w:p w14:paraId="222181D7" w14:textId="77777777" w:rsidR="00CF7D8C" w:rsidRPr="0085135D" w:rsidRDefault="00CF7D8C" w:rsidP="00B96D70">
            <w:pPr>
              <w:pStyle w:val="naisc"/>
              <w:spacing w:before="0" w:after="0"/>
              <w:ind w:left="57" w:right="57"/>
              <w:contextualSpacing/>
              <w:jc w:val="both"/>
            </w:pPr>
          </w:p>
        </w:tc>
        <w:tc>
          <w:tcPr>
            <w:tcW w:w="3402" w:type="dxa"/>
            <w:tcBorders>
              <w:top w:val="single" w:sz="6" w:space="0" w:color="000000"/>
              <w:left w:val="single" w:sz="6" w:space="0" w:color="000000"/>
              <w:bottom w:val="single" w:sz="6" w:space="0" w:color="000000"/>
              <w:right w:val="single" w:sz="6" w:space="0" w:color="000000"/>
            </w:tcBorders>
          </w:tcPr>
          <w:p w14:paraId="7A7EE893" w14:textId="77777777" w:rsidR="00CF7D8C" w:rsidRPr="009878B9" w:rsidRDefault="00CF7D8C" w:rsidP="00B96D70">
            <w:pPr>
              <w:pStyle w:val="naisc"/>
              <w:spacing w:before="0" w:after="0"/>
              <w:ind w:left="57" w:right="57"/>
              <w:contextualSpacing/>
              <w:jc w:val="both"/>
            </w:pPr>
          </w:p>
        </w:tc>
        <w:tc>
          <w:tcPr>
            <w:tcW w:w="3402" w:type="dxa"/>
            <w:tcBorders>
              <w:top w:val="single" w:sz="6" w:space="0" w:color="000000"/>
              <w:left w:val="single" w:sz="6" w:space="0" w:color="000000"/>
              <w:bottom w:val="single" w:sz="6" w:space="0" w:color="000000"/>
              <w:right w:val="single" w:sz="6" w:space="0" w:color="000000"/>
            </w:tcBorders>
          </w:tcPr>
          <w:p w14:paraId="71AD3693" w14:textId="77777777" w:rsidR="00CF7D8C" w:rsidRPr="0031644E" w:rsidRDefault="00CF7D8C" w:rsidP="00B96D70">
            <w:pPr>
              <w:ind w:firstLine="67"/>
              <w:contextualSpacing/>
              <w:jc w:val="both"/>
            </w:pPr>
          </w:p>
        </w:tc>
        <w:tc>
          <w:tcPr>
            <w:tcW w:w="2436" w:type="dxa"/>
            <w:tcBorders>
              <w:top w:val="single" w:sz="4" w:space="0" w:color="auto"/>
              <w:left w:val="single" w:sz="4" w:space="0" w:color="auto"/>
              <w:bottom w:val="single" w:sz="4" w:space="0" w:color="auto"/>
              <w:right w:val="single" w:sz="4" w:space="0" w:color="auto"/>
            </w:tcBorders>
          </w:tcPr>
          <w:p w14:paraId="1D13AA41" w14:textId="77777777" w:rsidR="00CF7D8C" w:rsidRPr="0085135D" w:rsidRDefault="00CF7D8C" w:rsidP="00B96D70">
            <w:pPr>
              <w:ind w:left="57" w:right="57"/>
              <w:contextualSpacing/>
              <w:jc w:val="both"/>
            </w:pPr>
          </w:p>
        </w:tc>
        <w:tc>
          <w:tcPr>
            <w:tcW w:w="2100" w:type="dxa"/>
            <w:tcBorders>
              <w:top w:val="single" w:sz="4" w:space="0" w:color="auto"/>
              <w:left w:val="single" w:sz="4" w:space="0" w:color="auto"/>
              <w:bottom w:val="single" w:sz="4" w:space="0" w:color="auto"/>
            </w:tcBorders>
          </w:tcPr>
          <w:p w14:paraId="1677350A" w14:textId="77777777" w:rsidR="00CF7D8C" w:rsidRPr="0085135D" w:rsidRDefault="00CF7D8C" w:rsidP="00B96D70">
            <w:pPr>
              <w:pStyle w:val="naisc"/>
              <w:spacing w:before="0" w:after="0"/>
              <w:ind w:left="57" w:right="57"/>
              <w:contextualSpacing/>
              <w:jc w:val="both"/>
            </w:pPr>
          </w:p>
        </w:tc>
      </w:tr>
    </w:tbl>
    <w:p w14:paraId="6C205865" w14:textId="77777777" w:rsidR="00CF7D8C" w:rsidRPr="00C6676A" w:rsidRDefault="00CF7D8C" w:rsidP="00CF7D8C">
      <w:pPr>
        <w:spacing w:before="120" w:after="120"/>
        <w:jc w:val="both"/>
        <w:outlineLvl w:val="0"/>
      </w:pPr>
      <w:r w:rsidRPr="00C6676A">
        <w:t xml:space="preserve">Informācija par  </w:t>
      </w:r>
      <w:proofErr w:type="spellStart"/>
      <w:r w:rsidRPr="00C6676A">
        <w:t>starpministriju</w:t>
      </w:r>
      <w:proofErr w:type="spellEnd"/>
      <w:r w:rsidRPr="00C6676A">
        <w:t xml:space="preserve"> (starpinstitūciju) sanāksmi:</w:t>
      </w:r>
    </w:p>
    <w:tbl>
      <w:tblPr>
        <w:tblW w:w="14459" w:type="dxa"/>
        <w:tblLook w:val="00A0" w:firstRow="1" w:lastRow="0" w:firstColumn="1" w:lastColumn="0" w:noHBand="0" w:noVBand="0"/>
      </w:tblPr>
      <w:tblGrid>
        <w:gridCol w:w="3936"/>
        <w:gridCol w:w="2772"/>
        <w:gridCol w:w="7751"/>
      </w:tblGrid>
      <w:tr w:rsidR="00CF7D8C" w:rsidRPr="00C6676A" w14:paraId="195A4974" w14:textId="77777777" w:rsidTr="00B96D70">
        <w:tc>
          <w:tcPr>
            <w:tcW w:w="3936" w:type="dxa"/>
          </w:tcPr>
          <w:p w14:paraId="2FEC04F1" w14:textId="77777777" w:rsidR="00CF7D8C" w:rsidRPr="00C6676A" w:rsidRDefault="00CF7D8C" w:rsidP="00B96D70">
            <w:pPr>
              <w:pStyle w:val="naisf"/>
              <w:spacing w:before="0" w:after="0"/>
              <w:ind w:firstLine="0"/>
            </w:pPr>
            <w:r w:rsidRPr="00C6676A">
              <w:t xml:space="preserve">Datums  </w:t>
            </w:r>
          </w:p>
        </w:tc>
        <w:tc>
          <w:tcPr>
            <w:tcW w:w="10523" w:type="dxa"/>
            <w:gridSpan w:val="2"/>
          </w:tcPr>
          <w:p w14:paraId="0C865AE9" w14:textId="4C5AD914" w:rsidR="00CF7D8C" w:rsidRPr="00C6676A" w:rsidRDefault="00560D69" w:rsidP="00B96D70">
            <w:pPr>
              <w:pStyle w:val="NormalWeb"/>
              <w:spacing w:before="0" w:beforeAutospacing="0" w:after="0" w:afterAutospacing="0"/>
              <w:ind w:left="33"/>
              <w:jc w:val="both"/>
            </w:pPr>
            <w:r>
              <w:t>21.</w:t>
            </w:r>
            <w:r w:rsidR="00D2451C">
              <w:t>08.</w:t>
            </w:r>
            <w:r w:rsidR="00CF7D8C">
              <w:t>2019.</w:t>
            </w:r>
          </w:p>
        </w:tc>
      </w:tr>
      <w:tr w:rsidR="00CF7D8C" w:rsidRPr="00C6676A" w14:paraId="3B8E2229" w14:textId="77777777" w:rsidTr="00B96D70">
        <w:trPr>
          <w:trHeight w:val="135"/>
        </w:trPr>
        <w:tc>
          <w:tcPr>
            <w:tcW w:w="3936" w:type="dxa"/>
          </w:tcPr>
          <w:p w14:paraId="37C0B272" w14:textId="77777777" w:rsidR="00CF7D8C" w:rsidRPr="00C6676A" w:rsidRDefault="00CF7D8C" w:rsidP="00B96D70">
            <w:pPr>
              <w:pStyle w:val="naisf"/>
              <w:spacing w:before="0" w:after="0"/>
              <w:ind w:firstLine="0"/>
            </w:pPr>
          </w:p>
        </w:tc>
        <w:tc>
          <w:tcPr>
            <w:tcW w:w="10523" w:type="dxa"/>
            <w:gridSpan w:val="2"/>
          </w:tcPr>
          <w:p w14:paraId="768A87F1" w14:textId="77777777" w:rsidR="00CF7D8C" w:rsidRPr="00C6676A" w:rsidRDefault="00CF7D8C" w:rsidP="00B96D70">
            <w:pPr>
              <w:pStyle w:val="NormalWeb"/>
              <w:spacing w:before="0" w:beforeAutospacing="0" w:after="0" w:afterAutospacing="0"/>
            </w:pPr>
          </w:p>
        </w:tc>
      </w:tr>
      <w:tr w:rsidR="00CF7D8C" w:rsidRPr="00C6676A" w14:paraId="7EE8A76A" w14:textId="77777777" w:rsidTr="00B96D70">
        <w:tc>
          <w:tcPr>
            <w:tcW w:w="3936" w:type="dxa"/>
          </w:tcPr>
          <w:p w14:paraId="56C1513D" w14:textId="77777777" w:rsidR="00CF7D8C" w:rsidRPr="00C6676A" w:rsidRDefault="00CF7D8C" w:rsidP="00B96D70">
            <w:pPr>
              <w:pStyle w:val="naiskr"/>
              <w:spacing w:before="0" w:after="0"/>
              <w:ind w:right="-108"/>
            </w:pPr>
            <w:r w:rsidRPr="00C6676A">
              <w:t xml:space="preserve">Saskaņošanas dalībnieki   </w:t>
            </w:r>
          </w:p>
        </w:tc>
        <w:tc>
          <w:tcPr>
            <w:tcW w:w="10523" w:type="dxa"/>
            <w:gridSpan w:val="2"/>
          </w:tcPr>
          <w:p w14:paraId="515682E7" w14:textId="4F905746" w:rsidR="00CF7D8C" w:rsidRPr="00C6676A" w:rsidRDefault="00CF7D8C" w:rsidP="00B96D70">
            <w:pPr>
              <w:pStyle w:val="naiskr"/>
              <w:spacing w:before="0" w:after="0"/>
              <w:jc w:val="both"/>
              <w:rPr>
                <w:b/>
              </w:rPr>
            </w:pPr>
            <w:r w:rsidRPr="00112567">
              <w:t>Tieslietu ministrija</w:t>
            </w:r>
            <w:r>
              <w:t xml:space="preserve">, </w:t>
            </w:r>
            <w:r w:rsidRPr="00112567">
              <w:t xml:space="preserve">Finanšu ministrija, </w:t>
            </w:r>
            <w:r>
              <w:t xml:space="preserve">Aizsardzības ministrija, </w:t>
            </w:r>
            <w:proofErr w:type="spellStart"/>
            <w:r>
              <w:t>Iekšlietu</w:t>
            </w:r>
            <w:proofErr w:type="spellEnd"/>
            <w:r>
              <w:t xml:space="preserve"> ministrija, </w:t>
            </w:r>
            <w:r w:rsidRPr="00112567">
              <w:t>Vides aizsardzības un reģionālās attīstības ministrija, Latvijas Brīvo arodbiedrību savienība, Latvijas Pašvaldību savienība</w:t>
            </w:r>
            <w:r>
              <w:t xml:space="preserve">, </w:t>
            </w:r>
            <w:r w:rsidRPr="00E230C3">
              <w:t xml:space="preserve">Latvijas </w:t>
            </w:r>
            <w:r>
              <w:t>Tirdzniecības un rūpniecības kamera</w:t>
            </w:r>
            <w:r w:rsidR="00717A0F">
              <w:t>, Latvijas Lielo pilsētu asociācija</w:t>
            </w:r>
            <w:r w:rsidR="00FB42C3">
              <w:t>, Latvijas Mērnieku biedrība, Latvijas Kartogrāfu un ģeodēzistu asociācija</w:t>
            </w:r>
          </w:p>
        </w:tc>
      </w:tr>
      <w:tr w:rsidR="00CF7D8C" w:rsidRPr="00C6676A" w14:paraId="6F5B0868" w14:textId="77777777" w:rsidTr="00B96D70">
        <w:trPr>
          <w:trHeight w:val="285"/>
        </w:trPr>
        <w:tc>
          <w:tcPr>
            <w:tcW w:w="3936" w:type="dxa"/>
          </w:tcPr>
          <w:p w14:paraId="3E6B82FF" w14:textId="77777777" w:rsidR="00CF7D8C" w:rsidRPr="00C6676A" w:rsidRDefault="00CF7D8C" w:rsidP="00B96D70">
            <w:pPr>
              <w:pStyle w:val="naiskr"/>
              <w:spacing w:before="0" w:after="0"/>
              <w:ind w:right="-108"/>
            </w:pPr>
          </w:p>
        </w:tc>
        <w:tc>
          <w:tcPr>
            <w:tcW w:w="10523" w:type="dxa"/>
            <w:gridSpan w:val="2"/>
          </w:tcPr>
          <w:p w14:paraId="3D8D4348" w14:textId="77777777" w:rsidR="00CF7D8C" w:rsidRPr="00C6676A" w:rsidRDefault="00CF7D8C" w:rsidP="00B96D70">
            <w:pPr>
              <w:pStyle w:val="naiskr"/>
              <w:spacing w:before="0" w:after="0"/>
              <w:ind w:left="33" w:right="-108"/>
            </w:pPr>
          </w:p>
        </w:tc>
      </w:tr>
      <w:tr w:rsidR="00CF7D8C" w:rsidRPr="00C6676A" w14:paraId="39974EBF" w14:textId="77777777" w:rsidTr="00B96D70">
        <w:trPr>
          <w:trHeight w:val="285"/>
        </w:trPr>
        <w:tc>
          <w:tcPr>
            <w:tcW w:w="6708" w:type="dxa"/>
            <w:gridSpan w:val="2"/>
          </w:tcPr>
          <w:p w14:paraId="125E632A" w14:textId="77777777" w:rsidR="00CF7D8C" w:rsidRPr="00C6676A" w:rsidRDefault="00CF7D8C" w:rsidP="00B96D70">
            <w:pPr>
              <w:pStyle w:val="naiskr"/>
              <w:spacing w:before="0" w:after="0"/>
            </w:pPr>
            <w:r w:rsidRPr="00C6676A">
              <w:t>Saskaņošanas dalībnieki izskatīja šādu ministriju (citu institūciju) iebildumus</w:t>
            </w:r>
          </w:p>
        </w:tc>
        <w:tc>
          <w:tcPr>
            <w:tcW w:w="7751" w:type="dxa"/>
          </w:tcPr>
          <w:p w14:paraId="4A0EEC98" w14:textId="6E2166BC" w:rsidR="00CF7D8C" w:rsidRPr="00C6676A" w:rsidRDefault="00CF7D8C" w:rsidP="00B96D70">
            <w:pPr>
              <w:pStyle w:val="naiskr"/>
              <w:spacing w:before="0" w:after="0"/>
              <w:jc w:val="both"/>
              <w:rPr>
                <w:b/>
              </w:rPr>
            </w:pPr>
            <w:r w:rsidRPr="00112567">
              <w:t>Tieslietu ministrijas</w:t>
            </w:r>
            <w:r w:rsidR="00D2451C">
              <w:t>, Finanšu ministrijas</w:t>
            </w:r>
            <w:r w:rsidR="00717A0F">
              <w:t>, Latvijas Pašvaldību savienības, Latvijas Lielo pilsētu asociācijas</w:t>
            </w:r>
            <w:r w:rsidR="00FB42C3">
              <w:t xml:space="preserve">, </w:t>
            </w:r>
            <w:r w:rsidR="00FB42C3" w:rsidRPr="00FB42C3">
              <w:t>Latvijas Mērnieku biedrība</w:t>
            </w:r>
            <w:r w:rsidR="00FB42C3">
              <w:t>s</w:t>
            </w:r>
            <w:r w:rsidR="00FB42C3" w:rsidRPr="00FB42C3">
              <w:t>, Latvijas Kartogrāfu un ģeodēzistu asociācija</w:t>
            </w:r>
            <w:r w:rsidR="00FB42C3">
              <w:t>s</w:t>
            </w:r>
          </w:p>
        </w:tc>
      </w:tr>
      <w:tr w:rsidR="00CF7D8C" w:rsidRPr="00C6676A" w14:paraId="2ABD6135" w14:textId="77777777" w:rsidTr="00B96D70">
        <w:trPr>
          <w:trHeight w:val="95"/>
        </w:trPr>
        <w:tc>
          <w:tcPr>
            <w:tcW w:w="6708" w:type="dxa"/>
            <w:gridSpan w:val="2"/>
          </w:tcPr>
          <w:p w14:paraId="7CB4D2D2" w14:textId="77777777" w:rsidR="00CF7D8C" w:rsidRPr="00C6676A" w:rsidRDefault="00CF7D8C" w:rsidP="00B96D70">
            <w:pPr>
              <w:pStyle w:val="naiskr"/>
              <w:spacing w:before="120" w:after="0"/>
            </w:pPr>
            <w:r w:rsidRPr="00C6676A">
              <w:t>Ministrijas (citas institūcijas), kuras nav ieradušās uz sanāksmi vai kuras nav atbildējušas uz uzaicinājumu piedalīties elektroniskajā saskaņošanā</w:t>
            </w:r>
          </w:p>
        </w:tc>
        <w:tc>
          <w:tcPr>
            <w:tcW w:w="7751" w:type="dxa"/>
          </w:tcPr>
          <w:p w14:paraId="4008AF89" w14:textId="77777777" w:rsidR="00CF7D8C" w:rsidRDefault="00CF7D8C" w:rsidP="00B96D70">
            <w:pPr>
              <w:ind w:right="-108"/>
            </w:pPr>
          </w:p>
          <w:p w14:paraId="2842EE51" w14:textId="6BC6A57E" w:rsidR="00CF7D8C" w:rsidRPr="00C6676A" w:rsidRDefault="008B4492" w:rsidP="00B96D70">
            <w:pPr>
              <w:ind w:right="-108"/>
            </w:pPr>
            <w:r w:rsidRPr="008B4492">
              <w:t>Aizsardzības ministrija</w:t>
            </w:r>
            <w:r>
              <w:t xml:space="preserve">, </w:t>
            </w:r>
            <w:r w:rsidRPr="008B4492">
              <w:t>Vides aizsardzības un reģionālās attīstības ministrija</w:t>
            </w:r>
            <w:r>
              <w:t xml:space="preserve">, </w:t>
            </w:r>
            <w:r w:rsidRPr="008B4492">
              <w:t>Latvijas Brīvo arodbiedrību savienība</w:t>
            </w:r>
            <w:r>
              <w:t xml:space="preserve">, </w:t>
            </w:r>
            <w:r w:rsidRPr="008B4492">
              <w:t>Latvijas Tirdzniecības un rūpniecības kamera</w:t>
            </w:r>
          </w:p>
        </w:tc>
      </w:tr>
    </w:tbl>
    <w:p w14:paraId="3E47088B" w14:textId="77777777" w:rsidR="00CF7D8C" w:rsidRDefault="00CF7D8C" w:rsidP="00CF7D8C">
      <w:pPr>
        <w:pStyle w:val="naisf"/>
        <w:spacing w:before="60" w:after="60"/>
        <w:ind w:right="57"/>
        <w:rPr>
          <w:b/>
        </w:rPr>
      </w:pPr>
    </w:p>
    <w:p w14:paraId="44221B10" w14:textId="77777777" w:rsidR="00CF7D8C" w:rsidRPr="00C6676A" w:rsidRDefault="00CF7D8C" w:rsidP="00CF7D8C">
      <w:pPr>
        <w:pStyle w:val="naisf"/>
        <w:numPr>
          <w:ilvl w:val="0"/>
          <w:numId w:val="1"/>
        </w:numPr>
        <w:spacing w:before="60" w:after="60"/>
        <w:ind w:right="57"/>
        <w:jc w:val="center"/>
        <w:rPr>
          <w:b/>
        </w:rPr>
      </w:pPr>
      <w:r w:rsidRPr="00C6676A">
        <w:rPr>
          <w:b/>
        </w:rPr>
        <w:t>Jautājumi, par kuriem saskaņošanā vienošanās ir panākta</w:t>
      </w:r>
    </w:p>
    <w:tbl>
      <w:tblPr>
        <w:tblW w:w="15688" w:type="dxa"/>
        <w:tblInd w:w="-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410"/>
        <w:gridCol w:w="3270"/>
        <w:gridCol w:w="707"/>
        <w:gridCol w:w="3679"/>
        <w:gridCol w:w="2687"/>
        <w:gridCol w:w="588"/>
        <w:gridCol w:w="2961"/>
        <w:gridCol w:w="677"/>
      </w:tblGrid>
      <w:tr w:rsidR="00CF7D8C" w:rsidRPr="0085135D" w14:paraId="555CCE82" w14:textId="77777777" w:rsidTr="00B96D70">
        <w:tc>
          <w:tcPr>
            <w:tcW w:w="709" w:type="dxa"/>
            <w:tcBorders>
              <w:top w:val="single" w:sz="6" w:space="0" w:color="000000"/>
              <w:left w:val="single" w:sz="6" w:space="0" w:color="000000"/>
              <w:bottom w:val="single" w:sz="6" w:space="0" w:color="000000"/>
              <w:right w:val="single" w:sz="6" w:space="0" w:color="000000"/>
            </w:tcBorders>
            <w:vAlign w:val="center"/>
          </w:tcPr>
          <w:p w14:paraId="6B750548" w14:textId="77777777" w:rsidR="00CF7D8C" w:rsidRPr="00C6676A" w:rsidRDefault="00CF7D8C" w:rsidP="00B96D70">
            <w:pPr>
              <w:pStyle w:val="naisc"/>
              <w:spacing w:before="0" w:after="0"/>
              <w:ind w:left="57" w:right="57"/>
              <w:contextualSpacing/>
              <w:jc w:val="left"/>
              <w:rPr>
                <w:sz w:val="22"/>
                <w:szCs w:val="22"/>
              </w:rPr>
            </w:pPr>
            <w:proofErr w:type="spellStart"/>
            <w:r w:rsidRPr="00C6676A">
              <w:rPr>
                <w:sz w:val="22"/>
                <w:szCs w:val="22"/>
              </w:rPr>
              <w:lastRenderedPageBreak/>
              <w:t>Nrp.k</w:t>
            </w:r>
            <w:proofErr w:type="spellEnd"/>
            <w:r w:rsidRPr="00C6676A">
              <w:rPr>
                <w:sz w:val="22"/>
                <w:szCs w:val="22"/>
              </w:rPr>
              <w:t>.</w:t>
            </w:r>
          </w:p>
        </w:tc>
        <w:tc>
          <w:tcPr>
            <w:tcW w:w="3680" w:type="dxa"/>
            <w:gridSpan w:val="2"/>
            <w:tcBorders>
              <w:top w:val="single" w:sz="6" w:space="0" w:color="000000"/>
              <w:left w:val="single" w:sz="6" w:space="0" w:color="000000"/>
              <w:bottom w:val="single" w:sz="6" w:space="0" w:color="000000"/>
              <w:right w:val="single" w:sz="6" w:space="0" w:color="000000"/>
            </w:tcBorders>
            <w:vAlign w:val="center"/>
          </w:tcPr>
          <w:p w14:paraId="03589E82" w14:textId="77777777" w:rsidR="00CF7D8C" w:rsidRPr="00C6676A" w:rsidRDefault="00CF7D8C" w:rsidP="00B96D70">
            <w:pPr>
              <w:pStyle w:val="naisc"/>
              <w:spacing w:before="0" w:after="0"/>
              <w:ind w:left="57" w:right="57"/>
              <w:contextualSpacing/>
              <w:rPr>
                <w:sz w:val="22"/>
                <w:szCs w:val="22"/>
              </w:rPr>
            </w:pPr>
            <w:r w:rsidRPr="00C6676A">
              <w:rPr>
                <w:sz w:val="22"/>
                <w:szCs w:val="22"/>
              </w:rPr>
              <w:t>Saskaņošanai nosūtītā projekta redakcija (konkrēta punkta (panta) redakcija)</w:t>
            </w:r>
          </w:p>
        </w:tc>
        <w:tc>
          <w:tcPr>
            <w:tcW w:w="4386" w:type="dxa"/>
            <w:gridSpan w:val="2"/>
            <w:tcBorders>
              <w:top w:val="single" w:sz="6" w:space="0" w:color="000000"/>
              <w:left w:val="single" w:sz="6" w:space="0" w:color="000000"/>
              <w:bottom w:val="single" w:sz="6" w:space="0" w:color="000000"/>
              <w:right w:val="single" w:sz="6" w:space="0" w:color="000000"/>
            </w:tcBorders>
            <w:vAlign w:val="center"/>
          </w:tcPr>
          <w:p w14:paraId="79C5A4BC" w14:textId="77777777" w:rsidR="00CF7D8C" w:rsidRPr="00C6676A" w:rsidRDefault="00CF7D8C" w:rsidP="00B96D70">
            <w:pPr>
              <w:pStyle w:val="naisc"/>
              <w:spacing w:before="0" w:after="0"/>
              <w:ind w:left="57" w:right="57"/>
              <w:contextualSpacing/>
              <w:rPr>
                <w:sz w:val="22"/>
                <w:szCs w:val="22"/>
              </w:rPr>
            </w:pPr>
            <w:r w:rsidRPr="00C6676A">
              <w:rPr>
                <w:sz w:val="22"/>
                <w:szCs w:val="22"/>
              </w:rPr>
              <w:t>Atzinumā norādītais ministrijas (citas institūcijas) iebildums, kā arī saskaņošanā papildus izteiktais iebildums par projekta konkrēto punktu (pantu)</w:t>
            </w:r>
          </w:p>
        </w:tc>
        <w:tc>
          <w:tcPr>
            <w:tcW w:w="3275" w:type="dxa"/>
            <w:gridSpan w:val="2"/>
            <w:tcBorders>
              <w:top w:val="single" w:sz="6" w:space="0" w:color="000000"/>
              <w:left w:val="single" w:sz="6" w:space="0" w:color="000000"/>
              <w:bottom w:val="single" w:sz="6" w:space="0" w:color="000000"/>
              <w:right w:val="single" w:sz="6" w:space="0" w:color="000000"/>
            </w:tcBorders>
            <w:vAlign w:val="center"/>
          </w:tcPr>
          <w:p w14:paraId="2E4DB363" w14:textId="77777777" w:rsidR="00CF7D8C" w:rsidRPr="00C6676A" w:rsidRDefault="00CF7D8C" w:rsidP="00B96D70">
            <w:pPr>
              <w:pStyle w:val="naisc"/>
              <w:spacing w:before="0" w:after="0"/>
              <w:ind w:left="57" w:right="57"/>
              <w:contextualSpacing/>
              <w:rPr>
                <w:sz w:val="22"/>
                <w:szCs w:val="22"/>
              </w:rPr>
            </w:pPr>
            <w:r w:rsidRPr="00C6676A">
              <w:rPr>
                <w:sz w:val="22"/>
                <w:szCs w:val="22"/>
              </w:rPr>
              <w:t>Atbildīgās ministrijas norāde par to, ka iebildums ir ņemts vērā, vai informācija par saskaņošanā panākto alternatīvo risinājumu</w:t>
            </w:r>
          </w:p>
        </w:tc>
        <w:tc>
          <w:tcPr>
            <w:tcW w:w="3638" w:type="dxa"/>
            <w:gridSpan w:val="2"/>
            <w:tcBorders>
              <w:top w:val="single" w:sz="4" w:space="0" w:color="auto"/>
              <w:left w:val="single" w:sz="4" w:space="0" w:color="auto"/>
              <w:bottom w:val="single" w:sz="4" w:space="0" w:color="auto"/>
            </w:tcBorders>
            <w:vAlign w:val="center"/>
          </w:tcPr>
          <w:p w14:paraId="75E7B6CD" w14:textId="77777777" w:rsidR="00CF7D8C" w:rsidRPr="00C6676A" w:rsidRDefault="00CF7D8C" w:rsidP="00B96D70">
            <w:pPr>
              <w:ind w:left="57" w:right="57"/>
              <w:contextualSpacing/>
              <w:jc w:val="center"/>
              <w:rPr>
                <w:sz w:val="22"/>
                <w:szCs w:val="22"/>
              </w:rPr>
            </w:pPr>
            <w:r w:rsidRPr="00C6676A">
              <w:rPr>
                <w:sz w:val="22"/>
                <w:szCs w:val="22"/>
              </w:rPr>
              <w:t>Projekta attiecīgā punkta (panta) galīgā redakcija</w:t>
            </w:r>
          </w:p>
        </w:tc>
      </w:tr>
      <w:tr w:rsidR="00CF7D8C" w:rsidRPr="0085135D" w14:paraId="6B6EAE01" w14:textId="77777777" w:rsidTr="00B96D70">
        <w:trPr>
          <w:trHeight w:val="318"/>
        </w:trPr>
        <w:tc>
          <w:tcPr>
            <w:tcW w:w="709" w:type="dxa"/>
            <w:tcBorders>
              <w:top w:val="single" w:sz="6" w:space="0" w:color="000000"/>
              <w:left w:val="single" w:sz="6" w:space="0" w:color="000000"/>
              <w:bottom w:val="single" w:sz="4" w:space="0" w:color="auto"/>
              <w:right w:val="single" w:sz="6" w:space="0" w:color="000000"/>
            </w:tcBorders>
          </w:tcPr>
          <w:p w14:paraId="646B2AC4" w14:textId="77777777" w:rsidR="00CF7D8C" w:rsidRPr="0085135D" w:rsidRDefault="00CF7D8C" w:rsidP="00B96D70">
            <w:pPr>
              <w:pStyle w:val="naisc"/>
              <w:spacing w:before="0" w:after="0"/>
              <w:ind w:left="57" w:right="57"/>
              <w:contextualSpacing/>
              <w:jc w:val="left"/>
              <w:rPr>
                <w:sz w:val="20"/>
                <w:szCs w:val="20"/>
              </w:rPr>
            </w:pPr>
            <w:r w:rsidRPr="0085135D">
              <w:rPr>
                <w:sz w:val="20"/>
                <w:szCs w:val="20"/>
              </w:rPr>
              <w:t>1</w:t>
            </w:r>
          </w:p>
        </w:tc>
        <w:tc>
          <w:tcPr>
            <w:tcW w:w="3680" w:type="dxa"/>
            <w:gridSpan w:val="2"/>
            <w:tcBorders>
              <w:top w:val="single" w:sz="6" w:space="0" w:color="000000"/>
              <w:left w:val="single" w:sz="6" w:space="0" w:color="000000"/>
              <w:bottom w:val="single" w:sz="4" w:space="0" w:color="auto"/>
              <w:right w:val="single" w:sz="6" w:space="0" w:color="000000"/>
            </w:tcBorders>
          </w:tcPr>
          <w:p w14:paraId="7E547D5D" w14:textId="77777777" w:rsidR="00CF7D8C" w:rsidRPr="00822AAF" w:rsidRDefault="00CF7D8C" w:rsidP="00B96D70">
            <w:pPr>
              <w:pStyle w:val="naisc"/>
              <w:spacing w:before="0" w:after="0"/>
              <w:ind w:left="57" w:right="57"/>
              <w:contextualSpacing/>
            </w:pPr>
            <w:r w:rsidRPr="0085135D">
              <w:rPr>
                <w:sz w:val="20"/>
                <w:szCs w:val="20"/>
              </w:rPr>
              <w:t>2</w:t>
            </w:r>
          </w:p>
        </w:tc>
        <w:tc>
          <w:tcPr>
            <w:tcW w:w="4386" w:type="dxa"/>
            <w:gridSpan w:val="2"/>
            <w:tcBorders>
              <w:top w:val="single" w:sz="6" w:space="0" w:color="000000"/>
              <w:left w:val="single" w:sz="6" w:space="0" w:color="000000"/>
              <w:bottom w:val="single" w:sz="4" w:space="0" w:color="auto"/>
              <w:right w:val="single" w:sz="6" w:space="0" w:color="000000"/>
            </w:tcBorders>
          </w:tcPr>
          <w:p w14:paraId="0A5A42AA" w14:textId="77777777" w:rsidR="00CF7D8C" w:rsidRPr="0085135D" w:rsidRDefault="00CF7D8C" w:rsidP="00B96D70">
            <w:pPr>
              <w:pStyle w:val="naisc"/>
              <w:spacing w:before="0" w:after="0"/>
              <w:ind w:left="57" w:right="57"/>
              <w:contextualSpacing/>
              <w:rPr>
                <w:sz w:val="20"/>
                <w:szCs w:val="20"/>
              </w:rPr>
            </w:pPr>
            <w:r w:rsidRPr="0085135D">
              <w:rPr>
                <w:sz w:val="20"/>
                <w:szCs w:val="20"/>
              </w:rPr>
              <w:t>3</w:t>
            </w:r>
          </w:p>
        </w:tc>
        <w:tc>
          <w:tcPr>
            <w:tcW w:w="3275" w:type="dxa"/>
            <w:gridSpan w:val="2"/>
            <w:tcBorders>
              <w:top w:val="single" w:sz="6" w:space="0" w:color="000000"/>
              <w:left w:val="single" w:sz="6" w:space="0" w:color="000000"/>
              <w:bottom w:val="single" w:sz="4" w:space="0" w:color="auto"/>
              <w:right w:val="single" w:sz="6" w:space="0" w:color="000000"/>
            </w:tcBorders>
          </w:tcPr>
          <w:p w14:paraId="43BC1A32" w14:textId="77777777" w:rsidR="00CF7D8C" w:rsidRPr="0085135D" w:rsidRDefault="00CF7D8C" w:rsidP="00B96D70">
            <w:pPr>
              <w:pStyle w:val="naisc"/>
              <w:spacing w:before="0" w:after="0"/>
              <w:ind w:left="57" w:right="57"/>
              <w:contextualSpacing/>
              <w:rPr>
                <w:sz w:val="20"/>
                <w:szCs w:val="20"/>
              </w:rPr>
            </w:pPr>
            <w:r w:rsidRPr="0085135D">
              <w:rPr>
                <w:sz w:val="20"/>
                <w:szCs w:val="20"/>
              </w:rPr>
              <w:t>4</w:t>
            </w:r>
          </w:p>
        </w:tc>
        <w:tc>
          <w:tcPr>
            <w:tcW w:w="3638" w:type="dxa"/>
            <w:gridSpan w:val="2"/>
            <w:tcBorders>
              <w:top w:val="single" w:sz="4" w:space="0" w:color="auto"/>
              <w:left w:val="single" w:sz="4" w:space="0" w:color="auto"/>
              <w:bottom w:val="single" w:sz="4" w:space="0" w:color="auto"/>
            </w:tcBorders>
          </w:tcPr>
          <w:p w14:paraId="2245D0F9" w14:textId="77777777" w:rsidR="00CF7D8C" w:rsidRPr="0085135D" w:rsidRDefault="00CF7D8C" w:rsidP="00B96D70">
            <w:pPr>
              <w:ind w:left="57" w:right="57"/>
              <w:contextualSpacing/>
              <w:jc w:val="center"/>
              <w:rPr>
                <w:sz w:val="20"/>
                <w:szCs w:val="20"/>
              </w:rPr>
            </w:pPr>
            <w:r w:rsidRPr="0085135D">
              <w:rPr>
                <w:sz w:val="20"/>
                <w:szCs w:val="20"/>
              </w:rPr>
              <w:t>5</w:t>
            </w:r>
          </w:p>
        </w:tc>
      </w:tr>
      <w:tr w:rsidR="0009613F" w:rsidRPr="0085135D" w14:paraId="423CA7E4" w14:textId="77777777" w:rsidTr="00B96D70">
        <w:trPr>
          <w:trHeight w:val="318"/>
        </w:trPr>
        <w:tc>
          <w:tcPr>
            <w:tcW w:w="709" w:type="dxa"/>
            <w:tcBorders>
              <w:top w:val="single" w:sz="6" w:space="0" w:color="000000"/>
              <w:left w:val="single" w:sz="6" w:space="0" w:color="000000"/>
              <w:bottom w:val="single" w:sz="4" w:space="0" w:color="auto"/>
              <w:right w:val="single" w:sz="6" w:space="0" w:color="000000"/>
            </w:tcBorders>
          </w:tcPr>
          <w:p w14:paraId="10165C7E" w14:textId="0BA6B10D" w:rsidR="0009613F" w:rsidRPr="0085135D" w:rsidRDefault="00FB42C3" w:rsidP="00B96D70">
            <w:pPr>
              <w:pStyle w:val="naisc"/>
              <w:spacing w:before="0" w:after="0"/>
              <w:ind w:left="57" w:right="57"/>
              <w:contextualSpacing/>
              <w:jc w:val="left"/>
              <w:rPr>
                <w:sz w:val="20"/>
                <w:szCs w:val="20"/>
              </w:rPr>
            </w:pPr>
            <w:r>
              <w:rPr>
                <w:sz w:val="20"/>
                <w:szCs w:val="20"/>
              </w:rPr>
              <w:t>1.</w:t>
            </w:r>
          </w:p>
        </w:tc>
        <w:tc>
          <w:tcPr>
            <w:tcW w:w="3680" w:type="dxa"/>
            <w:gridSpan w:val="2"/>
            <w:tcBorders>
              <w:top w:val="single" w:sz="6" w:space="0" w:color="000000"/>
              <w:left w:val="single" w:sz="6" w:space="0" w:color="000000"/>
              <w:bottom w:val="single" w:sz="4" w:space="0" w:color="auto"/>
              <w:right w:val="single" w:sz="6" w:space="0" w:color="000000"/>
            </w:tcBorders>
          </w:tcPr>
          <w:p w14:paraId="44E718A0" w14:textId="04AE77B7" w:rsidR="0009613F" w:rsidRPr="0009613F" w:rsidRDefault="00D2451C" w:rsidP="0009613F">
            <w:pPr>
              <w:pStyle w:val="naisc"/>
              <w:spacing w:before="0" w:after="0"/>
              <w:ind w:left="57" w:right="57"/>
              <w:contextualSpacing/>
              <w:jc w:val="both"/>
            </w:pPr>
            <w:r>
              <w:t>-</w:t>
            </w:r>
          </w:p>
        </w:tc>
        <w:tc>
          <w:tcPr>
            <w:tcW w:w="4386" w:type="dxa"/>
            <w:gridSpan w:val="2"/>
            <w:tcBorders>
              <w:top w:val="single" w:sz="6" w:space="0" w:color="000000"/>
              <w:left w:val="single" w:sz="6" w:space="0" w:color="000000"/>
              <w:bottom w:val="single" w:sz="4" w:space="0" w:color="auto"/>
              <w:right w:val="single" w:sz="6" w:space="0" w:color="000000"/>
            </w:tcBorders>
          </w:tcPr>
          <w:p w14:paraId="70A89D92" w14:textId="77777777" w:rsidR="0009613F" w:rsidRPr="00FB42C3" w:rsidRDefault="0009613F" w:rsidP="0009613F">
            <w:pPr>
              <w:jc w:val="both"/>
              <w:rPr>
                <w:b/>
                <w:bCs/>
                <w:u w:val="single"/>
                <w:lang w:eastAsia="en-US"/>
              </w:rPr>
            </w:pPr>
            <w:r w:rsidRPr="00FB42C3">
              <w:rPr>
                <w:b/>
                <w:bCs/>
                <w:u w:val="single"/>
                <w:lang w:eastAsia="en-US"/>
              </w:rPr>
              <w:t>Finanšu ministrija:</w:t>
            </w:r>
          </w:p>
          <w:p w14:paraId="346C0130" w14:textId="390EB7D0" w:rsidR="0009613F" w:rsidRPr="00FB42C3" w:rsidRDefault="0009613F" w:rsidP="00D2451C">
            <w:pPr>
              <w:pStyle w:val="ListParagraph"/>
              <w:ind w:left="0"/>
              <w:jc w:val="both"/>
            </w:pPr>
            <w:r w:rsidRPr="00FB42C3">
              <w:rPr>
                <w:rFonts w:ascii="Times New Roman" w:hAnsi="Times New Roman" w:cs="Times New Roman"/>
                <w:sz w:val="24"/>
                <w:szCs w:val="24"/>
              </w:rPr>
              <w:t>Lai mazinātu administratīvo slogu Eiropas Savienības fondu finansējuma saņēmējiem, lūdzam paredzēt Būvniecības informācijas sistēmas piekļuves tiesību piešķiršanu Eiropas Savienības fondu projektu uzraugošajām iestādēm: Revīzijas iestādei, Vadošajai iestādei, tai skaitā iestādēm, kas pilda deleģētās funkcijas.</w:t>
            </w:r>
          </w:p>
        </w:tc>
        <w:tc>
          <w:tcPr>
            <w:tcW w:w="3275" w:type="dxa"/>
            <w:gridSpan w:val="2"/>
            <w:tcBorders>
              <w:top w:val="single" w:sz="6" w:space="0" w:color="000000"/>
              <w:left w:val="single" w:sz="6" w:space="0" w:color="000000"/>
              <w:bottom w:val="single" w:sz="4" w:space="0" w:color="auto"/>
              <w:right w:val="single" w:sz="6" w:space="0" w:color="000000"/>
            </w:tcBorders>
          </w:tcPr>
          <w:p w14:paraId="59025C47" w14:textId="17FA2B5B" w:rsidR="00D61B58" w:rsidRPr="00FB42C3" w:rsidRDefault="0040115C" w:rsidP="00D61B58">
            <w:pPr>
              <w:contextualSpacing/>
              <w:jc w:val="center"/>
              <w:rPr>
                <w:b/>
              </w:rPr>
            </w:pPr>
            <w:r>
              <w:rPr>
                <w:b/>
              </w:rPr>
              <w:t>Panākta vienošanās</w:t>
            </w:r>
          </w:p>
          <w:p w14:paraId="4A9B0282" w14:textId="77777777" w:rsidR="00D61B58" w:rsidRPr="00FB42C3" w:rsidRDefault="00D61B58" w:rsidP="00D61B58">
            <w:pPr>
              <w:contextualSpacing/>
              <w:jc w:val="both"/>
              <w:rPr>
                <w:bCs/>
              </w:rPr>
            </w:pPr>
            <w:r w:rsidRPr="00FB42C3">
              <w:rPr>
                <w:bCs/>
              </w:rPr>
              <w:t>Saskaņā ar Ministru kabineta 2015. gada 28. jūlija noteikumu Nr.438 “Būvniecības informācijas sistēmas noteikumi” 4. un 5. punktu personas, institūcijas ir tiesīgas saņemt vai piekļūt būvniecības informācijas sistēmā pieejamai informācijai un to lietot atbilstoši normatīvo aktu prasībām.</w:t>
            </w:r>
          </w:p>
          <w:p w14:paraId="2E766EF2" w14:textId="7E64682F" w:rsidR="00D71986" w:rsidRPr="00FB42C3" w:rsidRDefault="00D61B58" w:rsidP="00D61B58">
            <w:pPr>
              <w:pStyle w:val="naisc"/>
              <w:spacing w:before="0" w:after="0"/>
              <w:ind w:left="57" w:right="57"/>
              <w:contextualSpacing/>
              <w:jc w:val="both"/>
            </w:pPr>
            <w:r w:rsidRPr="00FB42C3">
              <w:t xml:space="preserve">Piemēram, </w:t>
            </w:r>
            <w:r w:rsidRPr="00FB42C3">
              <w:rPr>
                <w:bCs/>
              </w:rPr>
              <w:t>Centrālā finanšu un līgumu aģentūra</w:t>
            </w:r>
            <w:r w:rsidRPr="00FB42C3">
              <w:t xml:space="preserve"> jau 2019.gada pirmajā pusē ir noslēgusi līgumu par BIS lietošanu, ko FM ir skaņojis.</w:t>
            </w:r>
          </w:p>
        </w:tc>
        <w:tc>
          <w:tcPr>
            <w:tcW w:w="3638" w:type="dxa"/>
            <w:gridSpan w:val="2"/>
            <w:tcBorders>
              <w:top w:val="single" w:sz="4" w:space="0" w:color="auto"/>
              <w:left w:val="single" w:sz="4" w:space="0" w:color="auto"/>
              <w:bottom w:val="single" w:sz="4" w:space="0" w:color="auto"/>
            </w:tcBorders>
          </w:tcPr>
          <w:p w14:paraId="108B11F5" w14:textId="34335018" w:rsidR="0009613F" w:rsidRPr="00D71986" w:rsidRDefault="00D2451C" w:rsidP="00B96D70">
            <w:pPr>
              <w:ind w:left="57" w:right="57"/>
              <w:contextualSpacing/>
              <w:jc w:val="center"/>
            </w:pPr>
            <w:r w:rsidRPr="00D71986">
              <w:t>-</w:t>
            </w:r>
          </w:p>
        </w:tc>
      </w:tr>
      <w:tr w:rsidR="00CF7D8C" w:rsidRPr="0085135D" w14:paraId="577ABC84" w14:textId="77777777" w:rsidTr="00B96D70">
        <w:trPr>
          <w:trHeight w:val="318"/>
        </w:trPr>
        <w:tc>
          <w:tcPr>
            <w:tcW w:w="709" w:type="dxa"/>
            <w:tcBorders>
              <w:top w:val="single" w:sz="6" w:space="0" w:color="000000"/>
              <w:left w:val="single" w:sz="6" w:space="0" w:color="000000"/>
              <w:bottom w:val="single" w:sz="4" w:space="0" w:color="auto"/>
              <w:right w:val="single" w:sz="6" w:space="0" w:color="000000"/>
            </w:tcBorders>
          </w:tcPr>
          <w:p w14:paraId="2C019F09" w14:textId="60C6E6A3" w:rsidR="00CF7D8C" w:rsidRPr="002F7514" w:rsidRDefault="00FB42C3" w:rsidP="00B96D70">
            <w:pPr>
              <w:pStyle w:val="naisc"/>
              <w:spacing w:before="0" w:after="0"/>
              <w:ind w:left="57" w:right="57"/>
              <w:contextualSpacing/>
              <w:jc w:val="left"/>
            </w:pPr>
            <w:r>
              <w:t>2.</w:t>
            </w:r>
          </w:p>
        </w:tc>
        <w:tc>
          <w:tcPr>
            <w:tcW w:w="3680" w:type="dxa"/>
            <w:gridSpan w:val="2"/>
            <w:tcBorders>
              <w:top w:val="single" w:sz="6" w:space="0" w:color="000000"/>
              <w:left w:val="single" w:sz="6" w:space="0" w:color="000000"/>
              <w:bottom w:val="single" w:sz="4" w:space="0" w:color="auto"/>
              <w:right w:val="single" w:sz="6" w:space="0" w:color="000000"/>
            </w:tcBorders>
          </w:tcPr>
          <w:p w14:paraId="553EE181" w14:textId="77777777" w:rsidR="008F14A0" w:rsidRPr="0009613F" w:rsidRDefault="008F14A0" w:rsidP="0009613F">
            <w:pPr>
              <w:jc w:val="both"/>
              <w:rPr>
                <w:b/>
                <w:bCs/>
              </w:rPr>
            </w:pPr>
            <w:r w:rsidRPr="0009613F">
              <w:rPr>
                <w:b/>
                <w:bCs/>
              </w:rPr>
              <w:t>Grozījumi Ministru kabineta 2015. gada 16. jūnija noteikumos Nr. 325 „Noteikumi par Latvijas būvnormatīvu LBN 305-15 “Ģeodēziskie darbi būvniecībā””</w:t>
            </w:r>
          </w:p>
          <w:p w14:paraId="685DE568" w14:textId="77777777" w:rsidR="00CF7D8C" w:rsidRPr="0009613F" w:rsidRDefault="00CF7D8C" w:rsidP="0009613F">
            <w:pPr>
              <w:pStyle w:val="naisc"/>
              <w:spacing w:before="0" w:after="0"/>
              <w:ind w:left="57" w:right="57"/>
              <w:contextualSpacing/>
              <w:jc w:val="both"/>
              <w:rPr>
                <w:i/>
              </w:rPr>
            </w:pPr>
          </w:p>
          <w:p w14:paraId="7536B4EC" w14:textId="77777777" w:rsidR="008F14A0" w:rsidRPr="0009613F" w:rsidRDefault="008F14A0" w:rsidP="0009613F">
            <w:pPr>
              <w:pStyle w:val="naisf"/>
              <w:spacing w:before="0" w:after="0"/>
              <w:ind w:firstLine="0"/>
            </w:pPr>
            <w:r w:rsidRPr="0009613F">
              <w:t>Izteikt būvnormatīva 2. pielikumu šādā redakcijā:</w:t>
            </w:r>
          </w:p>
          <w:p w14:paraId="4EC7C263" w14:textId="77777777" w:rsidR="008F14A0" w:rsidRPr="0009613F" w:rsidRDefault="008F14A0" w:rsidP="0009613F">
            <w:pPr>
              <w:pStyle w:val="naisc"/>
              <w:spacing w:before="0" w:after="0"/>
              <w:ind w:left="57" w:right="57"/>
              <w:contextualSpacing/>
              <w:jc w:val="both"/>
              <w:rPr>
                <w:i/>
              </w:rPr>
            </w:pPr>
          </w:p>
        </w:tc>
        <w:tc>
          <w:tcPr>
            <w:tcW w:w="4386" w:type="dxa"/>
            <w:gridSpan w:val="2"/>
            <w:tcBorders>
              <w:top w:val="single" w:sz="6" w:space="0" w:color="000000"/>
              <w:left w:val="single" w:sz="6" w:space="0" w:color="000000"/>
              <w:bottom w:val="single" w:sz="6" w:space="0" w:color="000000"/>
              <w:right w:val="single" w:sz="6" w:space="0" w:color="000000"/>
            </w:tcBorders>
          </w:tcPr>
          <w:p w14:paraId="60792528" w14:textId="77777777" w:rsidR="00CF7D8C" w:rsidRPr="0009613F" w:rsidRDefault="008F14A0" w:rsidP="0009613F">
            <w:pPr>
              <w:jc w:val="both"/>
              <w:rPr>
                <w:b/>
                <w:u w:val="single"/>
              </w:rPr>
            </w:pPr>
            <w:r w:rsidRPr="0009613F">
              <w:rPr>
                <w:b/>
                <w:u w:val="single"/>
              </w:rPr>
              <w:t>Tieslietu ministrija:</w:t>
            </w:r>
          </w:p>
          <w:p w14:paraId="0A77D066" w14:textId="2D5D0637" w:rsidR="008F14A0" w:rsidRPr="0009613F" w:rsidRDefault="008F14A0" w:rsidP="00C121FE">
            <w:pPr>
              <w:jc w:val="both"/>
              <w:rPr>
                <w:b/>
              </w:rPr>
            </w:pPr>
            <w:bookmarkStart w:id="2" w:name="_Hlk12526052"/>
            <w:r w:rsidRPr="0009613F">
              <w:t xml:space="preserve">1. Projekta grozījumu punkta, kas paredz izteikt </w:t>
            </w:r>
            <w:r w:rsidRPr="0009613F">
              <w:rPr>
                <w:lang w:eastAsia="zh-CN"/>
              </w:rPr>
              <w:t>Latvijas būvnormatīvu LNB 305-15 “Ģeodēziskie darbi būvniecībā”</w:t>
            </w:r>
            <w:r w:rsidRPr="0009613F">
              <w:t xml:space="preserve"> (turpmāk – būvnormatīvs) 2. pielikumu jaunā redakcijā, ievaddaļā nepieciešams norādīt pilnu būvnormatīva nosaukumu, jo vārda “būvnormatīvs” saīsinājums iepriekš nav atrunāts. Papildus norādām, ka projekts paredz vienu grozījumu </w:t>
            </w:r>
            <w:r w:rsidRPr="0009613F">
              <w:rPr>
                <w:lang w:eastAsia="zh-CN"/>
              </w:rPr>
              <w:t xml:space="preserve">Ministru kabineta 2015. gada 16. jūnija noteikumos Nr.325 </w:t>
            </w:r>
            <w:r w:rsidRPr="0009613F">
              <w:rPr>
                <w:lang w:eastAsia="zh-CN"/>
              </w:rPr>
              <w:lastRenderedPageBreak/>
              <w:t xml:space="preserve">„Noteikumi par Latvijas būvnormatīvu LNB 305-15 “Ģeodēziskie darbi būvniecībā”, tādēļ projekta nosaukumā ir jāizmanto vārds “Grozījums”. </w:t>
            </w:r>
            <w:bookmarkEnd w:id="2"/>
          </w:p>
        </w:tc>
        <w:tc>
          <w:tcPr>
            <w:tcW w:w="3275" w:type="dxa"/>
            <w:gridSpan w:val="2"/>
            <w:tcBorders>
              <w:top w:val="single" w:sz="6" w:space="0" w:color="000000"/>
              <w:left w:val="single" w:sz="6" w:space="0" w:color="000000"/>
              <w:bottom w:val="single" w:sz="6" w:space="0" w:color="000000"/>
              <w:right w:val="single" w:sz="6" w:space="0" w:color="000000"/>
            </w:tcBorders>
          </w:tcPr>
          <w:p w14:paraId="3182900E" w14:textId="60585964" w:rsidR="00CF7D8C" w:rsidRPr="008C4FA2" w:rsidRDefault="008C4FA2" w:rsidP="008C4FA2">
            <w:pPr>
              <w:ind w:firstLine="67"/>
              <w:contextualSpacing/>
              <w:jc w:val="center"/>
              <w:rPr>
                <w:b/>
                <w:bCs/>
              </w:rPr>
            </w:pPr>
            <w:r w:rsidRPr="008C4FA2">
              <w:rPr>
                <w:b/>
                <w:bCs/>
              </w:rPr>
              <w:lastRenderedPageBreak/>
              <w:t>Ņemts vērā</w:t>
            </w:r>
          </w:p>
        </w:tc>
        <w:tc>
          <w:tcPr>
            <w:tcW w:w="3638" w:type="dxa"/>
            <w:gridSpan w:val="2"/>
            <w:tcBorders>
              <w:top w:val="single" w:sz="4" w:space="0" w:color="auto"/>
              <w:left w:val="single" w:sz="4" w:space="0" w:color="auto"/>
              <w:bottom w:val="single" w:sz="4" w:space="0" w:color="auto"/>
            </w:tcBorders>
          </w:tcPr>
          <w:p w14:paraId="7EA74042" w14:textId="77777777" w:rsidR="00CF7D8C" w:rsidRDefault="00C01665" w:rsidP="00B96D70">
            <w:pPr>
              <w:ind w:left="57" w:right="57"/>
              <w:contextualSpacing/>
              <w:jc w:val="both"/>
              <w:rPr>
                <w:b/>
                <w:bCs/>
                <w:iCs/>
              </w:rPr>
            </w:pPr>
            <w:r w:rsidRPr="00C01665">
              <w:rPr>
                <w:b/>
                <w:bCs/>
                <w:iCs/>
              </w:rPr>
              <w:t>Grozījums Ministru kabineta 2015. gada 16. jūnija noteikumos Nr. 325 „Noteikumi par Latvijas būvnormatīvu LBN 305-15 “Ģeodēziskie darbi būvniecībā””</w:t>
            </w:r>
          </w:p>
          <w:p w14:paraId="060CB099" w14:textId="77777777" w:rsidR="00C01665" w:rsidRDefault="00C01665" w:rsidP="00B96D70">
            <w:pPr>
              <w:ind w:left="57" w:right="57"/>
              <w:contextualSpacing/>
              <w:jc w:val="both"/>
              <w:rPr>
                <w:b/>
                <w:bCs/>
                <w:iCs/>
              </w:rPr>
            </w:pPr>
          </w:p>
          <w:p w14:paraId="78DD28FF" w14:textId="13A45626" w:rsidR="00C01665" w:rsidRPr="008C4FA2" w:rsidRDefault="00C01665" w:rsidP="00B96D70">
            <w:pPr>
              <w:ind w:left="57" w:right="57"/>
              <w:contextualSpacing/>
              <w:jc w:val="both"/>
              <w:rPr>
                <w:iCs/>
              </w:rPr>
            </w:pPr>
            <w:r w:rsidRPr="00C01665">
              <w:rPr>
                <w:iCs/>
              </w:rPr>
              <w:t>Izteikt Latvijas būvnormatīva LBN 305-15 “Ģeodēziskie darbi būvniecībā”” 2. pielikumu šādā redakcijā:</w:t>
            </w:r>
          </w:p>
        </w:tc>
      </w:tr>
      <w:tr w:rsidR="008F14A0" w:rsidRPr="0085135D" w14:paraId="5DEADE3D" w14:textId="77777777" w:rsidTr="00B96D70">
        <w:trPr>
          <w:trHeight w:val="318"/>
        </w:trPr>
        <w:tc>
          <w:tcPr>
            <w:tcW w:w="709" w:type="dxa"/>
            <w:tcBorders>
              <w:top w:val="single" w:sz="6" w:space="0" w:color="000000"/>
              <w:left w:val="single" w:sz="6" w:space="0" w:color="000000"/>
              <w:bottom w:val="single" w:sz="4" w:space="0" w:color="auto"/>
              <w:right w:val="single" w:sz="6" w:space="0" w:color="000000"/>
            </w:tcBorders>
          </w:tcPr>
          <w:p w14:paraId="1A9EF3CA" w14:textId="72E1F4CB" w:rsidR="008F14A0" w:rsidRPr="002F7514" w:rsidRDefault="00FB42C3" w:rsidP="00B96D70">
            <w:pPr>
              <w:pStyle w:val="naisc"/>
              <w:spacing w:before="0" w:after="0"/>
              <w:ind w:left="57" w:right="57"/>
              <w:contextualSpacing/>
              <w:jc w:val="left"/>
            </w:pPr>
            <w:r>
              <w:t>3.</w:t>
            </w:r>
          </w:p>
        </w:tc>
        <w:tc>
          <w:tcPr>
            <w:tcW w:w="3680" w:type="dxa"/>
            <w:gridSpan w:val="2"/>
            <w:tcBorders>
              <w:top w:val="single" w:sz="6" w:space="0" w:color="000000"/>
              <w:left w:val="single" w:sz="6" w:space="0" w:color="000000"/>
              <w:bottom w:val="single" w:sz="4" w:space="0" w:color="auto"/>
              <w:right w:val="single" w:sz="6" w:space="0" w:color="000000"/>
            </w:tcBorders>
          </w:tcPr>
          <w:p w14:paraId="5EFB4C12" w14:textId="77777777" w:rsidR="008F14A0" w:rsidRPr="0009613F" w:rsidRDefault="008F14A0" w:rsidP="0009613F">
            <w:pPr>
              <w:pStyle w:val="NormalWeb"/>
              <w:shd w:val="clear" w:color="auto" w:fill="FFFFFF"/>
              <w:spacing w:before="0" w:beforeAutospacing="0" w:after="0" w:afterAutospacing="0"/>
              <w:jc w:val="both"/>
              <w:rPr>
                <w:b/>
              </w:rPr>
            </w:pPr>
            <w:r w:rsidRPr="0009613F">
              <w:rPr>
                <w:b/>
              </w:rPr>
              <w:t xml:space="preserve">Galveno </w:t>
            </w:r>
            <w:proofErr w:type="spellStart"/>
            <w:r w:rsidRPr="0009613F">
              <w:rPr>
                <w:b/>
              </w:rPr>
              <w:t>būvasu</w:t>
            </w:r>
            <w:proofErr w:type="spellEnd"/>
            <w:r w:rsidRPr="0009613F">
              <w:rPr>
                <w:b/>
              </w:rPr>
              <w:t xml:space="preserve"> nospraušanas akts</w:t>
            </w:r>
          </w:p>
          <w:p w14:paraId="69A23783" w14:textId="77777777" w:rsidR="008F14A0" w:rsidRPr="0009613F" w:rsidRDefault="008F14A0" w:rsidP="0009613F">
            <w:pPr>
              <w:pStyle w:val="NormalWeb"/>
              <w:shd w:val="clear" w:color="auto" w:fill="FFFFFF"/>
              <w:spacing w:before="0" w:beforeAutospacing="0" w:after="0" w:afterAutospacing="0"/>
              <w:jc w:val="both"/>
            </w:pPr>
            <w:r w:rsidRPr="0009613F">
              <w:t xml:space="preserve">Galveno </w:t>
            </w:r>
            <w:proofErr w:type="spellStart"/>
            <w:r w:rsidRPr="0009613F">
              <w:t>būvasu</w:t>
            </w:r>
            <w:proofErr w:type="spellEnd"/>
            <w:r w:rsidRPr="0009613F">
              <w:t xml:space="preserve"> nospraušanas aktā norāda šādas ziņas:</w:t>
            </w:r>
          </w:p>
          <w:p w14:paraId="0F3888CA" w14:textId="77777777" w:rsidR="008F14A0" w:rsidRPr="0009613F" w:rsidRDefault="008F14A0" w:rsidP="0009613F">
            <w:pPr>
              <w:pStyle w:val="NormalWeb"/>
              <w:shd w:val="clear" w:color="auto" w:fill="FFFFFF"/>
              <w:spacing w:before="0" w:beforeAutospacing="0" w:after="0" w:afterAutospacing="0"/>
              <w:jc w:val="both"/>
            </w:pPr>
            <w:r w:rsidRPr="0009613F">
              <w:t>1. Objekta nosaukums un adrese.</w:t>
            </w:r>
          </w:p>
          <w:p w14:paraId="06E46BF4" w14:textId="77777777" w:rsidR="008F14A0" w:rsidRPr="0009613F" w:rsidRDefault="008F14A0" w:rsidP="0009613F">
            <w:pPr>
              <w:pStyle w:val="NormalWeb"/>
              <w:shd w:val="clear" w:color="auto" w:fill="FFFFFF"/>
              <w:spacing w:before="0" w:beforeAutospacing="0" w:after="0" w:afterAutospacing="0"/>
              <w:jc w:val="both"/>
            </w:pPr>
            <w:r w:rsidRPr="0009613F">
              <w:rPr>
                <w:bCs/>
              </w:rPr>
              <w:t>2. Būvniecības ierosinātājs:</w:t>
            </w:r>
          </w:p>
          <w:p w14:paraId="040E1675" w14:textId="77777777" w:rsidR="008F14A0" w:rsidRPr="0009613F" w:rsidRDefault="008F14A0" w:rsidP="0009613F">
            <w:pPr>
              <w:pStyle w:val="NormalWeb"/>
              <w:shd w:val="clear" w:color="auto" w:fill="FFFFFF"/>
              <w:spacing w:before="0" w:beforeAutospacing="0" w:after="0" w:afterAutospacing="0"/>
              <w:jc w:val="both"/>
            </w:pPr>
            <w:r w:rsidRPr="0009613F">
              <w:t>2.1. fiziskās personas vārds, uzvārds vai juridiskās personas nosaukums;</w:t>
            </w:r>
          </w:p>
          <w:p w14:paraId="2B803D6E" w14:textId="77777777" w:rsidR="008F14A0" w:rsidRPr="0009613F" w:rsidRDefault="008F14A0" w:rsidP="0009613F">
            <w:pPr>
              <w:pStyle w:val="NormalWeb"/>
              <w:shd w:val="clear" w:color="auto" w:fill="FFFFFF"/>
              <w:spacing w:before="0" w:beforeAutospacing="0" w:after="0" w:afterAutospacing="0"/>
              <w:jc w:val="both"/>
            </w:pPr>
            <w:r w:rsidRPr="0009613F">
              <w:t xml:space="preserve">2.2. fiziskās personas </w:t>
            </w:r>
            <w:proofErr w:type="spellStart"/>
            <w:r w:rsidRPr="0009613F">
              <w:t>personas</w:t>
            </w:r>
            <w:proofErr w:type="spellEnd"/>
            <w:r w:rsidRPr="0009613F">
              <w:t xml:space="preserve"> kods vai juridiskās personas reģistrācijas numurs;</w:t>
            </w:r>
          </w:p>
          <w:p w14:paraId="71C15DE7" w14:textId="77777777" w:rsidR="008F14A0" w:rsidRPr="0009613F" w:rsidRDefault="008F14A0" w:rsidP="0009613F">
            <w:pPr>
              <w:pStyle w:val="NormalWeb"/>
              <w:shd w:val="clear" w:color="auto" w:fill="FFFFFF"/>
              <w:spacing w:before="0" w:beforeAutospacing="0" w:after="0" w:afterAutospacing="0"/>
              <w:jc w:val="both"/>
            </w:pPr>
            <w:r w:rsidRPr="0009613F">
              <w:t>2.3. fiziskās personas dzīvesvieta vai juridiskās personas juridiskā adrese;</w:t>
            </w:r>
          </w:p>
          <w:p w14:paraId="223C68EC" w14:textId="77777777" w:rsidR="008F14A0" w:rsidRPr="0009613F" w:rsidRDefault="008F14A0" w:rsidP="0009613F">
            <w:pPr>
              <w:pStyle w:val="NormalWeb"/>
              <w:shd w:val="clear" w:color="auto" w:fill="FFFFFF"/>
              <w:spacing w:before="0" w:beforeAutospacing="0" w:after="0" w:afterAutospacing="0"/>
              <w:jc w:val="both"/>
            </w:pPr>
            <w:r w:rsidRPr="0009613F">
              <w:t>2.4. kontaktinformācija – tālruņa numurs, elektroniskā pasta adrese.</w:t>
            </w:r>
          </w:p>
          <w:p w14:paraId="0291DEE9" w14:textId="77777777" w:rsidR="008F14A0" w:rsidRPr="0009613F" w:rsidRDefault="008F14A0" w:rsidP="0009613F">
            <w:pPr>
              <w:pStyle w:val="NormalWeb"/>
              <w:shd w:val="clear" w:color="auto" w:fill="FFFFFF"/>
              <w:spacing w:before="0" w:beforeAutospacing="0" w:after="0" w:afterAutospacing="0"/>
              <w:jc w:val="both"/>
            </w:pPr>
            <w:r w:rsidRPr="0009613F">
              <w:t>3. Ģeodēzisko darbu veicējs:</w:t>
            </w:r>
            <w:bookmarkStart w:id="3" w:name="_Hlk8724179"/>
          </w:p>
          <w:p w14:paraId="31213476" w14:textId="77777777" w:rsidR="008F14A0" w:rsidRPr="0009613F" w:rsidRDefault="008F14A0" w:rsidP="0009613F">
            <w:pPr>
              <w:pStyle w:val="NormalWeb"/>
              <w:shd w:val="clear" w:color="auto" w:fill="FFFFFF"/>
              <w:spacing w:before="0" w:beforeAutospacing="0" w:after="0" w:afterAutospacing="0"/>
              <w:jc w:val="both"/>
            </w:pPr>
            <w:r w:rsidRPr="0009613F">
              <w:t>3.1. vārds, uzvārds, sertifikāta numurs;</w:t>
            </w:r>
          </w:p>
          <w:p w14:paraId="61E665F7" w14:textId="77777777" w:rsidR="008F14A0" w:rsidRPr="0009613F" w:rsidRDefault="008F14A0" w:rsidP="0009613F">
            <w:pPr>
              <w:pStyle w:val="NormalWeb"/>
              <w:shd w:val="clear" w:color="auto" w:fill="FFFFFF"/>
              <w:spacing w:before="0" w:beforeAutospacing="0" w:after="0" w:afterAutospacing="0"/>
              <w:jc w:val="both"/>
            </w:pPr>
            <w:r w:rsidRPr="0009613F">
              <w:t>3.2. juridiskās personas nosaukums, reģistrācijas numurs, juridiskā adrese.</w:t>
            </w:r>
            <w:bookmarkEnd w:id="3"/>
          </w:p>
          <w:p w14:paraId="5EE29011" w14:textId="77777777" w:rsidR="008F14A0" w:rsidRPr="0009613F" w:rsidRDefault="008F14A0" w:rsidP="0009613F">
            <w:pPr>
              <w:pStyle w:val="NormalWeb"/>
              <w:shd w:val="clear" w:color="auto" w:fill="FFFFFF"/>
              <w:spacing w:before="0" w:beforeAutospacing="0" w:after="0" w:afterAutospacing="0"/>
              <w:jc w:val="both"/>
            </w:pPr>
            <w:r w:rsidRPr="0009613F">
              <w:t>4. Būvuzraugs:</w:t>
            </w:r>
          </w:p>
          <w:p w14:paraId="34BDC620" w14:textId="77777777" w:rsidR="008F14A0" w:rsidRPr="0009613F" w:rsidRDefault="008F14A0" w:rsidP="0009613F">
            <w:pPr>
              <w:pStyle w:val="NormalWeb"/>
              <w:shd w:val="clear" w:color="auto" w:fill="FFFFFF"/>
              <w:spacing w:before="0" w:beforeAutospacing="0" w:after="0" w:afterAutospacing="0"/>
              <w:jc w:val="both"/>
            </w:pPr>
            <w:r w:rsidRPr="0009613F">
              <w:t>4.1. </w:t>
            </w:r>
            <w:proofErr w:type="spellStart"/>
            <w:r w:rsidRPr="0009613F">
              <w:t>būvspeciālista</w:t>
            </w:r>
            <w:proofErr w:type="spellEnd"/>
            <w:r w:rsidRPr="0009613F">
              <w:t xml:space="preserve"> vārds, uzvārds, sertifikāta numurs;</w:t>
            </w:r>
          </w:p>
          <w:p w14:paraId="6F668D51" w14:textId="77777777" w:rsidR="008F14A0" w:rsidRPr="0009613F" w:rsidRDefault="008F14A0" w:rsidP="0009613F">
            <w:pPr>
              <w:pStyle w:val="NormalWeb"/>
              <w:shd w:val="clear" w:color="auto" w:fill="FFFFFF"/>
              <w:spacing w:before="0" w:beforeAutospacing="0" w:after="0" w:afterAutospacing="0"/>
              <w:jc w:val="both"/>
            </w:pPr>
            <w:r w:rsidRPr="0009613F">
              <w:t>4.2. juridiskās personas nosaukums, būvkomersantu reģistra reģistrācijas numurs, juridiskā adrese.</w:t>
            </w:r>
          </w:p>
          <w:p w14:paraId="4C485882" w14:textId="77777777" w:rsidR="008F14A0" w:rsidRPr="0009613F" w:rsidRDefault="008F14A0" w:rsidP="0009613F">
            <w:pPr>
              <w:pStyle w:val="NormalWeb"/>
              <w:shd w:val="clear" w:color="auto" w:fill="FFFFFF"/>
              <w:spacing w:before="0" w:beforeAutospacing="0" w:after="0" w:afterAutospacing="0"/>
              <w:jc w:val="both"/>
            </w:pPr>
            <w:r w:rsidRPr="0009613F">
              <w:t>5. Būvdarbu veicējs:</w:t>
            </w:r>
          </w:p>
          <w:p w14:paraId="0E784547" w14:textId="77777777" w:rsidR="008F14A0" w:rsidRPr="0009613F" w:rsidRDefault="008F14A0" w:rsidP="0009613F">
            <w:pPr>
              <w:pStyle w:val="NormalWeb"/>
              <w:shd w:val="clear" w:color="auto" w:fill="FFFFFF"/>
              <w:spacing w:before="0" w:beforeAutospacing="0" w:after="0" w:afterAutospacing="0"/>
              <w:jc w:val="both"/>
            </w:pPr>
            <w:r w:rsidRPr="0009613F">
              <w:lastRenderedPageBreak/>
              <w:t>5.1. </w:t>
            </w:r>
            <w:proofErr w:type="spellStart"/>
            <w:r w:rsidRPr="0009613F">
              <w:t>būvspeciālista</w:t>
            </w:r>
            <w:proofErr w:type="spellEnd"/>
            <w:r w:rsidRPr="0009613F">
              <w:t xml:space="preserve"> vārds, uzvārds, sertifikāta numurs;</w:t>
            </w:r>
          </w:p>
          <w:p w14:paraId="3706644C" w14:textId="77777777" w:rsidR="008F14A0" w:rsidRPr="0009613F" w:rsidRDefault="008F14A0" w:rsidP="0009613F">
            <w:pPr>
              <w:pStyle w:val="NormalWeb"/>
              <w:shd w:val="clear" w:color="auto" w:fill="FFFFFF"/>
              <w:spacing w:before="0" w:beforeAutospacing="0" w:after="0" w:afterAutospacing="0"/>
              <w:jc w:val="both"/>
            </w:pPr>
            <w:r w:rsidRPr="0009613F">
              <w:t>5.2. juridiskās personas nosaukums, būvkomersantu reģistra reģistrācijas numurs, juridiskā adrese.</w:t>
            </w:r>
          </w:p>
          <w:p w14:paraId="0B429799" w14:textId="77777777" w:rsidR="008F14A0" w:rsidRPr="0009613F" w:rsidRDefault="008F14A0" w:rsidP="0009613F">
            <w:pPr>
              <w:pStyle w:val="NormalWeb"/>
              <w:shd w:val="clear" w:color="auto" w:fill="FFFFFF"/>
              <w:spacing w:before="0" w:beforeAutospacing="0" w:after="0" w:afterAutospacing="0"/>
              <w:jc w:val="both"/>
            </w:pPr>
            <w:r w:rsidRPr="0009613F">
              <w:t>6. </w:t>
            </w:r>
            <w:r w:rsidRPr="0009613F">
              <w:rPr>
                <w:bCs/>
              </w:rPr>
              <w:t xml:space="preserve">Galvenās </w:t>
            </w:r>
            <w:proofErr w:type="spellStart"/>
            <w:r w:rsidRPr="0009613F">
              <w:rPr>
                <w:bCs/>
              </w:rPr>
              <w:t>būvasis</w:t>
            </w:r>
            <w:proofErr w:type="spellEnd"/>
            <w:r w:rsidRPr="0009613F">
              <w:rPr>
                <w:bCs/>
              </w:rPr>
              <w:t xml:space="preserve"> nospraustas atbilstoši būvniecības ieceres dokumentācijai un būvnormatīviem:</w:t>
            </w:r>
          </w:p>
          <w:p w14:paraId="14BE6FD9" w14:textId="77777777" w:rsidR="008F14A0" w:rsidRPr="0009613F" w:rsidRDefault="008F14A0" w:rsidP="0009613F">
            <w:pPr>
              <w:pStyle w:val="NormalWeb"/>
              <w:shd w:val="clear" w:color="auto" w:fill="FFFFFF"/>
              <w:spacing w:before="0" w:beforeAutospacing="0" w:after="0" w:afterAutospacing="0"/>
              <w:jc w:val="both"/>
            </w:pPr>
            <w:r w:rsidRPr="0009613F">
              <w:t>6.1. būvniecības ieceres dokumentācijas nosaukums, rasējuma numurs, datums;</w:t>
            </w:r>
          </w:p>
          <w:p w14:paraId="68D59233" w14:textId="77777777" w:rsidR="008F14A0" w:rsidRPr="0009613F" w:rsidRDefault="008F14A0" w:rsidP="0009613F">
            <w:pPr>
              <w:pStyle w:val="NormalWeb"/>
              <w:shd w:val="clear" w:color="auto" w:fill="FFFFFF"/>
              <w:spacing w:before="0" w:beforeAutospacing="0" w:after="0" w:afterAutospacing="0"/>
              <w:jc w:val="both"/>
            </w:pPr>
            <w:r w:rsidRPr="0009613F">
              <w:t>6.2. lēmuma izsniedzēja nosaukums;</w:t>
            </w:r>
          </w:p>
          <w:p w14:paraId="64569B79" w14:textId="77777777" w:rsidR="008F14A0" w:rsidRPr="0009613F" w:rsidRDefault="008F14A0" w:rsidP="0009613F">
            <w:pPr>
              <w:pStyle w:val="NormalWeb"/>
              <w:shd w:val="clear" w:color="auto" w:fill="FFFFFF"/>
              <w:spacing w:before="0" w:beforeAutospacing="0" w:after="0" w:afterAutospacing="0"/>
              <w:jc w:val="both"/>
            </w:pPr>
            <w:r w:rsidRPr="0009613F">
              <w:t>6.3. lēmuma numurs, izsniegšanas datums.</w:t>
            </w:r>
          </w:p>
          <w:p w14:paraId="69974ED7" w14:textId="77777777" w:rsidR="008F14A0" w:rsidRPr="0009613F" w:rsidRDefault="008F14A0" w:rsidP="0009613F">
            <w:pPr>
              <w:pStyle w:val="NormalWeb"/>
              <w:shd w:val="clear" w:color="auto" w:fill="FFFFFF"/>
              <w:spacing w:before="0" w:beforeAutospacing="0" w:after="0" w:afterAutospacing="0"/>
              <w:jc w:val="both"/>
            </w:pPr>
            <w:r w:rsidRPr="0009613F">
              <w:t>7. </w:t>
            </w:r>
            <w:r w:rsidRPr="0009613F">
              <w:rPr>
                <w:bCs/>
              </w:rPr>
              <w:t xml:space="preserve">Galveno </w:t>
            </w:r>
            <w:proofErr w:type="spellStart"/>
            <w:r w:rsidRPr="0009613F">
              <w:rPr>
                <w:bCs/>
              </w:rPr>
              <w:t>būvasu</w:t>
            </w:r>
            <w:proofErr w:type="spellEnd"/>
            <w:r w:rsidRPr="0009613F">
              <w:rPr>
                <w:bCs/>
              </w:rPr>
              <w:t xml:space="preserve"> nospraušanas datums.</w:t>
            </w:r>
          </w:p>
          <w:p w14:paraId="6CB87ECC" w14:textId="77777777" w:rsidR="008F14A0" w:rsidRPr="0009613F" w:rsidRDefault="008F14A0" w:rsidP="0009613F">
            <w:pPr>
              <w:pStyle w:val="NormalWeb"/>
              <w:shd w:val="clear" w:color="auto" w:fill="FFFFFF"/>
              <w:spacing w:before="0" w:beforeAutospacing="0" w:after="0" w:afterAutospacing="0"/>
              <w:jc w:val="both"/>
            </w:pPr>
            <w:r w:rsidRPr="0009613F">
              <w:t>8. Pievienojamie dokumenti:</w:t>
            </w:r>
          </w:p>
          <w:p w14:paraId="7CE53923" w14:textId="77777777" w:rsidR="008F14A0" w:rsidRPr="0009613F" w:rsidRDefault="008F14A0" w:rsidP="0009613F">
            <w:pPr>
              <w:pStyle w:val="NormalWeb"/>
              <w:shd w:val="clear" w:color="auto" w:fill="FFFFFF"/>
              <w:spacing w:before="0" w:beforeAutospacing="0" w:after="0" w:afterAutospacing="0"/>
              <w:jc w:val="both"/>
            </w:pPr>
            <w:r w:rsidRPr="0009613F">
              <w:t>8.1. nosprausto punktu un būvobjekta ģeodēziskā tīkla punktu koordinātas;</w:t>
            </w:r>
          </w:p>
          <w:p w14:paraId="00CDFC9D" w14:textId="77777777" w:rsidR="008F14A0" w:rsidRPr="0009613F" w:rsidRDefault="008F14A0" w:rsidP="0009613F">
            <w:pPr>
              <w:pStyle w:val="NormalWeb"/>
              <w:shd w:val="clear" w:color="auto" w:fill="FFFFFF"/>
              <w:spacing w:before="0" w:beforeAutospacing="0" w:after="0" w:afterAutospacing="0"/>
              <w:jc w:val="both"/>
            </w:pPr>
            <w:r w:rsidRPr="0009613F">
              <w:t>8.2. </w:t>
            </w:r>
            <w:proofErr w:type="spellStart"/>
            <w:r w:rsidRPr="0009613F">
              <w:t>būvasu</w:t>
            </w:r>
            <w:proofErr w:type="spellEnd"/>
            <w:r w:rsidRPr="0009613F">
              <w:t xml:space="preserve"> nospraušanas plāns.</w:t>
            </w:r>
          </w:p>
          <w:p w14:paraId="7960C11D" w14:textId="77777777" w:rsidR="008F14A0" w:rsidRPr="0009613F" w:rsidRDefault="008F14A0" w:rsidP="0009613F">
            <w:pPr>
              <w:pStyle w:val="NormalWeb"/>
              <w:shd w:val="clear" w:color="auto" w:fill="FFFFFF"/>
              <w:spacing w:before="0" w:beforeAutospacing="0" w:after="0" w:afterAutospacing="0"/>
              <w:jc w:val="both"/>
            </w:pPr>
          </w:p>
          <w:p w14:paraId="0FDD6A94" w14:textId="77777777" w:rsidR="008F14A0" w:rsidRPr="0009613F" w:rsidRDefault="008F14A0" w:rsidP="0009613F">
            <w:pPr>
              <w:pStyle w:val="NormalWeb"/>
              <w:shd w:val="clear" w:color="auto" w:fill="FFFFFF"/>
              <w:spacing w:before="0" w:beforeAutospacing="0" w:after="0" w:afterAutospacing="0"/>
              <w:jc w:val="both"/>
            </w:pPr>
            <w:r w:rsidRPr="0009613F">
              <w:t>Piezīmes.</w:t>
            </w:r>
          </w:p>
          <w:p w14:paraId="3C4E6424" w14:textId="77777777" w:rsidR="008F14A0" w:rsidRPr="0009613F" w:rsidRDefault="008F14A0" w:rsidP="0009613F">
            <w:pPr>
              <w:pStyle w:val="NormalWeb"/>
              <w:shd w:val="clear" w:color="auto" w:fill="FFFFFF"/>
              <w:spacing w:before="0" w:beforeAutospacing="0" w:after="0" w:afterAutospacing="0"/>
              <w:jc w:val="both"/>
            </w:pPr>
            <w:r w:rsidRPr="0009613F">
              <w:t>1. Būvuzraugu piesaista, ja objektā tiek veikta būvuzraudzība.</w:t>
            </w:r>
          </w:p>
          <w:p w14:paraId="266491A5" w14:textId="77777777" w:rsidR="008F14A0" w:rsidRPr="0009613F" w:rsidRDefault="008F14A0" w:rsidP="0009613F">
            <w:pPr>
              <w:pStyle w:val="NormalWeb"/>
              <w:shd w:val="clear" w:color="auto" w:fill="FFFFFF"/>
              <w:spacing w:before="0" w:beforeAutospacing="0" w:after="0" w:afterAutospacing="0"/>
              <w:jc w:val="both"/>
            </w:pPr>
            <w:r w:rsidRPr="0009613F">
              <w:t>2. Būvdarbu veicēju (atbildīgo būvdarbu vadītāju) piesaista, ja nepieciešams.</w:t>
            </w:r>
          </w:p>
          <w:p w14:paraId="7B34353D" w14:textId="77777777" w:rsidR="008F14A0" w:rsidRPr="0009613F" w:rsidRDefault="008F14A0" w:rsidP="0009613F">
            <w:pPr>
              <w:pStyle w:val="NormalWeb"/>
              <w:shd w:val="clear" w:color="auto" w:fill="FFFFFF"/>
              <w:spacing w:before="0" w:beforeAutospacing="0" w:after="0" w:afterAutospacing="0"/>
              <w:jc w:val="both"/>
            </w:pPr>
            <w:r w:rsidRPr="0009613F">
              <w:t>3. Akta pielikumos ietver šāda veida informāciju:</w:t>
            </w:r>
          </w:p>
          <w:p w14:paraId="1CEB5E3F" w14:textId="77777777" w:rsidR="008F14A0" w:rsidRPr="0009613F" w:rsidRDefault="008F14A0" w:rsidP="0009613F">
            <w:pPr>
              <w:pStyle w:val="NormalWeb"/>
              <w:shd w:val="clear" w:color="auto" w:fill="FFFFFF"/>
              <w:spacing w:before="0" w:beforeAutospacing="0" w:after="0" w:afterAutospacing="0"/>
              <w:jc w:val="both"/>
            </w:pPr>
            <w:r w:rsidRPr="0009613F">
              <w:lastRenderedPageBreak/>
              <w:t>3.1. tabulu, kurā norāda nosprausto punktu un objekta ģeodēziskā tīkla punktu koordinātas:</w:t>
            </w:r>
          </w:p>
          <w:p w14:paraId="0C8B5EBF" w14:textId="77777777" w:rsidR="008F14A0" w:rsidRPr="0009613F" w:rsidRDefault="008F14A0" w:rsidP="0009613F">
            <w:pPr>
              <w:pStyle w:val="NormalWeb"/>
              <w:shd w:val="clear" w:color="auto" w:fill="FFFFFF"/>
              <w:spacing w:before="0" w:beforeAutospacing="0" w:after="0" w:afterAutospacing="0"/>
              <w:jc w:val="both"/>
            </w:pPr>
            <w:r w:rsidRPr="0009613F">
              <w:t>3.1.1. izmantotos vai papildus ierīkotos un nostiprinātos objekta ģeodēziskā tīkla punktus, to numurus un koordinātas (augstumu norāda, ja nepieciešams), izmantotās pastāvīgās globālās pozicionēšanas bāzes staciju sistēmas nosaukumu;</w:t>
            </w:r>
          </w:p>
          <w:p w14:paraId="59BE8047" w14:textId="77777777" w:rsidR="008F14A0" w:rsidRPr="0009613F" w:rsidRDefault="008F14A0" w:rsidP="0009613F">
            <w:pPr>
              <w:pStyle w:val="NormalWeb"/>
              <w:shd w:val="clear" w:color="auto" w:fill="FFFFFF"/>
              <w:spacing w:before="0" w:beforeAutospacing="0" w:after="0" w:afterAutospacing="0"/>
              <w:jc w:val="both"/>
            </w:pPr>
            <w:r w:rsidRPr="0009613F">
              <w:t>3.1.2. nosprausto punktu numurus, koordinātas, pēc pieprasījuma – augstumu un nostiprinājuma veidu;</w:t>
            </w:r>
          </w:p>
          <w:p w14:paraId="7C4C1B26" w14:textId="77777777" w:rsidR="008F14A0" w:rsidRPr="0009613F" w:rsidRDefault="008F14A0" w:rsidP="0009613F">
            <w:pPr>
              <w:pStyle w:val="NormalWeb"/>
              <w:shd w:val="clear" w:color="auto" w:fill="FFFFFF"/>
              <w:spacing w:before="0" w:beforeAutospacing="0" w:after="0" w:afterAutospacing="0"/>
              <w:jc w:val="both"/>
            </w:pPr>
            <w:r w:rsidRPr="0009613F">
              <w:t xml:space="preserve">3.2. galveno </w:t>
            </w:r>
            <w:proofErr w:type="spellStart"/>
            <w:r w:rsidRPr="0009613F">
              <w:t>būvasu</w:t>
            </w:r>
            <w:proofErr w:type="spellEnd"/>
            <w:r w:rsidRPr="0009613F">
              <w:t xml:space="preserve"> nospraušanas plānu, kurā attēlo:</w:t>
            </w:r>
          </w:p>
          <w:p w14:paraId="0EBA8E93" w14:textId="77777777" w:rsidR="008F14A0" w:rsidRPr="0009613F" w:rsidRDefault="008F14A0" w:rsidP="0009613F">
            <w:pPr>
              <w:pStyle w:val="NormalWeb"/>
              <w:shd w:val="clear" w:color="auto" w:fill="FFFFFF"/>
              <w:spacing w:before="0" w:beforeAutospacing="0" w:after="0" w:afterAutospacing="0"/>
              <w:jc w:val="both"/>
            </w:pPr>
            <w:r w:rsidRPr="0009613F">
              <w:t>3.2.1. lapas rāmi;</w:t>
            </w:r>
          </w:p>
          <w:p w14:paraId="25FC43FE" w14:textId="77777777" w:rsidR="008F14A0" w:rsidRPr="0009613F" w:rsidRDefault="008F14A0" w:rsidP="0009613F">
            <w:pPr>
              <w:pStyle w:val="NormalWeb"/>
              <w:shd w:val="clear" w:color="auto" w:fill="FFFFFF"/>
              <w:spacing w:before="0" w:beforeAutospacing="0" w:after="0" w:afterAutospacing="0"/>
              <w:jc w:val="both"/>
            </w:pPr>
            <w:r w:rsidRPr="0009613F">
              <w:t>3.2.2. </w:t>
            </w:r>
            <w:proofErr w:type="spellStart"/>
            <w:r w:rsidRPr="0009613F">
              <w:t>rakstlaukumu</w:t>
            </w:r>
            <w:proofErr w:type="spellEnd"/>
            <w:r w:rsidRPr="0009613F">
              <w:t>, kurā norāda sertificētās personas vārdu, uzvārdu un sertifikāta numuru, paraksta vietu un paraksta datumu, pakalpojuma sniedzēja – komersanta – nosaukumu, reģistrācijas numuru un atbildīgā vadītāja (struktūrvienības vadītāja) amata nosaukumu, vārdu, uzvārdu, paraksta vietu, paraksta datumu, pasūtījuma nosaukumu un administratīvo teritoriju, pasūtītāja vārdu, uzvārdu vai nosaukumu, mērogu, izdrukas lapu numerāciju, pasūtījuma identifikācijas numuru;</w:t>
            </w:r>
          </w:p>
          <w:p w14:paraId="59C92FA7" w14:textId="77777777" w:rsidR="008F14A0" w:rsidRPr="0009613F" w:rsidRDefault="008F14A0" w:rsidP="0009613F">
            <w:pPr>
              <w:pStyle w:val="NormalWeb"/>
              <w:shd w:val="clear" w:color="auto" w:fill="FFFFFF"/>
              <w:spacing w:before="0" w:beforeAutospacing="0" w:after="0" w:afterAutospacing="0"/>
              <w:jc w:val="both"/>
            </w:pPr>
            <w:r w:rsidRPr="0009613F">
              <w:lastRenderedPageBreak/>
              <w:t xml:space="preserve">3.2.3. piezīmes, kurās norāda </w:t>
            </w:r>
            <w:proofErr w:type="spellStart"/>
            <w:r w:rsidRPr="0009613F">
              <w:t>būvasu</w:t>
            </w:r>
            <w:proofErr w:type="spellEnd"/>
            <w:r w:rsidRPr="0009613F">
              <w:t xml:space="preserve"> nospraušanas datumu, koordinātu (un augstuma sistēmu), lietoto mēroga koeficientu;</w:t>
            </w:r>
          </w:p>
          <w:p w14:paraId="16360558" w14:textId="77777777" w:rsidR="008F14A0" w:rsidRPr="0009613F" w:rsidRDefault="008F14A0" w:rsidP="0009613F">
            <w:pPr>
              <w:pStyle w:val="NormalWeb"/>
              <w:shd w:val="clear" w:color="auto" w:fill="FFFFFF"/>
              <w:spacing w:before="0" w:beforeAutospacing="0" w:after="0" w:afterAutospacing="0"/>
              <w:jc w:val="both"/>
            </w:pPr>
            <w:r w:rsidRPr="0009613F">
              <w:t>3.2.4. kadastra informāciju no būvniecības ieceres dokumentācijas, ja ir piesaistes no īpašumu robežām;</w:t>
            </w:r>
          </w:p>
          <w:p w14:paraId="3177B51F" w14:textId="77777777" w:rsidR="008F14A0" w:rsidRPr="0009613F" w:rsidRDefault="008F14A0" w:rsidP="0009613F">
            <w:pPr>
              <w:pStyle w:val="NormalWeb"/>
              <w:shd w:val="clear" w:color="auto" w:fill="FFFFFF"/>
              <w:spacing w:before="0" w:beforeAutospacing="0" w:after="0" w:afterAutospacing="0"/>
              <w:jc w:val="both"/>
            </w:pPr>
            <w:r w:rsidRPr="0009613F">
              <w:t>3.2.5. ziemeļu virziena norādi;</w:t>
            </w:r>
          </w:p>
          <w:p w14:paraId="586C29EC" w14:textId="77777777" w:rsidR="008F14A0" w:rsidRPr="0009613F" w:rsidRDefault="008F14A0" w:rsidP="0009613F">
            <w:pPr>
              <w:pStyle w:val="NormalWeb"/>
              <w:shd w:val="clear" w:color="auto" w:fill="FFFFFF"/>
              <w:spacing w:before="0" w:beforeAutospacing="0" w:after="0" w:afterAutospacing="0"/>
              <w:jc w:val="both"/>
            </w:pPr>
            <w:r w:rsidRPr="0009613F">
              <w:t>3.2.6. koordinātu tīkla krustpunktus ar 10 centimetru soli plānā un vismaz viena koordinātu tīkla krustpunkta koordinātu;</w:t>
            </w:r>
          </w:p>
          <w:p w14:paraId="48911D66" w14:textId="77777777" w:rsidR="008F14A0" w:rsidRPr="0009613F" w:rsidRDefault="008F14A0" w:rsidP="0009613F">
            <w:pPr>
              <w:pStyle w:val="NormalWeb"/>
              <w:shd w:val="clear" w:color="auto" w:fill="FFFFFF"/>
              <w:spacing w:before="0" w:beforeAutospacing="0" w:after="0" w:afterAutospacing="0"/>
              <w:jc w:val="both"/>
            </w:pPr>
            <w:r w:rsidRPr="0009613F">
              <w:t xml:space="preserve">3.2.7. nospraustās </w:t>
            </w:r>
            <w:proofErr w:type="spellStart"/>
            <w:r w:rsidRPr="0009613F">
              <w:t>būvasis</w:t>
            </w:r>
            <w:proofErr w:type="spellEnd"/>
            <w:r w:rsidRPr="0009613F">
              <w:t xml:space="preserve"> (vai iznesumus), to apzīmējumus un numerāciju atbilstoši būvniecības ieceres dokumentācijai;</w:t>
            </w:r>
          </w:p>
          <w:p w14:paraId="0221A3A8" w14:textId="77777777" w:rsidR="008F14A0" w:rsidRPr="0009613F" w:rsidRDefault="008F14A0" w:rsidP="0009613F">
            <w:pPr>
              <w:pStyle w:val="NormalWeb"/>
              <w:shd w:val="clear" w:color="auto" w:fill="FFFFFF"/>
              <w:spacing w:before="0" w:beforeAutospacing="0" w:after="0" w:afterAutospacing="0"/>
              <w:jc w:val="both"/>
            </w:pPr>
            <w:r w:rsidRPr="0009613F">
              <w:t>3.2.8. citus topogrāfiskos elementus plāna lasāmībai;</w:t>
            </w:r>
          </w:p>
          <w:p w14:paraId="5F901016" w14:textId="1110486E" w:rsidR="008F14A0" w:rsidRPr="0009613F" w:rsidRDefault="008F14A0" w:rsidP="0009613F">
            <w:pPr>
              <w:pStyle w:val="NormalWeb"/>
              <w:shd w:val="clear" w:color="auto" w:fill="FFFFFF"/>
              <w:spacing w:before="0" w:beforeAutospacing="0" w:after="0" w:afterAutospacing="0"/>
              <w:jc w:val="both"/>
            </w:pPr>
            <w:r w:rsidRPr="0009613F">
              <w:t xml:space="preserve">3.2.9. nosprausto </w:t>
            </w:r>
            <w:proofErr w:type="spellStart"/>
            <w:r w:rsidRPr="0009613F">
              <w:t>būvasu</w:t>
            </w:r>
            <w:proofErr w:type="spellEnd"/>
            <w:r w:rsidRPr="0009613F">
              <w:t xml:space="preserve"> savstarpējos attālumus, pēc pieprasījuma attālumus attiecībā pret zemes vienības robežām, ielu sarkanajām līnijām un citiem apvidus elementiem atbilstoši būvprojektam.</w:t>
            </w:r>
          </w:p>
          <w:p w14:paraId="34C614B4" w14:textId="77777777" w:rsidR="008F14A0" w:rsidRPr="0009613F" w:rsidRDefault="008F14A0" w:rsidP="0009613F">
            <w:pPr>
              <w:pStyle w:val="naisc"/>
              <w:spacing w:before="0" w:after="0"/>
              <w:ind w:left="57" w:right="57"/>
              <w:contextualSpacing/>
              <w:jc w:val="both"/>
              <w:rPr>
                <w:i/>
              </w:rPr>
            </w:pPr>
          </w:p>
        </w:tc>
        <w:tc>
          <w:tcPr>
            <w:tcW w:w="4386" w:type="dxa"/>
            <w:gridSpan w:val="2"/>
            <w:tcBorders>
              <w:top w:val="single" w:sz="6" w:space="0" w:color="000000"/>
              <w:left w:val="single" w:sz="6" w:space="0" w:color="000000"/>
              <w:bottom w:val="single" w:sz="6" w:space="0" w:color="000000"/>
              <w:right w:val="single" w:sz="6" w:space="0" w:color="000000"/>
            </w:tcBorders>
          </w:tcPr>
          <w:p w14:paraId="2E151FC6" w14:textId="77777777" w:rsidR="008F14A0" w:rsidRPr="0009613F" w:rsidRDefault="008F14A0" w:rsidP="0009613F">
            <w:pPr>
              <w:jc w:val="both"/>
              <w:rPr>
                <w:b/>
                <w:u w:val="single"/>
              </w:rPr>
            </w:pPr>
            <w:r w:rsidRPr="0009613F">
              <w:rPr>
                <w:b/>
                <w:u w:val="single"/>
              </w:rPr>
              <w:lastRenderedPageBreak/>
              <w:t>Tieslietu ministrija:</w:t>
            </w:r>
          </w:p>
          <w:p w14:paraId="7B70B55C" w14:textId="77777777" w:rsidR="008F14A0" w:rsidRPr="0009613F" w:rsidRDefault="008F14A0" w:rsidP="0009613F">
            <w:pPr>
              <w:jc w:val="both"/>
            </w:pPr>
            <w:r w:rsidRPr="0009613F">
              <w:rPr>
                <w:lang w:eastAsia="zh-CN"/>
              </w:rPr>
              <w:t xml:space="preserve">2. Projekta mērķis ir saskaņot būvdarbu veikšanas vai citu ar būvniecību vai tās uzraudzību saistītu pakalpojumu (projektā ģeodēziskā uzmērīšana) sniegšanas procesu ar informācijas iekļaušanu Būvniecības informācijas sistēmā (turpmāk – BIS). Ievērojot minēto, Tieslietu ministrijas ieskatā par saistīto pakalpojumu sniegšanu </w:t>
            </w:r>
            <w:r w:rsidRPr="0009613F">
              <w:t xml:space="preserve">būvnormatīva 2. pielikumā “Galveno </w:t>
            </w:r>
            <w:proofErr w:type="spellStart"/>
            <w:r w:rsidRPr="0009613F">
              <w:t>būvasu</w:t>
            </w:r>
            <w:proofErr w:type="spellEnd"/>
            <w:r w:rsidRPr="0009613F">
              <w:t xml:space="preserve"> nospraušanas akts” (turpmāk – akts) primārajai informācijai jābūt par ģeodēzisko darbu veicēju un viņa izpildītajiem darbiem, kā arī darbu izpildes vietas objekta identificējošie būtiskākie dati, kas izpildītos ģeodēziskos darbus sasaista ar konkrētu būvobjektu. Savukārt informācijai par būvniecības ierosinātāju, būvuzraugu vai būvdarbu veicēju jau būtu jāatrodas BIS strukturēto datu veidā. Atbilstoši arī jāizvērtē akta 1. un 2. piezīmi. Papildus nepieciešams izvērtēt fiziskas personas datu apstrādes mērķi, jo ir apšaubāmi, ka ģeodēzisko darbu veicējam ir nepieciešams BIS integrētajā aktā norādīt fiziskas personas dzīvesvietas vai kontaktinformācijas datus. </w:t>
            </w:r>
          </w:p>
          <w:p w14:paraId="2DEA80BC" w14:textId="77777777" w:rsidR="008F14A0" w:rsidRPr="0009613F" w:rsidRDefault="008F14A0" w:rsidP="0009613F">
            <w:pPr>
              <w:jc w:val="both"/>
              <w:rPr>
                <w:bCs/>
                <w:lang w:eastAsia="en-US"/>
              </w:rPr>
            </w:pPr>
          </w:p>
          <w:p w14:paraId="18597EF2" w14:textId="77777777" w:rsidR="008F14A0" w:rsidRPr="0009613F" w:rsidRDefault="008F14A0" w:rsidP="0009613F">
            <w:pPr>
              <w:jc w:val="both"/>
            </w:pPr>
            <w:r w:rsidRPr="0009613F">
              <w:lastRenderedPageBreak/>
              <w:t xml:space="preserve">3. Projektā paredzēto akta 6.2. un 6.3. apakšpunktu nepieciešams papildus izvērtēt un precizēt, jo nav pietiekami saprotams, kādu lēmumu norāde šajās normās ir paredzēta. Vēršam uzmanību, ka tikai būvnormatīva 33. punktā ir norāde par pašvaldības lēmumiem, savukārt ģeodēzisko darbu veicējs sniedz pakalpojumus, nevis pieņem lēmumus. </w:t>
            </w:r>
          </w:p>
          <w:p w14:paraId="3C67CACD" w14:textId="77777777" w:rsidR="008F14A0" w:rsidRPr="0009613F" w:rsidRDefault="008F14A0" w:rsidP="0009613F">
            <w:pPr>
              <w:jc w:val="both"/>
              <w:rPr>
                <w:bCs/>
                <w:lang w:eastAsia="en-US"/>
              </w:rPr>
            </w:pPr>
          </w:p>
          <w:p w14:paraId="74DBFFD9" w14:textId="7C2033C9" w:rsidR="008F14A0" w:rsidRPr="0009613F" w:rsidRDefault="00281486" w:rsidP="0009613F">
            <w:pPr>
              <w:jc w:val="both"/>
              <w:rPr>
                <w:b/>
                <w:bCs/>
                <w:u w:val="single"/>
                <w:lang w:eastAsia="en-US"/>
              </w:rPr>
            </w:pPr>
            <w:r>
              <w:rPr>
                <w:b/>
                <w:bCs/>
                <w:u w:val="single"/>
                <w:lang w:eastAsia="en-US"/>
              </w:rPr>
              <w:t>Latvijas Lielo pilsētu asociācija (</w:t>
            </w:r>
            <w:r w:rsidR="008F14A0" w:rsidRPr="0009613F">
              <w:rPr>
                <w:b/>
                <w:bCs/>
                <w:u w:val="single"/>
                <w:lang w:eastAsia="en-US"/>
              </w:rPr>
              <w:t>Rīgas pilsētas būvvalde</w:t>
            </w:r>
            <w:r>
              <w:rPr>
                <w:b/>
                <w:bCs/>
                <w:u w:val="single"/>
                <w:lang w:eastAsia="en-US"/>
              </w:rPr>
              <w:t>)</w:t>
            </w:r>
            <w:r w:rsidR="008F14A0" w:rsidRPr="0009613F">
              <w:rPr>
                <w:b/>
                <w:bCs/>
                <w:u w:val="single"/>
                <w:lang w:eastAsia="en-US"/>
              </w:rPr>
              <w:t>:</w:t>
            </w:r>
          </w:p>
          <w:p w14:paraId="36F31ED2" w14:textId="77777777" w:rsidR="008F14A0" w:rsidRPr="0009613F" w:rsidRDefault="008F14A0" w:rsidP="0009613F">
            <w:pPr>
              <w:pStyle w:val="Parasts"/>
              <w:jc w:val="both"/>
              <w:rPr>
                <w:lang w:val="lv-LV"/>
              </w:rPr>
            </w:pPr>
            <w:r w:rsidRPr="0009613F">
              <w:rPr>
                <w:lang w:val="lv-LV"/>
              </w:rPr>
              <w:t>Rīgas pilētas būvvalde lūdz svītrot atbilstoši minētajam projektam būvnormatīva 2. pielikuma 3.2.9. apakšpunktā vārdus “</w:t>
            </w:r>
            <w:r w:rsidRPr="0009613F">
              <w:rPr>
                <w:i/>
                <w:lang w:val="lv-LV"/>
              </w:rPr>
              <w:t>pēc pieprasījuma</w:t>
            </w:r>
            <w:r w:rsidRPr="0009613F">
              <w:rPr>
                <w:lang w:val="lv-LV"/>
              </w:rPr>
              <w:t xml:space="preserve">”. Nav saprotams, kas ir tiesīgs šādu pieprasījumu izteikt. Vienlaikus norādams, ka nosprausto </w:t>
            </w:r>
            <w:proofErr w:type="spellStart"/>
            <w:r w:rsidRPr="0009613F">
              <w:rPr>
                <w:lang w:val="lv-LV"/>
              </w:rPr>
              <w:t>būvasu</w:t>
            </w:r>
            <w:proofErr w:type="spellEnd"/>
            <w:r w:rsidRPr="0009613F">
              <w:rPr>
                <w:lang w:val="lv-LV"/>
              </w:rPr>
              <w:t xml:space="preserve"> attālumi attiecībā pret zemes vienības robežām, ielu sarkanām līnijām, apvidus elementiem ir raksturlielumi, kas liecina, ka </w:t>
            </w:r>
            <w:proofErr w:type="spellStart"/>
            <w:r w:rsidRPr="0009613F">
              <w:rPr>
                <w:lang w:val="lv-LV"/>
              </w:rPr>
              <w:t>būvasis</w:t>
            </w:r>
            <w:proofErr w:type="spellEnd"/>
            <w:r w:rsidRPr="0009613F">
              <w:rPr>
                <w:lang w:val="lv-LV"/>
              </w:rPr>
              <w:t xml:space="preserve"> nospraustas atbilstoši būvprojektam. Līdz ar to, ja būvprojektā nav dotas </w:t>
            </w:r>
            <w:proofErr w:type="spellStart"/>
            <w:r w:rsidRPr="0009613F">
              <w:rPr>
                <w:lang w:val="lv-LV"/>
              </w:rPr>
              <w:t>būvasu</w:t>
            </w:r>
            <w:proofErr w:type="spellEnd"/>
            <w:r w:rsidRPr="0009613F">
              <w:rPr>
                <w:lang w:val="lv-LV"/>
              </w:rPr>
              <w:t xml:space="preserve"> krustpunktu koordinātas vai arī tās norādītas kļūdaini, šī ir vienīgā liecība par nosprausto </w:t>
            </w:r>
            <w:proofErr w:type="spellStart"/>
            <w:r w:rsidRPr="0009613F">
              <w:rPr>
                <w:lang w:val="lv-LV"/>
              </w:rPr>
              <w:t>būvasu</w:t>
            </w:r>
            <w:proofErr w:type="spellEnd"/>
            <w:r w:rsidRPr="0009613F">
              <w:rPr>
                <w:lang w:val="lv-LV"/>
              </w:rPr>
              <w:t xml:space="preserve"> atbilstību būvniecības dokumentācija. Papildus norādāms, ka cilvēkam bez speciālām zināšanām un tehniskā nodrošinājuma nebūs iespējas izvērtēt (piemēram darbu pasūtītājam) nosprausto </w:t>
            </w:r>
            <w:proofErr w:type="spellStart"/>
            <w:r w:rsidRPr="0009613F">
              <w:rPr>
                <w:lang w:val="lv-LV"/>
              </w:rPr>
              <w:t>būvasu</w:t>
            </w:r>
            <w:proofErr w:type="spellEnd"/>
            <w:r w:rsidRPr="0009613F">
              <w:rPr>
                <w:lang w:val="lv-LV"/>
              </w:rPr>
              <w:t xml:space="preserve"> atbilstību būvniecības dokumentācijai, ja </w:t>
            </w:r>
            <w:proofErr w:type="spellStart"/>
            <w:r w:rsidRPr="0009613F">
              <w:rPr>
                <w:lang w:val="lv-LV"/>
              </w:rPr>
              <w:t>būvasu</w:t>
            </w:r>
            <w:proofErr w:type="spellEnd"/>
            <w:r w:rsidRPr="0009613F">
              <w:rPr>
                <w:lang w:val="lv-LV"/>
              </w:rPr>
              <w:t xml:space="preserve"> </w:t>
            </w:r>
            <w:r w:rsidRPr="0009613F">
              <w:rPr>
                <w:lang w:val="lv-LV"/>
              </w:rPr>
              <w:lastRenderedPageBreak/>
              <w:t>nospraušanas plānā neparādīsies šie raksturlielumi.</w:t>
            </w:r>
          </w:p>
          <w:p w14:paraId="27F222DA" w14:textId="77777777" w:rsidR="008F14A0" w:rsidRPr="0009613F" w:rsidRDefault="008F14A0" w:rsidP="0009613F">
            <w:pPr>
              <w:jc w:val="both"/>
              <w:rPr>
                <w:bCs/>
                <w:lang w:eastAsia="en-US"/>
              </w:rPr>
            </w:pPr>
          </w:p>
          <w:p w14:paraId="0F2FC064" w14:textId="77777777" w:rsidR="0009613F" w:rsidRPr="0009613F" w:rsidRDefault="0009613F" w:rsidP="0009613F">
            <w:pPr>
              <w:jc w:val="both"/>
              <w:rPr>
                <w:b/>
                <w:bCs/>
                <w:u w:val="single"/>
                <w:lang w:eastAsia="en-US"/>
              </w:rPr>
            </w:pPr>
            <w:r w:rsidRPr="0009613F">
              <w:rPr>
                <w:b/>
                <w:bCs/>
                <w:u w:val="single"/>
                <w:lang w:eastAsia="en-US"/>
              </w:rPr>
              <w:t>Latvijas Pašvaldību savienība:</w:t>
            </w:r>
          </w:p>
          <w:p w14:paraId="35F482D6" w14:textId="77777777" w:rsidR="0009613F" w:rsidRPr="0009613F" w:rsidRDefault="0009613F" w:rsidP="0009613F">
            <w:pPr>
              <w:jc w:val="both"/>
            </w:pPr>
            <w:r w:rsidRPr="0009613F">
              <w:t xml:space="preserve">Lūdzam izslēgt no  būvnormatīva 2. pielikuma 3.2.9. apakšpunktā vārdus “pēc pieprasījuma”. Nav saprotams, kas šādu pieprasījumu var izteikt. Darām zināmu, ka nosprausto </w:t>
            </w:r>
            <w:proofErr w:type="spellStart"/>
            <w:r w:rsidRPr="0009613F">
              <w:t>būvasu</w:t>
            </w:r>
            <w:proofErr w:type="spellEnd"/>
            <w:r w:rsidRPr="0009613F">
              <w:t xml:space="preserve"> attālumi attiecībā pret zemes vienības robežām, ielu sarkanām līnijām, ir raksturlielumi, kas liecina, ka </w:t>
            </w:r>
            <w:proofErr w:type="spellStart"/>
            <w:r w:rsidRPr="0009613F">
              <w:t>būvasis</w:t>
            </w:r>
            <w:proofErr w:type="spellEnd"/>
            <w:r w:rsidRPr="0009613F">
              <w:t xml:space="preserve"> nospraustas atbilstoši būvprojektam. Līdz ar to, ja būvprojektā nav dotas </w:t>
            </w:r>
            <w:proofErr w:type="spellStart"/>
            <w:r w:rsidRPr="0009613F">
              <w:t>būvasu</w:t>
            </w:r>
            <w:proofErr w:type="spellEnd"/>
            <w:r w:rsidRPr="0009613F">
              <w:t xml:space="preserve"> krustpunktu koordinātas vai arī tās norādītas kļūdaini, šī ir vienīgā liecība par nosprausto </w:t>
            </w:r>
            <w:proofErr w:type="spellStart"/>
            <w:r w:rsidRPr="0009613F">
              <w:t>būvasu</w:t>
            </w:r>
            <w:proofErr w:type="spellEnd"/>
            <w:r w:rsidRPr="0009613F">
              <w:t xml:space="preserve"> atbilstību būvniecības dokumentācijai. </w:t>
            </w:r>
          </w:p>
          <w:p w14:paraId="004C22AA" w14:textId="77777777" w:rsidR="0009613F" w:rsidRPr="0009613F" w:rsidRDefault="0009613F" w:rsidP="0009613F">
            <w:pPr>
              <w:jc w:val="both"/>
              <w:rPr>
                <w:bCs/>
                <w:lang w:eastAsia="en-US"/>
              </w:rPr>
            </w:pPr>
          </w:p>
          <w:p w14:paraId="03DA7BD9" w14:textId="77777777" w:rsidR="00A91FCB" w:rsidRPr="0009613F" w:rsidRDefault="00A91FCB" w:rsidP="0009613F">
            <w:pPr>
              <w:jc w:val="both"/>
              <w:rPr>
                <w:b/>
                <w:bCs/>
                <w:u w:val="single"/>
                <w:lang w:eastAsia="en-US"/>
              </w:rPr>
            </w:pPr>
            <w:r w:rsidRPr="0009613F">
              <w:rPr>
                <w:b/>
                <w:bCs/>
                <w:u w:val="single"/>
                <w:lang w:eastAsia="en-US"/>
              </w:rPr>
              <w:t>Latvijas Mērnieku biedrība</w:t>
            </w:r>
          </w:p>
          <w:p w14:paraId="6FCDEE20" w14:textId="77777777" w:rsidR="00A91FCB" w:rsidRPr="0009613F" w:rsidRDefault="00A91FCB" w:rsidP="0009613F">
            <w:pPr>
              <w:jc w:val="both"/>
              <w:rPr>
                <w:b/>
                <w:bCs/>
                <w:u w:val="single"/>
                <w:lang w:eastAsia="en-US"/>
              </w:rPr>
            </w:pPr>
            <w:r w:rsidRPr="0009613F">
              <w:rPr>
                <w:b/>
                <w:bCs/>
                <w:u w:val="single"/>
                <w:lang w:eastAsia="en-US"/>
              </w:rPr>
              <w:t>Latvijas Kartogrāfu un ģeodēzistu asociācija:</w:t>
            </w:r>
          </w:p>
          <w:p w14:paraId="4A3535F9" w14:textId="77777777" w:rsidR="00A91FCB" w:rsidRPr="0009613F" w:rsidRDefault="00A91FCB" w:rsidP="0009613F">
            <w:pPr>
              <w:pStyle w:val="NormalWeb"/>
              <w:suppressAutoHyphens/>
              <w:spacing w:before="0" w:beforeAutospacing="0" w:after="0" w:afterAutospacing="0"/>
              <w:jc w:val="both"/>
              <w:rPr>
                <w:color w:val="000000"/>
              </w:rPr>
            </w:pPr>
            <w:r w:rsidRPr="0009613F">
              <w:rPr>
                <w:color w:val="000000"/>
              </w:rPr>
              <w:t xml:space="preserve">1. Iebilstam pret stingri noteiktu Galveno </w:t>
            </w:r>
            <w:proofErr w:type="spellStart"/>
            <w:r w:rsidRPr="0009613F">
              <w:rPr>
                <w:color w:val="000000"/>
              </w:rPr>
              <w:t>būvasu</w:t>
            </w:r>
            <w:proofErr w:type="spellEnd"/>
            <w:r w:rsidRPr="0009613F">
              <w:rPr>
                <w:color w:val="000000"/>
              </w:rPr>
              <w:t xml:space="preserve"> nospraušanas akta saturu. Faktiskā darbu izpildē bieži tiek prasīts norādīt papildus informāciju. Bez tam, spēkā esošā normatīvā akta 2. pielikuma Piezīmju 4. punkts paredz iespēju papildināt informāciju, ja tas nepieciešamas noteiktam objektam. Tāpēc piedāvājam Noteikumu projekta 2. pielikuma Piezīmju 3. punktu izteikt šādā redakcijā:</w:t>
            </w:r>
          </w:p>
          <w:p w14:paraId="76647E2D" w14:textId="77777777" w:rsidR="00A91FCB" w:rsidRPr="0009613F" w:rsidRDefault="00A91FCB" w:rsidP="0009613F">
            <w:pPr>
              <w:pStyle w:val="NormalWeb"/>
              <w:spacing w:before="0" w:beforeAutospacing="0" w:after="0" w:afterAutospacing="0"/>
              <w:jc w:val="both"/>
              <w:rPr>
                <w:color w:val="000000"/>
              </w:rPr>
            </w:pPr>
            <w:r w:rsidRPr="0009613F">
              <w:rPr>
                <w:color w:val="000000"/>
              </w:rPr>
              <w:t xml:space="preserve">"3. Akta pielikumos ietver šādu </w:t>
            </w:r>
            <w:r w:rsidRPr="0009613F">
              <w:rPr>
                <w:color w:val="000000"/>
                <w:u w:val="single"/>
              </w:rPr>
              <w:t>minimālā apjoma</w:t>
            </w:r>
            <w:r w:rsidRPr="0009613F">
              <w:rPr>
                <w:color w:val="000000"/>
              </w:rPr>
              <w:t xml:space="preserve"> informāciju:"</w:t>
            </w:r>
          </w:p>
          <w:p w14:paraId="27F15FB6" w14:textId="77777777" w:rsidR="00B046A7" w:rsidRDefault="00B046A7" w:rsidP="0009613F">
            <w:pPr>
              <w:pStyle w:val="NormalWeb"/>
              <w:suppressAutoHyphens/>
              <w:spacing w:before="0" w:beforeAutospacing="0" w:after="0" w:afterAutospacing="0"/>
              <w:jc w:val="both"/>
              <w:rPr>
                <w:color w:val="000000"/>
              </w:rPr>
            </w:pPr>
          </w:p>
          <w:p w14:paraId="084973B2" w14:textId="23D11A79" w:rsidR="00A91FCB" w:rsidRPr="0009613F" w:rsidRDefault="00A91FCB" w:rsidP="0009613F">
            <w:pPr>
              <w:pStyle w:val="NormalWeb"/>
              <w:suppressAutoHyphens/>
              <w:spacing w:before="0" w:beforeAutospacing="0" w:after="0" w:afterAutospacing="0"/>
              <w:jc w:val="both"/>
              <w:rPr>
                <w:color w:val="000000"/>
              </w:rPr>
            </w:pPr>
            <w:r w:rsidRPr="0009613F">
              <w:rPr>
                <w:color w:val="000000"/>
              </w:rPr>
              <w:t xml:space="preserve">2. Iebilstam pret Noteikumu projekta 2. pielikuma Piezīmju 3.1.1. punkta redakciju, kas faktiski nosaka ierobežotu metodi </w:t>
            </w:r>
            <w:proofErr w:type="spellStart"/>
            <w:r w:rsidRPr="0009613F">
              <w:rPr>
                <w:color w:val="000000"/>
              </w:rPr>
              <w:t>būvasu</w:t>
            </w:r>
            <w:proofErr w:type="spellEnd"/>
            <w:r w:rsidRPr="0009613F">
              <w:rPr>
                <w:color w:val="000000"/>
              </w:rPr>
              <w:t xml:space="preserve"> nospraušanai, t.i. ar GNSS. Pie tam netiek prasīts uzrādīt pozicionēšanas pastāvīgo bāzes staciju, bet tikai sistēmas nosaukumu. Piedāvājam šī punkta otro daļu izteikt šādā redakcijā:</w:t>
            </w:r>
          </w:p>
          <w:p w14:paraId="04E82426" w14:textId="77777777" w:rsidR="00A91FCB" w:rsidRPr="0009613F" w:rsidRDefault="00A91FCB" w:rsidP="0009613F">
            <w:pPr>
              <w:pStyle w:val="NormalWeb"/>
              <w:spacing w:before="0" w:beforeAutospacing="0" w:after="0" w:afterAutospacing="0"/>
              <w:jc w:val="both"/>
              <w:rPr>
                <w:color w:val="000000"/>
              </w:rPr>
            </w:pPr>
            <w:r w:rsidRPr="0009613F">
              <w:rPr>
                <w:color w:val="000000"/>
              </w:rPr>
              <w:t>"3.1.1. ... </w:t>
            </w:r>
            <w:bookmarkStart w:id="4" w:name="_Hlk15400300"/>
            <w:r w:rsidRPr="0009613F">
              <w:rPr>
                <w:color w:val="000000"/>
              </w:rPr>
              <w:t xml:space="preserve">izmantoto </w:t>
            </w:r>
            <w:r w:rsidRPr="0009613F">
              <w:rPr>
                <w:color w:val="000000"/>
                <w:u w:val="single"/>
              </w:rPr>
              <w:t>ģeodēziskā tīkla punktu numurus</w:t>
            </w:r>
            <w:r w:rsidRPr="0009613F">
              <w:rPr>
                <w:color w:val="000000"/>
              </w:rPr>
              <w:t xml:space="preserve"> </w:t>
            </w:r>
            <w:bookmarkEnd w:id="4"/>
            <w:r w:rsidRPr="0009613F">
              <w:rPr>
                <w:color w:val="000000"/>
              </w:rPr>
              <w:t>vai pastāvīgās globālās pozicionēšanas bāzes staciju nosaukumus;";</w:t>
            </w:r>
          </w:p>
          <w:p w14:paraId="1DC5DC95" w14:textId="77777777" w:rsidR="00B046A7" w:rsidRDefault="00B046A7" w:rsidP="0009613F">
            <w:pPr>
              <w:shd w:val="clear" w:color="auto" w:fill="FFFFFF"/>
              <w:suppressAutoHyphens/>
              <w:jc w:val="both"/>
              <w:rPr>
                <w:color w:val="000000"/>
              </w:rPr>
            </w:pPr>
          </w:p>
          <w:p w14:paraId="58BF66EC" w14:textId="22FB4D01" w:rsidR="00A91FCB" w:rsidRPr="0009613F" w:rsidRDefault="00A91FCB" w:rsidP="0009613F">
            <w:pPr>
              <w:shd w:val="clear" w:color="auto" w:fill="FFFFFF"/>
              <w:suppressAutoHyphens/>
              <w:jc w:val="both"/>
              <w:rPr>
                <w:color w:val="000000"/>
              </w:rPr>
            </w:pPr>
            <w:r w:rsidRPr="0009613F">
              <w:rPr>
                <w:color w:val="000000"/>
              </w:rPr>
              <w:t xml:space="preserve">3. Jebkura punkta telpisko stāvokli plaknē nosaka divas koordinātas, tas attiecas arī uz koordinātu tīkla krustpunktiem. Tāpēc iebilstam pret Noteikumu projekta 2. pielikuma Piezīmju 5.2.6. punkta piedāvāto redakciju un aicinām izvairīties no sliktās prakses uzrādīt tikai vienu "x" vai "y" koordinātu plānā. Piedāvājam 2. pielikuma Piezīmju 5.2.6. punktu izteikt šādā redakcijā: </w:t>
            </w:r>
          </w:p>
          <w:p w14:paraId="41DC5083" w14:textId="77777777" w:rsidR="00A91FCB" w:rsidRPr="0009613F" w:rsidRDefault="00A91FCB" w:rsidP="0009613F">
            <w:pPr>
              <w:shd w:val="clear" w:color="auto" w:fill="FFFFFF"/>
              <w:jc w:val="both"/>
              <w:rPr>
                <w:color w:val="000000"/>
              </w:rPr>
            </w:pPr>
            <w:r w:rsidRPr="0009613F">
              <w:rPr>
                <w:color w:val="000000"/>
              </w:rPr>
              <w:t>"3.2.6. koordinātu tīkla krustpunktus ar 10 centimetru soli plānā un vismaz viena koordinātu tīkla krustpunkta koordināt</w:t>
            </w:r>
            <w:r w:rsidRPr="0009613F">
              <w:rPr>
                <w:color w:val="000000"/>
                <w:u w:val="single"/>
              </w:rPr>
              <w:t>ām</w:t>
            </w:r>
            <w:r w:rsidRPr="0009613F">
              <w:rPr>
                <w:color w:val="000000"/>
              </w:rPr>
              <w:t>;";</w:t>
            </w:r>
          </w:p>
          <w:p w14:paraId="43FA9878" w14:textId="77777777" w:rsidR="00B046A7" w:rsidRDefault="00B046A7" w:rsidP="0009613F">
            <w:pPr>
              <w:shd w:val="clear" w:color="auto" w:fill="FFFFFF"/>
              <w:suppressAutoHyphens/>
              <w:jc w:val="both"/>
              <w:rPr>
                <w:color w:val="000000"/>
              </w:rPr>
            </w:pPr>
          </w:p>
          <w:p w14:paraId="3C099731" w14:textId="4AAC02F7" w:rsidR="00A91FCB" w:rsidRPr="0009613F" w:rsidRDefault="00A91FCB" w:rsidP="0009613F">
            <w:pPr>
              <w:shd w:val="clear" w:color="auto" w:fill="FFFFFF"/>
              <w:suppressAutoHyphens/>
              <w:jc w:val="both"/>
              <w:rPr>
                <w:color w:val="000000"/>
              </w:rPr>
            </w:pPr>
            <w:r w:rsidRPr="0009613F">
              <w:rPr>
                <w:color w:val="000000"/>
              </w:rPr>
              <w:t xml:space="preserve">4. Atkarībā no būves ģeotelpiskā novietojuma valstī, noteikta ietekme ir mēroga koeficientam </w:t>
            </w:r>
            <w:bookmarkStart w:id="5" w:name="_Hlk15399967"/>
            <w:r w:rsidRPr="0009613F">
              <w:rPr>
                <w:color w:val="000000"/>
              </w:rPr>
              <w:t xml:space="preserve">Latvijas ģeodēziskā koordinātu sistēmā Transversālā </w:t>
            </w:r>
            <w:proofErr w:type="spellStart"/>
            <w:r w:rsidRPr="0009613F">
              <w:rPr>
                <w:color w:val="000000"/>
              </w:rPr>
              <w:t>Merkatora</w:t>
            </w:r>
            <w:proofErr w:type="spellEnd"/>
            <w:r w:rsidRPr="0009613F">
              <w:rPr>
                <w:color w:val="000000"/>
              </w:rPr>
              <w:t xml:space="preserve"> </w:t>
            </w:r>
            <w:r w:rsidRPr="0009613F">
              <w:rPr>
                <w:color w:val="000000"/>
              </w:rPr>
              <w:lastRenderedPageBreak/>
              <w:t xml:space="preserve">projekcijā </w:t>
            </w:r>
            <w:bookmarkEnd w:id="5"/>
            <w:r w:rsidRPr="0009613F">
              <w:rPr>
                <w:color w:val="000000"/>
              </w:rPr>
              <w:t>(LKS-92-TM). Aicinām saglabāt principu, ka dokumentācijā tiek uzdoti apvidū nosakāmie attālumi, nevis attālumi starp punktu koordinātām plaknē. Tāpēc piedāvājam Noteikumu projekta 2. pielikuma Piezīmju 3.2.9. punktu papildināt ar teikumu šādā redakcijā:</w:t>
            </w:r>
          </w:p>
          <w:p w14:paraId="56FA1854" w14:textId="77777777" w:rsidR="00A91FCB" w:rsidRPr="0009613F" w:rsidRDefault="00A91FCB" w:rsidP="0009613F">
            <w:pPr>
              <w:shd w:val="clear" w:color="auto" w:fill="FFFFFF"/>
              <w:jc w:val="both"/>
              <w:rPr>
                <w:color w:val="000000"/>
              </w:rPr>
            </w:pPr>
            <w:r w:rsidRPr="0009613F">
              <w:rPr>
                <w:color w:val="000000"/>
              </w:rPr>
              <w:t>“</w:t>
            </w:r>
            <w:bookmarkStart w:id="6" w:name="_Hlk15399893"/>
            <w:r w:rsidRPr="0009613F">
              <w:rPr>
                <w:color w:val="000000"/>
              </w:rPr>
              <w:t>V</w:t>
            </w:r>
            <w:r w:rsidRPr="0009613F">
              <w:rPr>
                <w:color w:val="000000"/>
                <w:u w:val="single"/>
              </w:rPr>
              <w:t xml:space="preserve">isi attālumi plānā uzrādīti, </w:t>
            </w:r>
            <w:r w:rsidRPr="0009613F">
              <w:rPr>
                <w:color w:val="414142"/>
                <w:u w:val="single"/>
              </w:rPr>
              <w:t>izslēdzot LKS-92 TM plaknes projekcijas sagrozījumus</w:t>
            </w:r>
            <w:bookmarkEnd w:id="6"/>
            <w:r w:rsidRPr="0009613F">
              <w:rPr>
                <w:color w:val="414142"/>
                <w:u w:val="single"/>
              </w:rPr>
              <w:t>.</w:t>
            </w:r>
            <w:r w:rsidRPr="0009613F">
              <w:rPr>
                <w:color w:val="414142"/>
              </w:rPr>
              <w:t>”;</w:t>
            </w:r>
          </w:p>
          <w:p w14:paraId="10AF7B7B" w14:textId="77777777" w:rsidR="00B046A7" w:rsidRDefault="00B046A7" w:rsidP="00B046A7">
            <w:pPr>
              <w:shd w:val="clear" w:color="auto" w:fill="FFFFFF"/>
              <w:suppressAutoHyphens/>
              <w:jc w:val="both"/>
              <w:rPr>
                <w:color w:val="000000"/>
              </w:rPr>
            </w:pPr>
          </w:p>
          <w:p w14:paraId="10C21496" w14:textId="34B4A1C9" w:rsidR="008F14A0" w:rsidRPr="0009613F" w:rsidRDefault="00A91FCB" w:rsidP="00B046A7">
            <w:pPr>
              <w:shd w:val="clear" w:color="auto" w:fill="FFFFFF"/>
              <w:suppressAutoHyphens/>
              <w:jc w:val="both"/>
              <w:rPr>
                <w:bCs/>
                <w:lang w:eastAsia="en-US"/>
              </w:rPr>
            </w:pPr>
            <w:r w:rsidRPr="0009613F">
              <w:rPr>
                <w:color w:val="000000"/>
              </w:rPr>
              <w:t>5. Lai ievērotu konsekvenci Noteikumu projekta 2. pielikuma 3.2.9. punktā, ierosinām terminu "būvprojekts" aizstāt ar "būvniecības ieceres dokumentācija".</w:t>
            </w:r>
          </w:p>
        </w:tc>
        <w:tc>
          <w:tcPr>
            <w:tcW w:w="3275" w:type="dxa"/>
            <w:gridSpan w:val="2"/>
            <w:tcBorders>
              <w:top w:val="single" w:sz="6" w:space="0" w:color="000000"/>
              <w:left w:val="single" w:sz="6" w:space="0" w:color="000000"/>
              <w:bottom w:val="single" w:sz="6" w:space="0" w:color="000000"/>
              <w:right w:val="single" w:sz="6" w:space="0" w:color="000000"/>
            </w:tcBorders>
          </w:tcPr>
          <w:p w14:paraId="0067129E" w14:textId="3F7DD1F6" w:rsidR="008F14A0" w:rsidRPr="00D71986" w:rsidRDefault="008B4492" w:rsidP="00D71986">
            <w:pPr>
              <w:ind w:firstLine="67"/>
              <w:contextualSpacing/>
              <w:jc w:val="center"/>
              <w:rPr>
                <w:b/>
                <w:bCs/>
              </w:rPr>
            </w:pPr>
            <w:r>
              <w:rPr>
                <w:b/>
                <w:bCs/>
              </w:rPr>
              <w:lastRenderedPageBreak/>
              <w:t>Panākts vienošanās</w:t>
            </w:r>
          </w:p>
          <w:p w14:paraId="0148383F" w14:textId="281D0E1B" w:rsidR="00D71986" w:rsidRDefault="00D71986" w:rsidP="00B96D70">
            <w:pPr>
              <w:ind w:firstLine="67"/>
              <w:contextualSpacing/>
              <w:jc w:val="both"/>
            </w:pPr>
            <w:r>
              <w:t xml:space="preserve">Galveno </w:t>
            </w:r>
            <w:proofErr w:type="spellStart"/>
            <w:r>
              <w:t>būvasu</w:t>
            </w:r>
            <w:proofErr w:type="spellEnd"/>
            <w:r>
              <w:t xml:space="preserve"> nospraušanas akts nav integrēts BIS, bet tiek sastādīts ārpus BIS</w:t>
            </w:r>
            <w:r w:rsidR="00B046A7">
              <w:t xml:space="preserve"> un sistēmai pievieno kā datni</w:t>
            </w:r>
            <w:r>
              <w:t>, jo ģeodēzisko darbu veicējs nav sistēmas lietotājs.</w:t>
            </w:r>
          </w:p>
          <w:p w14:paraId="0C6334A5" w14:textId="644501ED" w:rsidR="00D71986" w:rsidRDefault="00B046A7" w:rsidP="00B96D70">
            <w:pPr>
              <w:ind w:firstLine="67"/>
              <w:contextualSpacing/>
              <w:jc w:val="both"/>
            </w:pPr>
            <w:r>
              <w:t>Būvniecības dalībnieki (būvniecības ierosinātājs, būvuzraugs, būvdarbu vadītājs) jānorāda aktā, jo tas var tikt sastādīts arī tādiem būvdarbiem, kas noris ārpus BIS, un ir jāspēj identificēt šajā procesā iesaistītās personas (</w:t>
            </w:r>
            <w:proofErr w:type="spellStart"/>
            <w:r>
              <w:t>būvspeciālistus</w:t>
            </w:r>
            <w:proofErr w:type="spellEnd"/>
            <w:r>
              <w:t>).</w:t>
            </w:r>
            <w:r w:rsidR="008C4FA2">
              <w:t xml:space="preserve"> Savukārt, ja būvniecības process noris elektroniski BIS</w:t>
            </w:r>
            <w:r w:rsidR="00694018">
              <w:t>,</w:t>
            </w:r>
            <w:r w:rsidR="008C4FA2">
              <w:t xml:space="preserve"> pietiks, ja tiks aktā norādīs būvniecības lietas numurs.</w:t>
            </w:r>
          </w:p>
          <w:p w14:paraId="4C1985CA" w14:textId="77777777" w:rsidR="00D71986" w:rsidRDefault="00D71986" w:rsidP="00B96D70">
            <w:pPr>
              <w:ind w:firstLine="67"/>
              <w:contextualSpacing/>
              <w:jc w:val="both"/>
            </w:pPr>
          </w:p>
          <w:p w14:paraId="324C2F9D" w14:textId="77777777" w:rsidR="00D71986" w:rsidRDefault="00D71986" w:rsidP="00B96D70">
            <w:pPr>
              <w:ind w:firstLine="67"/>
              <w:contextualSpacing/>
              <w:jc w:val="both"/>
            </w:pPr>
          </w:p>
          <w:p w14:paraId="29491FA5" w14:textId="77777777" w:rsidR="00D71986" w:rsidRDefault="00D71986" w:rsidP="00B96D70">
            <w:pPr>
              <w:ind w:firstLine="67"/>
              <w:contextualSpacing/>
              <w:jc w:val="both"/>
            </w:pPr>
          </w:p>
          <w:p w14:paraId="12852D1E" w14:textId="77777777" w:rsidR="00D71986" w:rsidRDefault="00D71986" w:rsidP="00B96D70">
            <w:pPr>
              <w:ind w:firstLine="67"/>
              <w:contextualSpacing/>
              <w:jc w:val="both"/>
            </w:pPr>
          </w:p>
          <w:p w14:paraId="6D5BF5DF" w14:textId="77777777" w:rsidR="00D71986" w:rsidRDefault="00D71986" w:rsidP="00B96D70">
            <w:pPr>
              <w:ind w:firstLine="67"/>
              <w:contextualSpacing/>
              <w:jc w:val="both"/>
            </w:pPr>
          </w:p>
          <w:p w14:paraId="6A7550E6" w14:textId="77777777" w:rsidR="00D71986" w:rsidRDefault="00D71986" w:rsidP="00B96D70">
            <w:pPr>
              <w:ind w:firstLine="67"/>
              <w:contextualSpacing/>
              <w:jc w:val="both"/>
            </w:pPr>
          </w:p>
          <w:p w14:paraId="66301253" w14:textId="598C4771" w:rsidR="00D71986" w:rsidRDefault="00D71986" w:rsidP="00B96D70">
            <w:pPr>
              <w:ind w:firstLine="67"/>
              <w:contextualSpacing/>
              <w:jc w:val="both"/>
            </w:pPr>
          </w:p>
          <w:p w14:paraId="759DA113" w14:textId="77777777" w:rsidR="00560D69" w:rsidRDefault="00560D69" w:rsidP="00B96D70">
            <w:pPr>
              <w:ind w:firstLine="67"/>
              <w:contextualSpacing/>
              <w:jc w:val="both"/>
            </w:pPr>
          </w:p>
          <w:p w14:paraId="5C713B3C" w14:textId="77777777" w:rsidR="00D71986" w:rsidRDefault="00D71986" w:rsidP="00B96D70">
            <w:pPr>
              <w:ind w:firstLine="67"/>
              <w:contextualSpacing/>
              <w:jc w:val="both"/>
            </w:pPr>
          </w:p>
          <w:p w14:paraId="7835A9C4" w14:textId="55291B65" w:rsidR="00D71986" w:rsidRPr="00B046A7" w:rsidRDefault="00D71986" w:rsidP="00D71986">
            <w:pPr>
              <w:ind w:firstLine="67"/>
              <w:contextualSpacing/>
              <w:jc w:val="center"/>
              <w:rPr>
                <w:b/>
                <w:bCs/>
              </w:rPr>
            </w:pPr>
            <w:r w:rsidRPr="00B046A7">
              <w:rPr>
                <w:b/>
                <w:bCs/>
              </w:rPr>
              <w:lastRenderedPageBreak/>
              <w:t>Ņemts vērā</w:t>
            </w:r>
          </w:p>
          <w:p w14:paraId="79F3EF07" w14:textId="77777777" w:rsidR="00D71986" w:rsidRDefault="00D71986" w:rsidP="00B96D70">
            <w:pPr>
              <w:ind w:firstLine="67"/>
              <w:contextualSpacing/>
              <w:jc w:val="both"/>
            </w:pPr>
          </w:p>
          <w:p w14:paraId="2D505C35" w14:textId="77777777" w:rsidR="00D71986" w:rsidRDefault="00D71986" w:rsidP="00B96D70">
            <w:pPr>
              <w:ind w:firstLine="67"/>
              <w:contextualSpacing/>
              <w:jc w:val="both"/>
            </w:pPr>
          </w:p>
          <w:p w14:paraId="125D158F" w14:textId="77777777" w:rsidR="00D71986" w:rsidRDefault="00D71986" w:rsidP="00B96D70">
            <w:pPr>
              <w:ind w:firstLine="67"/>
              <w:contextualSpacing/>
              <w:jc w:val="both"/>
            </w:pPr>
          </w:p>
          <w:p w14:paraId="5866C598" w14:textId="77777777" w:rsidR="00D71986" w:rsidRDefault="00D71986" w:rsidP="00B96D70">
            <w:pPr>
              <w:ind w:firstLine="67"/>
              <w:contextualSpacing/>
              <w:jc w:val="both"/>
            </w:pPr>
          </w:p>
          <w:p w14:paraId="04083B20" w14:textId="77777777" w:rsidR="00D71986" w:rsidRDefault="00D71986" w:rsidP="00B96D70">
            <w:pPr>
              <w:ind w:firstLine="67"/>
              <w:contextualSpacing/>
              <w:jc w:val="both"/>
            </w:pPr>
          </w:p>
          <w:p w14:paraId="4C3FADA2" w14:textId="77777777" w:rsidR="00D71986" w:rsidRDefault="00D71986" w:rsidP="00B96D70">
            <w:pPr>
              <w:ind w:firstLine="67"/>
              <w:contextualSpacing/>
              <w:jc w:val="both"/>
            </w:pPr>
          </w:p>
          <w:p w14:paraId="7082F14B" w14:textId="77777777" w:rsidR="00D71986" w:rsidRDefault="00D71986" w:rsidP="00B96D70">
            <w:pPr>
              <w:ind w:firstLine="67"/>
              <w:contextualSpacing/>
              <w:jc w:val="both"/>
            </w:pPr>
          </w:p>
          <w:p w14:paraId="5DB66F86" w14:textId="77777777" w:rsidR="00D71986" w:rsidRDefault="00D71986" w:rsidP="00B96D70">
            <w:pPr>
              <w:ind w:firstLine="67"/>
              <w:contextualSpacing/>
              <w:jc w:val="both"/>
            </w:pPr>
          </w:p>
          <w:p w14:paraId="399D106F" w14:textId="77777777" w:rsidR="00560D69" w:rsidRDefault="00560D69" w:rsidP="00B96D70">
            <w:pPr>
              <w:ind w:firstLine="67"/>
              <w:contextualSpacing/>
              <w:jc w:val="both"/>
            </w:pPr>
          </w:p>
          <w:p w14:paraId="5351ACD6" w14:textId="34FB377A" w:rsidR="00D71986" w:rsidRPr="00B046A7" w:rsidRDefault="00B046A7" w:rsidP="00B046A7">
            <w:pPr>
              <w:ind w:firstLine="67"/>
              <w:contextualSpacing/>
              <w:jc w:val="center"/>
              <w:rPr>
                <w:b/>
                <w:bCs/>
              </w:rPr>
            </w:pPr>
            <w:r w:rsidRPr="00B046A7">
              <w:rPr>
                <w:b/>
                <w:bCs/>
              </w:rPr>
              <w:t>Ņemts vērā</w:t>
            </w:r>
          </w:p>
          <w:p w14:paraId="248C2029" w14:textId="2EBA7A65" w:rsidR="00B046A7" w:rsidRDefault="00B046A7" w:rsidP="00B96D70">
            <w:pPr>
              <w:ind w:firstLine="67"/>
              <w:contextualSpacing/>
              <w:jc w:val="both"/>
            </w:pPr>
          </w:p>
          <w:p w14:paraId="42F642B1" w14:textId="7C695D82" w:rsidR="00B046A7" w:rsidRDefault="00B046A7" w:rsidP="00B96D70">
            <w:pPr>
              <w:ind w:firstLine="67"/>
              <w:contextualSpacing/>
              <w:jc w:val="both"/>
            </w:pPr>
          </w:p>
          <w:p w14:paraId="713542ED" w14:textId="2355844C" w:rsidR="00B046A7" w:rsidRDefault="00B046A7" w:rsidP="00B96D70">
            <w:pPr>
              <w:ind w:firstLine="67"/>
              <w:contextualSpacing/>
              <w:jc w:val="both"/>
            </w:pPr>
          </w:p>
          <w:p w14:paraId="22C11760" w14:textId="64AA8774" w:rsidR="00B046A7" w:rsidRDefault="00B046A7" w:rsidP="00B96D70">
            <w:pPr>
              <w:ind w:firstLine="67"/>
              <w:contextualSpacing/>
              <w:jc w:val="both"/>
            </w:pPr>
          </w:p>
          <w:p w14:paraId="7D1B5536" w14:textId="1CA10449" w:rsidR="00B046A7" w:rsidRDefault="00B046A7" w:rsidP="00B96D70">
            <w:pPr>
              <w:ind w:firstLine="67"/>
              <w:contextualSpacing/>
              <w:jc w:val="both"/>
            </w:pPr>
          </w:p>
          <w:p w14:paraId="682E2E2C" w14:textId="4EAE3D07" w:rsidR="00B046A7" w:rsidRDefault="00B046A7" w:rsidP="00B96D70">
            <w:pPr>
              <w:ind w:firstLine="67"/>
              <w:contextualSpacing/>
              <w:jc w:val="both"/>
            </w:pPr>
          </w:p>
          <w:p w14:paraId="0D6816BA" w14:textId="6D3CA799" w:rsidR="00B046A7" w:rsidRDefault="00B046A7" w:rsidP="00B96D70">
            <w:pPr>
              <w:ind w:firstLine="67"/>
              <w:contextualSpacing/>
              <w:jc w:val="both"/>
            </w:pPr>
          </w:p>
          <w:p w14:paraId="4AF6841B" w14:textId="6E36CC75" w:rsidR="00B046A7" w:rsidRDefault="00B046A7" w:rsidP="00B96D70">
            <w:pPr>
              <w:ind w:firstLine="67"/>
              <w:contextualSpacing/>
              <w:jc w:val="both"/>
            </w:pPr>
          </w:p>
          <w:p w14:paraId="474E9DBD" w14:textId="2E06319B" w:rsidR="00B046A7" w:rsidRDefault="00B046A7" w:rsidP="00B96D70">
            <w:pPr>
              <w:ind w:firstLine="67"/>
              <w:contextualSpacing/>
              <w:jc w:val="both"/>
            </w:pPr>
          </w:p>
          <w:p w14:paraId="3EA9C7E6" w14:textId="12668C10" w:rsidR="00B046A7" w:rsidRDefault="00B046A7" w:rsidP="00B96D70">
            <w:pPr>
              <w:ind w:firstLine="67"/>
              <w:contextualSpacing/>
              <w:jc w:val="both"/>
            </w:pPr>
          </w:p>
          <w:p w14:paraId="0317FC8F" w14:textId="4A40BD02" w:rsidR="00B046A7" w:rsidRDefault="00B046A7" w:rsidP="00B96D70">
            <w:pPr>
              <w:ind w:firstLine="67"/>
              <w:contextualSpacing/>
              <w:jc w:val="both"/>
            </w:pPr>
          </w:p>
          <w:p w14:paraId="309FE560" w14:textId="012F50B9" w:rsidR="00B046A7" w:rsidRDefault="00B046A7" w:rsidP="00B96D70">
            <w:pPr>
              <w:ind w:firstLine="67"/>
              <w:contextualSpacing/>
              <w:jc w:val="both"/>
            </w:pPr>
          </w:p>
          <w:p w14:paraId="0F386934" w14:textId="0228B8E0" w:rsidR="00B046A7" w:rsidRDefault="00B046A7" w:rsidP="00B96D70">
            <w:pPr>
              <w:ind w:firstLine="67"/>
              <w:contextualSpacing/>
              <w:jc w:val="both"/>
            </w:pPr>
          </w:p>
          <w:p w14:paraId="6F492534" w14:textId="64252A73" w:rsidR="00B046A7" w:rsidRDefault="00B046A7" w:rsidP="00B96D70">
            <w:pPr>
              <w:ind w:firstLine="67"/>
              <w:contextualSpacing/>
              <w:jc w:val="both"/>
            </w:pPr>
          </w:p>
          <w:p w14:paraId="00DA5BF7" w14:textId="5406D292" w:rsidR="00B046A7" w:rsidRDefault="00B046A7" w:rsidP="00B96D70">
            <w:pPr>
              <w:ind w:firstLine="67"/>
              <w:contextualSpacing/>
              <w:jc w:val="both"/>
            </w:pPr>
          </w:p>
          <w:p w14:paraId="24C8FB97" w14:textId="4D6898E9" w:rsidR="00B046A7" w:rsidRDefault="00B046A7" w:rsidP="00B96D70">
            <w:pPr>
              <w:ind w:firstLine="67"/>
              <w:contextualSpacing/>
              <w:jc w:val="both"/>
            </w:pPr>
          </w:p>
          <w:p w14:paraId="40BF004E" w14:textId="7A7B8C1F" w:rsidR="00B046A7" w:rsidRDefault="00B046A7" w:rsidP="00B96D70">
            <w:pPr>
              <w:ind w:firstLine="67"/>
              <w:contextualSpacing/>
              <w:jc w:val="both"/>
            </w:pPr>
          </w:p>
          <w:p w14:paraId="70BB6EA8" w14:textId="6191045D" w:rsidR="00B046A7" w:rsidRDefault="00B046A7" w:rsidP="00B96D70">
            <w:pPr>
              <w:ind w:firstLine="67"/>
              <w:contextualSpacing/>
              <w:jc w:val="both"/>
            </w:pPr>
          </w:p>
          <w:p w14:paraId="13613BD4" w14:textId="1440F7E7" w:rsidR="00B046A7" w:rsidRDefault="00B046A7" w:rsidP="00B96D70">
            <w:pPr>
              <w:ind w:firstLine="67"/>
              <w:contextualSpacing/>
              <w:jc w:val="both"/>
            </w:pPr>
          </w:p>
          <w:p w14:paraId="1B732220" w14:textId="2AF0EADC" w:rsidR="00B046A7" w:rsidRDefault="00B046A7" w:rsidP="00B96D70">
            <w:pPr>
              <w:ind w:firstLine="67"/>
              <w:contextualSpacing/>
              <w:jc w:val="both"/>
            </w:pPr>
          </w:p>
          <w:p w14:paraId="776ECD77" w14:textId="70CD3C5F" w:rsidR="00B046A7" w:rsidRDefault="00B046A7" w:rsidP="00B96D70">
            <w:pPr>
              <w:ind w:firstLine="67"/>
              <w:contextualSpacing/>
              <w:jc w:val="both"/>
            </w:pPr>
          </w:p>
          <w:p w14:paraId="0C920951" w14:textId="597C2531" w:rsidR="00B046A7" w:rsidRDefault="00B046A7" w:rsidP="00B96D70">
            <w:pPr>
              <w:ind w:firstLine="67"/>
              <w:contextualSpacing/>
              <w:jc w:val="both"/>
            </w:pPr>
          </w:p>
          <w:p w14:paraId="0AABAE8F" w14:textId="77544AAF" w:rsidR="00B046A7" w:rsidRDefault="00B046A7" w:rsidP="00B96D70">
            <w:pPr>
              <w:ind w:firstLine="67"/>
              <w:contextualSpacing/>
              <w:jc w:val="both"/>
            </w:pPr>
          </w:p>
          <w:p w14:paraId="77C21840" w14:textId="6C29590A" w:rsidR="00B046A7" w:rsidRDefault="00B046A7" w:rsidP="00B96D70">
            <w:pPr>
              <w:ind w:firstLine="67"/>
              <w:contextualSpacing/>
              <w:jc w:val="both"/>
            </w:pPr>
          </w:p>
          <w:p w14:paraId="0949D656" w14:textId="70B064E6" w:rsidR="00B046A7" w:rsidRDefault="00B046A7" w:rsidP="00B96D70">
            <w:pPr>
              <w:ind w:firstLine="67"/>
              <w:contextualSpacing/>
              <w:jc w:val="both"/>
            </w:pPr>
          </w:p>
          <w:p w14:paraId="3A1BCC95" w14:textId="0AF42BA2" w:rsidR="00B046A7" w:rsidRPr="00B046A7" w:rsidRDefault="00B046A7" w:rsidP="00B046A7">
            <w:pPr>
              <w:ind w:firstLine="67"/>
              <w:contextualSpacing/>
              <w:jc w:val="center"/>
              <w:rPr>
                <w:b/>
                <w:bCs/>
              </w:rPr>
            </w:pPr>
            <w:r w:rsidRPr="00B046A7">
              <w:rPr>
                <w:b/>
                <w:bCs/>
              </w:rPr>
              <w:t>Ņemts vērā</w:t>
            </w:r>
          </w:p>
          <w:p w14:paraId="543AA3BE" w14:textId="68A88B36" w:rsidR="00B046A7" w:rsidRDefault="00B046A7" w:rsidP="00B96D70">
            <w:pPr>
              <w:ind w:firstLine="67"/>
              <w:contextualSpacing/>
              <w:jc w:val="both"/>
            </w:pPr>
          </w:p>
          <w:p w14:paraId="24F172A2" w14:textId="5DC7666C" w:rsidR="00B046A7" w:rsidRDefault="00B046A7" w:rsidP="00B96D70">
            <w:pPr>
              <w:ind w:firstLine="67"/>
              <w:contextualSpacing/>
              <w:jc w:val="both"/>
            </w:pPr>
          </w:p>
          <w:p w14:paraId="45B13891" w14:textId="3AD3EBC4" w:rsidR="00B046A7" w:rsidRDefault="00B046A7" w:rsidP="00B96D70">
            <w:pPr>
              <w:ind w:firstLine="67"/>
              <w:contextualSpacing/>
              <w:jc w:val="both"/>
            </w:pPr>
          </w:p>
          <w:p w14:paraId="6F0896EA" w14:textId="3792919C" w:rsidR="00B046A7" w:rsidRDefault="00B046A7" w:rsidP="00B96D70">
            <w:pPr>
              <w:ind w:firstLine="67"/>
              <w:contextualSpacing/>
              <w:jc w:val="both"/>
            </w:pPr>
          </w:p>
          <w:p w14:paraId="0CE8D83B" w14:textId="5BBBF8A5" w:rsidR="00B046A7" w:rsidRDefault="00B046A7" w:rsidP="00B96D70">
            <w:pPr>
              <w:ind w:firstLine="67"/>
              <w:contextualSpacing/>
              <w:jc w:val="both"/>
            </w:pPr>
          </w:p>
          <w:p w14:paraId="553EA808" w14:textId="5FC12FCB" w:rsidR="00B046A7" w:rsidRDefault="00B046A7" w:rsidP="00B96D70">
            <w:pPr>
              <w:ind w:firstLine="67"/>
              <w:contextualSpacing/>
              <w:jc w:val="both"/>
            </w:pPr>
          </w:p>
          <w:p w14:paraId="11536660" w14:textId="478B2C5E" w:rsidR="00B046A7" w:rsidRDefault="00B046A7" w:rsidP="00B96D70">
            <w:pPr>
              <w:ind w:firstLine="67"/>
              <w:contextualSpacing/>
              <w:jc w:val="both"/>
            </w:pPr>
          </w:p>
          <w:p w14:paraId="4131F488" w14:textId="347ECBD7" w:rsidR="00B046A7" w:rsidRDefault="00B046A7" w:rsidP="00B96D70">
            <w:pPr>
              <w:ind w:firstLine="67"/>
              <w:contextualSpacing/>
              <w:jc w:val="both"/>
            </w:pPr>
          </w:p>
          <w:p w14:paraId="7F5EC70D" w14:textId="720736A7" w:rsidR="00B046A7" w:rsidRDefault="00B046A7" w:rsidP="00B96D70">
            <w:pPr>
              <w:ind w:firstLine="67"/>
              <w:contextualSpacing/>
              <w:jc w:val="both"/>
            </w:pPr>
          </w:p>
          <w:p w14:paraId="19C8AB77" w14:textId="4266C561" w:rsidR="00B046A7" w:rsidRDefault="00B046A7" w:rsidP="00B96D70">
            <w:pPr>
              <w:ind w:firstLine="67"/>
              <w:contextualSpacing/>
              <w:jc w:val="both"/>
            </w:pPr>
          </w:p>
          <w:p w14:paraId="7BAEE936" w14:textId="0035A7B2" w:rsidR="00B046A7" w:rsidRDefault="00B046A7" w:rsidP="00B96D70">
            <w:pPr>
              <w:ind w:firstLine="67"/>
              <w:contextualSpacing/>
              <w:jc w:val="both"/>
            </w:pPr>
          </w:p>
          <w:p w14:paraId="256EFA82" w14:textId="2D8D1277" w:rsidR="00B046A7" w:rsidRDefault="00B046A7" w:rsidP="00B96D70">
            <w:pPr>
              <w:ind w:firstLine="67"/>
              <w:contextualSpacing/>
              <w:jc w:val="both"/>
            </w:pPr>
          </w:p>
          <w:p w14:paraId="180A1ACD" w14:textId="56B2ED75" w:rsidR="00B046A7" w:rsidRDefault="00B046A7" w:rsidP="00B96D70">
            <w:pPr>
              <w:ind w:firstLine="67"/>
              <w:contextualSpacing/>
              <w:jc w:val="both"/>
            </w:pPr>
          </w:p>
          <w:p w14:paraId="294C8A2E" w14:textId="785DD708" w:rsidR="00B046A7" w:rsidRDefault="00B046A7" w:rsidP="00B96D70">
            <w:pPr>
              <w:ind w:firstLine="67"/>
              <w:contextualSpacing/>
              <w:jc w:val="both"/>
            </w:pPr>
          </w:p>
          <w:p w14:paraId="430F4352" w14:textId="3B966C8B" w:rsidR="00B046A7" w:rsidRDefault="00B046A7" w:rsidP="00B96D70">
            <w:pPr>
              <w:ind w:firstLine="67"/>
              <w:contextualSpacing/>
              <w:jc w:val="both"/>
            </w:pPr>
          </w:p>
          <w:p w14:paraId="14CEDC7A" w14:textId="1454FAE2" w:rsidR="00B046A7" w:rsidRPr="00B046A7" w:rsidRDefault="00B046A7" w:rsidP="00B046A7">
            <w:pPr>
              <w:ind w:firstLine="67"/>
              <w:contextualSpacing/>
              <w:jc w:val="center"/>
              <w:rPr>
                <w:b/>
                <w:bCs/>
              </w:rPr>
            </w:pPr>
            <w:r w:rsidRPr="00B046A7">
              <w:rPr>
                <w:b/>
                <w:bCs/>
              </w:rPr>
              <w:t>Ņemts vērā</w:t>
            </w:r>
          </w:p>
          <w:p w14:paraId="1B296EE5" w14:textId="1F9002E9" w:rsidR="00B046A7" w:rsidRDefault="00B046A7" w:rsidP="00B96D70">
            <w:pPr>
              <w:ind w:firstLine="67"/>
              <w:contextualSpacing/>
              <w:jc w:val="both"/>
            </w:pPr>
          </w:p>
          <w:p w14:paraId="72CC7590" w14:textId="28C71C1C" w:rsidR="00B046A7" w:rsidRDefault="00B046A7" w:rsidP="00B96D70">
            <w:pPr>
              <w:ind w:firstLine="67"/>
              <w:contextualSpacing/>
              <w:jc w:val="both"/>
            </w:pPr>
          </w:p>
          <w:p w14:paraId="798E2F51" w14:textId="5EBA2BC3" w:rsidR="00B046A7" w:rsidRDefault="00B046A7" w:rsidP="00B96D70">
            <w:pPr>
              <w:ind w:firstLine="67"/>
              <w:contextualSpacing/>
              <w:jc w:val="both"/>
            </w:pPr>
          </w:p>
          <w:p w14:paraId="272DC310" w14:textId="21A113E2" w:rsidR="00B046A7" w:rsidRDefault="00B046A7" w:rsidP="00B96D70">
            <w:pPr>
              <w:ind w:firstLine="67"/>
              <w:contextualSpacing/>
              <w:jc w:val="both"/>
            </w:pPr>
          </w:p>
          <w:p w14:paraId="3B847B20" w14:textId="6474530A" w:rsidR="00B046A7" w:rsidRDefault="00B046A7" w:rsidP="00B96D70">
            <w:pPr>
              <w:ind w:firstLine="67"/>
              <w:contextualSpacing/>
              <w:jc w:val="both"/>
            </w:pPr>
          </w:p>
          <w:p w14:paraId="5DA28D5C" w14:textId="4015DD63" w:rsidR="00B046A7" w:rsidRDefault="00B046A7" w:rsidP="00B96D70">
            <w:pPr>
              <w:ind w:firstLine="67"/>
              <w:contextualSpacing/>
              <w:jc w:val="both"/>
            </w:pPr>
          </w:p>
          <w:p w14:paraId="21DAE613" w14:textId="65B928D6" w:rsidR="00B046A7" w:rsidRDefault="00B046A7" w:rsidP="00B96D70">
            <w:pPr>
              <w:ind w:firstLine="67"/>
              <w:contextualSpacing/>
              <w:jc w:val="both"/>
            </w:pPr>
          </w:p>
          <w:p w14:paraId="0B6093F4" w14:textId="1318B4EF" w:rsidR="00B046A7" w:rsidRDefault="00B046A7" w:rsidP="00B96D70">
            <w:pPr>
              <w:ind w:firstLine="67"/>
              <w:contextualSpacing/>
              <w:jc w:val="both"/>
            </w:pPr>
          </w:p>
          <w:p w14:paraId="35E1FEA1" w14:textId="39F23D1B" w:rsidR="00B046A7" w:rsidRDefault="00B046A7" w:rsidP="00B96D70">
            <w:pPr>
              <w:ind w:firstLine="67"/>
              <w:contextualSpacing/>
              <w:jc w:val="both"/>
            </w:pPr>
          </w:p>
          <w:p w14:paraId="1D1F0DC0" w14:textId="4B5F4987" w:rsidR="00B046A7" w:rsidRDefault="00B046A7" w:rsidP="00B96D70">
            <w:pPr>
              <w:ind w:firstLine="67"/>
              <w:contextualSpacing/>
              <w:jc w:val="both"/>
            </w:pPr>
          </w:p>
          <w:p w14:paraId="2194A486" w14:textId="5E787268" w:rsidR="00B046A7" w:rsidRDefault="00B046A7" w:rsidP="00B96D70">
            <w:pPr>
              <w:ind w:firstLine="67"/>
              <w:contextualSpacing/>
              <w:jc w:val="both"/>
            </w:pPr>
          </w:p>
          <w:p w14:paraId="4DC9F5CB" w14:textId="57E749CE" w:rsidR="00B046A7" w:rsidRDefault="00B046A7" w:rsidP="00B96D70">
            <w:pPr>
              <w:ind w:firstLine="67"/>
              <w:contextualSpacing/>
              <w:jc w:val="both"/>
            </w:pPr>
          </w:p>
          <w:p w14:paraId="5F07549A" w14:textId="37457FF2" w:rsidR="00B046A7" w:rsidRDefault="00B046A7" w:rsidP="00B96D70">
            <w:pPr>
              <w:ind w:firstLine="67"/>
              <w:contextualSpacing/>
              <w:jc w:val="both"/>
            </w:pPr>
          </w:p>
          <w:p w14:paraId="004A4541" w14:textId="3C4F7607" w:rsidR="00B046A7" w:rsidRDefault="00B046A7" w:rsidP="00B96D70">
            <w:pPr>
              <w:ind w:firstLine="67"/>
              <w:contextualSpacing/>
              <w:jc w:val="both"/>
            </w:pPr>
          </w:p>
          <w:p w14:paraId="4F6FB2DA" w14:textId="46CF8A59" w:rsidR="00B046A7" w:rsidRPr="00B046A7" w:rsidRDefault="00B046A7" w:rsidP="00B046A7">
            <w:pPr>
              <w:ind w:firstLine="67"/>
              <w:contextualSpacing/>
              <w:jc w:val="center"/>
              <w:rPr>
                <w:b/>
                <w:bCs/>
              </w:rPr>
            </w:pPr>
            <w:r w:rsidRPr="00B046A7">
              <w:rPr>
                <w:b/>
                <w:bCs/>
              </w:rPr>
              <w:t>Ņemts vērā</w:t>
            </w:r>
          </w:p>
          <w:p w14:paraId="5D7B3492" w14:textId="5A9CBD13" w:rsidR="00B046A7" w:rsidRDefault="00B046A7" w:rsidP="00B96D70">
            <w:pPr>
              <w:ind w:firstLine="67"/>
              <w:contextualSpacing/>
              <w:jc w:val="both"/>
            </w:pPr>
          </w:p>
          <w:p w14:paraId="4A0E5B4B" w14:textId="7FB80C28" w:rsidR="00B046A7" w:rsidRDefault="00B046A7" w:rsidP="00B96D70">
            <w:pPr>
              <w:ind w:firstLine="67"/>
              <w:contextualSpacing/>
              <w:jc w:val="both"/>
            </w:pPr>
          </w:p>
          <w:p w14:paraId="52B74F32" w14:textId="5D6603F5" w:rsidR="00B046A7" w:rsidRDefault="00B046A7" w:rsidP="00B96D70">
            <w:pPr>
              <w:ind w:firstLine="67"/>
              <w:contextualSpacing/>
              <w:jc w:val="both"/>
            </w:pPr>
          </w:p>
          <w:p w14:paraId="2DB2C331" w14:textId="3DF70BF0" w:rsidR="00B046A7" w:rsidRDefault="00B046A7" w:rsidP="00B96D70">
            <w:pPr>
              <w:ind w:firstLine="67"/>
              <w:contextualSpacing/>
              <w:jc w:val="both"/>
            </w:pPr>
          </w:p>
          <w:p w14:paraId="4991C78F" w14:textId="78A19CD3" w:rsidR="00B046A7" w:rsidRDefault="00B046A7" w:rsidP="00B96D70">
            <w:pPr>
              <w:ind w:firstLine="67"/>
              <w:contextualSpacing/>
              <w:jc w:val="both"/>
            </w:pPr>
          </w:p>
          <w:p w14:paraId="6B0A4FB9" w14:textId="05A15CD4" w:rsidR="00B046A7" w:rsidRDefault="00B046A7" w:rsidP="00B96D70">
            <w:pPr>
              <w:ind w:firstLine="67"/>
              <w:contextualSpacing/>
              <w:jc w:val="both"/>
            </w:pPr>
          </w:p>
          <w:p w14:paraId="1A72E4CB" w14:textId="44C006EE" w:rsidR="00B046A7" w:rsidRDefault="00B046A7" w:rsidP="00B96D70">
            <w:pPr>
              <w:ind w:firstLine="67"/>
              <w:contextualSpacing/>
              <w:jc w:val="both"/>
            </w:pPr>
          </w:p>
          <w:p w14:paraId="15D6A15E" w14:textId="65F962DF" w:rsidR="00B046A7" w:rsidRDefault="00B046A7" w:rsidP="00B96D70">
            <w:pPr>
              <w:ind w:firstLine="67"/>
              <w:contextualSpacing/>
              <w:jc w:val="both"/>
            </w:pPr>
          </w:p>
          <w:p w14:paraId="2B52E90B" w14:textId="26C31148" w:rsidR="00B046A7" w:rsidRDefault="00B046A7" w:rsidP="00B96D70">
            <w:pPr>
              <w:ind w:firstLine="67"/>
              <w:contextualSpacing/>
              <w:jc w:val="both"/>
            </w:pPr>
          </w:p>
          <w:p w14:paraId="247AB92C" w14:textId="131E8170" w:rsidR="00B046A7" w:rsidRDefault="00B046A7" w:rsidP="00B96D70">
            <w:pPr>
              <w:ind w:firstLine="67"/>
              <w:contextualSpacing/>
              <w:jc w:val="both"/>
            </w:pPr>
          </w:p>
          <w:p w14:paraId="14585EDC" w14:textId="1D3BE81A" w:rsidR="00B046A7" w:rsidRDefault="00B046A7" w:rsidP="00B96D70">
            <w:pPr>
              <w:ind w:firstLine="67"/>
              <w:contextualSpacing/>
              <w:jc w:val="both"/>
            </w:pPr>
          </w:p>
          <w:p w14:paraId="1E44008B" w14:textId="31D598D5" w:rsidR="00B046A7" w:rsidRDefault="00B046A7" w:rsidP="00B96D70">
            <w:pPr>
              <w:ind w:firstLine="67"/>
              <w:contextualSpacing/>
              <w:jc w:val="both"/>
            </w:pPr>
          </w:p>
          <w:p w14:paraId="6A54F007" w14:textId="4A457665" w:rsidR="00B046A7" w:rsidRPr="00B046A7" w:rsidRDefault="00B046A7" w:rsidP="00B046A7">
            <w:pPr>
              <w:ind w:firstLine="67"/>
              <w:contextualSpacing/>
              <w:jc w:val="center"/>
              <w:rPr>
                <w:b/>
                <w:bCs/>
              </w:rPr>
            </w:pPr>
            <w:r w:rsidRPr="00B046A7">
              <w:rPr>
                <w:b/>
                <w:bCs/>
              </w:rPr>
              <w:t>Ņemts vērā</w:t>
            </w:r>
          </w:p>
          <w:p w14:paraId="45E0E916" w14:textId="605ACA01" w:rsidR="00B046A7" w:rsidRDefault="00B046A7" w:rsidP="00B96D70">
            <w:pPr>
              <w:ind w:firstLine="67"/>
              <w:contextualSpacing/>
              <w:jc w:val="both"/>
            </w:pPr>
          </w:p>
          <w:p w14:paraId="1604807A" w14:textId="45C18251" w:rsidR="00B046A7" w:rsidRDefault="00B046A7" w:rsidP="00B96D70">
            <w:pPr>
              <w:ind w:firstLine="67"/>
              <w:contextualSpacing/>
              <w:jc w:val="both"/>
            </w:pPr>
          </w:p>
          <w:p w14:paraId="2BB12788" w14:textId="46465889" w:rsidR="00B046A7" w:rsidRDefault="00B046A7" w:rsidP="00B96D70">
            <w:pPr>
              <w:ind w:firstLine="67"/>
              <w:contextualSpacing/>
              <w:jc w:val="both"/>
            </w:pPr>
          </w:p>
          <w:p w14:paraId="13BF483A" w14:textId="65DBE94A" w:rsidR="00B046A7" w:rsidRDefault="00B046A7" w:rsidP="00B96D70">
            <w:pPr>
              <w:ind w:firstLine="67"/>
              <w:contextualSpacing/>
              <w:jc w:val="both"/>
            </w:pPr>
          </w:p>
          <w:p w14:paraId="4091AB9A" w14:textId="2F71061E" w:rsidR="00B046A7" w:rsidRDefault="00B046A7" w:rsidP="00B96D70">
            <w:pPr>
              <w:ind w:firstLine="67"/>
              <w:contextualSpacing/>
              <w:jc w:val="both"/>
            </w:pPr>
          </w:p>
          <w:p w14:paraId="1E047834" w14:textId="2C842B6C" w:rsidR="00B046A7" w:rsidRDefault="00B046A7" w:rsidP="00B96D70">
            <w:pPr>
              <w:ind w:firstLine="67"/>
              <w:contextualSpacing/>
              <w:jc w:val="both"/>
            </w:pPr>
          </w:p>
          <w:p w14:paraId="6582A17A" w14:textId="5F79BDF4" w:rsidR="00B046A7" w:rsidRDefault="00B046A7" w:rsidP="00B96D70">
            <w:pPr>
              <w:ind w:firstLine="67"/>
              <w:contextualSpacing/>
              <w:jc w:val="both"/>
            </w:pPr>
          </w:p>
          <w:p w14:paraId="5C792469" w14:textId="2E76CA21" w:rsidR="00B046A7" w:rsidRDefault="00B046A7" w:rsidP="00B96D70">
            <w:pPr>
              <w:ind w:firstLine="67"/>
              <w:contextualSpacing/>
              <w:jc w:val="both"/>
            </w:pPr>
          </w:p>
          <w:p w14:paraId="1E3522BE" w14:textId="778282D3" w:rsidR="00B046A7" w:rsidRDefault="00B046A7" w:rsidP="00B96D70">
            <w:pPr>
              <w:ind w:firstLine="67"/>
              <w:contextualSpacing/>
              <w:jc w:val="both"/>
            </w:pPr>
          </w:p>
          <w:p w14:paraId="64E1D482" w14:textId="46A262CE" w:rsidR="00B046A7" w:rsidRDefault="00B046A7" w:rsidP="00B96D70">
            <w:pPr>
              <w:ind w:firstLine="67"/>
              <w:contextualSpacing/>
              <w:jc w:val="both"/>
            </w:pPr>
          </w:p>
          <w:p w14:paraId="5EB56209" w14:textId="6F7ECE01" w:rsidR="00B046A7" w:rsidRDefault="00B046A7" w:rsidP="00B96D70">
            <w:pPr>
              <w:ind w:firstLine="67"/>
              <w:contextualSpacing/>
              <w:jc w:val="both"/>
            </w:pPr>
          </w:p>
          <w:p w14:paraId="6EB1FB4A" w14:textId="3D023AB2" w:rsidR="00B046A7" w:rsidRDefault="00B046A7" w:rsidP="00B96D70">
            <w:pPr>
              <w:ind w:firstLine="67"/>
              <w:contextualSpacing/>
              <w:jc w:val="both"/>
            </w:pPr>
          </w:p>
          <w:p w14:paraId="19929F66" w14:textId="28F9D2A4" w:rsidR="00B046A7" w:rsidRDefault="00B046A7" w:rsidP="00B96D70">
            <w:pPr>
              <w:ind w:firstLine="67"/>
              <w:contextualSpacing/>
              <w:jc w:val="both"/>
            </w:pPr>
          </w:p>
          <w:p w14:paraId="1312951A" w14:textId="4AEED0C6" w:rsidR="00B046A7" w:rsidRDefault="00B046A7" w:rsidP="00B96D70">
            <w:pPr>
              <w:ind w:firstLine="67"/>
              <w:contextualSpacing/>
              <w:jc w:val="both"/>
            </w:pPr>
          </w:p>
          <w:p w14:paraId="46CC1CF6" w14:textId="123B983B" w:rsidR="00B046A7" w:rsidRPr="00B046A7" w:rsidRDefault="00B046A7" w:rsidP="00B046A7">
            <w:pPr>
              <w:ind w:firstLine="67"/>
              <w:contextualSpacing/>
              <w:jc w:val="center"/>
              <w:rPr>
                <w:b/>
                <w:bCs/>
              </w:rPr>
            </w:pPr>
            <w:r w:rsidRPr="00B046A7">
              <w:rPr>
                <w:b/>
                <w:bCs/>
              </w:rPr>
              <w:t>Ņemts vērā</w:t>
            </w:r>
          </w:p>
          <w:p w14:paraId="03608869" w14:textId="77777777" w:rsidR="00D71986" w:rsidRDefault="00D71986" w:rsidP="00B96D70">
            <w:pPr>
              <w:ind w:firstLine="67"/>
              <w:contextualSpacing/>
              <w:jc w:val="both"/>
            </w:pPr>
          </w:p>
          <w:p w14:paraId="129E23FC" w14:textId="77777777" w:rsidR="00B046A7" w:rsidRDefault="00B046A7" w:rsidP="00B96D70">
            <w:pPr>
              <w:ind w:firstLine="67"/>
              <w:contextualSpacing/>
              <w:jc w:val="both"/>
            </w:pPr>
          </w:p>
          <w:p w14:paraId="77189650" w14:textId="77777777" w:rsidR="00B046A7" w:rsidRDefault="00B046A7" w:rsidP="00B96D70">
            <w:pPr>
              <w:ind w:firstLine="67"/>
              <w:contextualSpacing/>
              <w:jc w:val="both"/>
            </w:pPr>
          </w:p>
          <w:p w14:paraId="3888D6B2" w14:textId="77777777" w:rsidR="00B046A7" w:rsidRDefault="00B046A7" w:rsidP="00B96D70">
            <w:pPr>
              <w:ind w:firstLine="67"/>
              <w:contextualSpacing/>
              <w:jc w:val="both"/>
            </w:pPr>
          </w:p>
          <w:p w14:paraId="6A6BF36C" w14:textId="77777777" w:rsidR="00B046A7" w:rsidRDefault="00B046A7" w:rsidP="00B96D70">
            <w:pPr>
              <w:ind w:firstLine="67"/>
              <w:contextualSpacing/>
              <w:jc w:val="both"/>
            </w:pPr>
          </w:p>
          <w:p w14:paraId="52937524" w14:textId="77777777" w:rsidR="00B046A7" w:rsidRDefault="00B046A7" w:rsidP="00B96D70">
            <w:pPr>
              <w:ind w:firstLine="67"/>
              <w:contextualSpacing/>
              <w:jc w:val="both"/>
            </w:pPr>
          </w:p>
          <w:p w14:paraId="26E9CC7D" w14:textId="77777777" w:rsidR="00B046A7" w:rsidRDefault="00B046A7" w:rsidP="00B96D70">
            <w:pPr>
              <w:ind w:firstLine="67"/>
              <w:contextualSpacing/>
              <w:jc w:val="both"/>
            </w:pPr>
          </w:p>
          <w:p w14:paraId="0198C469" w14:textId="77777777" w:rsidR="00B046A7" w:rsidRDefault="00B046A7" w:rsidP="00B96D70">
            <w:pPr>
              <w:ind w:firstLine="67"/>
              <w:contextualSpacing/>
              <w:jc w:val="both"/>
            </w:pPr>
          </w:p>
          <w:p w14:paraId="72BB5AE1" w14:textId="77777777" w:rsidR="00B046A7" w:rsidRDefault="00B046A7" w:rsidP="00B96D70">
            <w:pPr>
              <w:ind w:firstLine="67"/>
              <w:contextualSpacing/>
              <w:jc w:val="both"/>
            </w:pPr>
          </w:p>
          <w:p w14:paraId="76DC3480" w14:textId="77777777" w:rsidR="00B046A7" w:rsidRDefault="00B046A7" w:rsidP="00B96D70">
            <w:pPr>
              <w:ind w:firstLine="67"/>
              <w:contextualSpacing/>
              <w:jc w:val="both"/>
            </w:pPr>
          </w:p>
          <w:p w14:paraId="6AD91909" w14:textId="77777777" w:rsidR="00B046A7" w:rsidRDefault="00B046A7" w:rsidP="00B96D70">
            <w:pPr>
              <w:ind w:firstLine="67"/>
              <w:contextualSpacing/>
              <w:jc w:val="both"/>
            </w:pPr>
          </w:p>
          <w:p w14:paraId="5E5624AD" w14:textId="77777777" w:rsidR="00B046A7" w:rsidRDefault="00B046A7" w:rsidP="00B96D70">
            <w:pPr>
              <w:ind w:firstLine="67"/>
              <w:contextualSpacing/>
              <w:jc w:val="both"/>
            </w:pPr>
          </w:p>
          <w:p w14:paraId="40BA7965" w14:textId="77777777" w:rsidR="00B046A7" w:rsidRDefault="00B046A7" w:rsidP="00B96D70">
            <w:pPr>
              <w:ind w:firstLine="67"/>
              <w:contextualSpacing/>
              <w:jc w:val="both"/>
            </w:pPr>
          </w:p>
          <w:p w14:paraId="5D94C10E" w14:textId="77777777" w:rsidR="00B046A7" w:rsidRDefault="00B046A7" w:rsidP="00B96D70">
            <w:pPr>
              <w:ind w:firstLine="67"/>
              <w:contextualSpacing/>
              <w:jc w:val="both"/>
            </w:pPr>
          </w:p>
          <w:p w14:paraId="75034F8C" w14:textId="77777777" w:rsidR="00B046A7" w:rsidRDefault="00B046A7" w:rsidP="00B96D70">
            <w:pPr>
              <w:ind w:firstLine="67"/>
              <w:contextualSpacing/>
              <w:jc w:val="both"/>
            </w:pPr>
          </w:p>
          <w:p w14:paraId="009C7A70" w14:textId="1D161754" w:rsidR="00B046A7" w:rsidRPr="00B046A7" w:rsidRDefault="00B046A7" w:rsidP="00B046A7">
            <w:pPr>
              <w:ind w:firstLine="67"/>
              <w:contextualSpacing/>
              <w:jc w:val="center"/>
              <w:rPr>
                <w:b/>
                <w:bCs/>
              </w:rPr>
            </w:pPr>
            <w:r w:rsidRPr="00B046A7">
              <w:rPr>
                <w:b/>
                <w:bCs/>
              </w:rPr>
              <w:t>Ņemts vērā</w:t>
            </w:r>
          </w:p>
        </w:tc>
        <w:tc>
          <w:tcPr>
            <w:tcW w:w="3638" w:type="dxa"/>
            <w:gridSpan w:val="2"/>
            <w:tcBorders>
              <w:top w:val="single" w:sz="4" w:space="0" w:color="auto"/>
              <w:left w:val="single" w:sz="4" w:space="0" w:color="auto"/>
              <w:bottom w:val="single" w:sz="4" w:space="0" w:color="auto"/>
            </w:tcBorders>
          </w:tcPr>
          <w:p w14:paraId="7AEA7720" w14:textId="77777777" w:rsidR="002416F4" w:rsidRPr="00953CF1" w:rsidRDefault="002416F4" w:rsidP="002416F4">
            <w:pPr>
              <w:shd w:val="clear" w:color="auto" w:fill="FFFFFF"/>
              <w:spacing w:before="100" w:beforeAutospacing="1" w:after="100" w:afterAutospacing="1" w:line="293" w:lineRule="atLeast"/>
              <w:ind w:firstLine="300"/>
              <w:jc w:val="center"/>
              <w:rPr>
                <w:b/>
              </w:rPr>
            </w:pPr>
            <w:r w:rsidRPr="00953CF1">
              <w:rPr>
                <w:b/>
              </w:rPr>
              <w:lastRenderedPageBreak/>
              <w:t xml:space="preserve">Galveno </w:t>
            </w:r>
            <w:proofErr w:type="spellStart"/>
            <w:r w:rsidRPr="00953CF1">
              <w:rPr>
                <w:b/>
              </w:rPr>
              <w:t>būvasu</w:t>
            </w:r>
            <w:proofErr w:type="spellEnd"/>
            <w:r w:rsidRPr="00953CF1">
              <w:rPr>
                <w:b/>
              </w:rPr>
              <w:t xml:space="preserve"> nospraušanas akts</w:t>
            </w:r>
          </w:p>
          <w:p w14:paraId="0FE8FBD1" w14:textId="77777777" w:rsidR="002416F4" w:rsidRPr="00953CF1" w:rsidRDefault="002416F4" w:rsidP="002416F4">
            <w:pPr>
              <w:shd w:val="clear" w:color="auto" w:fill="FFFFFF"/>
              <w:jc w:val="both"/>
            </w:pPr>
            <w:r w:rsidRPr="00953CF1">
              <w:t xml:space="preserve">Galveno </w:t>
            </w:r>
            <w:proofErr w:type="spellStart"/>
            <w:r w:rsidRPr="00953CF1">
              <w:t>būvasu</w:t>
            </w:r>
            <w:proofErr w:type="spellEnd"/>
            <w:r w:rsidRPr="00953CF1">
              <w:t xml:space="preserve"> nospraušanas aktā norāda šādas ziņas:</w:t>
            </w:r>
          </w:p>
          <w:p w14:paraId="781137B2" w14:textId="77777777" w:rsidR="002416F4" w:rsidRPr="00953CF1" w:rsidRDefault="002416F4" w:rsidP="002416F4">
            <w:pPr>
              <w:shd w:val="clear" w:color="auto" w:fill="FFFFFF"/>
              <w:jc w:val="both"/>
            </w:pPr>
            <w:r w:rsidRPr="00953CF1">
              <w:t>1. Objekta nosaukums un adrese.</w:t>
            </w:r>
          </w:p>
          <w:p w14:paraId="47929F66" w14:textId="77777777" w:rsidR="002416F4" w:rsidRPr="00953CF1" w:rsidRDefault="002416F4" w:rsidP="002416F4">
            <w:pPr>
              <w:shd w:val="clear" w:color="auto" w:fill="FFFFFF"/>
              <w:jc w:val="both"/>
            </w:pPr>
            <w:r w:rsidRPr="00953CF1">
              <w:t>2. Būvniecības lietas numurs.</w:t>
            </w:r>
          </w:p>
          <w:p w14:paraId="5EF9F015" w14:textId="77777777" w:rsidR="002416F4" w:rsidRPr="00953CF1" w:rsidRDefault="002416F4" w:rsidP="002416F4">
            <w:pPr>
              <w:shd w:val="clear" w:color="auto" w:fill="FFFFFF"/>
              <w:jc w:val="both"/>
            </w:pPr>
            <w:r w:rsidRPr="00953CF1">
              <w:rPr>
                <w:bCs/>
              </w:rPr>
              <w:t>3. Būvniecības ierosinātājs:</w:t>
            </w:r>
          </w:p>
          <w:p w14:paraId="357C4247" w14:textId="77777777" w:rsidR="002416F4" w:rsidRPr="00953CF1" w:rsidRDefault="002416F4" w:rsidP="002416F4">
            <w:pPr>
              <w:shd w:val="clear" w:color="auto" w:fill="FFFFFF"/>
              <w:jc w:val="both"/>
            </w:pPr>
            <w:r w:rsidRPr="00953CF1">
              <w:t>3.1. fiziskās personas vārds, uzvārds vai juridiskās personas nosaukums;</w:t>
            </w:r>
          </w:p>
          <w:p w14:paraId="7B075FCD" w14:textId="77777777" w:rsidR="002416F4" w:rsidRPr="00953CF1" w:rsidRDefault="002416F4" w:rsidP="002416F4">
            <w:pPr>
              <w:shd w:val="clear" w:color="auto" w:fill="FFFFFF"/>
              <w:jc w:val="both"/>
            </w:pPr>
            <w:r w:rsidRPr="00953CF1">
              <w:t xml:space="preserve">3.2. fiziskās personas </w:t>
            </w:r>
            <w:proofErr w:type="spellStart"/>
            <w:r w:rsidRPr="00953CF1">
              <w:t>personas</w:t>
            </w:r>
            <w:proofErr w:type="spellEnd"/>
            <w:r w:rsidRPr="00953CF1">
              <w:t xml:space="preserve"> kods vai juridiskās personas reģistrācijas numurs;</w:t>
            </w:r>
          </w:p>
          <w:p w14:paraId="64F33CA6" w14:textId="77777777" w:rsidR="002416F4" w:rsidRPr="00953CF1" w:rsidRDefault="002416F4" w:rsidP="002416F4">
            <w:pPr>
              <w:shd w:val="clear" w:color="auto" w:fill="FFFFFF"/>
              <w:jc w:val="both"/>
            </w:pPr>
            <w:r w:rsidRPr="00953CF1">
              <w:t>3.3. fiziskās personas dzīvesvieta vai juridiskās personas juridiskā adrese;</w:t>
            </w:r>
          </w:p>
          <w:p w14:paraId="626A8BD6" w14:textId="77777777" w:rsidR="002416F4" w:rsidRPr="00953CF1" w:rsidRDefault="002416F4" w:rsidP="002416F4">
            <w:pPr>
              <w:shd w:val="clear" w:color="auto" w:fill="FFFFFF"/>
              <w:jc w:val="both"/>
            </w:pPr>
            <w:r w:rsidRPr="00953CF1">
              <w:t>3.4. kontaktinformācija – tālruņa numurs, elektroniskā pasta adrese.</w:t>
            </w:r>
          </w:p>
          <w:p w14:paraId="2C838149" w14:textId="77777777" w:rsidR="002416F4" w:rsidRPr="00953CF1" w:rsidRDefault="002416F4" w:rsidP="002416F4">
            <w:pPr>
              <w:shd w:val="clear" w:color="auto" w:fill="FFFFFF"/>
              <w:jc w:val="both"/>
            </w:pPr>
            <w:r w:rsidRPr="00953CF1">
              <w:t>4. Ģeodēzisko darbu veicējs:</w:t>
            </w:r>
          </w:p>
          <w:p w14:paraId="4C03A09D" w14:textId="77777777" w:rsidR="002416F4" w:rsidRPr="00953CF1" w:rsidRDefault="002416F4" w:rsidP="002416F4">
            <w:pPr>
              <w:shd w:val="clear" w:color="auto" w:fill="FFFFFF"/>
              <w:jc w:val="both"/>
            </w:pPr>
            <w:r w:rsidRPr="00953CF1">
              <w:t>4.1. vārds, uzvārds, sertifikāta numurs;</w:t>
            </w:r>
          </w:p>
          <w:p w14:paraId="423591BC" w14:textId="77777777" w:rsidR="002416F4" w:rsidRPr="00953CF1" w:rsidRDefault="002416F4" w:rsidP="002416F4">
            <w:pPr>
              <w:shd w:val="clear" w:color="auto" w:fill="FFFFFF"/>
              <w:jc w:val="both"/>
            </w:pPr>
            <w:r w:rsidRPr="00953CF1">
              <w:t>4.2. juridiskās personas nosaukums, reģistrācijas numurs, juridiskā adrese.</w:t>
            </w:r>
          </w:p>
          <w:p w14:paraId="1C24A5F3" w14:textId="77777777" w:rsidR="002416F4" w:rsidRPr="00953CF1" w:rsidRDefault="002416F4" w:rsidP="002416F4">
            <w:pPr>
              <w:shd w:val="clear" w:color="auto" w:fill="FFFFFF"/>
              <w:jc w:val="both"/>
            </w:pPr>
            <w:r w:rsidRPr="00953CF1">
              <w:t xml:space="preserve">5. Būvniecības ieceres dokumentācija, uz kuras pamata nospraustas galvenās </w:t>
            </w:r>
            <w:proofErr w:type="spellStart"/>
            <w:r w:rsidRPr="00953CF1">
              <w:t>būvasis</w:t>
            </w:r>
            <w:proofErr w:type="spellEnd"/>
            <w:r w:rsidRPr="00953CF1">
              <w:t xml:space="preserve"> </w:t>
            </w:r>
            <w:r w:rsidRPr="00953CF1">
              <w:lastRenderedPageBreak/>
              <w:t>(nosaukums, rasējuma numurs, datums).</w:t>
            </w:r>
          </w:p>
          <w:p w14:paraId="44FF2E26" w14:textId="77777777" w:rsidR="002416F4" w:rsidRPr="00953CF1" w:rsidRDefault="002416F4" w:rsidP="002416F4">
            <w:pPr>
              <w:shd w:val="clear" w:color="auto" w:fill="FFFFFF"/>
              <w:jc w:val="both"/>
            </w:pPr>
            <w:r w:rsidRPr="00953CF1">
              <w:t>6. </w:t>
            </w:r>
            <w:r w:rsidRPr="00953CF1">
              <w:rPr>
                <w:bCs/>
              </w:rPr>
              <w:t xml:space="preserve">Galveno </w:t>
            </w:r>
            <w:proofErr w:type="spellStart"/>
            <w:r w:rsidRPr="00953CF1">
              <w:rPr>
                <w:bCs/>
              </w:rPr>
              <w:t>būvasu</w:t>
            </w:r>
            <w:proofErr w:type="spellEnd"/>
            <w:r w:rsidRPr="00953CF1">
              <w:rPr>
                <w:bCs/>
              </w:rPr>
              <w:t xml:space="preserve"> nospraušanas datums.</w:t>
            </w:r>
          </w:p>
          <w:p w14:paraId="0C9A3D9A" w14:textId="77777777" w:rsidR="002416F4" w:rsidRPr="00953CF1" w:rsidRDefault="002416F4" w:rsidP="002416F4">
            <w:pPr>
              <w:shd w:val="clear" w:color="auto" w:fill="FFFFFF"/>
              <w:jc w:val="both"/>
            </w:pPr>
            <w:r w:rsidRPr="00953CF1">
              <w:t>7. Pievienojamie dokumenti:</w:t>
            </w:r>
          </w:p>
          <w:p w14:paraId="1439EF9A" w14:textId="77777777" w:rsidR="002416F4" w:rsidRPr="00953CF1" w:rsidRDefault="002416F4" w:rsidP="002416F4">
            <w:pPr>
              <w:shd w:val="clear" w:color="auto" w:fill="FFFFFF"/>
              <w:jc w:val="both"/>
            </w:pPr>
            <w:r w:rsidRPr="00953CF1">
              <w:t>7.1. nosprausto punktu un būvobjekta ģeodēziskā tīkla punktu koordinātas;</w:t>
            </w:r>
          </w:p>
          <w:p w14:paraId="0DA99255" w14:textId="77777777" w:rsidR="002416F4" w:rsidRPr="00953CF1" w:rsidRDefault="002416F4" w:rsidP="002416F4">
            <w:pPr>
              <w:shd w:val="clear" w:color="auto" w:fill="FFFFFF"/>
              <w:jc w:val="both"/>
            </w:pPr>
            <w:r w:rsidRPr="00953CF1">
              <w:t>7.2. </w:t>
            </w:r>
            <w:proofErr w:type="spellStart"/>
            <w:r w:rsidRPr="00953CF1">
              <w:t>būvasu</w:t>
            </w:r>
            <w:proofErr w:type="spellEnd"/>
            <w:r w:rsidRPr="00953CF1">
              <w:t xml:space="preserve"> nospraušanas plāns.</w:t>
            </w:r>
          </w:p>
          <w:p w14:paraId="3D5F80E0" w14:textId="77777777" w:rsidR="002416F4" w:rsidRPr="00953CF1" w:rsidRDefault="002416F4" w:rsidP="002416F4">
            <w:pPr>
              <w:shd w:val="clear" w:color="auto" w:fill="FFFFFF"/>
              <w:jc w:val="both"/>
            </w:pPr>
            <w:r w:rsidRPr="00953CF1">
              <w:t xml:space="preserve">8.Galveno </w:t>
            </w:r>
            <w:proofErr w:type="spellStart"/>
            <w:r w:rsidRPr="00953CF1">
              <w:t>būvasu</w:t>
            </w:r>
            <w:proofErr w:type="spellEnd"/>
            <w:r w:rsidRPr="00953CF1">
              <w:t xml:space="preserve"> nospraušanas pieņēmēju rekvizīti (vārds, uzvārds, amats un sertifikāta numurs)</w:t>
            </w:r>
            <w:r w:rsidRPr="00953CF1">
              <w:rPr>
                <w:vertAlign w:val="superscript"/>
              </w:rPr>
              <w:t>1</w:t>
            </w:r>
            <w:r w:rsidRPr="00953CF1">
              <w:t>.</w:t>
            </w:r>
          </w:p>
          <w:p w14:paraId="13DFDB7B" w14:textId="77777777" w:rsidR="002416F4" w:rsidRPr="00953CF1" w:rsidRDefault="002416F4" w:rsidP="002416F4">
            <w:pPr>
              <w:shd w:val="clear" w:color="auto" w:fill="FFFFFF"/>
              <w:jc w:val="both"/>
            </w:pPr>
          </w:p>
          <w:p w14:paraId="0DF3C9D0" w14:textId="77777777" w:rsidR="002416F4" w:rsidRPr="00953CF1" w:rsidRDefault="002416F4" w:rsidP="002416F4">
            <w:pPr>
              <w:shd w:val="clear" w:color="auto" w:fill="FFFFFF"/>
              <w:jc w:val="both"/>
            </w:pPr>
            <w:r w:rsidRPr="00953CF1">
              <w:t>Piezīmes.</w:t>
            </w:r>
          </w:p>
          <w:p w14:paraId="5C91F904" w14:textId="77777777" w:rsidR="002416F4" w:rsidRPr="00953CF1" w:rsidRDefault="002416F4" w:rsidP="002416F4">
            <w:pPr>
              <w:shd w:val="clear" w:color="auto" w:fill="FFFFFF"/>
              <w:jc w:val="both"/>
            </w:pPr>
            <w:r w:rsidRPr="00953CF1">
              <w:t>1. </w:t>
            </w:r>
            <w:r w:rsidRPr="00953CF1">
              <w:rPr>
                <w:vertAlign w:val="superscript"/>
              </w:rPr>
              <w:t>1 </w:t>
            </w:r>
            <w:r w:rsidRPr="00953CF1">
              <w:t>Būvuzraugu piesaista, ja objektā tiek veikta būvuzraudzība.</w:t>
            </w:r>
          </w:p>
          <w:p w14:paraId="670B0117" w14:textId="77777777" w:rsidR="002416F4" w:rsidRPr="00953CF1" w:rsidRDefault="002416F4" w:rsidP="002416F4">
            <w:pPr>
              <w:shd w:val="clear" w:color="auto" w:fill="FFFFFF"/>
              <w:jc w:val="both"/>
            </w:pPr>
            <w:r w:rsidRPr="00953CF1">
              <w:t>2. </w:t>
            </w:r>
            <w:r w:rsidRPr="00953CF1">
              <w:rPr>
                <w:vertAlign w:val="superscript"/>
              </w:rPr>
              <w:t>1 </w:t>
            </w:r>
            <w:r w:rsidRPr="00953CF1">
              <w:t>Būvdarbu veicēju (atbildīgo būvdarbu vadītāju) piesaista, ja nepieciešams.</w:t>
            </w:r>
          </w:p>
          <w:p w14:paraId="2C35CC1D" w14:textId="77777777" w:rsidR="002416F4" w:rsidRPr="00953CF1" w:rsidRDefault="002416F4" w:rsidP="002416F4">
            <w:pPr>
              <w:shd w:val="clear" w:color="auto" w:fill="FFFFFF"/>
              <w:jc w:val="both"/>
            </w:pPr>
            <w:r w:rsidRPr="00953CF1">
              <w:t>3. Akta 2. punktā minētās ziņas norāda, ja būvniecība tiek vesta būvniecības informācijas sistēmā.</w:t>
            </w:r>
          </w:p>
          <w:p w14:paraId="26E43892" w14:textId="77777777" w:rsidR="002416F4" w:rsidRPr="00953CF1" w:rsidRDefault="002416F4" w:rsidP="002416F4">
            <w:pPr>
              <w:shd w:val="clear" w:color="auto" w:fill="FFFFFF"/>
              <w:jc w:val="both"/>
            </w:pPr>
            <w:r w:rsidRPr="00953CF1">
              <w:t>4. Akta 3. punktā minētās ziņas par būvniecības ierosinātāju nenorāda, ja būvniecība tiek vesta būvniecības informācijas sistēmā.</w:t>
            </w:r>
          </w:p>
          <w:p w14:paraId="1C5B102F" w14:textId="77777777" w:rsidR="002416F4" w:rsidRPr="00953CF1" w:rsidRDefault="002416F4" w:rsidP="002416F4">
            <w:pPr>
              <w:shd w:val="clear" w:color="auto" w:fill="FFFFFF"/>
              <w:jc w:val="both"/>
            </w:pPr>
            <w:r w:rsidRPr="00953CF1">
              <w:t>5. Aktā norādīto informāciju var papildināt, ja tas nepieciešams konkrētajam objektam.</w:t>
            </w:r>
          </w:p>
          <w:p w14:paraId="6C889810" w14:textId="77777777" w:rsidR="002416F4" w:rsidRPr="00953CF1" w:rsidRDefault="002416F4" w:rsidP="002416F4">
            <w:pPr>
              <w:shd w:val="clear" w:color="auto" w:fill="FFFFFF"/>
              <w:jc w:val="both"/>
            </w:pPr>
            <w:r w:rsidRPr="00953CF1">
              <w:t>6. Akta pielikumos ietver šādu minimāla apjoma informāciju (pielikumus var apvienot):</w:t>
            </w:r>
          </w:p>
          <w:p w14:paraId="4F3E9878" w14:textId="77777777" w:rsidR="002416F4" w:rsidRPr="00953CF1" w:rsidRDefault="002416F4" w:rsidP="002416F4">
            <w:pPr>
              <w:shd w:val="clear" w:color="auto" w:fill="FFFFFF"/>
              <w:jc w:val="both"/>
            </w:pPr>
            <w:r w:rsidRPr="00953CF1">
              <w:lastRenderedPageBreak/>
              <w:t>6.1. tabulu, kurā norāda nosprausto punktu un objekta ģeodēziskā tīkla punktu koordinātas:</w:t>
            </w:r>
          </w:p>
          <w:p w14:paraId="2F6C1AC5" w14:textId="3F18E248" w:rsidR="002416F4" w:rsidRPr="00953CF1" w:rsidRDefault="002416F4" w:rsidP="002416F4">
            <w:pPr>
              <w:shd w:val="clear" w:color="auto" w:fill="FFFFFF"/>
              <w:jc w:val="both"/>
            </w:pPr>
            <w:r w:rsidRPr="00953CF1">
              <w:t>6.1.1. izmantotos vai papildus ierīkotos un nostiprinātos objekta ģeodēziskā tīkla punktus, to numurus un koordinātas (augstumu norāda, ja nepieciešams), izmantoto ģeodēziskā tīkla punktu numurus vai pastāvīgās globālās pozicionēšanas bāzes staciju nosaukumus;</w:t>
            </w:r>
          </w:p>
          <w:p w14:paraId="614BD5F9" w14:textId="77777777" w:rsidR="002416F4" w:rsidRPr="00953CF1" w:rsidRDefault="002416F4" w:rsidP="002416F4">
            <w:pPr>
              <w:shd w:val="clear" w:color="auto" w:fill="FFFFFF"/>
              <w:jc w:val="both"/>
            </w:pPr>
            <w:r w:rsidRPr="00953CF1">
              <w:t>6.1.2. nosprausto punktu numurus, koordinātas, pēc pieprasījuma – augstumu un nostiprinājuma veidu;</w:t>
            </w:r>
          </w:p>
          <w:p w14:paraId="355CAC91" w14:textId="77777777" w:rsidR="002416F4" w:rsidRPr="00953CF1" w:rsidRDefault="002416F4" w:rsidP="002416F4">
            <w:pPr>
              <w:shd w:val="clear" w:color="auto" w:fill="FFFFFF"/>
              <w:jc w:val="both"/>
            </w:pPr>
            <w:r w:rsidRPr="00953CF1">
              <w:t xml:space="preserve">6.2. galveno </w:t>
            </w:r>
            <w:proofErr w:type="spellStart"/>
            <w:r w:rsidRPr="00953CF1">
              <w:t>būvasu</w:t>
            </w:r>
            <w:proofErr w:type="spellEnd"/>
            <w:r w:rsidRPr="00953CF1">
              <w:t xml:space="preserve"> nospraušanas plānu, kurā attēlo:</w:t>
            </w:r>
          </w:p>
          <w:p w14:paraId="3F54FADC" w14:textId="77777777" w:rsidR="002416F4" w:rsidRPr="00953CF1" w:rsidRDefault="002416F4" w:rsidP="002416F4">
            <w:pPr>
              <w:shd w:val="clear" w:color="auto" w:fill="FFFFFF"/>
              <w:jc w:val="both"/>
            </w:pPr>
            <w:r w:rsidRPr="00953CF1">
              <w:t>6.2.1. lapas rāmi;</w:t>
            </w:r>
          </w:p>
          <w:p w14:paraId="3A28AF00" w14:textId="77777777" w:rsidR="002416F4" w:rsidRPr="00953CF1" w:rsidRDefault="002416F4" w:rsidP="002416F4">
            <w:pPr>
              <w:shd w:val="clear" w:color="auto" w:fill="FFFFFF"/>
              <w:jc w:val="both"/>
            </w:pPr>
            <w:r w:rsidRPr="00953CF1">
              <w:t>6.2.2. </w:t>
            </w:r>
            <w:proofErr w:type="spellStart"/>
            <w:r w:rsidRPr="00953CF1">
              <w:t>rakstlaukumu</w:t>
            </w:r>
            <w:proofErr w:type="spellEnd"/>
            <w:r w:rsidRPr="00953CF1">
              <w:t>, kurā norāda sertificētās personas vārdu, uzvārdu un sertifikāta numuru, paraksta vietu un paraksta datumu, pakalpojuma sniedzēja – komersanta – nosaukumu, reģistrācijas numuru un atbildīgā vadītāja (struktūrvienības vadītāja) amata nosaukumu, vārdu, uzvārdu, paraksta vietu, paraksta datumu, pasūtījuma nosaukumu un administratīvo teritoriju, pasūtītāja vārdu, uzvārdu vai nosaukumu, mērogu, izdrukas lapu numerāciju, pasūtījuma identifikācijas numuru;</w:t>
            </w:r>
          </w:p>
          <w:p w14:paraId="45CE6E1D" w14:textId="58D19EB2" w:rsidR="002416F4" w:rsidRPr="00953CF1" w:rsidRDefault="002416F4" w:rsidP="002416F4">
            <w:pPr>
              <w:shd w:val="clear" w:color="auto" w:fill="FFFFFF"/>
              <w:jc w:val="both"/>
            </w:pPr>
            <w:r w:rsidRPr="00953CF1">
              <w:lastRenderedPageBreak/>
              <w:t xml:space="preserve">6.2.3. piezīmes, kurās norāda </w:t>
            </w:r>
            <w:proofErr w:type="spellStart"/>
            <w:r w:rsidRPr="00953CF1">
              <w:t>būvasu</w:t>
            </w:r>
            <w:proofErr w:type="spellEnd"/>
            <w:r w:rsidRPr="00953CF1">
              <w:t xml:space="preserve"> nospraušanas datumu, koordinātu (un augstuma</w:t>
            </w:r>
            <w:r w:rsidR="000F5F05">
              <w:t>)</w:t>
            </w:r>
            <w:r w:rsidRPr="00953CF1">
              <w:t xml:space="preserve"> sistēmu, lietoto mēroga koeficientu;</w:t>
            </w:r>
          </w:p>
          <w:p w14:paraId="1B632395" w14:textId="77777777" w:rsidR="002416F4" w:rsidRPr="00953CF1" w:rsidRDefault="002416F4" w:rsidP="002416F4">
            <w:pPr>
              <w:shd w:val="clear" w:color="auto" w:fill="FFFFFF"/>
              <w:jc w:val="both"/>
            </w:pPr>
            <w:r w:rsidRPr="00953CF1">
              <w:t>6.2.4. kadastra informāciju no būvniecības ieceres dokumentācijas, ja ir piesaistes no īpašumu robežām;</w:t>
            </w:r>
          </w:p>
          <w:p w14:paraId="4558C4D3" w14:textId="77777777" w:rsidR="002416F4" w:rsidRPr="00953CF1" w:rsidRDefault="002416F4" w:rsidP="002416F4">
            <w:pPr>
              <w:shd w:val="clear" w:color="auto" w:fill="FFFFFF"/>
              <w:jc w:val="both"/>
            </w:pPr>
            <w:r w:rsidRPr="00953CF1">
              <w:t>6.2.5. ziemeļu virziena norādi;</w:t>
            </w:r>
          </w:p>
          <w:p w14:paraId="7983A73E" w14:textId="77777777" w:rsidR="002416F4" w:rsidRPr="00953CF1" w:rsidRDefault="002416F4" w:rsidP="002416F4">
            <w:pPr>
              <w:shd w:val="clear" w:color="auto" w:fill="FFFFFF"/>
              <w:jc w:val="both"/>
            </w:pPr>
            <w:r w:rsidRPr="00953CF1">
              <w:t>6.2.6. koordinātu tīkla krustpunktus ar 10 centimetru soli plānā un vismaz viena koordinātu tīkla krustpunkta koordinātām;</w:t>
            </w:r>
          </w:p>
          <w:p w14:paraId="4AB3F87F" w14:textId="77777777" w:rsidR="002416F4" w:rsidRPr="00953CF1" w:rsidRDefault="002416F4" w:rsidP="002416F4">
            <w:pPr>
              <w:shd w:val="clear" w:color="auto" w:fill="FFFFFF"/>
              <w:jc w:val="both"/>
            </w:pPr>
            <w:r w:rsidRPr="00953CF1">
              <w:t xml:space="preserve">6.2.7. nospraustās </w:t>
            </w:r>
            <w:proofErr w:type="spellStart"/>
            <w:r w:rsidRPr="00953CF1">
              <w:t>būvasis</w:t>
            </w:r>
            <w:proofErr w:type="spellEnd"/>
            <w:r w:rsidRPr="00953CF1">
              <w:t xml:space="preserve"> (vai iznesumus), to apzīmējumus un numerāciju atbilstoši būvniecības ieceres dokumentācijai;</w:t>
            </w:r>
          </w:p>
          <w:p w14:paraId="75510D74" w14:textId="77777777" w:rsidR="002416F4" w:rsidRPr="00953CF1" w:rsidRDefault="002416F4" w:rsidP="002416F4">
            <w:pPr>
              <w:shd w:val="clear" w:color="auto" w:fill="FFFFFF"/>
              <w:jc w:val="both"/>
            </w:pPr>
            <w:r w:rsidRPr="00953CF1">
              <w:t>6.2.8. citus topogrāfiskos elementus plāna lasāmībai;</w:t>
            </w:r>
          </w:p>
          <w:p w14:paraId="0E11DA28" w14:textId="70FC67B2" w:rsidR="008F14A0" w:rsidRPr="00953CF1" w:rsidRDefault="002416F4" w:rsidP="002416F4">
            <w:pPr>
              <w:ind w:left="57" w:right="57"/>
              <w:contextualSpacing/>
              <w:jc w:val="both"/>
            </w:pPr>
            <w:r w:rsidRPr="00953CF1">
              <w:rPr>
                <w:lang w:eastAsia="en-US"/>
              </w:rPr>
              <w:t xml:space="preserve">6.2.9. nosprausto </w:t>
            </w:r>
            <w:proofErr w:type="spellStart"/>
            <w:r w:rsidRPr="00953CF1">
              <w:rPr>
                <w:lang w:eastAsia="en-US"/>
              </w:rPr>
              <w:t>būvasu</w:t>
            </w:r>
            <w:proofErr w:type="spellEnd"/>
            <w:r w:rsidRPr="00953CF1">
              <w:rPr>
                <w:lang w:eastAsia="en-US"/>
              </w:rPr>
              <w:t xml:space="preserve"> savstarpējos attālumus, attālumus attiecībā pret zemes vienības robežām, ielu sarkanajām līnijām un citiem apvidus elementiem atbilstoši būvniecības ieceres dokumentācijai. Visi attālumi plānā uzrādīti, izslēdzot Latvijas ģeodēziskā koordinātu sistēmas Transversālā </w:t>
            </w:r>
            <w:proofErr w:type="spellStart"/>
            <w:r w:rsidRPr="00953CF1">
              <w:rPr>
                <w:lang w:eastAsia="en-US"/>
              </w:rPr>
              <w:t>Merkatora</w:t>
            </w:r>
            <w:proofErr w:type="spellEnd"/>
            <w:r w:rsidRPr="00953CF1">
              <w:rPr>
                <w:lang w:eastAsia="en-US"/>
              </w:rPr>
              <w:t xml:space="preserve"> (LKS-92 TM) plaknes projekcijas sagrozījumus.</w:t>
            </w:r>
          </w:p>
        </w:tc>
      </w:tr>
      <w:tr w:rsidR="0009613F" w:rsidRPr="0085135D" w14:paraId="0190334F" w14:textId="77777777" w:rsidTr="00B96D70">
        <w:trPr>
          <w:trHeight w:val="318"/>
        </w:trPr>
        <w:tc>
          <w:tcPr>
            <w:tcW w:w="709" w:type="dxa"/>
            <w:tcBorders>
              <w:top w:val="single" w:sz="6" w:space="0" w:color="000000"/>
              <w:left w:val="single" w:sz="6" w:space="0" w:color="000000"/>
              <w:bottom w:val="single" w:sz="4" w:space="0" w:color="auto"/>
              <w:right w:val="single" w:sz="6" w:space="0" w:color="000000"/>
            </w:tcBorders>
          </w:tcPr>
          <w:p w14:paraId="085169CD" w14:textId="78917B32" w:rsidR="0009613F" w:rsidRPr="002F7514" w:rsidRDefault="00FB42C3" w:rsidP="00B96D70">
            <w:pPr>
              <w:pStyle w:val="naisc"/>
              <w:spacing w:before="0" w:after="0"/>
              <w:ind w:left="57" w:right="57"/>
              <w:contextualSpacing/>
              <w:jc w:val="left"/>
            </w:pPr>
            <w:r>
              <w:lastRenderedPageBreak/>
              <w:t>4.</w:t>
            </w:r>
          </w:p>
        </w:tc>
        <w:tc>
          <w:tcPr>
            <w:tcW w:w="3680" w:type="dxa"/>
            <w:gridSpan w:val="2"/>
            <w:tcBorders>
              <w:top w:val="single" w:sz="6" w:space="0" w:color="000000"/>
              <w:left w:val="single" w:sz="6" w:space="0" w:color="000000"/>
              <w:bottom w:val="single" w:sz="4" w:space="0" w:color="auto"/>
              <w:right w:val="single" w:sz="6" w:space="0" w:color="000000"/>
            </w:tcBorders>
          </w:tcPr>
          <w:p w14:paraId="36548629" w14:textId="669E6B46" w:rsidR="0009613F" w:rsidRPr="00694018" w:rsidRDefault="008C4FA2" w:rsidP="0009613F">
            <w:pPr>
              <w:pStyle w:val="naisc"/>
              <w:spacing w:before="0" w:after="0"/>
              <w:ind w:left="57" w:right="57"/>
              <w:contextualSpacing/>
              <w:jc w:val="both"/>
              <w:rPr>
                <w:bCs/>
                <w:i/>
              </w:rPr>
            </w:pPr>
            <w:r w:rsidRPr="00694018">
              <w:rPr>
                <w:bCs/>
              </w:rPr>
              <w:t>Anotācija</w:t>
            </w:r>
            <w:r w:rsidR="00FB42C3">
              <w:rPr>
                <w:bCs/>
              </w:rPr>
              <w:t>s III sadaļa</w:t>
            </w:r>
          </w:p>
        </w:tc>
        <w:tc>
          <w:tcPr>
            <w:tcW w:w="4386" w:type="dxa"/>
            <w:gridSpan w:val="2"/>
            <w:tcBorders>
              <w:top w:val="single" w:sz="6" w:space="0" w:color="000000"/>
              <w:left w:val="single" w:sz="6" w:space="0" w:color="000000"/>
              <w:bottom w:val="single" w:sz="6" w:space="0" w:color="000000"/>
              <w:right w:val="single" w:sz="6" w:space="0" w:color="000000"/>
            </w:tcBorders>
          </w:tcPr>
          <w:p w14:paraId="63AB9E92" w14:textId="77777777" w:rsidR="0009613F" w:rsidRPr="00FB42C3" w:rsidRDefault="0009613F" w:rsidP="0009613F">
            <w:pPr>
              <w:jc w:val="both"/>
              <w:rPr>
                <w:b/>
                <w:bCs/>
                <w:u w:val="single"/>
                <w:lang w:eastAsia="en-US"/>
              </w:rPr>
            </w:pPr>
            <w:r w:rsidRPr="00FB42C3">
              <w:rPr>
                <w:b/>
                <w:bCs/>
                <w:u w:val="single"/>
                <w:lang w:eastAsia="en-US"/>
              </w:rPr>
              <w:t>Finanšu ministrija:</w:t>
            </w:r>
          </w:p>
          <w:p w14:paraId="49EF3269" w14:textId="77777777" w:rsidR="0009613F" w:rsidRPr="00FB42C3" w:rsidRDefault="0009613F" w:rsidP="008C4FA2">
            <w:pPr>
              <w:pStyle w:val="ListParagraph"/>
              <w:ind w:left="0"/>
              <w:jc w:val="both"/>
              <w:rPr>
                <w:rFonts w:ascii="Times New Roman" w:hAnsi="Times New Roman" w:cs="Times New Roman"/>
                <w:sz w:val="24"/>
                <w:szCs w:val="24"/>
              </w:rPr>
            </w:pPr>
            <w:r w:rsidRPr="00FB42C3">
              <w:rPr>
                <w:rFonts w:ascii="Times New Roman" w:hAnsi="Times New Roman" w:cs="Times New Roman"/>
                <w:sz w:val="24"/>
                <w:szCs w:val="24"/>
              </w:rPr>
              <w:t xml:space="preserve">Anotācijas III sadaļas 8.punktā ir sniegta informācija, ka Būvniecības informācijas sistēmas pilnveidošanas darbi tiks veikti no darbības programmas “Izaugsme un nodarbinātība” 2.2.1. specifiskā atbalsta mērķa “Nodrošināt publisko datu </w:t>
            </w:r>
            <w:proofErr w:type="spellStart"/>
            <w:r w:rsidRPr="00FB42C3">
              <w:rPr>
                <w:rFonts w:ascii="Times New Roman" w:hAnsi="Times New Roman" w:cs="Times New Roman"/>
                <w:sz w:val="24"/>
                <w:szCs w:val="24"/>
              </w:rPr>
              <w:t>atkalizmantošanas</w:t>
            </w:r>
            <w:proofErr w:type="spellEnd"/>
            <w:r w:rsidRPr="00FB42C3">
              <w:rPr>
                <w:rFonts w:ascii="Times New Roman" w:hAnsi="Times New Roman" w:cs="Times New Roman"/>
                <w:sz w:val="24"/>
                <w:szCs w:val="24"/>
              </w:rPr>
              <w:t xml:space="preserve"> pieaugumu un efektīvu publiskās pārvaldes un privātā sektora mijiedarbību” 2.2.1.1. pasākuma “Centralizētu publiskās pārvaldes IKT platformu izveide, publiskās pārvaldes procesu optimizēšana un attīstība” projektam “Būvniecības procesu un informācijas sistēmas attīstība (1.kārta)” paredzētā finansējuma, kā arī no Būvniecības informācijas sistēmas </w:t>
            </w:r>
            <w:r w:rsidRPr="00FB42C3">
              <w:rPr>
                <w:rFonts w:ascii="Times New Roman" w:hAnsi="Times New Roman" w:cs="Times New Roman"/>
                <w:sz w:val="24"/>
                <w:szCs w:val="24"/>
              </w:rPr>
              <w:lastRenderedPageBreak/>
              <w:t xml:space="preserve">uzturēšanai piešķirtajiem valsts budžeta līdzekļiem 143 209 </w:t>
            </w:r>
            <w:r w:rsidRPr="00FB42C3">
              <w:rPr>
                <w:rFonts w:ascii="Times New Roman" w:hAnsi="Times New Roman" w:cs="Times New Roman"/>
                <w:i/>
                <w:iCs/>
                <w:sz w:val="24"/>
                <w:szCs w:val="24"/>
              </w:rPr>
              <w:t>euro</w:t>
            </w:r>
            <w:r w:rsidRPr="00FB42C3">
              <w:rPr>
                <w:rFonts w:ascii="Times New Roman" w:hAnsi="Times New Roman" w:cs="Times New Roman"/>
                <w:sz w:val="24"/>
                <w:szCs w:val="24"/>
              </w:rPr>
              <w:t xml:space="preserve"> apmērā. </w:t>
            </w:r>
          </w:p>
          <w:p w14:paraId="271744F3" w14:textId="79E21755" w:rsidR="0009613F" w:rsidRPr="00FB42C3" w:rsidRDefault="0009613F" w:rsidP="00B046A7">
            <w:pPr>
              <w:jc w:val="both"/>
              <w:rPr>
                <w:bCs/>
                <w:lang w:eastAsia="en-US"/>
              </w:rPr>
            </w:pPr>
            <w:r w:rsidRPr="00FB42C3">
              <w:t>Lūdzam precizēt minēto informāciju, norādot Būvniecības informācijas sistēmas pilnveidošanai paredzētā finansējuma apmēru sadalījumā pa finansēšanas avotiem un Ekonomikas ministrijas budžeta programmu/apakšprogrammu, kuras ietvaros plānoti minētie izdevumi</w:t>
            </w:r>
            <w:r w:rsidR="008C4FA2" w:rsidRPr="00FB42C3">
              <w:t>.</w:t>
            </w:r>
          </w:p>
        </w:tc>
        <w:tc>
          <w:tcPr>
            <w:tcW w:w="3275" w:type="dxa"/>
            <w:gridSpan w:val="2"/>
            <w:tcBorders>
              <w:top w:val="single" w:sz="6" w:space="0" w:color="000000"/>
              <w:left w:val="single" w:sz="6" w:space="0" w:color="000000"/>
              <w:bottom w:val="single" w:sz="6" w:space="0" w:color="000000"/>
              <w:right w:val="single" w:sz="6" w:space="0" w:color="000000"/>
            </w:tcBorders>
          </w:tcPr>
          <w:p w14:paraId="42BCF784" w14:textId="0A1481A4" w:rsidR="0009613F" w:rsidRPr="00756A71" w:rsidRDefault="00D61B58" w:rsidP="00D61B58">
            <w:pPr>
              <w:ind w:firstLine="67"/>
              <w:contextualSpacing/>
              <w:jc w:val="center"/>
              <w:rPr>
                <w:b/>
                <w:bCs/>
              </w:rPr>
            </w:pPr>
            <w:r w:rsidRPr="00756A71">
              <w:rPr>
                <w:b/>
                <w:bCs/>
              </w:rPr>
              <w:lastRenderedPageBreak/>
              <w:t>Ņemts vērā</w:t>
            </w:r>
          </w:p>
        </w:tc>
        <w:tc>
          <w:tcPr>
            <w:tcW w:w="3638" w:type="dxa"/>
            <w:gridSpan w:val="2"/>
            <w:tcBorders>
              <w:top w:val="single" w:sz="4" w:space="0" w:color="auto"/>
              <w:left w:val="single" w:sz="4" w:space="0" w:color="auto"/>
              <w:bottom w:val="single" w:sz="4" w:space="0" w:color="auto"/>
            </w:tcBorders>
          </w:tcPr>
          <w:p w14:paraId="6670699A" w14:textId="00F5C7B3" w:rsidR="0009613F" w:rsidRPr="00C25573" w:rsidRDefault="00D61B58" w:rsidP="00D61B58">
            <w:pPr>
              <w:ind w:left="57" w:right="57"/>
              <w:contextualSpacing/>
              <w:jc w:val="both"/>
            </w:pPr>
            <w:r>
              <w:t>Skat. precizēto anotācijas III sadaļu.</w:t>
            </w:r>
          </w:p>
        </w:tc>
      </w:tr>
      <w:tr w:rsidR="00CF7D8C" w:rsidRPr="0085135D" w14:paraId="47BB70C3" w14:textId="77777777" w:rsidTr="00B96D70">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gridBefore w:val="2"/>
          <w:gridAfter w:val="1"/>
          <w:wBefore w:w="1119" w:type="dxa"/>
          <w:wAfter w:w="677" w:type="dxa"/>
          <w:tblCellSpacing w:w="0" w:type="dxa"/>
        </w:trPr>
        <w:tc>
          <w:tcPr>
            <w:tcW w:w="3977" w:type="dxa"/>
            <w:gridSpan w:val="2"/>
            <w:tcBorders>
              <w:top w:val="nil"/>
              <w:left w:val="nil"/>
              <w:bottom w:val="nil"/>
              <w:right w:val="nil"/>
            </w:tcBorders>
            <w:vAlign w:val="center"/>
          </w:tcPr>
          <w:p w14:paraId="140D0291" w14:textId="77777777" w:rsidR="00CF7D8C" w:rsidRDefault="00CF7D8C" w:rsidP="00B96D70">
            <w:pPr>
              <w:pStyle w:val="naiskr"/>
              <w:spacing w:before="0" w:after="0"/>
              <w:contextualSpacing/>
            </w:pPr>
            <w:r w:rsidRPr="0085135D">
              <w:t> </w:t>
            </w:r>
          </w:p>
          <w:p w14:paraId="5228363D" w14:textId="77777777" w:rsidR="00CF7D8C" w:rsidRPr="0085135D" w:rsidRDefault="00CF7D8C" w:rsidP="00B96D70">
            <w:pPr>
              <w:pStyle w:val="naiskr"/>
              <w:spacing w:before="0" w:after="0"/>
              <w:contextualSpacing/>
            </w:pPr>
            <w:r w:rsidRPr="0085135D">
              <w:t>Atbildīgā amatpersona</w:t>
            </w:r>
          </w:p>
        </w:tc>
        <w:tc>
          <w:tcPr>
            <w:tcW w:w="6366" w:type="dxa"/>
            <w:gridSpan w:val="2"/>
            <w:tcBorders>
              <w:top w:val="nil"/>
              <w:left w:val="nil"/>
              <w:bottom w:val="nil"/>
              <w:right w:val="nil"/>
            </w:tcBorders>
            <w:vAlign w:val="center"/>
          </w:tcPr>
          <w:p w14:paraId="6BB5A507" w14:textId="77777777" w:rsidR="00CF7D8C" w:rsidRPr="0085135D" w:rsidRDefault="00CF7D8C" w:rsidP="00B96D70">
            <w:pPr>
              <w:pStyle w:val="naiskr"/>
              <w:spacing w:before="0" w:after="0"/>
              <w:contextualSpacing/>
            </w:pPr>
            <w:r w:rsidRPr="0085135D">
              <w:t>  </w:t>
            </w:r>
          </w:p>
        </w:tc>
        <w:tc>
          <w:tcPr>
            <w:tcW w:w="3549" w:type="dxa"/>
            <w:gridSpan w:val="2"/>
            <w:tcBorders>
              <w:top w:val="nil"/>
              <w:left w:val="nil"/>
              <w:bottom w:val="nil"/>
              <w:right w:val="nil"/>
            </w:tcBorders>
            <w:vAlign w:val="center"/>
          </w:tcPr>
          <w:p w14:paraId="3288DE0D" w14:textId="77777777" w:rsidR="00CF7D8C" w:rsidRPr="0085135D" w:rsidRDefault="00CF7D8C" w:rsidP="00B96D70">
            <w:pPr>
              <w:pStyle w:val="naisf"/>
              <w:spacing w:before="0" w:after="0"/>
              <w:contextualSpacing/>
            </w:pPr>
            <w:r w:rsidRPr="0085135D">
              <w:t> </w:t>
            </w:r>
          </w:p>
        </w:tc>
      </w:tr>
      <w:tr w:rsidR="00CF7D8C" w:rsidRPr="0085135D" w14:paraId="1663755A" w14:textId="77777777" w:rsidTr="00B96D70">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gridBefore w:val="2"/>
          <w:gridAfter w:val="1"/>
          <w:wBefore w:w="1119" w:type="dxa"/>
          <w:wAfter w:w="677" w:type="dxa"/>
          <w:tblCellSpacing w:w="0" w:type="dxa"/>
        </w:trPr>
        <w:tc>
          <w:tcPr>
            <w:tcW w:w="3977" w:type="dxa"/>
            <w:gridSpan w:val="2"/>
            <w:tcBorders>
              <w:top w:val="nil"/>
              <w:left w:val="nil"/>
              <w:bottom w:val="nil"/>
              <w:right w:val="nil"/>
            </w:tcBorders>
            <w:vAlign w:val="center"/>
          </w:tcPr>
          <w:p w14:paraId="7CE1D316" w14:textId="77777777" w:rsidR="00CF7D8C" w:rsidRPr="0085135D" w:rsidRDefault="00CF7D8C" w:rsidP="00B96D70">
            <w:pPr>
              <w:pStyle w:val="naiskr"/>
              <w:spacing w:before="0" w:after="0"/>
              <w:contextualSpacing/>
            </w:pPr>
            <w:r w:rsidRPr="0085135D">
              <w:t> </w:t>
            </w:r>
          </w:p>
        </w:tc>
        <w:tc>
          <w:tcPr>
            <w:tcW w:w="6366" w:type="dxa"/>
            <w:gridSpan w:val="2"/>
            <w:tcBorders>
              <w:top w:val="single" w:sz="8" w:space="0" w:color="000000"/>
              <w:left w:val="nil"/>
              <w:bottom w:val="nil"/>
              <w:right w:val="nil"/>
            </w:tcBorders>
            <w:vAlign w:val="center"/>
          </w:tcPr>
          <w:p w14:paraId="7E6BE28F" w14:textId="77777777" w:rsidR="00CF7D8C" w:rsidRPr="0085135D" w:rsidRDefault="00CF7D8C" w:rsidP="00B96D70">
            <w:pPr>
              <w:pStyle w:val="naisc"/>
              <w:spacing w:before="0" w:after="0"/>
              <w:contextualSpacing/>
            </w:pPr>
            <w:r w:rsidRPr="0085135D">
              <w:t>(paraksts)</w:t>
            </w:r>
          </w:p>
        </w:tc>
        <w:tc>
          <w:tcPr>
            <w:tcW w:w="3549" w:type="dxa"/>
            <w:gridSpan w:val="2"/>
            <w:tcBorders>
              <w:top w:val="nil"/>
              <w:left w:val="nil"/>
              <w:bottom w:val="nil"/>
              <w:right w:val="nil"/>
            </w:tcBorders>
            <w:vAlign w:val="center"/>
          </w:tcPr>
          <w:p w14:paraId="0BDF73A0" w14:textId="77777777" w:rsidR="00CF7D8C" w:rsidRPr="0085135D" w:rsidRDefault="00CF7D8C" w:rsidP="00B96D70">
            <w:pPr>
              <w:pStyle w:val="naisf"/>
              <w:spacing w:before="0" w:after="0"/>
              <w:contextualSpacing/>
            </w:pPr>
            <w:r w:rsidRPr="0085135D">
              <w:t> </w:t>
            </w:r>
          </w:p>
        </w:tc>
      </w:tr>
    </w:tbl>
    <w:p w14:paraId="0099C854" w14:textId="77777777" w:rsidR="00CF7D8C" w:rsidRDefault="00CF7D8C" w:rsidP="00CF7D8C">
      <w:pPr>
        <w:pStyle w:val="naisf"/>
        <w:spacing w:before="0" w:after="0"/>
        <w:ind w:firstLine="0"/>
        <w:rPr>
          <w:sz w:val="22"/>
          <w:szCs w:val="22"/>
        </w:rPr>
      </w:pPr>
    </w:p>
    <w:p w14:paraId="26A6EEB2" w14:textId="77777777" w:rsidR="00CF7D8C" w:rsidRPr="0085135D" w:rsidRDefault="00CF7D8C" w:rsidP="00CF7D8C">
      <w:pPr>
        <w:pStyle w:val="naisf"/>
        <w:spacing w:before="0" w:after="0"/>
        <w:ind w:firstLine="0"/>
        <w:rPr>
          <w:sz w:val="22"/>
          <w:szCs w:val="22"/>
        </w:rPr>
      </w:pPr>
      <w:r w:rsidRPr="0085135D">
        <w:rPr>
          <w:sz w:val="22"/>
          <w:szCs w:val="22"/>
        </w:rPr>
        <w:t>Par projektu atbildīgā amatpersona:</w:t>
      </w:r>
    </w:p>
    <w:p w14:paraId="6D1FF4A2" w14:textId="77777777" w:rsidR="00CF7D8C" w:rsidRPr="0085135D" w:rsidRDefault="00CF7D8C" w:rsidP="00CF7D8C">
      <w:pPr>
        <w:pStyle w:val="naisf"/>
        <w:spacing w:before="0" w:after="0"/>
        <w:ind w:firstLine="0"/>
        <w:rPr>
          <w:sz w:val="22"/>
          <w:szCs w:val="22"/>
        </w:rPr>
      </w:pPr>
      <w:r>
        <w:rPr>
          <w:sz w:val="22"/>
          <w:szCs w:val="22"/>
        </w:rPr>
        <w:t>Andris Lazarevs</w:t>
      </w:r>
    </w:p>
    <w:p w14:paraId="7DF8EB9D" w14:textId="77777777" w:rsidR="00CF7D8C" w:rsidRDefault="00CF7D8C" w:rsidP="00CF7D8C">
      <w:pPr>
        <w:pStyle w:val="naisf"/>
        <w:spacing w:before="0" w:after="0"/>
        <w:ind w:firstLine="0"/>
        <w:rPr>
          <w:sz w:val="22"/>
          <w:szCs w:val="22"/>
        </w:rPr>
      </w:pPr>
      <w:r w:rsidRPr="0085135D">
        <w:rPr>
          <w:sz w:val="22"/>
          <w:szCs w:val="22"/>
        </w:rPr>
        <w:t>Ekonomikas ministrijas</w:t>
      </w:r>
    </w:p>
    <w:p w14:paraId="5173D8E6" w14:textId="77777777" w:rsidR="00CF7D8C" w:rsidRPr="0085135D" w:rsidRDefault="00CF7D8C" w:rsidP="00CF7D8C">
      <w:pPr>
        <w:pStyle w:val="naisf"/>
        <w:spacing w:before="0" w:after="0"/>
        <w:ind w:firstLine="0"/>
        <w:rPr>
          <w:sz w:val="22"/>
          <w:szCs w:val="22"/>
        </w:rPr>
      </w:pPr>
      <w:r>
        <w:rPr>
          <w:sz w:val="22"/>
          <w:szCs w:val="22"/>
        </w:rPr>
        <w:t>Būvniecības politikas departamenta direktores vietnieks</w:t>
      </w:r>
    </w:p>
    <w:p w14:paraId="6454DAED" w14:textId="77777777" w:rsidR="00CF7D8C" w:rsidRPr="0085135D" w:rsidRDefault="00CF7D8C" w:rsidP="00CF7D8C">
      <w:pPr>
        <w:pStyle w:val="naisf"/>
        <w:spacing w:before="0" w:after="0"/>
        <w:ind w:firstLine="0"/>
        <w:rPr>
          <w:sz w:val="22"/>
          <w:szCs w:val="22"/>
        </w:rPr>
      </w:pPr>
      <w:r w:rsidRPr="0085135D">
        <w:rPr>
          <w:sz w:val="22"/>
          <w:szCs w:val="22"/>
        </w:rPr>
        <w:t xml:space="preserve">Tālr. </w:t>
      </w:r>
      <w:r>
        <w:rPr>
          <w:sz w:val="22"/>
          <w:szCs w:val="22"/>
        </w:rPr>
        <w:t>67013035</w:t>
      </w:r>
      <w:r w:rsidRPr="0085135D">
        <w:rPr>
          <w:sz w:val="22"/>
          <w:szCs w:val="22"/>
        </w:rPr>
        <w:t>,</w:t>
      </w:r>
    </w:p>
    <w:p w14:paraId="265F9B1A" w14:textId="77777777" w:rsidR="00CF7D8C" w:rsidRDefault="00CF7D8C" w:rsidP="00CF7D8C">
      <w:pPr>
        <w:pStyle w:val="naisf"/>
        <w:spacing w:before="0" w:after="0"/>
        <w:ind w:firstLine="0"/>
        <w:rPr>
          <w:rStyle w:val="Hyperlink"/>
          <w:sz w:val="22"/>
          <w:szCs w:val="22"/>
        </w:rPr>
      </w:pPr>
      <w:r w:rsidRPr="0085135D">
        <w:rPr>
          <w:sz w:val="22"/>
          <w:szCs w:val="22"/>
        </w:rPr>
        <w:t xml:space="preserve">e-pasts: </w:t>
      </w:r>
      <w:hyperlink r:id="rId8" w:history="1">
        <w:r w:rsidRPr="00CE30A5">
          <w:rPr>
            <w:rStyle w:val="Hyperlink"/>
            <w:sz w:val="22"/>
            <w:szCs w:val="22"/>
          </w:rPr>
          <w:t>Andris.Lazarevs@em.gov.lv</w:t>
        </w:r>
      </w:hyperlink>
    </w:p>
    <w:p w14:paraId="3CCE0897" w14:textId="77777777" w:rsidR="00CF7D8C" w:rsidRDefault="00CF7D8C" w:rsidP="00CF7D8C">
      <w:pPr>
        <w:pStyle w:val="naisf"/>
        <w:tabs>
          <w:tab w:val="left" w:pos="0"/>
        </w:tabs>
        <w:spacing w:before="0" w:after="0"/>
        <w:ind w:right="57" w:firstLine="0"/>
      </w:pPr>
    </w:p>
    <w:p w14:paraId="472C6205" w14:textId="77777777" w:rsidR="00CF7D8C" w:rsidRDefault="00CF7D8C" w:rsidP="00CF7D8C">
      <w:pPr>
        <w:pStyle w:val="naisf"/>
        <w:tabs>
          <w:tab w:val="left" w:pos="0"/>
        </w:tabs>
        <w:spacing w:before="0" w:after="0"/>
        <w:ind w:right="57" w:firstLine="0"/>
      </w:pPr>
    </w:p>
    <w:p w14:paraId="0CB93981" w14:textId="3A5AF757" w:rsidR="00CF7D8C" w:rsidRPr="0085135D" w:rsidRDefault="000F5F05" w:rsidP="00CF7D8C">
      <w:pPr>
        <w:rPr>
          <w:sz w:val="18"/>
          <w:szCs w:val="18"/>
        </w:rPr>
      </w:pPr>
      <w:r>
        <w:rPr>
          <w:sz w:val="18"/>
          <w:szCs w:val="18"/>
        </w:rPr>
        <w:t>2</w:t>
      </w:r>
      <w:r w:rsidR="00560D69">
        <w:rPr>
          <w:sz w:val="18"/>
          <w:szCs w:val="18"/>
        </w:rPr>
        <w:t>3</w:t>
      </w:r>
      <w:r w:rsidR="00CF7D8C" w:rsidRPr="0085135D">
        <w:rPr>
          <w:sz w:val="18"/>
          <w:szCs w:val="18"/>
        </w:rPr>
        <w:t>.</w:t>
      </w:r>
      <w:r w:rsidR="00CF7D8C">
        <w:rPr>
          <w:sz w:val="18"/>
          <w:szCs w:val="18"/>
        </w:rPr>
        <w:t>0</w:t>
      </w:r>
      <w:r w:rsidR="008C4FA2">
        <w:rPr>
          <w:sz w:val="18"/>
          <w:szCs w:val="18"/>
        </w:rPr>
        <w:t>8</w:t>
      </w:r>
      <w:r w:rsidR="00CF7D8C" w:rsidRPr="0085135D">
        <w:rPr>
          <w:sz w:val="18"/>
          <w:szCs w:val="18"/>
        </w:rPr>
        <w:t>.201</w:t>
      </w:r>
      <w:r w:rsidR="00CF7D8C">
        <w:rPr>
          <w:sz w:val="18"/>
          <w:szCs w:val="18"/>
        </w:rPr>
        <w:t>9</w:t>
      </w:r>
      <w:r w:rsidR="00CF7D8C" w:rsidRPr="0085135D">
        <w:rPr>
          <w:sz w:val="18"/>
          <w:szCs w:val="18"/>
        </w:rPr>
        <w:t>.</w:t>
      </w:r>
    </w:p>
    <w:bookmarkStart w:id="7" w:name="OLE_LINK3"/>
    <w:bookmarkStart w:id="8" w:name="OLE_LINK4"/>
    <w:p w14:paraId="38DFBB9E" w14:textId="0E9F45D9" w:rsidR="00CF7D8C" w:rsidRPr="0085135D" w:rsidRDefault="00CF7D8C" w:rsidP="00CF7D8C">
      <w:pPr>
        <w:rPr>
          <w:sz w:val="18"/>
          <w:szCs w:val="18"/>
        </w:rPr>
      </w:pPr>
      <w:r w:rsidRPr="0085135D">
        <w:rPr>
          <w:sz w:val="18"/>
          <w:szCs w:val="18"/>
        </w:rPr>
        <w:fldChar w:fldCharType="begin"/>
      </w:r>
      <w:r w:rsidRPr="0085135D">
        <w:rPr>
          <w:sz w:val="18"/>
          <w:szCs w:val="18"/>
        </w:rPr>
        <w:instrText xml:space="preserve"> NUMWORDS   \* MERGEFORMAT </w:instrText>
      </w:r>
      <w:r w:rsidRPr="0085135D">
        <w:rPr>
          <w:sz w:val="18"/>
          <w:szCs w:val="18"/>
        </w:rPr>
        <w:fldChar w:fldCharType="separate"/>
      </w:r>
      <w:r w:rsidR="000F5F05">
        <w:rPr>
          <w:noProof/>
          <w:sz w:val="18"/>
          <w:szCs w:val="18"/>
        </w:rPr>
        <w:t>2132</w:t>
      </w:r>
      <w:r w:rsidRPr="0085135D">
        <w:rPr>
          <w:sz w:val="18"/>
          <w:szCs w:val="18"/>
        </w:rPr>
        <w:fldChar w:fldCharType="end"/>
      </w:r>
      <w:bookmarkStart w:id="9" w:name="_GoBack"/>
      <w:bookmarkEnd w:id="9"/>
    </w:p>
    <w:p w14:paraId="7A2D6740" w14:textId="77777777" w:rsidR="00CF7D8C" w:rsidRDefault="00CF7D8C" w:rsidP="00CF7D8C">
      <w:pPr>
        <w:rPr>
          <w:sz w:val="18"/>
          <w:szCs w:val="18"/>
        </w:rPr>
      </w:pPr>
      <w:proofErr w:type="spellStart"/>
      <w:r>
        <w:rPr>
          <w:sz w:val="18"/>
          <w:szCs w:val="18"/>
        </w:rPr>
        <w:t>E.Bučinska</w:t>
      </w:r>
      <w:proofErr w:type="spellEnd"/>
      <w:r>
        <w:rPr>
          <w:sz w:val="18"/>
          <w:szCs w:val="18"/>
        </w:rPr>
        <w:t>, 67013032</w:t>
      </w:r>
    </w:p>
    <w:p w14:paraId="3ADEEDB3" w14:textId="77777777" w:rsidR="00CF7D8C" w:rsidRDefault="000F5F05" w:rsidP="00CF7D8C">
      <w:pPr>
        <w:rPr>
          <w:sz w:val="18"/>
          <w:szCs w:val="18"/>
        </w:rPr>
      </w:pPr>
      <w:hyperlink r:id="rId9" w:history="1">
        <w:r w:rsidR="00CF7D8C" w:rsidRPr="00CE30A5">
          <w:rPr>
            <w:rStyle w:val="Hyperlink"/>
            <w:sz w:val="18"/>
            <w:szCs w:val="18"/>
          </w:rPr>
          <w:t>Elga.Bucinska@em.gov.lv</w:t>
        </w:r>
      </w:hyperlink>
    </w:p>
    <w:p w14:paraId="1551B1CA" w14:textId="77777777" w:rsidR="00CF7D8C" w:rsidRDefault="00CF7D8C" w:rsidP="00CF7D8C">
      <w:pPr>
        <w:rPr>
          <w:sz w:val="18"/>
          <w:szCs w:val="18"/>
        </w:rPr>
      </w:pPr>
    </w:p>
    <w:p w14:paraId="7A1E49FA" w14:textId="77777777" w:rsidR="00CF7D8C" w:rsidRPr="0085135D" w:rsidRDefault="00CF7D8C" w:rsidP="00CF7D8C">
      <w:pPr>
        <w:rPr>
          <w:sz w:val="18"/>
          <w:szCs w:val="18"/>
        </w:rPr>
      </w:pPr>
      <w:proofErr w:type="spellStart"/>
      <w:r w:rsidRPr="0085135D">
        <w:rPr>
          <w:sz w:val="18"/>
          <w:szCs w:val="18"/>
        </w:rPr>
        <w:t>E.Avota</w:t>
      </w:r>
      <w:proofErr w:type="spellEnd"/>
      <w:r w:rsidRPr="0085135D">
        <w:rPr>
          <w:sz w:val="18"/>
          <w:szCs w:val="18"/>
        </w:rPr>
        <w:t xml:space="preserve">, </w:t>
      </w:r>
      <w:bookmarkEnd w:id="7"/>
      <w:bookmarkEnd w:id="8"/>
      <w:r w:rsidRPr="0085135D">
        <w:rPr>
          <w:sz w:val="18"/>
          <w:szCs w:val="18"/>
        </w:rPr>
        <w:t>67013262</w:t>
      </w:r>
    </w:p>
    <w:p w14:paraId="7708F37A" w14:textId="77777777" w:rsidR="00B52BA5" w:rsidRDefault="000F5F05">
      <w:hyperlink r:id="rId10" w:history="1">
        <w:r w:rsidR="00CF7D8C" w:rsidRPr="00CC221B">
          <w:rPr>
            <w:rStyle w:val="Hyperlink"/>
            <w:sz w:val="18"/>
            <w:szCs w:val="18"/>
          </w:rPr>
          <w:t>Evija.Avota@em.gov.lv</w:t>
        </w:r>
      </w:hyperlink>
    </w:p>
    <w:sectPr w:rsidR="00B52BA5" w:rsidSect="00395058">
      <w:headerReference w:type="even" r:id="rId11"/>
      <w:headerReference w:type="default" r:id="rId12"/>
      <w:footerReference w:type="default" r:id="rId13"/>
      <w:footerReference w:type="first" r:id="rId14"/>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90ACC" w14:textId="77777777" w:rsidR="00277259" w:rsidRDefault="00277259" w:rsidP="00E53D39">
      <w:r>
        <w:separator/>
      </w:r>
    </w:p>
  </w:endnote>
  <w:endnote w:type="continuationSeparator" w:id="0">
    <w:p w14:paraId="32F87578" w14:textId="77777777" w:rsidR="00277259" w:rsidRDefault="00277259" w:rsidP="00E5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0AD64" w14:textId="70D1AEC8" w:rsidR="00E53D39" w:rsidRPr="00E53D39" w:rsidRDefault="00E53D39" w:rsidP="00E53D39">
    <w:pPr>
      <w:pStyle w:val="naisnod"/>
      <w:spacing w:before="0" w:after="0"/>
      <w:ind w:left="57" w:right="57"/>
      <w:jc w:val="both"/>
      <w:rPr>
        <w:b w:val="0"/>
        <w:sz w:val="20"/>
        <w:szCs w:val="20"/>
      </w:rPr>
    </w:pPr>
    <w:r w:rsidRPr="00E53D39">
      <w:rPr>
        <w:b w:val="0"/>
        <w:noProof/>
        <w:sz w:val="20"/>
        <w:szCs w:val="20"/>
      </w:rPr>
      <w:fldChar w:fldCharType="begin"/>
    </w:r>
    <w:r w:rsidRPr="00E53D39">
      <w:rPr>
        <w:b w:val="0"/>
        <w:noProof/>
        <w:sz w:val="20"/>
        <w:szCs w:val="20"/>
      </w:rPr>
      <w:instrText xml:space="preserve"> FILENAME   \* MERGEFORMAT </w:instrText>
    </w:r>
    <w:r w:rsidRPr="00E53D39">
      <w:rPr>
        <w:b w:val="0"/>
        <w:noProof/>
        <w:sz w:val="20"/>
        <w:szCs w:val="20"/>
      </w:rPr>
      <w:fldChar w:fldCharType="separate"/>
    </w:r>
    <w:r w:rsidR="008B4492">
      <w:rPr>
        <w:b w:val="0"/>
        <w:noProof/>
        <w:sz w:val="20"/>
        <w:szCs w:val="20"/>
      </w:rPr>
      <w:t>EMizz_230819_grozLBN305.docx</w:t>
    </w:r>
    <w:r w:rsidRPr="00E53D39">
      <w:rPr>
        <w:b w:val="0"/>
        <w:noProof/>
        <w:sz w:val="20"/>
        <w:szCs w:val="20"/>
      </w:rPr>
      <w:fldChar w:fldCharType="end"/>
    </w:r>
    <w:r w:rsidRPr="00E53D39">
      <w:rPr>
        <w:b w:val="0"/>
        <w:noProof/>
        <w:sz w:val="20"/>
        <w:szCs w:val="20"/>
      </w:rPr>
      <w:t xml:space="preserve">; </w:t>
    </w:r>
    <w:r w:rsidRPr="00E53D39">
      <w:rPr>
        <w:b w:val="0"/>
        <w:sz w:val="20"/>
        <w:szCs w:val="20"/>
      </w:rPr>
      <w:t>Izziņa par atzinumos sniegtajiem iebildumiem</w:t>
    </w:r>
    <w:r>
      <w:rPr>
        <w:b w:val="0"/>
        <w:sz w:val="20"/>
        <w:szCs w:val="20"/>
      </w:rPr>
      <w:t xml:space="preserve"> </w:t>
    </w:r>
    <w:r w:rsidRPr="00E53D39">
      <w:rPr>
        <w:b w:val="0"/>
        <w:sz w:val="20"/>
        <w:szCs w:val="20"/>
      </w:rPr>
      <w:t>noteikumu projekt</w:t>
    </w:r>
    <w:r w:rsidR="00630E74">
      <w:rPr>
        <w:b w:val="0"/>
        <w:sz w:val="20"/>
        <w:szCs w:val="20"/>
      </w:rPr>
      <w:t>am</w:t>
    </w:r>
    <w:r w:rsidRPr="00E53D39">
      <w:rPr>
        <w:b w:val="0"/>
        <w:sz w:val="20"/>
        <w:szCs w:val="20"/>
      </w:rPr>
      <w:t xml:space="preserve"> “Grozījumi Ministru kabineta 2015. gada 16. jūnija noteikumos Nr. 325 „Noteikumi par Latvijas būvnormatīvu LBN 305-15 “Ģeodēziskie darbi būvniecībā”” (VSS-600)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CA347" w14:textId="116214A6" w:rsidR="009302B2" w:rsidRPr="00E53D39" w:rsidRDefault="00277259" w:rsidP="00E53D39">
    <w:pPr>
      <w:pStyle w:val="naisnod"/>
      <w:spacing w:before="0" w:after="0"/>
      <w:ind w:left="57" w:right="57"/>
      <w:jc w:val="both"/>
      <w:rPr>
        <w:b w:val="0"/>
        <w:sz w:val="20"/>
        <w:szCs w:val="20"/>
      </w:rPr>
    </w:pPr>
    <w:r w:rsidRPr="00E53D39">
      <w:rPr>
        <w:b w:val="0"/>
        <w:noProof/>
        <w:sz w:val="20"/>
        <w:szCs w:val="20"/>
      </w:rPr>
      <w:fldChar w:fldCharType="begin"/>
    </w:r>
    <w:r w:rsidRPr="00E53D39">
      <w:rPr>
        <w:b w:val="0"/>
        <w:noProof/>
        <w:sz w:val="20"/>
        <w:szCs w:val="20"/>
      </w:rPr>
      <w:instrText xml:space="preserve"> FILENAME   \* MERGEFORMAT </w:instrText>
    </w:r>
    <w:r w:rsidRPr="00E53D39">
      <w:rPr>
        <w:b w:val="0"/>
        <w:noProof/>
        <w:sz w:val="20"/>
        <w:szCs w:val="20"/>
      </w:rPr>
      <w:fldChar w:fldCharType="separate"/>
    </w:r>
    <w:r w:rsidR="008B4492">
      <w:rPr>
        <w:b w:val="0"/>
        <w:noProof/>
        <w:sz w:val="20"/>
        <w:szCs w:val="20"/>
      </w:rPr>
      <w:t>EMizz_230819_grozLBN305.docx</w:t>
    </w:r>
    <w:r w:rsidRPr="00E53D39">
      <w:rPr>
        <w:b w:val="0"/>
        <w:noProof/>
        <w:sz w:val="20"/>
        <w:szCs w:val="20"/>
      </w:rPr>
      <w:fldChar w:fldCharType="end"/>
    </w:r>
    <w:r w:rsidRPr="00E53D39">
      <w:rPr>
        <w:b w:val="0"/>
        <w:noProof/>
        <w:sz w:val="20"/>
        <w:szCs w:val="20"/>
      </w:rPr>
      <w:t xml:space="preserve">; </w:t>
    </w:r>
    <w:r w:rsidR="00E53D39" w:rsidRPr="00E53D39">
      <w:rPr>
        <w:b w:val="0"/>
        <w:sz w:val="20"/>
        <w:szCs w:val="20"/>
      </w:rPr>
      <w:t>Izziņa par atzinumos sniegtajiem iebildumiem</w:t>
    </w:r>
    <w:r w:rsidR="00E53D39">
      <w:rPr>
        <w:b w:val="0"/>
        <w:sz w:val="20"/>
        <w:szCs w:val="20"/>
      </w:rPr>
      <w:t xml:space="preserve"> </w:t>
    </w:r>
    <w:r w:rsidR="00E53D39" w:rsidRPr="00E53D39">
      <w:rPr>
        <w:b w:val="0"/>
        <w:sz w:val="20"/>
        <w:szCs w:val="20"/>
      </w:rPr>
      <w:t>noteikumu projekt</w:t>
    </w:r>
    <w:r w:rsidR="00630E74">
      <w:rPr>
        <w:b w:val="0"/>
        <w:sz w:val="20"/>
        <w:szCs w:val="20"/>
      </w:rPr>
      <w:t>am</w:t>
    </w:r>
    <w:r w:rsidR="00E53D39" w:rsidRPr="00E53D39">
      <w:rPr>
        <w:b w:val="0"/>
        <w:sz w:val="20"/>
        <w:szCs w:val="20"/>
      </w:rPr>
      <w:t xml:space="preserve"> “Grozījumi Ministru kabineta 2015. gada 16. jūnija noteikumos Nr. 325 „Noteikumi par Latvijas būvnormatīvu LBN 305-15 “Ģeodēziskie darbi būvniecībā”” </w:t>
    </w:r>
    <w:r w:rsidRPr="00E53D39">
      <w:rPr>
        <w:b w:val="0"/>
        <w:sz w:val="20"/>
        <w:szCs w:val="20"/>
      </w:rPr>
      <w:t>(VSS-</w:t>
    </w:r>
    <w:r w:rsidR="00E53D39" w:rsidRPr="00E53D39">
      <w:rPr>
        <w:b w:val="0"/>
        <w:sz w:val="20"/>
        <w:szCs w:val="20"/>
      </w:rPr>
      <w:t>600</w:t>
    </w:r>
    <w:r w:rsidRPr="00E53D39">
      <w:rPr>
        <w:b w:val="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192AC" w14:textId="77777777" w:rsidR="00277259" w:rsidRDefault="00277259" w:rsidP="00E53D39">
      <w:r>
        <w:separator/>
      </w:r>
    </w:p>
  </w:footnote>
  <w:footnote w:type="continuationSeparator" w:id="0">
    <w:p w14:paraId="257E6A5E" w14:textId="77777777" w:rsidR="00277259" w:rsidRDefault="00277259" w:rsidP="00E53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B1889" w14:textId="77777777" w:rsidR="009302B2" w:rsidRDefault="00277259" w:rsidP="009A15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B9199B" w14:textId="77777777" w:rsidR="009302B2" w:rsidRDefault="000F5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DA0A5" w14:textId="77777777" w:rsidR="009302B2" w:rsidRDefault="00277259" w:rsidP="009A15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2178C4DE" w14:textId="77777777" w:rsidR="009302B2" w:rsidRDefault="000F5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7DDB"/>
    <w:multiLevelType w:val="hybridMultilevel"/>
    <w:tmpl w:val="376821CE"/>
    <w:lvl w:ilvl="0" w:tplc="3B28F93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45484E"/>
    <w:multiLevelType w:val="hybridMultilevel"/>
    <w:tmpl w:val="83DC28E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71A2214A"/>
    <w:multiLevelType w:val="hybridMultilevel"/>
    <w:tmpl w:val="793C7B0A"/>
    <w:lvl w:ilvl="0" w:tplc="0409000F">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D8C"/>
    <w:rsid w:val="0009613F"/>
    <w:rsid w:val="000C3BB7"/>
    <w:rsid w:val="000F5F05"/>
    <w:rsid w:val="002057F8"/>
    <w:rsid w:val="002416F4"/>
    <w:rsid w:val="00277259"/>
    <w:rsid w:val="00281486"/>
    <w:rsid w:val="0040115C"/>
    <w:rsid w:val="004D43D8"/>
    <w:rsid w:val="00560D69"/>
    <w:rsid w:val="0062771E"/>
    <w:rsid w:val="00630E74"/>
    <w:rsid w:val="00694018"/>
    <w:rsid w:val="00717A0F"/>
    <w:rsid w:val="00756A71"/>
    <w:rsid w:val="008B4492"/>
    <w:rsid w:val="008C4FA2"/>
    <w:rsid w:val="008F14A0"/>
    <w:rsid w:val="00953CF1"/>
    <w:rsid w:val="00A91FCB"/>
    <w:rsid w:val="00B046A7"/>
    <w:rsid w:val="00B52BA5"/>
    <w:rsid w:val="00C01665"/>
    <w:rsid w:val="00C02928"/>
    <w:rsid w:val="00C121FE"/>
    <w:rsid w:val="00CF7D8C"/>
    <w:rsid w:val="00D2451C"/>
    <w:rsid w:val="00D61B58"/>
    <w:rsid w:val="00D71986"/>
    <w:rsid w:val="00E53D39"/>
    <w:rsid w:val="00FB42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4C5C1"/>
  <w15:chartTrackingRefBased/>
  <w15:docId w15:val="{5CF5702D-D76F-47A4-A599-3EFD6320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D8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F7D8C"/>
    <w:pPr>
      <w:spacing w:before="100" w:beforeAutospacing="1" w:after="100" w:afterAutospacing="1"/>
    </w:pPr>
  </w:style>
  <w:style w:type="paragraph" w:customStyle="1" w:styleId="naisf">
    <w:name w:val="naisf"/>
    <w:basedOn w:val="Normal"/>
    <w:rsid w:val="00CF7D8C"/>
    <w:pPr>
      <w:spacing w:before="75" w:after="75"/>
      <w:ind w:firstLine="375"/>
      <w:jc w:val="both"/>
    </w:pPr>
  </w:style>
  <w:style w:type="paragraph" w:customStyle="1" w:styleId="naisnod">
    <w:name w:val="naisnod"/>
    <w:basedOn w:val="Normal"/>
    <w:uiPriority w:val="99"/>
    <w:rsid w:val="00CF7D8C"/>
    <w:pPr>
      <w:spacing w:before="150" w:after="150"/>
      <w:jc w:val="center"/>
    </w:pPr>
    <w:rPr>
      <w:b/>
      <w:bCs/>
    </w:rPr>
  </w:style>
  <w:style w:type="paragraph" w:customStyle="1" w:styleId="naiskr">
    <w:name w:val="naiskr"/>
    <w:basedOn w:val="Normal"/>
    <w:rsid w:val="00CF7D8C"/>
    <w:pPr>
      <w:spacing w:before="75" w:after="75"/>
    </w:pPr>
  </w:style>
  <w:style w:type="paragraph" w:customStyle="1" w:styleId="naisc">
    <w:name w:val="naisc"/>
    <w:basedOn w:val="Normal"/>
    <w:rsid w:val="00CF7D8C"/>
    <w:pPr>
      <w:spacing w:before="75" w:after="75"/>
      <w:jc w:val="center"/>
    </w:pPr>
  </w:style>
  <w:style w:type="paragraph" w:styleId="Header">
    <w:name w:val="header"/>
    <w:basedOn w:val="Normal"/>
    <w:link w:val="HeaderChar"/>
    <w:uiPriority w:val="99"/>
    <w:rsid w:val="00CF7D8C"/>
    <w:pPr>
      <w:tabs>
        <w:tab w:val="center" w:pos="4153"/>
        <w:tab w:val="right" w:pos="8306"/>
      </w:tabs>
    </w:pPr>
  </w:style>
  <w:style w:type="character" w:customStyle="1" w:styleId="HeaderChar">
    <w:name w:val="Header Char"/>
    <w:basedOn w:val="DefaultParagraphFont"/>
    <w:link w:val="Header"/>
    <w:uiPriority w:val="99"/>
    <w:rsid w:val="00CF7D8C"/>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CF7D8C"/>
    <w:rPr>
      <w:rFonts w:cs="Times New Roman"/>
    </w:rPr>
  </w:style>
  <w:style w:type="character" w:styleId="Hyperlink">
    <w:name w:val="Hyperlink"/>
    <w:basedOn w:val="DefaultParagraphFont"/>
    <w:uiPriority w:val="99"/>
    <w:unhideWhenUsed/>
    <w:rsid w:val="00CF7D8C"/>
    <w:rPr>
      <w:color w:val="0563C1" w:themeColor="hyperlink"/>
      <w:u w:val="single"/>
    </w:rPr>
  </w:style>
  <w:style w:type="paragraph" w:styleId="Footer">
    <w:name w:val="footer"/>
    <w:basedOn w:val="Normal"/>
    <w:link w:val="FooterChar"/>
    <w:uiPriority w:val="99"/>
    <w:unhideWhenUsed/>
    <w:rsid w:val="00E53D39"/>
    <w:pPr>
      <w:tabs>
        <w:tab w:val="center" w:pos="4153"/>
        <w:tab w:val="right" w:pos="8306"/>
      </w:tabs>
    </w:pPr>
  </w:style>
  <w:style w:type="character" w:customStyle="1" w:styleId="FooterChar">
    <w:name w:val="Footer Char"/>
    <w:basedOn w:val="DefaultParagraphFont"/>
    <w:link w:val="Footer"/>
    <w:uiPriority w:val="99"/>
    <w:rsid w:val="00E53D39"/>
    <w:rPr>
      <w:rFonts w:ascii="Times New Roman" w:eastAsia="Times New Roman" w:hAnsi="Times New Roman" w:cs="Times New Roman"/>
      <w:sz w:val="24"/>
      <w:szCs w:val="24"/>
      <w:lang w:eastAsia="lv-LV"/>
    </w:rPr>
  </w:style>
  <w:style w:type="paragraph" w:customStyle="1" w:styleId="Parasts">
    <w:name w:val="Parasts"/>
    <w:qFormat/>
    <w:rsid w:val="008F14A0"/>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9613F"/>
    <w:pPr>
      <w:ind w:left="720"/>
      <w:contextualSpacing/>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Lazarevs@e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vija.Avota@em.gov.lv" TargetMode="External"/><Relationship Id="rId4" Type="http://schemas.openxmlformats.org/officeDocument/2006/relationships/settings" Target="settings.xml"/><Relationship Id="rId9" Type="http://schemas.openxmlformats.org/officeDocument/2006/relationships/hyperlink" Target="mailto:Elga.Bucinska@e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717D8-7130-4D90-BCA0-70F58940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2176</Words>
  <Characters>15957</Characters>
  <Application>Microsoft Office Word</Application>
  <DocSecurity>0</DocSecurity>
  <Lines>759</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Evija Avota</cp:lastModifiedBy>
  <cp:revision>3</cp:revision>
  <dcterms:created xsi:type="dcterms:W3CDTF">2019-08-22T12:42:00Z</dcterms:created>
  <dcterms:modified xsi:type="dcterms:W3CDTF">2019-08-22T13:39:00Z</dcterms:modified>
</cp:coreProperties>
</file>