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13A78" w14:textId="77777777" w:rsidR="00E26B8C" w:rsidRPr="00F55192" w:rsidRDefault="00E26B8C" w:rsidP="003B19BA">
      <w:pPr>
        <w:shd w:val="clear" w:color="auto" w:fill="FFFFFF"/>
        <w:spacing w:after="0" w:line="240" w:lineRule="auto"/>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Cs/>
          <w:sz w:val="24"/>
          <w:szCs w:val="24"/>
          <w:lang w:eastAsia="lv-LV"/>
        </w:rPr>
        <w:t xml:space="preserve">Ministru kabineta rīkojuma </w:t>
      </w:r>
      <w:r w:rsidR="00894C55" w:rsidRPr="00F55192">
        <w:rPr>
          <w:rFonts w:ascii="Times New Roman" w:eastAsia="Times New Roman" w:hAnsi="Times New Roman" w:cs="Times New Roman"/>
          <w:bCs/>
          <w:sz w:val="24"/>
          <w:szCs w:val="24"/>
          <w:lang w:eastAsia="lv-LV"/>
        </w:rPr>
        <w:t>projekta</w:t>
      </w:r>
    </w:p>
    <w:p w14:paraId="0B8EAD3D" w14:textId="679D40E1" w:rsidR="00F55192" w:rsidRPr="003B19BA" w:rsidRDefault="00F55192" w:rsidP="003B19BA">
      <w:pPr>
        <w:spacing w:after="0" w:line="240" w:lineRule="auto"/>
        <w:jc w:val="center"/>
        <w:rPr>
          <w:rFonts w:ascii="Times New Roman" w:hAnsi="Times New Roman" w:cs="Times New Roman"/>
          <w:b/>
          <w:sz w:val="24"/>
          <w:szCs w:val="24"/>
        </w:rPr>
      </w:pPr>
      <w:r w:rsidRPr="003B19BA">
        <w:rPr>
          <w:rFonts w:ascii="Times New Roman" w:eastAsia="Times New Roman" w:hAnsi="Times New Roman" w:cs="Times New Roman"/>
          <w:b/>
          <w:sz w:val="24"/>
          <w:szCs w:val="24"/>
        </w:rPr>
        <w:t>“</w:t>
      </w:r>
      <w:r w:rsidR="003B19BA" w:rsidRPr="003B19BA">
        <w:rPr>
          <w:rFonts w:ascii="Times New Roman" w:hAnsi="Times New Roman" w:cs="Times New Roman"/>
          <w:b/>
          <w:sz w:val="24"/>
          <w:szCs w:val="24"/>
        </w:rPr>
        <w:t>Par valstij piekritīgā nekustamā īpašuma Zīlānu ielā 68D, Jēkabpilī,</w:t>
      </w:r>
      <w:r w:rsidR="003B19BA" w:rsidRPr="003B19BA">
        <w:rPr>
          <w:rFonts w:ascii="Times New Roman" w:hAnsi="Times New Roman" w:cs="Times New Roman"/>
          <w:bCs/>
          <w:sz w:val="24"/>
          <w:szCs w:val="24"/>
        </w:rPr>
        <w:t xml:space="preserve">  </w:t>
      </w:r>
      <w:r w:rsidR="003B19BA" w:rsidRPr="003B19BA">
        <w:rPr>
          <w:rFonts w:ascii="Times New Roman" w:hAnsi="Times New Roman" w:cs="Times New Roman"/>
          <w:b/>
          <w:sz w:val="24"/>
          <w:szCs w:val="24"/>
        </w:rPr>
        <w:t>nodošanu Jēkabpils pilsētas pašvaldības īpašumā”</w:t>
      </w:r>
    </w:p>
    <w:p w14:paraId="3AE7E5EE" w14:textId="4EAADA8A" w:rsidR="00042EA9" w:rsidRPr="00F55192" w:rsidRDefault="00894C55" w:rsidP="003B19BA">
      <w:pPr>
        <w:spacing w:after="0" w:line="240" w:lineRule="auto"/>
        <w:jc w:val="center"/>
        <w:rPr>
          <w:rFonts w:ascii="Times New Roman" w:eastAsia="Times New Roman" w:hAnsi="Times New Roman" w:cs="Times New Roman"/>
          <w:b/>
          <w:sz w:val="24"/>
          <w:szCs w:val="24"/>
        </w:rPr>
      </w:pPr>
      <w:r w:rsidRPr="00F55192">
        <w:rPr>
          <w:rFonts w:ascii="Times New Roman" w:eastAsia="Times New Roman" w:hAnsi="Times New Roman" w:cs="Times New Roman"/>
          <w:bCs/>
          <w:sz w:val="24"/>
          <w:szCs w:val="24"/>
          <w:lang w:eastAsia="lv-LV"/>
        </w:rPr>
        <w:t>sākotnējās ietekmes novērtējuma ziņojums (anotācija)</w:t>
      </w:r>
      <w:bookmarkStart w:id="0" w:name="_GoBack"/>
      <w:bookmarkEnd w:id="0"/>
    </w:p>
    <w:tbl>
      <w:tblPr>
        <w:tblStyle w:val="TableGrid"/>
        <w:tblW w:w="5000" w:type="pct"/>
        <w:tblLook w:val="00A0" w:firstRow="1" w:lastRow="0" w:firstColumn="1" w:lastColumn="0" w:noHBand="0" w:noVBand="0"/>
      </w:tblPr>
      <w:tblGrid>
        <w:gridCol w:w="3253"/>
        <w:gridCol w:w="5808"/>
      </w:tblGrid>
      <w:tr w:rsidR="00042EA9" w:rsidRPr="00F55192" w14:paraId="7B076416" w14:textId="77777777" w:rsidTr="003F4E8F">
        <w:tc>
          <w:tcPr>
            <w:tcW w:w="5000" w:type="pct"/>
            <w:gridSpan w:val="2"/>
          </w:tcPr>
          <w:p w14:paraId="6D6C9E72" w14:textId="77777777" w:rsidR="00042EA9" w:rsidRPr="00F55192"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Tiesību akta projekta anotācijas kopsavilkums</w:t>
            </w:r>
          </w:p>
        </w:tc>
      </w:tr>
      <w:tr w:rsidR="00042EA9" w:rsidRPr="00F55192" w14:paraId="77375CEA" w14:textId="77777777" w:rsidTr="003F4E8F">
        <w:tc>
          <w:tcPr>
            <w:tcW w:w="1795" w:type="pct"/>
          </w:tcPr>
          <w:p w14:paraId="659796C0" w14:textId="77777777" w:rsidR="00042EA9" w:rsidRPr="00F55192"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Mērķis, risinājums un projekta spēkā stāšanās laiks (500 zīmes bez atstarpēm)</w:t>
            </w:r>
          </w:p>
        </w:tc>
        <w:tc>
          <w:tcPr>
            <w:tcW w:w="3205" w:type="pct"/>
          </w:tcPr>
          <w:p w14:paraId="3D55F3BE" w14:textId="77777777" w:rsidR="003F4E8F" w:rsidRDefault="00A16AD3" w:rsidP="003F4E8F">
            <w:pPr>
              <w:ind w:firstLine="720"/>
              <w:jc w:val="both"/>
              <w:rPr>
                <w:rFonts w:ascii="Times New Roman" w:eastAsia="Times New Roman" w:hAnsi="Times New Roman" w:cs="Times New Roman"/>
                <w:color w:val="000000"/>
                <w:sz w:val="24"/>
                <w:szCs w:val="24"/>
                <w:shd w:val="clear" w:color="auto" w:fill="FFFFFF"/>
                <w:lang w:eastAsia="lv-LV"/>
              </w:rPr>
            </w:pPr>
            <w:r w:rsidRPr="00F55192">
              <w:rPr>
                <w:rFonts w:ascii="Times New Roman" w:eastAsia="Times New Roman" w:hAnsi="Times New Roman" w:cs="Times New Roman"/>
                <w:sz w:val="24"/>
                <w:szCs w:val="24"/>
                <w:lang w:eastAsia="lv-LV"/>
              </w:rPr>
              <w:t>P</w:t>
            </w:r>
            <w:r w:rsidR="00042EA9" w:rsidRPr="00F55192">
              <w:rPr>
                <w:rFonts w:ascii="Times New Roman" w:eastAsia="Times New Roman" w:hAnsi="Times New Roman" w:cs="Times New Roman"/>
                <w:sz w:val="24"/>
                <w:szCs w:val="24"/>
                <w:lang w:eastAsia="lv-LV"/>
              </w:rPr>
              <w:t>rojekt</w:t>
            </w:r>
            <w:r w:rsidR="00267505" w:rsidRPr="00F55192">
              <w:rPr>
                <w:rFonts w:ascii="Times New Roman" w:eastAsia="Times New Roman" w:hAnsi="Times New Roman" w:cs="Times New Roman"/>
                <w:sz w:val="24"/>
                <w:szCs w:val="24"/>
                <w:lang w:eastAsia="lv-LV"/>
              </w:rPr>
              <w:t xml:space="preserve">a mērķis ir </w:t>
            </w:r>
            <w:r w:rsidR="007910FE" w:rsidRPr="00F55192">
              <w:rPr>
                <w:rFonts w:ascii="Times New Roman" w:eastAsia="Times New Roman" w:hAnsi="Times New Roman" w:cs="Times New Roman"/>
                <w:sz w:val="24"/>
                <w:szCs w:val="24"/>
                <w:lang w:eastAsia="lv-LV"/>
              </w:rPr>
              <w:t xml:space="preserve">atbilstoši Publiskas personas mantas atsavināšanas likumā ietvertajam regulējumam nodot bez atlīdzības </w:t>
            </w:r>
            <w:r w:rsidR="003B19BA">
              <w:rPr>
                <w:rFonts w:ascii="Times New Roman" w:eastAsia="Times New Roman" w:hAnsi="Times New Roman" w:cs="Times New Roman"/>
                <w:sz w:val="24"/>
                <w:szCs w:val="24"/>
                <w:lang w:eastAsia="lv-LV"/>
              </w:rPr>
              <w:t>Jēkabpils pilsētas</w:t>
            </w:r>
            <w:r w:rsidR="00715049" w:rsidRPr="00F55192">
              <w:rPr>
                <w:rFonts w:ascii="Times New Roman" w:eastAsia="Times New Roman" w:hAnsi="Times New Roman" w:cs="Times New Roman"/>
                <w:sz w:val="24"/>
                <w:szCs w:val="24"/>
                <w:lang w:eastAsia="lv-LV"/>
              </w:rPr>
              <w:t xml:space="preserve"> pašvaldības īpašumā vals</w:t>
            </w:r>
            <w:r w:rsidR="00FA0B6F" w:rsidRPr="00F55192">
              <w:rPr>
                <w:rFonts w:ascii="Times New Roman" w:eastAsia="Times New Roman" w:hAnsi="Times New Roman" w:cs="Times New Roman"/>
                <w:sz w:val="24"/>
                <w:szCs w:val="24"/>
                <w:lang w:eastAsia="lv-LV"/>
              </w:rPr>
              <w:t>t</w:t>
            </w:r>
            <w:r w:rsidR="003B19BA">
              <w:rPr>
                <w:rFonts w:ascii="Times New Roman" w:eastAsia="Times New Roman" w:hAnsi="Times New Roman" w:cs="Times New Roman"/>
                <w:sz w:val="24"/>
                <w:szCs w:val="24"/>
                <w:lang w:eastAsia="lv-LV"/>
              </w:rPr>
              <w:t>ij</w:t>
            </w:r>
            <w:r w:rsidR="00715049" w:rsidRPr="00F55192">
              <w:rPr>
                <w:rFonts w:ascii="Times New Roman" w:eastAsia="Times New Roman" w:hAnsi="Times New Roman" w:cs="Times New Roman"/>
                <w:sz w:val="24"/>
                <w:szCs w:val="24"/>
                <w:lang w:eastAsia="lv-LV"/>
              </w:rPr>
              <w:t xml:space="preserve"> </w:t>
            </w:r>
            <w:r w:rsidR="003B19BA">
              <w:rPr>
                <w:rFonts w:ascii="Times New Roman" w:eastAsia="Times New Roman" w:hAnsi="Times New Roman" w:cs="Times New Roman"/>
                <w:sz w:val="24"/>
                <w:szCs w:val="24"/>
                <w:lang w:eastAsia="lv-LV"/>
              </w:rPr>
              <w:t xml:space="preserve">piekritīgo </w:t>
            </w:r>
            <w:r w:rsidR="00FA0B6F" w:rsidRPr="00F55192">
              <w:rPr>
                <w:rFonts w:ascii="Times New Roman" w:eastAsia="Times New Roman" w:hAnsi="Times New Roman" w:cs="Times New Roman"/>
                <w:sz w:val="24"/>
                <w:szCs w:val="24"/>
                <w:lang w:eastAsia="lv-LV"/>
              </w:rPr>
              <w:t>nekustamo īpašumu – zemes vienīb</w:t>
            </w:r>
            <w:r w:rsidR="00F55192" w:rsidRPr="00F55192">
              <w:rPr>
                <w:rFonts w:ascii="Times New Roman" w:eastAsia="Times New Roman" w:hAnsi="Times New Roman" w:cs="Times New Roman"/>
                <w:sz w:val="24"/>
                <w:szCs w:val="24"/>
                <w:lang w:eastAsia="lv-LV"/>
              </w:rPr>
              <w:t>u</w:t>
            </w:r>
            <w:r w:rsidR="00D45D2F" w:rsidRPr="00F55192">
              <w:rPr>
                <w:rFonts w:ascii="Times New Roman" w:eastAsia="Times New Roman" w:hAnsi="Times New Roman" w:cs="Times New Roman"/>
                <w:sz w:val="24"/>
                <w:szCs w:val="24"/>
                <w:lang w:eastAsia="lv-LV"/>
              </w:rPr>
              <w:t xml:space="preserve"> </w:t>
            </w:r>
            <w:r w:rsidR="003B19BA" w:rsidRPr="003B19BA">
              <w:rPr>
                <w:rFonts w:ascii="Times New Roman" w:hAnsi="Times New Roman" w:cs="Times New Roman"/>
                <w:sz w:val="24"/>
                <w:szCs w:val="24"/>
              </w:rPr>
              <w:t>2010 m</w:t>
            </w:r>
            <w:r w:rsidR="003B19BA" w:rsidRPr="003B19BA">
              <w:rPr>
                <w:rFonts w:ascii="Times New Roman" w:hAnsi="Times New Roman" w:cs="Times New Roman"/>
                <w:sz w:val="24"/>
                <w:szCs w:val="24"/>
                <w:vertAlign w:val="superscript"/>
              </w:rPr>
              <w:t>2</w:t>
            </w:r>
            <w:r w:rsidR="003B19BA" w:rsidRPr="003B19BA">
              <w:rPr>
                <w:rFonts w:ascii="Times New Roman" w:hAnsi="Times New Roman" w:cs="Times New Roman"/>
                <w:sz w:val="24"/>
                <w:szCs w:val="24"/>
              </w:rPr>
              <w:t xml:space="preserve"> platībā (zemes vienības kadastra apzīmējums 5601 001 0249) - Zīlānu ielā 68D, Jēkabpilī</w:t>
            </w:r>
            <w:r w:rsidR="003B19BA">
              <w:rPr>
                <w:rFonts w:ascii="Times New Roman" w:hAnsi="Times New Roman" w:cs="Times New Roman"/>
                <w:sz w:val="24"/>
                <w:szCs w:val="24"/>
              </w:rPr>
              <w:t>,</w:t>
            </w:r>
            <w:r w:rsidR="003B19BA" w:rsidRPr="00F55192">
              <w:rPr>
                <w:rFonts w:ascii="Times New Roman" w:eastAsia="Times New Roman" w:hAnsi="Times New Roman" w:cs="Times New Roman"/>
                <w:color w:val="000000"/>
                <w:sz w:val="24"/>
                <w:szCs w:val="24"/>
                <w:lang w:eastAsia="lv-LV"/>
              </w:rPr>
              <w:t xml:space="preserve"> </w:t>
            </w:r>
            <w:r w:rsidR="00D45D2F" w:rsidRPr="00F55192">
              <w:rPr>
                <w:rFonts w:ascii="Times New Roman" w:eastAsia="Times New Roman" w:hAnsi="Times New Roman" w:cs="Times New Roman"/>
                <w:color w:val="000000"/>
                <w:sz w:val="24"/>
                <w:szCs w:val="24"/>
                <w:lang w:eastAsia="lv-LV"/>
              </w:rPr>
              <w:t>l</w:t>
            </w:r>
            <w:r w:rsidR="00715049" w:rsidRPr="00F55192">
              <w:rPr>
                <w:rFonts w:ascii="Times New Roman" w:eastAsia="Times New Roman" w:hAnsi="Times New Roman" w:cs="Times New Roman"/>
                <w:color w:val="000000"/>
                <w:sz w:val="24"/>
                <w:szCs w:val="24"/>
                <w:lang w:eastAsia="lv-LV"/>
              </w:rPr>
              <w:t xml:space="preserve">ai </w:t>
            </w:r>
            <w:r w:rsidR="00715049" w:rsidRPr="00F55192">
              <w:rPr>
                <w:rFonts w:ascii="Times New Roman" w:eastAsia="Times New Roman" w:hAnsi="Times New Roman" w:cs="Times New Roman"/>
                <w:color w:val="000000"/>
                <w:sz w:val="24"/>
                <w:szCs w:val="24"/>
                <w:shd w:val="clear" w:color="auto" w:fill="FFFFFF"/>
                <w:lang w:eastAsia="lv-LV"/>
              </w:rPr>
              <w:t>saskaņā ar likuma "Par pašvaldībām" 15. panta pirmo daļu t</w:t>
            </w:r>
            <w:r w:rsidR="00ED2B33" w:rsidRPr="00F55192">
              <w:rPr>
                <w:rFonts w:ascii="Times New Roman" w:eastAsia="Times New Roman" w:hAnsi="Times New Roman" w:cs="Times New Roman"/>
                <w:color w:val="000000"/>
                <w:sz w:val="24"/>
                <w:szCs w:val="24"/>
                <w:shd w:val="clear" w:color="auto" w:fill="FFFFFF"/>
                <w:lang w:eastAsia="lv-LV"/>
              </w:rPr>
              <w:t>o</w:t>
            </w:r>
            <w:r w:rsidR="00715049" w:rsidRPr="00F55192">
              <w:rPr>
                <w:rFonts w:ascii="Times New Roman" w:eastAsia="Times New Roman" w:hAnsi="Times New Roman" w:cs="Times New Roman"/>
                <w:color w:val="000000"/>
                <w:sz w:val="24"/>
                <w:szCs w:val="24"/>
                <w:shd w:val="clear" w:color="auto" w:fill="FFFFFF"/>
                <w:lang w:eastAsia="lv-LV"/>
              </w:rPr>
              <w:t xml:space="preserve"> izmantotu pašvaldības autonom</w:t>
            </w:r>
            <w:r w:rsidR="009A2626" w:rsidRPr="00F55192">
              <w:rPr>
                <w:rFonts w:ascii="Times New Roman" w:eastAsia="Times New Roman" w:hAnsi="Times New Roman" w:cs="Times New Roman"/>
                <w:color w:val="000000"/>
                <w:sz w:val="24"/>
                <w:szCs w:val="24"/>
                <w:shd w:val="clear" w:color="auto" w:fill="FFFFFF"/>
                <w:lang w:eastAsia="lv-LV"/>
              </w:rPr>
              <w:t xml:space="preserve">o </w:t>
            </w:r>
            <w:r w:rsidR="00715049" w:rsidRPr="00F55192">
              <w:rPr>
                <w:rFonts w:ascii="Times New Roman" w:eastAsia="Times New Roman" w:hAnsi="Times New Roman" w:cs="Times New Roman"/>
                <w:color w:val="000000"/>
                <w:sz w:val="24"/>
                <w:szCs w:val="24"/>
                <w:shd w:val="clear" w:color="auto" w:fill="FFFFFF"/>
                <w:lang w:eastAsia="lv-LV"/>
              </w:rPr>
              <w:t>funkcij</w:t>
            </w:r>
            <w:r w:rsidR="009A2626" w:rsidRPr="00F55192">
              <w:rPr>
                <w:rFonts w:ascii="Times New Roman" w:eastAsia="Times New Roman" w:hAnsi="Times New Roman" w:cs="Times New Roman"/>
                <w:color w:val="000000"/>
                <w:sz w:val="24"/>
                <w:szCs w:val="24"/>
                <w:shd w:val="clear" w:color="auto" w:fill="FFFFFF"/>
                <w:lang w:eastAsia="lv-LV"/>
              </w:rPr>
              <w:t>u</w:t>
            </w:r>
            <w:r w:rsidR="00715049" w:rsidRPr="00F55192">
              <w:rPr>
                <w:rFonts w:ascii="Times New Roman" w:eastAsia="Times New Roman" w:hAnsi="Times New Roman" w:cs="Times New Roman"/>
                <w:color w:val="000000"/>
                <w:sz w:val="24"/>
                <w:szCs w:val="24"/>
                <w:shd w:val="clear" w:color="auto" w:fill="FFFFFF"/>
                <w:lang w:eastAsia="lv-LV"/>
              </w:rPr>
              <w:t xml:space="preserve"> īstenošanai.</w:t>
            </w:r>
            <w:r w:rsidR="007E4452">
              <w:rPr>
                <w:rFonts w:ascii="Times New Roman" w:eastAsia="Times New Roman" w:hAnsi="Times New Roman" w:cs="Times New Roman"/>
                <w:color w:val="000000"/>
                <w:sz w:val="24"/>
                <w:szCs w:val="24"/>
                <w:shd w:val="clear" w:color="auto" w:fill="FFFFFF"/>
                <w:lang w:eastAsia="lv-LV"/>
              </w:rPr>
              <w:t xml:space="preserve"> </w:t>
            </w:r>
          </w:p>
          <w:p w14:paraId="43CEFFC7" w14:textId="593ABC48" w:rsidR="00BF0730" w:rsidRPr="003F4E8F" w:rsidRDefault="00A16AD3" w:rsidP="003F4E8F">
            <w:pPr>
              <w:ind w:firstLine="720"/>
              <w:jc w:val="both"/>
              <w:rPr>
                <w:rFonts w:ascii="Times New Roman" w:eastAsia="Times New Roman" w:hAnsi="Times New Roman" w:cs="Times New Roman"/>
                <w:color w:val="000000"/>
                <w:sz w:val="24"/>
                <w:szCs w:val="24"/>
                <w:shd w:val="clear" w:color="auto" w:fill="FFFFFF"/>
                <w:lang w:eastAsia="lv-LV"/>
              </w:rPr>
            </w:pPr>
            <w:r w:rsidRPr="00F55192">
              <w:rPr>
                <w:rFonts w:ascii="Times New Roman" w:eastAsia="Times New Roman" w:hAnsi="Times New Roman" w:cs="Times New Roman"/>
                <w:sz w:val="24"/>
                <w:szCs w:val="24"/>
                <w:lang w:eastAsia="lv-LV"/>
              </w:rPr>
              <w:t>P</w:t>
            </w:r>
            <w:r w:rsidR="00267505" w:rsidRPr="00F55192">
              <w:rPr>
                <w:rStyle w:val="Strong"/>
                <w:rFonts w:ascii="Times New Roman" w:hAnsi="Times New Roman" w:cs="Times New Roman"/>
                <w:b w:val="0"/>
                <w:sz w:val="24"/>
                <w:szCs w:val="24"/>
              </w:rPr>
              <w:t>rojekts stā</w:t>
            </w:r>
            <w:r w:rsidR="0084674D" w:rsidRPr="00F55192">
              <w:rPr>
                <w:rStyle w:val="Strong"/>
                <w:rFonts w:ascii="Times New Roman" w:hAnsi="Times New Roman" w:cs="Times New Roman"/>
                <w:b w:val="0"/>
                <w:sz w:val="24"/>
                <w:szCs w:val="24"/>
              </w:rPr>
              <w:t>sies</w:t>
            </w:r>
            <w:r w:rsidR="00267505" w:rsidRPr="00F55192">
              <w:rPr>
                <w:rStyle w:val="Strong"/>
                <w:rFonts w:ascii="Times New Roman" w:hAnsi="Times New Roman" w:cs="Times New Roman"/>
                <w:b w:val="0"/>
                <w:sz w:val="24"/>
                <w:szCs w:val="24"/>
              </w:rPr>
              <w:t xml:space="preserve"> spēkā tā parakstīšanas</w:t>
            </w:r>
            <w:r w:rsidR="00E73968" w:rsidRPr="00F55192">
              <w:rPr>
                <w:rStyle w:val="Strong"/>
                <w:rFonts w:ascii="Times New Roman" w:hAnsi="Times New Roman" w:cs="Times New Roman"/>
                <w:b w:val="0"/>
                <w:sz w:val="24"/>
                <w:szCs w:val="24"/>
              </w:rPr>
              <w:t xml:space="preserve"> brīd</w:t>
            </w:r>
            <w:r w:rsidR="007348CC" w:rsidRPr="00F55192">
              <w:rPr>
                <w:rStyle w:val="Strong"/>
                <w:rFonts w:ascii="Times New Roman" w:hAnsi="Times New Roman" w:cs="Times New Roman"/>
                <w:b w:val="0"/>
                <w:sz w:val="24"/>
                <w:szCs w:val="24"/>
              </w:rPr>
              <w:t>ī</w:t>
            </w:r>
            <w:r w:rsidR="00267505" w:rsidRPr="00F55192">
              <w:rPr>
                <w:rStyle w:val="Strong"/>
                <w:rFonts w:ascii="Times New Roman" w:hAnsi="Times New Roman" w:cs="Times New Roman"/>
                <w:b w:val="0"/>
                <w:sz w:val="24"/>
                <w:szCs w:val="24"/>
              </w:rPr>
              <w:t>.</w:t>
            </w:r>
          </w:p>
        </w:tc>
      </w:tr>
    </w:tbl>
    <w:p w14:paraId="21F4853B" w14:textId="77777777" w:rsidR="00916448" w:rsidRPr="00F55192" w:rsidRDefault="0091644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F55192" w14:paraId="0FF9BC51"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izstrādes nepieciešamība</w:t>
            </w:r>
          </w:p>
        </w:tc>
      </w:tr>
      <w:tr w:rsidR="00894C55" w:rsidRPr="00F55192" w14:paraId="2C58E411"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349F52CC" w14:textId="77777777" w:rsidR="003B19BA" w:rsidRPr="003B19BA" w:rsidRDefault="003B19BA" w:rsidP="003B19BA">
            <w:pPr>
              <w:spacing w:after="0" w:line="240" w:lineRule="auto"/>
              <w:ind w:firstLine="720"/>
              <w:jc w:val="both"/>
              <w:rPr>
                <w:rFonts w:ascii="Times New Roman" w:eastAsia="Times New Roman" w:hAnsi="Times New Roman" w:cs="Times New Roman"/>
                <w:sz w:val="24"/>
                <w:szCs w:val="24"/>
                <w:lang w:eastAsia="lv-LV"/>
              </w:rPr>
            </w:pPr>
            <w:r w:rsidRPr="003B19BA">
              <w:rPr>
                <w:rFonts w:ascii="Times New Roman" w:eastAsia="Times New Roman" w:hAnsi="Times New Roman" w:cs="Times New Roman"/>
                <w:sz w:val="24"/>
                <w:szCs w:val="24"/>
                <w:lang w:eastAsia="lv-LV"/>
              </w:rPr>
              <w:t>Publiskas personas mantas atsavināšanas likuma (turpmāk – Atsavināšanas likums) 42. panta pirmā daļa, 42</w:t>
            </w:r>
            <w:r w:rsidRPr="003B19BA">
              <w:rPr>
                <w:rFonts w:ascii="Times New Roman" w:eastAsia="Times New Roman" w:hAnsi="Times New Roman" w:cs="Times New Roman"/>
                <w:sz w:val="24"/>
                <w:szCs w:val="24"/>
                <w:vertAlign w:val="superscript"/>
                <w:lang w:eastAsia="lv-LV"/>
              </w:rPr>
              <w:t>1</w:t>
            </w:r>
            <w:r w:rsidRPr="003B19BA">
              <w:rPr>
                <w:rFonts w:ascii="Times New Roman" w:eastAsia="Times New Roman" w:hAnsi="Times New Roman" w:cs="Times New Roman"/>
                <w:sz w:val="24"/>
                <w:szCs w:val="24"/>
                <w:lang w:eastAsia="lv-LV"/>
              </w:rPr>
              <w:t>. pants, 43. pants un likuma “Par pašvaldībām” 15.panta pirmās daļas 1. un 2.punkts.</w:t>
            </w:r>
          </w:p>
          <w:p w14:paraId="39F5F8DC" w14:textId="0F5B1773" w:rsidR="00894C55" w:rsidRPr="003B19BA" w:rsidRDefault="003B19BA" w:rsidP="003B19BA">
            <w:pPr>
              <w:spacing w:after="0" w:line="240" w:lineRule="auto"/>
              <w:ind w:firstLine="720"/>
              <w:jc w:val="both"/>
              <w:rPr>
                <w:rFonts w:ascii="Times New Roman" w:eastAsia="Times New Roman" w:hAnsi="Times New Roman" w:cs="Times New Roman"/>
                <w:sz w:val="24"/>
                <w:szCs w:val="24"/>
                <w:lang w:eastAsia="lv-LV"/>
              </w:rPr>
            </w:pPr>
            <w:r w:rsidRPr="003B19BA">
              <w:rPr>
                <w:rFonts w:ascii="Times New Roman" w:eastAsia="Times New Roman" w:hAnsi="Times New Roman" w:cs="Times New Roman"/>
                <w:sz w:val="24"/>
                <w:szCs w:val="24"/>
                <w:lang w:eastAsia="lv-LV"/>
              </w:rPr>
              <w:t>Jēkabpils pilsētas</w:t>
            </w:r>
            <w:r w:rsidR="00F55192" w:rsidRPr="003B19BA">
              <w:rPr>
                <w:rFonts w:ascii="Times New Roman" w:eastAsia="Times New Roman" w:hAnsi="Times New Roman" w:cs="Times New Roman"/>
                <w:sz w:val="24"/>
                <w:szCs w:val="24"/>
                <w:lang w:eastAsia="lv-LV"/>
              </w:rPr>
              <w:t xml:space="preserve"> domes </w:t>
            </w:r>
            <w:r w:rsidRPr="003B19BA">
              <w:rPr>
                <w:rFonts w:ascii="Times New Roman" w:hAnsi="Times New Roman" w:cs="Times New Roman"/>
                <w:sz w:val="24"/>
                <w:szCs w:val="24"/>
              </w:rPr>
              <w:t>19.09.2019. sēdes lēmums Nr.429 (protokols Nr.24, 3.§) ”</w:t>
            </w:r>
            <w:r w:rsidRPr="003B19BA">
              <w:rPr>
                <w:rFonts w:ascii="Times New Roman" w:hAnsi="Times New Roman" w:cs="Times New Roman"/>
                <w:bCs/>
                <w:sz w:val="24"/>
                <w:szCs w:val="24"/>
              </w:rPr>
              <w:t>Par nekustamā īpašuma Zīlānu ielā 68D, Jēkabpils pārņemšanu īpašumā bez atlīdzības”.</w:t>
            </w:r>
            <w:r>
              <w:rPr>
                <w:bCs/>
              </w:rPr>
              <w:t xml:space="preserve"> </w:t>
            </w:r>
          </w:p>
        </w:tc>
      </w:tr>
      <w:tr w:rsidR="00894C55" w:rsidRPr="00F55192" w14:paraId="29F6E26F"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932395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6CE9E4A"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3243306F" w14:textId="1850A511" w:rsidR="003B19BA" w:rsidRPr="00AB155C" w:rsidRDefault="00024AE1" w:rsidP="00024AE1">
            <w:pPr>
              <w:pStyle w:val="ListParagraph"/>
              <w:spacing w:after="0" w:line="240" w:lineRule="auto"/>
              <w:ind w:left="0" w:firstLine="720"/>
              <w:jc w:val="both"/>
              <w:rPr>
                <w:rFonts w:ascii="Times New Roman" w:hAnsi="Times New Roman" w:cs="Times New Roman"/>
                <w:sz w:val="24"/>
                <w:szCs w:val="24"/>
              </w:rPr>
            </w:pPr>
            <w:r w:rsidRPr="00AB155C">
              <w:rPr>
                <w:rFonts w:ascii="Times New Roman" w:eastAsia="Times New Roman" w:hAnsi="Times New Roman" w:cs="Times New Roman"/>
                <w:bCs/>
                <w:sz w:val="24"/>
                <w:szCs w:val="24"/>
              </w:rPr>
              <w:t xml:space="preserve">Finanšu ministrijas </w:t>
            </w:r>
            <w:r w:rsidR="003B19BA" w:rsidRPr="00AB155C">
              <w:rPr>
                <w:rFonts w:ascii="Times New Roman" w:eastAsia="Times New Roman" w:hAnsi="Times New Roman" w:cs="Times New Roman"/>
                <w:bCs/>
                <w:sz w:val="24"/>
                <w:szCs w:val="24"/>
              </w:rPr>
              <w:t xml:space="preserve">tiesiskajā </w:t>
            </w:r>
            <w:r w:rsidRPr="00AB155C">
              <w:rPr>
                <w:rFonts w:ascii="Times New Roman" w:eastAsia="Times New Roman" w:hAnsi="Times New Roman" w:cs="Times New Roman"/>
                <w:bCs/>
                <w:sz w:val="24"/>
                <w:szCs w:val="24"/>
              </w:rPr>
              <w:t>valdījumā</w:t>
            </w:r>
            <w:r w:rsidR="00F40301" w:rsidRPr="00AB155C">
              <w:rPr>
                <w:rFonts w:ascii="Times New Roman" w:eastAsia="Times New Roman" w:hAnsi="Times New Roman" w:cs="Times New Roman"/>
                <w:bCs/>
                <w:sz w:val="24"/>
                <w:szCs w:val="24"/>
              </w:rPr>
              <w:t xml:space="preserve"> atrodas n</w:t>
            </w:r>
            <w:r w:rsidR="00CC20F0" w:rsidRPr="00AB155C">
              <w:rPr>
                <w:rFonts w:ascii="Times New Roman" w:eastAsia="Times New Roman" w:hAnsi="Times New Roman" w:cs="Times New Roman"/>
                <w:bCs/>
                <w:sz w:val="24"/>
                <w:szCs w:val="24"/>
              </w:rPr>
              <w:t>ekustam</w:t>
            </w:r>
            <w:r w:rsidR="00F40301" w:rsidRPr="00AB155C">
              <w:rPr>
                <w:rFonts w:ascii="Times New Roman" w:eastAsia="Times New Roman" w:hAnsi="Times New Roman" w:cs="Times New Roman"/>
                <w:bCs/>
                <w:sz w:val="24"/>
                <w:szCs w:val="24"/>
              </w:rPr>
              <w:t>ais</w:t>
            </w:r>
            <w:r w:rsidR="00CC20F0" w:rsidRPr="00AB155C">
              <w:rPr>
                <w:rFonts w:ascii="Times New Roman" w:eastAsia="Times New Roman" w:hAnsi="Times New Roman" w:cs="Times New Roman"/>
                <w:bCs/>
                <w:sz w:val="24"/>
                <w:szCs w:val="24"/>
              </w:rPr>
              <w:t xml:space="preserve"> īpašum</w:t>
            </w:r>
            <w:r w:rsidR="00F40301" w:rsidRPr="00AB155C">
              <w:rPr>
                <w:rFonts w:ascii="Times New Roman" w:eastAsia="Times New Roman" w:hAnsi="Times New Roman" w:cs="Times New Roman"/>
                <w:bCs/>
                <w:sz w:val="24"/>
                <w:szCs w:val="24"/>
              </w:rPr>
              <w:t>s</w:t>
            </w:r>
            <w:r w:rsidR="003B19BA" w:rsidRPr="00AB155C">
              <w:rPr>
                <w:rFonts w:ascii="Times New Roman" w:eastAsia="Times New Roman" w:hAnsi="Times New Roman" w:cs="Times New Roman"/>
                <w:bCs/>
                <w:sz w:val="24"/>
                <w:szCs w:val="24"/>
              </w:rPr>
              <w:t xml:space="preserve"> </w:t>
            </w:r>
            <w:r w:rsidR="003B19BA" w:rsidRPr="00AB155C">
              <w:rPr>
                <w:rFonts w:ascii="Times New Roman" w:hAnsi="Times New Roman" w:cs="Times New Roman"/>
                <w:sz w:val="24"/>
                <w:szCs w:val="24"/>
              </w:rPr>
              <w:t>(nekustamā īpašuma kadastra Nr.5601 001 0952) - zemes vienība 2010 m</w:t>
            </w:r>
            <w:r w:rsidR="003B19BA" w:rsidRPr="00AB155C">
              <w:rPr>
                <w:rFonts w:ascii="Times New Roman" w:hAnsi="Times New Roman" w:cs="Times New Roman"/>
                <w:sz w:val="24"/>
                <w:szCs w:val="24"/>
                <w:vertAlign w:val="superscript"/>
              </w:rPr>
              <w:t>2</w:t>
            </w:r>
            <w:r w:rsidR="003B19BA" w:rsidRPr="00AB155C">
              <w:rPr>
                <w:rFonts w:ascii="Times New Roman" w:hAnsi="Times New Roman" w:cs="Times New Roman"/>
                <w:sz w:val="24"/>
                <w:szCs w:val="24"/>
              </w:rPr>
              <w:t xml:space="preserve"> platībā (zemes vienības kadastra apzīmējums 5601 001 0249) - Zīlānu ielā 68D, Jēkabpilī</w:t>
            </w:r>
            <w:r w:rsidR="00AB155C" w:rsidRPr="00AB155C">
              <w:rPr>
                <w:rFonts w:ascii="Times New Roman" w:hAnsi="Times New Roman" w:cs="Times New Roman"/>
                <w:sz w:val="24"/>
                <w:szCs w:val="24"/>
              </w:rPr>
              <w:t xml:space="preserve"> (turpmāk arī – zemes vienība).</w:t>
            </w:r>
          </w:p>
          <w:p w14:paraId="11E85BD7" w14:textId="04858C41" w:rsidR="00AB155C" w:rsidRDefault="00AB155C" w:rsidP="00614A73">
            <w:pPr>
              <w:pStyle w:val="ListParagraph"/>
              <w:spacing w:after="0" w:line="240" w:lineRule="auto"/>
              <w:ind w:left="0" w:firstLine="720"/>
              <w:jc w:val="both"/>
              <w:rPr>
                <w:rFonts w:ascii="Times New Roman" w:eastAsia="Times New Roman" w:hAnsi="Times New Roman" w:cs="Times New Roman"/>
                <w:sz w:val="24"/>
                <w:szCs w:val="24"/>
              </w:rPr>
            </w:pPr>
            <w:r w:rsidRPr="00F55192">
              <w:rPr>
                <w:rFonts w:ascii="Times New Roman" w:eastAsia="Times New Roman" w:hAnsi="Times New Roman" w:cs="Times New Roman"/>
                <w:sz w:val="24"/>
                <w:szCs w:val="24"/>
              </w:rPr>
              <w:t xml:space="preserve">Saskaņā ar informāciju no Nekustamā īpašuma valsts kadastra informācijas sistēmas </w:t>
            </w:r>
            <w:r>
              <w:rPr>
                <w:rFonts w:ascii="Times New Roman" w:eastAsia="Times New Roman" w:hAnsi="Times New Roman" w:cs="Times New Roman"/>
                <w:sz w:val="24"/>
                <w:szCs w:val="24"/>
              </w:rPr>
              <w:t>zemes vienības</w:t>
            </w:r>
            <w:r w:rsidRPr="00F55192">
              <w:rPr>
                <w:rFonts w:ascii="Times New Roman" w:eastAsia="Times New Roman" w:hAnsi="Times New Roman" w:cs="Times New Roman"/>
                <w:sz w:val="24"/>
                <w:szCs w:val="24"/>
              </w:rPr>
              <w:t xml:space="preserve"> kadastrālā vērtība uz </w:t>
            </w:r>
            <w:r>
              <w:rPr>
                <w:rFonts w:ascii="Times New Roman" w:eastAsia="Times New Roman" w:hAnsi="Times New Roman" w:cs="Times New Roman"/>
                <w:sz w:val="24"/>
                <w:szCs w:val="24"/>
              </w:rPr>
              <w:t>17</w:t>
            </w:r>
            <w:r w:rsidRPr="00F55192">
              <w:rPr>
                <w:rFonts w:ascii="Times New Roman" w:eastAsia="Times New Roman" w:hAnsi="Times New Roman" w:cs="Times New Roman"/>
                <w:sz w:val="24"/>
                <w:szCs w:val="24"/>
              </w:rPr>
              <w:t>.0</w:t>
            </w:r>
            <w:r>
              <w:rPr>
                <w:rFonts w:ascii="Times New Roman" w:eastAsia="Times New Roman" w:hAnsi="Times New Roman" w:cs="Times New Roman"/>
                <w:sz w:val="24"/>
                <w:szCs w:val="24"/>
              </w:rPr>
              <w:t>7</w:t>
            </w:r>
            <w:r w:rsidRPr="00F55192">
              <w:rPr>
                <w:rFonts w:ascii="Times New Roman" w:eastAsia="Times New Roman" w:hAnsi="Times New Roman" w:cs="Times New Roman"/>
                <w:sz w:val="24"/>
                <w:szCs w:val="24"/>
              </w:rPr>
              <w:t xml:space="preserve">.2019. ir </w:t>
            </w:r>
            <w:r>
              <w:rPr>
                <w:rFonts w:ascii="Times New Roman" w:eastAsia="Times New Roman" w:hAnsi="Times New Roman" w:cs="Times New Roman"/>
                <w:sz w:val="24"/>
                <w:szCs w:val="24"/>
              </w:rPr>
              <w:t>281</w:t>
            </w:r>
            <w:r w:rsidRPr="00F55192">
              <w:rPr>
                <w:rFonts w:ascii="Times New Roman" w:eastAsia="Times New Roman" w:hAnsi="Times New Roman" w:cs="Times New Roman"/>
                <w:sz w:val="24"/>
                <w:szCs w:val="24"/>
              </w:rPr>
              <w:t xml:space="preserve"> </w:t>
            </w:r>
            <w:proofErr w:type="spellStart"/>
            <w:r w:rsidRPr="00F55192">
              <w:rPr>
                <w:rFonts w:ascii="Times New Roman" w:eastAsia="Times New Roman" w:hAnsi="Times New Roman" w:cs="Times New Roman"/>
                <w:i/>
                <w:sz w:val="24"/>
                <w:szCs w:val="24"/>
              </w:rPr>
              <w:t>euro</w:t>
            </w:r>
            <w:proofErr w:type="spellEnd"/>
            <w:r w:rsidRPr="00F55192">
              <w:rPr>
                <w:rFonts w:ascii="Times New Roman" w:eastAsia="Times New Roman" w:hAnsi="Times New Roman" w:cs="Times New Roman"/>
                <w:sz w:val="24"/>
                <w:szCs w:val="24"/>
              </w:rPr>
              <w:t xml:space="preserve">. </w:t>
            </w:r>
          </w:p>
          <w:p w14:paraId="7193B3F3" w14:textId="3E579EAE" w:rsidR="00614A73" w:rsidRDefault="00AB155C" w:rsidP="0009115C">
            <w:pPr>
              <w:spacing w:after="0" w:line="240" w:lineRule="auto"/>
              <w:ind w:right="57" w:firstLine="720"/>
              <w:jc w:val="both"/>
              <w:rPr>
                <w:rFonts w:ascii="Times New Roman" w:eastAsia="Times New Roman" w:hAnsi="Times New Roman" w:cs="Times New Roman"/>
                <w:sz w:val="24"/>
                <w:szCs w:val="24"/>
              </w:rPr>
            </w:pPr>
            <w:r w:rsidRPr="00F55192">
              <w:rPr>
                <w:rFonts w:ascii="Times New Roman" w:eastAsia="Times New Roman" w:hAnsi="Times New Roman" w:cs="Times New Roman"/>
                <w:sz w:val="24"/>
                <w:szCs w:val="24"/>
              </w:rPr>
              <w:t>Zemes vienībai Nekustamā īpašuma valsts kadastra informācijas sistēm</w:t>
            </w:r>
            <w:r>
              <w:rPr>
                <w:rFonts w:ascii="Times New Roman" w:eastAsia="Times New Roman" w:hAnsi="Times New Roman" w:cs="Times New Roman"/>
                <w:sz w:val="24"/>
                <w:szCs w:val="24"/>
              </w:rPr>
              <w:t>ā nav noteikti apgrūtinājumi.</w:t>
            </w:r>
            <w:r w:rsidRPr="00F55192">
              <w:rPr>
                <w:rFonts w:ascii="Times New Roman" w:eastAsia="Times New Roman" w:hAnsi="Times New Roman" w:cs="Times New Roman"/>
                <w:sz w:val="24"/>
                <w:szCs w:val="24"/>
              </w:rPr>
              <w:t xml:space="preserve"> </w:t>
            </w:r>
          </w:p>
          <w:p w14:paraId="27718561" w14:textId="0D290A5B" w:rsidR="007358CF" w:rsidRPr="007358CF" w:rsidRDefault="007358CF" w:rsidP="007358CF">
            <w:pPr>
              <w:autoSpaceDE w:val="0"/>
              <w:autoSpaceDN w:val="0"/>
              <w:adjustRightInd w:val="0"/>
              <w:spacing w:after="0"/>
              <w:ind w:firstLine="720"/>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Zemes vienība ir izveidota, </w:t>
            </w:r>
            <w:bookmarkStart w:id="1" w:name="_Hlk20997985"/>
            <w:r>
              <w:rPr>
                <w:rFonts w:ascii="Times New Roman" w:eastAsia="Times New Roman" w:hAnsi="Times New Roman" w:cs="Times New Roman"/>
                <w:sz w:val="24"/>
                <w:szCs w:val="24"/>
              </w:rPr>
              <w:t xml:space="preserve">sadalot valstij piekritīgo zemes vienību </w:t>
            </w:r>
            <w:r w:rsidRPr="007358CF">
              <w:rPr>
                <w:rFonts w:ascii="Times New Roman" w:eastAsia="Calibri" w:hAnsi="Times New Roman" w:cs="Times New Roman"/>
                <w:sz w:val="24"/>
                <w:szCs w:val="24"/>
              </w:rPr>
              <w:t>(kadastra apzīmējums 5601 001 0952)</w:t>
            </w:r>
            <w:r>
              <w:rPr>
                <w:rFonts w:ascii="Times New Roman" w:eastAsia="Calibri" w:hAnsi="Times New Roman" w:cs="Times New Roman"/>
                <w:sz w:val="24"/>
                <w:szCs w:val="24"/>
              </w:rPr>
              <w:t xml:space="preserve"> - </w:t>
            </w:r>
            <w:r w:rsidRPr="007358CF">
              <w:rPr>
                <w:rFonts w:ascii="Times New Roman" w:eastAsia="Calibri" w:hAnsi="Times New Roman" w:cs="Times New Roman"/>
                <w:sz w:val="24"/>
                <w:szCs w:val="24"/>
              </w:rPr>
              <w:t>Zīlānu iela 68A/1, Jēkabpilī</w:t>
            </w:r>
            <w:r>
              <w:rPr>
                <w:rFonts w:ascii="Times New Roman" w:eastAsia="Calibri" w:hAnsi="Times New Roman" w:cs="Times New Roman"/>
                <w:sz w:val="24"/>
                <w:szCs w:val="24"/>
              </w:rPr>
              <w:t>, 5394 m</w:t>
            </w:r>
            <w:r w:rsidRPr="007358CF">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platībā.</w:t>
            </w:r>
          </w:p>
          <w:bookmarkEnd w:id="1"/>
          <w:p w14:paraId="34BBAF3C" w14:textId="27088ADB" w:rsidR="0009115C" w:rsidRPr="0009115C" w:rsidRDefault="0009115C" w:rsidP="0009115C">
            <w:pPr>
              <w:widowControl w:val="0"/>
              <w:suppressAutoHyphens/>
              <w:snapToGrid w:val="0"/>
              <w:spacing w:after="0" w:line="240" w:lineRule="auto"/>
              <w:ind w:firstLine="720"/>
              <w:jc w:val="both"/>
              <w:rPr>
                <w:rFonts w:ascii="Times New Roman" w:eastAsia="Times New Roman" w:hAnsi="Times New Roman" w:cs="Tahoma"/>
                <w:bCs/>
                <w:sz w:val="24"/>
              </w:rPr>
            </w:pPr>
            <w:r w:rsidRPr="0009115C">
              <w:rPr>
                <w:rFonts w:ascii="Times New Roman" w:eastAsia="Times New Roman" w:hAnsi="Times New Roman" w:cs="Tahoma"/>
                <w:bCs/>
                <w:sz w:val="24"/>
              </w:rPr>
              <w:t xml:space="preserve">Jēkabpils pilsētas dome 2019.gada 20.jūnijā pieņēma lēmumu Nr.287 “Par zemes vienības sadalīšanu un adreses piešķiršanu”. Sadalot </w:t>
            </w:r>
            <w:r>
              <w:rPr>
                <w:rFonts w:ascii="Times New Roman" w:eastAsia="Times New Roman" w:hAnsi="Times New Roman" w:cs="Tahoma"/>
                <w:bCs/>
                <w:sz w:val="24"/>
              </w:rPr>
              <w:t xml:space="preserve">valstij piekritīgo </w:t>
            </w:r>
            <w:r w:rsidRPr="0009115C">
              <w:rPr>
                <w:rFonts w:ascii="Times New Roman" w:eastAsia="Times New Roman" w:hAnsi="Times New Roman" w:cs="Tahoma"/>
                <w:bCs/>
                <w:sz w:val="24"/>
              </w:rPr>
              <w:t>zemes vienību ar kadastra apzīmējumu 5601 001 0952</w:t>
            </w:r>
            <w:r w:rsidR="00187826" w:rsidRPr="00187826">
              <w:rPr>
                <w:rFonts w:ascii="Times New Roman" w:eastAsia="Times New Roman" w:hAnsi="Times New Roman" w:cs="Tahoma"/>
                <w:bCs/>
                <w:sz w:val="24"/>
              </w:rPr>
              <w:t xml:space="preserve"> </w:t>
            </w:r>
            <w:r w:rsidR="00187826">
              <w:rPr>
                <w:rFonts w:ascii="Times New Roman" w:eastAsia="Times New Roman" w:hAnsi="Times New Roman" w:cs="Tahoma"/>
                <w:bCs/>
                <w:sz w:val="24"/>
              </w:rPr>
              <w:t xml:space="preserve">- </w:t>
            </w:r>
            <w:r w:rsidR="00187826" w:rsidRPr="00187826">
              <w:rPr>
                <w:rFonts w:ascii="Times New Roman" w:eastAsia="Times New Roman" w:hAnsi="Times New Roman" w:cs="Tahoma"/>
                <w:bCs/>
                <w:sz w:val="24"/>
              </w:rPr>
              <w:t>Zīlānu iela 68A/1, Jēkabpil</w:t>
            </w:r>
            <w:r w:rsidR="00187826">
              <w:rPr>
                <w:rFonts w:ascii="Times New Roman" w:eastAsia="Times New Roman" w:hAnsi="Times New Roman" w:cs="Tahoma"/>
                <w:bCs/>
                <w:sz w:val="24"/>
              </w:rPr>
              <w:t xml:space="preserve">ī, </w:t>
            </w:r>
            <w:r w:rsidRPr="0009115C">
              <w:rPr>
                <w:rFonts w:ascii="Times New Roman" w:eastAsia="Times New Roman" w:hAnsi="Times New Roman" w:cs="Tahoma"/>
                <w:bCs/>
                <w:sz w:val="24"/>
              </w:rPr>
              <w:t>tika atdalīta zemes vienība ar platību 2010</w:t>
            </w:r>
            <w:r w:rsidR="007358CF">
              <w:rPr>
                <w:rFonts w:ascii="Times New Roman" w:eastAsia="Times New Roman" w:hAnsi="Times New Roman" w:cs="Tahoma"/>
                <w:bCs/>
                <w:sz w:val="24"/>
              </w:rPr>
              <w:t> </w:t>
            </w:r>
            <w:r w:rsidRPr="0009115C">
              <w:rPr>
                <w:rFonts w:ascii="Times New Roman" w:eastAsia="Times New Roman" w:hAnsi="Times New Roman" w:cs="Tahoma"/>
                <w:bCs/>
                <w:sz w:val="24"/>
              </w:rPr>
              <w:t xml:space="preserve"> </w:t>
            </w:r>
            <w:r w:rsidR="007358CF">
              <w:rPr>
                <w:rFonts w:ascii="Times New Roman" w:eastAsia="Calibri" w:hAnsi="Times New Roman" w:cs="Times New Roman"/>
                <w:sz w:val="24"/>
                <w:szCs w:val="24"/>
              </w:rPr>
              <w:t>m</w:t>
            </w:r>
            <w:r w:rsidR="007358CF" w:rsidRPr="007358CF">
              <w:rPr>
                <w:rFonts w:ascii="Times New Roman" w:eastAsia="Calibri" w:hAnsi="Times New Roman" w:cs="Times New Roman"/>
                <w:sz w:val="24"/>
                <w:szCs w:val="24"/>
                <w:vertAlign w:val="superscript"/>
              </w:rPr>
              <w:t>2</w:t>
            </w:r>
            <w:r w:rsidR="007358CF">
              <w:rPr>
                <w:rFonts w:ascii="Times New Roman" w:eastAsia="Calibri" w:hAnsi="Times New Roman" w:cs="Times New Roman"/>
                <w:sz w:val="24"/>
                <w:szCs w:val="24"/>
              </w:rPr>
              <w:t xml:space="preserve">platībā, </w:t>
            </w:r>
            <w:r w:rsidRPr="0009115C">
              <w:rPr>
                <w:rFonts w:ascii="Times New Roman" w:eastAsia="Times New Roman" w:hAnsi="Times New Roman" w:cs="Tahoma"/>
                <w:bCs/>
                <w:sz w:val="24"/>
              </w:rPr>
              <w:t>nosakot</w:t>
            </w:r>
            <w:r w:rsidR="00187826">
              <w:rPr>
                <w:rFonts w:ascii="Times New Roman" w:eastAsia="Times New Roman" w:hAnsi="Times New Roman" w:cs="Tahoma"/>
                <w:bCs/>
                <w:sz w:val="24"/>
              </w:rPr>
              <w:t xml:space="preserve"> zemes vienībai </w:t>
            </w:r>
            <w:r w:rsidRPr="0009115C">
              <w:rPr>
                <w:rFonts w:ascii="Times New Roman" w:eastAsia="Times New Roman" w:hAnsi="Times New Roman" w:cs="Tahoma"/>
                <w:bCs/>
                <w:sz w:val="24"/>
              </w:rPr>
              <w:t xml:space="preserve">adresi Zīlānu iela 68D, Jēkabpils. </w:t>
            </w:r>
            <w:r w:rsidR="00187826">
              <w:rPr>
                <w:rFonts w:ascii="Times New Roman" w:eastAsia="Times New Roman" w:hAnsi="Times New Roman" w:cs="Tahoma"/>
                <w:bCs/>
                <w:sz w:val="24"/>
              </w:rPr>
              <w:t xml:space="preserve">Savukārt </w:t>
            </w:r>
            <w:r w:rsidR="00187826" w:rsidRPr="00187826">
              <w:rPr>
                <w:rFonts w:ascii="Times New Roman" w:eastAsia="Times New Roman" w:hAnsi="Times New Roman" w:cs="Tahoma"/>
                <w:bCs/>
                <w:sz w:val="24"/>
              </w:rPr>
              <w:t>zemes vienībai 3384</w:t>
            </w:r>
            <w:r w:rsidR="007358CF">
              <w:rPr>
                <w:rFonts w:ascii="Times New Roman" w:eastAsia="Times New Roman" w:hAnsi="Times New Roman" w:cs="Tahoma"/>
                <w:bCs/>
                <w:sz w:val="24"/>
              </w:rPr>
              <w:t> </w:t>
            </w:r>
            <w:r w:rsidR="00187826" w:rsidRPr="00187826">
              <w:rPr>
                <w:rFonts w:ascii="Times New Roman" w:eastAsia="Times New Roman" w:hAnsi="Times New Roman" w:cs="Tahoma"/>
                <w:bCs/>
                <w:sz w:val="24"/>
              </w:rPr>
              <w:t xml:space="preserve"> </w:t>
            </w:r>
            <w:r w:rsidR="007358CF">
              <w:rPr>
                <w:rFonts w:ascii="Times New Roman" w:eastAsia="Calibri" w:hAnsi="Times New Roman" w:cs="Times New Roman"/>
                <w:sz w:val="24"/>
                <w:szCs w:val="24"/>
              </w:rPr>
              <w:t>m</w:t>
            </w:r>
            <w:r w:rsidR="007358CF" w:rsidRPr="007358CF">
              <w:rPr>
                <w:rFonts w:ascii="Times New Roman" w:eastAsia="Calibri" w:hAnsi="Times New Roman" w:cs="Times New Roman"/>
                <w:sz w:val="24"/>
                <w:szCs w:val="24"/>
                <w:vertAlign w:val="superscript"/>
              </w:rPr>
              <w:t>2</w:t>
            </w:r>
            <w:r w:rsidR="007358CF">
              <w:rPr>
                <w:rFonts w:ascii="Times New Roman" w:eastAsia="Calibri" w:hAnsi="Times New Roman" w:cs="Times New Roman"/>
                <w:sz w:val="24"/>
                <w:szCs w:val="24"/>
              </w:rPr>
              <w:t>platībā,</w:t>
            </w:r>
            <w:r w:rsidR="00187826">
              <w:rPr>
                <w:rFonts w:ascii="Times New Roman" w:eastAsia="Times New Roman" w:hAnsi="Times New Roman" w:cs="Tahoma"/>
                <w:bCs/>
                <w:sz w:val="24"/>
              </w:rPr>
              <w:t xml:space="preserve"> </w:t>
            </w:r>
            <w:r w:rsidR="00187826" w:rsidRPr="00187826">
              <w:rPr>
                <w:rFonts w:ascii="Times New Roman" w:eastAsia="Times New Roman" w:hAnsi="Times New Roman" w:cs="Tahoma"/>
                <w:bCs/>
                <w:sz w:val="24"/>
              </w:rPr>
              <w:t xml:space="preserve"> pēc atdalīšanas</w:t>
            </w:r>
            <w:r w:rsidR="007358CF">
              <w:rPr>
                <w:rFonts w:ascii="Times New Roman" w:eastAsia="Times New Roman" w:hAnsi="Times New Roman" w:cs="Tahoma"/>
                <w:bCs/>
                <w:sz w:val="24"/>
              </w:rPr>
              <w:t>,</w:t>
            </w:r>
            <w:r w:rsidR="00187826" w:rsidRPr="00187826">
              <w:rPr>
                <w:rFonts w:ascii="Times New Roman" w:eastAsia="Times New Roman" w:hAnsi="Times New Roman" w:cs="Tahoma"/>
                <w:bCs/>
                <w:sz w:val="24"/>
              </w:rPr>
              <w:t xml:space="preserve"> </w:t>
            </w:r>
            <w:r w:rsidR="00187826">
              <w:rPr>
                <w:rFonts w:ascii="Times New Roman" w:eastAsia="Times New Roman" w:hAnsi="Times New Roman" w:cs="Tahoma"/>
                <w:bCs/>
                <w:sz w:val="24"/>
              </w:rPr>
              <w:t xml:space="preserve">noteikta </w:t>
            </w:r>
            <w:r w:rsidR="00187826" w:rsidRPr="00187826">
              <w:rPr>
                <w:rFonts w:ascii="Times New Roman" w:eastAsia="Times New Roman" w:hAnsi="Times New Roman" w:cs="Tahoma"/>
                <w:bCs/>
                <w:sz w:val="24"/>
              </w:rPr>
              <w:t>adres</w:t>
            </w:r>
            <w:r w:rsidR="00187826">
              <w:rPr>
                <w:rFonts w:ascii="Times New Roman" w:eastAsia="Times New Roman" w:hAnsi="Times New Roman" w:cs="Tahoma"/>
                <w:bCs/>
                <w:sz w:val="24"/>
              </w:rPr>
              <w:t xml:space="preserve">e </w:t>
            </w:r>
            <w:r w:rsidR="00187826" w:rsidRPr="00187826">
              <w:rPr>
                <w:rFonts w:ascii="Times New Roman" w:eastAsia="Times New Roman" w:hAnsi="Times New Roman" w:cs="Tahoma"/>
                <w:bCs/>
                <w:sz w:val="24"/>
              </w:rPr>
              <w:t>Zīlānu iela 68L, Jēkabpilī</w:t>
            </w:r>
            <w:r w:rsidR="00187826">
              <w:rPr>
                <w:rFonts w:ascii="Times New Roman" w:eastAsia="Times New Roman" w:hAnsi="Times New Roman" w:cs="Tahoma"/>
                <w:bCs/>
                <w:sz w:val="24"/>
              </w:rPr>
              <w:t>.</w:t>
            </w:r>
          </w:p>
          <w:p w14:paraId="6A8AA92C" w14:textId="6EDD1D72" w:rsidR="0009115C" w:rsidRDefault="007358CF" w:rsidP="0009115C">
            <w:pPr>
              <w:spacing w:after="0" w:line="240" w:lineRule="auto"/>
              <w:ind w:right="57" w:firstLine="720"/>
              <w:jc w:val="both"/>
              <w:rPr>
                <w:rFonts w:ascii="Times New Roman" w:eastAsia="Times New Roman" w:hAnsi="Times New Roman" w:cs="Times New Roman"/>
                <w:sz w:val="24"/>
                <w:szCs w:val="24"/>
              </w:rPr>
            </w:pPr>
            <w:bookmarkStart w:id="2" w:name="_Hlk20998018"/>
            <w:r w:rsidRPr="00F55192">
              <w:rPr>
                <w:rFonts w:ascii="Times New Roman" w:eastAsia="Times New Roman" w:hAnsi="Times New Roman" w:cs="Times New Roman"/>
                <w:sz w:val="24"/>
                <w:szCs w:val="24"/>
              </w:rPr>
              <w:t>Nekustamā īpašuma valsts kadastra informācijas sistēm</w:t>
            </w:r>
            <w:r>
              <w:rPr>
                <w:rFonts w:ascii="Times New Roman" w:eastAsia="Times New Roman" w:hAnsi="Times New Roman" w:cs="Times New Roman"/>
                <w:sz w:val="24"/>
                <w:szCs w:val="24"/>
              </w:rPr>
              <w:t>ā pēc sadales ir izveidoti divi valstij piekritīgie nekustamie īpašumi:</w:t>
            </w:r>
          </w:p>
          <w:p w14:paraId="3EAB3CA7" w14:textId="7A652E75" w:rsidR="007358CF" w:rsidRPr="007358CF" w:rsidRDefault="007358CF" w:rsidP="007358CF">
            <w:pPr>
              <w:pStyle w:val="ListParagraph"/>
              <w:numPr>
                <w:ilvl w:val="0"/>
                <w:numId w:val="5"/>
              </w:num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w:t>
            </w:r>
            <w:r w:rsidRPr="007358CF">
              <w:rPr>
                <w:rFonts w:ascii="Times New Roman" w:eastAsia="Times New Roman" w:hAnsi="Times New Roman" w:cs="Times New Roman"/>
                <w:sz w:val="24"/>
                <w:szCs w:val="24"/>
              </w:rPr>
              <w:t>ekustamais īpašums (nekustamā īpašuma kadastra Nr.</w:t>
            </w:r>
            <w:r w:rsidRPr="007358CF">
              <w:rPr>
                <w:rFonts w:ascii="Times New Roman" w:eastAsia="Times New Roman" w:hAnsi="Times New Roman" w:cs="Tahoma"/>
                <w:bCs/>
                <w:sz w:val="24"/>
              </w:rPr>
              <w:t xml:space="preserve"> 5601 001 0952) </w:t>
            </w:r>
            <w:r>
              <w:rPr>
                <w:rFonts w:ascii="Times New Roman" w:eastAsia="Times New Roman" w:hAnsi="Times New Roman" w:cs="Tahoma"/>
                <w:bCs/>
                <w:sz w:val="24"/>
              </w:rPr>
              <w:t xml:space="preserve">- </w:t>
            </w:r>
            <w:r w:rsidRPr="007358CF">
              <w:rPr>
                <w:rFonts w:ascii="Times New Roman" w:eastAsia="Times New Roman" w:hAnsi="Times New Roman" w:cs="Tahoma"/>
                <w:bCs/>
                <w:sz w:val="24"/>
              </w:rPr>
              <w:t>zemes vienība 2010 m</w:t>
            </w:r>
            <w:r w:rsidRPr="007358CF">
              <w:rPr>
                <w:rFonts w:ascii="Times New Roman" w:eastAsia="Times New Roman" w:hAnsi="Times New Roman" w:cs="Tahoma"/>
                <w:bCs/>
                <w:sz w:val="24"/>
                <w:vertAlign w:val="superscript"/>
              </w:rPr>
              <w:t>2</w:t>
            </w:r>
            <w:r w:rsidRPr="007358CF">
              <w:rPr>
                <w:rFonts w:ascii="Times New Roman" w:eastAsia="Times New Roman" w:hAnsi="Times New Roman" w:cs="Tahoma"/>
                <w:bCs/>
                <w:sz w:val="24"/>
              </w:rPr>
              <w:t xml:space="preserve"> platībā (zemes vienības kadastra apzīmējums 5601 001 0249) - Zīlānu ielā 68D, Jēkabpilī</w:t>
            </w:r>
            <w:r>
              <w:rPr>
                <w:rFonts w:ascii="Times New Roman" w:eastAsia="Times New Roman" w:hAnsi="Times New Roman" w:cs="Tahoma"/>
                <w:bCs/>
                <w:sz w:val="24"/>
              </w:rPr>
              <w:t>;</w:t>
            </w:r>
          </w:p>
          <w:p w14:paraId="32C5277F" w14:textId="0238E2A0" w:rsidR="0009115C" w:rsidRPr="005E7A9F" w:rsidRDefault="007358CF" w:rsidP="007358CF">
            <w:pPr>
              <w:pStyle w:val="ListParagraph"/>
              <w:numPr>
                <w:ilvl w:val="0"/>
                <w:numId w:val="5"/>
              </w:num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7358CF">
              <w:rPr>
                <w:rFonts w:ascii="Times New Roman" w:eastAsia="Times New Roman" w:hAnsi="Times New Roman" w:cs="Times New Roman"/>
                <w:sz w:val="24"/>
                <w:szCs w:val="24"/>
              </w:rPr>
              <w:t>ekustamais īpašums (nekustamā īpašuma kadastra Nr.</w:t>
            </w:r>
            <w:r w:rsidRPr="007358CF">
              <w:rPr>
                <w:rFonts w:ascii="Times New Roman" w:eastAsia="Times New Roman" w:hAnsi="Times New Roman" w:cs="Tahoma"/>
                <w:bCs/>
                <w:sz w:val="24"/>
              </w:rPr>
              <w:t xml:space="preserve"> 5601 001 0</w:t>
            </w:r>
            <w:r>
              <w:rPr>
                <w:rFonts w:ascii="Times New Roman" w:eastAsia="Times New Roman" w:hAnsi="Times New Roman" w:cs="Tahoma"/>
                <w:bCs/>
                <w:sz w:val="24"/>
              </w:rPr>
              <w:t>252</w:t>
            </w:r>
            <w:r w:rsidRPr="007358CF">
              <w:rPr>
                <w:rFonts w:ascii="Times New Roman" w:eastAsia="Times New Roman" w:hAnsi="Times New Roman" w:cs="Tahoma"/>
                <w:bCs/>
                <w:sz w:val="24"/>
              </w:rPr>
              <w:t xml:space="preserve">) </w:t>
            </w:r>
            <w:r>
              <w:rPr>
                <w:rFonts w:ascii="Times New Roman" w:eastAsia="Times New Roman" w:hAnsi="Times New Roman" w:cs="Tahoma"/>
                <w:bCs/>
                <w:sz w:val="24"/>
              </w:rPr>
              <w:t xml:space="preserve">- </w:t>
            </w:r>
            <w:r w:rsidRPr="007358CF">
              <w:rPr>
                <w:rFonts w:ascii="Times New Roman" w:eastAsia="Times New Roman" w:hAnsi="Times New Roman" w:cs="Tahoma"/>
                <w:bCs/>
                <w:sz w:val="24"/>
              </w:rPr>
              <w:t xml:space="preserve">zemes vienība </w:t>
            </w:r>
            <w:r>
              <w:rPr>
                <w:rFonts w:ascii="Times New Roman" w:eastAsia="Times New Roman" w:hAnsi="Times New Roman" w:cs="Tahoma"/>
                <w:bCs/>
                <w:sz w:val="24"/>
              </w:rPr>
              <w:t>3384</w:t>
            </w:r>
            <w:r w:rsidRPr="007358CF">
              <w:rPr>
                <w:rFonts w:ascii="Times New Roman" w:eastAsia="Times New Roman" w:hAnsi="Times New Roman" w:cs="Tahoma"/>
                <w:bCs/>
                <w:sz w:val="24"/>
              </w:rPr>
              <w:t xml:space="preserve"> m</w:t>
            </w:r>
            <w:r w:rsidRPr="007358CF">
              <w:rPr>
                <w:rFonts w:ascii="Times New Roman" w:eastAsia="Times New Roman" w:hAnsi="Times New Roman" w:cs="Tahoma"/>
                <w:bCs/>
                <w:sz w:val="24"/>
                <w:vertAlign w:val="superscript"/>
              </w:rPr>
              <w:t>2</w:t>
            </w:r>
            <w:r w:rsidRPr="007358CF">
              <w:rPr>
                <w:rFonts w:ascii="Times New Roman" w:eastAsia="Times New Roman" w:hAnsi="Times New Roman" w:cs="Tahoma"/>
                <w:bCs/>
                <w:sz w:val="24"/>
              </w:rPr>
              <w:t xml:space="preserve"> platībā (zemes vienības kadastra apzīmējums 5601 001 </w:t>
            </w:r>
            <w:r>
              <w:rPr>
                <w:rFonts w:ascii="Times New Roman" w:eastAsia="Times New Roman" w:hAnsi="Times New Roman" w:cs="Tahoma"/>
                <w:bCs/>
                <w:sz w:val="24"/>
              </w:rPr>
              <w:t>0251</w:t>
            </w:r>
            <w:r w:rsidRPr="007358CF">
              <w:rPr>
                <w:rFonts w:ascii="Times New Roman" w:eastAsia="Times New Roman" w:hAnsi="Times New Roman" w:cs="Tahoma"/>
                <w:bCs/>
                <w:sz w:val="24"/>
              </w:rPr>
              <w:t>) - Zīlānu ielā 68</w:t>
            </w:r>
            <w:r>
              <w:rPr>
                <w:rFonts w:ascii="Times New Roman" w:eastAsia="Times New Roman" w:hAnsi="Times New Roman" w:cs="Tahoma"/>
                <w:bCs/>
                <w:sz w:val="24"/>
              </w:rPr>
              <w:t>L</w:t>
            </w:r>
            <w:r w:rsidRPr="007358CF">
              <w:rPr>
                <w:rFonts w:ascii="Times New Roman" w:eastAsia="Times New Roman" w:hAnsi="Times New Roman" w:cs="Tahoma"/>
                <w:bCs/>
                <w:sz w:val="24"/>
              </w:rPr>
              <w:t>, Jēkabpilī</w:t>
            </w:r>
            <w:r>
              <w:rPr>
                <w:rFonts w:ascii="Times New Roman" w:eastAsia="Times New Roman" w:hAnsi="Times New Roman" w:cs="Tahoma"/>
                <w:bCs/>
                <w:sz w:val="24"/>
              </w:rPr>
              <w:t>.</w:t>
            </w:r>
          </w:p>
          <w:p w14:paraId="214376AD" w14:textId="2E834ED8" w:rsidR="005E7A9F" w:rsidRPr="005E7A9F" w:rsidRDefault="005E7A9F" w:rsidP="003F4E8F">
            <w:pPr>
              <w:spacing w:after="0" w:line="240" w:lineRule="auto"/>
              <w:ind w:right="57" w:firstLine="720"/>
              <w:jc w:val="both"/>
              <w:rPr>
                <w:rFonts w:ascii="Times New Roman" w:eastAsia="Times New Roman" w:hAnsi="Times New Roman" w:cs="Times New Roman"/>
                <w:sz w:val="24"/>
                <w:szCs w:val="24"/>
              </w:rPr>
            </w:pPr>
            <w:r w:rsidRPr="00CF450B">
              <w:rPr>
                <w:rFonts w:ascii="Times New Roman" w:eastAsia="Times New Roman" w:hAnsi="Times New Roman" w:cs="Times New Roman"/>
                <w:sz w:val="24"/>
                <w:szCs w:val="24"/>
              </w:rPr>
              <w:t>Starp VAS “Valsts nekustamie īpašumi” un SIA “PATA” 2018.gada 13.jūlijā ir noslēgts neapbūvēta zemesgabala Zīlānu ielā 68A/1, Jēkabpilī (kadastra Nr.5601 001 0952) nomas līgums Nr. 3/1-2-18-39/1445 par valstij piekrītošās zemes vienības ar kopējo platību 5394 m</w:t>
            </w:r>
            <w:r w:rsidRPr="00CF450B">
              <w:rPr>
                <w:rFonts w:ascii="Times New Roman" w:eastAsia="Times New Roman" w:hAnsi="Times New Roman" w:cs="Times New Roman"/>
                <w:sz w:val="24"/>
                <w:szCs w:val="24"/>
                <w:vertAlign w:val="superscript"/>
              </w:rPr>
              <w:t>2</w:t>
            </w:r>
            <w:r w:rsidRPr="00CF450B">
              <w:rPr>
                <w:rFonts w:ascii="Times New Roman" w:eastAsia="Times New Roman" w:hAnsi="Times New Roman" w:cs="Times New Roman"/>
                <w:sz w:val="24"/>
                <w:szCs w:val="24"/>
              </w:rPr>
              <w:t xml:space="preserve"> lietošanu kokmateriālu uzglabāšanas vajadzībām. Saskaņā ar līguma nosacījumiem, līgums ir spēkā līdz 21.06.2021. Līgums tiek izbeigts, ja zemesgabals tiek atsavināts. </w:t>
            </w:r>
            <w:r w:rsidR="003F4E8F" w:rsidRPr="00CF450B">
              <w:rPr>
                <w:rFonts w:ascii="Times New Roman" w:eastAsia="Times New Roman" w:hAnsi="Times New Roman" w:cs="Times New Roman"/>
                <w:sz w:val="24"/>
                <w:szCs w:val="24"/>
              </w:rPr>
              <w:t xml:space="preserve"> Līdz ar zemes vienības atsavināšanu, </w:t>
            </w:r>
            <w:r w:rsidR="00CF450B" w:rsidRPr="00CF450B">
              <w:rPr>
                <w:rFonts w:ascii="Times New Roman" w:eastAsia="Times New Roman" w:hAnsi="Times New Roman" w:cs="Times New Roman"/>
                <w:sz w:val="24"/>
                <w:szCs w:val="24"/>
              </w:rPr>
              <w:t>l</w:t>
            </w:r>
            <w:r w:rsidR="003F4E8F" w:rsidRPr="00CF450B">
              <w:rPr>
                <w:rFonts w:ascii="Times New Roman" w:eastAsia="Times New Roman" w:hAnsi="Times New Roman" w:cs="Times New Roman"/>
                <w:sz w:val="24"/>
                <w:szCs w:val="24"/>
              </w:rPr>
              <w:t xml:space="preserve">īgums daļā par zemes vienību tiks izbeigts un </w:t>
            </w:r>
            <w:bookmarkEnd w:id="2"/>
            <w:r w:rsidR="00054A9C" w:rsidRPr="00CF450B">
              <w:rPr>
                <w:rFonts w:ascii="Times New Roman" w:eastAsia="Times New Roman" w:hAnsi="Times New Roman" w:cs="Times New Roman"/>
                <w:sz w:val="24"/>
                <w:szCs w:val="24"/>
              </w:rPr>
              <w:t>VAS “Valsts nekustamie īpašumi” veiks attiecīgus grozījumus iepriekš minētajā līgumā, lai precizētu iznomājamās zemes vienības platību atbilstoši aktuālajai situācijai.</w:t>
            </w:r>
          </w:p>
          <w:p w14:paraId="4B57C284" w14:textId="77777777" w:rsidR="00405279" w:rsidRPr="00405279" w:rsidRDefault="00674CDD" w:rsidP="00405279">
            <w:pPr>
              <w:widowControl w:val="0"/>
              <w:tabs>
                <w:tab w:val="left" w:pos="1080"/>
              </w:tabs>
              <w:suppressAutoHyphens/>
              <w:spacing w:after="0" w:line="240" w:lineRule="auto"/>
              <w:ind w:firstLine="6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r w:rsidRPr="003B19BA">
              <w:rPr>
                <w:rFonts w:ascii="Times New Roman" w:eastAsia="Times New Roman" w:hAnsi="Times New Roman" w:cs="Times New Roman"/>
                <w:sz w:val="24"/>
                <w:szCs w:val="24"/>
                <w:lang w:eastAsia="lv-LV"/>
              </w:rPr>
              <w:t xml:space="preserve">Jēkabpils pilsētas domes </w:t>
            </w:r>
            <w:r w:rsidRPr="00405279">
              <w:rPr>
                <w:rFonts w:ascii="Times New Roman" w:eastAsia="Times New Roman" w:hAnsi="Times New Roman" w:cs="Times New Roman"/>
                <w:sz w:val="24"/>
                <w:szCs w:val="24"/>
                <w:lang w:eastAsia="lv-LV"/>
              </w:rPr>
              <w:t>19.09.2019. lēmumā Nr.429 ”Par nekustamā īpašuma Zīlānu ielā 68D, Jēkabpils pārņemšanu īpašumā bez atlīdzības” norādīto, zemes vienība Jēkabpils pilsētas pašvaldībai nepieciešama likuma "Par pašvaldībām" 15.panta pirmās daļas 1. un 2.punktā minēto funkciju nodrošināšanai:</w:t>
            </w:r>
          </w:p>
          <w:p w14:paraId="0EA62F0E" w14:textId="7C833E22" w:rsidR="00674CDD" w:rsidRPr="00405279" w:rsidRDefault="00674CDD" w:rsidP="00405279">
            <w:pPr>
              <w:widowControl w:val="0"/>
              <w:tabs>
                <w:tab w:val="left" w:pos="1080"/>
              </w:tabs>
              <w:suppressAutoHyphens/>
              <w:spacing w:after="0" w:line="240" w:lineRule="auto"/>
              <w:ind w:firstLine="680"/>
              <w:jc w:val="both"/>
              <w:rPr>
                <w:rFonts w:eastAsia="Lucida Sans Unicode"/>
                <w:noProof/>
              </w:rPr>
            </w:pPr>
            <w:r w:rsidRPr="00A33649">
              <w:rPr>
                <w:rFonts w:ascii="Times New Roman" w:hAnsi="Times New Roman" w:cs="Times New Roman"/>
              </w:rPr>
              <w:t>1)</w:t>
            </w:r>
            <w:r w:rsidR="00405279">
              <w:rPr>
                <w:rFonts w:ascii="Times New Roman" w:hAnsi="Times New Roman" w:cs="Times New Roman"/>
              </w:rPr>
              <w:t> </w:t>
            </w:r>
            <w:r w:rsidRPr="00405279">
              <w:rPr>
                <w:rFonts w:ascii="Times New Roman" w:hAnsi="Times New Roman" w:cs="Times New Roman"/>
                <w:i/>
                <w:iCs/>
              </w:rPr>
              <w:t>organizēt iedzīvotājiem komunālos pakalpojumus (ūdensapgāde un kanalizācija; siltumapgāde; sadzīves atkritumu apsaimniekošana; notekūdeņu savākšana, novadīšana un attīrīšana) neatkarīgi no tā, kā īpašumā atrodas dzīvojamais fonds</w:t>
            </w:r>
            <w:r w:rsidRPr="00A33649">
              <w:rPr>
                <w:rFonts w:ascii="Times New Roman" w:hAnsi="Times New Roman" w:cs="Times New Roman"/>
              </w:rPr>
              <w:t>;</w:t>
            </w:r>
          </w:p>
          <w:p w14:paraId="18C0930D" w14:textId="77777777" w:rsidR="006F5FFA" w:rsidRDefault="00674CDD" w:rsidP="006F5FFA">
            <w:pPr>
              <w:widowControl w:val="0"/>
              <w:tabs>
                <w:tab w:val="left" w:pos="1080"/>
              </w:tabs>
              <w:suppressAutoHyphens/>
              <w:spacing w:after="0" w:line="240" w:lineRule="auto"/>
              <w:ind w:firstLine="680"/>
              <w:jc w:val="both"/>
              <w:rPr>
                <w:rFonts w:ascii="Times New Roman" w:hAnsi="Times New Roman" w:cs="Times New Roman"/>
                <w:i/>
                <w:iCs/>
              </w:rPr>
            </w:pPr>
            <w:r w:rsidRPr="00A33649">
              <w:rPr>
                <w:rFonts w:ascii="Times New Roman" w:hAnsi="Times New Roman" w:cs="Times New Roman"/>
              </w:rPr>
              <w:t>2)</w:t>
            </w:r>
            <w:r w:rsidR="00405279">
              <w:rPr>
                <w:rFonts w:ascii="Times New Roman" w:hAnsi="Times New Roman" w:cs="Times New Roman"/>
              </w:rPr>
              <w:t> </w:t>
            </w:r>
            <w:r w:rsidRPr="00405279">
              <w:rPr>
                <w:rFonts w:ascii="Times New Roman" w:hAnsi="Times New Roman" w:cs="Times New Roman"/>
                <w:i/>
                <w:iCs/>
              </w:rPr>
              <w:t>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p>
          <w:p w14:paraId="2BFD1A53" w14:textId="77777777" w:rsidR="00054A9C" w:rsidRDefault="00674CDD" w:rsidP="00054A9C">
            <w:pPr>
              <w:widowControl w:val="0"/>
              <w:tabs>
                <w:tab w:val="left" w:pos="1080"/>
              </w:tabs>
              <w:suppressAutoHyphens/>
              <w:spacing w:after="0" w:line="240" w:lineRule="auto"/>
              <w:ind w:firstLine="680"/>
              <w:jc w:val="both"/>
              <w:rPr>
                <w:rFonts w:ascii="Times New Roman" w:eastAsia="Times New Roman" w:hAnsi="Times New Roman" w:cs="Times New Roman"/>
                <w:sz w:val="24"/>
                <w:szCs w:val="24"/>
              </w:rPr>
            </w:pPr>
            <w:r w:rsidRPr="00614A73">
              <w:rPr>
                <w:rFonts w:ascii="Times New Roman" w:eastAsia="Times New Roman" w:hAnsi="Times New Roman" w:cs="Times New Roman"/>
                <w:sz w:val="24"/>
                <w:szCs w:val="24"/>
              </w:rPr>
              <w:t xml:space="preserve">Papildus Jēkabpils pilsētas </w:t>
            </w:r>
            <w:r w:rsidR="006F5FFA" w:rsidRPr="00614A73">
              <w:rPr>
                <w:rFonts w:ascii="Times New Roman" w:eastAsia="Times New Roman" w:hAnsi="Times New Roman" w:cs="Times New Roman"/>
                <w:sz w:val="24"/>
                <w:szCs w:val="24"/>
              </w:rPr>
              <w:t xml:space="preserve">dome lēmumā ir norādījusi, ka Jēkabpils pilsētas pašvaldībai projekta “Industriālās teritorijas piekļuves uzlabošana un </w:t>
            </w:r>
            <w:proofErr w:type="spellStart"/>
            <w:r w:rsidR="006F5FFA" w:rsidRPr="00614A73">
              <w:rPr>
                <w:rFonts w:ascii="Times New Roman" w:eastAsia="Times New Roman" w:hAnsi="Times New Roman" w:cs="Times New Roman"/>
                <w:sz w:val="24"/>
                <w:szCs w:val="24"/>
              </w:rPr>
              <w:t>revitalizācija</w:t>
            </w:r>
            <w:proofErr w:type="spellEnd"/>
            <w:r w:rsidR="006F5FFA" w:rsidRPr="00614A73">
              <w:rPr>
                <w:rFonts w:ascii="Times New Roman" w:eastAsia="Times New Roman" w:hAnsi="Times New Roman" w:cs="Times New Roman"/>
                <w:sz w:val="24"/>
                <w:szCs w:val="24"/>
              </w:rPr>
              <w:t xml:space="preserve"> uzņēmējdarbības attīstībai Jēkabpils pilsētas Ziemeļaustrumu daļā” ietvaros nepieciešama zemes vienība</w:t>
            </w:r>
            <w:r w:rsidR="00614A73" w:rsidRPr="00614A73">
              <w:rPr>
                <w:rFonts w:ascii="Times New Roman" w:eastAsia="Times New Roman" w:hAnsi="Times New Roman" w:cs="Times New Roman"/>
                <w:sz w:val="24"/>
                <w:szCs w:val="24"/>
              </w:rPr>
              <w:t xml:space="preserve">, lai </w:t>
            </w:r>
            <w:r w:rsidR="006F5FFA" w:rsidRPr="00614A73">
              <w:rPr>
                <w:rFonts w:ascii="Times New Roman" w:eastAsia="Times New Roman" w:hAnsi="Times New Roman" w:cs="Times New Roman"/>
                <w:sz w:val="24"/>
                <w:szCs w:val="24"/>
              </w:rPr>
              <w:t>izbūvēt</w:t>
            </w:r>
            <w:r w:rsidR="00614A73" w:rsidRPr="00614A73">
              <w:rPr>
                <w:rFonts w:ascii="Times New Roman" w:eastAsia="Times New Roman" w:hAnsi="Times New Roman" w:cs="Times New Roman"/>
                <w:sz w:val="24"/>
                <w:szCs w:val="24"/>
              </w:rPr>
              <w:t>u</w:t>
            </w:r>
            <w:r w:rsidR="006F5FFA" w:rsidRPr="00614A73">
              <w:rPr>
                <w:rFonts w:ascii="Times New Roman" w:eastAsia="Times New Roman" w:hAnsi="Times New Roman" w:cs="Times New Roman"/>
                <w:sz w:val="24"/>
                <w:szCs w:val="24"/>
              </w:rPr>
              <w:t xml:space="preserve"> ūdensapgādes un kanalizācijas inženiertīklus un pārbūvēt</w:t>
            </w:r>
            <w:r w:rsidR="00614A73" w:rsidRPr="00614A73">
              <w:rPr>
                <w:rFonts w:ascii="Times New Roman" w:eastAsia="Times New Roman" w:hAnsi="Times New Roman" w:cs="Times New Roman"/>
                <w:sz w:val="24"/>
                <w:szCs w:val="24"/>
              </w:rPr>
              <w:t>u</w:t>
            </w:r>
            <w:r w:rsidR="006F5FFA" w:rsidRPr="00614A73">
              <w:rPr>
                <w:rFonts w:ascii="Times New Roman" w:eastAsia="Times New Roman" w:hAnsi="Times New Roman" w:cs="Times New Roman"/>
                <w:sz w:val="24"/>
                <w:szCs w:val="24"/>
              </w:rPr>
              <w:t xml:space="preserve"> esošo ceļa brauktuvi, izbūvējot asfaltbetona segumu, pēc pārbūves izveidot publiski pieejamu ielu/ceļu.</w:t>
            </w:r>
          </w:p>
          <w:p w14:paraId="592C3429" w14:textId="1A9A495C" w:rsidR="00054A9C" w:rsidRPr="00054A9C" w:rsidRDefault="006A04D6" w:rsidP="00054A9C">
            <w:pPr>
              <w:widowControl w:val="0"/>
              <w:tabs>
                <w:tab w:val="left" w:pos="1080"/>
              </w:tabs>
              <w:suppressAutoHyphens/>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VAS</w:t>
            </w:r>
            <w:r w:rsidR="00744508" w:rsidRPr="00F55192">
              <w:rPr>
                <w:rFonts w:ascii="Times New Roman" w:eastAsia="Times New Roman" w:hAnsi="Times New Roman" w:cs="Times New Roman"/>
                <w:sz w:val="24"/>
                <w:szCs w:val="24"/>
              </w:rPr>
              <w:t xml:space="preserve"> “Valsts nekustamie īpašumi” Īpašumu izvērtēšanas komisija 201</w:t>
            </w:r>
            <w:r w:rsidR="00744508">
              <w:rPr>
                <w:rFonts w:ascii="Times New Roman" w:eastAsia="Times New Roman" w:hAnsi="Times New Roman" w:cs="Times New Roman"/>
                <w:sz w:val="24"/>
                <w:szCs w:val="24"/>
              </w:rPr>
              <w:t>9</w:t>
            </w:r>
            <w:r w:rsidR="00744508" w:rsidRPr="00F55192">
              <w:rPr>
                <w:rFonts w:ascii="Times New Roman" w:eastAsia="Times New Roman" w:hAnsi="Times New Roman" w:cs="Times New Roman"/>
                <w:sz w:val="24"/>
                <w:szCs w:val="24"/>
              </w:rPr>
              <w:t xml:space="preserve">.gada </w:t>
            </w:r>
            <w:r w:rsidR="00744508">
              <w:rPr>
                <w:rFonts w:ascii="Times New Roman" w:eastAsia="Times New Roman" w:hAnsi="Times New Roman" w:cs="Times New Roman"/>
                <w:sz w:val="24"/>
                <w:szCs w:val="24"/>
              </w:rPr>
              <w:t>27</w:t>
            </w:r>
            <w:r w:rsidR="00744508" w:rsidRPr="00F55192">
              <w:rPr>
                <w:rFonts w:ascii="Times New Roman" w:eastAsia="Times New Roman" w:hAnsi="Times New Roman" w:cs="Times New Roman"/>
                <w:sz w:val="24"/>
                <w:szCs w:val="24"/>
              </w:rPr>
              <w:t>.</w:t>
            </w:r>
            <w:r w:rsidR="00054A9C">
              <w:rPr>
                <w:rFonts w:ascii="Times New Roman" w:eastAsia="Times New Roman" w:hAnsi="Times New Roman" w:cs="Times New Roman"/>
                <w:sz w:val="24"/>
                <w:szCs w:val="24"/>
              </w:rPr>
              <w:t>septembrī</w:t>
            </w:r>
            <w:r w:rsidR="00744508" w:rsidRPr="00F55192">
              <w:rPr>
                <w:rFonts w:ascii="Times New Roman" w:eastAsia="Times New Roman" w:hAnsi="Times New Roman" w:cs="Times New Roman"/>
                <w:sz w:val="24"/>
                <w:szCs w:val="24"/>
              </w:rPr>
              <w:t xml:space="preserve"> (prot. </w:t>
            </w:r>
            <w:r w:rsidR="00744508" w:rsidRPr="00F55192">
              <w:rPr>
                <w:rFonts w:ascii="Times New Roman" w:eastAsia="Times New Roman" w:hAnsi="Times New Roman" w:cs="Times New Roman"/>
                <w:sz w:val="24"/>
                <w:szCs w:val="24"/>
              </w:rPr>
              <w:lastRenderedPageBreak/>
              <w:t>Nr.IZKP-1</w:t>
            </w:r>
            <w:r w:rsidR="00744508">
              <w:rPr>
                <w:rFonts w:ascii="Times New Roman" w:eastAsia="Times New Roman" w:hAnsi="Times New Roman" w:cs="Times New Roman"/>
                <w:sz w:val="24"/>
                <w:szCs w:val="24"/>
              </w:rPr>
              <w:t>9</w:t>
            </w:r>
            <w:r w:rsidR="00744508" w:rsidRPr="00F55192">
              <w:rPr>
                <w:rFonts w:ascii="Times New Roman" w:eastAsia="Times New Roman" w:hAnsi="Times New Roman" w:cs="Times New Roman"/>
                <w:sz w:val="24"/>
                <w:szCs w:val="24"/>
              </w:rPr>
              <w:t>/</w:t>
            </w:r>
            <w:r w:rsidR="00054A9C">
              <w:rPr>
                <w:rFonts w:ascii="Times New Roman" w:eastAsia="Times New Roman" w:hAnsi="Times New Roman" w:cs="Times New Roman"/>
                <w:sz w:val="24"/>
                <w:szCs w:val="24"/>
              </w:rPr>
              <w:t>40, 1.punkts</w:t>
            </w:r>
            <w:r w:rsidR="00744508" w:rsidRPr="00F55192">
              <w:rPr>
                <w:rFonts w:ascii="Times New Roman" w:eastAsia="Times New Roman" w:hAnsi="Times New Roman" w:cs="Times New Roman"/>
                <w:sz w:val="24"/>
                <w:szCs w:val="24"/>
              </w:rPr>
              <w:t>) ir lēmusi</w:t>
            </w:r>
            <w:r w:rsidR="00744508">
              <w:rPr>
                <w:rFonts w:ascii="Times New Roman" w:eastAsia="Times New Roman" w:hAnsi="Times New Roman" w:cs="Times New Roman"/>
                <w:sz w:val="24"/>
                <w:szCs w:val="24"/>
              </w:rPr>
              <w:t xml:space="preserve"> </w:t>
            </w:r>
            <w:r w:rsidR="00054A9C" w:rsidRPr="00054A9C">
              <w:rPr>
                <w:rFonts w:ascii="Times New Roman" w:eastAsia="Calibri" w:hAnsi="Times New Roman" w:cs="Times New Roman"/>
                <w:sz w:val="24"/>
                <w:szCs w:val="24"/>
              </w:rPr>
              <w:t>noteiktā kārtībā sagatavot un virzīt Ministru kabineta rīkojuma projektu par nekustamā  īpašuma (kadastra Nr.5601 001 0952) - zemes vienības 2010 m</w:t>
            </w:r>
            <w:r w:rsidR="00054A9C" w:rsidRPr="00054A9C">
              <w:rPr>
                <w:rFonts w:ascii="Times New Roman" w:eastAsia="Calibri" w:hAnsi="Times New Roman" w:cs="Times New Roman"/>
                <w:sz w:val="24"/>
                <w:szCs w:val="24"/>
                <w:vertAlign w:val="superscript"/>
              </w:rPr>
              <w:t>2</w:t>
            </w:r>
            <w:r w:rsidR="00054A9C" w:rsidRPr="00054A9C">
              <w:rPr>
                <w:rFonts w:ascii="Times New Roman" w:eastAsia="Calibri" w:hAnsi="Times New Roman" w:cs="Times New Roman"/>
                <w:sz w:val="24"/>
                <w:szCs w:val="24"/>
              </w:rPr>
              <w:t xml:space="preserve"> platībā (zemes vienības kadastra apzīmējums 5601 001 0249) - Zīlānu ielā 68D, Jēkabpilī, nodošanu bez atlīdzības Jēkabpils pilsētas pašvaldības īpašumā likuma "Par pašvaldībām" 15.panta 1.un 2.punktā minēto funkciju nodrošināšanai.</w:t>
            </w:r>
          </w:p>
          <w:p w14:paraId="5E58A7A4" w14:textId="05F2104E" w:rsidR="00956744" w:rsidRDefault="00956744" w:rsidP="00697EC1">
            <w:pPr>
              <w:pStyle w:val="BodyTextIndent"/>
              <w:spacing w:after="0" w:line="240" w:lineRule="auto"/>
              <w:ind w:left="0" w:firstLine="720"/>
              <w:jc w:val="both"/>
              <w:rPr>
                <w:rFonts w:ascii="Times New Roman" w:eastAsia="Times New Roman" w:hAnsi="Times New Roman" w:cs="Times New Roman"/>
                <w:sz w:val="24"/>
                <w:szCs w:val="24"/>
              </w:rPr>
            </w:pPr>
            <w:r w:rsidRPr="00F55192">
              <w:rPr>
                <w:rFonts w:ascii="Times New Roman" w:eastAsia="Times New Roman" w:hAnsi="Times New Roman" w:cs="Times New Roman"/>
                <w:sz w:val="24"/>
                <w:szCs w:val="24"/>
              </w:rPr>
              <w:t xml:space="preserve">Saskaņā ar </w:t>
            </w:r>
            <w:r w:rsidR="006D0B11" w:rsidRPr="00F55192">
              <w:rPr>
                <w:rFonts w:ascii="Times New Roman" w:eastAsia="Times New Roman" w:hAnsi="Times New Roman" w:cs="Times New Roman"/>
                <w:sz w:val="24"/>
                <w:szCs w:val="24"/>
              </w:rPr>
              <w:t>A</w:t>
            </w:r>
            <w:r w:rsidRPr="00F55192">
              <w:rPr>
                <w:rFonts w:ascii="Times New Roman" w:eastAsia="Times New Roman" w:hAnsi="Times New Roman" w:cs="Times New Roman"/>
                <w:sz w:val="24"/>
                <w:szCs w:val="24"/>
              </w:rPr>
              <w:t>tsavināšanas likuma 42.panta (2)</w:t>
            </w:r>
            <w:r w:rsidRPr="00F55192">
              <w:rPr>
                <w:rFonts w:ascii="Times New Roman" w:eastAsia="Times New Roman" w:hAnsi="Times New Roman" w:cs="Times New Roman"/>
                <w:sz w:val="24"/>
                <w:szCs w:val="24"/>
                <w:vertAlign w:val="superscript"/>
              </w:rPr>
              <w:t>5</w:t>
            </w:r>
            <w:r w:rsidRPr="00F55192">
              <w:rPr>
                <w:rFonts w:ascii="Times New Roman" w:eastAsia="Times New Roman" w:hAnsi="Times New Roman" w:cs="Times New Roman"/>
                <w:sz w:val="24"/>
                <w:szCs w:val="24"/>
              </w:rPr>
              <w:t xml:space="preserve"> daļu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14:paraId="3268311E" w14:textId="61F18C3E" w:rsidR="00F34475" w:rsidRDefault="00F34475" w:rsidP="00697EC1">
            <w:pPr>
              <w:pStyle w:val="BodyTextIndent"/>
              <w:spacing w:after="0" w:line="240" w:lineRule="auto"/>
              <w:ind w:left="0" w:firstLine="720"/>
              <w:jc w:val="both"/>
              <w:rPr>
                <w:rFonts w:ascii="Times New Roman" w:eastAsia="Times New Roman" w:hAnsi="Times New Roman" w:cs="Times New Roman"/>
                <w:sz w:val="24"/>
                <w:szCs w:val="24"/>
              </w:rPr>
            </w:pPr>
            <w:r w:rsidRPr="00F34475">
              <w:rPr>
                <w:rFonts w:ascii="Times New Roman" w:eastAsia="Times New Roman" w:hAnsi="Times New Roman" w:cs="Times New Roman"/>
                <w:sz w:val="24"/>
                <w:szCs w:val="24"/>
              </w:rPr>
              <w:t>Ņemot vērā</w:t>
            </w:r>
            <w:r>
              <w:rPr>
                <w:rFonts w:ascii="Times New Roman" w:eastAsia="Times New Roman" w:hAnsi="Times New Roman" w:cs="Times New Roman"/>
                <w:sz w:val="24"/>
                <w:szCs w:val="24"/>
              </w:rPr>
              <w:t xml:space="preserve"> to, </w:t>
            </w:r>
            <w:r w:rsidRPr="00F34475">
              <w:rPr>
                <w:rFonts w:ascii="Times New Roman" w:eastAsia="Times New Roman" w:hAnsi="Times New Roman" w:cs="Times New Roman"/>
                <w:sz w:val="24"/>
                <w:szCs w:val="24"/>
              </w:rPr>
              <w:t xml:space="preserve">ka Jēkabpils pilsētas pašvaldībai projekta “Industriālās teritorijas piekļuves uzlabošana un </w:t>
            </w:r>
            <w:proofErr w:type="spellStart"/>
            <w:r w:rsidRPr="00F34475">
              <w:rPr>
                <w:rFonts w:ascii="Times New Roman" w:eastAsia="Times New Roman" w:hAnsi="Times New Roman" w:cs="Times New Roman"/>
                <w:sz w:val="24"/>
                <w:szCs w:val="24"/>
              </w:rPr>
              <w:t>revitalizācija</w:t>
            </w:r>
            <w:proofErr w:type="spellEnd"/>
            <w:r w:rsidRPr="00F34475">
              <w:rPr>
                <w:rFonts w:ascii="Times New Roman" w:eastAsia="Times New Roman" w:hAnsi="Times New Roman" w:cs="Times New Roman"/>
                <w:sz w:val="24"/>
                <w:szCs w:val="24"/>
              </w:rPr>
              <w:t xml:space="preserve"> uzņēmējdarbības attīstībai Jēkabpils pilsētas Ziemeļaustrumu daļā” ietvaros nepieciešama zemes vienība, lai izbūvētu ūdensapgādes un kanalizācijas inženiertīklus un pārbūvētu esošo ceļa brauktuvi, izbūvējot asfaltbetona segumu, pēc pārbūves izveidot publiski pieejamu ielu/ceļu, publisko resursu piešķiršana publiskas infrastruktūras izveidei (šajā gadījumā – publiska iela/ceļš), nekvalificējas kā komercdarbības atbalsts. Savukārt ūdensapgādes un kanalizācijas pakalpojuma organizēšana ir katras pašvaldības funkcija, kuru tā īsteno atbilstoši tirgus situācijai šajā pašvaldībā. Vairumā gadījumu Latvijā ūdensapgādes un kanalizācijas inženiertīklu izbūve un uzturēšana ir pašvaldības kapitālsabiedrības, kura sniedz ūdensapgādes un kanalizācijas pakalpojumus, kompetencē, līdz ar to publisko resursu piešķiršana ūdensapgādes un kanalizācijas infrastruktūras izbūvei (tai skaitā, ja plānots nekustamo īpašumu tālāk nodot kapitālsabiedrības rīcībā) ir vērtējama no komercdarbības atbalsta kontroles regulējuma viedokļa, un piemērojot Eiropas Komisijas 2011.gada 20.decembra Lēmuma Nr. 2012/21/ES par Līguma par Eiropas Savienības darbību 106.panta 2.punkta piemērošanu valsts atbalstam attiecībā uz kompensāciju par sabiedriskajiem pakalpojumiem dažiem uzņēmumiem, kuriem uzticēts sniegt pakalpojumus ar vispārēju tautsaimniecisku nozīmi nosacījumus. Ņemot vērā minēto, Jēkabpils pilsētas pašvaldība</w:t>
            </w:r>
            <w:r>
              <w:rPr>
                <w:rFonts w:ascii="Times New Roman" w:eastAsia="Times New Roman" w:hAnsi="Times New Roman" w:cs="Times New Roman"/>
                <w:sz w:val="24"/>
                <w:szCs w:val="24"/>
              </w:rPr>
              <w:t>i,</w:t>
            </w:r>
            <w:r w:rsidRPr="00F34475">
              <w:rPr>
                <w:rFonts w:ascii="Times New Roman" w:eastAsia="Times New Roman" w:hAnsi="Times New Roman" w:cs="Times New Roman"/>
                <w:sz w:val="24"/>
                <w:szCs w:val="24"/>
              </w:rPr>
              <w:t xml:space="preserve"> rī</w:t>
            </w:r>
            <w:r>
              <w:rPr>
                <w:rFonts w:ascii="Times New Roman" w:eastAsia="Times New Roman" w:hAnsi="Times New Roman" w:cs="Times New Roman"/>
                <w:sz w:val="24"/>
                <w:szCs w:val="24"/>
              </w:rPr>
              <w:t>kojoties</w:t>
            </w:r>
            <w:r w:rsidRPr="00F34475">
              <w:rPr>
                <w:rFonts w:ascii="Times New Roman" w:eastAsia="Times New Roman" w:hAnsi="Times New Roman" w:cs="Times New Roman"/>
                <w:sz w:val="24"/>
                <w:szCs w:val="24"/>
              </w:rPr>
              <w:t xml:space="preserve"> ar rīkojuma projektā minēto nekustamo īpašumu</w:t>
            </w:r>
            <w:r>
              <w:rPr>
                <w:rFonts w:ascii="Times New Roman" w:eastAsia="Times New Roman" w:hAnsi="Times New Roman" w:cs="Times New Roman"/>
                <w:sz w:val="24"/>
                <w:szCs w:val="24"/>
              </w:rPr>
              <w:t>,</w:t>
            </w:r>
            <w:r w:rsidRPr="00F344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jāievēro</w:t>
            </w:r>
            <w:r w:rsidRPr="00F344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iepriekš minētais </w:t>
            </w:r>
            <w:r w:rsidRPr="00F34475">
              <w:rPr>
                <w:rFonts w:ascii="Times New Roman" w:eastAsia="Times New Roman" w:hAnsi="Times New Roman" w:cs="Times New Roman"/>
                <w:sz w:val="24"/>
                <w:szCs w:val="24"/>
              </w:rPr>
              <w:t>komercdarbības atbalsta kontroles regulējum</w:t>
            </w:r>
            <w:r>
              <w:rPr>
                <w:rFonts w:ascii="Times New Roman" w:eastAsia="Times New Roman" w:hAnsi="Times New Roman" w:cs="Times New Roman"/>
                <w:sz w:val="24"/>
                <w:szCs w:val="24"/>
              </w:rPr>
              <w:t>s</w:t>
            </w:r>
            <w:r w:rsidRPr="00F34475">
              <w:rPr>
                <w:rFonts w:ascii="Times New Roman" w:eastAsia="Times New Roman" w:hAnsi="Times New Roman" w:cs="Times New Roman"/>
                <w:sz w:val="24"/>
                <w:szCs w:val="24"/>
              </w:rPr>
              <w:t>.</w:t>
            </w:r>
          </w:p>
          <w:p w14:paraId="0A24344B" w14:textId="46B93CF3" w:rsidR="00894C55" w:rsidRPr="00F55192" w:rsidRDefault="00E3348E" w:rsidP="00697EC1">
            <w:pPr>
              <w:pStyle w:val="BodyText"/>
              <w:spacing w:after="0"/>
              <w:ind w:firstLine="720"/>
              <w:jc w:val="both"/>
              <w:rPr>
                <w:lang w:eastAsia="en-US"/>
              </w:rPr>
            </w:pPr>
            <w:r w:rsidRPr="00F55192">
              <w:rPr>
                <w:lang w:eastAsia="en-US"/>
              </w:rPr>
              <w:t>Rī</w:t>
            </w:r>
            <w:r w:rsidR="00F34475">
              <w:rPr>
                <w:lang w:eastAsia="en-US"/>
              </w:rPr>
              <w:t>ko</w:t>
            </w:r>
            <w:r w:rsidRPr="00F55192">
              <w:rPr>
                <w:lang w:eastAsia="en-US"/>
              </w:rPr>
              <w:t>juma projekts attiecas uz publiskās pārvaldes politikas jomu.</w:t>
            </w:r>
          </w:p>
        </w:tc>
      </w:tr>
      <w:tr w:rsidR="00894C55" w:rsidRPr="00F55192" w14:paraId="3B085D43"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F599735"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2B0AD91F"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izstrādē iesaistītās institūcijas</w:t>
            </w:r>
            <w:r w:rsidR="00042EA9" w:rsidRPr="00F55192">
              <w:rPr>
                <w:rFonts w:ascii="Times New Roman" w:eastAsia="Times New Roman" w:hAnsi="Times New Roman" w:cs="Times New Roman"/>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5A384052" w14:textId="77777777" w:rsidR="00894C55" w:rsidRPr="00F55192" w:rsidRDefault="00E26B8C" w:rsidP="008A284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Latvijas Republikas Finanšu ministrija</w:t>
            </w:r>
            <w:r w:rsidR="00042EA9" w:rsidRPr="00F55192">
              <w:rPr>
                <w:rFonts w:ascii="Times New Roman" w:eastAsia="Times New Roman" w:hAnsi="Times New Roman" w:cs="Times New Roman"/>
                <w:sz w:val="24"/>
                <w:szCs w:val="24"/>
                <w:lang w:eastAsia="lv-LV"/>
              </w:rPr>
              <w:t>,</w:t>
            </w:r>
            <w:r w:rsidR="00825557" w:rsidRPr="00F55192">
              <w:rPr>
                <w:rFonts w:ascii="Times New Roman" w:eastAsia="Times New Roman" w:hAnsi="Times New Roman" w:cs="Times New Roman"/>
                <w:sz w:val="24"/>
                <w:szCs w:val="24"/>
                <w:lang w:eastAsia="lv-LV"/>
              </w:rPr>
              <w:t xml:space="preserve"> </w:t>
            </w:r>
            <w:r w:rsidR="004C5D60" w:rsidRPr="00F55192">
              <w:rPr>
                <w:rFonts w:ascii="Times New Roman" w:eastAsia="Times New Roman" w:hAnsi="Times New Roman" w:cs="Times New Roman"/>
                <w:sz w:val="24"/>
                <w:szCs w:val="24"/>
                <w:lang w:eastAsia="lv-LV"/>
              </w:rPr>
              <w:t>VAS “Valsts nekustamie īpašumi”</w:t>
            </w:r>
            <w:r w:rsidRPr="00F55192">
              <w:rPr>
                <w:rFonts w:ascii="Times New Roman" w:eastAsia="Times New Roman" w:hAnsi="Times New Roman" w:cs="Times New Roman"/>
                <w:sz w:val="24"/>
                <w:szCs w:val="24"/>
                <w:lang w:eastAsia="lv-LV"/>
              </w:rPr>
              <w:t>.</w:t>
            </w:r>
          </w:p>
        </w:tc>
      </w:tr>
      <w:tr w:rsidR="00894C55" w:rsidRPr="00F55192" w14:paraId="5B7BE9C6"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4AEE942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DB67A9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C895483" w14:textId="368706E1" w:rsidR="00894C55" w:rsidRPr="00F55192" w:rsidRDefault="00956744"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w:t>
            </w:r>
            <w:r w:rsidR="009A2626" w:rsidRPr="00F55192">
              <w:rPr>
                <w:rFonts w:ascii="Times New Roman" w:eastAsia="Times New Roman" w:hAnsi="Times New Roman" w:cs="Times New Roman"/>
                <w:sz w:val="24"/>
                <w:szCs w:val="24"/>
                <w:lang w:eastAsia="lv-LV"/>
              </w:rPr>
              <w:t>atvasinātas</w:t>
            </w:r>
            <w:r w:rsidRPr="00F55192">
              <w:rPr>
                <w:rFonts w:ascii="Times New Roman" w:eastAsia="Times New Roman" w:hAnsi="Times New Roman" w:cs="Times New Roman"/>
                <w:sz w:val="24"/>
                <w:szCs w:val="24"/>
                <w:lang w:eastAsia="lv-LV"/>
              </w:rPr>
              <w:t xml:space="preserve"> publiskas personas vai to iestādes funkciju nodrošināšanai, noskaidro, izsludinot Valsts sekretāru sanāksmē attiecīgu Ministru kabineta rīkojuma projektu.</w:t>
            </w:r>
          </w:p>
        </w:tc>
      </w:tr>
    </w:tbl>
    <w:p w14:paraId="3BC43602"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F55192" w14:paraId="75AA9E2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158C5D6"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F55192" w14:paraId="28CF96E6"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D81F7F0"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E118DD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27AB71D" w14:textId="2FFE1765" w:rsidR="00A9006E" w:rsidRPr="00F55192" w:rsidRDefault="00054A9C" w:rsidP="00110830">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Jēkabpils</w:t>
            </w:r>
            <w:r w:rsidR="0044124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pilsētas</w:t>
            </w:r>
            <w:r w:rsidR="00943B85" w:rsidRPr="00F55192">
              <w:rPr>
                <w:rFonts w:ascii="Times New Roman" w:eastAsia="Times New Roman" w:hAnsi="Times New Roman" w:cs="Times New Roman"/>
                <w:sz w:val="24"/>
                <w:szCs w:val="24"/>
                <w:lang w:eastAsia="lv-LV"/>
              </w:rPr>
              <w:t xml:space="preserve"> </w:t>
            </w:r>
            <w:r w:rsidR="00311022" w:rsidRPr="00F55192">
              <w:rPr>
                <w:rFonts w:ascii="Times New Roman" w:eastAsia="Times New Roman" w:hAnsi="Times New Roman" w:cs="Times New Roman"/>
                <w:sz w:val="24"/>
                <w:szCs w:val="24"/>
                <w:lang w:eastAsia="lv-LV"/>
              </w:rPr>
              <w:t xml:space="preserve">iedzīvotāji </w:t>
            </w:r>
            <w:r w:rsidR="005E1EA6" w:rsidRPr="00F55192">
              <w:rPr>
                <w:rFonts w:ascii="Times New Roman" w:eastAsia="Times New Roman" w:hAnsi="Times New Roman" w:cs="Times New Roman"/>
                <w:sz w:val="24"/>
                <w:szCs w:val="24"/>
                <w:lang w:eastAsia="lv-LV"/>
              </w:rPr>
              <w:t xml:space="preserve">un </w:t>
            </w:r>
            <w:r w:rsidR="00311022" w:rsidRPr="00F55192">
              <w:rPr>
                <w:rFonts w:ascii="Times New Roman" w:eastAsia="Times New Roman" w:hAnsi="Times New Roman" w:cs="Times New Roman"/>
                <w:sz w:val="24"/>
                <w:szCs w:val="24"/>
                <w:lang w:eastAsia="lv-LV"/>
              </w:rPr>
              <w:t>pār</w:t>
            </w:r>
            <w:r w:rsidR="009A2626" w:rsidRPr="00F55192">
              <w:rPr>
                <w:rFonts w:ascii="Times New Roman" w:eastAsia="Times New Roman" w:hAnsi="Times New Roman" w:cs="Times New Roman"/>
                <w:sz w:val="24"/>
                <w:szCs w:val="24"/>
                <w:lang w:eastAsia="lv-LV"/>
              </w:rPr>
              <w:t>ē</w:t>
            </w:r>
            <w:r w:rsidR="00311022" w:rsidRPr="00F55192">
              <w:rPr>
                <w:rFonts w:ascii="Times New Roman" w:eastAsia="Times New Roman" w:hAnsi="Times New Roman" w:cs="Times New Roman"/>
                <w:sz w:val="24"/>
                <w:szCs w:val="24"/>
                <w:lang w:eastAsia="lv-LV"/>
              </w:rPr>
              <w:t xml:space="preserve">jās personas, kas </w:t>
            </w:r>
            <w:r w:rsidR="00943B85" w:rsidRPr="00F55192">
              <w:rPr>
                <w:rFonts w:ascii="Times New Roman" w:eastAsia="Times New Roman" w:hAnsi="Times New Roman" w:cs="Times New Roman"/>
                <w:sz w:val="24"/>
                <w:szCs w:val="24"/>
                <w:lang w:eastAsia="lv-LV"/>
              </w:rPr>
              <w:t xml:space="preserve">varēs </w:t>
            </w:r>
            <w:r w:rsidR="00311022" w:rsidRPr="00F55192">
              <w:rPr>
                <w:rFonts w:ascii="Times New Roman" w:eastAsia="Times New Roman" w:hAnsi="Times New Roman" w:cs="Times New Roman"/>
                <w:sz w:val="24"/>
                <w:szCs w:val="24"/>
                <w:lang w:eastAsia="lv-LV"/>
              </w:rPr>
              <w:t>izmanto</w:t>
            </w:r>
            <w:r w:rsidR="00943B85" w:rsidRPr="00F55192">
              <w:rPr>
                <w:rFonts w:ascii="Times New Roman" w:eastAsia="Times New Roman" w:hAnsi="Times New Roman" w:cs="Times New Roman"/>
                <w:sz w:val="24"/>
                <w:szCs w:val="24"/>
                <w:lang w:eastAsia="lv-LV"/>
              </w:rPr>
              <w:t>t</w:t>
            </w:r>
            <w:r w:rsidR="005E1EA6" w:rsidRPr="00F55192">
              <w:rPr>
                <w:rFonts w:ascii="Times New Roman" w:eastAsia="Times New Roman" w:hAnsi="Times New Roman" w:cs="Times New Roman"/>
                <w:sz w:val="24"/>
                <w:szCs w:val="24"/>
                <w:lang w:eastAsia="lv-LV"/>
              </w:rPr>
              <w:t xml:space="preserve"> </w:t>
            </w:r>
            <w:r w:rsidR="00311022" w:rsidRPr="00F55192">
              <w:rPr>
                <w:rFonts w:ascii="Times New Roman" w:eastAsia="Times New Roman" w:hAnsi="Times New Roman" w:cs="Times New Roman"/>
                <w:sz w:val="24"/>
                <w:szCs w:val="24"/>
                <w:lang w:eastAsia="lv-LV"/>
              </w:rPr>
              <w:t>sakārtot</w:t>
            </w:r>
            <w:r w:rsidR="008671B0" w:rsidRPr="00F55192">
              <w:rPr>
                <w:rFonts w:ascii="Times New Roman" w:eastAsia="Times New Roman" w:hAnsi="Times New Roman" w:cs="Times New Roman"/>
                <w:sz w:val="24"/>
                <w:szCs w:val="24"/>
                <w:lang w:eastAsia="lv-LV"/>
              </w:rPr>
              <w:t>u</w:t>
            </w:r>
            <w:r w:rsidR="00311022" w:rsidRPr="00F55192">
              <w:rPr>
                <w:rFonts w:ascii="Times New Roman" w:eastAsia="Times New Roman" w:hAnsi="Times New Roman" w:cs="Times New Roman"/>
                <w:sz w:val="24"/>
                <w:szCs w:val="24"/>
                <w:lang w:eastAsia="lv-LV"/>
              </w:rPr>
              <w:t xml:space="preserve"> infrastruktūr</w:t>
            </w:r>
            <w:r w:rsidR="008671B0" w:rsidRPr="00F55192">
              <w:rPr>
                <w:rFonts w:ascii="Times New Roman" w:eastAsia="Times New Roman" w:hAnsi="Times New Roman" w:cs="Times New Roman"/>
                <w:sz w:val="24"/>
                <w:szCs w:val="24"/>
                <w:lang w:eastAsia="lv-LV"/>
              </w:rPr>
              <w:t>u</w:t>
            </w:r>
            <w:r w:rsidR="00943B85" w:rsidRPr="00F5519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Jēkabpils</w:t>
            </w:r>
            <w:r w:rsidR="0044124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pilsētā</w:t>
            </w:r>
            <w:r w:rsidR="00943B85" w:rsidRPr="00F55192">
              <w:rPr>
                <w:rFonts w:ascii="Times New Roman" w:eastAsia="Times New Roman" w:hAnsi="Times New Roman" w:cs="Times New Roman"/>
                <w:sz w:val="24"/>
                <w:szCs w:val="24"/>
                <w:lang w:eastAsia="lv-LV"/>
              </w:rPr>
              <w:t>.</w:t>
            </w:r>
          </w:p>
        </w:tc>
      </w:tr>
      <w:tr w:rsidR="00894C55" w:rsidRPr="00F55192" w14:paraId="1826176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EDCB45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3FF760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A60A1A5" w14:textId="40526534" w:rsidR="00894C55" w:rsidRPr="00F55192" w:rsidRDefault="00CF450B" w:rsidP="0073130A">
            <w:pPr>
              <w:spacing w:after="0" w:line="240" w:lineRule="auto"/>
              <w:ind w:firstLine="720"/>
              <w:jc w:val="both"/>
              <w:rPr>
                <w:rFonts w:ascii="Times New Roman" w:eastAsia="Times New Roman" w:hAnsi="Times New Roman" w:cs="Times New Roman"/>
                <w:sz w:val="24"/>
                <w:szCs w:val="24"/>
                <w:lang w:eastAsia="lv-LV"/>
              </w:rPr>
            </w:pPr>
            <w:r w:rsidRPr="00CF450B">
              <w:rPr>
                <w:rFonts w:ascii="Times New Roman" w:eastAsia="Times New Roman" w:hAnsi="Times New Roman" w:cs="Times New Roman"/>
                <w:sz w:val="24"/>
                <w:szCs w:val="24"/>
                <w:lang w:eastAsia="lv-LV"/>
              </w:rPr>
              <w:t>Projekta tiesiskais regulējums tautsaimniecību, kā valsts saimniecības nozari, neietekmē un administratīvo slogu nemaina.</w:t>
            </w:r>
          </w:p>
        </w:tc>
      </w:tr>
      <w:tr w:rsidR="00894C55" w:rsidRPr="00F55192" w14:paraId="2C728274"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85B8EF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B87C84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31B6159" w14:textId="77777777" w:rsidR="00894C55" w:rsidRPr="00F55192" w:rsidRDefault="008A7330"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042EA9" w:rsidRPr="00F55192" w14:paraId="299B106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40035DE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C37395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DA0B70B" w14:textId="77777777" w:rsidR="00042EA9" w:rsidRPr="00F55192" w:rsidRDefault="0073130A" w:rsidP="009166F1">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3D797BAE"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CD1902B" w14:textId="77777777" w:rsidR="00894C55"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r w:rsidR="00894C55" w:rsidRPr="00F55192">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4E949D6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6678C2D" w14:textId="77777777" w:rsidR="00894C55" w:rsidRPr="00F55192" w:rsidRDefault="006D576C"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788A9A2C" w14:textId="4A385806" w:rsidR="00894C55" w:rsidRPr="00F55192" w:rsidRDefault="00894C55" w:rsidP="00520A51">
      <w:pPr>
        <w:shd w:val="clear" w:color="auto" w:fill="FFFFFF"/>
        <w:spacing w:after="0" w:line="240" w:lineRule="auto"/>
        <w:rPr>
          <w:rFonts w:ascii="Times New Roman" w:eastAsia="Times New Roman" w:hAnsi="Times New Roman" w:cs="Times New Roman"/>
          <w:sz w:val="24"/>
          <w:szCs w:val="24"/>
          <w:lang w:eastAsia="lv-LV"/>
        </w:rPr>
      </w:pPr>
    </w:p>
    <w:tbl>
      <w:tblPr>
        <w:tblStyle w:val="TableGrid1"/>
        <w:tblW w:w="9072" w:type="dxa"/>
        <w:tblInd w:w="-5" w:type="dxa"/>
        <w:tblLayout w:type="fixed"/>
        <w:tblLook w:val="04A0" w:firstRow="1" w:lastRow="0" w:firstColumn="1" w:lastColumn="0" w:noHBand="0" w:noVBand="1"/>
      </w:tblPr>
      <w:tblGrid>
        <w:gridCol w:w="1418"/>
        <w:gridCol w:w="709"/>
        <w:gridCol w:w="1275"/>
        <w:gridCol w:w="1134"/>
        <w:gridCol w:w="1418"/>
        <w:gridCol w:w="992"/>
        <w:gridCol w:w="1134"/>
        <w:gridCol w:w="992"/>
      </w:tblGrid>
      <w:tr w:rsidR="00AB6151" w:rsidRPr="00F55192" w14:paraId="5C377646" w14:textId="77777777" w:rsidTr="00AB6151">
        <w:tc>
          <w:tcPr>
            <w:tcW w:w="9072" w:type="dxa"/>
            <w:gridSpan w:val="8"/>
          </w:tcPr>
          <w:p w14:paraId="677059F2" w14:textId="77777777" w:rsidR="00AB6151" w:rsidRPr="00F55192" w:rsidRDefault="00AB6151" w:rsidP="000379B7">
            <w:pPr>
              <w:jc w:val="center"/>
              <w:rPr>
                <w:rFonts w:ascii="Calibri" w:eastAsia="Calibri" w:hAnsi="Calibri" w:cs="Times New Roman"/>
                <w:b/>
                <w:sz w:val="24"/>
                <w:szCs w:val="24"/>
              </w:rPr>
            </w:pPr>
            <w:bookmarkStart w:id="3" w:name="_Hlk7772968"/>
            <w:r w:rsidRPr="00F55192">
              <w:rPr>
                <w:rFonts w:ascii="Times New Roman" w:eastAsia="Times New Roman" w:hAnsi="Times New Roman" w:cs="Times New Roman"/>
                <w:b/>
                <w:sz w:val="24"/>
                <w:szCs w:val="24"/>
                <w:lang w:eastAsia="lv-LV"/>
              </w:rPr>
              <w:t>III. Tiesību akta projekta ietekme uz valsts budžetu un pašvaldību budžetiem</w:t>
            </w:r>
          </w:p>
        </w:tc>
      </w:tr>
      <w:tr w:rsidR="00AB6151" w:rsidRPr="00F55192" w14:paraId="3D8E545A" w14:textId="77777777" w:rsidTr="00CF450B">
        <w:tc>
          <w:tcPr>
            <w:tcW w:w="1418" w:type="dxa"/>
            <w:vMerge w:val="restart"/>
          </w:tcPr>
          <w:p w14:paraId="56C141B5" w14:textId="77777777" w:rsidR="00AB6151" w:rsidRPr="00F55192" w:rsidRDefault="00AB6151" w:rsidP="000379B7">
            <w:pPr>
              <w:jc w:val="center"/>
              <w:rPr>
                <w:rFonts w:ascii="Times New Roman" w:eastAsia="Times New Roman" w:hAnsi="Times New Roman" w:cs="Times New Roman"/>
                <w:sz w:val="24"/>
                <w:szCs w:val="24"/>
                <w:lang w:eastAsia="lv-LV"/>
              </w:rPr>
            </w:pPr>
          </w:p>
          <w:p w14:paraId="4F02944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Rādītāji</w:t>
            </w:r>
          </w:p>
        </w:tc>
        <w:tc>
          <w:tcPr>
            <w:tcW w:w="1984" w:type="dxa"/>
            <w:gridSpan w:val="2"/>
            <w:vMerge w:val="restart"/>
          </w:tcPr>
          <w:p w14:paraId="30FEFAE7" w14:textId="77777777" w:rsidR="00AB6151" w:rsidRPr="00F55192" w:rsidRDefault="00AB6151" w:rsidP="000379B7">
            <w:pPr>
              <w:jc w:val="center"/>
              <w:rPr>
                <w:rFonts w:ascii="Times New Roman" w:eastAsia="Times New Roman" w:hAnsi="Times New Roman" w:cs="Times New Roman"/>
                <w:sz w:val="24"/>
                <w:szCs w:val="24"/>
                <w:lang w:eastAsia="lv-LV"/>
              </w:rPr>
            </w:pPr>
          </w:p>
          <w:p w14:paraId="40EC2F9B" w14:textId="77777777"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2019. gads</w:t>
            </w:r>
          </w:p>
        </w:tc>
        <w:tc>
          <w:tcPr>
            <w:tcW w:w="5670" w:type="dxa"/>
            <w:gridSpan w:val="5"/>
          </w:tcPr>
          <w:p w14:paraId="3FEB364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Turpmākie trīs gadi (</w:t>
            </w:r>
            <w:proofErr w:type="spellStart"/>
            <w:r w:rsidRPr="00F55192">
              <w:rPr>
                <w:rFonts w:ascii="Times New Roman" w:eastAsia="Times New Roman" w:hAnsi="Times New Roman" w:cs="Times New Roman"/>
                <w:sz w:val="24"/>
                <w:szCs w:val="24"/>
                <w:lang w:eastAsia="lv-LV"/>
              </w:rPr>
              <w:t>tūkst.euro</w:t>
            </w:r>
            <w:proofErr w:type="spellEnd"/>
            <w:r w:rsidRPr="00F55192">
              <w:rPr>
                <w:rFonts w:ascii="Times New Roman" w:eastAsia="Times New Roman" w:hAnsi="Times New Roman" w:cs="Times New Roman"/>
                <w:sz w:val="24"/>
                <w:szCs w:val="24"/>
                <w:lang w:eastAsia="lv-LV"/>
              </w:rPr>
              <w:t>)</w:t>
            </w:r>
          </w:p>
        </w:tc>
      </w:tr>
      <w:tr w:rsidR="00AB6151" w:rsidRPr="00F55192" w14:paraId="7AF3F9E1" w14:textId="77777777" w:rsidTr="00CF450B">
        <w:trPr>
          <w:trHeight w:val="361"/>
        </w:trPr>
        <w:tc>
          <w:tcPr>
            <w:tcW w:w="1418" w:type="dxa"/>
            <w:vMerge/>
          </w:tcPr>
          <w:p w14:paraId="1846E5A0"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1984" w:type="dxa"/>
            <w:gridSpan w:val="2"/>
            <w:vMerge/>
          </w:tcPr>
          <w:p w14:paraId="72E3F84C"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2552" w:type="dxa"/>
            <w:gridSpan w:val="2"/>
          </w:tcPr>
          <w:p w14:paraId="2EB97F43" w14:textId="77777777"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2020.</w:t>
            </w:r>
          </w:p>
        </w:tc>
        <w:tc>
          <w:tcPr>
            <w:tcW w:w="2126" w:type="dxa"/>
            <w:gridSpan w:val="2"/>
          </w:tcPr>
          <w:p w14:paraId="1D53E65D" w14:textId="77777777"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2021.</w:t>
            </w:r>
          </w:p>
        </w:tc>
        <w:tc>
          <w:tcPr>
            <w:tcW w:w="992" w:type="dxa"/>
          </w:tcPr>
          <w:p w14:paraId="36B93A07"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b/>
                <w:sz w:val="24"/>
                <w:szCs w:val="24"/>
                <w:lang w:eastAsia="lv-LV"/>
              </w:rPr>
              <w:t>2022</w:t>
            </w:r>
            <w:r w:rsidRPr="00F55192">
              <w:rPr>
                <w:rFonts w:ascii="Times New Roman" w:eastAsia="Times New Roman" w:hAnsi="Times New Roman" w:cs="Times New Roman"/>
                <w:sz w:val="24"/>
                <w:szCs w:val="24"/>
                <w:lang w:eastAsia="lv-LV"/>
              </w:rPr>
              <w:t>.</w:t>
            </w:r>
          </w:p>
        </w:tc>
      </w:tr>
      <w:tr w:rsidR="00520A51" w:rsidRPr="00F55192" w14:paraId="5081CC98" w14:textId="77777777" w:rsidTr="00CF450B">
        <w:tc>
          <w:tcPr>
            <w:tcW w:w="1418" w:type="dxa"/>
            <w:vMerge/>
          </w:tcPr>
          <w:p w14:paraId="7CC616AF"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709" w:type="dxa"/>
          </w:tcPr>
          <w:p w14:paraId="566131C8"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valsts budžetu kārtējam gadam</w:t>
            </w:r>
          </w:p>
        </w:tc>
        <w:tc>
          <w:tcPr>
            <w:tcW w:w="1275" w:type="dxa"/>
          </w:tcPr>
          <w:p w14:paraId="69BFA962"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kārtējā gadā, salīdzinot ar budžetu kārtējam gadam</w:t>
            </w:r>
          </w:p>
        </w:tc>
        <w:tc>
          <w:tcPr>
            <w:tcW w:w="1134" w:type="dxa"/>
          </w:tcPr>
          <w:p w14:paraId="78D20BB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vidēja termiņa budžeta ietvaru</w:t>
            </w:r>
          </w:p>
        </w:tc>
        <w:tc>
          <w:tcPr>
            <w:tcW w:w="1418" w:type="dxa"/>
          </w:tcPr>
          <w:p w14:paraId="2D192428"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2020.</w:t>
            </w:r>
          </w:p>
          <w:p w14:paraId="388CEBE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gadam</w:t>
            </w:r>
          </w:p>
        </w:tc>
        <w:tc>
          <w:tcPr>
            <w:tcW w:w="992" w:type="dxa"/>
          </w:tcPr>
          <w:p w14:paraId="11438AF6"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vidēja termiņa budžeta ietvaru</w:t>
            </w:r>
          </w:p>
        </w:tc>
        <w:tc>
          <w:tcPr>
            <w:tcW w:w="1134" w:type="dxa"/>
          </w:tcPr>
          <w:p w14:paraId="6736CB1E"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2021.</w:t>
            </w:r>
          </w:p>
          <w:p w14:paraId="3C1B303D"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c>
          <w:tcPr>
            <w:tcW w:w="992" w:type="dxa"/>
          </w:tcPr>
          <w:p w14:paraId="7A16750A"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2021.</w:t>
            </w:r>
          </w:p>
          <w:p w14:paraId="4A94FB84"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r>
      <w:tr w:rsidR="00520A51" w:rsidRPr="00F55192" w14:paraId="70405B74" w14:textId="77777777" w:rsidTr="00CF450B">
        <w:tc>
          <w:tcPr>
            <w:tcW w:w="1418" w:type="dxa"/>
          </w:tcPr>
          <w:p w14:paraId="1E92D4AA"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709" w:type="dxa"/>
          </w:tcPr>
          <w:p w14:paraId="01F53163"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275" w:type="dxa"/>
          </w:tcPr>
          <w:p w14:paraId="36745C36"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134" w:type="dxa"/>
          </w:tcPr>
          <w:p w14:paraId="290254C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418" w:type="dxa"/>
          </w:tcPr>
          <w:p w14:paraId="597AC92E"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p>
        </w:tc>
        <w:tc>
          <w:tcPr>
            <w:tcW w:w="992" w:type="dxa"/>
          </w:tcPr>
          <w:p w14:paraId="5684CBB7"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6</w:t>
            </w:r>
          </w:p>
        </w:tc>
        <w:tc>
          <w:tcPr>
            <w:tcW w:w="1134" w:type="dxa"/>
          </w:tcPr>
          <w:p w14:paraId="3F881BCC"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7</w:t>
            </w:r>
          </w:p>
        </w:tc>
        <w:tc>
          <w:tcPr>
            <w:tcW w:w="992" w:type="dxa"/>
          </w:tcPr>
          <w:p w14:paraId="639F45A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8</w:t>
            </w:r>
          </w:p>
        </w:tc>
      </w:tr>
      <w:tr w:rsidR="00AB6151" w:rsidRPr="00F55192" w14:paraId="6C942BE2" w14:textId="77777777" w:rsidTr="00CF450B">
        <w:tc>
          <w:tcPr>
            <w:tcW w:w="1418" w:type="dxa"/>
          </w:tcPr>
          <w:p w14:paraId="70016307"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 Budžeta ieņēmumi</w:t>
            </w:r>
          </w:p>
        </w:tc>
        <w:tc>
          <w:tcPr>
            <w:tcW w:w="7654" w:type="dxa"/>
            <w:gridSpan w:val="7"/>
            <w:vAlign w:val="center"/>
          </w:tcPr>
          <w:p w14:paraId="100D34F8" w14:textId="2E79EF9B"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p w14:paraId="00F90728" w14:textId="65B5C7A3"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5B360002" w14:textId="77777777" w:rsidTr="00CF450B">
        <w:tc>
          <w:tcPr>
            <w:tcW w:w="1418" w:type="dxa"/>
          </w:tcPr>
          <w:p w14:paraId="0B6474F4"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 xml:space="preserve">1.1. valsts pamatbudžets, tai skaitā ieņēmumi no maksas </w:t>
            </w:r>
            <w:r w:rsidRPr="00F55192">
              <w:rPr>
                <w:rFonts w:ascii="Times New Roman" w:eastAsia="Calibri" w:hAnsi="Times New Roman" w:cs="Times New Roman"/>
                <w:sz w:val="24"/>
                <w:szCs w:val="24"/>
                <w:lang w:eastAsia="lv-LV"/>
              </w:rPr>
              <w:lastRenderedPageBreak/>
              <w:t>pakalpo-jumiem un citi pašu ieņēmumi</w:t>
            </w:r>
          </w:p>
        </w:tc>
        <w:tc>
          <w:tcPr>
            <w:tcW w:w="7654" w:type="dxa"/>
            <w:gridSpan w:val="7"/>
            <w:vAlign w:val="center"/>
          </w:tcPr>
          <w:p w14:paraId="4AD7FDF2" w14:textId="3411EB3A"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lastRenderedPageBreak/>
              <w:t>Projekts šo jomu neskar.</w:t>
            </w:r>
          </w:p>
        </w:tc>
      </w:tr>
      <w:tr w:rsidR="00AB6151" w:rsidRPr="00F55192" w14:paraId="433270BE" w14:textId="77777777" w:rsidTr="00CF450B">
        <w:tc>
          <w:tcPr>
            <w:tcW w:w="1418" w:type="dxa"/>
          </w:tcPr>
          <w:p w14:paraId="41AB376D"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1.2. valsts speciālais budžets</w:t>
            </w:r>
          </w:p>
        </w:tc>
        <w:tc>
          <w:tcPr>
            <w:tcW w:w="7654" w:type="dxa"/>
            <w:gridSpan w:val="7"/>
            <w:vAlign w:val="center"/>
          </w:tcPr>
          <w:p w14:paraId="04476D22" w14:textId="0490D459"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22EB607" w14:textId="77777777" w:rsidTr="00CF450B">
        <w:tc>
          <w:tcPr>
            <w:tcW w:w="1418" w:type="dxa"/>
          </w:tcPr>
          <w:p w14:paraId="011BF621"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1.3. pašvaldību budžets</w:t>
            </w:r>
          </w:p>
        </w:tc>
        <w:tc>
          <w:tcPr>
            <w:tcW w:w="7654" w:type="dxa"/>
            <w:gridSpan w:val="7"/>
            <w:vAlign w:val="center"/>
          </w:tcPr>
          <w:p w14:paraId="41CA1FB2" w14:textId="7DAAA17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7FF35761" w14:textId="77777777" w:rsidTr="00CF450B">
        <w:tc>
          <w:tcPr>
            <w:tcW w:w="1418" w:type="dxa"/>
          </w:tcPr>
          <w:p w14:paraId="5509CD29"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 Budžeta izdevumi:</w:t>
            </w:r>
          </w:p>
        </w:tc>
        <w:tc>
          <w:tcPr>
            <w:tcW w:w="7654" w:type="dxa"/>
            <w:gridSpan w:val="7"/>
            <w:vAlign w:val="center"/>
          </w:tcPr>
          <w:p w14:paraId="0F3F06C4" w14:textId="11D7D2B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1158B03" w14:textId="77777777" w:rsidTr="00CF450B">
        <w:tc>
          <w:tcPr>
            <w:tcW w:w="1418" w:type="dxa"/>
          </w:tcPr>
          <w:p w14:paraId="356C1DB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2.1. valsts pamatbudžets</w:t>
            </w:r>
          </w:p>
        </w:tc>
        <w:tc>
          <w:tcPr>
            <w:tcW w:w="7654" w:type="dxa"/>
            <w:gridSpan w:val="7"/>
            <w:vAlign w:val="center"/>
          </w:tcPr>
          <w:p w14:paraId="60ACD288" w14:textId="776C3623"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55CF4D0B" w14:textId="77777777" w:rsidTr="00CF450B">
        <w:tc>
          <w:tcPr>
            <w:tcW w:w="1418" w:type="dxa"/>
          </w:tcPr>
          <w:p w14:paraId="1282E99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2.2. valsts speciālais budžets</w:t>
            </w:r>
          </w:p>
        </w:tc>
        <w:tc>
          <w:tcPr>
            <w:tcW w:w="7654" w:type="dxa"/>
            <w:gridSpan w:val="7"/>
            <w:vAlign w:val="center"/>
          </w:tcPr>
          <w:p w14:paraId="6CD8D77A" w14:textId="4239F7CF"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2317114" w14:textId="77777777" w:rsidTr="00CF450B">
        <w:tc>
          <w:tcPr>
            <w:tcW w:w="1418" w:type="dxa"/>
          </w:tcPr>
          <w:p w14:paraId="0CCB843A"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2.3. pašvaldību budžets</w:t>
            </w:r>
          </w:p>
        </w:tc>
        <w:tc>
          <w:tcPr>
            <w:tcW w:w="7654" w:type="dxa"/>
            <w:gridSpan w:val="7"/>
            <w:vAlign w:val="center"/>
          </w:tcPr>
          <w:p w14:paraId="79DD8482" w14:textId="25505A6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F273461" w14:textId="77777777" w:rsidTr="00CF450B">
        <w:tc>
          <w:tcPr>
            <w:tcW w:w="1418" w:type="dxa"/>
          </w:tcPr>
          <w:p w14:paraId="7DCBDDDC" w14:textId="77777777" w:rsidR="00AB6151" w:rsidRPr="00F55192" w:rsidRDefault="00AB6151" w:rsidP="000379B7">
            <w:pPr>
              <w:tabs>
                <w:tab w:val="left" w:pos="69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 Finansiālā ietekme</w:t>
            </w:r>
          </w:p>
        </w:tc>
        <w:tc>
          <w:tcPr>
            <w:tcW w:w="7654" w:type="dxa"/>
            <w:gridSpan w:val="7"/>
            <w:vAlign w:val="center"/>
          </w:tcPr>
          <w:p w14:paraId="3E08B57C" w14:textId="784D29A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2EFB3E9" w14:textId="77777777" w:rsidTr="00CF450B">
        <w:tc>
          <w:tcPr>
            <w:tcW w:w="1418" w:type="dxa"/>
          </w:tcPr>
          <w:p w14:paraId="4E116160"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3.1. valsts pamatbudžets</w:t>
            </w:r>
          </w:p>
        </w:tc>
        <w:tc>
          <w:tcPr>
            <w:tcW w:w="7654" w:type="dxa"/>
            <w:gridSpan w:val="7"/>
            <w:vAlign w:val="center"/>
          </w:tcPr>
          <w:p w14:paraId="1D070FA3" w14:textId="7B05B30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E56FE88" w14:textId="77777777" w:rsidTr="00CF450B">
        <w:tc>
          <w:tcPr>
            <w:tcW w:w="1418" w:type="dxa"/>
          </w:tcPr>
          <w:p w14:paraId="30D5C75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3.2. speciālais budžets</w:t>
            </w:r>
          </w:p>
        </w:tc>
        <w:tc>
          <w:tcPr>
            <w:tcW w:w="7654" w:type="dxa"/>
            <w:gridSpan w:val="7"/>
            <w:vAlign w:val="center"/>
          </w:tcPr>
          <w:p w14:paraId="4EE6FBCE" w14:textId="71D77C6D"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565F015" w14:textId="77777777" w:rsidTr="00CF450B">
        <w:tc>
          <w:tcPr>
            <w:tcW w:w="1418" w:type="dxa"/>
            <w:tcBorders>
              <w:bottom w:val="single" w:sz="4" w:space="0" w:color="auto"/>
            </w:tcBorders>
          </w:tcPr>
          <w:p w14:paraId="3A6F621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3.3. pašvaldību budžets</w:t>
            </w:r>
          </w:p>
        </w:tc>
        <w:tc>
          <w:tcPr>
            <w:tcW w:w="7654" w:type="dxa"/>
            <w:gridSpan w:val="7"/>
            <w:vAlign w:val="center"/>
          </w:tcPr>
          <w:p w14:paraId="7FCEA391" w14:textId="3DF2DB50"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73F7594" w14:textId="77777777" w:rsidTr="00CF450B">
        <w:tc>
          <w:tcPr>
            <w:tcW w:w="1418" w:type="dxa"/>
          </w:tcPr>
          <w:p w14:paraId="22B81997"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4. Finanšu līdzekļi papildu izdevumu finansēšanai (kompensējošu izdevumu samazinājumu norāda ar "+" zīmi)</w:t>
            </w:r>
          </w:p>
        </w:tc>
        <w:tc>
          <w:tcPr>
            <w:tcW w:w="7654" w:type="dxa"/>
            <w:gridSpan w:val="7"/>
            <w:vAlign w:val="center"/>
          </w:tcPr>
          <w:p w14:paraId="5FD69C85" w14:textId="22BDD5E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520A51" w:rsidRPr="00F55192" w14:paraId="782EA857" w14:textId="77777777" w:rsidTr="00CF450B">
        <w:tc>
          <w:tcPr>
            <w:tcW w:w="1418" w:type="dxa"/>
          </w:tcPr>
          <w:p w14:paraId="688E91BE"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 Precizēta finansiālā ietekme:</w:t>
            </w:r>
          </w:p>
        </w:tc>
        <w:tc>
          <w:tcPr>
            <w:tcW w:w="709" w:type="dxa"/>
            <w:vMerge w:val="restart"/>
            <w:vAlign w:val="center"/>
          </w:tcPr>
          <w:p w14:paraId="407A2434" w14:textId="77777777" w:rsidR="00520A51" w:rsidRPr="00F55192" w:rsidRDefault="00520A51" w:rsidP="000379B7">
            <w:pPr>
              <w:jc w:val="center"/>
              <w:rPr>
                <w:rFonts w:ascii="Times New Roman" w:eastAsia="Calibri" w:hAnsi="Times New Roman" w:cs="Times New Roman"/>
                <w:sz w:val="24"/>
                <w:szCs w:val="24"/>
                <w:lang w:eastAsia="lv-LV"/>
              </w:rPr>
            </w:pPr>
          </w:p>
          <w:p w14:paraId="672ED542" w14:textId="77777777" w:rsidR="00520A51" w:rsidRPr="00F55192" w:rsidRDefault="00520A51" w:rsidP="000379B7">
            <w:pPr>
              <w:rPr>
                <w:rFonts w:ascii="Times New Roman" w:eastAsia="Calibri" w:hAnsi="Times New Roman" w:cs="Times New Roman"/>
                <w:sz w:val="24"/>
                <w:szCs w:val="24"/>
                <w:lang w:eastAsia="lv-LV"/>
              </w:rPr>
            </w:pPr>
          </w:p>
          <w:p w14:paraId="0AB82317" w14:textId="5CF3886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p w14:paraId="5526E23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restart"/>
            <w:vAlign w:val="center"/>
          </w:tcPr>
          <w:p w14:paraId="4FC19FBD" w14:textId="7FF87980"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restart"/>
            <w:vAlign w:val="center"/>
          </w:tcPr>
          <w:p w14:paraId="5219F93D" w14:textId="05C4B29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418" w:type="dxa"/>
            <w:vMerge w:val="restart"/>
            <w:vAlign w:val="center"/>
          </w:tcPr>
          <w:p w14:paraId="497B825C" w14:textId="4700A11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2244DE2A" w14:textId="6604C052"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134" w:type="dxa"/>
            <w:vMerge w:val="restart"/>
            <w:vAlign w:val="center"/>
          </w:tcPr>
          <w:p w14:paraId="470BA376" w14:textId="7E3178F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Align w:val="center"/>
          </w:tcPr>
          <w:p w14:paraId="248AB42B"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0AF562DE" w14:textId="77777777" w:rsidTr="00CF450B">
        <w:tc>
          <w:tcPr>
            <w:tcW w:w="1418" w:type="dxa"/>
          </w:tcPr>
          <w:p w14:paraId="30FCFFD4" w14:textId="77777777" w:rsidR="00520A51" w:rsidRPr="00F55192" w:rsidRDefault="00520A51" w:rsidP="000379B7">
            <w:pPr>
              <w:tabs>
                <w:tab w:val="left" w:pos="28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5.1. valsts pamatbudžets</w:t>
            </w:r>
          </w:p>
        </w:tc>
        <w:tc>
          <w:tcPr>
            <w:tcW w:w="709" w:type="dxa"/>
            <w:vMerge/>
            <w:vAlign w:val="center"/>
          </w:tcPr>
          <w:p w14:paraId="74EF22FB"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ign w:val="center"/>
          </w:tcPr>
          <w:p w14:paraId="151DF584" w14:textId="72626658"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9608605"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47024914" w14:textId="43FD2299"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3DBA67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317B3B4" w14:textId="61251F52" w:rsidR="00520A51" w:rsidRPr="00F55192" w:rsidRDefault="00520A51" w:rsidP="000379B7">
            <w:pPr>
              <w:jc w:val="center"/>
              <w:rPr>
                <w:rFonts w:ascii="Times New Roman" w:eastAsia="Calibri" w:hAnsi="Times New Roman" w:cs="Times New Roman"/>
                <w:sz w:val="24"/>
                <w:szCs w:val="24"/>
                <w:lang w:eastAsia="lv-LV"/>
              </w:rPr>
            </w:pPr>
          </w:p>
        </w:tc>
        <w:tc>
          <w:tcPr>
            <w:tcW w:w="992" w:type="dxa"/>
            <w:vAlign w:val="center"/>
          </w:tcPr>
          <w:p w14:paraId="2F55D5BC"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27A6EDB0" w14:textId="77777777" w:rsidTr="00CF450B">
        <w:trPr>
          <w:trHeight w:val="413"/>
        </w:trPr>
        <w:tc>
          <w:tcPr>
            <w:tcW w:w="1418" w:type="dxa"/>
          </w:tcPr>
          <w:p w14:paraId="02DEA2C3" w14:textId="77777777" w:rsidR="00520A51" w:rsidRPr="00F55192" w:rsidRDefault="00520A51" w:rsidP="000379B7">
            <w:pPr>
              <w:tabs>
                <w:tab w:val="left" w:pos="48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lastRenderedPageBreak/>
              <w:t>5.2. speciālais budžets</w:t>
            </w:r>
          </w:p>
        </w:tc>
        <w:tc>
          <w:tcPr>
            <w:tcW w:w="709" w:type="dxa"/>
            <w:vMerge/>
            <w:vAlign w:val="center"/>
          </w:tcPr>
          <w:p w14:paraId="3216CA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restart"/>
            <w:vAlign w:val="center"/>
          </w:tcPr>
          <w:p w14:paraId="2F66BBBB" w14:textId="3AADCA2F"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ign w:val="center"/>
          </w:tcPr>
          <w:p w14:paraId="133CBA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restart"/>
            <w:vAlign w:val="center"/>
          </w:tcPr>
          <w:p w14:paraId="1BC1B70A" w14:textId="7A955F2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ign w:val="center"/>
          </w:tcPr>
          <w:p w14:paraId="7197BE4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656C1DE8" w14:textId="300A578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7FC44563" w14:textId="17CD0048" w:rsidR="00520A51" w:rsidRPr="00F55192" w:rsidRDefault="00520A51" w:rsidP="000379B7">
            <w:pPr>
              <w:jc w:val="center"/>
              <w:rPr>
                <w:rFonts w:ascii="Times New Roman" w:eastAsia="Calibri" w:hAnsi="Times New Roman" w:cs="Times New Roman"/>
                <w:sz w:val="24"/>
                <w:szCs w:val="24"/>
                <w:lang w:eastAsia="lv-LV"/>
              </w:rPr>
            </w:pPr>
          </w:p>
        </w:tc>
      </w:tr>
      <w:tr w:rsidR="00520A51" w:rsidRPr="00F55192" w14:paraId="2ECA4889" w14:textId="77777777" w:rsidTr="00CF450B">
        <w:tc>
          <w:tcPr>
            <w:tcW w:w="1418" w:type="dxa"/>
          </w:tcPr>
          <w:p w14:paraId="49F94331"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5.3. pašvaldību budžets</w:t>
            </w:r>
          </w:p>
        </w:tc>
        <w:tc>
          <w:tcPr>
            <w:tcW w:w="709" w:type="dxa"/>
            <w:vMerge/>
            <w:vAlign w:val="center"/>
          </w:tcPr>
          <w:p w14:paraId="7A9388DD"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ign w:val="center"/>
          </w:tcPr>
          <w:p w14:paraId="08F66CDE" w14:textId="287ECA2A"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70BB2762"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56E2D748" w14:textId="6EF7D667"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5769C8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1040FDC2" w14:textId="698CA55B"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2853B818" w14:textId="2314CA8D" w:rsidR="00520A51" w:rsidRPr="00F55192" w:rsidRDefault="00520A51" w:rsidP="000379B7">
            <w:pPr>
              <w:jc w:val="center"/>
              <w:rPr>
                <w:rFonts w:ascii="Times New Roman" w:eastAsia="Calibri" w:hAnsi="Times New Roman" w:cs="Times New Roman"/>
                <w:sz w:val="24"/>
                <w:szCs w:val="24"/>
                <w:lang w:eastAsia="lv-LV"/>
              </w:rPr>
            </w:pPr>
          </w:p>
        </w:tc>
      </w:tr>
      <w:tr w:rsidR="00AB6151" w:rsidRPr="00F55192" w14:paraId="61632F36" w14:textId="77777777" w:rsidTr="00CF450B">
        <w:tc>
          <w:tcPr>
            <w:tcW w:w="1418" w:type="dxa"/>
          </w:tcPr>
          <w:p w14:paraId="214D851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vAlign w:val="center"/>
          </w:tcPr>
          <w:p w14:paraId="35F87F1B" w14:textId="77777777" w:rsidR="00AB6151" w:rsidRPr="00F55192" w:rsidRDefault="00AB6151" w:rsidP="000379B7">
            <w:pPr>
              <w:jc w:val="center"/>
              <w:rPr>
                <w:rFonts w:ascii="Times New Roman" w:eastAsia="Calibri" w:hAnsi="Times New Roman" w:cs="Times New Roman"/>
                <w:sz w:val="24"/>
                <w:szCs w:val="24"/>
                <w:lang w:eastAsia="lv-LV"/>
              </w:rPr>
            </w:pPr>
          </w:p>
          <w:p w14:paraId="1930F2EC" w14:textId="77777777" w:rsidR="00AB6151" w:rsidRPr="00F55192" w:rsidRDefault="00AB6151" w:rsidP="000379B7">
            <w:pPr>
              <w:jc w:val="center"/>
              <w:rPr>
                <w:rFonts w:ascii="Times New Roman" w:eastAsia="Calibri" w:hAnsi="Times New Roman" w:cs="Times New Roman"/>
                <w:sz w:val="24"/>
                <w:szCs w:val="24"/>
                <w:lang w:eastAsia="lv-LV"/>
              </w:rPr>
            </w:pPr>
          </w:p>
          <w:p w14:paraId="05E3FF7C" w14:textId="77777777" w:rsidR="00AB6151" w:rsidRPr="00F55192" w:rsidRDefault="00AB6151" w:rsidP="000379B7">
            <w:pPr>
              <w:jc w:val="center"/>
              <w:rPr>
                <w:rFonts w:ascii="Times New Roman" w:eastAsia="Calibri" w:hAnsi="Times New Roman" w:cs="Times New Roman"/>
                <w:sz w:val="24"/>
                <w:szCs w:val="24"/>
                <w:lang w:eastAsia="lv-LV"/>
              </w:rPr>
            </w:pPr>
          </w:p>
          <w:p w14:paraId="16CCF0EC" w14:textId="7FE03E8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w:t>
            </w:r>
            <w:r w:rsidR="00520A51" w:rsidRPr="00F55192">
              <w:rPr>
                <w:rFonts w:ascii="Times New Roman" w:eastAsia="Calibri" w:hAnsi="Times New Roman" w:cs="Times New Roman"/>
                <w:sz w:val="24"/>
                <w:szCs w:val="24"/>
                <w:lang w:eastAsia="lv-LV"/>
              </w:rPr>
              <w:t>r.</w:t>
            </w:r>
          </w:p>
          <w:p w14:paraId="4F433C0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6DDF3952" w14:textId="77777777" w:rsidTr="00CF450B">
        <w:tc>
          <w:tcPr>
            <w:tcW w:w="1418" w:type="dxa"/>
          </w:tcPr>
          <w:p w14:paraId="351713D1"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6.1. detalizēts ieņēmumu aprēķins</w:t>
            </w:r>
          </w:p>
        </w:tc>
        <w:tc>
          <w:tcPr>
            <w:tcW w:w="7654" w:type="dxa"/>
            <w:gridSpan w:val="7"/>
            <w:vMerge/>
          </w:tcPr>
          <w:p w14:paraId="516013A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215D7504" w14:textId="77777777" w:rsidTr="00CF450B">
        <w:tc>
          <w:tcPr>
            <w:tcW w:w="1418" w:type="dxa"/>
          </w:tcPr>
          <w:p w14:paraId="27A6F374"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6.2. detalizēts izdevumu aprēķins</w:t>
            </w:r>
          </w:p>
        </w:tc>
        <w:tc>
          <w:tcPr>
            <w:tcW w:w="7654" w:type="dxa"/>
            <w:gridSpan w:val="7"/>
            <w:vMerge/>
          </w:tcPr>
          <w:p w14:paraId="4AD67BF0"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7DF925ED" w14:textId="77777777" w:rsidTr="00CF450B">
        <w:tc>
          <w:tcPr>
            <w:tcW w:w="1418" w:type="dxa"/>
          </w:tcPr>
          <w:p w14:paraId="195ED13A"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7.Amata vietu skaita izmaiņas</w:t>
            </w:r>
          </w:p>
        </w:tc>
        <w:tc>
          <w:tcPr>
            <w:tcW w:w="7654" w:type="dxa"/>
            <w:gridSpan w:val="7"/>
            <w:vAlign w:val="center"/>
          </w:tcPr>
          <w:p w14:paraId="658D6F71" w14:textId="77777777" w:rsidR="00AB6151" w:rsidRPr="00F55192" w:rsidRDefault="00AB6151" w:rsidP="000379B7">
            <w:pPr>
              <w:ind w:firstLine="720"/>
              <w:rPr>
                <w:rFonts w:ascii="Times New Roman" w:eastAsia="Calibri" w:hAnsi="Times New Roman" w:cs="Times New Roman"/>
                <w:sz w:val="24"/>
                <w:szCs w:val="24"/>
                <w:lang w:eastAsia="lv-LV"/>
              </w:rPr>
            </w:pPr>
            <w:r w:rsidRPr="00F55192">
              <w:rPr>
                <w:rFonts w:ascii="Times New Roman" w:eastAsia="Calibri" w:hAnsi="Times New Roman" w:cs="Times New Roman"/>
                <w:bCs/>
                <w:sz w:val="24"/>
                <w:szCs w:val="24"/>
                <w:lang w:eastAsia="lv-LV"/>
              </w:rPr>
              <w:t>Projekts šo jomu neskar</w:t>
            </w:r>
          </w:p>
        </w:tc>
      </w:tr>
      <w:tr w:rsidR="00AB6151" w:rsidRPr="00F55192" w14:paraId="50B2E239" w14:textId="77777777" w:rsidTr="00CF450B">
        <w:tc>
          <w:tcPr>
            <w:tcW w:w="1418" w:type="dxa"/>
          </w:tcPr>
          <w:p w14:paraId="5A30FA2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8. Cita informācija</w:t>
            </w:r>
          </w:p>
        </w:tc>
        <w:tc>
          <w:tcPr>
            <w:tcW w:w="7654" w:type="dxa"/>
            <w:gridSpan w:val="7"/>
          </w:tcPr>
          <w:p w14:paraId="23FA343E" w14:textId="0687EA4C" w:rsidR="00AB6151" w:rsidRPr="00F55192" w:rsidRDefault="00AB6151" w:rsidP="000379B7">
            <w:pPr>
              <w:jc w:val="both"/>
              <w:rPr>
                <w:rFonts w:ascii="Times New Roman" w:eastAsia="Calibri"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Rīkojuma projekts neskar valsts budžetu. </w:t>
            </w:r>
            <w:r w:rsidR="00054A9C">
              <w:rPr>
                <w:rFonts w:ascii="Times New Roman" w:eastAsia="Times New Roman" w:hAnsi="Times New Roman" w:cs="Times New Roman"/>
                <w:sz w:val="24"/>
                <w:szCs w:val="24"/>
                <w:lang w:eastAsia="lv-LV"/>
              </w:rPr>
              <w:t>J</w:t>
            </w:r>
            <w:r w:rsidR="000A70A9">
              <w:rPr>
                <w:rFonts w:ascii="Times New Roman" w:eastAsia="Times New Roman" w:hAnsi="Times New Roman" w:cs="Times New Roman"/>
                <w:sz w:val="24"/>
                <w:szCs w:val="24"/>
                <w:lang w:eastAsia="lv-LV"/>
              </w:rPr>
              <w:t>ē</w:t>
            </w:r>
            <w:r w:rsidR="00054A9C">
              <w:rPr>
                <w:rFonts w:ascii="Times New Roman" w:eastAsia="Times New Roman" w:hAnsi="Times New Roman" w:cs="Times New Roman"/>
                <w:sz w:val="24"/>
                <w:szCs w:val="24"/>
                <w:lang w:eastAsia="lv-LV"/>
              </w:rPr>
              <w:t>k</w:t>
            </w:r>
            <w:r w:rsidR="000A70A9">
              <w:rPr>
                <w:rFonts w:ascii="Times New Roman" w:eastAsia="Times New Roman" w:hAnsi="Times New Roman" w:cs="Times New Roman"/>
                <w:sz w:val="24"/>
                <w:szCs w:val="24"/>
                <w:lang w:eastAsia="lv-LV"/>
              </w:rPr>
              <w:t>a</w:t>
            </w:r>
            <w:r w:rsidR="00054A9C">
              <w:rPr>
                <w:rFonts w:ascii="Times New Roman" w:eastAsia="Times New Roman" w:hAnsi="Times New Roman" w:cs="Times New Roman"/>
                <w:sz w:val="24"/>
                <w:szCs w:val="24"/>
                <w:lang w:eastAsia="lv-LV"/>
              </w:rPr>
              <w:t>bpils</w:t>
            </w:r>
            <w:r w:rsidRPr="00F55192">
              <w:rPr>
                <w:rFonts w:ascii="Times New Roman" w:eastAsia="Times New Roman" w:hAnsi="Times New Roman" w:cs="Times New Roman"/>
                <w:sz w:val="24"/>
                <w:szCs w:val="24"/>
                <w:lang w:eastAsia="lv-LV"/>
              </w:rPr>
              <w:t xml:space="preserve"> </w:t>
            </w:r>
            <w:r w:rsidR="00054A9C">
              <w:rPr>
                <w:rFonts w:ascii="Times New Roman" w:eastAsia="Times New Roman" w:hAnsi="Times New Roman" w:cs="Times New Roman"/>
                <w:sz w:val="24"/>
                <w:szCs w:val="24"/>
                <w:lang w:eastAsia="lv-LV"/>
              </w:rPr>
              <w:t>pilsētas</w:t>
            </w:r>
            <w:r w:rsidRPr="00F55192">
              <w:rPr>
                <w:rFonts w:ascii="Times New Roman" w:eastAsia="Times New Roman" w:hAnsi="Times New Roman" w:cs="Times New Roman"/>
                <w:sz w:val="24"/>
                <w:szCs w:val="24"/>
                <w:lang w:eastAsia="lv-LV"/>
              </w:rPr>
              <w:t xml:space="preserve"> pašvaldībai radīsies izdevumi, </w:t>
            </w:r>
            <w:r w:rsidR="00CF450B">
              <w:rPr>
                <w:rFonts w:ascii="Times New Roman" w:eastAsia="Times New Roman" w:hAnsi="Times New Roman" w:cs="Times New Roman"/>
                <w:sz w:val="24"/>
                <w:szCs w:val="24"/>
                <w:lang w:eastAsia="lv-LV"/>
              </w:rPr>
              <w:t>nostiprinot</w:t>
            </w:r>
            <w:r w:rsidRPr="00F55192">
              <w:rPr>
                <w:rFonts w:ascii="Times New Roman" w:eastAsia="Times New Roman" w:hAnsi="Times New Roman" w:cs="Times New Roman"/>
                <w:sz w:val="24"/>
                <w:szCs w:val="24"/>
                <w:lang w:eastAsia="lv-LV"/>
              </w:rPr>
              <w:t xml:space="preserve"> valsts nekustamo īpašumu uz sava vārda,</w:t>
            </w:r>
            <w:r w:rsidR="00CF450B">
              <w:rPr>
                <w:rFonts w:ascii="Times New Roman" w:eastAsia="Times New Roman" w:hAnsi="Times New Roman" w:cs="Times New Roman"/>
                <w:sz w:val="24"/>
                <w:szCs w:val="24"/>
                <w:lang w:eastAsia="lv-LV"/>
              </w:rPr>
              <w:t xml:space="preserve"> vienlaicīgi ar valsts īpašuma tiesību nostiprināšanu. Izdevumus</w:t>
            </w:r>
            <w:r w:rsidRPr="00F55192">
              <w:rPr>
                <w:rFonts w:ascii="Times New Roman" w:eastAsia="Times New Roman" w:hAnsi="Times New Roman" w:cs="Times New Roman"/>
                <w:sz w:val="24"/>
                <w:szCs w:val="24"/>
                <w:lang w:eastAsia="lv-LV"/>
              </w:rPr>
              <w:t xml:space="preserve"> </w:t>
            </w:r>
            <w:r w:rsidR="00CF450B">
              <w:rPr>
                <w:rFonts w:ascii="Times New Roman" w:eastAsia="Times New Roman" w:hAnsi="Times New Roman" w:cs="Times New Roman"/>
                <w:sz w:val="24"/>
                <w:szCs w:val="24"/>
                <w:lang w:eastAsia="lv-LV"/>
              </w:rPr>
              <w:t>Jēkabpils</w:t>
            </w:r>
            <w:r w:rsidR="00CF450B" w:rsidRPr="00F55192">
              <w:rPr>
                <w:rFonts w:ascii="Times New Roman" w:eastAsia="Times New Roman" w:hAnsi="Times New Roman" w:cs="Times New Roman"/>
                <w:sz w:val="24"/>
                <w:szCs w:val="24"/>
                <w:lang w:eastAsia="lv-LV"/>
              </w:rPr>
              <w:t xml:space="preserve"> </w:t>
            </w:r>
            <w:r w:rsidR="00CF450B">
              <w:rPr>
                <w:rFonts w:ascii="Times New Roman" w:eastAsia="Times New Roman" w:hAnsi="Times New Roman" w:cs="Times New Roman"/>
                <w:sz w:val="24"/>
                <w:szCs w:val="24"/>
                <w:lang w:eastAsia="lv-LV"/>
              </w:rPr>
              <w:t>pilsētas</w:t>
            </w:r>
            <w:r w:rsidR="00CF450B" w:rsidRPr="00F55192">
              <w:rPr>
                <w:rFonts w:ascii="Times New Roman" w:eastAsia="Times New Roman" w:hAnsi="Times New Roman" w:cs="Times New Roman"/>
                <w:sz w:val="24"/>
                <w:szCs w:val="24"/>
                <w:lang w:eastAsia="lv-LV"/>
              </w:rPr>
              <w:t xml:space="preserve"> pašvaldība </w:t>
            </w:r>
            <w:r w:rsidRPr="00F55192">
              <w:rPr>
                <w:rFonts w:ascii="Times New Roman" w:eastAsia="Times New Roman" w:hAnsi="Times New Roman" w:cs="Times New Roman"/>
                <w:sz w:val="24"/>
                <w:szCs w:val="24"/>
                <w:lang w:eastAsia="lv-LV"/>
              </w:rPr>
              <w:t>segs no sava budžeta līdzekļiem.</w:t>
            </w:r>
          </w:p>
        </w:tc>
      </w:tr>
      <w:bookmarkEnd w:id="3"/>
    </w:tbl>
    <w:p w14:paraId="2FC8E670" w14:textId="77777777" w:rsidR="00894C55" w:rsidRPr="00F55192"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4948161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3D21D7" w14:textId="77777777" w:rsidR="00943C42" w:rsidRPr="00F55192"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6A4715" w:rsidRPr="00F55192">
              <w:rPr>
                <w:rFonts w:ascii="Times New Roman" w:eastAsia="Times New Roman" w:hAnsi="Times New Roman" w:cs="Times New Roman"/>
                <w:b/>
                <w:bCs/>
                <w:sz w:val="24"/>
                <w:szCs w:val="24"/>
                <w:lang w:eastAsia="lv-LV"/>
              </w:rPr>
              <w:t>V</w:t>
            </w:r>
            <w:r w:rsidRPr="00F55192">
              <w:rPr>
                <w:rFonts w:ascii="Times New Roman" w:eastAsia="Times New Roman" w:hAnsi="Times New Roman" w:cs="Times New Roman"/>
                <w:b/>
                <w:bCs/>
                <w:sz w:val="24"/>
                <w:szCs w:val="24"/>
                <w:lang w:eastAsia="lv-LV"/>
              </w:rPr>
              <w:t>. </w:t>
            </w:r>
            <w:r w:rsidR="006A4715" w:rsidRPr="00F55192">
              <w:rPr>
                <w:rFonts w:ascii="Times New Roman" w:eastAsia="Times New Roman" w:hAnsi="Times New Roman" w:cs="Times New Roman"/>
                <w:b/>
                <w:bCs/>
                <w:sz w:val="24"/>
                <w:szCs w:val="24"/>
                <w:lang w:eastAsia="lv-LV"/>
              </w:rPr>
              <w:t>Tiesību akta projekta ietekme uz spēkā esošo tiesību normu sistēmu</w:t>
            </w:r>
          </w:p>
        </w:tc>
      </w:tr>
      <w:tr w:rsidR="00943C42" w:rsidRPr="00F55192" w14:paraId="5F203E7E"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833F4C"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730A5996"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187A574F"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F1BCC52" w14:textId="77777777" w:rsidR="00943C42" w:rsidRPr="00F55192"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 </w:t>
            </w:r>
            <w:r w:rsidR="006A4715" w:rsidRPr="00F55192">
              <w:rPr>
                <w:rFonts w:ascii="Times New Roman" w:eastAsia="Times New Roman" w:hAnsi="Times New Roman" w:cs="Times New Roman"/>
                <w:b/>
                <w:bCs/>
                <w:sz w:val="24"/>
                <w:szCs w:val="24"/>
                <w:lang w:eastAsia="lv-LV"/>
              </w:rPr>
              <w:t xml:space="preserve">Tiesību akta projekta atbilstība Latvijas </w:t>
            </w:r>
            <w:r w:rsidR="00B50CEB" w:rsidRPr="00F55192">
              <w:rPr>
                <w:rFonts w:ascii="Times New Roman" w:eastAsia="Times New Roman" w:hAnsi="Times New Roman" w:cs="Times New Roman"/>
                <w:b/>
                <w:bCs/>
                <w:sz w:val="24"/>
                <w:szCs w:val="24"/>
                <w:lang w:eastAsia="lv-LV"/>
              </w:rPr>
              <w:t>R</w:t>
            </w:r>
            <w:r w:rsidR="006A4715" w:rsidRPr="00F55192">
              <w:rPr>
                <w:rFonts w:ascii="Times New Roman" w:eastAsia="Times New Roman" w:hAnsi="Times New Roman" w:cs="Times New Roman"/>
                <w:b/>
                <w:bCs/>
                <w:sz w:val="24"/>
                <w:szCs w:val="24"/>
                <w:lang w:eastAsia="lv-LV"/>
              </w:rPr>
              <w:t>epublikas starptautiskajām saistībām</w:t>
            </w:r>
          </w:p>
        </w:tc>
      </w:tr>
      <w:tr w:rsidR="00943C42" w:rsidRPr="00F55192" w14:paraId="0BD6F49C"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8742C5F"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5072ABB5"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F55192" w14:paraId="528C86D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Sabiedrības līdzdalība un komunikācijas aktivitātes</w:t>
            </w:r>
          </w:p>
        </w:tc>
      </w:tr>
      <w:tr w:rsidR="00894C55" w:rsidRPr="00F55192" w14:paraId="60F22A3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41E82A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188487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450F5CA" w14:textId="77777777" w:rsidR="00894C55" w:rsidRPr="00F55192" w:rsidRDefault="0073130A" w:rsidP="009166F1">
            <w:pPr>
              <w:spacing w:after="0" w:line="240" w:lineRule="auto"/>
              <w:ind w:firstLine="720"/>
              <w:jc w:val="both"/>
              <w:rPr>
                <w:rFonts w:ascii="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w:t>
            </w:r>
            <w:r w:rsidRPr="00F55192">
              <w:rPr>
                <w:rFonts w:ascii="Times New Roman" w:eastAsia="Times New Roman" w:hAnsi="Times New Roman" w:cs="Times New Roman"/>
                <w:sz w:val="24"/>
                <w:szCs w:val="24"/>
                <w:lang w:eastAsia="lv-LV"/>
              </w:rPr>
              <w:lastRenderedPageBreak/>
              <w:t xml:space="preserve">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F55192">
              <w:rPr>
                <w:rFonts w:ascii="Times New Roman" w:eastAsia="Times New Roman" w:hAnsi="Times New Roman" w:cs="Times New Roman"/>
                <w:i/>
                <w:sz w:val="24"/>
                <w:szCs w:val="24"/>
                <w:lang w:eastAsia="lv-LV"/>
              </w:rPr>
              <w:t xml:space="preserve">Tiesību aktu projekti </w:t>
            </w:r>
            <w:r w:rsidRPr="00F55192">
              <w:rPr>
                <w:rFonts w:ascii="Times New Roman" w:eastAsia="Times New Roman" w:hAnsi="Times New Roman" w:cs="Times New Roman"/>
                <w:sz w:val="24"/>
                <w:szCs w:val="24"/>
                <w:lang w:eastAsia="lv-LV"/>
              </w:rPr>
              <w:t>un Finanšu ministrijas mājas lapā – sadaļā</w:t>
            </w:r>
            <w:r w:rsidRPr="00F55192">
              <w:rPr>
                <w:rFonts w:ascii="Times New Roman" w:eastAsia="Times New Roman" w:hAnsi="Times New Roman" w:cs="Times New Roman"/>
                <w:i/>
                <w:sz w:val="24"/>
                <w:szCs w:val="24"/>
                <w:lang w:eastAsia="lv-LV"/>
              </w:rPr>
              <w:t xml:space="preserve"> Sabiedrības līdzdalība/Tiesību aktu projekti.</w:t>
            </w:r>
          </w:p>
        </w:tc>
      </w:tr>
      <w:tr w:rsidR="00894C55" w:rsidRPr="00F55192" w14:paraId="1E27705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5494B2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27D5F2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5B50FAE" w14:textId="77777777" w:rsidR="00894C55" w:rsidRPr="00F55192" w:rsidRDefault="0073130A" w:rsidP="00B97B9A">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7495837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A0C685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90B525A"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2633FDB"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42BDC619" w14:textId="77777777"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E1039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15444E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38E4F5FD" w14:textId="77777777" w:rsidR="00894C55" w:rsidRPr="00F55192" w:rsidRDefault="0073130A" w:rsidP="004C5D60">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5658919"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F55192" w14:paraId="4B35B70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F55192" w14:paraId="4A52B9C5"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F55192" w:rsidRDefault="00894C55" w:rsidP="00F4245F">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F6CC1C7" w14:textId="69AB2CB9" w:rsidR="00894C55" w:rsidRPr="00F55192" w:rsidRDefault="000B4105" w:rsidP="000B4105">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Finanšu ministrija</w:t>
            </w:r>
            <w:r w:rsidR="000A70A9">
              <w:rPr>
                <w:rFonts w:ascii="Times New Roman" w:eastAsia="Times New Roman" w:hAnsi="Times New Roman" w:cs="Times New Roman"/>
                <w:sz w:val="24"/>
                <w:szCs w:val="24"/>
                <w:lang w:eastAsia="lv-LV"/>
              </w:rPr>
              <w:t xml:space="preserve">, </w:t>
            </w:r>
            <w:r w:rsidRPr="00F55192">
              <w:rPr>
                <w:rFonts w:ascii="Times New Roman" w:eastAsia="Times New Roman" w:hAnsi="Times New Roman" w:cs="Times New Roman"/>
                <w:sz w:val="24"/>
                <w:szCs w:val="24"/>
                <w:lang w:eastAsia="lv-LV"/>
              </w:rPr>
              <w:t xml:space="preserve">VAS “Valsts nekustamie īpašumi” un </w:t>
            </w:r>
            <w:r w:rsidR="000A70A9" w:rsidRPr="000A70A9">
              <w:rPr>
                <w:rFonts w:ascii="Times New Roman" w:eastAsia="Times New Roman" w:hAnsi="Times New Roman" w:cs="Times New Roman"/>
                <w:sz w:val="24"/>
                <w:szCs w:val="24"/>
                <w:lang w:eastAsia="lv-LV"/>
              </w:rPr>
              <w:t>Jēkabpils</w:t>
            </w:r>
            <w:r w:rsidRPr="000A70A9">
              <w:rPr>
                <w:rFonts w:ascii="Times New Roman" w:eastAsia="Times New Roman" w:hAnsi="Times New Roman" w:cs="Times New Roman"/>
                <w:sz w:val="24"/>
                <w:szCs w:val="24"/>
                <w:lang w:eastAsia="lv-LV"/>
              </w:rPr>
              <w:t xml:space="preserve"> </w:t>
            </w:r>
            <w:r w:rsidR="000A70A9" w:rsidRPr="000A70A9">
              <w:rPr>
                <w:rFonts w:ascii="Times New Roman" w:eastAsia="Times New Roman" w:hAnsi="Times New Roman" w:cs="Times New Roman"/>
                <w:sz w:val="24"/>
                <w:szCs w:val="24"/>
                <w:lang w:eastAsia="lv-LV"/>
              </w:rPr>
              <w:t>pilsētas</w:t>
            </w:r>
            <w:r w:rsidR="00943B85" w:rsidRPr="000A70A9">
              <w:rPr>
                <w:rFonts w:ascii="Times New Roman" w:eastAsia="Times New Roman" w:hAnsi="Times New Roman" w:cs="Times New Roman"/>
                <w:sz w:val="24"/>
                <w:szCs w:val="24"/>
                <w:lang w:eastAsia="lv-LV"/>
              </w:rPr>
              <w:t xml:space="preserve"> </w:t>
            </w:r>
            <w:r w:rsidRPr="000A70A9">
              <w:rPr>
                <w:rFonts w:ascii="Times New Roman" w:eastAsia="Times New Roman" w:hAnsi="Times New Roman" w:cs="Times New Roman"/>
                <w:sz w:val="24"/>
                <w:szCs w:val="24"/>
                <w:lang w:eastAsia="lv-LV"/>
              </w:rPr>
              <w:t>pašvaldība</w:t>
            </w:r>
            <w:r w:rsidRPr="00F55192">
              <w:rPr>
                <w:rFonts w:ascii="Times New Roman" w:eastAsia="Times New Roman" w:hAnsi="Times New Roman" w:cs="Times New Roman"/>
                <w:sz w:val="24"/>
                <w:szCs w:val="24"/>
                <w:lang w:eastAsia="lv-LV"/>
              </w:rPr>
              <w:t>.</w:t>
            </w:r>
          </w:p>
        </w:tc>
      </w:tr>
      <w:tr w:rsidR="00894C55" w:rsidRPr="00F55192" w14:paraId="54ED8DA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izpildes ietekme uz pārvaldes funkcijām un institucionālo struktūru.</w:t>
            </w:r>
          </w:p>
          <w:p w14:paraId="31D77FB3" w14:textId="77777777" w:rsidR="00894C55"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F55192" w:rsidRDefault="009053C9" w:rsidP="00D60020">
            <w:pPr>
              <w:spacing w:after="0" w:line="240" w:lineRule="auto"/>
              <w:ind w:firstLine="720"/>
              <w:jc w:val="both"/>
              <w:rPr>
                <w:rFonts w:ascii="Times New Roman" w:eastAsia="Times New Roman" w:hAnsi="Times New Roman" w:cs="Times New Roman"/>
                <w:sz w:val="24"/>
                <w:szCs w:val="24"/>
                <w:u w:val="single"/>
                <w:lang w:eastAsia="lv-LV"/>
              </w:rPr>
            </w:pPr>
            <w:r w:rsidRPr="00F55192">
              <w:rPr>
                <w:rFonts w:ascii="Times New Roman" w:hAnsi="Times New Roman" w:cs="Times New Roman"/>
                <w:sz w:val="24"/>
                <w:szCs w:val="24"/>
                <w:lang w:eastAsia="lv-LV"/>
              </w:rPr>
              <w:t>Projekts šo jomu neskar.</w:t>
            </w:r>
          </w:p>
        </w:tc>
      </w:tr>
      <w:tr w:rsidR="00015F8A" w:rsidRPr="00F55192" w14:paraId="78E9FCD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4DC291F3" w14:textId="709FF21D" w:rsidR="00520A51" w:rsidRPr="00F55192" w:rsidRDefault="00520A51" w:rsidP="00015F8A">
      <w:pPr>
        <w:spacing w:after="0" w:line="240" w:lineRule="auto"/>
        <w:rPr>
          <w:rFonts w:ascii="Times New Roman" w:hAnsi="Times New Roman" w:cs="Times New Roman"/>
          <w:sz w:val="24"/>
          <w:szCs w:val="24"/>
          <w:lang w:eastAsia="lv-LV"/>
        </w:rPr>
      </w:pPr>
    </w:p>
    <w:p w14:paraId="431844D6" w14:textId="48F7CCA2" w:rsidR="00520A51" w:rsidRDefault="00520A51" w:rsidP="00015F8A">
      <w:pPr>
        <w:spacing w:after="0" w:line="240" w:lineRule="auto"/>
        <w:rPr>
          <w:rFonts w:ascii="Times New Roman" w:hAnsi="Times New Roman" w:cs="Times New Roman"/>
          <w:sz w:val="24"/>
          <w:szCs w:val="24"/>
          <w:lang w:eastAsia="lv-LV"/>
        </w:rPr>
      </w:pPr>
    </w:p>
    <w:p w14:paraId="65723B44" w14:textId="6A58866D" w:rsidR="00E77C81" w:rsidRDefault="00E77C81" w:rsidP="00015F8A">
      <w:pPr>
        <w:spacing w:after="0" w:line="240" w:lineRule="auto"/>
        <w:rPr>
          <w:rFonts w:ascii="Times New Roman" w:hAnsi="Times New Roman" w:cs="Times New Roman"/>
          <w:sz w:val="24"/>
          <w:szCs w:val="24"/>
          <w:lang w:eastAsia="lv-LV"/>
        </w:rPr>
      </w:pPr>
    </w:p>
    <w:p w14:paraId="612A04EC" w14:textId="235AFD2F" w:rsidR="00E77C81" w:rsidRDefault="00E77C81" w:rsidP="00015F8A">
      <w:pPr>
        <w:spacing w:after="0" w:line="240" w:lineRule="auto"/>
        <w:rPr>
          <w:rFonts w:ascii="Times New Roman" w:hAnsi="Times New Roman" w:cs="Times New Roman"/>
          <w:sz w:val="24"/>
          <w:szCs w:val="24"/>
          <w:lang w:eastAsia="lv-LV"/>
        </w:rPr>
      </w:pPr>
    </w:p>
    <w:p w14:paraId="74AFAB12" w14:textId="77777777" w:rsidR="00E77C81" w:rsidRPr="00F55192" w:rsidRDefault="00E77C81" w:rsidP="00015F8A">
      <w:pPr>
        <w:spacing w:after="0" w:line="240" w:lineRule="auto"/>
        <w:rPr>
          <w:rFonts w:ascii="Times New Roman" w:hAnsi="Times New Roman" w:cs="Times New Roman"/>
          <w:sz w:val="24"/>
          <w:szCs w:val="24"/>
          <w:lang w:eastAsia="lv-LV"/>
        </w:rPr>
      </w:pPr>
    </w:p>
    <w:p w14:paraId="0BD8327D" w14:textId="2F740F15" w:rsidR="00015F8A" w:rsidRPr="00F55192" w:rsidRDefault="00015F8A" w:rsidP="004104D1">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Finanšu ministr</w:t>
      </w:r>
      <w:r w:rsidR="004104D1" w:rsidRPr="00F55192">
        <w:rPr>
          <w:rFonts w:ascii="Times New Roman" w:hAnsi="Times New Roman" w:cs="Times New Roman"/>
          <w:sz w:val="24"/>
          <w:szCs w:val="24"/>
          <w:lang w:eastAsia="lv-LV"/>
        </w:rPr>
        <w:t>s</w:t>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4104D1" w:rsidRPr="00F55192">
        <w:rPr>
          <w:rFonts w:ascii="Times New Roman" w:hAnsi="Times New Roman" w:cs="Times New Roman"/>
          <w:sz w:val="24"/>
          <w:szCs w:val="24"/>
          <w:lang w:eastAsia="lv-LV"/>
        </w:rPr>
        <w:tab/>
        <w:t>J. Reirs</w:t>
      </w:r>
    </w:p>
    <w:p w14:paraId="0015942B" w14:textId="77777777" w:rsidR="00631462" w:rsidRPr="00F55192" w:rsidRDefault="00631462" w:rsidP="00227AB2">
      <w:pPr>
        <w:spacing w:after="0" w:line="240" w:lineRule="auto"/>
        <w:rPr>
          <w:rFonts w:ascii="Times New Roman" w:hAnsi="Times New Roman" w:cs="Times New Roman"/>
          <w:sz w:val="24"/>
          <w:szCs w:val="24"/>
        </w:rPr>
      </w:pPr>
    </w:p>
    <w:p w14:paraId="5B818262" w14:textId="77777777" w:rsidR="00520A51" w:rsidRPr="00F55192" w:rsidRDefault="00520A51" w:rsidP="00015F8A">
      <w:pPr>
        <w:tabs>
          <w:tab w:val="left" w:pos="720"/>
        </w:tabs>
        <w:spacing w:after="0" w:line="240" w:lineRule="auto"/>
        <w:ind w:right="74"/>
        <w:jc w:val="both"/>
        <w:rPr>
          <w:rFonts w:ascii="Times New Roman" w:hAnsi="Times New Roman" w:cs="Times New Roman"/>
          <w:sz w:val="24"/>
          <w:szCs w:val="24"/>
        </w:rPr>
      </w:pPr>
    </w:p>
    <w:p w14:paraId="41BE15FF" w14:textId="77777777" w:rsidR="00520A51" w:rsidRPr="00F55192" w:rsidRDefault="00520A51" w:rsidP="00015F8A">
      <w:pPr>
        <w:tabs>
          <w:tab w:val="left" w:pos="720"/>
        </w:tabs>
        <w:spacing w:after="0" w:line="240" w:lineRule="auto"/>
        <w:ind w:right="74"/>
        <w:jc w:val="both"/>
        <w:rPr>
          <w:rFonts w:ascii="Times New Roman" w:hAnsi="Times New Roman" w:cs="Times New Roman"/>
          <w:sz w:val="24"/>
          <w:szCs w:val="24"/>
        </w:rPr>
      </w:pPr>
    </w:p>
    <w:p w14:paraId="0E9476D8" w14:textId="7FF0EB33" w:rsidR="00520A51" w:rsidRDefault="00520A51" w:rsidP="00015F8A">
      <w:pPr>
        <w:tabs>
          <w:tab w:val="left" w:pos="720"/>
        </w:tabs>
        <w:spacing w:after="0" w:line="240" w:lineRule="auto"/>
        <w:ind w:right="74"/>
        <w:jc w:val="both"/>
        <w:rPr>
          <w:rFonts w:ascii="Times New Roman" w:hAnsi="Times New Roman" w:cs="Times New Roman"/>
          <w:sz w:val="24"/>
          <w:szCs w:val="24"/>
        </w:rPr>
      </w:pPr>
    </w:p>
    <w:p w14:paraId="587BF8DD" w14:textId="240BBF35" w:rsidR="00E77C81" w:rsidRDefault="00E77C81" w:rsidP="00015F8A">
      <w:pPr>
        <w:tabs>
          <w:tab w:val="left" w:pos="720"/>
        </w:tabs>
        <w:spacing w:after="0" w:line="240" w:lineRule="auto"/>
        <w:ind w:right="74"/>
        <w:jc w:val="both"/>
        <w:rPr>
          <w:rFonts w:ascii="Times New Roman" w:hAnsi="Times New Roman" w:cs="Times New Roman"/>
          <w:sz w:val="24"/>
          <w:szCs w:val="24"/>
        </w:rPr>
      </w:pPr>
    </w:p>
    <w:p w14:paraId="71B31630" w14:textId="7E6729A4" w:rsidR="00E77C81" w:rsidRDefault="00E77C81" w:rsidP="00015F8A">
      <w:pPr>
        <w:tabs>
          <w:tab w:val="left" w:pos="720"/>
        </w:tabs>
        <w:spacing w:after="0" w:line="240" w:lineRule="auto"/>
        <w:ind w:right="74"/>
        <w:jc w:val="both"/>
        <w:rPr>
          <w:rFonts w:ascii="Times New Roman" w:hAnsi="Times New Roman" w:cs="Times New Roman"/>
          <w:sz w:val="24"/>
          <w:szCs w:val="24"/>
        </w:rPr>
      </w:pPr>
    </w:p>
    <w:p w14:paraId="56B582AB" w14:textId="28BE42C2" w:rsidR="00E77C81" w:rsidRDefault="00E77C81" w:rsidP="00015F8A">
      <w:pPr>
        <w:tabs>
          <w:tab w:val="left" w:pos="720"/>
        </w:tabs>
        <w:spacing w:after="0" w:line="240" w:lineRule="auto"/>
        <w:ind w:right="74"/>
        <w:jc w:val="both"/>
        <w:rPr>
          <w:rFonts w:ascii="Times New Roman" w:hAnsi="Times New Roman" w:cs="Times New Roman"/>
          <w:sz w:val="24"/>
          <w:szCs w:val="24"/>
        </w:rPr>
      </w:pPr>
    </w:p>
    <w:p w14:paraId="2613C80C" w14:textId="77777777" w:rsidR="00E77C81" w:rsidRDefault="00E77C81" w:rsidP="00015F8A">
      <w:pPr>
        <w:tabs>
          <w:tab w:val="left" w:pos="720"/>
        </w:tabs>
        <w:spacing w:after="0" w:line="240" w:lineRule="auto"/>
        <w:ind w:right="74"/>
        <w:jc w:val="both"/>
        <w:rPr>
          <w:rFonts w:ascii="Times New Roman" w:hAnsi="Times New Roman" w:cs="Times New Roman"/>
          <w:sz w:val="24"/>
          <w:szCs w:val="24"/>
        </w:rPr>
      </w:pPr>
    </w:p>
    <w:p w14:paraId="499EA687" w14:textId="5A906984" w:rsidR="00ED6604" w:rsidRPr="00F55192" w:rsidRDefault="005B7D69">
      <w:pPr>
        <w:tabs>
          <w:tab w:val="left" w:pos="720"/>
        </w:tabs>
        <w:spacing w:after="0" w:line="240" w:lineRule="auto"/>
        <w:ind w:right="74"/>
        <w:jc w:val="both"/>
        <w:rPr>
          <w:rFonts w:ascii="Times New Roman" w:hAnsi="Times New Roman" w:cs="Times New Roman"/>
          <w:sz w:val="24"/>
          <w:szCs w:val="24"/>
        </w:rPr>
      </w:pPr>
      <w:r w:rsidRPr="00F55192">
        <w:rPr>
          <w:rFonts w:ascii="Times New Roman" w:hAnsi="Times New Roman" w:cs="Times New Roman"/>
          <w:sz w:val="24"/>
          <w:szCs w:val="24"/>
        </w:rPr>
        <w:t>Bružas</w:t>
      </w:r>
    </w:p>
    <w:p w14:paraId="712CDE04" w14:textId="0106AA30" w:rsidR="005B7D69" w:rsidRPr="00F55192" w:rsidRDefault="005B7D69">
      <w:pPr>
        <w:tabs>
          <w:tab w:val="left" w:pos="720"/>
        </w:tabs>
        <w:spacing w:after="0" w:line="240" w:lineRule="auto"/>
        <w:ind w:right="74"/>
        <w:jc w:val="both"/>
        <w:rPr>
          <w:rFonts w:ascii="Times New Roman" w:hAnsi="Times New Roman" w:cs="Times New Roman"/>
          <w:sz w:val="24"/>
          <w:szCs w:val="24"/>
        </w:rPr>
      </w:pPr>
      <w:r w:rsidRPr="00F55192">
        <w:rPr>
          <w:rFonts w:ascii="Times New Roman" w:hAnsi="Times New Roman" w:cs="Times New Roman"/>
          <w:sz w:val="24"/>
          <w:szCs w:val="24"/>
        </w:rPr>
        <w:t>vita.bruzas@vni.lv</w:t>
      </w:r>
    </w:p>
    <w:p w14:paraId="79EFF1A3" w14:textId="1242B7D2" w:rsidR="00F55192" w:rsidRDefault="00F55192">
      <w:pPr>
        <w:tabs>
          <w:tab w:val="left" w:pos="720"/>
        </w:tabs>
        <w:spacing w:after="0" w:line="240" w:lineRule="auto"/>
        <w:ind w:right="74"/>
        <w:jc w:val="both"/>
        <w:rPr>
          <w:rFonts w:ascii="Times New Roman" w:hAnsi="Times New Roman" w:cs="Times New Roman"/>
          <w:sz w:val="24"/>
          <w:szCs w:val="24"/>
        </w:rPr>
      </w:pPr>
    </w:p>
    <w:p w14:paraId="2492A485" w14:textId="77777777" w:rsidR="00E77C81" w:rsidRPr="00F55192" w:rsidRDefault="00E77C81">
      <w:pPr>
        <w:tabs>
          <w:tab w:val="left" w:pos="720"/>
        </w:tabs>
        <w:spacing w:after="0" w:line="240" w:lineRule="auto"/>
        <w:ind w:right="74"/>
        <w:jc w:val="both"/>
        <w:rPr>
          <w:rFonts w:ascii="Times New Roman" w:hAnsi="Times New Roman" w:cs="Times New Roman"/>
          <w:sz w:val="24"/>
          <w:szCs w:val="24"/>
        </w:rPr>
      </w:pPr>
    </w:p>
    <w:sectPr w:rsidR="00E77C81" w:rsidRPr="00F55192" w:rsidSect="00E3074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C8E7F" w14:textId="77777777" w:rsidR="00BD2457" w:rsidRDefault="00BD2457" w:rsidP="00894C55">
      <w:pPr>
        <w:spacing w:after="0" w:line="240" w:lineRule="auto"/>
      </w:pPr>
      <w:r>
        <w:separator/>
      </w:r>
    </w:p>
  </w:endnote>
  <w:endnote w:type="continuationSeparator" w:id="0">
    <w:p w14:paraId="61D836D1" w14:textId="77777777" w:rsidR="00BD2457" w:rsidRDefault="00BD245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EB98" w14:textId="18D85EF9" w:rsidR="004E5EFF" w:rsidRPr="00213584" w:rsidRDefault="00213584" w:rsidP="00213584">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E77C81">
      <w:rPr>
        <w:rFonts w:ascii="Times New Roman" w:hAnsi="Times New Roman" w:cs="Times New Roman"/>
        <w:sz w:val="20"/>
        <w:szCs w:val="20"/>
      </w:rPr>
      <w:t>2</w:t>
    </w:r>
    <w:r w:rsidR="00116736">
      <w:rPr>
        <w:rFonts w:ascii="Times New Roman" w:hAnsi="Times New Roman" w:cs="Times New Roman"/>
        <w:sz w:val="20"/>
        <w:szCs w:val="20"/>
      </w:rPr>
      <w:t>8</w:t>
    </w:r>
    <w:r>
      <w:rPr>
        <w:rFonts w:ascii="Times New Roman" w:hAnsi="Times New Roman" w:cs="Times New Roman"/>
        <w:sz w:val="20"/>
        <w:szCs w:val="20"/>
      </w:rPr>
      <w:t>1019_</w:t>
    </w:r>
    <w:r w:rsidR="000A70A9">
      <w:rPr>
        <w:rFonts w:ascii="Times New Roman" w:hAnsi="Times New Roman" w:cs="Times New Roman"/>
        <w:sz w:val="20"/>
        <w:szCs w:val="20"/>
      </w:rPr>
      <w:t>Zīlānu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63F3" w14:textId="734F3308" w:rsidR="004E5EFF" w:rsidRPr="000A70A9" w:rsidRDefault="000A70A9" w:rsidP="000A70A9">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E77C81">
      <w:rPr>
        <w:rFonts w:ascii="Times New Roman" w:hAnsi="Times New Roman" w:cs="Times New Roman"/>
        <w:sz w:val="20"/>
        <w:szCs w:val="20"/>
      </w:rPr>
      <w:t>2</w:t>
    </w:r>
    <w:r w:rsidR="00116736">
      <w:rPr>
        <w:rFonts w:ascii="Times New Roman" w:hAnsi="Times New Roman" w:cs="Times New Roman"/>
        <w:sz w:val="20"/>
        <w:szCs w:val="20"/>
      </w:rPr>
      <w:t>8</w:t>
    </w:r>
    <w:r>
      <w:rPr>
        <w:rFonts w:ascii="Times New Roman" w:hAnsi="Times New Roman" w:cs="Times New Roman"/>
        <w:sz w:val="20"/>
        <w:szCs w:val="20"/>
      </w:rPr>
      <w:t>1019_Zīlānu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7176C" w14:textId="77777777" w:rsidR="00BD2457" w:rsidRDefault="00BD2457" w:rsidP="00894C55">
      <w:pPr>
        <w:spacing w:after="0" w:line="240" w:lineRule="auto"/>
      </w:pPr>
      <w:r>
        <w:separator/>
      </w:r>
    </w:p>
  </w:footnote>
  <w:footnote w:type="continuationSeparator" w:id="0">
    <w:p w14:paraId="0C602601" w14:textId="77777777" w:rsidR="00BD2457" w:rsidRDefault="00BD245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1F901574"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B19FC">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E7728"/>
    <w:multiLevelType w:val="hybridMultilevel"/>
    <w:tmpl w:val="26726D70"/>
    <w:lvl w:ilvl="0" w:tplc="2CC27F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2D0555DC"/>
    <w:multiLevelType w:val="multilevel"/>
    <w:tmpl w:val="17F8FA6E"/>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CE6728A"/>
    <w:multiLevelType w:val="hybridMultilevel"/>
    <w:tmpl w:val="0C36B376"/>
    <w:lvl w:ilvl="0" w:tplc="4266B6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4F96BD2"/>
    <w:multiLevelType w:val="hybridMultilevel"/>
    <w:tmpl w:val="5458172E"/>
    <w:lvl w:ilvl="0" w:tplc="E14A9666">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0A"/>
    <w:rsid w:val="00006560"/>
    <w:rsid w:val="00007227"/>
    <w:rsid w:val="00010004"/>
    <w:rsid w:val="00012058"/>
    <w:rsid w:val="00015F8A"/>
    <w:rsid w:val="00024801"/>
    <w:rsid w:val="000248B5"/>
    <w:rsid w:val="00024AE1"/>
    <w:rsid w:val="0003505A"/>
    <w:rsid w:val="000379B7"/>
    <w:rsid w:val="00042EA9"/>
    <w:rsid w:val="0004413E"/>
    <w:rsid w:val="00046847"/>
    <w:rsid w:val="00046A28"/>
    <w:rsid w:val="00054A9C"/>
    <w:rsid w:val="00071947"/>
    <w:rsid w:val="000768B9"/>
    <w:rsid w:val="00082A57"/>
    <w:rsid w:val="000856BF"/>
    <w:rsid w:val="00086560"/>
    <w:rsid w:val="00087ACE"/>
    <w:rsid w:val="0009115C"/>
    <w:rsid w:val="00091369"/>
    <w:rsid w:val="000A0221"/>
    <w:rsid w:val="000A70A9"/>
    <w:rsid w:val="000B3E2E"/>
    <w:rsid w:val="000B4105"/>
    <w:rsid w:val="000B5205"/>
    <w:rsid w:val="000B5720"/>
    <w:rsid w:val="000C0CB6"/>
    <w:rsid w:val="000C3296"/>
    <w:rsid w:val="000C492C"/>
    <w:rsid w:val="000C6FAA"/>
    <w:rsid w:val="000D6C29"/>
    <w:rsid w:val="000D7919"/>
    <w:rsid w:val="000D7A08"/>
    <w:rsid w:val="000E1E4A"/>
    <w:rsid w:val="000E3ABE"/>
    <w:rsid w:val="000E6EB3"/>
    <w:rsid w:val="000F0444"/>
    <w:rsid w:val="00101E10"/>
    <w:rsid w:val="00105538"/>
    <w:rsid w:val="00106E81"/>
    <w:rsid w:val="00110079"/>
    <w:rsid w:val="00110830"/>
    <w:rsid w:val="00112EC4"/>
    <w:rsid w:val="00115862"/>
    <w:rsid w:val="00116736"/>
    <w:rsid w:val="0012558A"/>
    <w:rsid w:val="00125879"/>
    <w:rsid w:val="001338BA"/>
    <w:rsid w:val="00133EC8"/>
    <w:rsid w:val="00135EF1"/>
    <w:rsid w:val="0014423E"/>
    <w:rsid w:val="00145CC3"/>
    <w:rsid w:val="001559F2"/>
    <w:rsid w:val="0016486A"/>
    <w:rsid w:val="00166B4B"/>
    <w:rsid w:val="00170D0A"/>
    <w:rsid w:val="0017336B"/>
    <w:rsid w:val="0017511C"/>
    <w:rsid w:val="00176150"/>
    <w:rsid w:val="00176228"/>
    <w:rsid w:val="00180623"/>
    <w:rsid w:val="00180B78"/>
    <w:rsid w:val="001846C4"/>
    <w:rsid w:val="00187826"/>
    <w:rsid w:val="00193904"/>
    <w:rsid w:val="0019539A"/>
    <w:rsid w:val="001955B5"/>
    <w:rsid w:val="001A2964"/>
    <w:rsid w:val="001A5E18"/>
    <w:rsid w:val="001B1305"/>
    <w:rsid w:val="001C2C17"/>
    <w:rsid w:val="001D2708"/>
    <w:rsid w:val="001D7651"/>
    <w:rsid w:val="001F174D"/>
    <w:rsid w:val="002021E7"/>
    <w:rsid w:val="00202F0E"/>
    <w:rsid w:val="00203D28"/>
    <w:rsid w:val="00206DCA"/>
    <w:rsid w:val="00210121"/>
    <w:rsid w:val="00213584"/>
    <w:rsid w:val="002261F5"/>
    <w:rsid w:val="00227AB2"/>
    <w:rsid w:val="0023473B"/>
    <w:rsid w:val="00235FC5"/>
    <w:rsid w:val="00240839"/>
    <w:rsid w:val="002418AF"/>
    <w:rsid w:val="00243426"/>
    <w:rsid w:val="002447DB"/>
    <w:rsid w:val="00245324"/>
    <w:rsid w:val="002571A4"/>
    <w:rsid w:val="00263059"/>
    <w:rsid w:val="00263EA2"/>
    <w:rsid w:val="00267505"/>
    <w:rsid w:val="00276F7B"/>
    <w:rsid w:val="00281159"/>
    <w:rsid w:val="0028437D"/>
    <w:rsid w:val="002968DE"/>
    <w:rsid w:val="002A1867"/>
    <w:rsid w:val="002A3115"/>
    <w:rsid w:val="002A5FC6"/>
    <w:rsid w:val="002B2206"/>
    <w:rsid w:val="002B4CC0"/>
    <w:rsid w:val="002B4ED4"/>
    <w:rsid w:val="002B78D2"/>
    <w:rsid w:val="002C19AE"/>
    <w:rsid w:val="002C49EE"/>
    <w:rsid w:val="002D15DF"/>
    <w:rsid w:val="002E7190"/>
    <w:rsid w:val="002F163E"/>
    <w:rsid w:val="002F44E0"/>
    <w:rsid w:val="00303AF7"/>
    <w:rsid w:val="00307EC8"/>
    <w:rsid w:val="00311022"/>
    <w:rsid w:val="00313A7E"/>
    <w:rsid w:val="00315051"/>
    <w:rsid w:val="00324CDE"/>
    <w:rsid w:val="003300F4"/>
    <w:rsid w:val="003302A5"/>
    <w:rsid w:val="0033109D"/>
    <w:rsid w:val="00334DBC"/>
    <w:rsid w:val="00336984"/>
    <w:rsid w:val="003469A1"/>
    <w:rsid w:val="0034730F"/>
    <w:rsid w:val="0035115A"/>
    <w:rsid w:val="003525A0"/>
    <w:rsid w:val="00361858"/>
    <w:rsid w:val="00364B32"/>
    <w:rsid w:val="0036726F"/>
    <w:rsid w:val="00367331"/>
    <w:rsid w:val="00370552"/>
    <w:rsid w:val="00375572"/>
    <w:rsid w:val="00375691"/>
    <w:rsid w:val="00382BE1"/>
    <w:rsid w:val="00387231"/>
    <w:rsid w:val="003920F4"/>
    <w:rsid w:val="003A1245"/>
    <w:rsid w:val="003A5FE9"/>
    <w:rsid w:val="003B0A76"/>
    <w:rsid w:val="003B0BF9"/>
    <w:rsid w:val="003B19BA"/>
    <w:rsid w:val="003C071C"/>
    <w:rsid w:val="003C2B69"/>
    <w:rsid w:val="003D30B8"/>
    <w:rsid w:val="003E0791"/>
    <w:rsid w:val="003E2281"/>
    <w:rsid w:val="003E38BF"/>
    <w:rsid w:val="003E6374"/>
    <w:rsid w:val="003F28AC"/>
    <w:rsid w:val="003F2A6A"/>
    <w:rsid w:val="003F34F4"/>
    <w:rsid w:val="003F4E8F"/>
    <w:rsid w:val="003F578C"/>
    <w:rsid w:val="00405279"/>
    <w:rsid w:val="00405940"/>
    <w:rsid w:val="004104D1"/>
    <w:rsid w:val="004121A8"/>
    <w:rsid w:val="00412EEF"/>
    <w:rsid w:val="00413F7B"/>
    <w:rsid w:val="00423AC2"/>
    <w:rsid w:val="00426E5A"/>
    <w:rsid w:val="0043497F"/>
    <w:rsid w:val="00441241"/>
    <w:rsid w:val="004454FE"/>
    <w:rsid w:val="00446171"/>
    <w:rsid w:val="00446C0E"/>
    <w:rsid w:val="00447FBB"/>
    <w:rsid w:val="00461A2A"/>
    <w:rsid w:val="004668F2"/>
    <w:rsid w:val="00467906"/>
    <w:rsid w:val="00471F27"/>
    <w:rsid w:val="004748C5"/>
    <w:rsid w:val="00475732"/>
    <w:rsid w:val="00475B8C"/>
    <w:rsid w:val="00475BFB"/>
    <w:rsid w:val="00481379"/>
    <w:rsid w:val="004816E5"/>
    <w:rsid w:val="004848EC"/>
    <w:rsid w:val="00484A15"/>
    <w:rsid w:val="0048776E"/>
    <w:rsid w:val="00497B49"/>
    <w:rsid w:val="004A0218"/>
    <w:rsid w:val="004A3652"/>
    <w:rsid w:val="004A5590"/>
    <w:rsid w:val="004B0B1B"/>
    <w:rsid w:val="004B570F"/>
    <w:rsid w:val="004C550D"/>
    <w:rsid w:val="004C5D60"/>
    <w:rsid w:val="004C7005"/>
    <w:rsid w:val="004D175F"/>
    <w:rsid w:val="004D2AB4"/>
    <w:rsid w:val="004D45F7"/>
    <w:rsid w:val="004D7A04"/>
    <w:rsid w:val="004E3A33"/>
    <w:rsid w:val="004E5EFF"/>
    <w:rsid w:val="004E6D79"/>
    <w:rsid w:val="004F08BA"/>
    <w:rsid w:val="004F2B8F"/>
    <w:rsid w:val="004F2F36"/>
    <w:rsid w:val="004F59F8"/>
    <w:rsid w:val="004F685F"/>
    <w:rsid w:val="0050178F"/>
    <w:rsid w:val="0050230E"/>
    <w:rsid w:val="005028E7"/>
    <w:rsid w:val="00505FDF"/>
    <w:rsid w:val="00506E44"/>
    <w:rsid w:val="005134E6"/>
    <w:rsid w:val="00517A36"/>
    <w:rsid w:val="00520A51"/>
    <w:rsid w:val="00533EC3"/>
    <w:rsid w:val="00540032"/>
    <w:rsid w:val="005440D6"/>
    <w:rsid w:val="00545D40"/>
    <w:rsid w:val="00552B40"/>
    <w:rsid w:val="00555DFE"/>
    <w:rsid w:val="005564DB"/>
    <w:rsid w:val="00560298"/>
    <w:rsid w:val="005726CE"/>
    <w:rsid w:val="00582000"/>
    <w:rsid w:val="00583290"/>
    <w:rsid w:val="00583F72"/>
    <w:rsid w:val="0058407A"/>
    <w:rsid w:val="005933F6"/>
    <w:rsid w:val="005943AE"/>
    <w:rsid w:val="005A2DC4"/>
    <w:rsid w:val="005A3DB3"/>
    <w:rsid w:val="005A59C5"/>
    <w:rsid w:val="005A6AA6"/>
    <w:rsid w:val="005B07F8"/>
    <w:rsid w:val="005B0B45"/>
    <w:rsid w:val="005B2063"/>
    <w:rsid w:val="005B4F91"/>
    <w:rsid w:val="005B7D69"/>
    <w:rsid w:val="005C61D9"/>
    <w:rsid w:val="005C75F5"/>
    <w:rsid w:val="005D1538"/>
    <w:rsid w:val="005E1EA6"/>
    <w:rsid w:val="005E7901"/>
    <w:rsid w:val="005E7A9F"/>
    <w:rsid w:val="005F1304"/>
    <w:rsid w:val="005F4D79"/>
    <w:rsid w:val="00614A73"/>
    <w:rsid w:val="00620816"/>
    <w:rsid w:val="00621A92"/>
    <w:rsid w:val="00621B57"/>
    <w:rsid w:val="006257C3"/>
    <w:rsid w:val="00626DF0"/>
    <w:rsid w:val="00631462"/>
    <w:rsid w:val="00635C5E"/>
    <w:rsid w:val="00640059"/>
    <w:rsid w:val="006444EC"/>
    <w:rsid w:val="0065778A"/>
    <w:rsid w:val="00657C36"/>
    <w:rsid w:val="0066589A"/>
    <w:rsid w:val="006703A3"/>
    <w:rsid w:val="00670B90"/>
    <w:rsid w:val="006717F8"/>
    <w:rsid w:val="00674CDD"/>
    <w:rsid w:val="00674FF3"/>
    <w:rsid w:val="006830DE"/>
    <w:rsid w:val="006868F9"/>
    <w:rsid w:val="00694288"/>
    <w:rsid w:val="00694454"/>
    <w:rsid w:val="00697EC1"/>
    <w:rsid w:val="006A04D6"/>
    <w:rsid w:val="006A090C"/>
    <w:rsid w:val="006A4715"/>
    <w:rsid w:val="006A53CC"/>
    <w:rsid w:val="006A6C03"/>
    <w:rsid w:val="006B2289"/>
    <w:rsid w:val="006B4C40"/>
    <w:rsid w:val="006B4FBB"/>
    <w:rsid w:val="006C023D"/>
    <w:rsid w:val="006C2007"/>
    <w:rsid w:val="006C2A1C"/>
    <w:rsid w:val="006C3006"/>
    <w:rsid w:val="006C69D1"/>
    <w:rsid w:val="006D0683"/>
    <w:rsid w:val="006D0B11"/>
    <w:rsid w:val="006D49CB"/>
    <w:rsid w:val="006D5568"/>
    <w:rsid w:val="006D576C"/>
    <w:rsid w:val="006D659B"/>
    <w:rsid w:val="006E1081"/>
    <w:rsid w:val="006E1A78"/>
    <w:rsid w:val="006E2687"/>
    <w:rsid w:val="006E6F98"/>
    <w:rsid w:val="006F0609"/>
    <w:rsid w:val="006F0630"/>
    <w:rsid w:val="006F5FFA"/>
    <w:rsid w:val="006F6BC4"/>
    <w:rsid w:val="006F6F51"/>
    <w:rsid w:val="00702A6B"/>
    <w:rsid w:val="007123D1"/>
    <w:rsid w:val="007135D7"/>
    <w:rsid w:val="00713FFD"/>
    <w:rsid w:val="00715049"/>
    <w:rsid w:val="00720585"/>
    <w:rsid w:val="00727F1F"/>
    <w:rsid w:val="0073130A"/>
    <w:rsid w:val="007343B9"/>
    <w:rsid w:val="007346B3"/>
    <w:rsid w:val="007348CC"/>
    <w:rsid w:val="007358CF"/>
    <w:rsid w:val="00736DA5"/>
    <w:rsid w:val="007416F7"/>
    <w:rsid w:val="007425F3"/>
    <w:rsid w:val="00744508"/>
    <w:rsid w:val="00751398"/>
    <w:rsid w:val="00752D1E"/>
    <w:rsid w:val="00752E74"/>
    <w:rsid w:val="00762252"/>
    <w:rsid w:val="00763D53"/>
    <w:rsid w:val="00765EB3"/>
    <w:rsid w:val="00771240"/>
    <w:rsid w:val="00773AF6"/>
    <w:rsid w:val="007807C1"/>
    <w:rsid w:val="0078778E"/>
    <w:rsid w:val="00790664"/>
    <w:rsid w:val="007910FE"/>
    <w:rsid w:val="00791670"/>
    <w:rsid w:val="00793841"/>
    <w:rsid w:val="007944D8"/>
    <w:rsid w:val="00795F71"/>
    <w:rsid w:val="007A27CD"/>
    <w:rsid w:val="007A4199"/>
    <w:rsid w:val="007B09D0"/>
    <w:rsid w:val="007B3D35"/>
    <w:rsid w:val="007B4793"/>
    <w:rsid w:val="007B5204"/>
    <w:rsid w:val="007B5595"/>
    <w:rsid w:val="007B6FF1"/>
    <w:rsid w:val="007B7AB0"/>
    <w:rsid w:val="007C25DF"/>
    <w:rsid w:val="007C28A8"/>
    <w:rsid w:val="007C5A85"/>
    <w:rsid w:val="007C60AB"/>
    <w:rsid w:val="007D0E8D"/>
    <w:rsid w:val="007D2190"/>
    <w:rsid w:val="007D4D32"/>
    <w:rsid w:val="007D5B1A"/>
    <w:rsid w:val="007E11FE"/>
    <w:rsid w:val="007E141A"/>
    <w:rsid w:val="007E2B38"/>
    <w:rsid w:val="007E33F0"/>
    <w:rsid w:val="007E4452"/>
    <w:rsid w:val="007E73AB"/>
    <w:rsid w:val="007F0847"/>
    <w:rsid w:val="007F2674"/>
    <w:rsid w:val="007F7C64"/>
    <w:rsid w:val="00800250"/>
    <w:rsid w:val="00801159"/>
    <w:rsid w:val="00806210"/>
    <w:rsid w:val="00811AD1"/>
    <w:rsid w:val="008120F2"/>
    <w:rsid w:val="00815AFC"/>
    <w:rsid w:val="00816C11"/>
    <w:rsid w:val="00825557"/>
    <w:rsid w:val="00830AF9"/>
    <w:rsid w:val="00833909"/>
    <w:rsid w:val="00842052"/>
    <w:rsid w:val="0084674D"/>
    <w:rsid w:val="00863113"/>
    <w:rsid w:val="00864CCB"/>
    <w:rsid w:val="008651B7"/>
    <w:rsid w:val="008664C7"/>
    <w:rsid w:val="00866A57"/>
    <w:rsid w:val="00867023"/>
    <w:rsid w:val="008671B0"/>
    <w:rsid w:val="008719F2"/>
    <w:rsid w:val="008740B6"/>
    <w:rsid w:val="008812ED"/>
    <w:rsid w:val="008837D0"/>
    <w:rsid w:val="008846B9"/>
    <w:rsid w:val="00885128"/>
    <w:rsid w:val="00890CBF"/>
    <w:rsid w:val="00890F2C"/>
    <w:rsid w:val="008947BC"/>
    <w:rsid w:val="00894C55"/>
    <w:rsid w:val="0089503C"/>
    <w:rsid w:val="008A2841"/>
    <w:rsid w:val="008A4493"/>
    <w:rsid w:val="008A69AB"/>
    <w:rsid w:val="008A7330"/>
    <w:rsid w:val="008B06D8"/>
    <w:rsid w:val="008B19FC"/>
    <w:rsid w:val="008B2D32"/>
    <w:rsid w:val="008B5C70"/>
    <w:rsid w:val="008C1386"/>
    <w:rsid w:val="008C3AF3"/>
    <w:rsid w:val="008C5359"/>
    <w:rsid w:val="008D6CE3"/>
    <w:rsid w:val="008D7340"/>
    <w:rsid w:val="008E36FA"/>
    <w:rsid w:val="008E5CED"/>
    <w:rsid w:val="008E6E55"/>
    <w:rsid w:val="008F2036"/>
    <w:rsid w:val="008F44CC"/>
    <w:rsid w:val="0090048B"/>
    <w:rsid w:val="009053C9"/>
    <w:rsid w:val="00907337"/>
    <w:rsid w:val="009107B9"/>
    <w:rsid w:val="009121A9"/>
    <w:rsid w:val="00916383"/>
    <w:rsid w:val="00916448"/>
    <w:rsid w:val="009166F1"/>
    <w:rsid w:val="009171D7"/>
    <w:rsid w:val="00920E7A"/>
    <w:rsid w:val="00921C6E"/>
    <w:rsid w:val="00922853"/>
    <w:rsid w:val="00924478"/>
    <w:rsid w:val="00926D4A"/>
    <w:rsid w:val="009272DB"/>
    <w:rsid w:val="00930809"/>
    <w:rsid w:val="009322FC"/>
    <w:rsid w:val="00932757"/>
    <w:rsid w:val="0093354C"/>
    <w:rsid w:val="009401CE"/>
    <w:rsid w:val="00943B85"/>
    <w:rsid w:val="00943C42"/>
    <w:rsid w:val="00943DD2"/>
    <w:rsid w:val="00950BF7"/>
    <w:rsid w:val="009515EA"/>
    <w:rsid w:val="0095190A"/>
    <w:rsid w:val="00953A23"/>
    <w:rsid w:val="00956744"/>
    <w:rsid w:val="00957818"/>
    <w:rsid w:val="00957D3A"/>
    <w:rsid w:val="009608DC"/>
    <w:rsid w:val="00960B97"/>
    <w:rsid w:val="00961F1C"/>
    <w:rsid w:val="00973700"/>
    <w:rsid w:val="00975091"/>
    <w:rsid w:val="009773A5"/>
    <w:rsid w:val="009776A4"/>
    <w:rsid w:val="00977962"/>
    <w:rsid w:val="00982E53"/>
    <w:rsid w:val="009834B7"/>
    <w:rsid w:val="00986C80"/>
    <w:rsid w:val="00990155"/>
    <w:rsid w:val="009921D0"/>
    <w:rsid w:val="0099625A"/>
    <w:rsid w:val="009A0A69"/>
    <w:rsid w:val="009A2626"/>
    <w:rsid w:val="009A2654"/>
    <w:rsid w:val="009A35B1"/>
    <w:rsid w:val="009A3E79"/>
    <w:rsid w:val="009A600F"/>
    <w:rsid w:val="009B2E56"/>
    <w:rsid w:val="009B502D"/>
    <w:rsid w:val="009B5943"/>
    <w:rsid w:val="009C2C88"/>
    <w:rsid w:val="009D0A52"/>
    <w:rsid w:val="009D43AC"/>
    <w:rsid w:val="009D476B"/>
    <w:rsid w:val="009D7514"/>
    <w:rsid w:val="009D7662"/>
    <w:rsid w:val="009E0B64"/>
    <w:rsid w:val="009F274D"/>
    <w:rsid w:val="00A00775"/>
    <w:rsid w:val="00A0174C"/>
    <w:rsid w:val="00A0368B"/>
    <w:rsid w:val="00A03D63"/>
    <w:rsid w:val="00A05AB2"/>
    <w:rsid w:val="00A05E1F"/>
    <w:rsid w:val="00A1507F"/>
    <w:rsid w:val="00A169D2"/>
    <w:rsid w:val="00A16AD3"/>
    <w:rsid w:val="00A17557"/>
    <w:rsid w:val="00A20A8E"/>
    <w:rsid w:val="00A21D92"/>
    <w:rsid w:val="00A26D2E"/>
    <w:rsid w:val="00A304C2"/>
    <w:rsid w:val="00A30EFC"/>
    <w:rsid w:val="00A32638"/>
    <w:rsid w:val="00A3312C"/>
    <w:rsid w:val="00A34415"/>
    <w:rsid w:val="00A369F3"/>
    <w:rsid w:val="00A40074"/>
    <w:rsid w:val="00A40567"/>
    <w:rsid w:val="00A42FD4"/>
    <w:rsid w:val="00A4778E"/>
    <w:rsid w:val="00A4779D"/>
    <w:rsid w:val="00A50E82"/>
    <w:rsid w:val="00A6073E"/>
    <w:rsid w:val="00A61A09"/>
    <w:rsid w:val="00A628A8"/>
    <w:rsid w:val="00A62F8F"/>
    <w:rsid w:val="00A63D9A"/>
    <w:rsid w:val="00A75507"/>
    <w:rsid w:val="00A80A87"/>
    <w:rsid w:val="00A814C7"/>
    <w:rsid w:val="00A8490C"/>
    <w:rsid w:val="00A9006E"/>
    <w:rsid w:val="00A93DDF"/>
    <w:rsid w:val="00A94057"/>
    <w:rsid w:val="00A97884"/>
    <w:rsid w:val="00AA4496"/>
    <w:rsid w:val="00AA53FE"/>
    <w:rsid w:val="00AA665C"/>
    <w:rsid w:val="00AB155C"/>
    <w:rsid w:val="00AB2356"/>
    <w:rsid w:val="00AB3F90"/>
    <w:rsid w:val="00AB5C8D"/>
    <w:rsid w:val="00AB6151"/>
    <w:rsid w:val="00AC0072"/>
    <w:rsid w:val="00AC5E73"/>
    <w:rsid w:val="00AD5FB2"/>
    <w:rsid w:val="00AD6A40"/>
    <w:rsid w:val="00AD7A56"/>
    <w:rsid w:val="00AE30DD"/>
    <w:rsid w:val="00AE4BA7"/>
    <w:rsid w:val="00AE5567"/>
    <w:rsid w:val="00AE6869"/>
    <w:rsid w:val="00AF46DF"/>
    <w:rsid w:val="00B06D50"/>
    <w:rsid w:val="00B1279C"/>
    <w:rsid w:val="00B2165C"/>
    <w:rsid w:val="00B40B87"/>
    <w:rsid w:val="00B416B4"/>
    <w:rsid w:val="00B50CEB"/>
    <w:rsid w:val="00B5715E"/>
    <w:rsid w:val="00B611DD"/>
    <w:rsid w:val="00B63164"/>
    <w:rsid w:val="00B6687C"/>
    <w:rsid w:val="00B769DF"/>
    <w:rsid w:val="00B76FD7"/>
    <w:rsid w:val="00B81079"/>
    <w:rsid w:val="00B835BA"/>
    <w:rsid w:val="00B84451"/>
    <w:rsid w:val="00B912D5"/>
    <w:rsid w:val="00B92462"/>
    <w:rsid w:val="00B964FD"/>
    <w:rsid w:val="00B96645"/>
    <w:rsid w:val="00B96652"/>
    <w:rsid w:val="00B97B9A"/>
    <w:rsid w:val="00B97DB3"/>
    <w:rsid w:val="00BA1922"/>
    <w:rsid w:val="00BA20AA"/>
    <w:rsid w:val="00BA7FD7"/>
    <w:rsid w:val="00BB259C"/>
    <w:rsid w:val="00BB42C2"/>
    <w:rsid w:val="00BB5818"/>
    <w:rsid w:val="00BB5C70"/>
    <w:rsid w:val="00BC5D94"/>
    <w:rsid w:val="00BC786E"/>
    <w:rsid w:val="00BD0D88"/>
    <w:rsid w:val="00BD2190"/>
    <w:rsid w:val="00BD2457"/>
    <w:rsid w:val="00BD4348"/>
    <w:rsid w:val="00BD4425"/>
    <w:rsid w:val="00BD6AAB"/>
    <w:rsid w:val="00BD74FB"/>
    <w:rsid w:val="00BE5BA0"/>
    <w:rsid w:val="00BF0730"/>
    <w:rsid w:val="00BF098C"/>
    <w:rsid w:val="00BF2013"/>
    <w:rsid w:val="00BF5F44"/>
    <w:rsid w:val="00BF77A5"/>
    <w:rsid w:val="00C02514"/>
    <w:rsid w:val="00C05A86"/>
    <w:rsid w:val="00C063A3"/>
    <w:rsid w:val="00C13095"/>
    <w:rsid w:val="00C13E83"/>
    <w:rsid w:val="00C15D4A"/>
    <w:rsid w:val="00C167D9"/>
    <w:rsid w:val="00C204CE"/>
    <w:rsid w:val="00C25014"/>
    <w:rsid w:val="00C25B49"/>
    <w:rsid w:val="00C26B81"/>
    <w:rsid w:val="00C30B4D"/>
    <w:rsid w:val="00C3459E"/>
    <w:rsid w:val="00C34E23"/>
    <w:rsid w:val="00C35CFF"/>
    <w:rsid w:val="00C41E53"/>
    <w:rsid w:val="00C75769"/>
    <w:rsid w:val="00C8148A"/>
    <w:rsid w:val="00C81781"/>
    <w:rsid w:val="00C81A14"/>
    <w:rsid w:val="00C837AD"/>
    <w:rsid w:val="00C8797F"/>
    <w:rsid w:val="00C93351"/>
    <w:rsid w:val="00C94734"/>
    <w:rsid w:val="00C97CE2"/>
    <w:rsid w:val="00C97D19"/>
    <w:rsid w:val="00CA0819"/>
    <w:rsid w:val="00CA307E"/>
    <w:rsid w:val="00CA7BF7"/>
    <w:rsid w:val="00CB0938"/>
    <w:rsid w:val="00CB1F07"/>
    <w:rsid w:val="00CB6D2B"/>
    <w:rsid w:val="00CB6F74"/>
    <w:rsid w:val="00CC023D"/>
    <w:rsid w:val="00CC20F0"/>
    <w:rsid w:val="00CC3D44"/>
    <w:rsid w:val="00CC4BB0"/>
    <w:rsid w:val="00CC5638"/>
    <w:rsid w:val="00CD4434"/>
    <w:rsid w:val="00CE1271"/>
    <w:rsid w:val="00CE410D"/>
    <w:rsid w:val="00CE4357"/>
    <w:rsid w:val="00CE5657"/>
    <w:rsid w:val="00CF3D6A"/>
    <w:rsid w:val="00CF450B"/>
    <w:rsid w:val="00CF6A43"/>
    <w:rsid w:val="00CF6EDB"/>
    <w:rsid w:val="00D133F8"/>
    <w:rsid w:val="00D15158"/>
    <w:rsid w:val="00D2335A"/>
    <w:rsid w:val="00D30A89"/>
    <w:rsid w:val="00D30E82"/>
    <w:rsid w:val="00D338F7"/>
    <w:rsid w:val="00D339F1"/>
    <w:rsid w:val="00D37C1A"/>
    <w:rsid w:val="00D4025D"/>
    <w:rsid w:val="00D41556"/>
    <w:rsid w:val="00D433B2"/>
    <w:rsid w:val="00D44A00"/>
    <w:rsid w:val="00D44D70"/>
    <w:rsid w:val="00D44F34"/>
    <w:rsid w:val="00D45D2F"/>
    <w:rsid w:val="00D507AE"/>
    <w:rsid w:val="00D55F16"/>
    <w:rsid w:val="00D60020"/>
    <w:rsid w:val="00D60B43"/>
    <w:rsid w:val="00D62C6D"/>
    <w:rsid w:val="00D637F1"/>
    <w:rsid w:val="00D72289"/>
    <w:rsid w:val="00D731FE"/>
    <w:rsid w:val="00D76A28"/>
    <w:rsid w:val="00D80853"/>
    <w:rsid w:val="00D82CFA"/>
    <w:rsid w:val="00D8477E"/>
    <w:rsid w:val="00D85DAA"/>
    <w:rsid w:val="00D8707C"/>
    <w:rsid w:val="00D94EBC"/>
    <w:rsid w:val="00D957CA"/>
    <w:rsid w:val="00DA5DD8"/>
    <w:rsid w:val="00DB1D03"/>
    <w:rsid w:val="00DB2F06"/>
    <w:rsid w:val="00DB764A"/>
    <w:rsid w:val="00DC6184"/>
    <w:rsid w:val="00DC703D"/>
    <w:rsid w:val="00DD2257"/>
    <w:rsid w:val="00DD48B6"/>
    <w:rsid w:val="00DD5E99"/>
    <w:rsid w:val="00DD5FCF"/>
    <w:rsid w:val="00DD66A7"/>
    <w:rsid w:val="00DD7E7A"/>
    <w:rsid w:val="00DE5B82"/>
    <w:rsid w:val="00DE7E54"/>
    <w:rsid w:val="00DF058F"/>
    <w:rsid w:val="00DF3B8C"/>
    <w:rsid w:val="00DF49A7"/>
    <w:rsid w:val="00DF6462"/>
    <w:rsid w:val="00DF6A00"/>
    <w:rsid w:val="00E0548E"/>
    <w:rsid w:val="00E11982"/>
    <w:rsid w:val="00E11C35"/>
    <w:rsid w:val="00E159A0"/>
    <w:rsid w:val="00E15B81"/>
    <w:rsid w:val="00E17CE7"/>
    <w:rsid w:val="00E21470"/>
    <w:rsid w:val="00E222BD"/>
    <w:rsid w:val="00E252E6"/>
    <w:rsid w:val="00E26B8C"/>
    <w:rsid w:val="00E30742"/>
    <w:rsid w:val="00E31D7B"/>
    <w:rsid w:val="00E32173"/>
    <w:rsid w:val="00E3348E"/>
    <w:rsid w:val="00E33E1A"/>
    <w:rsid w:val="00E35E4E"/>
    <w:rsid w:val="00E36DDE"/>
    <w:rsid w:val="00E3716B"/>
    <w:rsid w:val="00E40821"/>
    <w:rsid w:val="00E4112B"/>
    <w:rsid w:val="00E47D6A"/>
    <w:rsid w:val="00E5028F"/>
    <w:rsid w:val="00E54CC2"/>
    <w:rsid w:val="00E54D16"/>
    <w:rsid w:val="00E602CC"/>
    <w:rsid w:val="00E638A8"/>
    <w:rsid w:val="00E72B7A"/>
    <w:rsid w:val="00E73968"/>
    <w:rsid w:val="00E759B1"/>
    <w:rsid w:val="00E7774A"/>
    <w:rsid w:val="00E77C81"/>
    <w:rsid w:val="00E834FD"/>
    <w:rsid w:val="00E854EF"/>
    <w:rsid w:val="00E90C01"/>
    <w:rsid w:val="00E97C4B"/>
    <w:rsid w:val="00EA486E"/>
    <w:rsid w:val="00EB1482"/>
    <w:rsid w:val="00EB2DCB"/>
    <w:rsid w:val="00EB4908"/>
    <w:rsid w:val="00EB565E"/>
    <w:rsid w:val="00EB7004"/>
    <w:rsid w:val="00EC2C7C"/>
    <w:rsid w:val="00EC4D51"/>
    <w:rsid w:val="00EC60F5"/>
    <w:rsid w:val="00EC613A"/>
    <w:rsid w:val="00ED2B33"/>
    <w:rsid w:val="00ED3B0B"/>
    <w:rsid w:val="00ED6604"/>
    <w:rsid w:val="00EE2200"/>
    <w:rsid w:val="00EE3B9E"/>
    <w:rsid w:val="00EE5505"/>
    <w:rsid w:val="00EE6FAF"/>
    <w:rsid w:val="00EF3DA3"/>
    <w:rsid w:val="00EF62A3"/>
    <w:rsid w:val="00EF6980"/>
    <w:rsid w:val="00F028C2"/>
    <w:rsid w:val="00F02F8F"/>
    <w:rsid w:val="00F034D0"/>
    <w:rsid w:val="00F05BCC"/>
    <w:rsid w:val="00F06D87"/>
    <w:rsid w:val="00F10194"/>
    <w:rsid w:val="00F139AC"/>
    <w:rsid w:val="00F150D4"/>
    <w:rsid w:val="00F151E9"/>
    <w:rsid w:val="00F1772B"/>
    <w:rsid w:val="00F22ABE"/>
    <w:rsid w:val="00F22C87"/>
    <w:rsid w:val="00F26F52"/>
    <w:rsid w:val="00F270A9"/>
    <w:rsid w:val="00F34475"/>
    <w:rsid w:val="00F366A7"/>
    <w:rsid w:val="00F40301"/>
    <w:rsid w:val="00F40B02"/>
    <w:rsid w:val="00F4245F"/>
    <w:rsid w:val="00F43B0C"/>
    <w:rsid w:val="00F463FD"/>
    <w:rsid w:val="00F50436"/>
    <w:rsid w:val="00F5368B"/>
    <w:rsid w:val="00F546DD"/>
    <w:rsid w:val="00F55192"/>
    <w:rsid w:val="00F57B0C"/>
    <w:rsid w:val="00F60410"/>
    <w:rsid w:val="00F66785"/>
    <w:rsid w:val="00F66EFD"/>
    <w:rsid w:val="00F76963"/>
    <w:rsid w:val="00F81403"/>
    <w:rsid w:val="00F83B8C"/>
    <w:rsid w:val="00F8715C"/>
    <w:rsid w:val="00F8773B"/>
    <w:rsid w:val="00F87E8D"/>
    <w:rsid w:val="00F911AA"/>
    <w:rsid w:val="00F91775"/>
    <w:rsid w:val="00F92524"/>
    <w:rsid w:val="00F929D9"/>
    <w:rsid w:val="00F971A1"/>
    <w:rsid w:val="00FA0B6F"/>
    <w:rsid w:val="00FA48DC"/>
    <w:rsid w:val="00FB097A"/>
    <w:rsid w:val="00FB2A21"/>
    <w:rsid w:val="00FC0893"/>
    <w:rsid w:val="00FC265C"/>
    <w:rsid w:val="00FD29B7"/>
    <w:rsid w:val="00FE06F6"/>
    <w:rsid w:val="00FE2892"/>
    <w:rsid w:val="00FE308A"/>
    <w:rsid w:val="00FE332C"/>
    <w:rsid w:val="00FE3590"/>
    <w:rsid w:val="00FE5ED0"/>
    <w:rsid w:val="00FF4235"/>
    <w:rsid w:val="00FF42EA"/>
    <w:rsid w:val="00FF53E4"/>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2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character" w:customStyle="1" w:styleId="UnresolvedMention1">
    <w:name w:val="Unresolved Mention1"/>
    <w:basedOn w:val="DefaultParagraphFont"/>
    <w:uiPriority w:val="99"/>
    <w:semiHidden/>
    <w:unhideWhenUsed/>
    <w:rsid w:val="00FC0893"/>
    <w:rPr>
      <w:color w:val="605E5C"/>
      <w:shd w:val="clear" w:color="auto" w:fill="E1DFDD"/>
    </w:rPr>
  </w:style>
  <w:style w:type="paragraph" w:customStyle="1" w:styleId="naisc">
    <w:name w:val="naisc"/>
    <w:basedOn w:val="Normal"/>
    <w:rsid w:val="006D0B1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AB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3B19BA"/>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J. Upeniece (VNĪ)</Vad_x012b_t_x0101_js>
    <Kategorija xmlns="2e5bb04e-596e-45bd-9003-43ca78b1ba16">Anotācija</Kategorija>
    <TAP xmlns="49b0bb89-35b3-4114-9b1c-a376ef2ba045">134</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0890DB7D-881A-40F8-B918-929846B3D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D7B288-FFD5-4CD2-A103-4C3D6B1B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8466</Words>
  <Characters>4827</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MK rīkojuma projekta "Par valstij piekritīgā nekustamā īpašuma Zīlānu ielā 68D, Jēkabpilī,  nodošanu Jēkabpils pilsētas pašvaldības īpašumā" anotācija</vt:lpstr>
    </vt:vector>
  </TitlesOfParts>
  <Company>Finanšu ministrija (VAS "Valsts nekustamie īpašumi")</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valstij piekritīgā nekustamā īpašuma Zīlānu ielā 68D, Jēkabpilī,  nodošanu Jēkabpils pilsētas pašvaldības īpašumā" anotācija</dc:title>
  <dc:subject>Anotācija</dc:subject>
  <dc:creator>V. Bružas (VNĪ)</dc:creator>
  <dc:description>Liga.Rozenberga@vni.lv; tālr.67024608</dc:description>
  <cp:lastModifiedBy>Jekaterina Borovika</cp:lastModifiedBy>
  <cp:revision>2</cp:revision>
  <cp:lastPrinted>2019-10-04T06:19:00Z</cp:lastPrinted>
  <dcterms:created xsi:type="dcterms:W3CDTF">2019-11-05T10:59:00Z</dcterms:created>
  <dcterms:modified xsi:type="dcterms:W3CDTF">2019-11-05T10:59:00Z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