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2E22" w14:textId="535CD9D9" w:rsidR="002A5E0D" w:rsidRPr="00F53BC4" w:rsidRDefault="00824887" w:rsidP="00A8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53B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</w:t>
      </w:r>
      <w:r w:rsidR="00FD23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instrukcijas</w:t>
      </w:r>
      <w:r w:rsidRPr="00F53B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 </w:t>
      </w:r>
    </w:p>
    <w:p w14:paraId="20E778D7" w14:textId="7D96C63B" w:rsidR="00824887" w:rsidRPr="00F53BC4" w:rsidRDefault="00824887" w:rsidP="00A8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53B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FD231C" w:rsidRPr="00FD231C">
        <w:rPr>
          <w:rFonts w:ascii="Times New Roman" w:hAnsi="Times New Roman" w:cs="Times New Roman"/>
          <w:b/>
          <w:sz w:val="24"/>
          <w:szCs w:val="24"/>
        </w:rPr>
        <w:t>Grozījumi Ministru kabineta 2010. gada 28. septembra instrukcijā Nr. 16 "Kārtība, kādā valsts augstākās amatpersonas apziņojamas valsts apdraudējuma gadījumā un par ārkārtas notikumiem valstī"</w:t>
      </w:r>
      <w:r w:rsidRPr="00F53BC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Pr="00F53B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6B138334" w14:textId="77777777" w:rsidR="002A5E0D" w:rsidRPr="00F53BC4" w:rsidRDefault="002A5E0D" w:rsidP="00A80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93"/>
        <w:gridCol w:w="7116"/>
      </w:tblGrid>
      <w:tr w:rsidR="00824887" w:rsidRPr="00F53BC4" w14:paraId="3E16CC7C" w14:textId="77777777" w:rsidTr="00A807BA">
        <w:tc>
          <w:tcPr>
            <w:tcW w:w="9209" w:type="dxa"/>
            <w:gridSpan w:val="2"/>
          </w:tcPr>
          <w:p w14:paraId="669D5D72" w14:textId="77777777" w:rsidR="00824887" w:rsidRPr="00F53BC4" w:rsidRDefault="00824887" w:rsidP="009B6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24887" w:rsidRPr="00F53BC4" w14:paraId="33460865" w14:textId="77777777" w:rsidTr="001C3836">
        <w:tc>
          <w:tcPr>
            <w:tcW w:w="2093" w:type="dxa"/>
          </w:tcPr>
          <w:p w14:paraId="0BAF845F" w14:textId="77777777" w:rsidR="00824887" w:rsidRPr="00F53BC4" w:rsidRDefault="00824887" w:rsidP="009B697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  <w:p w14:paraId="6775E363" w14:textId="77777777" w:rsidR="002A5E0D" w:rsidRPr="00F53BC4" w:rsidRDefault="002A5E0D" w:rsidP="009B69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(500 zīmes bez atstarpēm)</w:t>
            </w:r>
          </w:p>
        </w:tc>
        <w:tc>
          <w:tcPr>
            <w:tcW w:w="7116" w:type="dxa"/>
          </w:tcPr>
          <w:p w14:paraId="30A1339E" w14:textId="5619AA6B" w:rsidR="0071425D" w:rsidRPr="00F53BC4" w:rsidRDefault="0071425D" w:rsidP="007142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 Ministru kabineta 2009.gada 15.decembra instrukcijas Nr.19</w:t>
            </w:r>
            <w:r>
              <w:t xml:space="preserve"> </w:t>
            </w:r>
            <w:r w:rsidRPr="007142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„Tiesību akta projekta sākotnējās ietekmes izvērtēšanas kārtība”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467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  <w:r w:rsidR="007467B8" w:rsidRPr="00746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7467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punktam kopsavilkums nav aizpildāms.</w:t>
            </w:r>
          </w:p>
        </w:tc>
      </w:tr>
    </w:tbl>
    <w:p w14:paraId="20BCD5EC" w14:textId="5A5EC295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1697"/>
        <w:gridCol w:w="7194"/>
      </w:tblGrid>
      <w:tr w:rsidR="00824887" w:rsidRPr="00F53BC4" w14:paraId="28B1BAFA" w14:textId="77777777" w:rsidTr="009B6979">
        <w:tc>
          <w:tcPr>
            <w:tcW w:w="9287" w:type="dxa"/>
            <w:gridSpan w:val="3"/>
          </w:tcPr>
          <w:p w14:paraId="0767804D" w14:textId="77777777" w:rsidR="00824887" w:rsidRPr="00F53BC4" w:rsidRDefault="00824887" w:rsidP="002A5E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824887" w:rsidRPr="00F53BC4" w14:paraId="31CD7B69" w14:textId="77777777" w:rsidTr="009B6979">
        <w:tc>
          <w:tcPr>
            <w:tcW w:w="396" w:type="dxa"/>
          </w:tcPr>
          <w:p w14:paraId="455EDAB8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7" w:type="dxa"/>
          </w:tcPr>
          <w:p w14:paraId="62F98CC6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194" w:type="dxa"/>
          </w:tcPr>
          <w:p w14:paraId="1A9A7028" w14:textId="1DA96275" w:rsidR="00824887" w:rsidRPr="009E6FAD" w:rsidRDefault="009E6FAD" w:rsidP="007467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E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instrukcijas projekt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 </w:t>
            </w:r>
            <w:r w:rsidRPr="009E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“Grozījumi Ministru kabineta 2010. gada 28. septembra instrukcijā Nr. 16 "Kārtība, kādā valsts augstākās amatpersonas apziņojamas valsts apdraudējuma gadījumā un par ārkārtas notikumiem valstī"” </w:t>
            </w:r>
            <w:r w:rsidR="002A5E0D" w:rsidRPr="00F5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A5E0D" w:rsidRPr="00F5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projekts) </w:t>
            </w:r>
            <w:r w:rsidR="00F9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sagatavots</w:t>
            </w:r>
            <w:r w:rsidR="00306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F9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pamatojoties uz valsts apdraudējuma mācību secinājumiem un </w:t>
            </w:r>
            <w:r w:rsidR="007467B8" w:rsidRPr="0074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Saeimas Prezidija 2019.gada 9.oktobra vēstuli Nr.11-ip “Par izmaiņām apziņojamo valsts augstāko amatpersonu sarakstā”.</w:t>
            </w:r>
          </w:p>
        </w:tc>
      </w:tr>
      <w:tr w:rsidR="00824887" w:rsidRPr="00F53BC4" w14:paraId="7DE23BC6" w14:textId="77777777" w:rsidTr="009B6979">
        <w:tc>
          <w:tcPr>
            <w:tcW w:w="396" w:type="dxa"/>
          </w:tcPr>
          <w:p w14:paraId="33042C8F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7" w:type="dxa"/>
          </w:tcPr>
          <w:p w14:paraId="422E3361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194" w:type="dxa"/>
          </w:tcPr>
          <w:p w14:paraId="0D3DE7BD" w14:textId="527A1BF8" w:rsidR="009A6102" w:rsidRDefault="009A6102" w:rsidP="009E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Iepriekšējā laika posmā ir veiktas strukturālas izmaiņas Saeimas administratīvajā struktūrā un Drošības policijā, tās nosaukumu nomainot uz Valsts drošības dienestu, kā rezultātā </w:t>
            </w:r>
            <w:r w:rsidRPr="009A6102">
              <w:rPr>
                <w:rFonts w:ascii="Times New Roman" w:hAnsi="Times New Roman" w:cs="Times New Roman"/>
                <w:sz w:val="24"/>
                <w:szCs w:val="24"/>
              </w:rPr>
              <w:t>Ministru kabineta 2010. gada 28. septembra instrukcijā Nr. 16 "Kārtība, kādā valsts augstākās amatpersonas apziņojamas valsts apdraudējuma gadījumā un par ārkārtas notikumiem valstī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(turpmāk - Instrukcija) lietotie institūciju un amatu nosaukumi vairs neatbilst šī brīža reālajai situācijai.</w:t>
            </w:r>
            <w:r w:rsidRPr="009A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57">
              <w:rPr>
                <w:rFonts w:ascii="Times New Roman" w:hAnsi="Times New Roman" w:cs="Times New Roman"/>
                <w:sz w:val="24"/>
                <w:szCs w:val="24"/>
              </w:rPr>
              <w:t xml:space="preserve">Ņemot vērā minēto,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nepieciešams precizēt Instrukciju, paredzot:</w:t>
            </w:r>
          </w:p>
          <w:p w14:paraId="691B8E35" w14:textId="3F2CE998" w:rsidR="009A6102" w:rsidRDefault="009A6102" w:rsidP="00B41DF8">
            <w:pPr>
              <w:pStyle w:val="ListParagraph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visā Instrukcijas tekstā</w:t>
            </w:r>
            <w:r w:rsidR="00DD0E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0EA4" w:rsidRPr="00DD0EA4">
              <w:rPr>
                <w:rFonts w:ascii="Times New Roman" w:hAnsi="Times New Roman" w:cs="Times New Roman"/>
                <w:sz w:val="24"/>
                <w:szCs w:val="24"/>
              </w:rPr>
              <w:t>3., 8., 11., 12. un 17. punktā</w:t>
            </w:r>
            <w:r w:rsidR="00DD0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0EA4" w:rsidRPr="00DD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D0EA4">
              <w:rPr>
                <w:rFonts w:ascii="Times New Roman" w:hAnsi="Times New Roman" w:cs="Times New Roman"/>
                <w:sz w:val="24"/>
                <w:szCs w:val="24"/>
              </w:rPr>
              <w:t>zstāt vārdus “Drošības policija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ar vārdiem “Valsts drošības dienests” attiecīgajā locījumā</w:t>
            </w:r>
            <w:r w:rsidR="00E37816">
              <w:rPr>
                <w:rFonts w:ascii="Times New Roman" w:hAnsi="Times New Roman" w:cs="Times New Roman"/>
                <w:sz w:val="24"/>
                <w:szCs w:val="24"/>
              </w:rPr>
              <w:t>, jo attiecīgās valsts drošības iestādes nosaukums ir mainīts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6852B" w14:textId="111D9BE5" w:rsidR="00E37816" w:rsidRDefault="00E37816" w:rsidP="00B41DF8">
            <w:pPr>
              <w:pStyle w:val="ListParagraph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Instrukcijas pielikumā aizstāt </w:t>
            </w:r>
            <w:r w:rsidR="009A6102" w:rsidRPr="009A6102">
              <w:rPr>
                <w:rFonts w:ascii="Times New Roman" w:hAnsi="Times New Roman" w:cs="Times New Roman"/>
                <w:sz w:val="24"/>
                <w:szCs w:val="24"/>
              </w:rPr>
              <w:t>vārdus “Saeimas Kancelejas direktors” ar vārdiem “Saeimas Administrācijas ģenerālsekretārs”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jo Saeimas administratīvajā struktūrā ir veiktas izmaiņas;</w:t>
            </w:r>
          </w:p>
          <w:p w14:paraId="1A5D0700" w14:textId="4538A3EE" w:rsidR="000F3AE4" w:rsidRPr="009A6102" w:rsidRDefault="00E37816" w:rsidP="00B41DF8">
            <w:pPr>
              <w:pStyle w:val="ListParagraph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Instrukcijas pielikumā aizstāt </w:t>
            </w:r>
            <w:r w:rsidRPr="009A6102">
              <w:rPr>
                <w:rFonts w:ascii="Times New Roman" w:hAnsi="Times New Roman" w:cs="Times New Roman"/>
                <w:sz w:val="24"/>
                <w:szCs w:val="24"/>
              </w:rPr>
              <w:t>vārdus</w:t>
            </w:r>
            <w:r w:rsidR="000F3AE4" w:rsidRPr="009A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16">
              <w:rPr>
                <w:rFonts w:ascii="Times New Roman" w:hAnsi="Times New Roman" w:cs="Times New Roman"/>
                <w:sz w:val="24"/>
                <w:szCs w:val="24"/>
              </w:rPr>
              <w:t>“Saeimas priekšsēdētājs” ar vārdiem “Saeimas Prezidija locekļi”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 Saeimas Prezidijs ir izteicis Krīzes vadības padomes sekretariātam nepieciešamību valsts apdraudējuma gadījumā apziņot visus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Saeimas Prezidija locekļus, kas atbilst arī  valsts apdraudējumu vairāku mācību secinājumiem. </w:t>
            </w:r>
          </w:p>
        </w:tc>
      </w:tr>
      <w:tr w:rsidR="00824887" w:rsidRPr="00F53BC4" w14:paraId="575DD0AB" w14:textId="77777777" w:rsidTr="009B6979">
        <w:tc>
          <w:tcPr>
            <w:tcW w:w="396" w:type="dxa"/>
          </w:tcPr>
          <w:p w14:paraId="6B1C24A5" w14:textId="0A7FB0C5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7" w:type="dxa"/>
          </w:tcPr>
          <w:p w14:paraId="31B6C8C0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14:paraId="4C403C80" w14:textId="6D81088C" w:rsidR="00824887" w:rsidRPr="00F53BC4" w:rsidRDefault="00AF002F" w:rsidP="00D110B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Krīzes vadības padomes sekretariāts, </w:t>
            </w:r>
            <w:r w:rsidR="00E3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Saeimas Administrācija,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</w:t>
            </w:r>
            <w:r w:rsidR="00E30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24887" w:rsidRPr="00F53BC4" w14:paraId="4DF471A5" w14:textId="77777777" w:rsidTr="009B6979">
        <w:tc>
          <w:tcPr>
            <w:tcW w:w="396" w:type="dxa"/>
          </w:tcPr>
          <w:p w14:paraId="451B059D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7" w:type="dxa"/>
          </w:tcPr>
          <w:p w14:paraId="38B33B8A" w14:textId="68A6E9B6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</w:t>
            </w:r>
            <w:r w:rsidR="00E3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</w:t>
            </w:r>
          </w:p>
        </w:tc>
        <w:tc>
          <w:tcPr>
            <w:tcW w:w="7194" w:type="dxa"/>
          </w:tcPr>
          <w:p w14:paraId="4EFFFF5D" w14:textId="77777777" w:rsidR="00824887" w:rsidRPr="00F53BC4" w:rsidRDefault="00645390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824887" w:rsidRPr="00F53BC4" w14:paraId="3CADBB0C" w14:textId="77777777" w:rsidTr="009B6979">
        <w:tc>
          <w:tcPr>
            <w:tcW w:w="9287" w:type="dxa"/>
            <w:gridSpan w:val="3"/>
          </w:tcPr>
          <w:p w14:paraId="35A95850" w14:textId="77777777" w:rsidR="00824887" w:rsidRPr="00F53BC4" w:rsidRDefault="00824887" w:rsidP="002A5E0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573F1E" w:rsidRPr="00F53BC4" w14:paraId="2454DB7D" w14:textId="77777777" w:rsidTr="009B6979">
        <w:tc>
          <w:tcPr>
            <w:tcW w:w="9287" w:type="dxa"/>
            <w:gridSpan w:val="3"/>
          </w:tcPr>
          <w:p w14:paraId="66A6B404" w14:textId="17498EFF" w:rsidR="00573F1E" w:rsidRPr="00F53BC4" w:rsidRDefault="00573F1E" w:rsidP="002A5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3607C6F" w14:textId="77777777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4887" w:rsidRPr="00F53BC4" w14:paraId="7B36A829" w14:textId="77777777" w:rsidTr="009B6979">
        <w:tc>
          <w:tcPr>
            <w:tcW w:w="9287" w:type="dxa"/>
          </w:tcPr>
          <w:p w14:paraId="6792864A" w14:textId="77777777" w:rsidR="00824887" w:rsidRPr="00F53BC4" w:rsidRDefault="00824887" w:rsidP="002A5E0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824887" w:rsidRPr="00F53BC4" w14:paraId="3694DF5A" w14:textId="77777777" w:rsidTr="009B6979">
        <w:tc>
          <w:tcPr>
            <w:tcW w:w="9287" w:type="dxa"/>
          </w:tcPr>
          <w:p w14:paraId="7ADE2095" w14:textId="77777777" w:rsidR="00824887" w:rsidRPr="00F53BC4" w:rsidRDefault="00824887" w:rsidP="009B697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84956D7" w14:textId="77777777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53BC4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824887" w:rsidRPr="00F53BC4" w14:paraId="76D61A60" w14:textId="77777777" w:rsidTr="009B6979">
        <w:trPr>
          <w:jc w:val="center"/>
        </w:trPr>
        <w:tc>
          <w:tcPr>
            <w:tcW w:w="9287" w:type="dxa"/>
          </w:tcPr>
          <w:p w14:paraId="0095331A" w14:textId="77777777" w:rsidR="00824887" w:rsidRPr="00F53BC4" w:rsidRDefault="00824887" w:rsidP="002A5E0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824887" w:rsidRPr="00F53BC4" w14:paraId="463E48CD" w14:textId="77777777" w:rsidTr="009B6979">
        <w:trPr>
          <w:jc w:val="center"/>
        </w:trPr>
        <w:tc>
          <w:tcPr>
            <w:tcW w:w="9287" w:type="dxa"/>
          </w:tcPr>
          <w:p w14:paraId="0EBEBBFB" w14:textId="77777777" w:rsidR="00824887" w:rsidRPr="00F53BC4" w:rsidRDefault="00824887" w:rsidP="009B697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E7BB849" w14:textId="77777777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24887" w:rsidRPr="00F53BC4" w14:paraId="4DC9BAA3" w14:textId="77777777" w:rsidTr="009637B1">
        <w:tc>
          <w:tcPr>
            <w:tcW w:w="9061" w:type="dxa"/>
          </w:tcPr>
          <w:p w14:paraId="4B59C43A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9637B1" w:rsidRPr="00F53BC4" w14:paraId="4A56E30C" w14:textId="77777777" w:rsidTr="009637B1">
        <w:trPr>
          <w:trHeight w:val="144"/>
        </w:trPr>
        <w:tc>
          <w:tcPr>
            <w:tcW w:w="9061" w:type="dxa"/>
          </w:tcPr>
          <w:p w14:paraId="4F09E9B0" w14:textId="77777777" w:rsidR="009637B1" w:rsidRPr="00F53BC4" w:rsidRDefault="009637B1" w:rsidP="009637B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2512299" w14:textId="77777777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4887" w:rsidRPr="00F53BC4" w14:paraId="55EDE90C" w14:textId="77777777" w:rsidTr="009B6979">
        <w:tc>
          <w:tcPr>
            <w:tcW w:w="9287" w:type="dxa"/>
          </w:tcPr>
          <w:p w14:paraId="7DA8F5E2" w14:textId="77777777" w:rsidR="00824887" w:rsidRPr="00F53BC4" w:rsidRDefault="00824887" w:rsidP="002A5E0D">
            <w:pPr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573F1E" w:rsidRPr="00F53BC4" w14:paraId="30B2D565" w14:textId="77777777" w:rsidTr="009B6979">
        <w:tc>
          <w:tcPr>
            <w:tcW w:w="9287" w:type="dxa"/>
          </w:tcPr>
          <w:p w14:paraId="64B93854" w14:textId="60ABCB65" w:rsidR="00573F1E" w:rsidRPr="00F53BC4" w:rsidRDefault="00573F1E" w:rsidP="002A5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09DAC68" w14:textId="77777777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93"/>
      </w:tblGrid>
      <w:tr w:rsidR="00824887" w:rsidRPr="00F53BC4" w14:paraId="0117AE57" w14:textId="77777777" w:rsidTr="009B6979">
        <w:tc>
          <w:tcPr>
            <w:tcW w:w="9287" w:type="dxa"/>
            <w:gridSpan w:val="3"/>
          </w:tcPr>
          <w:p w14:paraId="5BEBD358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824887" w:rsidRPr="00F53BC4" w14:paraId="1D2C3BC6" w14:textId="77777777" w:rsidTr="009B6979">
        <w:tc>
          <w:tcPr>
            <w:tcW w:w="534" w:type="dxa"/>
          </w:tcPr>
          <w:p w14:paraId="0487EB25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6D548C02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93" w:type="dxa"/>
          </w:tcPr>
          <w:p w14:paraId="5F8C1C72" w14:textId="64F790E9" w:rsidR="00F53BC4" w:rsidRPr="00F53BC4" w:rsidRDefault="00573F1E" w:rsidP="00E30A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Saeimas Prezidijs, Saeimas Administrācija,</w:t>
            </w:r>
            <w:r w:rsidR="00E3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Krīzes vadības padomes sekretariāts, Valsts ugunsdzēsības un glābšanas dienests, Valsts policija, Nacionālie bruņotie spēki,</w:t>
            </w:r>
            <w:r w:rsidR="00E30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drošības dienests un Ministru prezidenta birojs.</w:t>
            </w:r>
          </w:p>
        </w:tc>
      </w:tr>
      <w:tr w:rsidR="00824887" w:rsidRPr="00F53BC4" w14:paraId="793C247F" w14:textId="77777777" w:rsidTr="009B6979">
        <w:tc>
          <w:tcPr>
            <w:tcW w:w="534" w:type="dxa"/>
          </w:tcPr>
          <w:p w14:paraId="44FDE628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5B737475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493" w:type="dxa"/>
          </w:tcPr>
          <w:p w14:paraId="774783DE" w14:textId="6081C575" w:rsidR="00824887" w:rsidRPr="00F53BC4" w:rsidRDefault="00E30A5E" w:rsidP="009B6979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P</w:t>
            </w:r>
            <w:r w:rsidR="00824887" w:rsidRPr="00F53BC4">
              <w:rPr>
                <w:b w:val="0"/>
              </w:rPr>
              <w:t>rojekts neietekmē iesaistīto institūciju funkcijas un uzdevumus.</w:t>
            </w:r>
          </w:p>
          <w:p w14:paraId="0D9AD3E9" w14:textId="77777777" w:rsidR="00824887" w:rsidRPr="00F53BC4" w:rsidRDefault="00824887" w:rsidP="009B6979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14:paraId="07C059A8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Jaunas institūcijas nav jāveido. Esošās institūcijas nav jāreorganizē.</w:t>
            </w:r>
          </w:p>
        </w:tc>
      </w:tr>
      <w:tr w:rsidR="00824887" w:rsidRPr="00F53BC4" w14:paraId="02EABCF7" w14:textId="77777777" w:rsidTr="009B6979">
        <w:tc>
          <w:tcPr>
            <w:tcW w:w="534" w:type="dxa"/>
          </w:tcPr>
          <w:p w14:paraId="13510B42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2729A4D7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93" w:type="dxa"/>
          </w:tcPr>
          <w:p w14:paraId="03A598FC" w14:textId="77777777" w:rsidR="00824887" w:rsidRPr="00F53BC4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51880" w:rsidRPr="00F5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25FF2CD" w14:textId="77777777" w:rsidR="00824887" w:rsidRPr="00F53BC4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35F25640" w14:textId="77777777" w:rsidR="00824887" w:rsidRPr="00F53BC4" w:rsidRDefault="00824887" w:rsidP="0082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3B36F" w14:textId="3A9A2433" w:rsidR="00824887" w:rsidRPr="00F53BC4" w:rsidRDefault="00CA2645" w:rsidP="0082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Iekšlietu</w:t>
      </w:r>
      <w:r w:rsidR="00824887" w:rsidRPr="00F53BC4">
        <w:rPr>
          <w:rFonts w:ascii="Times New Roman" w:hAnsi="Times New Roman" w:cs="Times New Roman"/>
          <w:sz w:val="24"/>
          <w:szCs w:val="24"/>
        </w:rPr>
        <w:t xml:space="preserve"> ministrs</w:t>
      </w:r>
      <w:r w:rsidR="00824887" w:rsidRPr="00F53BC4">
        <w:rPr>
          <w:rFonts w:ascii="Times New Roman" w:hAnsi="Times New Roman" w:cs="Times New Roman"/>
          <w:sz w:val="24"/>
          <w:szCs w:val="24"/>
        </w:rPr>
        <w:tab/>
      </w:r>
      <w:r w:rsidR="00824887" w:rsidRPr="00F53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A5E">
        <w:rPr>
          <w:rFonts w:ascii="Times New Roman" w:hAnsi="Times New Roman" w:cs="Times New Roman"/>
          <w:sz w:val="24"/>
          <w:szCs w:val="24"/>
        </w:rPr>
        <w:t>Sandis Ģirģens</w:t>
      </w:r>
    </w:p>
    <w:p w14:paraId="36676185" w14:textId="77777777" w:rsidR="00824887" w:rsidRPr="00F53BC4" w:rsidRDefault="00824887" w:rsidP="008248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150DFF" w14:textId="77777777" w:rsidR="004F26D1" w:rsidRPr="00F53BC4" w:rsidRDefault="004F26D1" w:rsidP="008248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F70F062" w14:textId="2DBDDF0D" w:rsidR="00FB0507" w:rsidRPr="00F53BC4" w:rsidRDefault="00CA2645" w:rsidP="00D110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Iekšlietu</w:t>
      </w:r>
      <w:r w:rsidR="00FB0507" w:rsidRPr="00F53BC4">
        <w:rPr>
          <w:rFonts w:ascii="Times New Roman" w:hAnsi="Times New Roman" w:cs="Times New Roman"/>
          <w:sz w:val="24"/>
          <w:szCs w:val="24"/>
        </w:rPr>
        <w:t xml:space="preserve"> ministrijas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507" w:rsidRPr="00F53BC4">
        <w:rPr>
          <w:rFonts w:ascii="Times New Roman" w:hAnsi="Times New Roman" w:cs="Times New Roman"/>
          <w:sz w:val="24"/>
          <w:szCs w:val="24"/>
        </w:rPr>
        <w:t xml:space="preserve">valsts sekretārs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Dimitrijs Trofimovs</w:t>
      </w:r>
    </w:p>
    <w:p w14:paraId="7AC28D4E" w14:textId="77777777" w:rsidR="00824887" w:rsidRPr="00F53BC4" w:rsidRDefault="00824887" w:rsidP="002A5E0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3E1E6" w14:textId="77777777" w:rsidR="00FB0507" w:rsidRPr="00F53BC4" w:rsidRDefault="00FB0507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3EDF212" w14:textId="77777777" w:rsidR="00FB0507" w:rsidRPr="00F53BC4" w:rsidRDefault="00FB0507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A6C7B3F" w14:textId="77777777" w:rsidR="00FB0507" w:rsidRDefault="00FB0507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04E3F59" w14:textId="77777777" w:rsidR="00564C4F" w:rsidRDefault="00564C4F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4E13C89" w14:textId="77777777" w:rsidR="00564C4F" w:rsidRDefault="00564C4F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FDC0958" w14:textId="77777777" w:rsidR="00564C4F" w:rsidRPr="00F53BC4" w:rsidRDefault="00564C4F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66B8EEC" w14:textId="77777777" w:rsidR="00E30A5E" w:rsidRDefault="00E30A5E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6C33C" w14:textId="77777777" w:rsidR="00E30A5E" w:rsidRDefault="00E30A5E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CA3EC" w14:textId="77777777" w:rsidR="00E30A5E" w:rsidRDefault="00E30A5E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96762" w14:textId="77777777" w:rsidR="00E30A5E" w:rsidRDefault="00E30A5E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11081" w14:textId="284545F3" w:rsidR="00824887" w:rsidRPr="00F53BC4" w:rsidRDefault="00CA2645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Druvaskalns</w:t>
      </w:r>
      <w:r w:rsidR="00824887" w:rsidRPr="00F53BC4">
        <w:rPr>
          <w:rFonts w:ascii="Times New Roman" w:hAnsi="Times New Roman" w:cs="Times New Roman"/>
          <w:sz w:val="20"/>
          <w:szCs w:val="20"/>
        </w:rPr>
        <w:t xml:space="preserve"> 67</w:t>
      </w:r>
      <w:r>
        <w:rPr>
          <w:rFonts w:ascii="Times New Roman" w:hAnsi="Times New Roman" w:cs="Times New Roman"/>
          <w:sz w:val="20"/>
          <w:szCs w:val="20"/>
        </w:rPr>
        <w:t>075835</w:t>
      </w:r>
    </w:p>
    <w:p w14:paraId="2FA2FEEE" w14:textId="1CF2272D" w:rsidR="00824887" w:rsidRPr="00F53BC4" w:rsidRDefault="00CA2645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kaspars.druvaskalns@vugd.gov.lv</w:t>
      </w:r>
    </w:p>
    <w:p w14:paraId="1B1AB0AD" w14:textId="77777777" w:rsidR="000D6C3A" w:rsidRPr="00F53BC4" w:rsidRDefault="000D6C3A"/>
    <w:sectPr w:rsidR="000D6C3A" w:rsidRPr="00F53BC4" w:rsidSect="00564C4F">
      <w:headerReference w:type="default" r:id="rId8"/>
      <w:footerReference w:type="default" r:id="rId9"/>
      <w:footerReference w:type="firs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CD4C" w14:textId="77777777" w:rsidR="00512255" w:rsidRDefault="00512255" w:rsidP="00374402">
      <w:pPr>
        <w:spacing w:after="0" w:line="240" w:lineRule="auto"/>
      </w:pPr>
      <w:r>
        <w:separator/>
      </w:r>
    </w:p>
  </w:endnote>
  <w:endnote w:type="continuationSeparator" w:id="0">
    <w:p w14:paraId="4C36F79B" w14:textId="77777777" w:rsidR="00512255" w:rsidRDefault="00512255" w:rsidP="003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3C85" w14:textId="7BEEA452" w:rsidR="00E75A0C" w:rsidRPr="00FD231C" w:rsidRDefault="00A36A78" w:rsidP="00FD231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IEMAnot_1111</w:t>
    </w:r>
    <w:r w:rsidR="00FD231C">
      <w:rPr>
        <w:rFonts w:ascii="Times New Roman" w:hAnsi="Times New Roman" w:cs="Times New Roman"/>
        <w:sz w:val="20"/>
        <w:szCs w:val="20"/>
      </w:rPr>
      <w:t>19_VAAA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D02C" w14:textId="1CDC3C58" w:rsidR="00E75A0C" w:rsidRPr="009A2654" w:rsidRDefault="00A36A7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</w:t>
    </w:r>
    <w:r w:rsidR="00F1467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1111</w:t>
    </w:r>
    <w:r w:rsidR="00FD231C">
      <w:rPr>
        <w:rFonts w:ascii="Times New Roman" w:hAnsi="Times New Roman" w:cs="Times New Roman"/>
        <w:sz w:val="20"/>
        <w:szCs w:val="20"/>
      </w:rPr>
      <w:t>19_VAAA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A04A" w14:textId="77777777" w:rsidR="00512255" w:rsidRDefault="00512255" w:rsidP="00374402">
      <w:pPr>
        <w:spacing w:after="0" w:line="240" w:lineRule="auto"/>
      </w:pPr>
      <w:r>
        <w:separator/>
      </w:r>
    </w:p>
  </w:footnote>
  <w:footnote w:type="continuationSeparator" w:id="0">
    <w:p w14:paraId="0F7FB839" w14:textId="77777777" w:rsidR="00512255" w:rsidRDefault="00512255" w:rsidP="0037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8D0E036" w14:textId="401EDBB8" w:rsidR="00E75A0C" w:rsidRPr="00C25B49" w:rsidRDefault="003C4D6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41DF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E4F"/>
    <w:multiLevelType w:val="hybridMultilevel"/>
    <w:tmpl w:val="454E447C"/>
    <w:lvl w:ilvl="0" w:tplc="7BE20482">
      <w:start w:val="11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F60"/>
    <w:multiLevelType w:val="hybridMultilevel"/>
    <w:tmpl w:val="38266D28"/>
    <w:lvl w:ilvl="0" w:tplc="55D099A8">
      <w:start w:val="1"/>
      <w:numFmt w:val="decimal"/>
      <w:lvlText w:val="%1)"/>
      <w:lvlJc w:val="left"/>
      <w:pPr>
        <w:ind w:left="589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4" w:hanging="360"/>
      </w:pPr>
    </w:lvl>
    <w:lvl w:ilvl="2" w:tplc="0426001B" w:tentative="1">
      <w:start w:val="1"/>
      <w:numFmt w:val="lowerRoman"/>
      <w:lvlText w:val="%3."/>
      <w:lvlJc w:val="right"/>
      <w:pPr>
        <w:ind w:left="1954" w:hanging="180"/>
      </w:pPr>
    </w:lvl>
    <w:lvl w:ilvl="3" w:tplc="0426000F" w:tentative="1">
      <w:start w:val="1"/>
      <w:numFmt w:val="decimal"/>
      <w:lvlText w:val="%4."/>
      <w:lvlJc w:val="left"/>
      <w:pPr>
        <w:ind w:left="2674" w:hanging="360"/>
      </w:pPr>
    </w:lvl>
    <w:lvl w:ilvl="4" w:tplc="04260019" w:tentative="1">
      <w:start w:val="1"/>
      <w:numFmt w:val="lowerLetter"/>
      <w:lvlText w:val="%5."/>
      <w:lvlJc w:val="left"/>
      <w:pPr>
        <w:ind w:left="3394" w:hanging="360"/>
      </w:pPr>
    </w:lvl>
    <w:lvl w:ilvl="5" w:tplc="0426001B" w:tentative="1">
      <w:start w:val="1"/>
      <w:numFmt w:val="lowerRoman"/>
      <w:lvlText w:val="%6."/>
      <w:lvlJc w:val="right"/>
      <w:pPr>
        <w:ind w:left="4114" w:hanging="180"/>
      </w:pPr>
    </w:lvl>
    <w:lvl w:ilvl="6" w:tplc="0426000F" w:tentative="1">
      <w:start w:val="1"/>
      <w:numFmt w:val="decimal"/>
      <w:lvlText w:val="%7."/>
      <w:lvlJc w:val="left"/>
      <w:pPr>
        <w:ind w:left="4834" w:hanging="360"/>
      </w:pPr>
    </w:lvl>
    <w:lvl w:ilvl="7" w:tplc="04260019" w:tentative="1">
      <w:start w:val="1"/>
      <w:numFmt w:val="lowerLetter"/>
      <w:lvlText w:val="%8."/>
      <w:lvlJc w:val="left"/>
      <w:pPr>
        <w:ind w:left="5554" w:hanging="360"/>
      </w:pPr>
    </w:lvl>
    <w:lvl w:ilvl="8" w:tplc="0426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37C42A3D"/>
    <w:multiLevelType w:val="hybridMultilevel"/>
    <w:tmpl w:val="37A07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27EB"/>
    <w:multiLevelType w:val="hybridMultilevel"/>
    <w:tmpl w:val="22268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7B1C"/>
    <w:multiLevelType w:val="hybridMultilevel"/>
    <w:tmpl w:val="84541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87"/>
    <w:rsid w:val="000C172D"/>
    <w:rsid w:val="000C7A62"/>
    <w:rsid w:val="000D6C3A"/>
    <w:rsid w:val="000E65F0"/>
    <w:rsid w:val="000F3AE4"/>
    <w:rsid w:val="0011007A"/>
    <w:rsid w:val="001147F9"/>
    <w:rsid w:val="00160D04"/>
    <w:rsid w:val="00161844"/>
    <w:rsid w:val="00195B78"/>
    <w:rsid w:val="001C3836"/>
    <w:rsid w:val="001E518C"/>
    <w:rsid w:val="00207EA3"/>
    <w:rsid w:val="002205C7"/>
    <w:rsid w:val="002209AB"/>
    <w:rsid w:val="00234ECC"/>
    <w:rsid w:val="00265A7E"/>
    <w:rsid w:val="002A5E0D"/>
    <w:rsid w:val="002E6AA8"/>
    <w:rsid w:val="00306D35"/>
    <w:rsid w:val="00357457"/>
    <w:rsid w:val="00374402"/>
    <w:rsid w:val="00391485"/>
    <w:rsid w:val="003C1E5B"/>
    <w:rsid w:val="003C4D63"/>
    <w:rsid w:val="003E277A"/>
    <w:rsid w:val="00440623"/>
    <w:rsid w:val="00442058"/>
    <w:rsid w:val="0048120A"/>
    <w:rsid w:val="00484D9E"/>
    <w:rsid w:val="004931BD"/>
    <w:rsid w:val="004C734B"/>
    <w:rsid w:val="004F26D1"/>
    <w:rsid w:val="00512255"/>
    <w:rsid w:val="0054519B"/>
    <w:rsid w:val="00564C4F"/>
    <w:rsid w:val="00573F1E"/>
    <w:rsid w:val="00582A11"/>
    <w:rsid w:val="005A6DA5"/>
    <w:rsid w:val="00612C32"/>
    <w:rsid w:val="006441B0"/>
    <w:rsid w:val="00645390"/>
    <w:rsid w:val="00660C1A"/>
    <w:rsid w:val="006628B3"/>
    <w:rsid w:val="006D0B2E"/>
    <w:rsid w:val="006F37AF"/>
    <w:rsid w:val="00706193"/>
    <w:rsid w:val="0071425D"/>
    <w:rsid w:val="0072313A"/>
    <w:rsid w:val="007467B8"/>
    <w:rsid w:val="00824887"/>
    <w:rsid w:val="00855E19"/>
    <w:rsid w:val="00901AE5"/>
    <w:rsid w:val="00944F89"/>
    <w:rsid w:val="009637B1"/>
    <w:rsid w:val="009A6102"/>
    <w:rsid w:val="009B3197"/>
    <w:rsid w:val="009B6E2D"/>
    <w:rsid w:val="009C389B"/>
    <w:rsid w:val="009C780B"/>
    <w:rsid w:val="009D7AFA"/>
    <w:rsid w:val="009E6FAD"/>
    <w:rsid w:val="00A16538"/>
    <w:rsid w:val="00A36A78"/>
    <w:rsid w:val="00A807BA"/>
    <w:rsid w:val="00AF002F"/>
    <w:rsid w:val="00B02655"/>
    <w:rsid w:val="00B367A8"/>
    <w:rsid w:val="00B41DF8"/>
    <w:rsid w:val="00B51880"/>
    <w:rsid w:val="00BA0D25"/>
    <w:rsid w:val="00BD28F0"/>
    <w:rsid w:val="00C079BB"/>
    <w:rsid w:val="00C611A0"/>
    <w:rsid w:val="00CA2645"/>
    <w:rsid w:val="00D110B1"/>
    <w:rsid w:val="00D20F69"/>
    <w:rsid w:val="00D3270C"/>
    <w:rsid w:val="00D7208B"/>
    <w:rsid w:val="00D80CE1"/>
    <w:rsid w:val="00D811D6"/>
    <w:rsid w:val="00DD0EA4"/>
    <w:rsid w:val="00E23A42"/>
    <w:rsid w:val="00E30A5E"/>
    <w:rsid w:val="00E37816"/>
    <w:rsid w:val="00E7110B"/>
    <w:rsid w:val="00E9123A"/>
    <w:rsid w:val="00F1467D"/>
    <w:rsid w:val="00F53BC4"/>
    <w:rsid w:val="00F67EC0"/>
    <w:rsid w:val="00F923FB"/>
    <w:rsid w:val="00FB0507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220B"/>
  <w15:docId w15:val="{5E8C3A2B-70A2-42AD-BBBF-198C205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87"/>
  </w:style>
  <w:style w:type="paragraph" w:styleId="Footer">
    <w:name w:val="footer"/>
    <w:basedOn w:val="Normal"/>
    <w:link w:val="FooterChar"/>
    <w:uiPriority w:val="99"/>
    <w:unhideWhenUsed/>
    <w:rsid w:val="0082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87"/>
  </w:style>
  <w:style w:type="table" w:styleId="TableGrid">
    <w:name w:val="Table Grid"/>
    <w:basedOn w:val="TableNormal"/>
    <w:uiPriority w:val="39"/>
    <w:rsid w:val="0082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82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82488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4887"/>
    <w:pPr>
      <w:ind w:left="720"/>
      <w:contextualSpacing/>
    </w:pPr>
  </w:style>
  <w:style w:type="character" w:styleId="Strong">
    <w:name w:val="Strong"/>
    <w:basedOn w:val="DefaultParagraphFont"/>
    <w:qFormat/>
    <w:rsid w:val="00824887"/>
    <w:rPr>
      <w:b/>
      <w:bCs/>
    </w:rPr>
  </w:style>
  <w:style w:type="paragraph" w:customStyle="1" w:styleId="naisf">
    <w:name w:val="naisf"/>
    <w:basedOn w:val="Normal"/>
    <w:rsid w:val="0082488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2488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40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440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3AE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3094-F919-463B-87F9-13430B55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Dzintra Rancāne</cp:lastModifiedBy>
  <cp:revision>48</cp:revision>
  <dcterms:created xsi:type="dcterms:W3CDTF">2018-05-07T08:31:00Z</dcterms:created>
  <dcterms:modified xsi:type="dcterms:W3CDTF">2019-11-11T12:14:00Z</dcterms:modified>
</cp:coreProperties>
</file>