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0893" w14:textId="77777777" w:rsidR="00EE38FB" w:rsidRDefault="00EE38FB" w:rsidP="00496A15">
      <w:pPr>
        <w:tabs>
          <w:tab w:val="left" w:pos="6663"/>
        </w:tabs>
        <w:spacing w:after="0" w:line="240" w:lineRule="auto"/>
        <w:rPr>
          <w:rFonts w:ascii="Times New Roman" w:eastAsia="Times New Roman" w:hAnsi="Times New Roman"/>
          <w:sz w:val="28"/>
          <w:szCs w:val="28"/>
        </w:rPr>
      </w:pPr>
      <w:bookmarkStart w:id="0" w:name="_GoBack"/>
      <w:bookmarkEnd w:id="0"/>
    </w:p>
    <w:p w14:paraId="7D964B37" w14:textId="2F62C7CD" w:rsidR="00EE38FB" w:rsidRPr="007779EA" w:rsidRDefault="00EE38FB" w:rsidP="00496A15">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772684" w:rsidRPr="00772684">
        <w:rPr>
          <w:rFonts w:ascii="Times New Roman" w:hAnsi="Times New Roman" w:cs="Times New Roman"/>
          <w:sz w:val="28"/>
          <w:szCs w:val="28"/>
        </w:rPr>
        <w:t>19. novembrī</w:t>
      </w:r>
      <w:r w:rsidRPr="007779EA">
        <w:rPr>
          <w:rFonts w:ascii="Times New Roman" w:eastAsia="Times New Roman" w:hAnsi="Times New Roman"/>
          <w:sz w:val="28"/>
          <w:szCs w:val="28"/>
        </w:rPr>
        <w:tab/>
        <w:t>Noteikumi Nr.</w:t>
      </w:r>
      <w:r w:rsidR="00772684">
        <w:rPr>
          <w:rFonts w:ascii="Times New Roman" w:eastAsia="Times New Roman" w:hAnsi="Times New Roman"/>
          <w:sz w:val="28"/>
          <w:szCs w:val="28"/>
        </w:rPr>
        <w:t> 536</w:t>
      </w:r>
    </w:p>
    <w:p w14:paraId="09D07A0A" w14:textId="532B8B3E" w:rsidR="00EE38FB" w:rsidRPr="007779EA" w:rsidRDefault="00EE38FB" w:rsidP="00496A15">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772684">
        <w:rPr>
          <w:rFonts w:ascii="Times New Roman" w:eastAsia="Times New Roman" w:hAnsi="Times New Roman"/>
          <w:sz w:val="28"/>
          <w:szCs w:val="28"/>
        </w:rPr>
        <w:t> 54 28</w:t>
      </w:r>
      <w:r w:rsidRPr="007779EA">
        <w:rPr>
          <w:rFonts w:ascii="Times New Roman" w:eastAsia="Times New Roman" w:hAnsi="Times New Roman"/>
          <w:sz w:val="28"/>
          <w:szCs w:val="28"/>
        </w:rPr>
        <w:t>. §)</w:t>
      </w:r>
    </w:p>
    <w:p w14:paraId="2361454F" w14:textId="41A54D61" w:rsidR="00EB5A1E" w:rsidRPr="00EB5A1E" w:rsidRDefault="00EB5A1E" w:rsidP="00496A15">
      <w:pPr>
        <w:spacing w:after="0" w:line="240" w:lineRule="auto"/>
        <w:jc w:val="both"/>
        <w:rPr>
          <w:rFonts w:ascii="Times New Roman" w:hAnsi="Times New Roman" w:cs="Times New Roman"/>
          <w:sz w:val="28"/>
          <w:szCs w:val="28"/>
        </w:rPr>
      </w:pPr>
    </w:p>
    <w:p w14:paraId="4A6B12E5" w14:textId="26E12AA9" w:rsidR="0076019D" w:rsidRDefault="00C649F2" w:rsidP="00496A15">
      <w:pPr>
        <w:spacing w:after="0" w:line="240" w:lineRule="auto"/>
        <w:jc w:val="center"/>
        <w:rPr>
          <w:rFonts w:ascii="Times New Roman" w:hAnsi="Times New Roman" w:cs="Times New Roman"/>
          <w:b/>
          <w:sz w:val="28"/>
          <w:szCs w:val="28"/>
        </w:rPr>
      </w:pPr>
      <w:bookmarkStart w:id="1" w:name="p-536788"/>
      <w:bookmarkStart w:id="2" w:name="p48"/>
      <w:bookmarkEnd w:id="1"/>
      <w:bookmarkEnd w:id="2"/>
      <w:r>
        <w:rPr>
          <w:rFonts w:ascii="Times New Roman" w:hAnsi="Times New Roman" w:cs="Times New Roman"/>
          <w:b/>
          <w:sz w:val="28"/>
          <w:szCs w:val="28"/>
        </w:rPr>
        <w:t>Ieroču, munīcijas un speciālo līdzekļu komerciālās aprites kārtība</w:t>
      </w:r>
    </w:p>
    <w:p w14:paraId="7702AC5F" w14:textId="77777777" w:rsidR="00EB5A1E" w:rsidRDefault="00EB5A1E" w:rsidP="00496A15">
      <w:pPr>
        <w:spacing w:after="0" w:line="240" w:lineRule="auto"/>
        <w:jc w:val="center"/>
        <w:rPr>
          <w:rFonts w:ascii="Times New Roman" w:hAnsi="Times New Roman" w:cs="Times New Roman"/>
          <w:b/>
          <w:sz w:val="28"/>
          <w:szCs w:val="28"/>
        </w:rPr>
      </w:pPr>
    </w:p>
    <w:p w14:paraId="0FAC3814" w14:textId="22869DAF" w:rsidR="0008509C" w:rsidRPr="00C71CBD" w:rsidRDefault="0076019D" w:rsidP="00496A15">
      <w:pPr>
        <w:spacing w:after="0" w:line="240" w:lineRule="auto"/>
        <w:jc w:val="right"/>
        <w:rPr>
          <w:rFonts w:ascii="Times New Roman" w:hAnsi="Times New Roman" w:cs="Times New Roman"/>
          <w:sz w:val="28"/>
          <w:szCs w:val="28"/>
        </w:rPr>
      </w:pPr>
      <w:r w:rsidRPr="00C71CBD">
        <w:rPr>
          <w:rFonts w:ascii="Times New Roman" w:hAnsi="Times New Roman" w:cs="Times New Roman"/>
          <w:sz w:val="28"/>
          <w:szCs w:val="28"/>
        </w:rPr>
        <w:t xml:space="preserve">Izdoti saskaņā ar Ieroču aprites likuma </w:t>
      </w:r>
    </w:p>
    <w:p w14:paraId="675C3C61" w14:textId="44E935CF" w:rsidR="00AA6F0C" w:rsidRDefault="00F460E6" w:rsidP="00496A15">
      <w:pPr>
        <w:spacing w:after="0" w:line="240" w:lineRule="auto"/>
        <w:jc w:val="right"/>
        <w:rPr>
          <w:rFonts w:ascii="Times New Roman" w:hAnsi="Times New Roman" w:cs="Times New Roman"/>
          <w:sz w:val="28"/>
          <w:szCs w:val="28"/>
        </w:rPr>
      </w:pPr>
      <w:r w:rsidRPr="00C71CBD">
        <w:rPr>
          <w:rFonts w:ascii="Times New Roman" w:hAnsi="Times New Roman" w:cs="Times New Roman"/>
          <w:sz w:val="28"/>
          <w:szCs w:val="28"/>
        </w:rPr>
        <w:t>81</w:t>
      </w:r>
      <w:r w:rsidR="0076019D" w:rsidRPr="00C71CBD">
        <w:rPr>
          <w:rFonts w:ascii="Times New Roman" w:hAnsi="Times New Roman" w:cs="Times New Roman"/>
          <w:sz w:val="28"/>
          <w:szCs w:val="28"/>
        </w:rPr>
        <w:t>.</w:t>
      </w:r>
      <w:r w:rsidR="00EE38FB">
        <w:rPr>
          <w:rFonts w:ascii="Times New Roman" w:hAnsi="Times New Roman" w:cs="Times New Roman"/>
          <w:sz w:val="28"/>
          <w:szCs w:val="28"/>
        </w:rPr>
        <w:t> </w:t>
      </w:r>
      <w:r w:rsidR="00EA2AD1" w:rsidRPr="00C71CBD">
        <w:rPr>
          <w:rFonts w:ascii="Times New Roman" w:hAnsi="Times New Roman" w:cs="Times New Roman"/>
          <w:sz w:val="28"/>
          <w:szCs w:val="28"/>
        </w:rPr>
        <w:t>pant</w:t>
      </w:r>
      <w:r w:rsidR="00EA2AD1">
        <w:rPr>
          <w:rFonts w:ascii="Times New Roman" w:hAnsi="Times New Roman" w:cs="Times New Roman"/>
          <w:sz w:val="28"/>
          <w:szCs w:val="28"/>
        </w:rPr>
        <w:t>a pirmo daļu</w:t>
      </w:r>
      <w:r w:rsidRPr="00C71CBD">
        <w:rPr>
          <w:rFonts w:ascii="Times New Roman" w:hAnsi="Times New Roman" w:cs="Times New Roman"/>
          <w:sz w:val="28"/>
          <w:szCs w:val="28"/>
        </w:rPr>
        <w:t xml:space="preserve">, </w:t>
      </w:r>
    </w:p>
    <w:p w14:paraId="6A399903" w14:textId="2F1E2C42" w:rsidR="0076019D" w:rsidRPr="00C71CBD" w:rsidRDefault="00F460E6" w:rsidP="00496A15">
      <w:pPr>
        <w:spacing w:after="0" w:line="240" w:lineRule="auto"/>
        <w:jc w:val="right"/>
        <w:rPr>
          <w:rFonts w:ascii="Times New Roman" w:hAnsi="Times New Roman" w:cs="Times New Roman"/>
          <w:sz w:val="28"/>
          <w:szCs w:val="28"/>
        </w:rPr>
      </w:pPr>
      <w:r w:rsidRPr="00C71CBD">
        <w:rPr>
          <w:rFonts w:ascii="Times New Roman" w:hAnsi="Times New Roman" w:cs="Times New Roman"/>
          <w:sz w:val="28"/>
          <w:szCs w:val="28"/>
        </w:rPr>
        <w:t>82.</w:t>
      </w:r>
      <w:r w:rsidR="00EE38FB">
        <w:rPr>
          <w:rFonts w:ascii="Times New Roman" w:hAnsi="Times New Roman" w:cs="Times New Roman"/>
          <w:sz w:val="28"/>
          <w:szCs w:val="28"/>
        </w:rPr>
        <w:t> </w:t>
      </w:r>
      <w:r w:rsidRPr="00C71CBD">
        <w:rPr>
          <w:rFonts w:ascii="Times New Roman" w:hAnsi="Times New Roman" w:cs="Times New Roman"/>
          <w:sz w:val="28"/>
          <w:szCs w:val="28"/>
        </w:rPr>
        <w:t>pantu</w:t>
      </w:r>
      <w:r w:rsidR="002A3C7D">
        <w:rPr>
          <w:rFonts w:ascii="Times New Roman" w:hAnsi="Times New Roman" w:cs="Times New Roman"/>
          <w:sz w:val="28"/>
          <w:szCs w:val="28"/>
        </w:rPr>
        <w:t xml:space="preserve"> un</w:t>
      </w:r>
      <w:r w:rsidR="003F4F3B">
        <w:rPr>
          <w:rFonts w:ascii="Times New Roman" w:hAnsi="Times New Roman" w:cs="Times New Roman"/>
          <w:sz w:val="28"/>
          <w:szCs w:val="28"/>
        </w:rPr>
        <w:t xml:space="preserve"> 88.</w:t>
      </w:r>
      <w:r w:rsidR="00EE38FB">
        <w:rPr>
          <w:rFonts w:ascii="Times New Roman" w:hAnsi="Times New Roman" w:cs="Times New Roman"/>
          <w:sz w:val="28"/>
          <w:szCs w:val="28"/>
        </w:rPr>
        <w:t> </w:t>
      </w:r>
      <w:r w:rsidR="003F4F3B">
        <w:rPr>
          <w:rFonts w:ascii="Times New Roman" w:hAnsi="Times New Roman" w:cs="Times New Roman"/>
          <w:sz w:val="28"/>
          <w:szCs w:val="28"/>
        </w:rPr>
        <w:t>panta ceturto daļu</w:t>
      </w:r>
    </w:p>
    <w:p w14:paraId="3EAFFCFA" w14:textId="77777777" w:rsidR="00F460E6" w:rsidRPr="00C71CBD" w:rsidRDefault="00F460E6" w:rsidP="00496A15">
      <w:pPr>
        <w:spacing w:after="0" w:line="240" w:lineRule="auto"/>
        <w:rPr>
          <w:rFonts w:ascii="Times New Roman" w:hAnsi="Times New Roman" w:cs="Times New Roman"/>
          <w:sz w:val="28"/>
          <w:szCs w:val="28"/>
        </w:rPr>
      </w:pPr>
    </w:p>
    <w:p w14:paraId="0088EA73" w14:textId="0DC42662" w:rsidR="0076019D" w:rsidRDefault="0076019D" w:rsidP="00496A15">
      <w:pPr>
        <w:pStyle w:val="Heading1"/>
        <w:spacing w:before="0" w:line="240" w:lineRule="auto"/>
        <w:rPr>
          <w:rFonts w:cs="Times New Roman"/>
          <w:sz w:val="28"/>
          <w:szCs w:val="28"/>
        </w:rPr>
      </w:pPr>
      <w:proofErr w:type="gramStart"/>
      <w:r w:rsidRPr="00C71CBD">
        <w:rPr>
          <w:rFonts w:cs="Times New Roman"/>
          <w:sz w:val="28"/>
          <w:szCs w:val="28"/>
        </w:rPr>
        <w:t>1.</w:t>
      </w:r>
      <w:r w:rsidR="00F460E6" w:rsidRPr="00C71CBD">
        <w:rPr>
          <w:rFonts w:cs="Times New Roman"/>
          <w:sz w:val="28"/>
          <w:szCs w:val="28"/>
        </w:rPr>
        <w:t> </w:t>
      </w:r>
      <w:r w:rsidRPr="00C71CBD">
        <w:rPr>
          <w:rFonts w:cs="Times New Roman"/>
          <w:sz w:val="28"/>
          <w:szCs w:val="28"/>
        </w:rPr>
        <w:t>Vispārīgie jautājumi</w:t>
      </w:r>
      <w:proofErr w:type="gramEnd"/>
    </w:p>
    <w:p w14:paraId="79B4CBB0" w14:textId="77777777" w:rsidR="00BC22EC" w:rsidRPr="00B63753" w:rsidRDefault="00BC22EC" w:rsidP="00496A15">
      <w:pPr>
        <w:spacing w:after="0" w:line="240" w:lineRule="auto"/>
      </w:pPr>
    </w:p>
    <w:p w14:paraId="1F96F946" w14:textId="77777777" w:rsidR="0076019D" w:rsidRPr="00C71CBD" w:rsidRDefault="0076019D" w:rsidP="00496A15">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Noteikumi nosaka:</w:t>
      </w:r>
    </w:p>
    <w:p w14:paraId="7DE5AE72" w14:textId="4CE4AEBD" w:rsidR="0076019D" w:rsidRPr="00C71CBD" w:rsidRDefault="002C13A2" w:rsidP="00496A15">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kārtību, kādā ieroču komersanti izgata</w:t>
      </w:r>
      <w:r w:rsidR="00624701">
        <w:rPr>
          <w:rFonts w:ascii="Times New Roman" w:hAnsi="Times New Roman" w:cs="Times New Roman"/>
          <w:sz w:val="28"/>
          <w:szCs w:val="28"/>
        </w:rPr>
        <w:t xml:space="preserve">vo, iegādājas, reģistrē, </w:t>
      </w:r>
      <w:r w:rsidRPr="00C71CBD">
        <w:rPr>
          <w:rFonts w:ascii="Times New Roman" w:hAnsi="Times New Roman" w:cs="Times New Roman"/>
          <w:sz w:val="28"/>
          <w:szCs w:val="28"/>
        </w:rPr>
        <w:t xml:space="preserve">pieņem glabāšanā, </w:t>
      </w:r>
      <w:r w:rsidR="00624701">
        <w:rPr>
          <w:rFonts w:ascii="Times New Roman" w:hAnsi="Times New Roman" w:cs="Times New Roman"/>
          <w:sz w:val="28"/>
          <w:szCs w:val="28"/>
        </w:rPr>
        <w:t xml:space="preserve">glabā, </w:t>
      </w:r>
      <w:r w:rsidRPr="00C71CBD">
        <w:rPr>
          <w:rFonts w:ascii="Times New Roman" w:hAnsi="Times New Roman" w:cs="Times New Roman"/>
          <w:sz w:val="28"/>
          <w:szCs w:val="28"/>
        </w:rPr>
        <w:t>pārvadā, pārsūta</w:t>
      </w:r>
      <w:r w:rsidR="00F3235F">
        <w:rPr>
          <w:rFonts w:ascii="Times New Roman" w:hAnsi="Times New Roman" w:cs="Times New Roman"/>
          <w:sz w:val="28"/>
          <w:szCs w:val="28"/>
        </w:rPr>
        <w:t>, eksponē</w:t>
      </w:r>
      <w:r w:rsidR="00624701">
        <w:rPr>
          <w:rFonts w:ascii="Times New Roman" w:hAnsi="Times New Roman" w:cs="Times New Roman"/>
          <w:sz w:val="28"/>
          <w:szCs w:val="28"/>
        </w:rPr>
        <w:t xml:space="preserve"> izstādēs</w:t>
      </w:r>
      <w:r w:rsidRPr="00C71CBD">
        <w:rPr>
          <w:rFonts w:ascii="Times New Roman" w:hAnsi="Times New Roman" w:cs="Times New Roman"/>
          <w:sz w:val="28"/>
          <w:szCs w:val="28"/>
        </w:rPr>
        <w:t xml:space="preserve"> un realizē </w:t>
      </w:r>
      <w:r w:rsidR="00624701">
        <w:rPr>
          <w:rFonts w:ascii="Times New Roman" w:hAnsi="Times New Roman" w:cs="Times New Roman"/>
          <w:sz w:val="28"/>
          <w:szCs w:val="28"/>
        </w:rPr>
        <w:t>ieročus, munīciju, to</w:t>
      </w:r>
      <w:r w:rsidRPr="00C71CBD">
        <w:rPr>
          <w:rFonts w:ascii="Times New Roman" w:hAnsi="Times New Roman" w:cs="Times New Roman"/>
          <w:sz w:val="28"/>
          <w:szCs w:val="28"/>
        </w:rPr>
        <w:t xml:space="preserve"> sastāvdaļas un speciālos līdzekļus</w:t>
      </w:r>
      <w:r w:rsidR="0076019D" w:rsidRPr="00C71CBD">
        <w:rPr>
          <w:rFonts w:ascii="Times New Roman" w:hAnsi="Times New Roman" w:cs="Times New Roman"/>
          <w:sz w:val="28"/>
          <w:szCs w:val="28"/>
        </w:rPr>
        <w:t>;</w:t>
      </w:r>
    </w:p>
    <w:p w14:paraId="6F6243B5" w14:textId="5A27EFE1" w:rsidR="0076019D" w:rsidRPr="00C71CBD" w:rsidRDefault="002C13A2" w:rsidP="00496A15">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kārtību, kādā ieroču komersanti remontē </w:t>
      </w:r>
      <w:r w:rsidR="00BC22EC">
        <w:rPr>
          <w:rFonts w:ascii="Times New Roman" w:hAnsi="Times New Roman" w:cs="Times New Roman"/>
          <w:sz w:val="28"/>
          <w:szCs w:val="28"/>
        </w:rPr>
        <w:t xml:space="preserve">un </w:t>
      </w:r>
      <w:r w:rsidR="00624701">
        <w:rPr>
          <w:rFonts w:ascii="Times New Roman" w:hAnsi="Times New Roman" w:cs="Times New Roman"/>
          <w:sz w:val="28"/>
          <w:szCs w:val="28"/>
        </w:rPr>
        <w:t>dezaktivē ieročus</w:t>
      </w:r>
      <w:r w:rsidR="00BC22EC">
        <w:rPr>
          <w:rFonts w:ascii="Times New Roman" w:hAnsi="Times New Roman" w:cs="Times New Roman"/>
          <w:sz w:val="28"/>
          <w:szCs w:val="28"/>
        </w:rPr>
        <w:t xml:space="preserve"> un</w:t>
      </w:r>
      <w:r w:rsidRPr="00C71CBD">
        <w:rPr>
          <w:rFonts w:ascii="Times New Roman" w:hAnsi="Times New Roman" w:cs="Times New Roman"/>
          <w:sz w:val="28"/>
          <w:szCs w:val="28"/>
        </w:rPr>
        <w:t xml:space="preserve"> pārveido šaujamieročus </w:t>
      </w:r>
      <w:r w:rsidR="00BC22EC">
        <w:rPr>
          <w:rFonts w:ascii="Times New Roman" w:hAnsi="Times New Roman" w:cs="Times New Roman"/>
          <w:sz w:val="28"/>
          <w:szCs w:val="28"/>
        </w:rPr>
        <w:t xml:space="preserve">par </w:t>
      </w:r>
      <w:proofErr w:type="spellStart"/>
      <w:r w:rsidRPr="00C71CBD">
        <w:rPr>
          <w:rFonts w:ascii="Times New Roman" w:hAnsi="Times New Roman" w:cs="Times New Roman"/>
          <w:sz w:val="28"/>
          <w:szCs w:val="28"/>
        </w:rPr>
        <w:t>salūtieroč</w:t>
      </w:r>
      <w:r w:rsidR="00BC22EC">
        <w:rPr>
          <w:rFonts w:ascii="Times New Roman" w:hAnsi="Times New Roman" w:cs="Times New Roman"/>
          <w:sz w:val="28"/>
          <w:szCs w:val="28"/>
        </w:rPr>
        <w:t>iem</w:t>
      </w:r>
      <w:proofErr w:type="spellEnd"/>
      <w:r w:rsidR="00624701">
        <w:rPr>
          <w:rFonts w:ascii="Times New Roman" w:hAnsi="Times New Roman" w:cs="Times New Roman"/>
          <w:sz w:val="28"/>
          <w:szCs w:val="28"/>
        </w:rPr>
        <w:t xml:space="preserve"> (akustiskajiem ieročiem)</w:t>
      </w:r>
      <w:r w:rsidR="0076019D" w:rsidRPr="00C71CBD">
        <w:rPr>
          <w:rFonts w:ascii="Times New Roman" w:hAnsi="Times New Roman" w:cs="Times New Roman"/>
          <w:sz w:val="28"/>
          <w:szCs w:val="28"/>
        </w:rPr>
        <w:t>;</w:t>
      </w:r>
    </w:p>
    <w:p w14:paraId="25B81A29" w14:textId="132A865C" w:rsidR="003F4F3B" w:rsidRDefault="003F4F3B" w:rsidP="00496A15">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š</w:t>
      </w:r>
      <w:r w:rsidRPr="003F4F3B">
        <w:rPr>
          <w:rFonts w:ascii="Times New Roman" w:hAnsi="Times New Roman" w:cs="Times New Roman"/>
          <w:sz w:val="28"/>
          <w:szCs w:val="28"/>
        </w:rPr>
        <w:t>aujamieroču remonta veidus, kuru dēļ mainās pēdas uz izšautajām lodēm un čaulām</w:t>
      </w:r>
      <w:r>
        <w:rPr>
          <w:rFonts w:ascii="Times New Roman" w:hAnsi="Times New Roman" w:cs="Times New Roman"/>
          <w:sz w:val="28"/>
          <w:szCs w:val="28"/>
        </w:rPr>
        <w:t>.</w:t>
      </w:r>
    </w:p>
    <w:p w14:paraId="62766C7D" w14:textId="77777777" w:rsidR="00164985" w:rsidRPr="00C71CBD" w:rsidRDefault="00164985" w:rsidP="00496A15">
      <w:pPr>
        <w:pStyle w:val="ListParagraph"/>
        <w:spacing w:after="0" w:line="240" w:lineRule="auto"/>
        <w:ind w:left="0" w:firstLine="709"/>
        <w:jc w:val="both"/>
        <w:rPr>
          <w:rFonts w:ascii="Times New Roman" w:hAnsi="Times New Roman" w:cs="Times New Roman"/>
          <w:sz w:val="28"/>
          <w:szCs w:val="28"/>
        </w:rPr>
      </w:pPr>
    </w:p>
    <w:p w14:paraId="742CE687" w14:textId="5D84253B" w:rsidR="0076019D" w:rsidRPr="00C71CBD" w:rsidRDefault="0076019D" w:rsidP="00496A15">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nodrošina, ka piekļuve ieročiem, munīcijai un speciālajiem līdzekļiem, šaujamieroču sastāvdaļām un šaujamieroču munīcijas sastāvdaļām ir tikai komercsabiedrības pārvaldes institūciju amatpersonām (personālsabiedrības biedriem, kas ir tiesīgi </w:t>
      </w:r>
      <w:r w:rsidR="005337EE" w:rsidRPr="00C71CBD">
        <w:rPr>
          <w:rFonts w:ascii="Times New Roman" w:hAnsi="Times New Roman" w:cs="Times New Roman"/>
          <w:sz w:val="28"/>
          <w:szCs w:val="28"/>
        </w:rPr>
        <w:t xml:space="preserve">to </w:t>
      </w:r>
      <w:r w:rsidRPr="00C71CBD">
        <w:rPr>
          <w:rFonts w:ascii="Times New Roman" w:hAnsi="Times New Roman" w:cs="Times New Roman"/>
          <w:sz w:val="28"/>
          <w:szCs w:val="28"/>
        </w:rPr>
        <w:t xml:space="preserve">pārstāvēt, un kapitālsabiedrības valdes un padomes locekļiem) (turpmāk – komersanta amatpersonas) un komersanta dalībniekiem </w:t>
      </w:r>
      <w:proofErr w:type="gramStart"/>
      <w:r w:rsidRPr="00C71CBD">
        <w:rPr>
          <w:rFonts w:ascii="Times New Roman" w:hAnsi="Times New Roman" w:cs="Times New Roman"/>
          <w:sz w:val="28"/>
          <w:szCs w:val="28"/>
        </w:rPr>
        <w:t>(</w:t>
      </w:r>
      <w:proofErr w:type="gramEnd"/>
      <w:r w:rsidRPr="00C71CBD">
        <w:rPr>
          <w:rFonts w:ascii="Times New Roman" w:hAnsi="Times New Roman" w:cs="Times New Roman"/>
          <w:sz w:val="28"/>
          <w:szCs w:val="28"/>
        </w:rPr>
        <w:t>izņemot akcionārus un personālsabiedrības biedrus) un ka darbu ar šiem priekšmetiem veic tikai tie darbinieki, kuriem saskaņā ar darba pienākumiem ir pieejami ieroči, munīcija, to sastāvdaļas vai speciālie līdzekļi (turpmāk – darbinieki)</w:t>
      </w:r>
      <w:r w:rsidR="00E9767F">
        <w:rPr>
          <w:rFonts w:ascii="Times New Roman" w:hAnsi="Times New Roman" w:cs="Times New Roman"/>
          <w:sz w:val="28"/>
          <w:szCs w:val="28"/>
        </w:rPr>
        <w:t xml:space="preserve"> un</w:t>
      </w:r>
      <w:r w:rsidRPr="00C71CBD">
        <w:rPr>
          <w:rFonts w:ascii="Times New Roman" w:hAnsi="Times New Roman" w:cs="Times New Roman"/>
          <w:sz w:val="28"/>
          <w:szCs w:val="28"/>
        </w:rPr>
        <w:t xml:space="preserve"> par kuriem ir saņemts Valsts policijas atzinums, ka uz viņiem neattiecas Ieroču aprites likumā noteiktie ierobežojumi.</w:t>
      </w:r>
    </w:p>
    <w:p w14:paraId="1455F0FC" w14:textId="77777777" w:rsidR="0076019D" w:rsidRPr="00C71CBD" w:rsidRDefault="0076019D" w:rsidP="00496A15">
      <w:pPr>
        <w:spacing w:after="0" w:line="240" w:lineRule="auto"/>
        <w:ind w:firstLine="709"/>
        <w:jc w:val="both"/>
        <w:rPr>
          <w:rFonts w:ascii="Times New Roman" w:hAnsi="Times New Roman" w:cs="Times New Roman"/>
          <w:sz w:val="28"/>
          <w:szCs w:val="28"/>
        </w:rPr>
      </w:pPr>
    </w:p>
    <w:p w14:paraId="400AA24E" w14:textId="62D83D08" w:rsidR="0076019D" w:rsidRPr="00C649F2" w:rsidRDefault="002E6725" w:rsidP="00496A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49F2">
        <w:rPr>
          <w:rFonts w:ascii="Times New Roman" w:hAnsi="Times New Roman" w:cs="Times New Roman"/>
          <w:sz w:val="28"/>
          <w:szCs w:val="28"/>
        </w:rPr>
        <w:t xml:space="preserve">. </w:t>
      </w:r>
      <w:r w:rsidR="0076019D" w:rsidRPr="00C649F2">
        <w:rPr>
          <w:rFonts w:ascii="Times New Roman" w:hAnsi="Times New Roman" w:cs="Times New Roman"/>
          <w:sz w:val="28"/>
          <w:szCs w:val="28"/>
        </w:rPr>
        <w:t>Ja komersanta darbība ir apturēta</w:t>
      </w:r>
      <w:proofErr w:type="gramStart"/>
      <w:r w:rsidR="0076019D" w:rsidRPr="00C649F2">
        <w:rPr>
          <w:rFonts w:ascii="Times New Roman" w:hAnsi="Times New Roman" w:cs="Times New Roman"/>
          <w:sz w:val="28"/>
          <w:szCs w:val="28"/>
        </w:rPr>
        <w:t xml:space="preserve"> vai izbeigta</w:t>
      </w:r>
      <w:proofErr w:type="gramEnd"/>
      <w:r w:rsidR="0076019D" w:rsidRPr="00C649F2">
        <w:rPr>
          <w:rFonts w:ascii="Times New Roman" w:hAnsi="Times New Roman" w:cs="Times New Roman"/>
          <w:sz w:val="28"/>
          <w:szCs w:val="28"/>
        </w:rPr>
        <w:t>, komersants:</w:t>
      </w:r>
    </w:p>
    <w:p w14:paraId="733FD745" w14:textId="7820FB4B" w:rsidR="00F931A3" w:rsidRPr="002E6725" w:rsidRDefault="00F931A3" w:rsidP="00496A15">
      <w:pPr>
        <w:pStyle w:val="ListParagraph"/>
        <w:numPr>
          <w:ilvl w:val="1"/>
          <w:numId w:val="11"/>
        </w:numPr>
        <w:tabs>
          <w:tab w:val="left" w:pos="1276"/>
        </w:tabs>
        <w:spacing w:after="0" w:line="240" w:lineRule="auto"/>
        <w:ind w:left="0" w:firstLine="709"/>
        <w:jc w:val="both"/>
        <w:rPr>
          <w:rFonts w:ascii="Times New Roman" w:hAnsi="Times New Roman" w:cs="Times New Roman"/>
          <w:sz w:val="28"/>
          <w:szCs w:val="28"/>
        </w:rPr>
      </w:pPr>
      <w:r w:rsidRPr="002E6725">
        <w:rPr>
          <w:rFonts w:ascii="Times New Roman" w:hAnsi="Times New Roman" w:cs="Times New Roman"/>
          <w:sz w:val="28"/>
          <w:szCs w:val="28"/>
        </w:rPr>
        <w:t>nodrošina atlikušās preces saglabāšanu;</w:t>
      </w:r>
    </w:p>
    <w:p w14:paraId="2FA453B6" w14:textId="11F32A77" w:rsidR="002E6725" w:rsidRPr="002E6725" w:rsidRDefault="00E42379" w:rsidP="00496A15">
      <w:pPr>
        <w:pStyle w:val="ListParagraph"/>
        <w:numPr>
          <w:ilvl w:val="1"/>
          <w:numId w:val="11"/>
        </w:numPr>
        <w:tabs>
          <w:tab w:val="left" w:pos="1276"/>
        </w:tabs>
        <w:spacing w:after="0" w:line="240" w:lineRule="auto"/>
        <w:ind w:left="0" w:firstLine="709"/>
        <w:jc w:val="both"/>
        <w:rPr>
          <w:rFonts w:ascii="Times New Roman" w:hAnsi="Times New Roman" w:cs="Times New Roman"/>
          <w:sz w:val="28"/>
          <w:szCs w:val="28"/>
        </w:rPr>
      </w:pPr>
      <w:r w:rsidRPr="002E6725">
        <w:rPr>
          <w:rFonts w:ascii="Times New Roman" w:hAnsi="Times New Roman" w:cs="Times New Roman"/>
          <w:sz w:val="28"/>
          <w:szCs w:val="28"/>
        </w:rPr>
        <w:t xml:space="preserve">triju darbdienu laikā </w:t>
      </w:r>
      <w:r w:rsidR="0076019D" w:rsidRPr="002E6725">
        <w:rPr>
          <w:rFonts w:ascii="Times New Roman" w:hAnsi="Times New Roman" w:cs="Times New Roman"/>
          <w:sz w:val="28"/>
          <w:szCs w:val="28"/>
        </w:rPr>
        <w:t xml:space="preserve">rakstiski informē par </w:t>
      </w:r>
      <w:r w:rsidR="009A5BEF" w:rsidRPr="002E6725">
        <w:rPr>
          <w:rFonts w:ascii="Times New Roman" w:hAnsi="Times New Roman" w:cs="Times New Roman"/>
          <w:sz w:val="28"/>
          <w:szCs w:val="28"/>
        </w:rPr>
        <w:t>darbības apturēšanu vai izbeigšanu</w:t>
      </w:r>
      <w:r w:rsidR="0076019D" w:rsidRPr="002E6725">
        <w:rPr>
          <w:rFonts w:ascii="Times New Roman" w:hAnsi="Times New Roman" w:cs="Times New Roman"/>
          <w:sz w:val="28"/>
          <w:szCs w:val="28"/>
        </w:rPr>
        <w:t xml:space="preserve"> Valsts policijas struktūrvienību, kuras darbības teritorijā atrodas komercdarbības vieta;</w:t>
      </w:r>
    </w:p>
    <w:p w14:paraId="2447FA86" w14:textId="0AEC6F5F" w:rsidR="0076019D" w:rsidRDefault="00F931A3" w:rsidP="00496A15">
      <w:pPr>
        <w:pStyle w:val="ListParagraph"/>
        <w:numPr>
          <w:ilvl w:val="1"/>
          <w:numId w:val="11"/>
        </w:numPr>
        <w:tabs>
          <w:tab w:val="left" w:pos="1276"/>
        </w:tabs>
        <w:spacing w:after="0" w:line="240" w:lineRule="auto"/>
        <w:ind w:left="0" w:firstLine="709"/>
        <w:jc w:val="both"/>
        <w:rPr>
          <w:rFonts w:ascii="Times New Roman" w:hAnsi="Times New Roman" w:cs="Times New Roman"/>
          <w:sz w:val="28"/>
          <w:szCs w:val="28"/>
        </w:rPr>
      </w:pPr>
      <w:r w:rsidRPr="002E6725">
        <w:rPr>
          <w:rFonts w:ascii="Times New Roman" w:hAnsi="Times New Roman" w:cs="Times New Roman"/>
          <w:sz w:val="28"/>
          <w:szCs w:val="28"/>
        </w:rPr>
        <w:t xml:space="preserve">triju darbdienu laikā pēc darbības izbeigšanas nodod </w:t>
      </w:r>
      <w:r w:rsidR="00E9767F" w:rsidRPr="002E6725">
        <w:rPr>
          <w:rFonts w:ascii="Times New Roman" w:hAnsi="Times New Roman" w:cs="Times New Roman"/>
          <w:sz w:val="28"/>
          <w:szCs w:val="28"/>
        </w:rPr>
        <w:t xml:space="preserve">aprites dokumentus </w:t>
      </w:r>
      <w:r w:rsidR="002F2EBD" w:rsidRPr="002E6725">
        <w:rPr>
          <w:rFonts w:ascii="Times New Roman" w:hAnsi="Times New Roman" w:cs="Times New Roman"/>
          <w:sz w:val="28"/>
          <w:szCs w:val="28"/>
        </w:rPr>
        <w:t>Valsts policijas struktūrvienīb</w:t>
      </w:r>
      <w:r w:rsidR="00E9767F">
        <w:rPr>
          <w:rFonts w:ascii="Times New Roman" w:hAnsi="Times New Roman" w:cs="Times New Roman"/>
          <w:sz w:val="28"/>
          <w:szCs w:val="28"/>
        </w:rPr>
        <w:t>ai</w:t>
      </w:r>
      <w:r w:rsidR="002F2EBD" w:rsidRPr="002E6725">
        <w:rPr>
          <w:rFonts w:ascii="Times New Roman" w:hAnsi="Times New Roman" w:cs="Times New Roman"/>
          <w:sz w:val="28"/>
          <w:szCs w:val="28"/>
        </w:rPr>
        <w:t>, kuras darbības teritorijā atrodas komercdarbības vieta</w:t>
      </w:r>
      <w:r w:rsidR="0076019D" w:rsidRPr="002E6725">
        <w:rPr>
          <w:rFonts w:ascii="Times New Roman" w:hAnsi="Times New Roman" w:cs="Times New Roman"/>
          <w:sz w:val="28"/>
          <w:szCs w:val="28"/>
        </w:rPr>
        <w:t>.</w:t>
      </w:r>
    </w:p>
    <w:p w14:paraId="10123C39" w14:textId="77777777" w:rsidR="00EE38FB" w:rsidRPr="002E6725" w:rsidRDefault="00EE38FB" w:rsidP="00496A15">
      <w:pPr>
        <w:pStyle w:val="ListParagraph"/>
        <w:spacing w:after="0" w:line="240" w:lineRule="auto"/>
        <w:ind w:left="0"/>
        <w:jc w:val="both"/>
        <w:rPr>
          <w:rFonts w:ascii="Times New Roman" w:hAnsi="Times New Roman" w:cs="Times New Roman"/>
          <w:sz w:val="28"/>
          <w:szCs w:val="28"/>
        </w:rPr>
      </w:pPr>
    </w:p>
    <w:p w14:paraId="7862A192" w14:textId="12C5672D" w:rsidR="0076019D" w:rsidRDefault="00C83878" w:rsidP="00496A15">
      <w:pPr>
        <w:pStyle w:val="Heading1"/>
        <w:spacing w:before="0" w:line="240" w:lineRule="auto"/>
        <w:rPr>
          <w:rFonts w:cs="Times New Roman"/>
          <w:sz w:val="28"/>
          <w:szCs w:val="28"/>
        </w:rPr>
      </w:pPr>
      <w:r>
        <w:rPr>
          <w:rFonts w:cs="Times New Roman"/>
          <w:sz w:val="28"/>
          <w:szCs w:val="28"/>
        </w:rPr>
        <w:t>2. </w:t>
      </w:r>
      <w:r w:rsidR="0076019D" w:rsidRPr="00C71CBD">
        <w:rPr>
          <w:rFonts w:cs="Times New Roman"/>
          <w:sz w:val="28"/>
          <w:szCs w:val="28"/>
        </w:rPr>
        <w:t xml:space="preserve">Ieroču, munīcijas un speciālo līdzekļu iegāde, reģistrācija, glabāšana, pārvadāšana, pārsūtīšana, </w:t>
      </w:r>
      <w:r w:rsidR="002D442A">
        <w:rPr>
          <w:rFonts w:cs="Times New Roman"/>
          <w:sz w:val="28"/>
          <w:szCs w:val="28"/>
        </w:rPr>
        <w:t>ievešana no trešās valsts, izvešana</w:t>
      </w:r>
      <w:r w:rsidR="002D442A" w:rsidRPr="002D442A">
        <w:rPr>
          <w:rFonts w:cs="Times New Roman"/>
          <w:sz w:val="28"/>
          <w:szCs w:val="28"/>
        </w:rPr>
        <w:t xml:space="preserve"> uz trešo valsti</w:t>
      </w:r>
      <w:r w:rsidR="0076019D" w:rsidRPr="00C71CBD">
        <w:rPr>
          <w:rFonts w:cs="Times New Roman"/>
          <w:sz w:val="28"/>
          <w:szCs w:val="28"/>
        </w:rPr>
        <w:t>, eksponēšana izstādēs un realizācija</w:t>
      </w:r>
    </w:p>
    <w:p w14:paraId="27E1CA9A" w14:textId="77777777" w:rsidR="00C83878" w:rsidRPr="00C83878" w:rsidRDefault="00C83878" w:rsidP="00496A15">
      <w:pPr>
        <w:spacing w:after="0" w:line="240" w:lineRule="auto"/>
      </w:pPr>
    </w:p>
    <w:p w14:paraId="7ADD5566" w14:textId="77777777" w:rsidR="0076019D" w:rsidRDefault="0076019D" w:rsidP="00496A15">
      <w:pPr>
        <w:pStyle w:val="Heading1"/>
        <w:spacing w:before="0" w:line="240" w:lineRule="auto"/>
        <w:rPr>
          <w:rFonts w:cs="Times New Roman"/>
          <w:sz w:val="28"/>
          <w:szCs w:val="28"/>
        </w:rPr>
      </w:pPr>
      <w:r w:rsidRPr="00C71CBD">
        <w:rPr>
          <w:rFonts w:cs="Times New Roman"/>
          <w:sz w:val="28"/>
          <w:szCs w:val="28"/>
        </w:rPr>
        <w:t>2.1. Ieroču, munīcijas un speciālo līdzekļu iegāde un reģistrācija</w:t>
      </w:r>
    </w:p>
    <w:p w14:paraId="38F9D623" w14:textId="77777777" w:rsidR="00215FBE" w:rsidRPr="00B63753" w:rsidRDefault="00215FBE" w:rsidP="00496A15">
      <w:pPr>
        <w:spacing w:after="0" w:line="240" w:lineRule="auto"/>
      </w:pPr>
    </w:p>
    <w:p w14:paraId="18221189" w14:textId="4B913673" w:rsidR="0076019D" w:rsidRPr="00C71CBD" w:rsidRDefault="0076019D"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Komersants, kas saņēmis licenci ieroču, munīcijas un speciālo līdzekļu realizācijai, iegādājas ieročus, to munīciju, šaujamieroču maināmā</w:t>
      </w:r>
      <w:r w:rsidR="00285379" w:rsidRPr="00C71CBD">
        <w:rPr>
          <w:rFonts w:ascii="Times New Roman" w:hAnsi="Times New Roman" w:cs="Times New Roman"/>
          <w:sz w:val="28"/>
          <w:szCs w:val="28"/>
        </w:rPr>
        <w:t>s būtiskās sastāvdaļas</w:t>
      </w:r>
      <w:r w:rsidRPr="00C71CBD">
        <w:rPr>
          <w:rFonts w:ascii="Times New Roman" w:hAnsi="Times New Roman" w:cs="Times New Roman"/>
          <w:sz w:val="28"/>
          <w:szCs w:val="28"/>
        </w:rPr>
        <w:t xml:space="preserve"> un speciālos līdzekļus tālākai realizācijai no:</w:t>
      </w:r>
    </w:p>
    <w:p w14:paraId="2C56D4A6" w14:textId="0F5E80A5"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komersantiem, kuriem izsniegta licence, kas dod tiesības </w:t>
      </w:r>
      <w:r w:rsidR="00285379" w:rsidRPr="00C71CBD">
        <w:rPr>
          <w:rFonts w:ascii="Times New Roman" w:hAnsi="Times New Roman" w:cs="Times New Roman"/>
          <w:sz w:val="28"/>
          <w:szCs w:val="28"/>
        </w:rPr>
        <w:t xml:space="preserve">realizēt attiecīgos </w:t>
      </w:r>
      <w:r w:rsidRPr="00C71CBD">
        <w:rPr>
          <w:rFonts w:ascii="Times New Roman" w:hAnsi="Times New Roman" w:cs="Times New Roman"/>
          <w:sz w:val="28"/>
          <w:szCs w:val="28"/>
        </w:rPr>
        <w:t>ieroču</w:t>
      </w:r>
      <w:r w:rsidR="00285379" w:rsidRPr="00C71CBD">
        <w:rPr>
          <w:rFonts w:ascii="Times New Roman" w:hAnsi="Times New Roman" w:cs="Times New Roman"/>
          <w:sz w:val="28"/>
          <w:szCs w:val="28"/>
        </w:rPr>
        <w:t>s, to maināmās būtiskās sastāvdaļas</w:t>
      </w:r>
      <w:r w:rsidRPr="00C71CBD">
        <w:rPr>
          <w:rFonts w:ascii="Times New Roman" w:hAnsi="Times New Roman" w:cs="Times New Roman"/>
          <w:sz w:val="28"/>
          <w:szCs w:val="28"/>
        </w:rPr>
        <w:t>, munīcij</w:t>
      </w:r>
      <w:r w:rsidR="00285379" w:rsidRPr="00C71CBD">
        <w:rPr>
          <w:rFonts w:ascii="Times New Roman" w:hAnsi="Times New Roman" w:cs="Times New Roman"/>
          <w:sz w:val="28"/>
          <w:szCs w:val="28"/>
        </w:rPr>
        <w:t>u</w:t>
      </w:r>
      <w:r w:rsidRPr="00C71CBD">
        <w:rPr>
          <w:rFonts w:ascii="Times New Roman" w:hAnsi="Times New Roman" w:cs="Times New Roman"/>
          <w:sz w:val="28"/>
          <w:szCs w:val="28"/>
        </w:rPr>
        <w:t xml:space="preserve"> vai speciālo</w:t>
      </w:r>
      <w:r w:rsidR="00285379" w:rsidRPr="00C71CBD">
        <w:rPr>
          <w:rFonts w:ascii="Times New Roman" w:hAnsi="Times New Roman" w:cs="Times New Roman"/>
          <w:sz w:val="28"/>
          <w:szCs w:val="28"/>
        </w:rPr>
        <w:t>s</w:t>
      </w:r>
      <w:r w:rsidRPr="00C71CBD">
        <w:rPr>
          <w:rFonts w:ascii="Times New Roman" w:hAnsi="Times New Roman" w:cs="Times New Roman"/>
          <w:sz w:val="28"/>
          <w:szCs w:val="28"/>
        </w:rPr>
        <w:t xml:space="preserve"> līdzekļu</w:t>
      </w:r>
      <w:r w:rsidR="00285379" w:rsidRPr="00C71CBD">
        <w:rPr>
          <w:rFonts w:ascii="Times New Roman" w:hAnsi="Times New Roman" w:cs="Times New Roman"/>
          <w:sz w:val="28"/>
          <w:szCs w:val="28"/>
        </w:rPr>
        <w:t>s</w:t>
      </w:r>
      <w:r w:rsidRPr="00C71CBD">
        <w:rPr>
          <w:rFonts w:ascii="Times New Roman" w:hAnsi="Times New Roman" w:cs="Times New Roman"/>
          <w:sz w:val="28"/>
          <w:szCs w:val="28"/>
        </w:rPr>
        <w:t>;</w:t>
      </w:r>
    </w:p>
    <w:p w14:paraId="24700D04" w14:textId="2238B8AC" w:rsidR="0076019D" w:rsidRPr="00C71CBD" w:rsidRDefault="00C4641B"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4641B">
        <w:rPr>
          <w:rFonts w:ascii="Times New Roman" w:hAnsi="Times New Roman" w:cs="Times New Roman"/>
          <w:sz w:val="28"/>
          <w:szCs w:val="28"/>
        </w:rPr>
        <w:t>ārvalstu ieroču izgatavotājiem un tirdzniecības komersantiem</w:t>
      </w:r>
      <w:r w:rsidR="0076019D" w:rsidRPr="00C71CBD">
        <w:rPr>
          <w:rFonts w:ascii="Times New Roman" w:hAnsi="Times New Roman" w:cs="Times New Roman"/>
          <w:sz w:val="28"/>
          <w:szCs w:val="28"/>
        </w:rPr>
        <w:t>, kuriem ir tiesības realizēt</w:t>
      </w:r>
      <w:r w:rsidR="00285379" w:rsidRPr="00C71CBD">
        <w:rPr>
          <w:rFonts w:ascii="Times New Roman" w:hAnsi="Times New Roman" w:cs="Times New Roman"/>
          <w:sz w:val="28"/>
          <w:szCs w:val="28"/>
        </w:rPr>
        <w:t xml:space="preserve"> attiecīgos ieročus, </w:t>
      </w:r>
      <w:r>
        <w:rPr>
          <w:rFonts w:ascii="Times New Roman" w:hAnsi="Times New Roman" w:cs="Times New Roman"/>
          <w:sz w:val="28"/>
          <w:szCs w:val="28"/>
        </w:rPr>
        <w:t>šaujamieroču</w:t>
      </w:r>
      <w:r w:rsidRPr="00C71CBD">
        <w:rPr>
          <w:rFonts w:ascii="Times New Roman" w:hAnsi="Times New Roman" w:cs="Times New Roman"/>
          <w:sz w:val="28"/>
          <w:szCs w:val="28"/>
        </w:rPr>
        <w:t xml:space="preserve"> </w:t>
      </w:r>
      <w:r w:rsidR="00285379" w:rsidRPr="00C71CBD">
        <w:rPr>
          <w:rFonts w:ascii="Times New Roman" w:hAnsi="Times New Roman" w:cs="Times New Roman"/>
          <w:sz w:val="28"/>
          <w:szCs w:val="28"/>
        </w:rPr>
        <w:t>maināmās būtiskās sastāvdaļas, munīciju vai speciālos līdzekļus;</w:t>
      </w:r>
    </w:p>
    <w:p w14:paraId="756F58A0" w14:textId="541B5209"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juridiskajām un fiziskajām personām, </w:t>
      </w:r>
      <w:proofErr w:type="gramStart"/>
      <w:r w:rsidRPr="00C71CBD">
        <w:rPr>
          <w:rFonts w:ascii="Times New Roman" w:hAnsi="Times New Roman" w:cs="Times New Roman"/>
          <w:sz w:val="28"/>
          <w:szCs w:val="28"/>
        </w:rPr>
        <w:t>kurām Valsts policijas struktūrvienība izsniegusi</w:t>
      </w:r>
      <w:proofErr w:type="gramEnd"/>
      <w:r w:rsidRPr="00C71CBD">
        <w:rPr>
          <w:rFonts w:ascii="Times New Roman" w:hAnsi="Times New Roman" w:cs="Times New Roman"/>
          <w:sz w:val="28"/>
          <w:szCs w:val="28"/>
        </w:rPr>
        <w:t xml:space="preserve"> ieroča realizēšanas atļauju;</w:t>
      </w:r>
    </w:p>
    <w:p w14:paraId="01707BA7" w14:textId="75116810"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valsts un pašvaldību </w:t>
      </w:r>
      <w:r w:rsidR="00C4641B">
        <w:rPr>
          <w:rFonts w:ascii="Times New Roman" w:hAnsi="Times New Roman" w:cs="Times New Roman"/>
          <w:sz w:val="28"/>
          <w:szCs w:val="28"/>
        </w:rPr>
        <w:t>institūcijām</w:t>
      </w:r>
      <w:r w:rsidRPr="00C71CBD">
        <w:rPr>
          <w:rFonts w:ascii="Times New Roman" w:hAnsi="Times New Roman" w:cs="Times New Roman"/>
          <w:sz w:val="28"/>
          <w:szCs w:val="28"/>
        </w:rPr>
        <w:t>, kurām tiesības iegādāties, glabāt un savā darbībā izmantot šaujamieročus piešķirtas saskaņā ar likumu.</w:t>
      </w:r>
    </w:p>
    <w:p w14:paraId="53645616" w14:textId="77777777" w:rsidR="00285379" w:rsidRPr="00C71CBD" w:rsidRDefault="00285379" w:rsidP="00496A15">
      <w:pPr>
        <w:spacing w:after="0" w:line="240" w:lineRule="auto"/>
        <w:ind w:firstLine="709"/>
        <w:jc w:val="both"/>
        <w:rPr>
          <w:rFonts w:ascii="Times New Roman" w:hAnsi="Times New Roman" w:cs="Times New Roman"/>
          <w:sz w:val="28"/>
          <w:szCs w:val="28"/>
        </w:rPr>
      </w:pPr>
    </w:p>
    <w:p w14:paraId="4F69FE5E" w14:textId="5BC027BF" w:rsidR="0076019D" w:rsidRPr="00C71CBD" w:rsidRDefault="00BA62AD"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Lai </w:t>
      </w:r>
      <w:r w:rsidRPr="00C71CBD">
        <w:rPr>
          <w:rFonts w:ascii="Times New Roman" w:hAnsi="Times New Roman" w:cs="Times New Roman"/>
          <w:sz w:val="28"/>
          <w:szCs w:val="28"/>
        </w:rPr>
        <w:t>vei</w:t>
      </w:r>
      <w:r>
        <w:rPr>
          <w:rFonts w:ascii="Times New Roman" w:hAnsi="Times New Roman" w:cs="Times New Roman"/>
          <w:sz w:val="28"/>
          <w:szCs w:val="28"/>
        </w:rPr>
        <w:t>ktu</w:t>
      </w:r>
      <w:r w:rsidRPr="00C71CBD">
        <w:rPr>
          <w:rFonts w:ascii="Times New Roman" w:hAnsi="Times New Roman" w:cs="Times New Roman"/>
          <w:sz w:val="28"/>
          <w:szCs w:val="28"/>
        </w:rPr>
        <w:t xml:space="preserve"> licencē norādīto komercdarbību</w:t>
      </w:r>
      <w:r>
        <w:rPr>
          <w:rFonts w:ascii="Times New Roman" w:hAnsi="Times New Roman" w:cs="Times New Roman"/>
          <w:sz w:val="28"/>
          <w:szCs w:val="28"/>
        </w:rPr>
        <w:t>,</w:t>
      </w:r>
      <w:r w:rsidRPr="00C71CBD">
        <w:rPr>
          <w:rFonts w:ascii="Times New Roman" w:hAnsi="Times New Roman" w:cs="Times New Roman"/>
          <w:sz w:val="28"/>
          <w:szCs w:val="28"/>
        </w:rPr>
        <w:t xml:space="preserve"> </w:t>
      </w:r>
      <w:r>
        <w:rPr>
          <w:rFonts w:ascii="Times New Roman" w:hAnsi="Times New Roman" w:cs="Times New Roman"/>
          <w:sz w:val="28"/>
          <w:szCs w:val="28"/>
        </w:rPr>
        <w:t>k</w:t>
      </w:r>
      <w:r w:rsidR="0076019D" w:rsidRPr="00C71CBD">
        <w:rPr>
          <w:rFonts w:ascii="Times New Roman" w:hAnsi="Times New Roman" w:cs="Times New Roman"/>
          <w:sz w:val="28"/>
          <w:szCs w:val="28"/>
        </w:rPr>
        <w:t>omersant</w:t>
      </w:r>
      <w:r>
        <w:rPr>
          <w:rFonts w:ascii="Times New Roman" w:hAnsi="Times New Roman" w:cs="Times New Roman"/>
          <w:sz w:val="28"/>
          <w:szCs w:val="28"/>
        </w:rPr>
        <w:t>s</w:t>
      </w:r>
      <w:r w:rsidR="0076019D" w:rsidRPr="00C71CBD">
        <w:rPr>
          <w:rFonts w:ascii="Times New Roman" w:hAnsi="Times New Roman" w:cs="Times New Roman"/>
          <w:sz w:val="28"/>
          <w:szCs w:val="28"/>
        </w:rPr>
        <w:t>:</w:t>
      </w:r>
    </w:p>
    <w:p w14:paraId="0EDDEBFA" w14:textId="17CBF1C5" w:rsidR="0076019D" w:rsidRPr="00C71CBD" w:rsidRDefault="009C0000"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iegādājoties</w:t>
      </w:r>
      <w:r w:rsidR="002D442A" w:rsidRPr="00C71CBD">
        <w:rPr>
          <w:rFonts w:ascii="Times New Roman" w:hAnsi="Times New Roman" w:cs="Times New Roman"/>
          <w:sz w:val="28"/>
          <w:szCs w:val="28"/>
        </w:rPr>
        <w:t xml:space="preserve"> </w:t>
      </w:r>
      <w:r w:rsidR="0076019D" w:rsidRPr="00C71CBD">
        <w:rPr>
          <w:rFonts w:ascii="Times New Roman" w:hAnsi="Times New Roman" w:cs="Times New Roman"/>
          <w:sz w:val="28"/>
          <w:szCs w:val="28"/>
        </w:rPr>
        <w:t xml:space="preserve">šaujamieročus, to </w:t>
      </w:r>
      <w:r w:rsidR="00BB1008" w:rsidRPr="00C71CBD">
        <w:rPr>
          <w:rFonts w:ascii="Times New Roman" w:hAnsi="Times New Roman" w:cs="Times New Roman"/>
          <w:sz w:val="28"/>
          <w:szCs w:val="28"/>
        </w:rPr>
        <w:t>būtiskās sastāvdaļas</w:t>
      </w:r>
      <w:r w:rsidR="0076019D" w:rsidRPr="00C71CBD">
        <w:rPr>
          <w:rFonts w:ascii="Times New Roman" w:hAnsi="Times New Roman" w:cs="Times New Roman"/>
          <w:sz w:val="28"/>
          <w:szCs w:val="28"/>
        </w:rPr>
        <w:t xml:space="preserve">, </w:t>
      </w:r>
      <w:r w:rsidR="00BB1008" w:rsidRPr="00C71CBD">
        <w:rPr>
          <w:rFonts w:ascii="Times New Roman" w:hAnsi="Times New Roman" w:cs="Times New Roman"/>
          <w:sz w:val="28"/>
          <w:szCs w:val="28"/>
        </w:rPr>
        <w:t>munīciju</w:t>
      </w:r>
      <w:r w:rsidR="000C2DC5" w:rsidRPr="00C71CBD">
        <w:rPr>
          <w:rFonts w:ascii="Times New Roman" w:hAnsi="Times New Roman" w:cs="Times New Roman"/>
          <w:sz w:val="28"/>
          <w:szCs w:val="28"/>
        </w:rPr>
        <w:t>, to sastāvdaļas</w:t>
      </w:r>
      <w:r w:rsidR="0076019D" w:rsidRPr="00C71CBD">
        <w:rPr>
          <w:rFonts w:ascii="Times New Roman" w:hAnsi="Times New Roman" w:cs="Times New Roman"/>
          <w:sz w:val="28"/>
          <w:szCs w:val="28"/>
        </w:rPr>
        <w:t xml:space="preserve"> vai lielas enerģijas pneimatiskos ieročus no </w:t>
      </w:r>
      <w:r w:rsidR="00C4641B" w:rsidRPr="00C4641B">
        <w:rPr>
          <w:rFonts w:ascii="Times New Roman" w:hAnsi="Times New Roman" w:cs="Times New Roman"/>
          <w:sz w:val="28"/>
          <w:szCs w:val="28"/>
        </w:rPr>
        <w:t>ārvalst</w:t>
      </w:r>
      <w:r w:rsidR="00C4641B">
        <w:rPr>
          <w:rFonts w:ascii="Times New Roman" w:hAnsi="Times New Roman" w:cs="Times New Roman"/>
          <w:sz w:val="28"/>
          <w:szCs w:val="28"/>
        </w:rPr>
        <w:t>s</w:t>
      </w:r>
      <w:r w:rsidR="00C4641B" w:rsidRPr="00C4641B">
        <w:rPr>
          <w:rFonts w:ascii="Times New Roman" w:hAnsi="Times New Roman" w:cs="Times New Roman"/>
          <w:sz w:val="28"/>
          <w:szCs w:val="28"/>
        </w:rPr>
        <w:t xml:space="preserve"> ieroču izgatavotāj</w:t>
      </w:r>
      <w:r w:rsidR="00C4641B">
        <w:rPr>
          <w:rFonts w:ascii="Times New Roman" w:hAnsi="Times New Roman" w:cs="Times New Roman"/>
          <w:sz w:val="28"/>
          <w:szCs w:val="28"/>
        </w:rPr>
        <w:t>a</w:t>
      </w:r>
      <w:r w:rsidR="00C4641B" w:rsidRPr="00C4641B">
        <w:rPr>
          <w:rFonts w:ascii="Times New Roman" w:hAnsi="Times New Roman" w:cs="Times New Roman"/>
          <w:sz w:val="28"/>
          <w:szCs w:val="28"/>
        </w:rPr>
        <w:t xml:space="preserve"> </w:t>
      </w:r>
      <w:r w:rsidR="00C4641B">
        <w:rPr>
          <w:rFonts w:ascii="Times New Roman" w:hAnsi="Times New Roman" w:cs="Times New Roman"/>
          <w:sz w:val="28"/>
          <w:szCs w:val="28"/>
        </w:rPr>
        <w:t>vai</w:t>
      </w:r>
      <w:r w:rsidR="00C4641B" w:rsidRPr="00C4641B">
        <w:rPr>
          <w:rFonts w:ascii="Times New Roman" w:hAnsi="Times New Roman" w:cs="Times New Roman"/>
          <w:sz w:val="28"/>
          <w:szCs w:val="28"/>
        </w:rPr>
        <w:t xml:space="preserve"> tirdzniecības komersant</w:t>
      </w:r>
      <w:r w:rsidR="00C4641B">
        <w:rPr>
          <w:rFonts w:ascii="Times New Roman" w:hAnsi="Times New Roman" w:cs="Times New Roman"/>
          <w:sz w:val="28"/>
          <w:szCs w:val="28"/>
        </w:rPr>
        <w:t>a</w:t>
      </w:r>
      <w:r w:rsidR="00BA62AD">
        <w:rPr>
          <w:rFonts w:ascii="Times New Roman" w:hAnsi="Times New Roman" w:cs="Times New Roman"/>
          <w:sz w:val="28"/>
          <w:szCs w:val="28"/>
        </w:rPr>
        <w:t>,</w:t>
      </w:r>
      <w:r w:rsidR="00C4641B">
        <w:rPr>
          <w:rFonts w:ascii="Times New Roman" w:hAnsi="Times New Roman" w:cs="Times New Roman"/>
          <w:sz w:val="28"/>
          <w:szCs w:val="28"/>
        </w:rPr>
        <w:t xml:space="preserve"> </w:t>
      </w:r>
      <w:r w:rsidR="0076019D" w:rsidRPr="00C71CBD">
        <w:rPr>
          <w:rFonts w:ascii="Times New Roman" w:hAnsi="Times New Roman" w:cs="Times New Roman"/>
          <w:sz w:val="28"/>
          <w:szCs w:val="28"/>
        </w:rPr>
        <w:t xml:space="preserve">vai komersanta, </w:t>
      </w:r>
      <w:r w:rsidR="00BB1008" w:rsidRPr="00C71CBD">
        <w:rPr>
          <w:rFonts w:ascii="Times New Roman" w:hAnsi="Times New Roman" w:cs="Times New Roman"/>
          <w:sz w:val="28"/>
          <w:szCs w:val="28"/>
        </w:rPr>
        <w:t>kur</w:t>
      </w:r>
      <w:r w:rsidR="00AA42E9">
        <w:rPr>
          <w:rFonts w:ascii="Times New Roman" w:hAnsi="Times New Roman" w:cs="Times New Roman"/>
          <w:sz w:val="28"/>
          <w:szCs w:val="28"/>
        </w:rPr>
        <w:t>a</w:t>
      </w:r>
      <w:r w:rsidR="00BB1008" w:rsidRPr="00C71CBD">
        <w:rPr>
          <w:rFonts w:ascii="Times New Roman" w:hAnsi="Times New Roman" w:cs="Times New Roman"/>
          <w:sz w:val="28"/>
          <w:szCs w:val="28"/>
        </w:rPr>
        <w:t>m izsniegta licence, kas dod tiesības realizēt attiecīgos ieročus, to būtiskās sastāvdaļas vai munīciju</w:t>
      </w:r>
      <w:r w:rsidR="0076019D" w:rsidRPr="00C71CBD">
        <w:rPr>
          <w:rFonts w:ascii="Times New Roman" w:hAnsi="Times New Roman" w:cs="Times New Roman"/>
          <w:sz w:val="28"/>
          <w:szCs w:val="28"/>
        </w:rPr>
        <w:t>, noformē attaisnojuma dokumentu, kurā papildus norāda ieroča</w:t>
      </w:r>
      <w:r w:rsidR="00A66BCF" w:rsidRPr="00C71CBD">
        <w:rPr>
          <w:rFonts w:ascii="Times New Roman" w:hAnsi="Times New Roman" w:cs="Times New Roman"/>
          <w:sz w:val="28"/>
          <w:szCs w:val="28"/>
        </w:rPr>
        <w:t xml:space="preserve"> vai būtiskās sastāvdaļas </w:t>
      </w:r>
      <w:r w:rsidR="00BB1008" w:rsidRPr="00C71CBD">
        <w:rPr>
          <w:rFonts w:ascii="Times New Roman" w:hAnsi="Times New Roman" w:cs="Times New Roman"/>
          <w:sz w:val="28"/>
          <w:szCs w:val="28"/>
        </w:rPr>
        <w:t>kategoriju, veidu, kalibru un marķējumu</w:t>
      </w:r>
      <w:r w:rsidR="0076019D" w:rsidRPr="00C71CBD">
        <w:rPr>
          <w:rFonts w:ascii="Times New Roman" w:hAnsi="Times New Roman" w:cs="Times New Roman"/>
          <w:sz w:val="28"/>
          <w:szCs w:val="28"/>
        </w:rPr>
        <w:t xml:space="preserve">, kā arī </w:t>
      </w:r>
      <w:r w:rsidR="00BB1008" w:rsidRPr="00C71CBD">
        <w:rPr>
          <w:rFonts w:ascii="Times New Roman" w:hAnsi="Times New Roman" w:cs="Times New Roman"/>
          <w:sz w:val="28"/>
          <w:szCs w:val="28"/>
        </w:rPr>
        <w:t>munīcijas</w:t>
      </w:r>
      <w:r w:rsidR="0076019D" w:rsidRPr="00C71CBD">
        <w:rPr>
          <w:rFonts w:ascii="Times New Roman" w:hAnsi="Times New Roman" w:cs="Times New Roman"/>
          <w:sz w:val="28"/>
          <w:szCs w:val="28"/>
        </w:rPr>
        <w:t xml:space="preserve"> daudzumu un kalibru;</w:t>
      </w:r>
    </w:p>
    <w:p w14:paraId="44F9A96A" w14:textId="5F29702C"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iegādājoties šaujamiero</w:t>
      </w:r>
      <w:r w:rsidR="00BB1008" w:rsidRPr="00C71CBD">
        <w:rPr>
          <w:rFonts w:ascii="Times New Roman" w:hAnsi="Times New Roman" w:cs="Times New Roman"/>
          <w:sz w:val="28"/>
          <w:szCs w:val="28"/>
        </w:rPr>
        <w:t>čus</w:t>
      </w:r>
      <w:r w:rsidRPr="00C71CBD">
        <w:rPr>
          <w:rFonts w:ascii="Times New Roman" w:hAnsi="Times New Roman" w:cs="Times New Roman"/>
          <w:sz w:val="28"/>
          <w:szCs w:val="28"/>
        </w:rPr>
        <w:t xml:space="preserve">, </w:t>
      </w:r>
      <w:r w:rsidR="00BB1008" w:rsidRPr="00C71CBD">
        <w:rPr>
          <w:rFonts w:ascii="Times New Roman" w:hAnsi="Times New Roman" w:cs="Times New Roman"/>
          <w:sz w:val="28"/>
          <w:szCs w:val="28"/>
        </w:rPr>
        <w:t xml:space="preserve">to maināmās būtiskās sastāvdaļas </w:t>
      </w:r>
      <w:r w:rsidRPr="00C71CBD">
        <w:rPr>
          <w:rFonts w:ascii="Times New Roman" w:hAnsi="Times New Roman" w:cs="Times New Roman"/>
          <w:sz w:val="28"/>
          <w:szCs w:val="28"/>
        </w:rPr>
        <w:t>vai lielas enerģijas pneimatisko</w:t>
      </w:r>
      <w:r w:rsidR="00BB1008" w:rsidRPr="00C71CBD">
        <w:rPr>
          <w:rFonts w:ascii="Times New Roman" w:hAnsi="Times New Roman" w:cs="Times New Roman"/>
          <w:sz w:val="28"/>
          <w:szCs w:val="28"/>
        </w:rPr>
        <w:t>s</w:t>
      </w:r>
      <w:r w:rsidRPr="00C71CBD">
        <w:rPr>
          <w:rFonts w:ascii="Times New Roman" w:hAnsi="Times New Roman" w:cs="Times New Roman"/>
          <w:sz w:val="28"/>
          <w:szCs w:val="28"/>
        </w:rPr>
        <w:t xml:space="preserve"> iero</w:t>
      </w:r>
      <w:r w:rsidR="00BB1008" w:rsidRPr="00C71CBD">
        <w:rPr>
          <w:rFonts w:ascii="Times New Roman" w:hAnsi="Times New Roman" w:cs="Times New Roman"/>
          <w:sz w:val="28"/>
          <w:szCs w:val="28"/>
        </w:rPr>
        <w:t>čus</w:t>
      </w:r>
      <w:r w:rsidRPr="00C71CBD">
        <w:rPr>
          <w:rFonts w:ascii="Times New Roman" w:hAnsi="Times New Roman" w:cs="Times New Roman"/>
          <w:sz w:val="28"/>
          <w:szCs w:val="28"/>
        </w:rPr>
        <w:t xml:space="preserve"> no fiziskās personas, ieroča realizēšanas atļaujā (divās daļās) ierakst</w:t>
      </w:r>
      <w:r w:rsidR="00BA62AD">
        <w:rPr>
          <w:rFonts w:ascii="Times New Roman" w:hAnsi="Times New Roman" w:cs="Times New Roman"/>
          <w:sz w:val="28"/>
          <w:szCs w:val="28"/>
        </w:rPr>
        <w:t>a</w:t>
      </w:r>
      <w:r w:rsidRPr="00C71CBD">
        <w:rPr>
          <w:rFonts w:ascii="Times New Roman" w:hAnsi="Times New Roman" w:cs="Times New Roman"/>
          <w:sz w:val="28"/>
          <w:szCs w:val="28"/>
        </w:rPr>
        <w:t xml:space="preserve"> pieprasītās ziņas un apstiprin</w:t>
      </w:r>
      <w:r w:rsidR="00BA62AD">
        <w:rPr>
          <w:rFonts w:ascii="Times New Roman" w:hAnsi="Times New Roman" w:cs="Times New Roman"/>
          <w:sz w:val="28"/>
          <w:szCs w:val="28"/>
        </w:rPr>
        <w:t>a</w:t>
      </w:r>
      <w:r w:rsidRPr="00C71CBD">
        <w:rPr>
          <w:rFonts w:ascii="Times New Roman" w:hAnsi="Times New Roman" w:cs="Times New Roman"/>
          <w:sz w:val="28"/>
          <w:szCs w:val="28"/>
        </w:rPr>
        <w:t xml:space="preserve"> atļauju ar komersanta zīmogu (atļaujas pirmā daļa paliek komersantam, bet otro izsniedz fiziskajai personai);</w:t>
      </w:r>
    </w:p>
    <w:p w14:paraId="46B3823B" w14:textId="36CAA454" w:rsidR="0076019D" w:rsidRPr="00C71CBD" w:rsidRDefault="00BB1008"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iegādājoties šaujamieročus, to maināmās būtiskās sastāvdaļas vai lielas enerģijas pneimatiskos ieročus </w:t>
      </w:r>
      <w:r w:rsidR="0076019D" w:rsidRPr="00C71CBD">
        <w:rPr>
          <w:rFonts w:ascii="Times New Roman" w:hAnsi="Times New Roman" w:cs="Times New Roman"/>
          <w:sz w:val="28"/>
          <w:szCs w:val="28"/>
        </w:rPr>
        <w:t>no juridiskās personas, ieroča realizēšanas atļaujā ierakst</w:t>
      </w:r>
      <w:r w:rsidR="00BA62AD">
        <w:rPr>
          <w:rFonts w:ascii="Times New Roman" w:hAnsi="Times New Roman" w:cs="Times New Roman"/>
          <w:sz w:val="28"/>
          <w:szCs w:val="28"/>
        </w:rPr>
        <w:t>a</w:t>
      </w:r>
      <w:r w:rsidR="0076019D" w:rsidRPr="00C71CBD">
        <w:rPr>
          <w:rFonts w:ascii="Times New Roman" w:hAnsi="Times New Roman" w:cs="Times New Roman"/>
          <w:sz w:val="28"/>
          <w:szCs w:val="28"/>
        </w:rPr>
        <w:t xml:space="preserve"> pieprasītās ziņas (atļauja paliek komersantam);</w:t>
      </w:r>
    </w:p>
    <w:p w14:paraId="33B09C84" w14:textId="35C80D00" w:rsidR="0076019D" w:rsidRPr="007D10AC" w:rsidRDefault="002D442A"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7D10AC">
        <w:rPr>
          <w:rFonts w:ascii="Times New Roman" w:hAnsi="Times New Roman" w:cs="Times New Roman"/>
          <w:sz w:val="28"/>
          <w:szCs w:val="28"/>
        </w:rPr>
        <w:t xml:space="preserve">ievedot no </w:t>
      </w:r>
      <w:r w:rsidR="009C0000" w:rsidRPr="007D10AC">
        <w:rPr>
          <w:rFonts w:ascii="Times New Roman" w:hAnsi="Times New Roman" w:cs="Times New Roman"/>
          <w:sz w:val="28"/>
          <w:szCs w:val="28"/>
        </w:rPr>
        <w:t>trešās</w:t>
      </w:r>
      <w:r w:rsidR="00A65CE3" w:rsidRPr="007D10AC">
        <w:rPr>
          <w:rFonts w:ascii="Times New Roman" w:hAnsi="Times New Roman" w:cs="Times New Roman"/>
          <w:sz w:val="28"/>
          <w:szCs w:val="28"/>
        </w:rPr>
        <w:t xml:space="preserve"> </w:t>
      </w:r>
      <w:r w:rsidRPr="007D10AC">
        <w:rPr>
          <w:rFonts w:ascii="Times New Roman" w:hAnsi="Times New Roman" w:cs="Times New Roman"/>
          <w:sz w:val="28"/>
          <w:szCs w:val="28"/>
        </w:rPr>
        <w:t>valst</w:t>
      </w:r>
      <w:r w:rsidR="009C0000" w:rsidRPr="007D10AC">
        <w:rPr>
          <w:rFonts w:ascii="Times New Roman" w:hAnsi="Times New Roman" w:cs="Times New Roman"/>
          <w:sz w:val="28"/>
          <w:szCs w:val="28"/>
        </w:rPr>
        <w:t>s</w:t>
      </w:r>
      <w:r w:rsidRPr="007D10AC">
        <w:rPr>
          <w:rFonts w:ascii="Times New Roman" w:hAnsi="Times New Roman" w:cs="Times New Roman"/>
          <w:sz w:val="28"/>
          <w:szCs w:val="28"/>
        </w:rPr>
        <w:t xml:space="preserve"> </w:t>
      </w:r>
      <w:r w:rsidR="0076019D" w:rsidRPr="007D10AC">
        <w:rPr>
          <w:rFonts w:ascii="Times New Roman" w:hAnsi="Times New Roman" w:cs="Times New Roman"/>
          <w:sz w:val="28"/>
          <w:szCs w:val="28"/>
        </w:rPr>
        <w:t>ieročus, munīciju</w:t>
      </w:r>
      <w:r w:rsidR="000C2DC5" w:rsidRPr="007D10AC">
        <w:rPr>
          <w:rFonts w:ascii="Times New Roman" w:hAnsi="Times New Roman" w:cs="Times New Roman"/>
          <w:sz w:val="28"/>
          <w:szCs w:val="28"/>
        </w:rPr>
        <w:t>, to sastāvdaļas</w:t>
      </w:r>
      <w:r w:rsidR="0076019D" w:rsidRPr="007D10AC">
        <w:rPr>
          <w:rFonts w:ascii="Times New Roman" w:hAnsi="Times New Roman" w:cs="Times New Roman"/>
          <w:sz w:val="28"/>
          <w:szCs w:val="28"/>
        </w:rPr>
        <w:t xml:space="preserve"> vai speciālos līdzekļus, kas minēti stratēģiskas nozīmes preču sarakstos, papildus šo noteikumu </w:t>
      </w:r>
      <w:r w:rsidR="007F0596">
        <w:rPr>
          <w:rFonts w:ascii="Times New Roman" w:hAnsi="Times New Roman" w:cs="Times New Roman"/>
          <w:sz w:val="28"/>
          <w:szCs w:val="28"/>
        </w:rPr>
        <w:t>5</w:t>
      </w:r>
      <w:r w:rsidR="0076019D" w:rsidRPr="007D10AC">
        <w:rPr>
          <w:rFonts w:ascii="Times New Roman" w:hAnsi="Times New Roman" w:cs="Times New Roman"/>
          <w:sz w:val="28"/>
          <w:szCs w:val="28"/>
        </w:rPr>
        <w:t>.1.</w:t>
      </w:r>
      <w:r w:rsidR="00BA62AD">
        <w:rPr>
          <w:rFonts w:ascii="Times New Roman" w:hAnsi="Times New Roman" w:cs="Times New Roman"/>
          <w:sz w:val="28"/>
          <w:szCs w:val="28"/>
        </w:rPr>
        <w:t> </w:t>
      </w:r>
      <w:r w:rsidR="0076019D" w:rsidRPr="007D10AC">
        <w:rPr>
          <w:rFonts w:ascii="Times New Roman" w:hAnsi="Times New Roman" w:cs="Times New Roman"/>
          <w:sz w:val="28"/>
          <w:szCs w:val="28"/>
        </w:rPr>
        <w:t>apakšpunktā minētajam saņem stratēģiskas nozīmes preču apriti regulējošajos normatīvajos aktos noteiktos dokumentus;</w:t>
      </w:r>
    </w:p>
    <w:p w14:paraId="2735DF49" w14:textId="730A12AF"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saņemot realizācijai šaujamieročus</w:t>
      </w:r>
      <w:r w:rsidR="00BB1008" w:rsidRPr="00C71CBD">
        <w:rPr>
          <w:rFonts w:ascii="Times New Roman" w:hAnsi="Times New Roman" w:cs="Times New Roman"/>
          <w:sz w:val="28"/>
          <w:szCs w:val="28"/>
        </w:rPr>
        <w:t>, to maināmās būtiskās sastāvdaļas</w:t>
      </w:r>
      <w:r w:rsidRPr="00C71CBD">
        <w:rPr>
          <w:rFonts w:ascii="Times New Roman" w:hAnsi="Times New Roman" w:cs="Times New Roman"/>
          <w:sz w:val="28"/>
          <w:szCs w:val="28"/>
        </w:rPr>
        <w:t xml:space="preserve">, </w:t>
      </w:r>
      <w:r w:rsidR="00BB1008"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un lielas enerģijas pneimatiskos ieročus no Valsts policijas struktūrvienības, kura tos izņēmusi normatīvajos aktos noteiktajos gadījumos, </w:t>
      </w:r>
      <w:r w:rsidRPr="00C71CBD">
        <w:rPr>
          <w:rFonts w:ascii="Times New Roman" w:hAnsi="Times New Roman" w:cs="Times New Roman"/>
          <w:sz w:val="28"/>
          <w:szCs w:val="28"/>
        </w:rPr>
        <w:lastRenderedPageBreak/>
        <w:t xml:space="preserve">Valsts policijas struktūrvienības </w:t>
      </w:r>
      <w:r w:rsidR="00442C82">
        <w:rPr>
          <w:rFonts w:ascii="Times New Roman" w:hAnsi="Times New Roman" w:cs="Times New Roman"/>
          <w:sz w:val="28"/>
          <w:szCs w:val="28"/>
        </w:rPr>
        <w:t>pavaddokumenta</w:t>
      </w:r>
      <w:r w:rsidR="00442C82" w:rsidRPr="00C71CBD">
        <w:rPr>
          <w:rFonts w:ascii="Times New Roman" w:hAnsi="Times New Roman" w:cs="Times New Roman"/>
          <w:sz w:val="28"/>
          <w:szCs w:val="28"/>
        </w:rPr>
        <w:t xml:space="preserve"> </w:t>
      </w:r>
      <w:r w:rsidRPr="00C71CBD">
        <w:rPr>
          <w:rFonts w:ascii="Times New Roman" w:hAnsi="Times New Roman" w:cs="Times New Roman"/>
          <w:sz w:val="28"/>
          <w:szCs w:val="28"/>
        </w:rPr>
        <w:t>(divos eksemplāros) otrajā eksemplārā izdar</w:t>
      </w:r>
      <w:r w:rsidR="00BA62AD">
        <w:rPr>
          <w:rFonts w:ascii="Times New Roman" w:hAnsi="Times New Roman" w:cs="Times New Roman"/>
          <w:sz w:val="28"/>
          <w:szCs w:val="28"/>
        </w:rPr>
        <w:t>a</w:t>
      </w:r>
      <w:r w:rsidRPr="00C71CBD">
        <w:rPr>
          <w:rFonts w:ascii="Times New Roman" w:hAnsi="Times New Roman" w:cs="Times New Roman"/>
          <w:sz w:val="28"/>
          <w:szCs w:val="28"/>
        </w:rPr>
        <w:t xml:space="preserve"> ierakstu par to saņemšanu (pavad</w:t>
      </w:r>
      <w:r w:rsidR="00442C82">
        <w:rPr>
          <w:rFonts w:ascii="Times New Roman" w:hAnsi="Times New Roman" w:cs="Times New Roman"/>
          <w:sz w:val="28"/>
          <w:szCs w:val="28"/>
        </w:rPr>
        <w:t xml:space="preserve">dokumenta </w:t>
      </w:r>
      <w:r w:rsidRPr="00C71CBD">
        <w:rPr>
          <w:rFonts w:ascii="Times New Roman" w:hAnsi="Times New Roman" w:cs="Times New Roman"/>
          <w:sz w:val="28"/>
          <w:szCs w:val="28"/>
        </w:rPr>
        <w:t>pirmais eksemplārs paliek komersantam);</w:t>
      </w:r>
    </w:p>
    <w:p w14:paraId="6A48587D" w14:textId="7921317C" w:rsidR="0076019D"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iegādājoties vai saņemot </w:t>
      </w:r>
      <w:r w:rsidR="00DF38BE">
        <w:rPr>
          <w:rFonts w:ascii="Times New Roman" w:hAnsi="Times New Roman" w:cs="Times New Roman"/>
          <w:sz w:val="28"/>
          <w:szCs w:val="28"/>
        </w:rPr>
        <w:t>ieroci, šaujamieroča</w:t>
      </w:r>
      <w:r w:rsidRPr="00C71CBD">
        <w:rPr>
          <w:rFonts w:ascii="Times New Roman" w:hAnsi="Times New Roman" w:cs="Times New Roman"/>
          <w:sz w:val="28"/>
          <w:szCs w:val="28"/>
        </w:rPr>
        <w:t xml:space="preserve"> </w:t>
      </w:r>
      <w:r w:rsidR="00122168" w:rsidRPr="00C71CBD">
        <w:rPr>
          <w:rFonts w:ascii="Times New Roman" w:hAnsi="Times New Roman" w:cs="Times New Roman"/>
          <w:sz w:val="28"/>
          <w:szCs w:val="28"/>
        </w:rPr>
        <w:t xml:space="preserve">maināmās būtiskās </w:t>
      </w:r>
      <w:r w:rsidRPr="00C71CBD">
        <w:rPr>
          <w:rFonts w:ascii="Times New Roman" w:hAnsi="Times New Roman" w:cs="Times New Roman"/>
          <w:sz w:val="28"/>
          <w:szCs w:val="28"/>
        </w:rPr>
        <w:t xml:space="preserve">sastāvdaļas, munīciju vai speciālos līdzekļus realizācijai no valsts un </w:t>
      </w:r>
      <w:r w:rsidR="00C4641B">
        <w:rPr>
          <w:rFonts w:ascii="Times New Roman" w:hAnsi="Times New Roman" w:cs="Times New Roman"/>
          <w:sz w:val="28"/>
          <w:szCs w:val="28"/>
        </w:rPr>
        <w:t xml:space="preserve">pašvaldību institūcijām, kurām </w:t>
      </w:r>
      <w:r w:rsidRPr="00C71CBD">
        <w:rPr>
          <w:rFonts w:ascii="Times New Roman" w:hAnsi="Times New Roman" w:cs="Times New Roman"/>
          <w:sz w:val="28"/>
          <w:szCs w:val="28"/>
        </w:rPr>
        <w:t xml:space="preserve">tiesības iegādāties, glabāt un izmantot savā darbībā šaujamieročus piešķirtas saskaņā ar likumu, attiecīgās institūcijas </w:t>
      </w:r>
      <w:r w:rsidR="00442C82">
        <w:rPr>
          <w:rFonts w:ascii="Times New Roman" w:hAnsi="Times New Roman" w:cs="Times New Roman"/>
          <w:sz w:val="28"/>
          <w:szCs w:val="28"/>
        </w:rPr>
        <w:t>pavaddokumenta</w:t>
      </w:r>
      <w:r w:rsidR="00442C82" w:rsidRPr="00C71CBD">
        <w:rPr>
          <w:rFonts w:ascii="Times New Roman" w:hAnsi="Times New Roman" w:cs="Times New Roman"/>
          <w:sz w:val="28"/>
          <w:szCs w:val="28"/>
        </w:rPr>
        <w:t xml:space="preserve"> </w:t>
      </w:r>
      <w:r w:rsidRPr="00C71CBD">
        <w:rPr>
          <w:rFonts w:ascii="Times New Roman" w:hAnsi="Times New Roman" w:cs="Times New Roman"/>
          <w:sz w:val="28"/>
          <w:szCs w:val="28"/>
        </w:rPr>
        <w:t>(divos eksemplāros) otrajā eksemplārā izdar</w:t>
      </w:r>
      <w:r w:rsidR="00BA62AD">
        <w:rPr>
          <w:rFonts w:ascii="Times New Roman" w:hAnsi="Times New Roman" w:cs="Times New Roman"/>
          <w:sz w:val="28"/>
          <w:szCs w:val="28"/>
        </w:rPr>
        <w:t>a</w:t>
      </w:r>
      <w:r w:rsidRPr="00C71CBD">
        <w:rPr>
          <w:rFonts w:ascii="Times New Roman" w:hAnsi="Times New Roman" w:cs="Times New Roman"/>
          <w:sz w:val="28"/>
          <w:szCs w:val="28"/>
        </w:rPr>
        <w:t xml:space="preserve"> ierakstu par to iegādi un saņemšanu </w:t>
      </w:r>
      <w:proofErr w:type="gramStart"/>
      <w:r w:rsidRPr="00C71CBD">
        <w:rPr>
          <w:rFonts w:ascii="Times New Roman" w:hAnsi="Times New Roman" w:cs="Times New Roman"/>
          <w:sz w:val="28"/>
          <w:szCs w:val="28"/>
        </w:rPr>
        <w:t>(</w:t>
      </w:r>
      <w:proofErr w:type="gramEnd"/>
      <w:r w:rsidR="00442C82">
        <w:rPr>
          <w:rFonts w:ascii="Times New Roman" w:hAnsi="Times New Roman" w:cs="Times New Roman"/>
          <w:sz w:val="28"/>
          <w:szCs w:val="28"/>
        </w:rPr>
        <w:t>pavaddokumenta</w:t>
      </w:r>
      <w:r w:rsidR="00442C82" w:rsidRPr="00C71CBD">
        <w:rPr>
          <w:rFonts w:ascii="Times New Roman" w:hAnsi="Times New Roman" w:cs="Times New Roman"/>
          <w:sz w:val="28"/>
          <w:szCs w:val="28"/>
        </w:rPr>
        <w:t xml:space="preserve"> </w:t>
      </w:r>
      <w:r w:rsidRPr="00C71CBD">
        <w:rPr>
          <w:rFonts w:ascii="Times New Roman" w:hAnsi="Times New Roman" w:cs="Times New Roman"/>
          <w:sz w:val="28"/>
          <w:szCs w:val="28"/>
        </w:rPr>
        <w:t>pirmais eksemplārs paliek komersantam);</w:t>
      </w:r>
    </w:p>
    <w:p w14:paraId="24D31D0A" w14:textId="09745FC8" w:rsidR="00364D35" w:rsidRPr="00C71CBD" w:rsidRDefault="0076019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iegādājoties </w:t>
      </w:r>
      <w:r w:rsidR="00DA29FC" w:rsidRPr="00C71CBD">
        <w:rPr>
          <w:rFonts w:ascii="Times New Roman" w:hAnsi="Times New Roman" w:cs="Times New Roman"/>
          <w:sz w:val="28"/>
          <w:szCs w:val="28"/>
        </w:rPr>
        <w:t xml:space="preserve">gāzes ieročus, </w:t>
      </w:r>
      <w:proofErr w:type="spellStart"/>
      <w:r w:rsidR="00DA29FC" w:rsidRPr="00C71CBD">
        <w:rPr>
          <w:rFonts w:ascii="Times New Roman" w:hAnsi="Times New Roman" w:cs="Times New Roman"/>
          <w:sz w:val="28"/>
          <w:szCs w:val="28"/>
        </w:rPr>
        <w:t>signālieročus</w:t>
      </w:r>
      <w:proofErr w:type="spellEnd"/>
      <w:r w:rsidRPr="00C71CBD">
        <w:rPr>
          <w:rFonts w:ascii="Times New Roman" w:hAnsi="Times New Roman" w:cs="Times New Roman"/>
          <w:sz w:val="28"/>
          <w:szCs w:val="28"/>
        </w:rPr>
        <w:t>, mazas enerģijas pneimatiskos ieročus un to munīciju, aukstos ieročus un speciālos līdzekļus, noformē attaisnojuma dokumentu</w:t>
      </w:r>
      <w:r w:rsidR="00364D35" w:rsidRPr="00C71CBD">
        <w:rPr>
          <w:rFonts w:ascii="Times New Roman" w:hAnsi="Times New Roman" w:cs="Times New Roman"/>
          <w:sz w:val="28"/>
          <w:szCs w:val="28"/>
        </w:rPr>
        <w:t>;</w:t>
      </w:r>
    </w:p>
    <w:p w14:paraId="0E05382C" w14:textId="1F47A528" w:rsidR="009A5BEF" w:rsidRDefault="00BA62AD"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glabā </w:t>
      </w:r>
      <w:r w:rsidR="009A5BEF">
        <w:rPr>
          <w:rFonts w:ascii="Times New Roman" w:hAnsi="Times New Roman" w:cs="Times New Roman"/>
          <w:sz w:val="28"/>
          <w:szCs w:val="28"/>
        </w:rPr>
        <w:t xml:space="preserve">šo noteikumu </w:t>
      </w:r>
      <w:r w:rsidR="002E6725">
        <w:rPr>
          <w:rFonts w:ascii="Times New Roman" w:hAnsi="Times New Roman" w:cs="Times New Roman"/>
          <w:sz w:val="28"/>
          <w:szCs w:val="28"/>
        </w:rPr>
        <w:t>5</w:t>
      </w:r>
      <w:r w:rsidR="009A5BEF">
        <w:rPr>
          <w:rFonts w:ascii="Times New Roman" w:hAnsi="Times New Roman" w:cs="Times New Roman"/>
          <w:sz w:val="28"/>
          <w:szCs w:val="28"/>
        </w:rPr>
        <w:t>.1.</w:t>
      </w:r>
      <w:r w:rsidR="002E6725">
        <w:rPr>
          <w:rFonts w:ascii="Times New Roman" w:hAnsi="Times New Roman" w:cs="Times New Roman"/>
          <w:sz w:val="28"/>
          <w:szCs w:val="28"/>
        </w:rPr>
        <w:t>, 5.2., 5</w:t>
      </w:r>
      <w:r w:rsidR="00AA42E9">
        <w:rPr>
          <w:rFonts w:ascii="Times New Roman" w:hAnsi="Times New Roman" w:cs="Times New Roman"/>
          <w:sz w:val="28"/>
          <w:szCs w:val="28"/>
        </w:rPr>
        <w:t>.</w:t>
      </w:r>
      <w:r w:rsidR="002E6725">
        <w:rPr>
          <w:rFonts w:ascii="Times New Roman" w:hAnsi="Times New Roman" w:cs="Times New Roman"/>
          <w:sz w:val="28"/>
          <w:szCs w:val="28"/>
        </w:rPr>
        <w:t>3., 5.4., 5</w:t>
      </w:r>
      <w:r w:rsidR="00A836A2">
        <w:rPr>
          <w:rFonts w:ascii="Times New Roman" w:hAnsi="Times New Roman" w:cs="Times New Roman"/>
          <w:sz w:val="28"/>
          <w:szCs w:val="28"/>
        </w:rPr>
        <w:t xml:space="preserve">.5., </w:t>
      </w:r>
      <w:r w:rsidR="002E6725">
        <w:rPr>
          <w:rFonts w:ascii="Times New Roman" w:hAnsi="Times New Roman" w:cs="Times New Roman"/>
          <w:sz w:val="28"/>
          <w:szCs w:val="28"/>
        </w:rPr>
        <w:t>5</w:t>
      </w:r>
      <w:r w:rsidR="00A836A2">
        <w:rPr>
          <w:rFonts w:ascii="Times New Roman" w:hAnsi="Times New Roman" w:cs="Times New Roman"/>
          <w:sz w:val="28"/>
          <w:szCs w:val="28"/>
        </w:rPr>
        <w:t xml:space="preserve">.6. un </w:t>
      </w:r>
      <w:r w:rsidR="002E6725">
        <w:rPr>
          <w:rFonts w:ascii="Times New Roman" w:hAnsi="Times New Roman" w:cs="Times New Roman"/>
          <w:sz w:val="28"/>
          <w:szCs w:val="28"/>
        </w:rPr>
        <w:t>5</w:t>
      </w:r>
      <w:r w:rsidR="009A5BEF">
        <w:rPr>
          <w:rFonts w:ascii="Times New Roman" w:hAnsi="Times New Roman" w:cs="Times New Roman"/>
          <w:sz w:val="28"/>
          <w:szCs w:val="28"/>
        </w:rPr>
        <w:t>.7.</w:t>
      </w:r>
      <w:r w:rsidR="00AA42E9">
        <w:rPr>
          <w:rFonts w:ascii="Times New Roman" w:hAnsi="Times New Roman" w:cs="Times New Roman"/>
          <w:sz w:val="28"/>
          <w:szCs w:val="28"/>
        </w:rPr>
        <w:t> apakš</w:t>
      </w:r>
      <w:r w:rsidR="009A5BEF">
        <w:rPr>
          <w:rFonts w:ascii="Times New Roman" w:hAnsi="Times New Roman" w:cs="Times New Roman"/>
          <w:sz w:val="28"/>
          <w:szCs w:val="28"/>
        </w:rPr>
        <w:t>punkt</w:t>
      </w:r>
      <w:r w:rsidR="00A836A2">
        <w:rPr>
          <w:rFonts w:ascii="Times New Roman" w:hAnsi="Times New Roman" w:cs="Times New Roman"/>
          <w:sz w:val="28"/>
          <w:szCs w:val="28"/>
        </w:rPr>
        <w:t>ā</w:t>
      </w:r>
      <w:r w:rsidR="009A5BEF">
        <w:rPr>
          <w:rFonts w:ascii="Times New Roman" w:hAnsi="Times New Roman" w:cs="Times New Roman"/>
          <w:sz w:val="28"/>
          <w:szCs w:val="28"/>
        </w:rPr>
        <w:t xml:space="preserve"> </w:t>
      </w:r>
      <w:r>
        <w:rPr>
          <w:rFonts w:ascii="Times New Roman" w:hAnsi="Times New Roman" w:cs="Times New Roman"/>
          <w:sz w:val="28"/>
          <w:szCs w:val="28"/>
        </w:rPr>
        <w:t>minēto</w:t>
      </w:r>
      <w:r w:rsidR="00A836A2">
        <w:rPr>
          <w:rFonts w:ascii="Times New Roman" w:hAnsi="Times New Roman" w:cs="Times New Roman"/>
          <w:sz w:val="28"/>
          <w:szCs w:val="28"/>
        </w:rPr>
        <w:t xml:space="preserve"> </w:t>
      </w:r>
      <w:r w:rsidR="002F286C">
        <w:rPr>
          <w:rFonts w:ascii="Times New Roman" w:hAnsi="Times New Roman" w:cs="Times New Roman"/>
          <w:sz w:val="28"/>
          <w:szCs w:val="28"/>
        </w:rPr>
        <w:t>aprites</w:t>
      </w:r>
      <w:r w:rsidR="00E03FA5">
        <w:rPr>
          <w:rFonts w:ascii="Times New Roman" w:hAnsi="Times New Roman" w:cs="Times New Roman"/>
          <w:sz w:val="28"/>
          <w:szCs w:val="28"/>
        </w:rPr>
        <w:t xml:space="preserve"> </w:t>
      </w:r>
      <w:r w:rsidR="009A5BEF">
        <w:rPr>
          <w:rFonts w:ascii="Times New Roman" w:hAnsi="Times New Roman" w:cs="Times New Roman"/>
          <w:sz w:val="28"/>
          <w:szCs w:val="28"/>
        </w:rPr>
        <w:t xml:space="preserve">dokumentu </w:t>
      </w:r>
      <w:r w:rsidR="00886F01">
        <w:rPr>
          <w:rFonts w:ascii="Times New Roman" w:hAnsi="Times New Roman" w:cs="Times New Roman"/>
          <w:sz w:val="28"/>
          <w:szCs w:val="28"/>
        </w:rPr>
        <w:t>licencē norādītajā komercdarbības veikšanas vietā, kurā tiek glabātas attiecīgās preces;</w:t>
      </w:r>
    </w:p>
    <w:p w14:paraId="2940303D" w14:textId="58E2EEA8" w:rsidR="00151489" w:rsidRDefault="00364D35"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pirms ieroču, to maināmo būtisko sastāvdaļu, munīcijas vai speciālo līdzekļu iegādāšanās vai saņemšanas komercdarbības veikšanai pārliecinās, ka to</w:t>
      </w:r>
      <w:r w:rsidR="00AA42E9">
        <w:rPr>
          <w:rFonts w:ascii="Times New Roman" w:hAnsi="Times New Roman" w:cs="Times New Roman"/>
          <w:sz w:val="28"/>
          <w:szCs w:val="28"/>
        </w:rPr>
        <w:t>s</w:t>
      </w:r>
      <w:r w:rsidRPr="00C71CBD">
        <w:rPr>
          <w:rFonts w:ascii="Times New Roman" w:hAnsi="Times New Roman" w:cs="Times New Roman"/>
          <w:sz w:val="28"/>
          <w:szCs w:val="28"/>
        </w:rPr>
        <w:t xml:space="preserve"> varēs </w:t>
      </w:r>
      <w:r w:rsidR="00AA42E9">
        <w:rPr>
          <w:rFonts w:ascii="Times New Roman" w:hAnsi="Times New Roman" w:cs="Times New Roman"/>
          <w:sz w:val="28"/>
          <w:szCs w:val="28"/>
        </w:rPr>
        <w:t>uz</w:t>
      </w:r>
      <w:r w:rsidRPr="00C71CBD">
        <w:rPr>
          <w:rFonts w:ascii="Times New Roman" w:hAnsi="Times New Roman" w:cs="Times New Roman"/>
          <w:sz w:val="28"/>
          <w:szCs w:val="28"/>
        </w:rPr>
        <w:t>glabāt komersanta telpās, nepārkāpjot normatīvo aktu prasības</w:t>
      </w:r>
      <w:r w:rsidR="00155046">
        <w:rPr>
          <w:rFonts w:ascii="Times New Roman" w:hAnsi="Times New Roman" w:cs="Times New Roman"/>
          <w:sz w:val="28"/>
          <w:szCs w:val="28"/>
        </w:rPr>
        <w:t>;</w:t>
      </w:r>
    </w:p>
    <w:p w14:paraId="2D217781" w14:textId="14EA8FFB" w:rsidR="0076019D" w:rsidRPr="00C71CBD" w:rsidRDefault="00AA42E9"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ieroču reģistrā </w:t>
      </w:r>
      <w:r w:rsidR="00C649F2">
        <w:rPr>
          <w:rFonts w:ascii="Times New Roman" w:hAnsi="Times New Roman" w:cs="Times New Roman"/>
          <w:sz w:val="28"/>
          <w:szCs w:val="28"/>
        </w:rPr>
        <w:t>reģistrē</w:t>
      </w:r>
      <w:r>
        <w:rPr>
          <w:rFonts w:ascii="Times New Roman" w:hAnsi="Times New Roman" w:cs="Times New Roman"/>
          <w:sz w:val="28"/>
          <w:szCs w:val="28"/>
        </w:rPr>
        <w:t xml:space="preserve"> ziņas, kas noteiktas</w:t>
      </w:r>
      <w:r w:rsidR="00C649F2">
        <w:rPr>
          <w:rFonts w:ascii="Times New Roman" w:hAnsi="Times New Roman" w:cs="Times New Roman"/>
          <w:sz w:val="28"/>
          <w:szCs w:val="28"/>
        </w:rPr>
        <w:t xml:space="preserve"> </w:t>
      </w:r>
      <w:r w:rsidR="009B0C97" w:rsidRPr="009B0C97">
        <w:rPr>
          <w:rFonts w:ascii="Times New Roman" w:hAnsi="Times New Roman" w:cs="Times New Roman"/>
          <w:sz w:val="28"/>
          <w:szCs w:val="28"/>
        </w:rPr>
        <w:t>normatīvajos aktos par ieroču, šaujamieroču būtisko sastāvdaļu un munīcijas uzskaiti</w:t>
      </w:r>
      <w:r w:rsidR="0076019D" w:rsidRPr="00C71CBD">
        <w:rPr>
          <w:rFonts w:ascii="Times New Roman" w:hAnsi="Times New Roman" w:cs="Times New Roman"/>
          <w:sz w:val="28"/>
          <w:szCs w:val="28"/>
        </w:rPr>
        <w:t>.</w:t>
      </w:r>
    </w:p>
    <w:p w14:paraId="77F26068" w14:textId="77777777" w:rsidR="0076019D" w:rsidRPr="00C71CBD" w:rsidRDefault="0076019D" w:rsidP="00496A15">
      <w:pPr>
        <w:spacing w:after="0" w:line="240" w:lineRule="auto"/>
        <w:ind w:firstLine="709"/>
        <w:jc w:val="both"/>
        <w:rPr>
          <w:rFonts w:ascii="Times New Roman" w:hAnsi="Times New Roman" w:cs="Times New Roman"/>
          <w:sz w:val="28"/>
          <w:szCs w:val="28"/>
        </w:rPr>
      </w:pPr>
    </w:p>
    <w:p w14:paraId="57448025" w14:textId="08CDAAD3" w:rsidR="007057FD" w:rsidRDefault="005B7300"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Ja </w:t>
      </w:r>
      <w:r w:rsidR="0076019D" w:rsidRPr="00C71CBD">
        <w:rPr>
          <w:rFonts w:ascii="Times New Roman" w:hAnsi="Times New Roman" w:cs="Times New Roman"/>
          <w:sz w:val="28"/>
          <w:szCs w:val="28"/>
        </w:rPr>
        <w:t>valsts vai pašvaldīb</w:t>
      </w:r>
      <w:r>
        <w:rPr>
          <w:rFonts w:ascii="Times New Roman" w:hAnsi="Times New Roman" w:cs="Times New Roman"/>
          <w:sz w:val="28"/>
          <w:szCs w:val="28"/>
        </w:rPr>
        <w:t>as</w:t>
      </w:r>
      <w:r w:rsidR="00C4641B">
        <w:rPr>
          <w:rFonts w:ascii="Times New Roman" w:hAnsi="Times New Roman" w:cs="Times New Roman"/>
          <w:sz w:val="28"/>
          <w:szCs w:val="28"/>
        </w:rPr>
        <w:t xml:space="preserve"> institūcij</w:t>
      </w:r>
      <w:r>
        <w:rPr>
          <w:rFonts w:ascii="Times New Roman" w:hAnsi="Times New Roman" w:cs="Times New Roman"/>
          <w:sz w:val="28"/>
          <w:szCs w:val="28"/>
        </w:rPr>
        <w:t>a</w:t>
      </w:r>
      <w:r w:rsidR="0076019D" w:rsidRPr="00C71CBD">
        <w:rPr>
          <w:rFonts w:ascii="Times New Roman" w:hAnsi="Times New Roman" w:cs="Times New Roman"/>
          <w:sz w:val="28"/>
          <w:szCs w:val="28"/>
        </w:rPr>
        <w:t>, kur</w:t>
      </w:r>
      <w:r>
        <w:rPr>
          <w:rFonts w:ascii="Times New Roman" w:hAnsi="Times New Roman" w:cs="Times New Roman"/>
          <w:sz w:val="28"/>
          <w:szCs w:val="28"/>
        </w:rPr>
        <w:t>ai</w:t>
      </w:r>
      <w:r w:rsidR="0076019D" w:rsidRPr="00C71CBD">
        <w:rPr>
          <w:rFonts w:ascii="Times New Roman" w:hAnsi="Times New Roman" w:cs="Times New Roman"/>
          <w:sz w:val="28"/>
          <w:szCs w:val="28"/>
        </w:rPr>
        <w:t xml:space="preserve"> saskaņā ar Ieroču aprites likumu ir tiesības iegādāties noteikta veida un kategorijas ieročus, munīciju un speciālos līdzekļus, </w:t>
      </w:r>
      <w:r>
        <w:rPr>
          <w:rFonts w:ascii="Times New Roman" w:hAnsi="Times New Roman" w:cs="Times New Roman"/>
          <w:sz w:val="28"/>
          <w:szCs w:val="28"/>
        </w:rPr>
        <w:t xml:space="preserve">izdara </w:t>
      </w:r>
      <w:r w:rsidRPr="00C71CBD">
        <w:rPr>
          <w:rFonts w:ascii="Times New Roman" w:hAnsi="Times New Roman" w:cs="Times New Roman"/>
          <w:sz w:val="28"/>
          <w:szCs w:val="28"/>
        </w:rPr>
        <w:t>pasūt</w:t>
      </w:r>
      <w:r>
        <w:rPr>
          <w:rFonts w:ascii="Times New Roman" w:hAnsi="Times New Roman" w:cs="Times New Roman"/>
          <w:sz w:val="28"/>
          <w:szCs w:val="28"/>
        </w:rPr>
        <w:t>ījumu,</w:t>
      </w:r>
      <w:r w:rsidRPr="00C71CBD">
        <w:rPr>
          <w:rFonts w:ascii="Times New Roman" w:hAnsi="Times New Roman" w:cs="Times New Roman"/>
          <w:sz w:val="28"/>
          <w:szCs w:val="28"/>
        </w:rPr>
        <w:t xml:space="preserve"> </w:t>
      </w:r>
      <w:r w:rsidR="0076019D" w:rsidRPr="00C71CBD">
        <w:rPr>
          <w:rFonts w:ascii="Times New Roman" w:hAnsi="Times New Roman" w:cs="Times New Roman"/>
          <w:sz w:val="28"/>
          <w:szCs w:val="28"/>
        </w:rPr>
        <w:t>komersants iegādājas tikai tāda veida un kategorijas ieročus, munīciju, to sastāvdaļas un speciālos līdzekļus un tādā daudzumā, kādu norādījis preces pasūtītājs.</w:t>
      </w:r>
    </w:p>
    <w:p w14:paraId="7AF1EA16" w14:textId="77777777" w:rsidR="00EE38FB" w:rsidRPr="00CA4964" w:rsidRDefault="00EE38FB" w:rsidP="00496A15">
      <w:pPr>
        <w:pStyle w:val="ListParagraph"/>
        <w:spacing w:after="0" w:line="240" w:lineRule="auto"/>
        <w:ind w:left="0"/>
        <w:jc w:val="both"/>
        <w:rPr>
          <w:rFonts w:ascii="Times New Roman" w:hAnsi="Times New Roman" w:cs="Times New Roman"/>
          <w:sz w:val="28"/>
          <w:szCs w:val="28"/>
        </w:rPr>
      </w:pPr>
    </w:p>
    <w:p w14:paraId="6FAF1785" w14:textId="53CD67F6" w:rsidR="00EE38FB" w:rsidRDefault="0076019D" w:rsidP="00496A15">
      <w:pPr>
        <w:pStyle w:val="Heading1"/>
        <w:spacing w:before="0" w:line="240" w:lineRule="auto"/>
        <w:rPr>
          <w:rFonts w:cs="Times New Roman"/>
          <w:sz w:val="28"/>
          <w:szCs w:val="28"/>
        </w:rPr>
      </w:pPr>
      <w:r w:rsidRPr="00C71CBD">
        <w:rPr>
          <w:rFonts w:cs="Times New Roman"/>
          <w:sz w:val="28"/>
          <w:szCs w:val="28"/>
        </w:rPr>
        <w:t xml:space="preserve">2.2. </w:t>
      </w:r>
      <w:r w:rsidR="00B5737B">
        <w:rPr>
          <w:rFonts w:cs="Times New Roman"/>
          <w:sz w:val="28"/>
          <w:szCs w:val="28"/>
        </w:rPr>
        <w:t xml:space="preserve">Šaujamieroču, </w:t>
      </w:r>
      <w:r w:rsidR="00A50329" w:rsidRPr="00C71CBD">
        <w:rPr>
          <w:rFonts w:cs="Times New Roman"/>
          <w:sz w:val="28"/>
          <w:szCs w:val="28"/>
        </w:rPr>
        <w:t>to munīcijas</w:t>
      </w:r>
      <w:r w:rsidR="00B5737B">
        <w:rPr>
          <w:rFonts w:cs="Times New Roman"/>
          <w:sz w:val="28"/>
          <w:szCs w:val="28"/>
        </w:rPr>
        <w:t xml:space="preserve"> un maināmo būtisko sastāvdaļu un lielas enerģijas pneimatisko ieroču glabāšana</w:t>
      </w:r>
    </w:p>
    <w:p w14:paraId="0A1A2D00" w14:textId="77777777" w:rsidR="00EE38FB" w:rsidRPr="00EE38FB" w:rsidRDefault="00EE38FB" w:rsidP="00496A15">
      <w:pPr>
        <w:spacing w:after="0" w:line="240" w:lineRule="auto"/>
        <w:ind w:firstLine="709"/>
      </w:pPr>
    </w:p>
    <w:p w14:paraId="58340CCE" w14:textId="2A7814E2" w:rsidR="005D1F5F" w:rsidRPr="00C71CBD" w:rsidRDefault="0076019D"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Komersants, kas saņēmis licenci</w:t>
      </w:r>
      <w:r w:rsidR="00DA0B02">
        <w:rPr>
          <w:rFonts w:ascii="Times New Roman" w:hAnsi="Times New Roman" w:cs="Times New Roman"/>
          <w:sz w:val="28"/>
          <w:szCs w:val="28"/>
        </w:rPr>
        <w:t xml:space="preserve"> </w:t>
      </w:r>
      <w:r w:rsidR="00DA0B02" w:rsidRPr="00DA0B02">
        <w:rPr>
          <w:rFonts w:ascii="Times New Roman" w:hAnsi="Times New Roman" w:cs="Times New Roman"/>
          <w:sz w:val="28"/>
          <w:szCs w:val="28"/>
        </w:rPr>
        <w:t xml:space="preserve">šaujamieroču, munīcijas un to sastāvdaļu (ieskaitot šaujampulveri) un lielas enerģijas pneimatisko ieroču un to sastāvdaļu </w:t>
      </w:r>
      <w:r w:rsidR="00483849">
        <w:rPr>
          <w:rFonts w:ascii="Times New Roman" w:hAnsi="Times New Roman" w:cs="Times New Roman"/>
          <w:sz w:val="28"/>
          <w:szCs w:val="28"/>
        </w:rPr>
        <w:t>realizēšanai, minētās preces glabā un realizē</w:t>
      </w:r>
      <w:r w:rsidR="00EE30C2">
        <w:rPr>
          <w:rFonts w:ascii="Times New Roman" w:hAnsi="Times New Roman" w:cs="Times New Roman"/>
          <w:sz w:val="28"/>
          <w:szCs w:val="28"/>
        </w:rPr>
        <w:t xml:space="preserve"> nekustamā īpašuma telpās</w:t>
      </w:r>
      <w:r w:rsidR="00B77C4B">
        <w:rPr>
          <w:rFonts w:ascii="Times New Roman" w:hAnsi="Times New Roman" w:cs="Times New Roman"/>
          <w:sz w:val="28"/>
          <w:szCs w:val="28"/>
        </w:rPr>
        <w:t xml:space="preserve"> (turpmāk </w:t>
      </w:r>
      <w:r w:rsidR="00C83878">
        <w:rPr>
          <w:rFonts w:ascii="Times New Roman" w:hAnsi="Times New Roman" w:cs="Times New Roman"/>
          <w:sz w:val="28"/>
          <w:szCs w:val="28"/>
        </w:rPr>
        <w:t>–</w:t>
      </w:r>
      <w:r w:rsidR="00B77C4B">
        <w:rPr>
          <w:rFonts w:ascii="Times New Roman" w:hAnsi="Times New Roman" w:cs="Times New Roman"/>
          <w:sz w:val="28"/>
          <w:szCs w:val="28"/>
        </w:rPr>
        <w:t xml:space="preserve"> veikals)</w:t>
      </w:r>
      <w:r w:rsidR="0053173A">
        <w:rPr>
          <w:rFonts w:ascii="Times New Roman" w:hAnsi="Times New Roman" w:cs="Times New Roman"/>
          <w:sz w:val="28"/>
          <w:szCs w:val="28"/>
        </w:rPr>
        <w:t>, kura adrese ir norādīta licencē</w:t>
      </w:r>
      <w:r w:rsidRPr="00C71CBD">
        <w:rPr>
          <w:rFonts w:ascii="Times New Roman" w:hAnsi="Times New Roman" w:cs="Times New Roman"/>
          <w:sz w:val="28"/>
          <w:szCs w:val="28"/>
        </w:rPr>
        <w:t>.</w:t>
      </w:r>
    </w:p>
    <w:p w14:paraId="6CDFE6C4" w14:textId="77777777" w:rsidR="005D1F5F" w:rsidRPr="00C71CBD" w:rsidRDefault="005D1F5F" w:rsidP="00496A15">
      <w:pPr>
        <w:pStyle w:val="ListParagraph"/>
        <w:spacing w:after="0" w:line="240" w:lineRule="auto"/>
        <w:ind w:left="0" w:firstLine="709"/>
        <w:jc w:val="both"/>
        <w:rPr>
          <w:rFonts w:ascii="Times New Roman" w:hAnsi="Times New Roman" w:cs="Times New Roman"/>
          <w:sz w:val="28"/>
          <w:szCs w:val="28"/>
        </w:rPr>
      </w:pPr>
    </w:p>
    <w:p w14:paraId="04629B0A" w14:textId="551F0584" w:rsidR="005D1F5F" w:rsidRPr="00B5737B" w:rsidRDefault="00E110CC"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sidRPr="00B5737B">
        <w:rPr>
          <w:rFonts w:ascii="Times New Roman" w:hAnsi="Times New Roman" w:cs="Times New Roman"/>
          <w:sz w:val="28"/>
          <w:szCs w:val="28"/>
        </w:rPr>
        <w:t>V</w:t>
      </w:r>
      <w:r w:rsidR="0076019D" w:rsidRPr="00B5737B">
        <w:rPr>
          <w:rFonts w:ascii="Times New Roman" w:hAnsi="Times New Roman" w:cs="Times New Roman"/>
          <w:sz w:val="28"/>
          <w:szCs w:val="28"/>
        </w:rPr>
        <w:t>eikalam</w:t>
      </w:r>
      <w:r w:rsidR="00221BDE" w:rsidRPr="00B5737B">
        <w:rPr>
          <w:rFonts w:ascii="Times New Roman" w:hAnsi="Times New Roman" w:cs="Times New Roman"/>
          <w:sz w:val="28"/>
          <w:szCs w:val="28"/>
        </w:rPr>
        <w:t xml:space="preserve">, kurā paredzēts realizēt </w:t>
      </w:r>
      <w:r w:rsidR="003025E3">
        <w:rPr>
          <w:rFonts w:ascii="Times New Roman" w:hAnsi="Times New Roman" w:cs="Times New Roman"/>
          <w:sz w:val="28"/>
          <w:szCs w:val="28"/>
        </w:rPr>
        <w:t xml:space="preserve">šo noteikumu </w:t>
      </w:r>
      <w:r w:rsidR="002E6725">
        <w:rPr>
          <w:rFonts w:ascii="Times New Roman" w:hAnsi="Times New Roman" w:cs="Times New Roman"/>
          <w:sz w:val="28"/>
          <w:szCs w:val="28"/>
        </w:rPr>
        <w:t>7</w:t>
      </w:r>
      <w:r w:rsidR="003025E3">
        <w:rPr>
          <w:rFonts w:ascii="Times New Roman" w:hAnsi="Times New Roman" w:cs="Times New Roman"/>
          <w:sz w:val="28"/>
          <w:szCs w:val="28"/>
        </w:rPr>
        <w:t>.</w:t>
      </w:r>
      <w:r w:rsidR="005B7300">
        <w:rPr>
          <w:rFonts w:ascii="Times New Roman" w:hAnsi="Times New Roman" w:cs="Times New Roman"/>
          <w:sz w:val="28"/>
          <w:szCs w:val="28"/>
        </w:rPr>
        <w:t> </w:t>
      </w:r>
      <w:r w:rsidR="003025E3">
        <w:rPr>
          <w:rFonts w:ascii="Times New Roman" w:hAnsi="Times New Roman" w:cs="Times New Roman"/>
          <w:sz w:val="28"/>
          <w:szCs w:val="28"/>
        </w:rPr>
        <w:t>punktā minētās preces,</w:t>
      </w:r>
      <w:r w:rsidR="00221BDE" w:rsidRPr="00B5737B">
        <w:rPr>
          <w:rFonts w:ascii="Times New Roman" w:hAnsi="Times New Roman" w:cs="Times New Roman"/>
          <w:sz w:val="28"/>
          <w:szCs w:val="28"/>
        </w:rPr>
        <w:t xml:space="preserve"> </w:t>
      </w:r>
      <w:r w:rsidR="0076019D" w:rsidRPr="00B5737B">
        <w:rPr>
          <w:rFonts w:ascii="Times New Roman" w:hAnsi="Times New Roman" w:cs="Times New Roman"/>
          <w:sz w:val="28"/>
          <w:szCs w:val="28"/>
        </w:rPr>
        <w:t>ir</w:t>
      </w:r>
      <w:r w:rsidR="005577FD" w:rsidRPr="00B5737B">
        <w:rPr>
          <w:rFonts w:ascii="Times New Roman" w:hAnsi="Times New Roman" w:cs="Times New Roman"/>
          <w:sz w:val="28"/>
          <w:szCs w:val="28"/>
        </w:rPr>
        <w:t xml:space="preserve"> </w:t>
      </w:r>
      <w:r w:rsidR="0076019D" w:rsidRPr="00B5737B">
        <w:rPr>
          <w:rFonts w:ascii="Times New Roman" w:hAnsi="Times New Roman" w:cs="Times New Roman"/>
          <w:sz w:val="28"/>
          <w:szCs w:val="28"/>
        </w:rPr>
        <w:t>tirdzniecības zāle un glabātava.</w:t>
      </w:r>
      <w:r w:rsidR="00736DF5" w:rsidRPr="00B5737B">
        <w:rPr>
          <w:rFonts w:ascii="Times New Roman" w:hAnsi="Times New Roman" w:cs="Times New Roman"/>
          <w:sz w:val="28"/>
          <w:szCs w:val="28"/>
        </w:rPr>
        <w:t xml:space="preserve"> </w:t>
      </w:r>
    </w:p>
    <w:p w14:paraId="135AC5CC"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25301A9F" w14:textId="10789C0B" w:rsidR="0033609B" w:rsidRPr="00C71CBD" w:rsidRDefault="00221BDE" w:rsidP="00496A15">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Veikal</w:t>
      </w:r>
      <w:r w:rsidR="00CB6BC8">
        <w:rPr>
          <w:rFonts w:ascii="Times New Roman" w:hAnsi="Times New Roman" w:cs="Times New Roman"/>
          <w:sz w:val="28"/>
          <w:szCs w:val="28"/>
        </w:rPr>
        <w:t>a tirdzniecības zāle</w:t>
      </w:r>
      <w:r w:rsidR="00EA28DC" w:rsidRPr="00C71CBD">
        <w:rPr>
          <w:rFonts w:ascii="Times New Roman" w:hAnsi="Times New Roman" w:cs="Times New Roman"/>
          <w:sz w:val="28"/>
          <w:szCs w:val="28"/>
        </w:rPr>
        <w:t xml:space="preserve"> </w:t>
      </w:r>
      <w:r w:rsidR="0088115A" w:rsidRPr="00C71CBD">
        <w:rPr>
          <w:rFonts w:ascii="Times New Roman" w:hAnsi="Times New Roman" w:cs="Times New Roman"/>
          <w:sz w:val="28"/>
          <w:szCs w:val="28"/>
        </w:rPr>
        <w:t>atbilst šādiem nosacījumiem</w:t>
      </w:r>
      <w:r w:rsidR="006C311F" w:rsidRPr="00C71CBD">
        <w:rPr>
          <w:rFonts w:ascii="Times New Roman" w:hAnsi="Times New Roman" w:cs="Times New Roman"/>
          <w:sz w:val="28"/>
          <w:szCs w:val="28"/>
        </w:rPr>
        <w:t>:</w:t>
      </w:r>
    </w:p>
    <w:p w14:paraId="0E9089D8" w14:textId="5AD6F926" w:rsidR="0088115A" w:rsidRPr="0053173A" w:rsidRDefault="00D335F6"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53173A">
        <w:rPr>
          <w:rFonts w:ascii="Times New Roman" w:hAnsi="Times New Roman" w:cs="Times New Roman"/>
          <w:sz w:val="28"/>
          <w:szCs w:val="28"/>
        </w:rPr>
        <w:t>tirdzniecības zāle</w:t>
      </w:r>
      <w:r w:rsidR="007D10AC" w:rsidRPr="0053173A">
        <w:rPr>
          <w:rFonts w:ascii="Times New Roman" w:hAnsi="Times New Roman" w:cs="Times New Roman"/>
          <w:sz w:val="28"/>
          <w:szCs w:val="28"/>
        </w:rPr>
        <w:t xml:space="preserve"> atbilst ugunsdrošības prasībām un ir aprīkota ar ugunsgrēka atklāšanas un trauksmes signalizācijas sistēmu un apsardzes signalizācijas sistēmu, un tās </w:t>
      </w:r>
      <w:r w:rsidR="0088115A" w:rsidRPr="0053173A">
        <w:rPr>
          <w:rFonts w:ascii="Times New Roman" w:hAnsi="Times New Roman" w:cs="Times New Roman"/>
          <w:sz w:val="28"/>
          <w:szCs w:val="28"/>
        </w:rPr>
        <w:t>ir savienotas ar apsardzes komersanta apsardzes vadības centru</w:t>
      </w:r>
      <w:r w:rsidR="0053173A" w:rsidRPr="0053173A">
        <w:rPr>
          <w:rFonts w:ascii="Times New Roman" w:hAnsi="Times New Roman" w:cs="Times New Roman"/>
          <w:sz w:val="28"/>
          <w:szCs w:val="28"/>
        </w:rPr>
        <w:t>.</w:t>
      </w:r>
      <w:r w:rsidR="0053173A">
        <w:rPr>
          <w:rFonts w:ascii="Times New Roman" w:hAnsi="Times New Roman" w:cs="Times New Roman"/>
          <w:sz w:val="28"/>
          <w:szCs w:val="28"/>
        </w:rPr>
        <w:t xml:space="preserve"> K</w:t>
      </w:r>
      <w:r w:rsidR="00586B0B" w:rsidRPr="0053173A">
        <w:rPr>
          <w:rFonts w:ascii="Times New Roman" w:hAnsi="Times New Roman" w:cs="Times New Roman"/>
          <w:sz w:val="28"/>
          <w:szCs w:val="28"/>
        </w:rPr>
        <w:t xml:space="preserve">omersanta darbinieka </w:t>
      </w:r>
      <w:r w:rsidR="0088115A" w:rsidRPr="0053173A">
        <w:rPr>
          <w:rFonts w:ascii="Times New Roman" w:hAnsi="Times New Roman" w:cs="Times New Roman"/>
          <w:sz w:val="28"/>
          <w:szCs w:val="28"/>
        </w:rPr>
        <w:t xml:space="preserve">darba vietā vai pie </w:t>
      </w:r>
      <w:r w:rsidR="00586B0B" w:rsidRPr="0053173A">
        <w:rPr>
          <w:rFonts w:ascii="Times New Roman" w:hAnsi="Times New Roman" w:cs="Times New Roman"/>
          <w:sz w:val="28"/>
          <w:szCs w:val="28"/>
        </w:rPr>
        <w:t>darbinieka</w:t>
      </w:r>
      <w:r w:rsidR="00F44BBD" w:rsidRPr="0053173A">
        <w:rPr>
          <w:rFonts w:ascii="Times New Roman" w:hAnsi="Times New Roman" w:cs="Times New Roman"/>
          <w:sz w:val="28"/>
          <w:szCs w:val="28"/>
        </w:rPr>
        <w:t xml:space="preserve"> atrodas </w:t>
      </w:r>
      <w:r w:rsidR="00F44BBD" w:rsidRPr="0053173A">
        <w:rPr>
          <w:rFonts w:ascii="Times New Roman" w:hAnsi="Times New Roman" w:cs="Times New Roman"/>
          <w:sz w:val="28"/>
          <w:szCs w:val="28"/>
        </w:rPr>
        <w:lastRenderedPageBreak/>
        <w:t>trauksmes signalizācijas poga, kas savienota</w:t>
      </w:r>
      <w:r w:rsidR="0088115A" w:rsidRPr="0053173A">
        <w:rPr>
          <w:rFonts w:ascii="Times New Roman" w:hAnsi="Times New Roman" w:cs="Times New Roman"/>
          <w:sz w:val="28"/>
          <w:szCs w:val="28"/>
        </w:rPr>
        <w:t xml:space="preserve"> ar apsardzes kome</w:t>
      </w:r>
      <w:r w:rsidR="00F44BBD" w:rsidRPr="0053173A">
        <w:rPr>
          <w:rFonts w:ascii="Times New Roman" w:hAnsi="Times New Roman" w:cs="Times New Roman"/>
          <w:sz w:val="28"/>
          <w:szCs w:val="28"/>
        </w:rPr>
        <w:t xml:space="preserve">rsanta apsardzes vadības centru; </w:t>
      </w:r>
    </w:p>
    <w:p w14:paraId="117FCE6F" w14:textId="25021106" w:rsidR="00B5737B" w:rsidRPr="00B5737B" w:rsidRDefault="0053173A"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53173A">
        <w:rPr>
          <w:rFonts w:ascii="Times New Roman" w:hAnsi="Times New Roman" w:cs="Times New Roman"/>
          <w:sz w:val="28"/>
          <w:szCs w:val="28"/>
        </w:rPr>
        <w:t>tirdzniecības zāle</w:t>
      </w:r>
      <w:r w:rsidR="00B5737B" w:rsidRPr="00B5737B">
        <w:rPr>
          <w:rFonts w:ascii="Times New Roman" w:hAnsi="Times New Roman" w:cs="Times New Roman"/>
          <w:sz w:val="28"/>
          <w:szCs w:val="28"/>
        </w:rPr>
        <w:t xml:space="preserve"> ir aprīkota ar dubultdurvīm un pret uzlaušanu drošām slēdzenēm, logi ir pārklāti ar īpašu triecien</w:t>
      </w:r>
      <w:r w:rsidR="00E80367">
        <w:rPr>
          <w:rFonts w:ascii="Times New Roman" w:hAnsi="Times New Roman" w:cs="Times New Roman"/>
          <w:sz w:val="28"/>
          <w:szCs w:val="28"/>
        </w:rPr>
        <w:t>izturīgu</w:t>
      </w:r>
      <w:r w:rsidR="00B5737B" w:rsidRPr="00B5737B">
        <w:rPr>
          <w:rFonts w:ascii="Times New Roman" w:hAnsi="Times New Roman" w:cs="Times New Roman"/>
          <w:sz w:val="28"/>
          <w:szCs w:val="28"/>
        </w:rPr>
        <w:t xml:space="preserve"> plēvi.</w:t>
      </w:r>
      <w:r w:rsidR="00D75D18">
        <w:rPr>
          <w:rFonts w:ascii="Times New Roman" w:hAnsi="Times New Roman" w:cs="Times New Roman"/>
          <w:sz w:val="28"/>
          <w:szCs w:val="28"/>
        </w:rPr>
        <w:t xml:space="preserve"> </w:t>
      </w:r>
      <w:r w:rsidR="00D75D18" w:rsidRPr="00D75D18">
        <w:rPr>
          <w:rFonts w:ascii="Times New Roman" w:hAnsi="Times New Roman" w:cs="Times New Roman"/>
          <w:sz w:val="28"/>
          <w:szCs w:val="28"/>
        </w:rPr>
        <w:t>Log</w:t>
      </w:r>
      <w:r w:rsidR="00D75D18">
        <w:rPr>
          <w:rFonts w:ascii="Times New Roman" w:hAnsi="Times New Roman" w:cs="Times New Roman"/>
          <w:sz w:val="28"/>
          <w:szCs w:val="28"/>
        </w:rPr>
        <w:t>i</w:t>
      </w:r>
      <w:r w:rsidR="00D75D18" w:rsidRPr="00D75D18">
        <w:rPr>
          <w:rFonts w:ascii="Times New Roman" w:hAnsi="Times New Roman" w:cs="Times New Roman"/>
          <w:sz w:val="28"/>
          <w:szCs w:val="28"/>
        </w:rPr>
        <w:t xml:space="preserve"> un durvis </w:t>
      </w:r>
      <w:r w:rsidR="00D75D18">
        <w:rPr>
          <w:rFonts w:ascii="Times New Roman" w:hAnsi="Times New Roman" w:cs="Times New Roman"/>
          <w:sz w:val="28"/>
          <w:szCs w:val="28"/>
        </w:rPr>
        <w:t xml:space="preserve">ir aprīkoti </w:t>
      </w:r>
      <w:r w:rsidR="00D75D18" w:rsidRPr="00D75D18">
        <w:rPr>
          <w:rFonts w:ascii="Times New Roman" w:hAnsi="Times New Roman" w:cs="Times New Roman"/>
          <w:sz w:val="28"/>
          <w:szCs w:val="28"/>
        </w:rPr>
        <w:t xml:space="preserve">ar apsardzes signalizācijas iekārtu, kura reaģē uz </w:t>
      </w:r>
      <w:r w:rsidR="00BF243F">
        <w:rPr>
          <w:rFonts w:ascii="Times New Roman" w:hAnsi="Times New Roman" w:cs="Times New Roman"/>
          <w:sz w:val="28"/>
          <w:szCs w:val="28"/>
        </w:rPr>
        <w:t>atvēršanu;</w:t>
      </w:r>
    </w:p>
    <w:p w14:paraId="32F9600D" w14:textId="5766C694" w:rsidR="00D75D18" w:rsidRPr="00C71CBD" w:rsidRDefault="0053173A"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53173A">
        <w:rPr>
          <w:rFonts w:ascii="Times New Roman" w:hAnsi="Times New Roman" w:cs="Times New Roman"/>
          <w:sz w:val="28"/>
          <w:szCs w:val="28"/>
        </w:rPr>
        <w:t>tirdzniecības zāl</w:t>
      </w:r>
      <w:r>
        <w:rPr>
          <w:rFonts w:ascii="Times New Roman" w:hAnsi="Times New Roman" w:cs="Times New Roman"/>
          <w:sz w:val="28"/>
          <w:szCs w:val="28"/>
        </w:rPr>
        <w:t>ē</w:t>
      </w:r>
      <w:r w:rsidR="00D75D18">
        <w:rPr>
          <w:rFonts w:ascii="Times New Roman" w:hAnsi="Times New Roman" w:cs="Times New Roman"/>
          <w:sz w:val="28"/>
          <w:szCs w:val="28"/>
        </w:rPr>
        <w:t xml:space="preserve"> ir </w:t>
      </w:r>
      <w:r w:rsidR="00D75D18" w:rsidRPr="00C71CBD">
        <w:rPr>
          <w:rFonts w:ascii="Times New Roman" w:hAnsi="Times New Roman" w:cs="Times New Roman"/>
          <w:sz w:val="28"/>
          <w:szCs w:val="28"/>
        </w:rPr>
        <w:t>ierīko</w:t>
      </w:r>
      <w:r w:rsidR="00D75D18">
        <w:rPr>
          <w:rFonts w:ascii="Times New Roman" w:hAnsi="Times New Roman" w:cs="Times New Roman"/>
          <w:sz w:val="28"/>
          <w:szCs w:val="28"/>
        </w:rPr>
        <w:t>ti</w:t>
      </w:r>
      <w:r w:rsidR="00D75D18" w:rsidRPr="00C71CBD">
        <w:rPr>
          <w:rFonts w:ascii="Times New Roman" w:hAnsi="Times New Roman" w:cs="Times New Roman"/>
          <w:sz w:val="28"/>
          <w:szCs w:val="28"/>
        </w:rPr>
        <w:t xml:space="preserve"> stend</w:t>
      </w:r>
      <w:r w:rsidR="00D75D18">
        <w:rPr>
          <w:rFonts w:ascii="Times New Roman" w:hAnsi="Times New Roman" w:cs="Times New Roman"/>
          <w:sz w:val="28"/>
          <w:szCs w:val="28"/>
        </w:rPr>
        <w:t>i</w:t>
      </w:r>
      <w:r w:rsidR="00D75D18" w:rsidRPr="00C71CBD">
        <w:rPr>
          <w:rFonts w:ascii="Times New Roman" w:hAnsi="Times New Roman" w:cs="Times New Roman"/>
          <w:sz w:val="28"/>
          <w:szCs w:val="28"/>
        </w:rPr>
        <w:t xml:space="preserve"> (plaukt</w:t>
      </w:r>
      <w:r w:rsidR="00D75D18">
        <w:rPr>
          <w:rFonts w:ascii="Times New Roman" w:hAnsi="Times New Roman" w:cs="Times New Roman"/>
          <w:sz w:val="28"/>
          <w:szCs w:val="28"/>
        </w:rPr>
        <w:t>i</w:t>
      </w:r>
      <w:r w:rsidR="00D75D18" w:rsidRPr="00C71CBD">
        <w:rPr>
          <w:rFonts w:ascii="Times New Roman" w:hAnsi="Times New Roman" w:cs="Times New Roman"/>
          <w:sz w:val="28"/>
          <w:szCs w:val="28"/>
        </w:rPr>
        <w:t xml:space="preserve"> vai letes), kuros komersantam veikala darba laikā atļaut</w:t>
      </w:r>
      <w:r w:rsidR="00B30847">
        <w:rPr>
          <w:rFonts w:ascii="Times New Roman" w:hAnsi="Times New Roman" w:cs="Times New Roman"/>
          <w:sz w:val="28"/>
          <w:szCs w:val="28"/>
        </w:rPr>
        <w:t xml:space="preserve">s izvietot </w:t>
      </w:r>
      <w:r w:rsidR="00E80367">
        <w:rPr>
          <w:rFonts w:ascii="Times New Roman" w:hAnsi="Times New Roman" w:cs="Times New Roman"/>
          <w:sz w:val="28"/>
          <w:szCs w:val="28"/>
        </w:rPr>
        <w:t xml:space="preserve">pa </w:t>
      </w:r>
      <w:r w:rsidR="00B30847">
        <w:rPr>
          <w:rFonts w:ascii="Times New Roman" w:hAnsi="Times New Roman" w:cs="Times New Roman"/>
          <w:sz w:val="28"/>
          <w:szCs w:val="28"/>
        </w:rPr>
        <w:t>vien</w:t>
      </w:r>
      <w:r w:rsidR="00E80367">
        <w:rPr>
          <w:rFonts w:ascii="Times New Roman" w:hAnsi="Times New Roman" w:cs="Times New Roman"/>
          <w:sz w:val="28"/>
          <w:szCs w:val="28"/>
        </w:rPr>
        <w:t>am</w:t>
      </w:r>
      <w:r w:rsidR="00B30847">
        <w:rPr>
          <w:rFonts w:ascii="Times New Roman" w:hAnsi="Times New Roman" w:cs="Times New Roman"/>
          <w:sz w:val="28"/>
          <w:szCs w:val="28"/>
        </w:rPr>
        <w:t xml:space="preserve"> katras markas </w:t>
      </w:r>
      <w:r w:rsidR="00D75D18" w:rsidRPr="00C71CBD">
        <w:rPr>
          <w:rFonts w:ascii="Times New Roman" w:hAnsi="Times New Roman" w:cs="Times New Roman"/>
          <w:sz w:val="28"/>
          <w:szCs w:val="28"/>
        </w:rPr>
        <w:t>un modeļa iero</w:t>
      </w:r>
      <w:r w:rsidR="00E80367">
        <w:rPr>
          <w:rFonts w:ascii="Times New Roman" w:hAnsi="Times New Roman" w:cs="Times New Roman"/>
          <w:sz w:val="28"/>
          <w:szCs w:val="28"/>
        </w:rPr>
        <w:t>cim</w:t>
      </w:r>
      <w:r w:rsidR="00D75D18" w:rsidRPr="00C71CBD">
        <w:rPr>
          <w:rFonts w:ascii="Times New Roman" w:hAnsi="Times New Roman" w:cs="Times New Roman"/>
          <w:sz w:val="28"/>
          <w:szCs w:val="28"/>
        </w:rPr>
        <w:t>, tā maināmās būtiskās sastāvdaļas, kā arī auksto ieroču</w:t>
      </w:r>
      <w:r w:rsidR="00D75D18">
        <w:rPr>
          <w:rFonts w:ascii="Times New Roman" w:hAnsi="Times New Roman" w:cs="Times New Roman"/>
          <w:sz w:val="28"/>
          <w:szCs w:val="28"/>
        </w:rPr>
        <w:t>,</w:t>
      </w:r>
      <w:r w:rsidR="00D75D18" w:rsidRPr="00C71CBD">
        <w:rPr>
          <w:rFonts w:ascii="Times New Roman" w:hAnsi="Times New Roman" w:cs="Times New Roman"/>
          <w:sz w:val="28"/>
          <w:szCs w:val="28"/>
        </w:rPr>
        <w:t xml:space="preserve"> speciālo līdzekļu </w:t>
      </w:r>
      <w:r w:rsidR="00D75D18">
        <w:rPr>
          <w:rFonts w:ascii="Times New Roman" w:hAnsi="Times New Roman" w:cs="Times New Roman"/>
          <w:sz w:val="28"/>
          <w:szCs w:val="28"/>
        </w:rPr>
        <w:t xml:space="preserve">un </w:t>
      </w:r>
      <w:r w:rsidR="00D75D18" w:rsidRPr="00C71CBD">
        <w:rPr>
          <w:rFonts w:ascii="Times New Roman" w:hAnsi="Times New Roman" w:cs="Times New Roman"/>
          <w:sz w:val="28"/>
          <w:szCs w:val="28"/>
        </w:rPr>
        <w:t>munīcijas paraugus</w:t>
      </w:r>
      <w:r w:rsidR="00AA42E9">
        <w:rPr>
          <w:rFonts w:ascii="Times New Roman" w:hAnsi="Times New Roman" w:cs="Times New Roman"/>
          <w:sz w:val="28"/>
          <w:szCs w:val="28"/>
        </w:rPr>
        <w:t>;</w:t>
      </w:r>
    </w:p>
    <w:p w14:paraId="5EA6C951" w14:textId="758CF6ED" w:rsidR="00D75D18" w:rsidRPr="00D75D18" w:rsidRDefault="00D75D18"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sidRPr="00D75D18">
        <w:rPr>
          <w:rFonts w:ascii="Times New Roman" w:hAnsi="Times New Roman" w:cs="Times New Roman"/>
          <w:sz w:val="28"/>
          <w:szCs w:val="28"/>
        </w:rPr>
        <w:t>stend</w:t>
      </w:r>
      <w:r w:rsidR="00D335F6">
        <w:rPr>
          <w:rFonts w:ascii="Times New Roman" w:hAnsi="Times New Roman" w:cs="Times New Roman"/>
          <w:sz w:val="28"/>
          <w:szCs w:val="28"/>
        </w:rPr>
        <w:t>s</w:t>
      </w:r>
      <w:r w:rsidRPr="00D75D18">
        <w:rPr>
          <w:rFonts w:ascii="Times New Roman" w:hAnsi="Times New Roman" w:cs="Times New Roman"/>
          <w:sz w:val="28"/>
          <w:szCs w:val="28"/>
        </w:rPr>
        <w:t xml:space="preserve"> (plaukt</w:t>
      </w:r>
      <w:r w:rsidR="00D335F6">
        <w:rPr>
          <w:rFonts w:ascii="Times New Roman" w:hAnsi="Times New Roman" w:cs="Times New Roman"/>
          <w:sz w:val="28"/>
          <w:szCs w:val="28"/>
        </w:rPr>
        <w:t>s</w:t>
      </w:r>
      <w:r w:rsidRPr="00D75D18">
        <w:rPr>
          <w:rFonts w:ascii="Times New Roman" w:hAnsi="Times New Roman" w:cs="Times New Roman"/>
          <w:sz w:val="28"/>
          <w:szCs w:val="28"/>
        </w:rPr>
        <w:t>) atrodas aiz pārdevēja darba vietas, kas norobežota no pircējiem. Plauktā izvietotie ieroči ir pieslē</w:t>
      </w:r>
      <w:r w:rsidR="00D335F6">
        <w:rPr>
          <w:rFonts w:ascii="Times New Roman" w:hAnsi="Times New Roman" w:cs="Times New Roman"/>
          <w:sz w:val="28"/>
          <w:szCs w:val="28"/>
        </w:rPr>
        <w:t>gti</w:t>
      </w:r>
      <w:r w:rsidRPr="00D75D18">
        <w:rPr>
          <w:rFonts w:ascii="Times New Roman" w:hAnsi="Times New Roman" w:cs="Times New Roman"/>
          <w:sz w:val="28"/>
          <w:szCs w:val="28"/>
        </w:rPr>
        <w:t xml:space="preserve"> pie plaukta vai noslēgti aiz stikla, kas pārklāts ar īpašu </w:t>
      </w:r>
      <w:r w:rsidR="00E80367" w:rsidRPr="00B5737B">
        <w:rPr>
          <w:rFonts w:ascii="Times New Roman" w:hAnsi="Times New Roman" w:cs="Times New Roman"/>
          <w:sz w:val="28"/>
          <w:szCs w:val="28"/>
        </w:rPr>
        <w:t>triecien</w:t>
      </w:r>
      <w:r w:rsidR="00E80367">
        <w:rPr>
          <w:rFonts w:ascii="Times New Roman" w:hAnsi="Times New Roman" w:cs="Times New Roman"/>
          <w:sz w:val="28"/>
          <w:szCs w:val="28"/>
        </w:rPr>
        <w:t>izturīgu</w:t>
      </w:r>
      <w:r w:rsidR="00E80367" w:rsidRPr="00B5737B">
        <w:rPr>
          <w:rFonts w:ascii="Times New Roman" w:hAnsi="Times New Roman" w:cs="Times New Roman"/>
          <w:sz w:val="28"/>
          <w:szCs w:val="28"/>
        </w:rPr>
        <w:t xml:space="preserve"> </w:t>
      </w:r>
      <w:r w:rsidRPr="00D75D18">
        <w:rPr>
          <w:rFonts w:ascii="Times New Roman" w:hAnsi="Times New Roman" w:cs="Times New Roman"/>
          <w:sz w:val="28"/>
          <w:szCs w:val="28"/>
        </w:rPr>
        <w:t>plēvi vai citādi nodrošināts pret izsišanu, novēršot ieroču nokļūšanu nepiederošas personas rokās</w:t>
      </w:r>
      <w:r w:rsidR="00AA42E9">
        <w:rPr>
          <w:rFonts w:ascii="Times New Roman" w:hAnsi="Times New Roman" w:cs="Times New Roman"/>
          <w:sz w:val="28"/>
          <w:szCs w:val="28"/>
        </w:rPr>
        <w:t>;</w:t>
      </w:r>
    </w:p>
    <w:p w14:paraId="0287A297" w14:textId="5DAFA55A" w:rsidR="00D75D18" w:rsidRDefault="002E018B" w:rsidP="00496A15">
      <w:pPr>
        <w:pStyle w:val="ListParagraph"/>
        <w:numPr>
          <w:ilvl w:val="1"/>
          <w:numId w:val="1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l</w:t>
      </w:r>
      <w:r w:rsidRPr="002E018B">
        <w:rPr>
          <w:rFonts w:ascii="Times New Roman" w:hAnsi="Times New Roman" w:cs="Times New Roman"/>
          <w:sz w:val="28"/>
          <w:szCs w:val="28"/>
        </w:rPr>
        <w:t>et</w:t>
      </w:r>
      <w:r>
        <w:rPr>
          <w:rFonts w:ascii="Times New Roman" w:hAnsi="Times New Roman" w:cs="Times New Roman"/>
          <w:sz w:val="28"/>
          <w:szCs w:val="28"/>
        </w:rPr>
        <w:t>e</w:t>
      </w:r>
      <w:r w:rsidRPr="002E018B">
        <w:rPr>
          <w:rFonts w:ascii="Times New Roman" w:hAnsi="Times New Roman" w:cs="Times New Roman"/>
          <w:sz w:val="28"/>
          <w:szCs w:val="28"/>
        </w:rPr>
        <w:t xml:space="preserve"> </w:t>
      </w:r>
      <w:r w:rsidR="00D335F6">
        <w:rPr>
          <w:rFonts w:ascii="Times New Roman" w:hAnsi="Times New Roman" w:cs="Times New Roman"/>
          <w:sz w:val="28"/>
          <w:szCs w:val="28"/>
        </w:rPr>
        <w:t>ir</w:t>
      </w:r>
      <w:r w:rsidRPr="002E018B">
        <w:rPr>
          <w:rFonts w:ascii="Times New Roman" w:hAnsi="Times New Roman" w:cs="Times New Roman"/>
          <w:sz w:val="28"/>
          <w:szCs w:val="28"/>
        </w:rPr>
        <w:t xml:space="preserve"> ierīkot</w:t>
      </w:r>
      <w:r>
        <w:rPr>
          <w:rFonts w:ascii="Times New Roman" w:hAnsi="Times New Roman" w:cs="Times New Roman"/>
          <w:sz w:val="28"/>
          <w:szCs w:val="28"/>
        </w:rPr>
        <w:t>a</w:t>
      </w:r>
      <w:r w:rsidRPr="002E018B">
        <w:rPr>
          <w:rFonts w:ascii="Times New Roman" w:hAnsi="Times New Roman" w:cs="Times New Roman"/>
          <w:sz w:val="28"/>
          <w:szCs w:val="28"/>
        </w:rPr>
        <w:t xml:space="preserve"> tā, lai norobežotu pircējus no pārdevēja darba vietas.</w:t>
      </w:r>
      <w:r>
        <w:rPr>
          <w:rFonts w:ascii="Times New Roman" w:hAnsi="Times New Roman" w:cs="Times New Roman"/>
          <w:sz w:val="28"/>
          <w:szCs w:val="28"/>
        </w:rPr>
        <w:t xml:space="preserve"> </w:t>
      </w:r>
      <w:r w:rsidRPr="00D75D45">
        <w:rPr>
          <w:rFonts w:ascii="Times New Roman" w:hAnsi="Times New Roman" w:cs="Times New Roman"/>
          <w:sz w:val="28"/>
          <w:szCs w:val="28"/>
        </w:rPr>
        <w:t>L</w:t>
      </w:r>
      <w:r w:rsidR="00D75D18" w:rsidRPr="00D75D45">
        <w:rPr>
          <w:rFonts w:ascii="Times New Roman" w:hAnsi="Times New Roman" w:cs="Times New Roman"/>
          <w:sz w:val="28"/>
          <w:szCs w:val="28"/>
        </w:rPr>
        <w:t>etes virsma</w:t>
      </w:r>
      <w:r w:rsidR="00D335F6" w:rsidRPr="00D75D45">
        <w:rPr>
          <w:rFonts w:ascii="Times New Roman" w:hAnsi="Times New Roman" w:cs="Times New Roman"/>
          <w:sz w:val="28"/>
          <w:szCs w:val="28"/>
        </w:rPr>
        <w:t xml:space="preserve"> ir</w:t>
      </w:r>
      <w:r w:rsidR="00D75D18" w:rsidRPr="00D75D45">
        <w:rPr>
          <w:rFonts w:ascii="Times New Roman" w:hAnsi="Times New Roman" w:cs="Times New Roman"/>
          <w:sz w:val="28"/>
          <w:szCs w:val="28"/>
        </w:rPr>
        <w:t xml:space="preserve"> nostiprināta pie stenda. </w:t>
      </w:r>
      <w:r w:rsidRPr="00D75D45">
        <w:rPr>
          <w:rFonts w:ascii="Times New Roman" w:hAnsi="Times New Roman" w:cs="Times New Roman"/>
          <w:sz w:val="28"/>
          <w:szCs w:val="28"/>
        </w:rPr>
        <w:t>Letes</w:t>
      </w:r>
      <w:r w:rsidR="00D75D18" w:rsidRPr="00D75D45">
        <w:rPr>
          <w:rFonts w:ascii="Times New Roman" w:hAnsi="Times New Roman" w:cs="Times New Roman"/>
          <w:sz w:val="28"/>
          <w:szCs w:val="28"/>
        </w:rPr>
        <w:t xml:space="preserve"> izturība</w:t>
      </w:r>
      <w:r w:rsidR="00D335F6" w:rsidRPr="00D75D45">
        <w:rPr>
          <w:rFonts w:ascii="Times New Roman" w:hAnsi="Times New Roman" w:cs="Times New Roman"/>
          <w:sz w:val="28"/>
          <w:szCs w:val="28"/>
        </w:rPr>
        <w:t xml:space="preserve"> ir</w:t>
      </w:r>
      <w:r w:rsidRPr="00D75D45">
        <w:rPr>
          <w:rFonts w:ascii="Times New Roman" w:hAnsi="Times New Roman" w:cs="Times New Roman"/>
          <w:sz w:val="28"/>
          <w:szCs w:val="28"/>
        </w:rPr>
        <w:t xml:space="preserve"> </w:t>
      </w:r>
      <w:r w:rsidR="00D75D18" w:rsidRPr="00D75D45">
        <w:rPr>
          <w:rFonts w:ascii="Times New Roman" w:hAnsi="Times New Roman" w:cs="Times New Roman"/>
          <w:sz w:val="28"/>
          <w:szCs w:val="28"/>
        </w:rPr>
        <w:t>ekvivalenta</w:t>
      </w:r>
      <w:r w:rsidR="00D335F6" w:rsidRPr="00D75D45">
        <w:rPr>
          <w:rFonts w:ascii="Times New Roman" w:hAnsi="Times New Roman" w:cs="Times New Roman"/>
          <w:sz w:val="28"/>
          <w:szCs w:val="28"/>
        </w:rPr>
        <w:t xml:space="preserve"> vismaz</w:t>
      </w:r>
      <w:r w:rsidR="00D75D18" w:rsidRPr="00D75D45">
        <w:rPr>
          <w:rFonts w:ascii="Times New Roman" w:hAnsi="Times New Roman" w:cs="Times New Roman"/>
          <w:sz w:val="28"/>
          <w:szCs w:val="28"/>
        </w:rPr>
        <w:t xml:space="preserve"> 30</w:t>
      </w:r>
      <w:r w:rsidR="00E80367">
        <w:rPr>
          <w:rFonts w:ascii="Times New Roman" w:hAnsi="Times New Roman" w:cs="Times New Roman"/>
          <w:sz w:val="28"/>
          <w:szCs w:val="28"/>
        </w:rPr>
        <w:t> </w:t>
      </w:r>
      <w:r w:rsidR="00D75D18" w:rsidRPr="00D75D45">
        <w:rPr>
          <w:rFonts w:ascii="Times New Roman" w:hAnsi="Times New Roman" w:cs="Times New Roman"/>
          <w:sz w:val="28"/>
          <w:szCs w:val="28"/>
        </w:rPr>
        <w:t xml:space="preserve">mm biezai koka virsmai. </w:t>
      </w:r>
      <w:r w:rsidRPr="00D75D45">
        <w:rPr>
          <w:rFonts w:ascii="Times New Roman" w:hAnsi="Times New Roman" w:cs="Times New Roman"/>
          <w:sz w:val="28"/>
          <w:szCs w:val="28"/>
        </w:rPr>
        <w:t>Let</w:t>
      </w:r>
      <w:r w:rsidR="00D335F6" w:rsidRPr="00D75D45">
        <w:rPr>
          <w:rFonts w:ascii="Times New Roman" w:hAnsi="Times New Roman" w:cs="Times New Roman"/>
          <w:sz w:val="28"/>
          <w:szCs w:val="28"/>
        </w:rPr>
        <w:t>ē</w:t>
      </w:r>
      <w:r w:rsidRPr="00D75D45">
        <w:rPr>
          <w:rFonts w:ascii="Times New Roman" w:hAnsi="Times New Roman" w:cs="Times New Roman"/>
          <w:sz w:val="28"/>
          <w:szCs w:val="28"/>
        </w:rPr>
        <w:t xml:space="preserve"> </w:t>
      </w:r>
      <w:r w:rsidR="00D75D18" w:rsidRPr="00D75D45">
        <w:rPr>
          <w:rFonts w:ascii="Times New Roman" w:hAnsi="Times New Roman" w:cs="Times New Roman"/>
          <w:sz w:val="28"/>
          <w:szCs w:val="28"/>
        </w:rPr>
        <w:t>nostiprināt</w:t>
      </w:r>
      <w:r w:rsidRPr="00D75D45">
        <w:rPr>
          <w:rFonts w:ascii="Times New Roman" w:hAnsi="Times New Roman" w:cs="Times New Roman"/>
          <w:sz w:val="28"/>
          <w:szCs w:val="28"/>
        </w:rPr>
        <w:t>a</w:t>
      </w:r>
      <w:r w:rsidR="00D335F6" w:rsidRPr="00D75D45">
        <w:rPr>
          <w:rFonts w:ascii="Times New Roman" w:hAnsi="Times New Roman" w:cs="Times New Roman"/>
          <w:sz w:val="28"/>
          <w:szCs w:val="28"/>
        </w:rPr>
        <w:t>is</w:t>
      </w:r>
      <w:r w:rsidR="00D75D18" w:rsidRPr="00D75D45">
        <w:rPr>
          <w:rFonts w:ascii="Times New Roman" w:hAnsi="Times New Roman" w:cs="Times New Roman"/>
          <w:sz w:val="28"/>
          <w:szCs w:val="28"/>
        </w:rPr>
        <w:t xml:space="preserve"> stikl</w:t>
      </w:r>
      <w:r w:rsidR="00D335F6" w:rsidRPr="00D75D45">
        <w:rPr>
          <w:rFonts w:ascii="Times New Roman" w:hAnsi="Times New Roman" w:cs="Times New Roman"/>
          <w:sz w:val="28"/>
          <w:szCs w:val="28"/>
        </w:rPr>
        <w:t>s</w:t>
      </w:r>
      <w:r w:rsidRPr="00D75D45">
        <w:rPr>
          <w:rFonts w:ascii="Times New Roman" w:hAnsi="Times New Roman" w:cs="Times New Roman"/>
          <w:sz w:val="28"/>
          <w:szCs w:val="28"/>
        </w:rPr>
        <w:t xml:space="preserve"> </w:t>
      </w:r>
      <w:r w:rsidR="00D335F6" w:rsidRPr="00D75D45">
        <w:rPr>
          <w:rFonts w:ascii="Times New Roman" w:hAnsi="Times New Roman" w:cs="Times New Roman"/>
          <w:sz w:val="28"/>
          <w:szCs w:val="28"/>
        </w:rPr>
        <w:t>ir</w:t>
      </w:r>
      <w:r w:rsidRPr="00D75D45">
        <w:rPr>
          <w:rFonts w:ascii="Times New Roman" w:hAnsi="Times New Roman" w:cs="Times New Roman"/>
          <w:sz w:val="28"/>
          <w:szCs w:val="28"/>
        </w:rPr>
        <w:t xml:space="preserve"> </w:t>
      </w:r>
      <w:r w:rsidR="00D75D18" w:rsidRPr="00D75D45">
        <w:rPr>
          <w:rFonts w:ascii="Times New Roman" w:hAnsi="Times New Roman" w:cs="Times New Roman"/>
          <w:sz w:val="28"/>
          <w:szCs w:val="28"/>
        </w:rPr>
        <w:t xml:space="preserve">vismaz 10 mm </w:t>
      </w:r>
      <w:r w:rsidRPr="00D75D45">
        <w:rPr>
          <w:rFonts w:ascii="Times New Roman" w:hAnsi="Times New Roman" w:cs="Times New Roman"/>
          <w:sz w:val="28"/>
          <w:szCs w:val="28"/>
        </w:rPr>
        <w:t>biez</w:t>
      </w:r>
      <w:r w:rsidR="00D335F6" w:rsidRPr="00D75D45">
        <w:rPr>
          <w:rFonts w:ascii="Times New Roman" w:hAnsi="Times New Roman" w:cs="Times New Roman"/>
          <w:sz w:val="28"/>
          <w:szCs w:val="28"/>
        </w:rPr>
        <w:t>s</w:t>
      </w:r>
      <w:r w:rsidRPr="00D75D45">
        <w:rPr>
          <w:rFonts w:ascii="Times New Roman" w:hAnsi="Times New Roman" w:cs="Times New Roman"/>
          <w:sz w:val="28"/>
          <w:szCs w:val="28"/>
        </w:rPr>
        <w:t xml:space="preserve"> </w:t>
      </w:r>
      <w:r w:rsidR="00D75D18" w:rsidRPr="00D75D45">
        <w:rPr>
          <w:rFonts w:ascii="Times New Roman" w:hAnsi="Times New Roman" w:cs="Times New Roman"/>
          <w:sz w:val="28"/>
          <w:szCs w:val="28"/>
        </w:rPr>
        <w:t>un pārklāt</w:t>
      </w:r>
      <w:r w:rsidR="00D335F6" w:rsidRPr="00D75D45">
        <w:rPr>
          <w:rFonts w:ascii="Times New Roman" w:hAnsi="Times New Roman" w:cs="Times New Roman"/>
          <w:sz w:val="28"/>
          <w:szCs w:val="28"/>
        </w:rPr>
        <w:t>s</w:t>
      </w:r>
      <w:r w:rsidR="00D75D18" w:rsidRPr="00D75D45">
        <w:rPr>
          <w:rFonts w:ascii="Times New Roman" w:hAnsi="Times New Roman" w:cs="Times New Roman"/>
          <w:sz w:val="28"/>
          <w:szCs w:val="28"/>
        </w:rPr>
        <w:t xml:space="preserve"> ar īpašu </w:t>
      </w:r>
      <w:r w:rsidR="00E80367" w:rsidRPr="00B5737B">
        <w:rPr>
          <w:rFonts w:ascii="Times New Roman" w:hAnsi="Times New Roman" w:cs="Times New Roman"/>
          <w:sz w:val="28"/>
          <w:szCs w:val="28"/>
        </w:rPr>
        <w:t>triecien</w:t>
      </w:r>
      <w:r w:rsidR="00E80367">
        <w:rPr>
          <w:rFonts w:ascii="Times New Roman" w:hAnsi="Times New Roman" w:cs="Times New Roman"/>
          <w:sz w:val="28"/>
          <w:szCs w:val="28"/>
        </w:rPr>
        <w:t>izturīgu</w:t>
      </w:r>
      <w:r w:rsidR="00E80367" w:rsidRPr="00B5737B">
        <w:rPr>
          <w:rFonts w:ascii="Times New Roman" w:hAnsi="Times New Roman" w:cs="Times New Roman"/>
          <w:sz w:val="28"/>
          <w:szCs w:val="28"/>
        </w:rPr>
        <w:t xml:space="preserve"> </w:t>
      </w:r>
      <w:r w:rsidR="00D75D18" w:rsidRPr="00D75D45">
        <w:rPr>
          <w:rFonts w:ascii="Times New Roman" w:hAnsi="Times New Roman" w:cs="Times New Roman"/>
          <w:sz w:val="28"/>
          <w:szCs w:val="28"/>
        </w:rPr>
        <w:t>plēvi vai citādi nodrošināt</w:t>
      </w:r>
      <w:r w:rsidR="00D335F6" w:rsidRPr="00D75D45">
        <w:rPr>
          <w:rFonts w:ascii="Times New Roman" w:hAnsi="Times New Roman" w:cs="Times New Roman"/>
          <w:sz w:val="28"/>
          <w:szCs w:val="28"/>
        </w:rPr>
        <w:t>s</w:t>
      </w:r>
      <w:r w:rsidR="00D75D18" w:rsidRPr="00D75D45">
        <w:rPr>
          <w:rFonts w:ascii="Times New Roman" w:hAnsi="Times New Roman" w:cs="Times New Roman"/>
          <w:sz w:val="28"/>
          <w:szCs w:val="28"/>
        </w:rPr>
        <w:t xml:space="preserve"> pret izsišanu, novēršot ieroču nokļūšanu nepiederošas personas rokās. Letes virsmu ar stiklu sadala tā, lai viena stikla izmērs nepārsniegtu 1000 x 1000 mm. Stiklu nostiprina letes virsmā, lai letes virsma vismaz 10 mm platumā pārklāj stikla malas pa visu tā perimetru. Zem letes stiklotās daļas ierīko</w:t>
      </w:r>
      <w:r w:rsidRPr="00D75D45">
        <w:rPr>
          <w:rFonts w:ascii="Times New Roman" w:hAnsi="Times New Roman" w:cs="Times New Roman"/>
          <w:sz w:val="28"/>
          <w:szCs w:val="28"/>
        </w:rPr>
        <w:t>tās</w:t>
      </w:r>
      <w:r w:rsidR="00D75D18" w:rsidRPr="00D75D45">
        <w:rPr>
          <w:rFonts w:ascii="Times New Roman" w:hAnsi="Times New Roman" w:cs="Times New Roman"/>
          <w:sz w:val="28"/>
          <w:szCs w:val="28"/>
        </w:rPr>
        <w:t xml:space="preserve"> atvilktn</w:t>
      </w:r>
      <w:r w:rsidR="00D335F6" w:rsidRPr="00D75D45">
        <w:rPr>
          <w:rFonts w:ascii="Times New Roman" w:hAnsi="Times New Roman" w:cs="Times New Roman"/>
          <w:sz w:val="28"/>
          <w:szCs w:val="28"/>
        </w:rPr>
        <w:t>e</w:t>
      </w:r>
      <w:r w:rsidR="00D75D18" w:rsidRPr="00D75D45">
        <w:rPr>
          <w:rFonts w:ascii="Times New Roman" w:hAnsi="Times New Roman" w:cs="Times New Roman"/>
          <w:sz w:val="28"/>
          <w:szCs w:val="28"/>
        </w:rPr>
        <w:t>s vai plaukt</w:t>
      </w:r>
      <w:r w:rsidR="00D335F6" w:rsidRPr="00D75D45">
        <w:rPr>
          <w:rFonts w:ascii="Times New Roman" w:hAnsi="Times New Roman" w:cs="Times New Roman"/>
          <w:sz w:val="28"/>
          <w:szCs w:val="28"/>
        </w:rPr>
        <w:t>u</w:t>
      </w:r>
      <w:r w:rsidR="00D75D18" w:rsidRPr="00D75D45">
        <w:rPr>
          <w:rFonts w:ascii="Times New Roman" w:hAnsi="Times New Roman" w:cs="Times New Roman"/>
          <w:sz w:val="28"/>
          <w:szCs w:val="28"/>
        </w:rPr>
        <w:t>s, kuri paredzēti ieroču izvietošanai</w:t>
      </w:r>
      <w:r w:rsidRPr="00D75D45">
        <w:rPr>
          <w:rFonts w:ascii="Times New Roman" w:hAnsi="Times New Roman" w:cs="Times New Roman"/>
          <w:sz w:val="28"/>
          <w:szCs w:val="28"/>
        </w:rPr>
        <w:t>,</w:t>
      </w:r>
      <w:r w:rsidR="00D75D18" w:rsidRPr="00D75D45">
        <w:rPr>
          <w:rFonts w:ascii="Times New Roman" w:hAnsi="Times New Roman" w:cs="Times New Roman"/>
          <w:sz w:val="28"/>
          <w:szCs w:val="28"/>
        </w:rPr>
        <w:t xml:space="preserve"> noslēdz ar atslēgām.</w:t>
      </w:r>
    </w:p>
    <w:p w14:paraId="176FFB31" w14:textId="66F700D8" w:rsidR="005577FD" w:rsidRPr="00C71CBD" w:rsidRDefault="005577FD" w:rsidP="00496A15">
      <w:pPr>
        <w:pStyle w:val="ListParagraph"/>
        <w:spacing w:after="0" w:line="240" w:lineRule="auto"/>
        <w:ind w:left="0" w:firstLine="709"/>
        <w:jc w:val="both"/>
        <w:rPr>
          <w:rFonts w:ascii="Times New Roman" w:hAnsi="Times New Roman" w:cs="Times New Roman"/>
          <w:sz w:val="28"/>
          <w:szCs w:val="28"/>
        </w:rPr>
      </w:pPr>
    </w:p>
    <w:p w14:paraId="17DFC3AD" w14:textId="77777777" w:rsidR="005577FD" w:rsidRPr="00C71CBD" w:rsidRDefault="005577FD" w:rsidP="00496A15">
      <w:pPr>
        <w:pStyle w:val="ListParagraph"/>
        <w:numPr>
          <w:ilvl w:val="0"/>
          <w:numId w:val="10"/>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Glabātava atbilst šādiem nosacījumiem:</w:t>
      </w:r>
    </w:p>
    <w:p w14:paraId="7E628D33" w14:textId="77777777" w:rsidR="005577FD" w:rsidRPr="00C71CBD"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glabātava ir vienā ēkā ar veikala tirdzniecības zāli, bez logiem, izolēta no citām telpām un veikala tirdzniecības zāles;</w:t>
      </w:r>
    </w:p>
    <w:p w14:paraId="25CFD710" w14:textId="77777777" w:rsidR="005577FD" w:rsidRPr="00C71CBD"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glabātavas telpas ārsienu izturība ir ekvivalenta tādu ķieģeļu ārsienu izturībai, kuru biezums ir vismaz 510 mm, griestu izturība ir ekvivalenta saliekamu dzelzsbetona pārsegumu izturībai, grīdas izturība ir ekvivalenta tādu betona grīdu izturībai, kuru biezums ir vismaz 200 mm, to iekšējo sienu izturība, kuras glabātavu atdala no pārējām telpām, ir ekvivalenta tādu ķieģeļu sienu izturībai, kuru biezums ir vismaz 380 mm, vai arī glabātava no veikala tirdzniecības zāles un citām telpām ir atdalīta atbilstoši ugunsdrošības prasībām, kas piemērojamas U1a </w:t>
      </w:r>
      <w:proofErr w:type="spellStart"/>
      <w:r w:rsidRPr="00C71CBD">
        <w:rPr>
          <w:rFonts w:ascii="Times New Roman" w:hAnsi="Times New Roman" w:cs="Times New Roman"/>
          <w:sz w:val="28"/>
          <w:szCs w:val="28"/>
        </w:rPr>
        <w:t>ugunsnoturības</w:t>
      </w:r>
      <w:proofErr w:type="spellEnd"/>
      <w:r w:rsidRPr="00C71CBD">
        <w:rPr>
          <w:rFonts w:ascii="Times New Roman" w:hAnsi="Times New Roman" w:cs="Times New Roman"/>
          <w:sz w:val="28"/>
          <w:szCs w:val="28"/>
        </w:rPr>
        <w:t xml:space="preserve"> pakāpes būvēm;</w:t>
      </w:r>
    </w:p>
    <w:p w14:paraId="317A4C44" w14:textId="6D5A279D" w:rsidR="005577FD" w:rsidRPr="00C71CBD"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kāda no glabātavas būvkonstrukcijām (siena, griesti, grīda) neatbilst šo noteikumu </w:t>
      </w:r>
      <w:r w:rsidR="002E6725">
        <w:rPr>
          <w:rFonts w:ascii="Times New Roman" w:hAnsi="Times New Roman" w:cs="Times New Roman"/>
          <w:sz w:val="28"/>
          <w:szCs w:val="28"/>
        </w:rPr>
        <w:t>10</w:t>
      </w:r>
      <w:r w:rsidRPr="00B30847">
        <w:rPr>
          <w:rFonts w:ascii="Times New Roman" w:hAnsi="Times New Roman" w:cs="Times New Roman"/>
          <w:sz w:val="28"/>
          <w:szCs w:val="28"/>
        </w:rPr>
        <w:t>.2.</w:t>
      </w:r>
      <w:r w:rsidR="00D221D7">
        <w:rPr>
          <w:rFonts w:ascii="Times New Roman" w:hAnsi="Times New Roman" w:cs="Times New Roman"/>
          <w:sz w:val="28"/>
          <w:szCs w:val="28"/>
        </w:rPr>
        <w:t> </w:t>
      </w:r>
      <w:r w:rsidRPr="00B30847">
        <w:rPr>
          <w:rFonts w:ascii="Times New Roman" w:hAnsi="Times New Roman" w:cs="Times New Roman"/>
          <w:sz w:val="28"/>
          <w:szCs w:val="28"/>
        </w:rPr>
        <w:t>apakšpunktā</w:t>
      </w:r>
      <w:r w:rsidRPr="00C71CBD">
        <w:rPr>
          <w:rFonts w:ascii="Times New Roman" w:hAnsi="Times New Roman" w:cs="Times New Roman"/>
          <w:sz w:val="28"/>
          <w:szCs w:val="28"/>
        </w:rPr>
        <w:t xml:space="preserve"> minētajām prasībām, to no telpas iekšpuses visā platībā nostiprina ar metinātu tērauda režģi;</w:t>
      </w:r>
    </w:p>
    <w:p w14:paraId="3BCCA32C" w14:textId="77777777" w:rsidR="005577FD" w:rsidRPr="00C71CBD"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glabātavu aprīko ar dubultdurvīm un pret uzlaušanu drošām slēdzenēm. Ārdurvis izgatavo no metāla karkasa ar nosedzošām metāla loksnēm, kuru biezums ir vismaz 2,5 mm. Kopējais durvju biezums ir vismaz 40 mm. Ārdurvīs iemontē vismaz divas iekšējās slēdzenes, tai skaitā vienu ar </w:t>
      </w:r>
      <w:proofErr w:type="spellStart"/>
      <w:r w:rsidRPr="00C71CBD">
        <w:rPr>
          <w:rFonts w:ascii="Times New Roman" w:hAnsi="Times New Roman" w:cs="Times New Roman"/>
          <w:sz w:val="28"/>
          <w:szCs w:val="28"/>
        </w:rPr>
        <w:t>zirnekļveida</w:t>
      </w:r>
      <w:proofErr w:type="spellEnd"/>
      <w:r w:rsidRPr="00C71CBD">
        <w:rPr>
          <w:rFonts w:ascii="Times New Roman" w:hAnsi="Times New Roman" w:cs="Times New Roman"/>
          <w:sz w:val="28"/>
          <w:szCs w:val="28"/>
        </w:rPr>
        <w:t xml:space="preserve"> aizbīdņiem. Iekšdurvis izgatavo no tērauda režģiem. Iekšdurvis slēdz ar vismaz vienu iekšējo slēdzeni;</w:t>
      </w:r>
    </w:p>
    <w:p w14:paraId="349C99FD" w14:textId="7AA8D9AA" w:rsidR="005577FD" w:rsidRPr="00C71CBD"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 xml:space="preserve">durvju un nekapitālo būvkonstrukciju nostiprināšanas režģi izgatavo no tērauda stieņiem (diametrs 16 mm). Stieņus sametina katrā krustpunktā, izveidojot kvadrātligzdas, kas nav lielākas par 150 x 150 mm. Režģa durvju rāmjus izgatavo no 45 x 45 mm </w:t>
      </w:r>
      <w:proofErr w:type="spellStart"/>
      <w:r w:rsidRPr="00C71CBD">
        <w:rPr>
          <w:rFonts w:ascii="Times New Roman" w:hAnsi="Times New Roman" w:cs="Times New Roman"/>
          <w:sz w:val="28"/>
          <w:szCs w:val="28"/>
        </w:rPr>
        <w:t>leņķdzelzs</w:t>
      </w:r>
      <w:proofErr w:type="spellEnd"/>
      <w:proofErr w:type="gramStart"/>
      <w:r w:rsidRPr="00C71CBD">
        <w:rPr>
          <w:rFonts w:ascii="Times New Roman" w:hAnsi="Times New Roman" w:cs="Times New Roman"/>
          <w:sz w:val="28"/>
          <w:szCs w:val="28"/>
        </w:rPr>
        <w:t>, un to</w:t>
      </w:r>
      <w:proofErr w:type="gramEnd"/>
      <w:r w:rsidRPr="00C71CBD">
        <w:rPr>
          <w:rFonts w:ascii="Times New Roman" w:hAnsi="Times New Roman" w:cs="Times New Roman"/>
          <w:sz w:val="28"/>
          <w:szCs w:val="28"/>
        </w:rPr>
        <w:t xml:space="preserve"> biezums ir vismaz 5 mm. Durvju blokus un nekapitālo sienu papildu nostiprinājuma režģus iestiprina ar stieņiem (12–16 mm</w:t>
      </w:r>
      <w:r w:rsidR="007A1C43" w:rsidRPr="007A1C43">
        <w:rPr>
          <w:rFonts w:ascii="Times New Roman" w:hAnsi="Times New Roman" w:cs="Times New Roman"/>
          <w:sz w:val="28"/>
          <w:szCs w:val="28"/>
        </w:rPr>
        <w:t xml:space="preserve"> </w:t>
      </w:r>
      <w:r w:rsidR="007A1C43" w:rsidRPr="00C71CBD">
        <w:rPr>
          <w:rFonts w:ascii="Times New Roman" w:hAnsi="Times New Roman" w:cs="Times New Roman"/>
          <w:sz w:val="28"/>
          <w:szCs w:val="28"/>
        </w:rPr>
        <w:t>diametrā</w:t>
      </w:r>
      <w:r w:rsidRPr="00C71CBD">
        <w:rPr>
          <w:rFonts w:ascii="Times New Roman" w:hAnsi="Times New Roman" w:cs="Times New Roman"/>
          <w:sz w:val="28"/>
          <w:szCs w:val="28"/>
        </w:rPr>
        <w:t>), kuri ik pēc 700 mm iedzīti sienā 80 līdz 100 mm dziļi. Pie tiem piemetina durvju bloku konstrukciju un režģus (katru vismaz astoņās vietās);</w:t>
      </w:r>
    </w:p>
    <w:p w14:paraId="1A663FFC" w14:textId="77777777" w:rsidR="00D335F6" w:rsidRDefault="005577FD"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ja ventilācijas lūkas diametrs ir lielāks par 100 mm un inženiertehniskās spraugas ir lielākas par 200 mm, ierīko tērauda režģi ar kvadrātligzdu, kuras lielums nepārsniedz 100 x 100 mm</w:t>
      </w:r>
      <w:r w:rsidR="00D335F6">
        <w:rPr>
          <w:rFonts w:ascii="Times New Roman" w:hAnsi="Times New Roman" w:cs="Times New Roman"/>
          <w:sz w:val="28"/>
          <w:szCs w:val="28"/>
        </w:rPr>
        <w:t>;</w:t>
      </w:r>
    </w:p>
    <w:p w14:paraId="6DACB47E" w14:textId="27A27189" w:rsidR="00D335F6" w:rsidRPr="00C71CBD" w:rsidRDefault="00D335F6"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glabātava </w:t>
      </w:r>
      <w:r w:rsidRPr="00843AE8">
        <w:rPr>
          <w:rFonts w:ascii="Times New Roman" w:hAnsi="Times New Roman" w:cs="Times New Roman"/>
          <w:sz w:val="28"/>
          <w:szCs w:val="28"/>
        </w:rPr>
        <w:t>ir aprīkota ar ugunsgrēka atklāšanas un trauksmes signalizācijas sistēmu</w:t>
      </w:r>
      <w:r>
        <w:rPr>
          <w:rFonts w:ascii="Times New Roman" w:hAnsi="Times New Roman" w:cs="Times New Roman"/>
          <w:sz w:val="28"/>
          <w:szCs w:val="28"/>
        </w:rPr>
        <w:t xml:space="preserve"> un apsardzes signalizācijas sistēmu</w:t>
      </w:r>
      <w:r w:rsidRPr="00843AE8">
        <w:rPr>
          <w:rFonts w:ascii="Times New Roman" w:hAnsi="Times New Roman" w:cs="Times New Roman"/>
          <w:sz w:val="28"/>
          <w:szCs w:val="28"/>
        </w:rPr>
        <w:t xml:space="preserve">, </w:t>
      </w:r>
      <w:r>
        <w:rPr>
          <w:rFonts w:ascii="Times New Roman" w:hAnsi="Times New Roman" w:cs="Times New Roman"/>
          <w:sz w:val="28"/>
          <w:szCs w:val="28"/>
        </w:rPr>
        <w:t xml:space="preserve">un tās </w:t>
      </w:r>
      <w:r w:rsidRPr="00C71CBD">
        <w:rPr>
          <w:rFonts w:ascii="Times New Roman" w:hAnsi="Times New Roman" w:cs="Times New Roman"/>
          <w:sz w:val="28"/>
          <w:szCs w:val="28"/>
        </w:rPr>
        <w:t xml:space="preserve">ir savienotas ar apsardzes komersanta apsardzes vadības centru, </w:t>
      </w:r>
      <w:r w:rsidRPr="00163D07">
        <w:rPr>
          <w:rFonts w:ascii="Times New Roman" w:hAnsi="Times New Roman" w:cs="Times New Roman"/>
          <w:sz w:val="28"/>
          <w:szCs w:val="28"/>
        </w:rPr>
        <w:t xml:space="preserve">izmantojot divus trauksmes signāla pārraides kanālus – radiokanālu un </w:t>
      </w:r>
      <w:proofErr w:type="spellStart"/>
      <w:r w:rsidRPr="00163D07">
        <w:rPr>
          <w:rFonts w:ascii="Times New Roman" w:hAnsi="Times New Roman" w:cs="Times New Roman"/>
          <w:sz w:val="28"/>
          <w:szCs w:val="28"/>
        </w:rPr>
        <w:t>telefonkanālu</w:t>
      </w:r>
      <w:proofErr w:type="spellEnd"/>
      <w:r w:rsidRPr="00163D07">
        <w:rPr>
          <w:rFonts w:ascii="Times New Roman" w:hAnsi="Times New Roman" w:cs="Times New Roman"/>
          <w:sz w:val="28"/>
          <w:szCs w:val="28"/>
        </w:rPr>
        <w:t>;</w:t>
      </w:r>
    </w:p>
    <w:p w14:paraId="626962AB" w14:textId="77777777" w:rsidR="00D335F6" w:rsidRPr="00163D07" w:rsidRDefault="00D335F6" w:rsidP="00496A15">
      <w:pPr>
        <w:pStyle w:val="ListParagraph"/>
        <w:numPr>
          <w:ilvl w:val="1"/>
          <w:numId w:val="10"/>
        </w:numPr>
        <w:spacing w:after="0" w:line="240" w:lineRule="auto"/>
        <w:ind w:left="0" w:firstLine="709"/>
        <w:jc w:val="both"/>
        <w:rPr>
          <w:rFonts w:ascii="Times New Roman" w:hAnsi="Times New Roman" w:cs="Times New Roman"/>
          <w:sz w:val="28"/>
          <w:szCs w:val="28"/>
        </w:rPr>
      </w:pPr>
      <w:r w:rsidRPr="00163D07">
        <w:rPr>
          <w:rFonts w:ascii="Times New Roman" w:hAnsi="Times New Roman" w:cs="Times New Roman"/>
          <w:sz w:val="28"/>
          <w:szCs w:val="28"/>
        </w:rPr>
        <w:t>apsardzes tehniskajā sistēmā izmanto vismaz divu tipu signalizatorus ar atšķirīgiem darbības principiem:</w:t>
      </w:r>
    </w:p>
    <w:p w14:paraId="7FFB2950" w14:textId="70A7CBFC" w:rsidR="00D335F6" w:rsidRPr="007F0596" w:rsidRDefault="00D335F6" w:rsidP="00496A15">
      <w:pPr>
        <w:pStyle w:val="ListParagraph"/>
        <w:numPr>
          <w:ilvl w:val="2"/>
          <w:numId w:val="12"/>
        </w:numPr>
        <w:tabs>
          <w:tab w:val="left" w:pos="1560"/>
        </w:tabs>
        <w:spacing w:after="0" w:line="240" w:lineRule="auto"/>
        <w:ind w:left="0" w:firstLine="709"/>
        <w:jc w:val="both"/>
        <w:rPr>
          <w:rFonts w:ascii="Times New Roman" w:hAnsi="Times New Roman" w:cs="Times New Roman"/>
          <w:sz w:val="28"/>
          <w:szCs w:val="28"/>
        </w:rPr>
      </w:pPr>
      <w:proofErr w:type="spellStart"/>
      <w:r w:rsidRPr="007F0596">
        <w:rPr>
          <w:rFonts w:ascii="Times New Roman" w:hAnsi="Times New Roman" w:cs="Times New Roman"/>
          <w:sz w:val="28"/>
          <w:szCs w:val="28"/>
        </w:rPr>
        <w:t>kontaktsignalizatorus</w:t>
      </w:r>
      <w:proofErr w:type="spellEnd"/>
      <w:r w:rsidRPr="007F0596">
        <w:rPr>
          <w:rFonts w:ascii="Times New Roman" w:hAnsi="Times New Roman" w:cs="Times New Roman"/>
          <w:sz w:val="28"/>
          <w:szCs w:val="28"/>
        </w:rPr>
        <w:t xml:space="preserve"> (reaģē uz atvēršanu), ar kuriem aprīko logus, durvis, ieroču un munīcijas seifus un metāla skapjus;</w:t>
      </w:r>
    </w:p>
    <w:p w14:paraId="616CD12E" w14:textId="5B46C1EC" w:rsidR="00D335F6" w:rsidRPr="007F0596" w:rsidRDefault="00D335F6" w:rsidP="00496A15">
      <w:pPr>
        <w:pStyle w:val="ListParagraph"/>
        <w:numPr>
          <w:ilvl w:val="2"/>
          <w:numId w:val="12"/>
        </w:numPr>
        <w:tabs>
          <w:tab w:val="left" w:pos="1560"/>
        </w:tabs>
        <w:spacing w:after="0" w:line="240" w:lineRule="auto"/>
        <w:ind w:left="0" w:firstLine="709"/>
        <w:jc w:val="both"/>
        <w:rPr>
          <w:rFonts w:ascii="Times New Roman" w:hAnsi="Times New Roman" w:cs="Times New Roman"/>
          <w:sz w:val="28"/>
          <w:szCs w:val="28"/>
        </w:rPr>
      </w:pPr>
      <w:r w:rsidRPr="007F0596">
        <w:rPr>
          <w:rFonts w:ascii="Times New Roman" w:hAnsi="Times New Roman" w:cs="Times New Roman"/>
          <w:sz w:val="28"/>
          <w:szCs w:val="28"/>
        </w:rPr>
        <w:t>vibrācijas signalizatorus (reaģē uz uzlaušanu), ar kuriem aprīko nekapitālās telpu konstrukcijas;</w:t>
      </w:r>
    </w:p>
    <w:p w14:paraId="26A1B9F0" w14:textId="77777777" w:rsidR="00D335F6" w:rsidRPr="00163D07" w:rsidRDefault="00D335F6" w:rsidP="00496A15">
      <w:pPr>
        <w:pStyle w:val="ListParagraph"/>
        <w:numPr>
          <w:ilvl w:val="2"/>
          <w:numId w:val="12"/>
        </w:numPr>
        <w:tabs>
          <w:tab w:val="left" w:pos="1560"/>
        </w:tabs>
        <w:spacing w:after="0" w:line="240" w:lineRule="auto"/>
        <w:ind w:left="0" w:firstLine="709"/>
        <w:jc w:val="both"/>
        <w:rPr>
          <w:rFonts w:ascii="Times New Roman" w:hAnsi="Times New Roman" w:cs="Times New Roman"/>
          <w:sz w:val="28"/>
          <w:szCs w:val="28"/>
        </w:rPr>
      </w:pPr>
      <w:r w:rsidRPr="00163D07">
        <w:rPr>
          <w:rFonts w:ascii="Times New Roman" w:hAnsi="Times New Roman" w:cs="Times New Roman"/>
          <w:sz w:val="28"/>
          <w:szCs w:val="28"/>
        </w:rPr>
        <w:t>infrasarkanās gaismas un mikroviļņu signalizatorus kustības kontrolei telpā;</w:t>
      </w:r>
    </w:p>
    <w:p w14:paraId="76CC51ED" w14:textId="2CE855AE" w:rsidR="005577FD" w:rsidRPr="00D75D45" w:rsidRDefault="00D75D45" w:rsidP="00496A15">
      <w:pPr>
        <w:pStyle w:val="ListParagraph"/>
        <w:numPr>
          <w:ilvl w:val="1"/>
          <w:numId w:val="12"/>
        </w:numPr>
        <w:spacing w:after="0" w:line="240" w:lineRule="auto"/>
        <w:ind w:left="0" w:firstLine="709"/>
        <w:jc w:val="both"/>
        <w:rPr>
          <w:rFonts w:ascii="Times New Roman" w:hAnsi="Times New Roman" w:cs="Times New Roman"/>
          <w:sz w:val="28"/>
          <w:szCs w:val="28"/>
        </w:rPr>
      </w:pPr>
      <w:r w:rsidRPr="00D75D45">
        <w:rPr>
          <w:rFonts w:ascii="Times New Roman" w:hAnsi="Times New Roman" w:cs="Times New Roman"/>
          <w:sz w:val="28"/>
          <w:szCs w:val="28"/>
        </w:rPr>
        <w:t>signalizācijas</w:t>
      </w:r>
      <w:r w:rsidR="00D335F6" w:rsidRPr="00163D07">
        <w:rPr>
          <w:rFonts w:ascii="Times New Roman" w:hAnsi="Times New Roman" w:cs="Times New Roman"/>
          <w:sz w:val="28"/>
          <w:szCs w:val="28"/>
        </w:rPr>
        <w:t xml:space="preserve"> tehnisko sistēmu nodrošina ar elektriskās barošanas rezerves avotiem, izmantojot akumulatoru baterijas. Signalizācijas iekārtu elektriskajai barošanai izmanto avārijas vai </w:t>
      </w:r>
      <w:proofErr w:type="spellStart"/>
      <w:r w:rsidR="00D335F6" w:rsidRPr="00163D07">
        <w:rPr>
          <w:rFonts w:ascii="Times New Roman" w:hAnsi="Times New Roman" w:cs="Times New Roman"/>
          <w:sz w:val="28"/>
          <w:szCs w:val="28"/>
        </w:rPr>
        <w:t>dežūrapgaismojuma</w:t>
      </w:r>
      <w:proofErr w:type="spellEnd"/>
      <w:r w:rsidR="00D335F6" w:rsidRPr="00163D07">
        <w:rPr>
          <w:rFonts w:ascii="Times New Roman" w:hAnsi="Times New Roman" w:cs="Times New Roman"/>
          <w:sz w:val="28"/>
          <w:szCs w:val="28"/>
        </w:rPr>
        <w:t xml:space="preserve"> atsevišķās grupas. To pievadus ārpus veikala telpām līdz elektrības sadales skapim aizsargā kabeļu aizsegi vai montētas metāla caurules.</w:t>
      </w:r>
    </w:p>
    <w:p w14:paraId="136D7E92"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614D2337" w14:textId="44BC7ADE" w:rsidR="006C311F" w:rsidRPr="00C71CBD" w:rsidRDefault="006C311F"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Ieročus un munīciju, kā arī speciālos līdzekļus, kuri iegādāti pēc valsts vai </w:t>
      </w:r>
      <w:r w:rsidR="00C2158C" w:rsidRPr="00C71CBD">
        <w:rPr>
          <w:rFonts w:ascii="Times New Roman" w:hAnsi="Times New Roman" w:cs="Times New Roman"/>
          <w:sz w:val="28"/>
          <w:szCs w:val="28"/>
        </w:rPr>
        <w:t>pašvaldības</w:t>
      </w:r>
      <w:r w:rsidR="00C2158C">
        <w:rPr>
          <w:rFonts w:ascii="Times New Roman" w:hAnsi="Times New Roman" w:cs="Times New Roman"/>
          <w:sz w:val="28"/>
          <w:szCs w:val="28"/>
        </w:rPr>
        <w:t xml:space="preserve"> institūciju </w:t>
      </w:r>
      <w:r w:rsidR="00C2158C" w:rsidRPr="00C71CBD">
        <w:rPr>
          <w:rFonts w:ascii="Times New Roman" w:hAnsi="Times New Roman" w:cs="Times New Roman"/>
          <w:sz w:val="28"/>
          <w:szCs w:val="28"/>
        </w:rPr>
        <w:t>pasūtījuma</w:t>
      </w:r>
      <w:r w:rsidR="00C2158C" w:rsidRPr="00C71CBD" w:rsidDel="00C2158C">
        <w:rPr>
          <w:rFonts w:ascii="Times New Roman" w:hAnsi="Times New Roman" w:cs="Times New Roman"/>
          <w:sz w:val="28"/>
          <w:szCs w:val="28"/>
        </w:rPr>
        <w:t xml:space="preserve"> </w:t>
      </w:r>
      <w:r w:rsidRPr="00C71CBD">
        <w:rPr>
          <w:rFonts w:ascii="Times New Roman" w:hAnsi="Times New Roman" w:cs="Times New Roman"/>
          <w:sz w:val="28"/>
          <w:szCs w:val="28"/>
        </w:rPr>
        <w:t>un nav klasificēti medību, sporta vai pašaizsardzības lietojuma veidam</w:t>
      </w:r>
      <w:r w:rsidR="00AA42E9">
        <w:rPr>
          <w:rFonts w:ascii="Times New Roman" w:hAnsi="Times New Roman" w:cs="Times New Roman"/>
          <w:sz w:val="28"/>
          <w:szCs w:val="28"/>
        </w:rPr>
        <w:t>,</w:t>
      </w:r>
      <w:r w:rsidRPr="00C71CBD">
        <w:rPr>
          <w:rFonts w:ascii="Times New Roman" w:hAnsi="Times New Roman" w:cs="Times New Roman"/>
          <w:sz w:val="28"/>
          <w:szCs w:val="28"/>
        </w:rPr>
        <w:t xml:space="preserve"> ir aizliegts izvietot tirdzniecības zālē.</w:t>
      </w:r>
    </w:p>
    <w:p w14:paraId="55420881" w14:textId="77777777" w:rsidR="006C311F" w:rsidRPr="00C71CBD" w:rsidRDefault="006C311F" w:rsidP="00496A15">
      <w:pPr>
        <w:pStyle w:val="ListParagraph"/>
        <w:spacing w:after="0" w:line="240" w:lineRule="auto"/>
        <w:ind w:left="0" w:firstLine="709"/>
        <w:jc w:val="both"/>
        <w:rPr>
          <w:rFonts w:ascii="Times New Roman" w:hAnsi="Times New Roman" w:cs="Times New Roman"/>
          <w:sz w:val="28"/>
          <w:szCs w:val="28"/>
        </w:rPr>
      </w:pPr>
    </w:p>
    <w:p w14:paraId="532D7344" w14:textId="520B1672" w:rsidR="0076019D" w:rsidRPr="00C71CBD" w:rsidRDefault="0076019D"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Šaujamieročus, </w:t>
      </w:r>
      <w:r w:rsidR="0033429F" w:rsidRPr="00C71CBD">
        <w:rPr>
          <w:rFonts w:ascii="Times New Roman" w:hAnsi="Times New Roman" w:cs="Times New Roman"/>
          <w:sz w:val="28"/>
          <w:szCs w:val="28"/>
        </w:rPr>
        <w:t>munīciju</w:t>
      </w:r>
      <w:r w:rsidR="00BA512D" w:rsidRPr="00C71CBD">
        <w:rPr>
          <w:rFonts w:ascii="Times New Roman" w:hAnsi="Times New Roman" w:cs="Times New Roman"/>
          <w:sz w:val="28"/>
          <w:szCs w:val="28"/>
        </w:rPr>
        <w:t>, to sastāvdaļas</w:t>
      </w:r>
      <w:r w:rsidRPr="00C71CBD">
        <w:rPr>
          <w:rFonts w:ascii="Times New Roman" w:hAnsi="Times New Roman" w:cs="Times New Roman"/>
          <w:sz w:val="28"/>
          <w:szCs w:val="28"/>
        </w:rPr>
        <w:t xml:space="preserve"> un lielas enerģijas pneimatiskos ieročus glabā glabātavā. Tirdzniecības laikā vismaz vienas no glabātavas dubultdurvīm ir aizslēgtas.</w:t>
      </w:r>
    </w:p>
    <w:p w14:paraId="6A9D52F2"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09FF773D" w14:textId="37709197" w:rsidR="0076019D" w:rsidRPr="00C71CBD" w:rsidRDefault="0076019D"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Glabātavā šaujamieročus, to mainām</w:t>
      </w:r>
      <w:r w:rsidR="007D78A1" w:rsidRPr="00C71CBD">
        <w:rPr>
          <w:rFonts w:ascii="Times New Roman" w:hAnsi="Times New Roman" w:cs="Times New Roman"/>
          <w:sz w:val="28"/>
          <w:szCs w:val="28"/>
        </w:rPr>
        <w:t>ā</w:t>
      </w:r>
      <w:r w:rsidRPr="00C71CBD">
        <w:rPr>
          <w:rFonts w:ascii="Times New Roman" w:hAnsi="Times New Roman" w:cs="Times New Roman"/>
          <w:sz w:val="28"/>
          <w:szCs w:val="28"/>
        </w:rPr>
        <w:t xml:space="preserve">s </w:t>
      </w:r>
      <w:r w:rsidR="007D78A1" w:rsidRPr="00C71CBD">
        <w:rPr>
          <w:rFonts w:ascii="Times New Roman" w:hAnsi="Times New Roman" w:cs="Times New Roman"/>
          <w:sz w:val="28"/>
          <w:szCs w:val="28"/>
        </w:rPr>
        <w:t>būtiskās sastāvdaļas</w:t>
      </w:r>
      <w:r w:rsidRPr="00C71CBD">
        <w:rPr>
          <w:rFonts w:ascii="Times New Roman" w:hAnsi="Times New Roman" w:cs="Times New Roman"/>
          <w:sz w:val="28"/>
          <w:szCs w:val="28"/>
        </w:rPr>
        <w:t xml:space="preserve"> un lielas enerģijas pneimatiskos ieročus glabā izlādētus noslēgtos seifos vai metāla skapjos, kuru sienu biezums ir vismaz 2,5 mm</w:t>
      </w:r>
      <w:r w:rsidR="00F2253B">
        <w:rPr>
          <w:rFonts w:ascii="Times New Roman" w:hAnsi="Times New Roman" w:cs="Times New Roman"/>
          <w:sz w:val="28"/>
          <w:szCs w:val="28"/>
        </w:rPr>
        <w:t>.</w:t>
      </w:r>
      <w:r w:rsidRPr="00C71CBD">
        <w:rPr>
          <w:rFonts w:ascii="Times New Roman" w:hAnsi="Times New Roman" w:cs="Times New Roman"/>
          <w:sz w:val="28"/>
          <w:szCs w:val="28"/>
        </w:rPr>
        <w:t xml:space="preserve"> </w:t>
      </w:r>
      <w:r w:rsidR="00F2253B" w:rsidRPr="00C71CBD">
        <w:rPr>
          <w:rFonts w:ascii="Times New Roman" w:hAnsi="Times New Roman" w:cs="Times New Roman"/>
          <w:sz w:val="28"/>
          <w:szCs w:val="28"/>
        </w:rPr>
        <w:t xml:space="preserve">Garstobra </w:t>
      </w:r>
      <w:r w:rsidRPr="00C71CBD">
        <w:rPr>
          <w:rFonts w:ascii="Times New Roman" w:hAnsi="Times New Roman" w:cs="Times New Roman"/>
          <w:sz w:val="28"/>
          <w:szCs w:val="28"/>
        </w:rPr>
        <w:t xml:space="preserve">šaujamieročus un garstobra lielas enerģijas pneimatiskos ieročus </w:t>
      </w:r>
      <w:r w:rsidR="00F2253B" w:rsidRPr="00C71CBD">
        <w:rPr>
          <w:rFonts w:ascii="Times New Roman" w:hAnsi="Times New Roman" w:cs="Times New Roman"/>
          <w:sz w:val="28"/>
          <w:szCs w:val="28"/>
        </w:rPr>
        <w:t xml:space="preserve">glabā </w:t>
      </w:r>
      <w:r w:rsidRPr="00C71CBD">
        <w:rPr>
          <w:rFonts w:ascii="Times New Roman" w:hAnsi="Times New Roman" w:cs="Times New Roman"/>
          <w:sz w:val="28"/>
          <w:szCs w:val="28"/>
        </w:rPr>
        <w:t>rūpnieciskā iepakojumā, nodrošinot, lai tie nenokļūst nepiederošas personas rokās.</w:t>
      </w:r>
      <w:r w:rsidR="00BB3A34" w:rsidRPr="00C71CBD">
        <w:rPr>
          <w:rFonts w:ascii="Times New Roman" w:hAnsi="Times New Roman" w:cs="Times New Roman"/>
          <w:sz w:val="28"/>
          <w:szCs w:val="28"/>
        </w:rPr>
        <w:t xml:space="preserve"> Glabātava var būt speciāli projektēta </w:t>
      </w:r>
      <w:r w:rsidR="00F2253B">
        <w:rPr>
          <w:rFonts w:ascii="Times New Roman" w:hAnsi="Times New Roman" w:cs="Times New Roman"/>
          <w:sz w:val="28"/>
          <w:szCs w:val="28"/>
        </w:rPr>
        <w:t xml:space="preserve">tā, lai </w:t>
      </w:r>
      <w:r w:rsidR="00BB3A34" w:rsidRPr="00C71CBD">
        <w:rPr>
          <w:rFonts w:ascii="Times New Roman" w:hAnsi="Times New Roman" w:cs="Times New Roman"/>
          <w:sz w:val="28"/>
          <w:szCs w:val="28"/>
        </w:rPr>
        <w:t>tirdzniecības zālē esošo</w:t>
      </w:r>
      <w:r w:rsidR="00F2253B">
        <w:rPr>
          <w:rFonts w:ascii="Times New Roman" w:hAnsi="Times New Roman" w:cs="Times New Roman"/>
          <w:sz w:val="28"/>
          <w:szCs w:val="28"/>
        </w:rPr>
        <w:t>s</w:t>
      </w:r>
      <w:r w:rsidR="00BB3A34" w:rsidRPr="00C71CBD">
        <w:rPr>
          <w:rFonts w:ascii="Times New Roman" w:hAnsi="Times New Roman" w:cs="Times New Roman"/>
          <w:sz w:val="28"/>
          <w:szCs w:val="28"/>
        </w:rPr>
        <w:t xml:space="preserve"> stendu</w:t>
      </w:r>
      <w:r w:rsidR="00F2253B">
        <w:rPr>
          <w:rFonts w:ascii="Times New Roman" w:hAnsi="Times New Roman" w:cs="Times New Roman"/>
          <w:sz w:val="28"/>
          <w:szCs w:val="28"/>
        </w:rPr>
        <w:t>s varētu</w:t>
      </w:r>
      <w:r w:rsidR="00BB3A34" w:rsidRPr="00C71CBD">
        <w:rPr>
          <w:rFonts w:ascii="Times New Roman" w:hAnsi="Times New Roman" w:cs="Times New Roman"/>
          <w:sz w:val="28"/>
          <w:szCs w:val="28"/>
        </w:rPr>
        <w:t xml:space="preserve"> pārvieto</w:t>
      </w:r>
      <w:r w:rsidR="00F2253B">
        <w:rPr>
          <w:rFonts w:ascii="Times New Roman" w:hAnsi="Times New Roman" w:cs="Times New Roman"/>
          <w:sz w:val="28"/>
          <w:szCs w:val="28"/>
        </w:rPr>
        <w:t>t</w:t>
      </w:r>
      <w:r w:rsidR="00BB3A34" w:rsidRPr="00C71CBD">
        <w:rPr>
          <w:rFonts w:ascii="Times New Roman" w:hAnsi="Times New Roman" w:cs="Times New Roman"/>
          <w:sz w:val="28"/>
          <w:szCs w:val="28"/>
        </w:rPr>
        <w:t xml:space="preserve"> uz glabātavu. </w:t>
      </w:r>
    </w:p>
    <w:p w14:paraId="3083F8B0"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6C31971C" w14:textId="5514BBE4" w:rsidR="0076019D" w:rsidRPr="00C71CBD" w:rsidRDefault="0076019D"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 xml:space="preserve">Pēc veikala darba laika beigām </w:t>
      </w:r>
      <w:r w:rsidR="0088115A" w:rsidRPr="00C71CBD">
        <w:rPr>
          <w:rFonts w:ascii="Times New Roman" w:hAnsi="Times New Roman" w:cs="Times New Roman"/>
          <w:sz w:val="28"/>
          <w:szCs w:val="28"/>
        </w:rPr>
        <w:t xml:space="preserve">komersanta darbinieks </w:t>
      </w:r>
      <w:r w:rsidRPr="00C71CBD">
        <w:rPr>
          <w:rFonts w:ascii="Times New Roman" w:hAnsi="Times New Roman" w:cs="Times New Roman"/>
          <w:sz w:val="28"/>
          <w:szCs w:val="28"/>
        </w:rPr>
        <w:t>šaujamieročus, to mainām</w:t>
      </w:r>
      <w:r w:rsidR="007D78A1" w:rsidRPr="00C71CBD">
        <w:rPr>
          <w:rFonts w:ascii="Times New Roman" w:hAnsi="Times New Roman" w:cs="Times New Roman"/>
          <w:sz w:val="28"/>
          <w:szCs w:val="28"/>
        </w:rPr>
        <w:t>ās</w:t>
      </w:r>
      <w:r w:rsidRPr="00C71CBD">
        <w:rPr>
          <w:rFonts w:ascii="Times New Roman" w:hAnsi="Times New Roman" w:cs="Times New Roman"/>
          <w:sz w:val="28"/>
          <w:szCs w:val="28"/>
        </w:rPr>
        <w:t xml:space="preserve"> </w:t>
      </w:r>
      <w:r w:rsidR="007D78A1" w:rsidRPr="00C71CBD">
        <w:rPr>
          <w:rFonts w:ascii="Times New Roman" w:hAnsi="Times New Roman" w:cs="Times New Roman"/>
          <w:sz w:val="28"/>
          <w:szCs w:val="28"/>
        </w:rPr>
        <w:t>būtiskās sastāvdaļas</w:t>
      </w:r>
      <w:r w:rsidRPr="00C71CBD">
        <w:rPr>
          <w:rFonts w:ascii="Times New Roman" w:hAnsi="Times New Roman" w:cs="Times New Roman"/>
          <w:sz w:val="28"/>
          <w:szCs w:val="28"/>
        </w:rPr>
        <w:t xml:space="preserve"> un lielas enerģijas pneimatiskos ieročus izņem no tirdzniecības zāles un novieto ieroču glabātavā</w:t>
      </w:r>
      <w:r w:rsidR="0032589B">
        <w:rPr>
          <w:rFonts w:ascii="Times New Roman" w:hAnsi="Times New Roman" w:cs="Times New Roman"/>
          <w:sz w:val="28"/>
          <w:szCs w:val="28"/>
        </w:rPr>
        <w:t>,</w:t>
      </w:r>
      <w:r w:rsidR="0088115A" w:rsidRPr="00C71CBD">
        <w:rPr>
          <w:rFonts w:ascii="Times New Roman" w:hAnsi="Times New Roman" w:cs="Times New Roman"/>
          <w:sz w:val="28"/>
          <w:szCs w:val="28"/>
        </w:rPr>
        <w:t xml:space="preserve"> </w:t>
      </w:r>
      <w:r w:rsidR="00892753">
        <w:rPr>
          <w:rFonts w:ascii="Times New Roman" w:hAnsi="Times New Roman" w:cs="Times New Roman"/>
          <w:sz w:val="28"/>
          <w:szCs w:val="28"/>
        </w:rPr>
        <w:t>kā arī</w:t>
      </w:r>
      <w:r w:rsidR="0088115A" w:rsidRPr="00C71CBD">
        <w:rPr>
          <w:rFonts w:ascii="Times New Roman" w:hAnsi="Times New Roman" w:cs="Times New Roman"/>
          <w:sz w:val="28"/>
          <w:szCs w:val="28"/>
        </w:rPr>
        <w:t xml:space="preserve"> nodrošina, ka visas seifu, metāla skapju, glabātavas un tirdzniecības zāles durvis ir aizslēgtas un </w:t>
      </w:r>
      <w:r w:rsidR="00892753">
        <w:rPr>
          <w:rFonts w:ascii="Times New Roman" w:hAnsi="Times New Roman" w:cs="Times New Roman"/>
          <w:sz w:val="28"/>
          <w:szCs w:val="28"/>
        </w:rPr>
        <w:t xml:space="preserve">ir </w:t>
      </w:r>
      <w:r w:rsidR="006C311F" w:rsidRPr="00C71CBD">
        <w:rPr>
          <w:rFonts w:ascii="Times New Roman" w:hAnsi="Times New Roman" w:cs="Times New Roman"/>
          <w:sz w:val="28"/>
          <w:szCs w:val="28"/>
        </w:rPr>
        <w:t>pieslēgta apsardzes tehnisk</w:t>
      </w:r>
      <w:r w:rsidR="00892753">
        <w:rPr>
          <w:rFonts w:ascii="Times New Roman" w:hAnsi="Times New Roman" w:cs="Times New Roman"/>
          <w:sz w:val="28"/>
          <w:szCs w:val="28"/>
        </w:rPr>
        <w:t>ā</w:t>
      </w:r>
      <w:r w:rsidR="006C311F" w:rsidRPr="00C71CBD">
        <w:rPr>
          <w:rFonts w:ascii="Times New Roman" w:hAnsi="Times New Roman" w:cs="Times New Roman"/>
          <w:sz w:val="28"/>
          <w:szCs w:val="28"/>
        </w:rPr>
        <w:t xml:space="preserve"> sistēma</w:t>
      </w:r>
      <w:r w:rsidR="00380B61" w:rsidRPr="00C71CBD">
        <w:rPr>
          <w:rFonts w:ascii="Times New Roman" w:hAnsi="Times New Roman" w:cs="Times New Roman"/>
          <w:sz w:val="28"/>
          <w:szCs w:val="28"/>
        </w:rPr>
        <w:t>.</w:t>
      </w:r>
    </w:p>
    <w:p w14:paraId="51E84B8F"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35117A8E" w14:textId="21E00B6F" w:rsidR="0076019D" w:rsidRDefault="00163D07"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Tirdzniecības zālē</w:t>
      </w:r>
      <w:r w:rsidR="0076019D" w:rsidRPr="00C71CBD">
        <w:rPr>
          <w:rFonts w:ascii="Times New Roman" w:hAnsi="Times New Roman" w:cs="Times New Roman"/>
          <w:sz w:val="28"/>
          <w:szCs w:val="28"/>
        </w:rPr>
        <w:t xml:space="preserve"> atsevišķi no ieroču un munīcijas tirdzniecības stenda var tirgot arī medību un makšķerēšanas piederumus un citu veidu rūpniecības preces (izņemot oksidējošas, īpaši viegli un viegli uzliesmojošas vielas un materiālus).</w:t>
      </w:r>
    </w:p>
    <w:p w14:paraId="16BFEAEA" w14:textId="77777777" w:rsidR="00756149" w:rsidRDefault="00756149" w:rsidP="00496A15">
      <w:pPr>
        <w:pStyle w:val="ListParagraph"/>
        <w:spacing w:after="0" w:line="240" w:lineRule="auto"/>
        <w:ind w:left="0" w:firstLine="709"/>
        <w:jc w:val="both"/>
        <w:rPr>
          <w:rFonts w:ascii="Times New Roman" w:hAnsi="Times New Roman" w:cs="Times New Roman"/>
          <w:sz w:val="28"/>
          <w:szCs w:val="28"/>
        </w:rPr>
      </w:pPr>
    </w:p>
    <w:p w14:paraId="0592736E" w14:textId="0DD64760" w:rsidR="00756149" w:rsidRPr="00C71CBD" w:rsidRDefault="00756149"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G</w:t>
      </w:r>
      <w:r w:rsidRPr="00C71CBD">
        <w:rPr>
          <w:rFonts w:ascii="Times New Roman" w:hAnsi="Times New Roman" w:cs="Times New Roman"/>
          <w:sz w:val="28"/>
          <w:szCs w:val="28"/>
        </w:rPr>
        <w:t>labātav</w:t>
      </w:r>
      <w:r w:rsidR="00163D07">
        <w:rPr>
          <w:rFonts w:ascii="Times New Roman" w:hAnsi="Times New Roman" w:cs="Times New Roman"/>
          <w:sz w:val="28"/>
          <w:szCs w:val="28"/>
        </w:rPr>
        <w:t xml:space="preserve">ā </w:t>
      </w:r>
      <w:r w:rsidRPr="00C71CBD">
        <w:rPr>
          <w:rFonts w:ascii="Times New Roman" w:hAnsi="Times New Roman" w:cs="Times New Roman"/>
          <w:sz w:val="28"/>
          <w:szCs w:val="28"/>
        </w:rPr>
        <w:t>atsevišķi no ieročiem, munīcijas,</w:t>
      </w:r>
      <w:proofErr w:type="gramEnd"/>
      <w:r w:rsidRPr="00C71CBD">
        <w:rPr>
          <w:rFonts w:ascii="Times New Roman" w:hAnsi="Times New Roman" w:cs="Times New Roman"/>
          <w:sz w:val="28"/>
          <w:szCs w:val="28"/>
        </w:rPr>
        <w:t xml:space="preserve"> to sastāvdaļām un speciālajiem līdzekļiem var glabāt arī cit</w:t>
      </w:r>
      <w:r w:rsidR="00892753">
        <w:rPr>
          <w:rFonts w:ascii="Times New Roman" w:hAnsi="Times New Roman" w:cs="Times New Roman"/>
          <w:sz w:val="28"/>
          <w:szCs w:val="28"/>
        </w:rPr>
        <w:t>u</w:t>
      </w:r>
      <w:r w:rsidRPr="00C71CBD">
        <w:rPr>
          <w:rFonts w:ascii="Times New Roman" w:hAnsi="Times New Roman" w:cs="Times New Roman"/>
          <w:sz w:val="28"/>
          <w:szCs w:val="28"/>
        </w:rPr>
        <w:t xml:space="preserve"> veid</w:t>
      </w:r>
      <w:r w:rsidR="00892753">
        <w:rPr>
          <w:rFonts w:ascii="Times New Roman" w:hAnsi="Times New Roman" w:cs="Times New Roman"/>
          <w:sz w:val="28"/>
          <w:szCs w:val="28"/>
        </w:rPr>
        <w:t>u</w:t>
      </w:r>
      <w:r w:rsidRPr="00C71CBD">
        <w:rPr>
          <w:rFonts w:ascii="Times New Roman" w:hAnsi="Times New Roman" w:cs="Times New Roman"/>
          <w:sz w:val="28"/>
          <w:szCs w:val="28"/>
        </w:rPr>
        <w:t xml:space="preserve"> rūpniecības preces (izņemot oksidējošas, īpaši viegli un viegli uzliesmojošas vielas un materiālus).</w:t>
      </w:r>
    </w:p>
    <w:p w14:paraId="57A77BB3" w14:textId="77777777"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1EB29417" w14:textId="5DB4A5CB" w:rsidR="0076019D" w:rsidRDefault="00414E3B"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G</w:t>
      </w:r>
      <w:r w:rsidR="0076019D" w:rsidRPr="00C71CBD">
        <w:rPr>
          <w:rFonts w:ascii="Times New Roman" w:hAnsi="Times New Roman" w:cs="Times New Roman"/>
          <w:sz w:val="28"/>
          <w:szCs w:val="28"/>
        </w:rPr>
        <w:t xml:space="preserve">labātavā </w:t>
      </w:r>
      <w:r w:rsidR="00892753">
        <w:rPr>
          <w:rFonts w:ascii="Times New Roman" w:hAnsi="Times New Roman" w:cs="Times New Roman"/>
          <w:sz w:val="28"/>
          <w:szCs w:val="28"/>
        </w:rPr>
        <w:t>esošā</w:t>
      </w:r>
      <w:r w:rsidR="009F1DF1" w:rsidRPr="00C71CBD">
        <w:rPr>
          <w:rFonts w:ascii="Times New Roman" w:hAnsi="Times New Roman" w:cs="Times New Roman"/>
          <w:sz w:val="28"/>
          <w:szCs w:val="28"/>
        </w:rPr>
        <w:t xml:space="preserve"> šaujampulvera masa nepārsniedz </w:t>
      </w:r>
      <w:r w:rsidR="0076019D" w:rsidRPr="00C71CBD">
        <w:rPr>
          <w:rFonts w:ascii="Times New Roman" w:hAnsi="Times New Roman" w:cs="Times New Roman"/>
          <w:sz w:val="28"/>
          <w:szCs w:val="28"/>
        </w:rPr>
        <w:t>30 kilogramu</w:t>
      </w:r>
      <w:r w:rsidR="009F1DF1" w:rsidRPr="00C71CBD">
        <w:rPr>
          <w:rFonts w:ascii="Times New Roman" w:hAnsi="Times New Roman" w:cs="Times New Roman"/>
          <w:sz w:val="28"/>
          <w:szCs w:val="28"/>
        </w:rPr>
        <w:t>s</w:t>
      </w:r>
      <w:r w:rsidR="0076019D" w:rsidRPr="00C71CBD">
        <w:rPr>
          <w:rFonts w:ascii="Times New Roman" w:hAnsi="Times New Roman" w:cs="Times New Roman"/>
          <w:sz w:val="28"/>
          <w:szCs w:val="28"/>
        </w:rPr>
        <w:t>. Šaujampulveri glabā rūpnieciskā iepakojumā</w:t>
      </w:r>
      <w:proofErr w:type="gramStart"/>
      <w:r w:rsidR="0076019D" w:rsidRPr="00C71CBD">
        <w:rPr>
          <w:rFonts w:ascii="Times New Roman" w:hAnsi="Times New Roman" w:cs="Times New Roman"/>
          <w:sz w:val="28"/>
          <w:szCs w:val="28"/>
        </w:rPr>
        <w:t xml:space="preserve"> un</w:t>
      </w:r>
      <w:proofErr w:type="gramEnd"/>
      <w:r w:rsidR="0076019D" w:rsidRPr="00C71CBD">
        <w:rPr>
          <w:rFonts w:ascii="Times New Roman" w:hAnsi="Times New Roman" w:cs="Times New Roman"/>
          <w:sz w:val="28"/>
          <w:szCs w:val="28"/>
        </w:rPr>
        <w:t xml:space="preserve"> izvieto plauktos tā, lai samazinātu sprādzienbīstamības iespēju, nodrošinot, ka tas nenokļūst nepiederošas personas rokās. </w:t>
      </w:r>
      <w:r w:rsidR="009F1DF1" w:rsidRPr="00C71CBD">
        <w:rPr>
          <w:rFonts w:ascii="Times New Roman" w:hAnsi="Times New Roman" w:cs="Times New Roman"/>
          <w:sz w:val="28"/>
          <w:szCs w:val="28"/>
        </w:rPr>
        <w:t>Š</w:t>
      </w:r>
      <w:r w:rsidR="0076019D" w:rsidRPr="00C71CBD">
        <w:rPr>
          <w:rFonts w:ascii="Times New Roman" w:hAnsi="Times New Roman" w:cs="Times New Roman"/>
          <w:sz w:val="28"/>
          <w:szCs w:val="28"/>
        </w:rPr>
        <w:t>aujampulvera rūpnieciskos iesaiņojumus, bet kopā ne vairāk kā trīs kilogramus šaujampulvera var izvietot veikala tirdzniecības zālē</w:t>
      </w:r>
      <w:r w:rsidR="000748E2">
        <w:rPr>
          <w:rFonts w:ascii="Times New Roman" w:hAnsi="Times New Roman" w:cs="Times New Roman"/>
          <w:sz w:val="28"/>
          <w:szCs w:val="28"/>
        </w:rPr>
        <w:t xml:space="preserve">, ievērojot </w:t>
      </w:r>
      <w:r w:rsidR="0076019D" w:rsidRPr="00C71CBD">
        <w:rPr>
          <w:rFonts w:ascii="Times New Roman" w:hAnsi="Times New Roman" w:cs="Times New Roman"/>
          <w:sz w:val="28"/>
          <w:szCs w:val="28"/>
        </w:rPr>
        <w:t xml:space="preserve">šo noteikumu </w:t>
      </w:r>
      <w:r w:rsidR="007F0596">
        <w:rPr>
          <w:rFonts w:ascii="Times New Roman" w:hAnsi="Times New Roman" w:cs="Times New Roman"/>
          <w:sz w:val="28"/>
          <w:szCs w:val="28"/>
        </w:rPr>
        <w:t>9</w:t>
      </w:r>
      <w:r w:rsidR="0076019D" w:rsidRPr="00B30847">
        <w:rPr>
          <w:rFonts w:ascii="Times New Roman" w:hAnsi="Times New Roman" w:cs="Times New Roman"/>
          <w:sz w:val="28"/>
          <w:szCs w:val="28"/>
        </w:rPr>
        <w:t>.</w:t>
      </w:r>
      <w:r w:rsidR="00500C82">
        <w:rPr>
          <w:rFonts w:ascii="Times New Roman" w:hAnsi="Times New Roman" w:cs="Times New Roman"/>
          <w:sz w:val="28"/>
          <w:szCs w:val="28"/>
        </w:rPr>
        <w:t> </w:t>
      </w:r>
      <w:r w:rsidR="0076019D" w:rsidRPr="00B30847">
        <w:rPr>
          <w:rFonts w:ascii="Times New Roman" w:hAnsi="Times New Roman" w:cs="Times New Roman"/>
          <w:sz w:val="28"/>
          <w:szCs w:val="28"/>
        </w:rPr>
        <w:t>punkt</w:t>
      </w:r>
      <w:r w:rsidR="000748E2" w:rsidRPr="00B30847">
        <w:rPr>
          <w:rFonts w:ascii="Times New Roman" w:hAnsi="Times New Roman" w:cs="Times New Roman"/>
          <w:sz w:val="28"/>
          <w:szCs w:val="28"/>
        </w:rPr>
        <w:t>ā</w:t>
      </w:r>
      <w:r w:rsidR="0076019D" w:rsidRPr="00C71CBD">
        <w:rPr>
          <w:rFonts w:ascii="Times New Roman" w:hAnsi="Times New Roman" w:cs="Times New Roman"/>
          <w:sz w:val="28"/>
          <w:szCs w:val="28"/>
        </w:rPr>
        <w:t xml:space="preserve"> </w:t>
      </w:r>
      <w:r w:rsidR="000748E2" w:rsidRPr="00C71CBD">
        <w:rPr>
          <w:rFonts w:ascii="Times New Roman" w:hAnsi="Times New Roman" w:cs="Times New Roman"/>
          <w:sz w:val="28"/>
          <w:szCs w:val="28"/>
        </w:rPr>
        <w:t>minēt</w:t>
      </w:r>
      <w:r w:rsidR="000748E2">
        <w:rPr>
          <w:rFonts w:ascii="Times New Roman" w:hAnsi="Times New Roman" w:cs="Times New Roman"/>
          <w:sz w:val="28"/>
          <w:szCs w:val="28"/>
        </w:rPr>
        <w:t>os nosacījumus</w:t>
      </w:r>
      <w:r w:rsidR="0076019D" w:rsidRPr="00C71CBD">
        <w:rPr>
          <w:rFonts w:ascii="Times New Roman" w:hAnsi="Times New Roman" w:cs="Times New Roman"/>
          <w:sz w:val="28"/>
          <w:szCs w:val="28"/>
        </w:rPr>
        <w:t>.</w:t>
      </w:r>
    </w:p>
    <w:p w14:paraId="3884CEBF" w14:textId="77777777" w:rsidR="00402502" w:rsidRDefault="00402502" w:rsidP="00496A15">
      <w:pPr>
        <w:pStyle w:val="ListParagraph"/>
        <w:spacing w:after="0" w:line="240" w:lineRule="auto"/>
        <w:ind w:left="0" w:firstLine="709"/>
        <w:jc w:val="both"/>
        <w:rPr>
          <w:rFonts w:ascii="Times New Roman" w:hAnsi="Times New Roman" w:cs="Times New Roman"/>
          <w:sz w:val="28"/>
          <w:szCs w:val="28"/>
        </w:rPr>
      </w:pPr>
    </w:p>
    <w:p w14:paraId="2C20328F" w14:textId="56D6FA9D" w:rsidR="00402502" w:rsidRPr="00C71CBD" w:rsidRDefault="00402502" w:rsidP="00496A15">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glabātavā var glabāt vairāk nekā 30 kilogramu šaujampulvera, ja </w:t>
      </w:r>
      <w:r>
        <w:rPr>
          <w:rFonts w:ascii="Times New Roman" w:hAnsi="Times New Roman" w:cs="Times New Roman"/>
          <w:sz w:val="28"/>
          <w:szCs w:val="28"/>
        </w:rPr>
        <w:t>glabātava</w:t>
      </w:r>
      <w:r w:rsidRPr="00C71CBD">
        <w:rPr>
          <w:rFonts w:ascii="Times New Roman" w:hAnsi="Times New Roman" w:cs="Times New Roman"/>
          <w:sz w:val="28"/>
          <w:szCs w:val="28"/>
        </w:rPr>
        <w:t xml:space="preserve"> atbilst šādiem papildu nosacījumiem:</w:t>
      </w:r>
    </w:p>
    <w:p w14:paraId="6A405C95" w14:textId="62DF9EAB" w:rsidR="00402502" w:rsidRPr="007F0596" w:rsidRDefault="00402502"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7F0596">
        <w:rPr>
          <w:rFonts w:ascii="Times New Roman" w:hAnsi="Times New Roman" w:cs="Times New Roman"/>
          <w:sz w:val="28"/>
          <w:szCs w:val="28"/>
        </w:rPr>
        <w:t>glabātava ir sausa un labi vēdināma, tās grīdas un sienas ir gludas un piemērotas mitrai uzkopšanai;</w:t>
      </w:r>
    </w:p>
    <w:p w14:paraId="422CA8A7" w14:textId="77777777" w:rsidR="00402502" w:rsidRPr="00C71CBD" w:rsidRDefault="00402502"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glabātavas</w:t>
      </w:r>
      <w:r w:rsidRPr="00C71CBD">
        <w:rPr>
          <w:rFonts w:ascii="Times New Roman" w:hAnsi="Times New Roman" w:cs="Times New Roman"/>
          <w:sz w:val="28"/>
          <w:szCs w:val="28"/>
        </w:rPr>
        <w:t xml:space="preserve"> grīdas segums ir </w:t>
      </w:r>
      <w:proofErr w:type="spellStart"/>
      <w:r w:rsidRPr="00C71CBD">
        <w:rPr>
          <w:rFonts w:ascii="Times New Roman" w:hAnsi="Times New Roman" w:cs="Times New Roman"/>
          <w:sz w:val="28"/>
          <w:szCs w:val="28"/>
        </w:rPr>
        <w:t>dzirksteļdrošs</w:t>
      </w:r>
      <w:proofErr w:type="spellEnd"/>
      <w:r w:rsidRPr="00C71CBD">
        <w:rPr>
          <w:rFonts w:ascii="Times New Roman" w:hAnsi="Times New Roman" w:cs="Times New Roman"/>
          <w:sz w:val="28"/>
          <w:szCs w:val="28"/>
        </w:rPr>
        <w:t xml:space="preserve">, un </w:t>
      </w:r>
      <w:r>
        <w:rPr>
          <w:rFonts w:ascii="Times New Roman" w:hAnsi="Times New Roman" w:cs="Times New Roman"/>
          <w:sz w:val="28"/>
          <w:szCs w:val="28"/>
        </w:rPr>
        <w:t>glabātavai</w:t>
      </w:r>
      <w:r w:rsidRPr="00C71CBD">
        <w:rPr>
          <w:rFonts w:ascii="Times New Roman" w:hAnsi="Times New Roman" w:cs="Times New Roman"/>
          <w:sz w:val="28"/>
          <w:szCs w:val="28"/>
        </w:rPr>
        <w:t xml:space="preserve"> ir zibens aizsardzība;</w:t>
      </w:r>
    </w:p>
    <w:p w14:paraId="464EF76B" w14:textId="77777777" w:rsidR="00402502" w:rsidRDefault="00402502"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glabātava</w:t>
      </w:r>
      <w:r w:rsidRPr="00C71CBD">
        <w:rPr>
          <w:rFonts w:ascii="Times New Roman" w:hAnsi="Times New Roman" w:cs="Times New Roman"/>
          <w:sz w:val="28"/>
          <w:szCs w:val="28"/>
        </w:rPr>
        <w:t xml:space="preserve"> atrodas drošā attālumā no dzīvojamām mājām, publiskām ēkām un būvēm, ugunsbīstamiem un sprādzienbīstamiem objektiem, kā arī mežiem (turpmāk – aizsargājamie objekti) un valsts galvenajiem autoceļiem.</w:t>
      </w:r>
    </w:p>
    <w:p w14:paraId="37613FE9" w14:textId="77777777" w:rsidR="007F0596" w:rsidRPr="00C71CBD" w:rsidRDefault="007F0596" w:rsidP="00496A15">
      <w:pPr>
        <w:pStyle w:val="ListParagraph"/>
        <w:spacing w:after="0" w:line="240" w:lineRule="auto"/>
        <w:ind w:left="0" w:firstLine="709"/>
        <w:jc w:val="both"/>
        <w:rPr>
          <w:rFonts w:ascii="Times New Roman" w:hAnsi="Times New Roman" w:cs="Times New Roman"/>
          <w:sz w:val="28"/>
          <w:szCs w:val="28"/>
        </w:rPr>
      </w:pPr>
    </w:p>
    <w:p w14:paraId="2D62970D" w14:textId="74DAC78A" w:rsidR="00496A15" w:rsidRDefault="00CD2B17"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Drošo attālumu līdz aizsargājamiem objektiem un </w:t>
      </w:r>
      <w:r w:rsidRPr="00C71CBD">
        <w:rPr>
          <w:rFonts w:ascii="Times New Roman" w:hAnsi="Times New Roman" w:cs="Times New Roman"/>
          <w:sz w:val="28"/>
          <w:szCs w:val="28"/>
        </w:rPr>
        <w:t>valsts galvenajiem autoceļiem</w:t>
      </w:r>
      <w:r>
        <w:rPr>
          <w:rFonts w:ascii="Times New Roman" w:hAnsi="Times New Roman" w:cs="Times New Roman"/>
          <w:sz w:val="28"/>
          <w:szCs w:val="28"/>
        </w:rPr>
        <w:t xml:space="preserve"> aprēķina, izmantojot šādu formulu, bet </w:t>
      </w:r>
      <w:r w:rsidR="00DD0697">
        <w:rPr>
          <w:rFonts w:ascii="Times New Roman" w:hAnsi="Times New Roman" w:cs="Times New Roman"/>
          <w:sz w:val="28"/>
          <w:szCs w:val="28"/>
        </w:rPr>
        <w:t>drošais attālums</w:t>
      </w:r>
      <w:r>
        <w:rPr>
          <w:rFonts w:ascii="Times New Roman" w:hAnsi="Times New Roman" w:cs="Times New Roman"/>
          <w:sz w:val="28"/>
          <w:szCs w:val="28"/>
        </w:rPr>
        <w:t xml:space="preserve"> nedrīkst būt mazāks par 40 metriem</w:t>
      </w:r>
      <w:r w:rsidR="007A1C43">
        <w:rPr>
          <w:rFonts w:ascii="Times New Roman" w:hAnsi="Times New Roman" w:cs="Times New Roman"/>
          <w:sz w:val="28"/>
          <w:szCs w:val="28"/>
        </w:rPr>
        <w:t>:</w:t>
      </w:r>
    </w:p>
    <w:p w14:paraId="3A49A2B1" w14:textId="77777777" w:rsidR="00496A15" w:rsidRPr="00496A15" w:rsidRDefault="00496A15" w:rsidP="00496A15">
      <w:pPr>
        <w:pStyle w:val="ListParagraph"/>
        <w:spacing w:after="0" w:line="240" w:lineRule="auto"/>
        <w:ind w:left="0"/>
        <w:rPr>
          <w:rFonts w:ascii="Times New Roman" w:hAnsi="Times New Roman" w:cs="Times New Roman"/>
          <w:sz w:val="16"/>
          <w:szCs w:val="16"/>
        </w:rPr>
      </w:pPr>
    </w:p>
    <w:p w14:paraId="52BEE36F" w14:textId="5B8188C1" w:rsidR="00496A15" w:rsidRDefault="00402502" w:rsidP="00496A15">
      <w:pPr>
        <w:tabs>
          <w:tab w:val="left" w:pos="1134"/>
        </w:tabs>
        <w:spacing w:after="0" w:line="240" w:lineRule="auto"/>
        <w:jc w:val="center"/>
        <w:rPr>
          <w:rFonts w:ascii="Times New Roman" w:hAnsi="Times New Roman" w:cs="Times New Roman"/>
          <w:sz w:val="28"/>
          <w:szCs w:val="28"/>
        </w:rPr>
      </w:pPr>
      <w:r w:rsidRPr="00C71CBD">
        <w:rPr>
          <w:noProof/>
          <w:lang w:eastAsia="lv-LV"/>
        </w:rPr>
        <w:drawing>
          <wp:inline distT="0" distB="0" distL="0" distR="0" wp14:anchorId="5CAC3405" wp14:editId="3E41D4E9">
            <wp:extent cx="850882" cy="225188"/>
            <wp:effectExtent l="0" t="0" r="6985" b="3810"/>
            <wp:docPr id="3" name="Picture 3" descr="https://likumi.lv/wwwraksti/2011/048/BILDES/N_214/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1/048/BILDES/N_214/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641" cy="248943"/>
                    </a:xfrm>
                    <a:prstGeom prst="rect">
                      <a:avLst/>
                    </a:prstGeom>
                    <a:noFill/>
                    <a:ln>
                      <a:noFill/>
                    </a:ln>
                  </pic:spPr>
                </pic:pic>
              </a:graphicData>
            </a:graphic>
          </wp:inline>
        </w:drawing>
      </w:r>
      <w:r w:rsidRPr="00496A15">
        <w:rPr>
          <w:rFonts w:ascii="Times New Roman" w:hAnsi="Times New Roman" w:cs="Times New Roman"/>
          <w:sz w:val="28"/>
          <w:szCs w:val="28"/>
        </w:rPr>
        <w:t>, kur</w:t>
      </w:r>
    </w:p>
    <w:p w14:paraId="16B6EECC" w14:textId="77777777" w:rsidR="00496A15" w:rsidRPr="00496A15" w:rsidRDefault="00496A15" w:rsidP="00496A15">
      <w:pPr>
        <w:tabs>
          <w:tab w:val="left" w:pos="1134"/>
        </w:tabs>
        <w:spacing w:after="0" w:line="240" w:lineRule="auto"/>
        <w:jc w:val="both"/>
        <w:rPr>
          <w:rFonts w:ascii="Times New Roman" w:hAnsi="Times New Roman" w:cs="Times New Roman"/>
          <w:sz w:val="16"/>
          <w:szCs w:val="16"/>
        </w:rPr>
      </w:pPr>
    </w:p>
    <w:p w14:paraId="36DC79E9" w14:textId="7DD525C7" w:rsidR="0069447F" w:rsidRDefault="0069447F" w:rsidP="007A1C43">
      <w:pPr>
        <w:tabs>
          <w:tab w:val="left" w:pos="1134"/>
        </w:tabs>
        <w:spacing w:after="0" w:line="240" w:lineRule="auto"/>
        <w:ind w:firstLine="709"/>
        <w:jc w:val="both"/>
        <w:rPr>
          <w:rFonts w:ascii="Times New Roman" w:hAnsi="Times New Roman" w:cs="Times New Roman"/>
          <w:sz w:val="28"/>
          <w:szCs w:val="28"/>
        </w:rPr>
      </w:pPr>
      <w:r w:rsidRPr="00C71CBD">
        <w:rPr>
          <w:rFonts w:ascii="Times New Roman" w:hAnsi="Times New Roman" w:cs="Times New Roman"/>
          <w:sz w:val="28"/>
          <w:szCs w:val="28"/>
        </w:rPr>
        <w:t>R</w:t>
      </w:r>
      <w:r>
        <w:rPr>
          <w:rFonts w:ascii="Times New Roman" w:hAnsi="Times New Roman" w:cs="Times New Roman"/>
          <w:sz w:val="28"/>
          <w:szCs w:val="28"/>
        </w:rPr>
        <w:t xml:space="preserve"> – </w:t>
      </w:r>
      <w:r w:rsidR="009D554A">
        <w:rPr>
          <w:rFonts w:ascii="Times New Roman" w:hAnsi="Times New Roman" w:cs="Times New Roman"/>
          <w:sz w:val="28"/>
          <w:szCs w:val="28"/>
        </w:rPr>
        <w:t xml:space="preserve">drošais </w:t>
      </w:r>
      <w:r w:rsidRPr="00C71CBD">
        <w:rPr>
          <w:rFonts w:ascii="Times New Roman" w:hAnsi="Times New Roman" w:cs="Times New Roman"/>
          <w:sz w:val="28"/>
          <w:szCs w:val="28"/>
        </w:rPr>
        <w:t>attālum</w:t>
      </w:r>
      <w:r>
        <w:rPr>
          <w:rFonts w:ascii="Times New Roman" w:hAnsi="Times New Roman" w:cs="Times New Roman"/>
          <w:sz w:val="28"/>
          <w:szCs w:val="28"/>
        </w:rPr>
        <w:t>s</w:t>
      </w:r>
      <w:r w:rsidRPr="00C71CBD">
        <w:rPr>
          <w:rFonts w:ascii="Times New Roman" w:hAnsi="Times New Roman" w:cs="Times New Roman"/>
          <w:sz w:val="28"/>
          <w:szCs w:val="28"/>
        </w:rPr>
        <w:t xml:space="preserve"> līdz aizsargājamiem objektiem</w:t>
      </w:r>
      <w:r w:rsidR="0018599E" w:rsidRPr="0018599E">
        <w:rPr>
          <w:rFonts w:ascii="Times New Roman" w:hAnsi="Times New Roman" w:cs="Times New Roman"/>
          <w:sz w:val="28"/>
          <w:szCs w:val="28"/>
        </w:rPr>
        <w:t xml:space="preserve"> </w:t>
      </w:r>
      <w:r w:rsidR="0018599E">
        <w:rPr>
          <w:rFonts w:ascii="Times New Roman" w:hAnsi="Times New Roman" w:cs="Times New Roman"/>
          <w:sz w:val="28"/>
          <w:szCs w:val="28"/>
        </w:rPr>
        <w:t xml:space="preserve">un </w:t>
      </w:r>
      <w:r w:rsidR="0018599E" w:rsidRPr="00C71CBD">
        <w:rPr>
          <w:rFonts w:ascii="Times New Roman" w:hAnsi="Times New Roman" w:cs="Times New Roman"/>
          <w:sz w:val="28"/>
          <w:szCs w:val="28"/>
        </w:rPr>
        <w:t>valsts galvenajiem autoceļiem</w:t>
      </w:r>
      <w:r w:rsidR="009D554A">
        <w:rPr>
          <w:rFonts w:ascii="Times New Roman" w:hAnsi="Times New Roman" w:cs="Times New Roman"/>
          <w:sz w:val="28"/>
          <w:szCs w:val="28"/>
        </w:rPr>
        <w:t xml:space="preserve"> (nedrīkst būt mazāks par 40 metriem)</w:t>
      </w:r>
      <w:r>
        <w:rPr>
          <w:rFonts w:ascii="Times New Roman" w:hAnsi="Times New Roman" w:cs="Times New Roman"/>
          <w:sz w:val="28"/>
          <w:szCs w:val="28"/>
        </w:rPr>
        <w:t>;</w:t>
      </w:r>
    </w:p>
    <w:p w14:paraId="26D5AE7E" w14:textId="4A04D7ED" w:rsidR="00402502" w:rsidRPr="00496A15" w:rsidRDefault="00402502" w:rsidP="007A1C43">
      <w:pPr>
        <w:tabs>
          <w:tab w:val="left" w:pos="1134"/>
        </w:tabs>
        <w:spacing w:after="0" w:line="240" w:lineRule="auto"/>
        <w:ind w:firstLine="709"/>
        <w:jc w:val="both"/>
        <w:rPr>
          <w:rFonts w:ascii="Times New Roman" w:hAnsi="Times New Roman" w:cs="Times New Roman"/>
          <w:sz w:val="28"/>
          <w:szCs w:val="28"/>
        </w:rPr>
      </w:pPr>
      <w:r w:rsidRPr="00496A15">
        <w:rPr>
          <w:rFonts w:ascii="Times New Roman" w:hAnsi="Times New Roman" w:cs="Times New Roman"/>
          <w:sz w:val="28"/>
          <w:szCs w:val="28"/>
        </w:rPr>
        <w:t xml:space="preserve">Q </w:t>
      </w:r>
      <w:r w:rsidR="00496A15">
        <w:rPr>
          <w:rFonts w:ascii="Times New Roman" w:hAnsi="Times New Roman" w:cs="Times New Roman"/>
          <w:sz w:val="28"/>
          <w:szCs w:val="28"/>
        </w:rPr>
        <w:t>–</w:t>
      </w:r>
      <w:r w:rsidRPr="00496A15">
        <w:rPr>
          <w:rFonts w:ascii="Times New Roman" w:hAnsi="Times New Roman" w:cs="Times New Roman"/>
          <w:sz w:val="28"/>
          <w:szCs w:val="28"/>
        </w:rPr>
        <w:t xml:space="preserve"> glabātavā esošais šaujampulvera daudzums (kg).</w:t>
      </w:r>
    </w:p>
    <w:p w14:paraId="6E93D942" w14:textId="77777777" w:rsidR="00402502" w:rsidRPr="00C71CBD" w:rsidRDefault="00402502" w:rsidP="00496A15">
      <w:pPr>
        <w:pStyle w:val="ListParagraph"/>
        <w:spacing w:after="0" w:line="240" w:lineRule="auto"/>
        <w:ind w:left="0" w:firstLine="709"/>
        <w:jc w:val="both"/>
        <w:rPr>
          <w:rFonts w:ascii="Times New Roman" w:hAnsi="Times New Roman" w:cs="Times New Roman"/>
          <w:sz w:val="28"/>
          <w:szCs w:val="28"/>
        </w:rPr>
      </w:pPr>
    </w:p>
    <w:p w14:paraId="3902AFBD" w14:textId="7D6CF240" w:rsidR="00402502" w:rsidRPr="00C71CBD" w:rsidRDefault="00402502"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glabātavā šaujampulveri glabā kopā ar uguņošanas ierīcēm un skatuves pirotehniskajiem izstrādājumiem, drošo attālumu aprēķina, ņemot vērā </w:t>
      </w:r>
      <w:r w:rsidRPr="00C71CBD">
        <w:rPr>
          <w:rFonts w:ascii="Times New Roman" w:hAnsi="Times New Roman" w:cs="Times New Roman"/>
          <w:sz w:val="28"/>
          <w:szCs w:val="28"/>
        </w:rPr>
        <w:lastRenderedPageBreak/>
        <w:t>kopējo šaujampulvera</w:t>
      </w:r>
      <w:r w:rsidR="00892753">
        <w:rPr>
          <w:rFonts w:ascii="Times New Roman" w:hAnsi="Times New Roman" w:cs="Times New Roman"/>
          <w:sz w:val="28"/>
          <w:szCs w:val="28"/>
        </w:rPr>
        <w:t>,</w:t>
      </w:r>
      <w:r w:rsidRPr="00C71CBD">
        <w:rPr>
          <w:rFonts w:ascii="Times New Roman" w:hAnsi="Times New Roman" w:cs="Times New Roman"/>
          <w:sz w:val="28"/>
          <w:szCs w:val="28"/>
        </w:rPr>
        <w:t xml:space="preserve"> uguņošanas ierīču un skatuves pirotehnisko izstrādājumu </w:t>
      </w:r>
      <w:proofErr w:type="spellStart"/>
      <w:r w:rsidRPr="00C71CBD">
        <w:rPr>
          <w:rFonts w:ascii="Times New Roman" w:hAnsi="Times New Roman" w:cs="Times New Roman"/>
          <w:sz w:val="28"/>
          <w:szCs w:val="28"/>
        </w:rPr>
        <w:t>propelenta</w:t>
      </w:r>
      <w:proofErr w:type="spellEnd"/>
      <w:r w:rsidRPr="00C71CBD">
        <w:rPr>
          <w:rFonts w:ascii="Times New Roman" w:hAnsi="Times New Roman" w:cs="Times New Roman"/>
          <w:sz w:val="28"/>
          <w:szCs w:val="28"/>
        </w:rPr>
        <w:t xml:space="preserve"> masas daudzumu.</w:t>
      </w:r>
    </w:p>
    <w:p w14:paraId="371CBBC1" w14:textId="77777777" w:rsidR="00402502" w:rsidRPr="00C71CBD" w:rsidRDefault="00402502" w:rsidP="00496A15">
      <w:pPr>
        <w:pStyle w:val="ListParagraph"/>
        <w:spacing w:after="0" w:line="240" w:lineRule="auto"/>
        <w:ind w:left="0" w:firstLine="709"/>
        <w:jc w:val="both"/>
        <w:rPr>
          <w:rFonts w:ascii="Times New Roman" w:hAnsi="Times New Roman" w:cs="Times New Roman"/>
          <w:sz w:val="28"/>
          <w:szCs w:val="28"/>
        </w:rPr>
      </w:pPr>
    </w:p>
    <w:p w14:paraId="10F14EF7" w14:textId="77777777" w:rsidR="00402502" w:rsidRPr="00C71CBD" w:rsidRDefault="00402502"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Neatkarīgi no platības </w:t>
      </w:r>
      <w:r>
        <w:rPr>
          <w:rFonts w:ascii="Times New Roman" w:hAnsi="Times New Roman" w:cs="Times New Roman"/>
          <w:sz w:val="28"/>
          <w:szCs w:val="28"/>
        </w:rPr>
        <w:t>glabātavā</w:t>
      </w:r>
      <w:r w:rsidRPr="00C71CBD">
        <w:rPr>
          <w:rFonts w:ascii="Times New Roman" w:hAnsi="Times New Roman" w:cs="Times New Roman"/>
          <w:sz w:val="28"/>
          <w:szCs w:val="28"/>
        </w:rPr>
        <w:t>, kurā glabā šaujampulveri, ir vismaz divi pārnēsājamie ugunsdzēsības aparāti, kuru minimālais tilpums ir seši kilogrami</w:t>
      </w:r>
      <w:proofErr w:type="gramStart"/>
      <w:r w:rsidRPr="00C71CBD">
        <w:rPr>
          <w:rFonts w:ascii="Times New Roman" w:hAnsi="Times New Roman" w:cs="Times New Roman"/>
          <w:sz w:val="28"/>
          <w:szCs w:val="28"/>
        </w:rPr>
        <w:t>, un viens</w:t>
      </w:r>
      <w:proofErr w:type="gramEnd"/>
      <w:r w:rsidRPr="00C71CBD">
        <w:rPr>
          <w:rFonts w:ascii="Times New Roman" w:hAnsi="Times New Roman" w:cs="Times New Roman"/>
          <w:sz w:val="28"/>
          <w:szCs w:val="28"/>
        </w:rPr>
        <w:t xml:space="preserve"> pārvietojamais ugunsdzēsības aparāts, kura minimālais tilpums ir 20 kg.</w:t>
      </w:r>
    </w:p>
    <w:p w14:paraId="146F15C0" w14:textId="77777777" w:rsidR="00402502" w:rsidRPr="00C71CBD" w:rsidRDefault="00402502" w:rsidP="00496A15">
      <w:pPr>
        <w:pStyle w:val="ListParagraph"/>
        <w:spacing w:after="0" w:line="240" w:lineRule="auto"/>
        <w:ind w:left="0" w:firstLine="709"/>
        <w:jc w:val="both"/>
        <w:rPr>
          <w:rFonts w:ascii="Times New Roman" w:hAnsi="Times New Roman" w:cs="Times New Roman"/>
          <w:sz w:val="28"/>
          <w:szCs w:val="28"/>
        </w:rPr>
      </w:pPr>
    </w:p>
    <w:p w14:paraId="0E8E678F" w14:textId="1A077FE0" w:rsidR="00B7246E" w:rsidRPr="00CA4964" w:rsidRDefault="00402502"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Glabātavas </w:t>
      </w:r>
      <w:r w:rsidRPr="00C71CBD">
        <w:rPr>
          <w:rFonts w:ascii="Times New Roman" w:hAnsi="Times New Roman" w:cs="Times New Roman"/>
          <w:sz w:val="28"/>
          <w:szCs w:val="28"/>
        </w:rPr>
        <w:t xml:space="preserve">sildīšanai izmanto ūdens tvaika, eļļas vai gaisa apkuri. </w:t>
      </w:r>
      <w:r w:rsidR="007A1C43">
        <w:rPr>
          <w:rFonts w:ascii="Times New Roman" w:hAnsi="Times New Roman" w:cs="Times New Roman"/>
          <w:sz w:val="28"/>
          <w:szCs w:val="28"/>
        </w:rPr>
        <w:t>S</w:t>
      </w:r>
      <w:r w:rsidRPr="00C71CBD">
        <w:rPr>
          <w:rFonts w:ascii="Times New Roman" w:hAnsi="Times New Roman" w:cs="Times New Roman"/>
          <w:sz w:val="28"/>
          <w:szCs w:val="28"/>
        </w:rPr>
        <w:t>ildvirsmas ir viegli tīrāmas</w:t>
      </w:r>
      <w:proofErr w:type="gramStart"/>
      <w:r w:rsidRPr="00C71CBD">
        <w:rPr>
          <w:rFonts w:ascii="Times New Roman" w:hAnsi="Times New Roman" w:cs="Times New Roman"/>
          <w:sz w:val="28"/>
          <w:szCs w:val="28"/>
        </w:rPr>
        <w:t xml:space="preserve"> </w:t>
      </w:r>
      <w:r w:rsidR="007A1C43">
        <w:rPr>
          <w:rFonts w:ascii="Times New Roman" w:hAnsi="Times New Roman" w:cs="Times New Roman"/>
          <w:sz w:val="28"/>
          <w:szCs w:val="28"/>
        </w:rPr>
        <w:t>un</w:t>
      </w:r>
      <w:proofErr w:type="gramEnd"/>
      <w:r w:rsidR="007A1C43">
        <w:rPr>
          <w:rFonts w:ascii="Times New Roman" w:hAnsi="Times New Roman" w:cs="Times New Roman"/>
          <w:sz w:val="28"/>
          <w:szCs w:val="28"/>
        </w:rPr>
        <w:t xml:space="preserve"> to </w:t>
      </w:r>
      <w:r w:rsidRPr="00C71CBD">
        <w:rPr>
          <w:rFonts w:ascii="Times New Roman" w:hAnsi="Times New Roman" w:cs="Times New Roman"/>
          <w:sz w:val="28"/>
          <w:szCs w:val="28"/>
        </w:rPr>
        <w:t>ārējās virsmas temperatūra nedrīkst pārsniegt 60 °C.</w:t>
      </w:r>
    </w:p>
    <w:p w14:paraId="3E6AA9E2" w14:textId="77777777" w:rsidR="00EE38FB" w:rsidRDefault="00EE38FB" w:rsidP="00496A15">
      <w:pPr>
        <w:pStyle w:val="Heading1"/>
        <w:spacing w:before="0" w:line="240" w:lineRule="auto"/>
        <w:contextualSpacing/>
        <w:rPr>
          <w:rFonts w:cs="Times New Roman"/>
          <w:sz w:val="28"/>
          <w:szCs w:val="28"/>
        </w:rPr>
      </w:pPr>
    </w:p>
    <w:p w14:paraId="2B3F5CD8" w14:textId="745A199C" w:rsidR="005429CC" w:rsidRDefault="0076019D" w:rsidP="00496A15">
      <w:pPr>
        <w:pStyle w:val="Heading1"/>
        <w:spacing w:before="0" w:line="240" w:lineRule="auto"/>
        <w:contextualSpacing/>
        <w:rPr>
          <w:rFonts w:cs="Times New Roman"/>
          <w:sz w:val="28"/>
          <w:szCs w:val="28"/>
        </w:rPr>
      </w:pPr>
      <w:r w:rsidRPr="00C71CBD">
        <w:rPr>
          <w:rFonts w:cs="Times New Roman"/>
          <w:sz w:val="28"/>
          <w:szCs w:val="28"/>
        </w:rPr>
        <w:t xml:space="preserve">2.3. Mazas enerģijas pneimatisko ieroču, </w:t>
      </w:r>
      <w:r w:rsidR="009D4781">
        <w:rPr>
          <w:rFonts w:cs="Times New Roman"/>
          <w:sz w:val="28"/>
          <w:szCs w:val="28"/>
        </w:rPr>
        <w:t xml:space="preserve">E kategorijas </w:t>
      </w:r>
      <w:r w:rsidRPr="00C71CBD">
        <w:rPr>
          <w:rFonts w:cs="Times New Roman"/>
          <w:sz w:val="28"/>
          <w:szCs w:val="28"/>
        </w:rPr>
        <w:t xml:space="preserve">gāzes </w:t>
      </w:r>
      <w:r w:rsidR="00E50265" w:rsidRPr="00C71CBD">
        <w:rPr>
          <w:rFonts w:cs="Times New Roman"/>
          <w:sz w:val="28"/>
          <w:szCs w:val="28"/>
        </w:rPr>
        <w:t>ieroču</w:t>
      </w:r>
      <w:r w:rsidR="00292D71">
        <w:rPr>
          <w:rFonts w:cs="Times New Roman"/>
          <w:sz w:val="28"/>
          <w:szCs w:val="28"/>
        </w:rPr>
        <w:t xml:space="preserve"> un</w:t>
      </w:r>
      <w:r w:rsidR="00E50265" w:rsidRPr="00C71CBD">
        <w:rPr>
          <w:rFonts w:cs="Times New Roman"/>
          <w:sz w:val="28"/>
          <w:szCs w:val="28"/>
        </w:rPr>
        <w:t xml:space="preserve"> </w:t>
      </w:r>
      <w:proofErr w:type="spellStart"/>
      <w:r w:rsidR="00E50265" w:rsidRPr="00C71CBD">
        <w:rPr>
          <w:rFonts w:cs="Times New Roman"/>
          <w:sz w:val="28"/>
          <w:szCs w:val="28"/>
        </w:rPr>
        <w:t>signālieroču</w:t>
      </w:r>
      <w:proofErr w:type="spellEnd"/>
      <w:r w:rsidRPr="00C71CBD">
        <w:rPr>
          <w:rFonts w:cs="Times New Roman"/>
          <w:sz w:val="28"/>
          <w:szCs w:val="28"/>
        </w:rPr>
        <w:t>, to munīcijas, auksto ieroču un speciālo līdzekļu glabāšana</w:t>
      </w:r>
    </w:p>
    <w:p w14:paraId="3F956025" w14:textId="77777777" w:rsidR="00EE38FB" w:rsidRPr="00EE38FB" w:rsidRDefault="00EE38FB" w:rsidP="00496A15">
      <w:pPr>
        <w:spacing w:after="0" w:line="240" w:lineRule="auto"/>
        <w:ind w:firstLine="709"/>
      </w:pPr>
    </w:p>
    <w:p w14:paraId="3EB88D96" w14:textId="4730F129" w:rsidR="00535A13" w:rsidRPr="00535A13" w:rsidRDefault="0053173A"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535A13">
        <w:rPr>
          <w:rFonts w:ascii="Times New Roman" w:hAnsi="Times New Roman" w:cs="Times New Roman"/>
          <w:sz w:val="28"/>
          <w:szCs w:val="28"/>
        </w:rPr>
        <w:t>Komersants, kas saņēmis licen</w:t>
      </w:r>
      <w:r w:rsidR="002B2D62" w:rsidRPr="00535A13">
        <w:rPr>
          <w:rFonts w:ascii="Times New Roman" w:hAnsi="Times New Roman" w:cs="Times New Roman"/>
          <w:sz w:val="28"/>
          <w:szCs w:val="28"/>
        </w:rPr>
        <w:t>ci</w:t>
      </w:r>
      <w:r w:rsidR="00535A13" w:rsidRPr="00535A13">
        <w:rPr>
          <w:rFonts w:ascii="Times New Roman" w:hAnsi="Times New Roman" w:cs="Times New Roman"/>
          <w:sz w:val="28"/>
          <w:szCs w:val="28"/>
        </w:rPr>
        <w:t xml:space="preserve"> </w:t>
      </w:r>
      <w:r w:rsidR="001D4965">
        <w:rPr>
          <w:rFonts w:ascii="Times New Roman" w:hAnsi="Times New Roman" w:cs="Times New Roman"/>
          <w:sz w:val="28"/>
          <w:szCs w:val="28"/>
        </w:rPr>
        <w:t xml:space="preserve">E </w:t>
      </w:r>
      <w:r w:rsidR="009D4781">
        <w:rPr>
          <w:rFonts w:ascii="Times New Roman" w:hAnsi="Times New Roman" w:cs="Times New Roman"/>
          <w:sz w:val="28"/>
          <w:szCs w:val="28"/>
        </w:rPr>
        <w:t xml:space="preserve">kategorijas </w:t>
      </w:r>
      <w:r w:rsidR="00535A13" w:rsidRPr="00535A13">
        <w:rPr>
          <w:rFonts w:ascii="Times New Roman" w:hAnsi="Times New Roman" w:cs="Times New Roman"/>
          <w:sz w:val="28"/>
          <w:szCs w:val="28"/>
        </w:rPr>
        <w:t xml:space="preserve">gāzes ieroču un </w:t>
      </w:r>
      <w:proofErr w:type="spellStart"/>
      <w:r w:rsidR="00535A13" w:rsidRPr="00535A13">
        <w:rPr>
          <w:rFonts w:ascii="Times New Roman" w:hAnsi="Times New Roman" w:cs="Times New Roman"/>
          <w:sz w:val="28"/>
          <w:szCs w:val="28"/>
        </w:rPr>
        <w:t>signālieroču</w:t>
      </w:r>
      <w:proofErr w:type="spellEnd"/>
      <w:r w:rsidR="00CA5AF1">
        <w:rPr>
          <w:rFonts w:ascii="Times New Roman" w:hAnsi="Times New Roman" w:cs="Times New Roman"/>
          <w:sz w:val="28"/>
          <w:szCs w:val="28"/>
        </w:rPr>
        <w:t>,</w:t>
      </w:r>
      <w:r w:rsidR="00535A13" w:rsidRPr="00535A13">
        <w:rPr>
          <w:rFonts w:ascii="Times New Roman" w:hAnsi="Times New Roman" w:cs="Times New Roman"/>
          <w:sz w:val="28"/>
          <w:szCs w:val="28"/>
        </w:rPr>
        <w:t xml:space="preserve"> to munīcijas, mazas enerģijas pneimatisko ieroču, gāzes baloniņu, elektrošoka un auksto ieroču realizācijai, minētās preces glabā un realizē veikalā, kura adrese norādīta licencē.</w:t>
      </w:r>
    </w:p>
    <w:p w14:paraId="2687AF8C" w14:textId="491C956C" w:rsidR="002658B4" w:rsidRPr="00C71CBD" w:rsidRDefault="00535A13" w:rsidP="00496A15">
      <w:pPr>
        <w:pStyle w:val="ListParagraph"/>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 </w:t>
      </w:r>
    </w:p>
    <w:p w14:paraId="24574613" w14:textId="14901C6C" w:rsidR="0076019D" w:rsidRPr="00C71CBD" w:rsidRDefault="009D4781"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Veikal</w:t>
      </w:r>
      <w:r>
        <w:rPr>
          <w:rFonts w:ascii="Times New Roman" w:hAnsi="Times New Roman" w:cs="Times New Roman"/>
          <w:sz w:val="28"/>
          <w:szCs w:val="28"/>
        </w:rPr>
        <w:t xml:space="preserve">s, </w:t>
      </w:r>
      <w:r w:rsidRPr="00B5737B">
        <w:rPr>
          <w:rFonts w:ascii="Times New Roman" w:hAnsi="Times New Roman" w:cs="Times New Roman"/>
          <w:sz w:val="28"/>
          <w:szCs w:val="28"/>
        </w:rPr>
        <w:t xml:space="preserve">kurā paredzēts realizēt </w:t>
      </w:r>
      <w:r w:rsidR="00860A05">
        <w:rPr>
          <w:rFonts w:ascii="Times New Roman" w:hAnsi="Times New Roman" w:cs="Times New Roman"/>
          <w:sz w:val="28"/>
          <w:szCs w:val="28"/>
        </w:rPr>
        <w:t>šo noteikumu 2</w:t>
      </w:r>
      <w:r w:rsidR="004E5797">
        <w:rPr>
          <w:rFonts w:ascii="Times New Roman" w:hAnsi="Times New Roman" w:cs="Times New Roman"/>
          <w:sz w:val="28"/>
          <w:szCs w:val="28"/>
        </w:rPr>
        <w:t>3</w:t>
      </w:r>
      <w:r>
        <w:rPr>
          <w:rFonts w:ascii="Times New Roman" w:hAnsi="Times New Roman" w:cs="Times New Roman"/>
          <w:sz w:val="28"/>
          <w:szCs w:val="28"/>
        </w:rPr>
        <w:t>.</w:t>
      </w:r>
      <w:r w:rsidR="00CA5AF1">
        <w:rPr>
          <w:rFonts w:ascii="Times New Roman" w:hAnsi="Times New Roman" w:cs="Times New Roman"/>
          <w:sz w:val="28"/>
          <w:szCs w:val="28"/>
        </w:rPr>
        <w:t> </w:t>
      </w:r>
      <w:r>
        <w:rPr>
          <w:rFonts w:ascii="Times New Roman" w:hAnsi="Times New Roman" w:cs="Times New Roman"/>
          <w:sz w:val="28"/>
          <w:szCs w:val="28"/>
        </w:rPr>
        <w:t>punktā minētās preces</w:t>
      </w:r>
      <w:r w:rsidR="00CA5AF1">
        <w:rPr>
          <w:rFonts w:ascii="Times New Roman" w:hAnsi="Times New Roman" w:cs="Times New Roman"/>
          <w:sz w:val="28"/>
          <w:szCs w:val="28"/>
        </w:rPr>
        <w:t>,</w:t>
      </w:r>
      <w:r w:rsidRPr="00C71CBD">
        <w:rPr>
          <w:rFonts w:ascii="Times New Roman" w:hAnsi="Times New Roman" w:cs="Times New Roman"/>
          <w:sz w:val="28"/>
          <w:szCs w:val="28"/>
        </w:rPr>
        <w:t xml:space="preserve"> </w:t>
      </w:r>
      <w:r w:rsidR="0053173A" w:rsidRPr="00C71CBD">
        <w:rPr>
          <w:rFonts w:ascii="Times New Roman" w:hAnsi="Times New Roman" w:cs="Times New Roman"/>
          <w:sz w:val="28"/>
          <w:szCs w:val="28"/>
        </w:rPr>
        <w:t xml:space="preserve">atbilst </w:t>
      </w:r>
      <w:r w:rsidR="0053173A" w:rsidRPr="00843AE8">
        <w:rPr>
          <w:rFonts w:ascii="Times New Roman" w:hAnsi="Times New Roman" w:cs="Times New Roman"/>
          <w:sz w:val="28"/>
          <w:szCs w:val="28"/>
        </w:rPr>
        <w:t>ugunsdrošības prasībām un i</w:t>
      </w:r>
      <w:r w:rsidR="00B30847">
        <w:rPr>
          <w:rFonts w:ascii="Times New Roman" w:hAnsi="Times New Roman" w:cs="Times New Roman"/>
          <w:sz w:val="28"/>
          <w:szCs w:val="28"/>
        </w:rPr>
        <w:t>r aprīkots</w:t>
      </w:r>
      <w:r w:rsidR="0053173A" w:rsidRPr="00843AE8">
        <w:rPr>
          <w:rFonts w:ascii="Times New Roman" w:hAnsi="Times New Roman" w:cs="Times New Roman"/>
          <w:sz w:val="28"/>
          <w:szCs w:val="28"/>
        </w:rPr>
        <w:t xml:space="preserve"> ar ugunsgrēka atklāšanas un trauksmes signalizācijas sistēmu</w:t>
      </w:r>
      <w:r w:rsidR="0053173A">
        <w:rPr>
          <w:rFonts w:ascii="Times New Roman" w:hAnsi="Times New Roman" w:cs="Times New Roman"/>
          <w:sz w:val="28"/>
          <w:szCs w:val="28"/>
        </w:rPr>
        <w:t xml:space="preserve"> un apsardzes signalizācijas sistēmu</w:t>
      </w:r>
      <w:r w:rsidR="0053173A" w:rsidRPr="00843AE8">
        <w:rPr>
          <w:rFonts w:ascii="Times New Roman" w:hAnsi="Times New Roman" w:cs="Times New Roman"/>
          <w:sz w:val="28"/>
          <w:szCs w:val="28"/>
        </w:rPr>
        <w:t xml:space="preserve">, </w:t>
      </w:r>
      <w:r w:rsidR="0053173A">
        <w:rPr>
          <w:rFonts w:ascii="Times New Roman" w:hAnsi="Times New Roman" w:cs="Times New Roman"/>
          <w:sz w:val="28"/>
          <w:szCs w:val="28"/>
        </w:rPr>
        <w:t xml:space="preserve">un tās </w:t>
      </w:r>
      <w:r w:rsidR="0053173A" w:rsidRPr="00C71CBD">
        <w:rPr>
          <w:rFonts w:ascii="Times New Roman" w:hAnsi="Times New Roman" w:cs="Times New Roman"/>
          <w:sz w:val="28"/>
          <w:szCs w:val="28"/>
        </w:rPr>
        <w:t>ir savienotas ar apsardzes komersanta apsardzes vadības centru</w:t>
      </w:r>
      <w:r w:rsidR="0076019D" w:rsidRPr="00C71CBD">
        <w:rPr>
          <w:rFonts w:ascii="Times New Roman" w:hAnsi="Times New Roman" w:cs="Times New Roman"/>
          <w:sz w:val="28"/>
          <w:szCs w:val="28"/>
        </w:rPr>
        <w:t>.</w:t>
      </w:r>
      <w:r w:rsidR="0053173A">
        <w:rPr>
          <w:rFonts w:ascii="Times New Roman" w:hAnsi="Times New Roman" w:cs="Times New Roman"/>
          <w:sz w:val="28"/>
          <w:szCs w:val="28"/>
        </w:rPr>
        <w:t xml:space="preserve"> K</w:t>
      </w:r>
      <w:r w:rsidR="0053173A" w:rsidRPr="00C71CBD">
        <w:rPr>
          <w:rFonts w:ascii="Times New Roman" w:hAnsi="Times New Roman" w:cs="Times New Roman"/>
          <w:sz w:val="28"/>
          <w:szCs w:val="28"/>
        </w:rPr>
        <w:t>omersanta darbinieka darba vietā vai pie darbinieka atrodas trauksmes signalizācijas poga, kas savienota ar apsardzes komersanta apsardzes vadības centru</w:t>
      </w:r>
      <w:r w:rsidR="0053173A">
        <w:rPr>
          <w:rFonts w:ascii="Times New Roman" w:hAnsi="Times New Roman" w:cs="Times New Roman"/>
          <w:sz w:val="28"/>
          <w:szCs w:val="28"/>
        </w:rPr>
        <w:t>.</w:t>
      </w:r>
    </w:p>
    <w:p w14:paraId="5305B476" w14:textId="75B1BF81"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744C3867" w14:textId="72D5E005"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Veikalā </w:t>
      </w:r>
      <w:r w:rsidR="00CA5AF1">
        <w:rPr>
          <w:rFonts w:ascii="Times New Roman" w:hAnsi="Times New Roman" w:cs="Times New Roman"/>
          <w:sz w:val="28"/>
          <w:szCs w:val="28"/>
        </w:rPr>
        <w:t>l</w:t>
      </w:r>
      <w:r w:rsidR="00CA5AF1" w:rsidRPr="002E018B">
        <w:rPr>
          <w:rFonts w:ascii="Times New Roman" w:hAnsi="Times New Roman" w:cs="Times New Roman"/>
          <w:sz w:val="28"/>
          <w:szCs w:val="28"/>
        </w:rPr>
        <w:t>et</w:t>
      </w:r>
      <w:r w:rsidR="00CA5AF1">
        <w:rPr>
          <w:rFonts w:ascii="Times New Roman" w:hAnsi="Times New Roman" w:cs="Times New Roman"/>
          <w:sz w:val="28"/>
          <w:szCs w:val="28"/>
        </w:rPr>
        <w:t>e</w:t>
      </w:r>
      <w:r w:rsidR="00CA5AF1" w:rsidRPr="002E018B">
        <w:rPr>
          <w:rFonts w:ascii="Times New Roman" w:hAnsi="Times New Roman" w:cs="Times New Roman"/>
          <w:sz w:val="28"/>
          <w:szCs w:val="28"/>
        </w:rPr>
        <w:t xml:space="preserve"> </w:t>
      </w:r>
      <w:r w:rsidR="00CA5AF1">
        <w:rPr>
          <w:rFonts w:ascii="Times New Roman" w:hAnsi="Times New Roman" w:cs="Times New Roman"/>
          <w:sz w:val="28"/>
          <w:szCs w:val="28"/>
        </w:rPr>
        <w:t>ir</w:t>
      </w:r>
      <w:r w:rsidR="00CA5AF1" w:rsidRPr="002E018B">
        <w:rPr>
          <w:rFonts w:ascii="Times New Roman" w:hAnsi="Times New Roman" w:cs="Times New Roman"/>
          <w:sz w:val="28"/>
          <w:szCs w:val="28"/>
        </w:rPr>
        <w:t xml:space="preserve"> ierīkot</w:t>
      </w:r>
      <w:r w:rsidR="00CA5AF1">
        <w:rPr>
          <w:rFonts w:ascii="Times New Roman" w:hAnsi="Times New Roman" w:cs="Times New Roman"/>
          <w:sz w:val="28"/>
          <w:szCs w:val="28"/>
        </w:rPr>
        <w:t>a</w:t>
      </w:r>
      <w:r w:rsidR="00CA5AF1" w:rsidRPr="002E018B">
        <w:rPr>
          <w:rFonts w:ascii="Times New Roman" w:hAnsi="Times New Roman" w:cs="Times New Roman"/>
          <w:sz w:val="28"/>
          <w:szCs w:val="28"/>
        </w:rPr>
        <w:t xml:space="preserve"> tā, lai norobežotu </w:t>
      </w:r>
      <w:r w:rsidRPr="00C71CBD">
        <w:rPr>
          <w:rFonts w:ascii="Times New Roman" w:hAnsi="Times New Roman" w:cs="Times New Roman"/>
          <w:sz w:val="28"/>
          <w:szCs w:val="28"/>
        </w:rPr>
        <w:t>preces izsniedzēju un saņēmēju, un tirdzniecības stendus (plauktus vai letes), kuros izvieto</w:t>
      </w:r>
      <w:r w:rsidR="00CA5AF1">
        <w:rPr>
          <w:rFonts w:ascii="Times New Roman" w:hAnsi="Times New Roman" w:cs="Times New Roman"/>
          <w:sz w:val="28"/>
          <w:szCs w:val="28"/>
        </w:rPr>
        <w:t>ti</w:t>
      </w:r>
      <w:r w:rsidRPr="00C71CBD">
        <w:rPr>
          <w:rFonts w:ascii="Times New Roman" w:hAnsi="Times New Roman" w:cs="Times New Roman"/>
          <w:sz w:val="28"/>
          <w:szCs w:val="28"/>
        </w:rPr>
        <w:t xml:space="preserve"> mazas enerģijas pneimatisko ieroču, </w:t>
      </w:r>
      <w:r w:rsidR="00424E03">
        <w:rPr>
          <w:rFonts w:ascii="Times New Roman" w:hAnsi="Times New Roman" w:cs="Times New Roman"/>
          <w:sz w:val="28"/>
          <w:szCs w:val="28"/>
        </w:rPr>
        <w:t>E kategorijas</w:t>
      </w:r>
      <w:r w:rsidRPr="00C71CBD">
        <w:rPr>
          <w:rFonts w:ascii="Times New Roman" w:hAnsi="Times New Roman" w:cs="Times New Roman"/>
          <w:sz w:val="28"/>
          <w:szCs w:val="28"/>
        </w:rPr>
        <w:t xml:space="preserve"> </w:t>
      </w:r>
      <w:r w:rsidR="00E50265" w:rsidRPr="00C71CBD">
        <w:rPr>
          <w:rFonts w:ascii="Times New Roman" w:hAnsi="Times New Roman" w:cs="Times New Roman"/>
          <w:sz w:val="28"/>
          <w:szCs w:val="28"/>
        </w:rPr>
        <w:t xml:space="preserve">gāzes ieroču vai </w:t>
      </w:r>
      <w:proofErr w:type="spellStart"/>
      <w:r w:rsidR="00E50265" w:rsidRPr="00C71CBD">
        <w:rPr>
          <w:rFonts w:ascii="Times New Roman" w:hAnsi="Times New Roman" w:cs="Times New Roman"/>
          <w:sz w:val="28"/>
          <w:szCs w:val="28"/>
        </w:rPr>
        <w:t>signālieroču</w:t>
      </w:r>
      <w:proofErr w:type="spellEnd"/>
      <w:r w:rsidR="00CA5AF1">
        <w:rPr>
          <w:rFonts w:ascii="Times New Roman" w:hAnsi="Times New Roman" w:cs="Times New Roman"/>
          <w:sz w:val="28"/>
          <w:szCs w:val="28"/>
        </w:rPr>
        <w:t>,</w:t>
      </w:r>
      <w:r w:rsidR="00E50265" w:rsidRPr="00C71CBD">
        <w:rPr>
          <w:rFonts w:ascii="Times New Roman" w:hAnsi="Times New Roman" w:cs="Times New Roman"/>
          <w:sz w:val="28"/>
          <w:szCs w:val="28"/>
        </w:rPr>
        <w:t xml:space="preserve"> </w:t>
      </w:r>
      <w:r w:rsidR="00CA5AF1">
        <w:rPr>
          <w:rFonts w:ascii="Times New Roman" w:hAnsi="Times New Roman" w:cs="Times New Roman"/>
          <w:sz w:val="28"/>
          <w:szCs w:val="28"/>
        </w:rPr>
        <w:t>to</w:t>
      </w:r>
      <w:r w:rsidRPr="00C71CBD">
        <w:rPr>
          <w:rFonts w:ascii="Times New Roman" w:hAnsi="Times New Roman" w:cs="Times New Roman"/>
          <w:sz w:val="28"/>
          <w:szCs w:val="28"/>
        </w:rPr>
        <w:t xml:space="preserve"> munīcijas, auksto ieroču un speciālo līdzekļu paraug</w:t>
      </w:r>
      <w:r w:rsidR="007A1C43">
        <w:rPr>
          <w:rFonts w:ascii="Times New Roman" w:hAnsi="Times New Roman" w:cs="Times New Roman"/>
          <w:sz w:val="28"/>
          <w:szCs w:val="28"/>
        </w:rPr>
        <w:t>i</w:t>
      </w:r>
      <w:r w:rsidRPr="00C71CBD">
        <w:rPr>
          <w:rFonts w:ascii="Times New Roman" w:hAnsi="Times New Roman" w:cs="Times New Roman"/>
          <w:sz w:val="28"/>
          <w:szCs w:val="28"/>
        </w:rPr>
        <w:t>.</w:t>
      </w:r>
    </w:p>
    <w:p w14:paraId="32B040AE" w14:textId="73249439"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068B19E6" w14:textId="10F938FD"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Tirdzniecības stends (plaukts) atrodas aiz pārdevēja darba vietas, kas ir norobežota no pircējiem. Tirdzniecības stenda letes virsma ir nostiprināta pie stenda. Tās izturība ir ekvivalenta </w:t>
      </w:r>
      <w:r w:rsidR="00AA42E9">
        <w:rPr>
          <w:rFonts w:ascii="Times New Roman" w:hAnsi="Times New Roman" w:cs="Times New Roman"/>
          <w:sz w:val="28"/>
          <w:szCs w:val="28"/>
        </w:rPr>
        <w:t xml:space="preserve">vismaz </w:t>
      </w:r>
      <w:r w:rsidRPr="00C71CBD">
        <w:rPr>
          <w:rFonts w:ascii="Times New Roman" w:hAnsi="Times New Roman" w:cs="Times New Roman"/>
          <w:sz w:val="28"/>
          <w:szCs w:val="28"/>
        </w:rPr>
        <w:t xml:space="preserve">30 mm biezai koka virsmai. </w:t>
      </w:r>
      <w:r w:rsidR="00AA42E9">
        <w:rPr>
          <w:rFonts w:ascii="Times New Roman" w:hAnsi="Times New Roman" w:cs="Times New Roman"/>
          <w:sz w:val="28"/>
          <w:szCs w:val="28"/>
        </w:rPr>
        <w:t>Letē nostiprinātais</w:t>
      </w:r>
      <w:r w:rsidRPr="00C71CBD">
        <w:rPr>
          <w:rFonts w:ascii="Times New Roman" w:hAnsi="Times New Roman" w:cs="Times New Roman"/>
          <w:sz w:val="28"/>
          <w:szCs w:val="28"/>
        </w:rPr>
        <w:t xml:space="preserve"> stikls</w:t>
      </w:r>
      <w:r w:rsidR="00AA42E9">
        <w:rPr>
          <w:rFonts w:ascii="Times New Roman" w:hAnsi="Times New Roman" w:cs="Times New Roman"/>
          <w:sz w:val="28"/>
          <w:szCs w:val="28"/>
        </w:rPr>
        <w:t xml:space="preserve"> </w:t>
      </w:r>
      <w:r w:rsidRPr="00C71CBD">
        <w:rPr>
          <w:rFonts w:ascii="Times New Roman" w:hAnsi="Times New Roman" w:cs="Times New Roman"/>
          <w:sz w:val="28"/>
          <w:szCs w:val="28"/>
        </w:rPr>
        <w:t xml:space="preserve">ir vismaz 10 mm </w:t>
      </w:r>
      <w:r w:rsidR="00AA42E9">
        <w:rPr>
          <w:rFonts w:ascii="Times New Roman" w:hAnsi="Times New Roman" w:cs="Times New Roman"/>
          <w:sz w:val="28"/>
          <w:szCs w:val="28"/>
        </w:rPr>
        <w:t xml:space="preserve">biezs, </w:t>
      </w:r>
      <w:r w:rsidRPr="00C71CBD">
        <w:rPr>
          <w:rFonts w:ascii="Times New Roman" w:hAnsi="Times New Roman" w:cs="Times New Roman"/>
          <w:sz w:val="28"/>
          <w:szCs w:val="28"/>
        </w:rPr>
        <w:t xml:space="preserve">un </w:t>
      </w:r>
      <w:r w:rsidR="00AA42E9">
        <w:rPr>
          <w:rFonts w:ascii="Times New Roman" w:hAnsi="Times New Roman" w:cs="Times New Roman"/>
          <w:sz w:val="28"/>
          <w:szCs w:val="28"/>
        </w:rPr>
        <w:t>t</w:t>
      </w:r>
      <w:r w:rsidRPr="00C71CBD">
        <w:rPr>
          <w:rFonts w:ascii="Times New Roman" w:hAnsi="Times New Roman" w:cs="Times New Roman"/>
          <w:sz w:val="28"/>
          <w:szCs w:val="28"/>
        </w:rPr>
        <w:t>as ir pārklāts ar īpašu triecien</w:t>
      </w:r>
      <w:r w:rsidR="00892753">
        <w:rPr>
          <w:rFonts w:ascii="Times New Roman" w:hAnsi="Times New Roman" w:cs="Times New Roman"/>
          <w:sz w:val="28"/>
          <w:szCs w:val="28"/>
        </w:rPr>
        <w:t>izturīgu</w:t>
      </w:r>
      <w:r w:rsidRPr="00C71CBD">
        <w:rPr>
          <w:rFonts w:ascii="Times New Roman" w:hAnsi="Times New Roman" w:cs="Times New Roman"/>
          <w:sz w:val="28"/>
          <w:szCs w:val="28"/>
        </w:rPr>
        <w:t xml:space="preserve"> plēvi vai citādi nodrošināts pret izsišanu. Mazas enerģijas pneimatiskos ie</w:t>
      </w:r>
      <w:r w:rsidR="00E50265" w:rsidRPr="00C71CBD">
        <w:rPr>
          <w:rFonts w:ascii="Times New Roman" w:hAnsi="Times New Roman" w:cs="Times New Roman"/>
          <w:sz w:val="28"/>
          <w:szCs w:val="28"/>
        </w:rPr>
        <w:t xml:space="preserve">ročus, </w:t>
      </w:r>
      <w:r w:rsidR="00424E03">
        <w:rPr>
          <w:rFonts w:ascii="Times New Roman" w:hAnsi="Times New Roman" w:cs="Times New Roman"/>
          <w:sz w:val="28"/>
          <w:szCs w:val="28"/>
        </w:rPr>
        <w:t>E kategorijas</w:t>
      </w:r>
      <w:r w:rsidRPr="00C71CBD">
        <w:rPr>
          <w:rFonts w:ascii="Times New Roman" w:hAnsi="Times New Roman" w:cs="Times New Roman"/>
          <w:sz w:val="28"/>
          <w:szCs w:val="28"/>
        </w:rPr>
        <w:t xml:space="preserve"> </w:t>
      </w:r>
      <w:r w:rsidR="00E50265" w:rsidRPr="00C71CBD">
        <w:rPr>
          <w:rFonts w:ascii="Times New Roman" w:hAnsi="Times New Roman" w:cs="Times New Roman"/>
          <w:sz w:val="28"/>
          <w:szCs w:val="28"/>
        </w:rPr>
        <w:t xml:space="preserve">gāzes ieročus, </w:t>
      </w:r>
      <w:proofErr w:type="spellStart"/>
      <w:r w:rsidR="00E50265" w:rsidRPr="00C71CBD">
        <w:rPr>
          <w:rFonts w:ascii="Times New Roman" w:hAnsi="Times New Roman" w:cs="Times New Roman"/>
          <w:sz w:val="28"/>
          <w:szCs w:val="28"/>
        </w:rPr>
        <w:t>signālieročus</w:t>
      </w:r>
      <w:proofErr w:type="spellEnd"/>
      <w:r w:rsidR="00E50265" w:rsidRPr="00C71CBD">
        <w:rPr>
          <w:rFonts w:ascii="Times New Roman" w:hAnsi="Times New Roman" w:cs="Times New Roman"/>
          <w:sz w:val="28"/>
          <w:szCs w:val="28"/>
        </w:rPr>
        <w:t xml:space="preserve"> </w:t>
      </w:r>
      <w:r w:rsidRPr="00C71CBD">
        <w:rPr>
          <w:rFonts w:ascii="Times New Roman" w:hAnsi="Times New Roman" w:cs="Times New Roman"/>
          <w:sz w:val="28"/>
          <w:szCs w:val="28"/>
        </w:rPr>
        <w:t xml:space="preserve">un </w:t>
      </w:r>
      <w:r w:rsidR="00CA5AF1">
        <w:rPr>
          <w:rFonts w:ascii="Times New Roman" w:hAnsi="Times New Roman" w:cs="Times New Roman"/>
          <w:sz w:val="28"/>
          <w:szCs w:val="28"/>
        </w:rPr>
        <w:t>to</w:t>
      </w:r>
      <w:r w:rsidRPr="00C71CBD">
        <w:rPr>
          <w:rFonts w:ascii="Times New Roman" w:hAnsi="Times New Roman" w:cs="Times New Roman"/>
          <w:sz w:val="28"/>
          <w:szCs w:val="28"/>
        </w:rPr>
        <w:t xml:space="preserve"> munīciju, aukstos ieročus un speciālos līdzekļus tirdzniecības stendā (plauktā vai letē) izvieto tā, lai novērstu to nokļūšanu nepiederošas personas rokās.</w:t>
      </w:r>
    </w:p>
    <w:p w14:paraId="64C72AA5" w14:textId="6FCB0AC1" w:rsidR="002658B4" w:rsidRPr="00C71CBD" w:rsidRDefault="002658B4" w:rsidP="00496A15">
      <w:pPr>
        <w:pStyle w:val="ListParagraph"/>
        <w:spacing w:after="0" w:line="240" w:lineRule="auto"/>
        <w:ind w:left="0" w:firstLine="709"/>
        <w:jc w:val="both"/>
        <w:rPr>
          <w:rFonts w:ascii="Times New Roman" w:hAnsi="Times New Roman" w:cs="Times New Roman"/>
          <w:sz w:val="28"/>
          <w:szCs w:val="28"/>
        </w:rPr>
      </w:pPr>
    </w:p>
    <w:p w14:paraId="16553D86" w14:textId="5C9B8009" w:rsidR="00B7246E" w:rsidRPr="00CA4964" w:rsidRDefault="00F96BA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Veikalā m</w:t>
      </w:r>
      <w:r w:rsidR="00B8434E" w:rsidRPr="00414E3B">
        <w:rPr>
          <w:rFonts w:ascii="Times New Roman" w:hAnsi="Times New Roman" w:cs="Times New Roman"/>
          <w:sz w:val="28"/>
          <w:szCs w:val="28"/>
        </w:rPr>
        <w:t>azas enerģijas pneimatisko</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ieroču</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w:t>
      </w:r>
      <w:r w:rsidR="00424E03">
        <w:rPr>
          <w:rFonts w:ascii="Times New Roman" w:hAnsi="Times New Roman" w:cs="Times New Roman"/>
          <w:sz w:val="28"/>
          <w:szCs w:val="28"/>
        </w:rPr>
        <w:t xml:space="preserve">E kategorijas </w:t>
      </w:r>
      <w:r w:rsidR="00B8434E" w:rsidRPr="00414E3B">
        <w:rPr>
          <w:rFonts w:ascii="Times New Roman" w:hAnsi="Times New Roman" w:cs="Times New Roman"/>
          <w:sz w:val="28"/>
          <w:szCs w:val="28"/>
        </w:rPr>
        <w:t>gāzes ieroču</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w:t>
      </w:r>
      <w:proofErr w:type="spellStart"/>
      <w:r w:rsidR="00B8434E" w:rsidRPr="00414E3B">
        <w:rPr>
          <w:rFonts w:ascii="Times New Roman" w:hAnsi="Times New Roman" w:cs="Times New Roman"/>
          <w:sz w:val="28"/>
          <w:szCs w:val="28"/>
        </w:rPr>
        <w:t>signālieroču</w:t>
      </w:r>
      <w:r w:rsidR="00B8434E">
        <w:rPr>
          <w:rFonts w:ascii="Times New Roman" w:hAnsi="Times New Roman" w:cs="Times New Roman"/>
          <w:sz w:val="28"/>
          <w:szCs w:val="28"/>
        </w:rPr>
        <w:t>s</w:t>
      </w:r>
      <w:proofErr w:type="spellEnd"/>
      <w:r w:rsidR="00B8434E">
        <w:rPr>
          <w:rFonts w:ascii="Times New Roman" w:hAnsi="Times New Roman" w:cs="Times New Roman"/>
          <w:sz w:val="28"/>
          <w:szCs w:val="28"/>
        </w:rPr>
        <w:t>, to munīciju</w:t>
      </w:r>
      <w:r w:rsidR="00B8434E" w:rsidRPr="00414E3B">
        <w:rPr>
          <w:rFonts w:ascii="Times New Roman" w:hAnsi="Times New Roman" w:cs="Times New Roman"/>
          <w:sz w:val="28"/>
          <w:szCs w:val="28"/>
        </w:rPr>
        <w:t>, auksto</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ieroču</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un speciālo</w:t>
      </w:r>
      <w:r w:rsidR="00B8434E">
        <w:rPr>
          <w:rFonts w:ascii="Times New Roman" w:hAnsi="Times New Roman" w:cs="Times New Roman"/>
          <w:sz w:val="28"/>
          <w:szCs w:val="28"/>
        </w:rPr>
        <w:t>s</w:t>
      </w:r>
      <w:r w:rsidR="00B8434E" w:rsidRPr="00414E3B">
        <w:rPr>
          <w:rFonts w:ascii="Times New Roman" w:hAnsi="Times New Roman" w:cs="Times New Roman"/>
          <w:sz w:val="28"/>
          <w:szCs w:val="28"/>
        </w:rPr>
        <w:t xml:space="preserve"> līdzekļu</w:t>
      </w:r>
      <w:r w:rsidR="00B8434E">
        <w:rPr>
          <w:rFonts w:ascii="Times New Roman" w:hAnsi="Times New Roman" w:cs="Times New Roman"/>
          <w:sz w:val="28"/>
          <w:szCs w:val="28"/>
        </w:rPr>
        <w:t>s</w:t>
      </w:r>
      <w:r w:rsidR="00736DF5">
        <w:rPr>
          <w:rFonts w:ascii="Times New Roman" w:hAnsi="Times New Roman" w:cs="Times New Roman"/>
          <w:sz w:val="28"/>
          <w:szCs w:val="28"/>
        </w:rPr>
        <w:t xml:space="preserve"> </w:t>
      </w:r>
      <w:r w:rsidR="0076019D" w:rsidRPr="00C71CBD">
        <w:rPr>
          <w:rFonts w:ascii="Times New Roman" w:hAnsi="Times New Roman" w:cs="Times New Roman"/>
          <w:sz w:val="28"/>
          <w:szCs w:val="28"/>
        </w:rPr>
        <w:lastRenderedPageBreak/>
        <w:t>nostiprin</w:t>
      </w:r>
      <w:r w:rsidR="00736DF5">
        <w:rPr>
          <w:rFonts w:ascii="Times New Roman" w:hAnsi="Times New Roman" w:cs="Times New Roman"/>
          <w:sz w:val="28"/>
          <w:szCs w:val="28"/>
        </w:rPr>
        <w:t>a</w:t>
      </w:r>
      <w:r w:rsidR="0076019D" w:rsidRPr="00C71CBD">
        <w:rPr>
          <w:rFonts w:ascii="Times New Roman" w:hAnsi="Times New Roman" w:cs="Times New Roman"/>
          <w:sz w:val="28"/>
          <w:szCs w:val="28"/>
        </w:rPr>
        <w:t xml:space="preserve"> vai </w:t>
      </w:r>
      <w:r w:rsidR="00736DF5" w:rsidRPr="00C71CBD">
        <w:rPr>
          <w:rFonts w:ascii="Times New Roman" w:hAnsi="Times New Roman" w:cs="Times New Roman"/>
          <w:sz w:val="28"/>
          <w:szCs w:val="28"/>
        </w:rPr>
        <w:t>noslē</w:t>
      </w:r>
      <w:r w:rsidR="00736DF5">
        <w:rPr>
          <w:rFonts w:ascii="Times New Roman" w:hAnsi="Times New Roman" w:cs="Times New Roman"/>
          <w:sz w:val="28"/>
          <w:szCs w:val="28"/>
        </w:rPr>
        <w:t>dz</w:t>
      </w:r>
      <w:r w:rsidR="00736DF5" w:rsidRPr="00C71CBD">
        <w:rPr>
          <w:rFonts w:ascii="Times New Roman" w:hAnsi="Times New Roman" w:cs="Times New Roman"/>
          <w:sz w:val="28"/>
          <w:szCs w:val="28"/>
        </w:rPr>
        <w:t xml:space="preserve"> </w:t>
      </w:r>
      <w:r w:rsidR="0076019D" w:rsidRPr="00C71CBD">
        <w:rPr>
          <w:rFonts w:ascii="Times New Roman" w:hAnsi="Times New Roman" w:cs="Times New Roman"/>
          <w:sz w:val="28"/>
          <w:szCs w:val="28"/>
        </w:rPr>
        <w:t>tirdzniecības stendā (plauktā vai letē), glabā noslēgtā seifā vai metāla skapī, kura sienu biezums ir vismaz 2,5 mm.</w:t>
      </w:r>
      <w:r w:rsidR="008649B3" w:rsidRPr="00C71CBD">
        <w:rPr>
          <w:rFonts w:ascii="Times New Roman" w:hAnsi="Times New Roman" w:cs="Times New Roman"/>
          <w:sz w:val="28"/>
          <w:szCs w:val="28"/>
        </w:rPr>
        <w:t xml:space="preserve"> </w:t>
      </w:r>
    </w:p>
    <w:p w14:paraId="63D7E4BB" w14:textId="77777777" w:rsidR="00EE38FB" w:rsidRDefault="00EE38FB" w:rsidP="00496A15">
      <w:pPr>
        <w:pStyle w:val="Heading1"/>
        <w:spacing w:before="0" w:line="240" w:lineRule="auto"/>
        <w:contextualSpacing/>
        <w:rPr>
          <w:rFonts w:cs="Times New Roman"/>
          <w:sz w:val="28"/>
          <w:szCs w:val="28"/>
        </w:rPr>
      </w:pPr>
    </w:p>
    <w:p w14:paraId="7FEF385D" w14:textId="01DCE2FC" w:rsidR="00A176C9" w:rsidRDefault="00C952AF" w:rsidP="00496A15">
      <w:pPr>
        <w:pStyle w:val="Heading1"/>
        <w:spacing w:before="0" w:line="240" w:lineRule="auto"/>
        <w:contextualSpacing/>
        <w:rPr>
          <w:rFonts w:cs="Times New Roman"/>
          <w:sz w:val="28"/>
          <w:szCs w:val="28"/>
        </w:rPr>
      </w:pPr>
      <w:r w:rsidRPr="00C71CBD">
        <w:rPr>
          <w:rFonts w:cs="Times New Roman"/>
          <w:sz w:val="28"/>
          <w:szCs w:val="28"/>
        </w:rPr>
        <w:t xml:space="preserve">2.4. Ieroču, munīcijas un </w:t>
      </w:r>
      <w:r>
        <w:rPr>
          <w:rFonts w:cs="Times New Roman"/>
          <w:sz w:val="28"/>
          <w:szCs w:val="28"/>
        </w:rPr>
        <w:t xml:space="preserve">to sastāvdaļu pieņemšana glabāšanā </w:t>
      </w:r>
    </w:p>
    <w:p w14:paraId="11FC9C7D" w14:textId="77777777" w:rsidR="00EE38FB" w:rsidRPr="00EE38FB" w:rsidRDefault="00EE38FB" w:rsidP="00496A15">
      <w:pPr>
        <w:spacing w:after="0" w:line="240" w:lineRule="auto"/>
        <w:ind w:firstLine="709"/>
      </w:pPr>
    </w:p>
    <w:p w14:paraId="1E02B7C9" w14:textId="0EED04A4" w:rsidR="00A176C9" w:rsidRPr="00C71CBD" w:rsidRDefault="00A176C9"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w:t>
      </w:r>
      <w:r>
        <w:rPr>
          <w:rFonts w:ascii="Times New Roman" w:hAnsi="Times New Roman" w:cs="Times New Roman"/>
          <w:sz w:val="28"/>
          <w:szCs w:val="28"/>
        </w:rPr>
        <w:t xml:space="preserve">eročus, munīciju un to sastāvdaļas </w:t>
      </w:r>
      <w:r w:rsidRPr="00C71CBD">
        <w:rPr>
          <w:rFonts w:ascii="Times New Roman" w:hAnsi="Times New Roman" w:cs="Times New Roman"/>
          <w:sz w:val="28"/>
          <w:szCs w:val="28"/>
        </w:rPr>
        <w:t xml:space="preserve">komersants pieņem </w:t>
      </w:r>
      <w:r w:rsidR="00B03031">
        <w:rPr>
          <w:rFonts w:ascii="Times New Roman" w:hAnsi="Times New Roman" w:cs="Times New Roman"/>
          <w:sz w:val="28"/>
          <w:szCs w:val="28"/>
        </w:rPr>
        <w:t>glabāšan</w:t>
      </w:r>
      <w:r w:rsidR="00F96BA5">
        <w:rPr>
          <w:rFonts w:ascii="Times New Roman" w:hAnsi="Times New Roman" w:cs="Times New Roman"/>
          <w:sz w:val="28"/>
          <w:szCs w:val="28"/>
        </w:rPr>
        <w:t>ā</w:t>
      </w:r>
      <w:r w:rsidR="00B03031">
        <w:rPr>
          <w:rFonts w:ascii="Times New Roman" w:hAnsi="Times New Roman" w:cs="Times New Roman"/>
          <w:sz w:val="28"/>
          <w:szCs w:val="28"/>
        </w:rPr>
        <w:t xml:space="preserve"> </w:t>
      </w:r>
      <w:r w:rsidRPr="00C71CBD">
        <w:rPr>
          <w:rFonts w:ascii="Times New Roman" w:hAnsi="Times New Roman" w:cs="Times New Roman"/>
          <w:sz w:val="28"/>
          <w:szCs w:val="28"/>
        </w:rPr>
        <w:t xml:space="preserve">no fiziskās personas pēc tam, kad tā uzrādījusi ieroča glabāšanas vai ieroča nēsāšanas atļauju un personu apliecinošu dokumentu. </w:t>
      </w:r>
    </w:p>
    <w:p w14:paraId="6951501E" w14:textId="77777777" w:rsidR="00A176C9" w:rsidRPr="00C71CBD" w:rsidRDefault="00A176C9" w:rsidP="00496A15">
      <w:pPr>
        <w:pStyle w:val="ListParagraph"/>
        <w:spacing w:after="0" w:line="240" w:lineRule="auto"/>
        <w:ind w:left="0" w:firstLine="709"/>
        <w:jc w:val="both"/>
        <w:rPr>
          <w:rFonts w:ascii="Times New Roman" w:hAnsi="Times New Roman" w:cs="Times New Roman"/>
          <w:sz w:val="28"/>
          <w:szCs w:val="28"/>
        </w:rPr>
      </w:pPr>
    </w:p>
    <w:p w14:paraId="306AEE2E" w14:textId="652FE69A" w:rsidR="00A176C9" w:rsidRPr="00C71CBD" w:rsidRDefault="00A176C9"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Pieņemot iero</w:t>
      </w:r>
      <w:r w:rsidR="00C707AD">
        <w:rPr>
          <w:rFonts w:ascii="Times New Roman" w:hAnsi="Times New Roman" w:cs="Times New Roman"/>
          <w:sz w:val="28"/>
          <w:szCs w:val="28"/>
        </w:rPr>
        <w:t>čus, munīciju un t</w:t>
      </w:r>
      <w:r w:rsidRPr="00C71CBD">
        <w:rPr>
          <w:rFonts w:ascii="Times New Roman" w:hAnsi="Times New Roman" w:cs="Times New Roman"/>
          <w:sz w:val="28"/>
          <w:szCs w:val="28"/>
        </w:rPr>
        <w:t>o sastāvdaļ</w:t>
      </w:r>
      <w:r w:rsidR="00C707AD">
        <w:rPr>
          <w:rFonts w:ascii="Times New Roman" w:hAnsi="Times New Roman" w:cs="Times New Roman"/>
          <w:sz w:val="28"/>
          <w:szCs w:val="28"/>
        </w:rPr>
        <w:t>as</w:t>
      </w:r>
      <w:r w:rsidRPr="00C71CBD">
        <w:rPr>
          <w:rFonts w:ascii="Times New Roman" w:hAnsi="Times New Roman" w:cs="Times New Roman"/>
          <w:sz w:val="28"/>
          <w:szCs w:val="28"/>
        </w:rPr>
        <w:t xml:space="preserve"> </w:t>
      </w:r>
      <w:r w:rsidR="00B03031">
        <w:rPr>
          <w:rFonts w:ascii="Times New Roman" w:hAnsi="Times New Roman" w:cs="Times New Roman"/>
          <w:sz w:val="28"/>
          <w:szCs w:val="28"/>
        </w:rPr>
        <w:t>glabāšan</w:t>
      </w:r>
      <w:r w:rsidR="006D606D">
        <w:rPr>
          <w:rFonts w:ascii="Times New Roman" w:hAnsi="Times New Roman" w:cs="Times New Roman"/>
          <w:sz w:val="28"/>
          <w:szCs w:val="28"/>
        </w:rPr>
        <w:t>ā</w:t>
      </w:r>
      <w:r w:rsidR="00B03031">
        <w:rPr>
          <w:rFonts w:ascii="Times New Roman" w:hAnsi="Times New Roman" w:cs="Times New Roman"/>
          <w:sz w:val="28"/>
          <w:szCs w:val="28"/>
        </w:rPr>
        <w:t xml:space="preserve"> </w:t>
      </w:r>
      <w:r w:rsidRPr="00C71CBD">
        <w:rPr>
          <w:rFonts w:ascii="Times New Roman" w:hAnsi="Times New Roman" w:cs="Times New Roman"/>
          <w:sz w:val="28"/>
          <w:szCs w:val="28"/>
        </w:rPr>
        <w:t>no fiziskās personas, komersants izsniedz izziņu par ieroča pieņemšanu. Izziņā norāda:</w:t>
      </w:r>
    </w:p>
    <w:p w14:paraId="11401E60" w14:textId="77777777" w:rsidR="00A176C9" w:rsidRPr="00C71CBD"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komersanta nosaukumu, reģistrācijas numuru, licences numuru, adresi un tālruņa numuru;</w:t>
      </w:r>
    </w:p>
    <w:p w14:paraId="63D9FD2C" w14:textId="17104AAA" w:rsidR="00A176C9" w:rsidRPr="00C71CBD" w:rsidRDefault="00B03031"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pieņemšanas </w:t>
      </w:r>
      <w:r w:rsidR="00A176C9" w:rsidRPr="00C71CBD">
        <w:rPr>
          <w:rFonts w:ascii="Times New Roman" w:hAnsi="Times New Roman" w:cs="Times New Roman"/>
          <w:sz w:val="28"/>
          <w:szCs w:val="28"/>
        </w:rPr>
        <w:t>datumu</w:t>
      </w:r>
      <w:r w:rsidR="00B10BF4" w:rsidRPr="00C71CBD">
        <w:rPr>
          <w:rFonts w:ascii="Times New Roman" w:hAnsi="Times New Roman" w:cs="Times New Roman"/>
          <w:sz w:val="28"/>
          <w:szCs w:val="28"/>
        </w:rPr>
        <w:t>,</w:t>
      </w:r>
      <w:r w:rsidR="00A176C9" w:rsidRPr="00C71CBD">
        <w:rPr>
          <w:rFonts w:ascii="Times New Roman" w:hAnsi="Times New Roman" w:cs="Times New Roman"/>
          <w:sz w:val="28"/>
          <w:szCs w:val="28"/>
        </w:rPr>
        <w:t xml:space="preserve"> laiku un izziņas reģistrācijas numuru;</w:t>
      </w:r>
    </w:p>
    <w:p w14:paraId="7176AE55" w14:textId="21086520" w:rsidR="00A176C9" w:rsidRPr="00C71CBD"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pieņemtā </w:t>
      </w:r>
      <w:r w:rsidR="00B03031">
        <w:rPr>
          <w:rFonts w:ascii="Times New Roman" w:hAnsi="Times New Roman" w:cs="Times New Roman"/>
          <w:sz w:val="28"/>
          <w:szCs w:val="28"/>
        </w:rPr>
        <w:t xml:space="preserve">priekšmeta </w:t>
      </w:r>
      <w:r w:rsidR="0045445F" w:rsidRPr="00C71CBD">
        <w:rPr>
          <w:rFonts w:ascii="Times New Roman" w:hAnsi="Times New Roman" w:cs="Times New Roman"/>
          <w:sz w:val="28"/>
          <w:szCs w:val="28"/>
        </w:rPr>
        <w:t>veidu, kalibru un marķējumu</w:t>
      </w:r>
      <w:r w:rsidRPr="00C71CBD">
        <w:rPr>
          <w:rFonts w:ascii="Times New Roman" w:hAnsi="Times New Roman" w:cs="Times New Roman"/>
          <w:sz w:val="28"/>
          <w:szCs w:val="28"/>
        </w:rPr>
        <w:t>.</w:t>
      </w:r>
    </w:p>
    <w:p w14:paraId="5F106C3D" w14:textId="77777777" w:rsidR="00A176C9" w:rsidRPr="00C71CBD" w:rsidRDefault="00A176C9" w:rsidP="00496A15">
      <w:pPr>
        <w:pStyle w:val="ListParagraph"/>
        <w:spacing w:after="0" w:line="240" w:lineRule="auto"/>
        <w:ind w:left="0" w:firstLine="709"/>
        <w:jc w:val="both"/>
        <w:rPr>
          <w:rFonts w:ascii="Times New Roman" w:hAnsi="Times New Roman" w:cs="Times New Roman"/>
          <w:sz w:val="28"/>
          <w:szCs w:val="28"/>
        </w:rPr>
      </w:pPr>
    </w:p>
    <w:p w14:paraId="1415587F" w14:textId="31C9C965" w:rsidR="00A176C9" w:rsidRPr="00C71CBD" w:rsidRDefault="00A93C1A"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w:t>
      </w:r>
      <w:r w:rsidRPr="00C71CBD">
        <w:rPr>
          <w:rFonts w:ascii="Times New Roman" w:hAnsi="Times New Roman" w:cs="Times New Roman"/>
          <w:sz w:val="28"/>
          <w:szCs w:val="28"/>
        </w:rPr>
        <w:t xml:space="preserve">omersants pieņem </w:t>
      </w:r>
      <w:r>
        <w:rPr>
          <w:rFonts w:ascii="Times New Roman" w:hAnsi="Times New Roman" w:cs="Times New Roman"/>
          <w:sz w:val="28"/>
          <w:szCs w:val="28"/>
        </w:rPr>
        <w:t>glabāšan</w:t>
      </w:r>
      <w:r w:rsidR="003944FC">
        <w:rPr>
          <w:rFonts w:ascii="Times New Roman" w:hAnsi="Times New Roman" w:cs="Times New Roman"/>
          <w:sz w:val="28"/>
          <w:szCs w:val="28"/>
        </w:rPr>
        <w:t>ā</w:t>
      </w:r>
      <w:r>
        <w:rPr>
          <w:rFonts w:ascii="Times New Roman" w:hAnsi="Times New Roman" w:cs="Times New Roman"/>
          <w:sz w:val="28"/>
          <w:szCs w:val="28"/>
        </w:rPr>
        <w:t xml:space="preserve"> j</w:t>
      </w:r>
      <w:r w:rsidRPr="00C71CBD">
        <w:rPr>
          <w:rFonts w:ascii="Times New Roman" w:hAnsi="Times New Roman" w:cs="Times New Roman"/>
          <w:sz w:val="28"/>
          <w:szCs w:val="28"/>
        </w:rPr>
        <w:t xml:space="preserve">uridiskās </w:t>
      </w:r>
      <w:r w:rsidR="00A176C9" w:rsidRPr="00C71CBD">
        <w:rPr>
          <w:rFonts w:ascii="Times New Roman" w:hAnsi="Times New Roman" w:cs="Times New Roman"/>
          <w:sz w:val="28"/>
          <w:szCs w:val="28"/>
        </w:rPr>
        <w:t>personas iero</w:t>
      </w:r>
      <w:r w:rsidR="00C707AD">
        <w:rPr>
          <w:rFonts w:ascii="Times New Roman" w:hAnsi="Times New Roman" w:cs="Times New Roman"/>
          <w:sz w:val="28"/>
          <w:szCs w:val="28"/>
        </w:rPr>
        <w:t xml:space="preserve">čus, munīciju vai to </w:t>
      </w:r>
      <w:r w:rsidR="00A176C9" w:rsidRPr="00C71CBD">
        <w:rPr>
          <w:rFonts w:ascii="Times New Roman" w:hAnsi="Times New Roman" w:cs="Times New Roman"/>
          <w:sz w:val="28"/>
          <w:szCs w:val="28"/>
        </w:rPr>
        <w:t>sastāvdaļ</w:t>
      </w:r>
      <w:r w:rsidR="00C707AD">
        <w:rPr>
          <w:rFonts w:ascii="Times New Roman" w:hAnsi="Times New Roman" w:cs="Times New Roman"/>
          <w:sz w:val="28"/>
          <w:szCs w:val="28"/>
        </w:rPr>
        <w:t>as</w:t>
      </w:r>
      <w:r w:rsidR="00A176C9" w:rsidRPr="00C71CBD">
        <w:rPr>
          <w:rFonts w:ascii="Times New Roman" w:hAnsi="Times New Roman" w:cs="Times New Roman"/>
          <w:sz w:val="28"/>
          <w:szCs w:val="28"/>
        </w:rPr>
        <w:t xml:space="preserve"> no juridiskās personas likumiskā pārstāvja vai no atbildīgās personas, kura uzrāda personu apliecinošu dokumentu un iesniedz juridiskās personas </w:t>
      </w:r>
      <w:r w:rsidR="00442C82" w:rsidRPr="00C71CBD">
        <w:rPr>
          <w:rFonts w:ascii="Times New Roman" w:hAnsi="Times New Roman" w:cs="Times New Roman"/>
          <w:sz w:val="28"/>
          <w:szCs w:val="28"/>
        </w:rPr>
        <w:t>pavad</w:t>
      </w:r>
      <w:r w:rsidR="00442C82">
        <w:rPr>
          <w:rFonts w:ascii="Times New Roman" w:hAnsi="Times New Roman" w:cs="Times New Roman"/>
          <w:sz w:val="28"/>
          <w:szCs w:val="28"/>
        </w:rPr>
        <w:t>dokumentu</w:t>
      </w:r>
      <w:r w:rsidR="00442C82" w:rsidRPr="00C71CBD">
        <w:rPr>
          <w:rFonts w:ascii="Times New Roman" w:hAnsi="Times New Roman" w:cs="Times New Roman"/>
          <w:sz w:val="28"/>
          <w:szCs w:val="28"/>
        </w:rPr>
        <w:t xml:space="preserve"> </w:t>
      </w:r>
      <w:r w:rsidR="00A176C9" w:rsidRPr="00C71CBD">
        <w:rPr>
          <w:rFonts w:ascii="Times New Roman" w:hAnsi="Times New Roman" w:cs="Times New Roman"/>
          <w:sz w:val="28"/>
          <w:szCs w:val="28"/>
        </w:rPr>
        <w:t>divos eksemplāros.</w:t>
      </w:r>
    </w:p>
    <w:p w14:paraId="11F0CF0A" w14:textId="77777777" w:rsidR="00A176C9" w:rsidRPr="00C71CBD" w:rsidRDefault="00A176C9" w:rsidP="00496A15">
      <w:pPr>
        <w:pStyle w:val="ListParagraph"/>
        <w:spacing w:after="0" w:line="240" w:lineRule="auto"/>
        <w:ind w:left="0" w:firstLine="709"/>
        <w:jc w:val="both"/>
        <w:rPr>
          <w:rFonts w:ascii="Times New Roman" w:hAnsi="Times New Roman" w:cs="Times New Roman"/>
          <w:sz w:val="28"/>
          <w:szCs w:val="28"/>
        </w:rPr>
      </w:pPr>
    </w:p>
    <w:p w14:paraId="5E43705F" w14:textId="4710A142" w:rsidR="00A176C9" w:rsidRPr="00C71CBD" w:rsidRDefault="00A176C9"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 persona </w:t>
      </w:r>
      <w:r w:rsidR="00442C82" w:rsidRPr="00C71CBD">
        <w:rPr>
          <w:rFonts w:ascii="Times New Roman" w:hAnsi="Times New Roman" w:cs="Times New Roman"/>
          <w:sz w:val="28"/>
          <w:szCs w:val="28"/>
        </w:rPr>
        <w:t>pavad</w:t>
      </w:r>
      <w:r w:rsidR="00442C82">
        <w:rPr>
          <w:rFonts w:ascii="Times New Roman" w:hAnsi="Times New Roman" w:cs="Times New Roman"/>
          <w:sz w:val="28"/>
          <w:szCs w:val="28"/>
        </w:rPr>
        <w:t>dokumentā</w:t>
      </w:r>
      <w:r w:rsidR="00442C82" w:rsidRPr="00C71CBD">
        <w:rPr>
          <w:rFonts w:ascii="Times New Roman" w:hAnsi="Times New Roman" w:cs="Times New Roman"/>
          <w:sz w:val="28"/>
          <w:szCs w:val="28"/>
        </w:rPr>
        <w:t xml:space="preserve"> </w:t>
      </w:r>
      <w:r w:rsidRPr="00C71CBD">
        <w:rPr>
          <w:rFonts w:ascii="Times New Roman" w:hAnsi="Times New Roman" w:cs="Times New Roman"/>
          <w:sz w:val="28"/>
          <w:szCs w:val="28"/>
        </w:rPr>
        <w:t>norāda:</w:t>
      </w:r>
    </w:p>
    <w:p w14:paraId="5C3AE020" w14:textId="64073784" w:rsidR="00A176C9" w:rsidRPr="00C71CBD"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juridiskās personas nosaukumu, reģistrācijas numuru, adresi, tālruni, </w:t>
      </w:r>
      <w:r w:rsidR="00442C82">
        <w:rPr>
          <w:rFonts w:ascii="Times New Roman" w:hAnsi="Times New Roman" w:cs="Times New Roman"/>
          <w:sz w:val="28"/>
          <w:szCs w:val="28"/>
        </w:rPr>
        <w:t>dokumenta</w:t>
      </w:r>
      <w:r w:rsidR="00442C82" w:rsidRPr="00C71CBD">
        <w:rPr>
          <w:rFonts w:ascii="Times New Roman" w:hAnsi="Times New Roman" w:cs="Times New Roman"/>
          <w:sz w:val="28"/>
          <w:szCs w:val="28"/>
        </w:rPr>
        <w:t xml:space="preserve"> </w:t>
      </w:r>
      <w:r w:rsidRPr="00C71CBD">
        <w:rPr>
          <w:rFonts w:ascii="Times New Roman" w:hAnsi="Times New Roman" w:cs="Times New Roman"/>
          <w:sz w:val="28"/>
          <w:szCs w:val="28"/>
        </w:rPr>
        <w:t>reģistrācijas numuru un datumu;</w:t>
      </w:r>
    </w:p>
    <w:p w14:paraId="59B50FE1" w14:textId="77777777" w:rsidR="00A176C9" w:rsidRPr="00C71CBD"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atbildīgās personas vārdu, uzvārdu un personas kodu;</w:t>
      </w:r>
    </w:p>
    <w:p w14:paraId="122F05EE" w14:textId="03E9BB4B" w:rsidR="00A176C9" w:rsidRPr="00C71CBD"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juridiskās personas ieroču glabāšanas atļaujas numuru (</w:t>
      </w:r>
      <w:r w:rsidR="00442C82">
        <w:rPr>
          <w:rFonts w:ascii="Times New Roman" w:hAnsi="Times New Roman" w:cs="Times New Roman"/>
          <w:sz w:val="28"/>
          <w:szCs w:val="28"/>
        </w:rPr>
        <w:t xml:space="preserve">pievienojot </w:t>
      </w:r>
      <w:r w:rsidRPr="00C71CBD">
        <w:rPr>
          <w:rFonts w:ascii="Times New Roman" w:hAnsi="Times New Roman" w:cs="Times New Roman"/>
          <w:sz w:val="28"/>
          <w:szCs w:val="28"/>
        </w:rPr>
        <w:t>atļaujas kopiju);</w:t>
      </w:r>
    </w:p>
    <w:p w14:paraId="5E059624" w14:textId="5A1C32DF" w:rsidR="00A176C9" w:rsidRDefault="00A176C9"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nododamā </w:t>
      </w:r>
      <w:r w:rsidR="00B03031">
        <w:rPr>
          <w:rFonts w:ascii="Times New Roman" w:hAnsi="Times New Roman" w:cs="Times New Roman"/>
          <w:sz w:val="28"/>
          <w:szCs w:val="28"/>
        </w:rPr>
        <w:t xml:space="preserve">priekšmeta </w:t>
      </w:r>
      <w:r w:rsidR="0045445F" w:rsidRPr="00C71CBD">
        <w:rPr>
          <w:rFonts w:ascii="Times New Roman" w:hAnsi="Times New Roman" w:cs="Times New Roman"/>
          <w:sz w:val="28"/>
          <w:szCs w:val="28"/>
        </w:rPr>
        <w:t>veidu, kalibru un marķējumu</w:t>
      </w:r>
      <w:r w:rsidRPr="00C71CBD">
        <w:rPr>
          <w:rFonts w:ascii="Times New Roman" w:hAnsi="Times New Roman" w:cs="Times New Roman"/>
          <w:sz w:val="28"/>
          <w:szCs w:val="28"/>
        </w:rPr>
        <w:t>.</w:t>
      </w:r>
    </w:p>
    <w:p w14:paraId="3BE7C7FE" w14:textId="77777777" w:rsidR="00C75F2C" w:rsidRDefault="00C75F2C" w:rsidP="00496A15">
      <w:pPr>
        <w:pStyle w:val="ListParagraph"/>
        <w:spacing w:after="0" w:line="240" w:lineRule="auto"/>
        <w:ind w:left="0" w:firstLine="709"/>
        <w:jc w:val="both"/>
        <w:rPr>
          <w:rFonts w:ascii="Times New Roman" w:hAnsi="Times New Roman" w:cs="Times New Roman"/>
          <w:sz w:val="28"/>
          <w:szCs w:val="28"/>
        </w:rPr>
      </w:pPr>
    </w:p>
    <w:p w14:paraId="185EEA4A" w14:textId="0141FD9C" w:rsidR="00C75F2C" w:rsidRDefault="00C75F2C"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Komersants pieņem glabāšan</w:t>
      </w:r>
      <w:r w:rsidR="003944FC">
        <w:rPr>
          <w:rFonts w:ascii="Times New Roman" w:hAnsi="Times New Roman" w:cs="Times New Roman"/>
          <w:sz w:val="28"/>
          <w:szCs w:val="28"/>
        </w:rPr>
        <w:t xml:space="preserve">ā </w:t>
      </w:r>
      <w:r w:rsidRPr="00C71CBD">
        <w:rPr>
          <w:rFonts w:ascii="Times New Roman" w:hAnsi="Times New Roman" w:cs="Times New Roman"/>
          <w:sz w:val="28"/>
          <w:szCs w:val="28"/>
        </w:rPr>
        <w:t>iero</w:t>
      </w:r>
      <w:r>
        <w:rPr>
          <w:rFonts w:ascii="Times New Roman" w:hAnsi="Times New Roman" w:cs="Times New Roman"/>
          <w:sz w:val="28"/>
          <w:szCs w:val="28"/>
        </w:rPr>
        <w:t>čus, munīciju un t</w:t>
      </w:r>
      <w:r w:rsidRPr="00C71CBD">
        <w:rPr>
          <w:rFonts w:ascii="Times New Roman" w:hAnsi="Times New Roman" w:cs="Times New Roman"/>
          <w:sz w:val="28"/>
          <w:szCs w:val="28"/>
        </w:rPr>
        <w:t>o sastāvdaļ</w:t>
      </w:r>
      <w:r>
        <w:rPr>
          <w:rFonts w:ascii="Times New Roman" w:hAnsi="Times New Roman" w:cs="Times New Roman"/>
          <w:sz w:val="28"/>
          <w:szCs w:val="28"/>
        </w:rPr>
        <w:t>as</w:t>
      </w:r>
      <w:r w:rsidRPr="00C71CBD">
        <w:rPr>
          <w:rFonts w:ascii="Times New Roman" w:hAnsi="Times New Roman" w:cs="Times New Roman"/>
          <w:sz w:val="28"/>
          <w:szCs w:val="28"/>
        </w:rPr>
        <w:t xml:space="preserve"> no </w:t>
      </w:r>
      <w:r>
        <w:rPr>
          <w:rFonts w:ascii="Times New Roman" w:hAnsi="Times New Roman" w:cs="Times New Roman"/>
          <w:sz w:val="28"/>
          <w:szCs w:val="28"/>
        </w:rPr>
        <w:t>zvērināta tiesu izpildītāja</w:t>
      </w:r>
      <w:r w:rsidRPr="00C71CBD">
        <w:rPr>
          <w:rFonts w:ascii="Times New Roman" w:hAnsi="Times New Roman" w:cs="Times New Roman"/>
          <w:sz w:val="28"/>
          <w:szCs w:val="28"/>
        </w:rPr>
        <w:t>, kur</w:t>
      </w:r>
      <w:r w:rsidR="0045445F">
        <w:rPr>
          <w:rFonts w:ascii="Times New Roman" w:hAnsi="Times New Roman" w:cs="Times New Roman"/>
          <w:sz w:val="28"/>
          <w:szCs w:val="28"/>
        </w:rPr>
        <w:t xml:space="preserve">š </w:t>
      </w:r>
      <w:r w:rsidRPr="00C71CBD">
        <w:rPr>
          <w:rFonts w:ascii="Times New Roman" w:hAnsi="Times New Roman" w:cs="Times New Roman"/>
          <w:sz w:val="28"/>
          <w:szCs w:val="28"/>
        </w:rPr>
        <w:t xml:space="preserve">uzrāda </w:t>
      </w:r>
      <w:r w:rsidR="0045445F">
        <w:rPr>
          <w:rFonts w:ascii="Times New Roman" w:hAnsi="Times New Roman" w:cs="Times New Roman"/>
          <w:sz w:val="28"/>
          <w:szCs w:val="28"/>
        </w:rPr>
        <w:t>amata apliecību</w:t>
      </w:r>
      <w:r w:rsidRPr="00C71CBD">
        <w:rPr>
          <w:rFonts w:ascii="Times New Roman" w:hAnsi="Times New Roman" w:cs="Times New Roman"/>
          <w:sz w:val="28"/>
          <w:szCs w:val="28"/>
        </w:rPr>
        <w:t xml:space="preserve"> un iesniedz </w:t>
      </w:r>
      <w:r w:rsidR="0009600A">
        <w:rPr>
          <w:rFonts w:ascii="Times New Roman" w:hAnsi="Times New Roman" w:cs="Times New Roman"/>
          <w:sz w:val="28"/>
          <w:szCs w:val="28"/>
        </w:rPr>
        <w:t>mantas aprakstes aktu</w:t>
      </w:r>
      <w:r w:rsidR="0009600A" w:rsidRPr="00C71CBD">
        <w:rPr>
          <w:rFonts w:ascii="Times New Roman" w:hAnsi="Times New Roman" w:cs="Times New Roman"/>
          <w:sz w:val="28"/>
          <w:szCs w:val="28"/>
        </w:rPr>
        <w:t xml:space="preserve"> </w:t>
      </w:r>
      <w:r w:rsidRPr="00C71CBD">
        <w:rPr>
          <w:rFonts w:ascii="Times New Roman" w:hAnsi="Times New Roman" w:cs="Times New Roman"/>
          <w:sz w:val="28"/>
          <w:szCs w:val="28"/>
        </w:rPr>
        <w:t>divos eksemplāros.</w:t>
      </w:r>
    </w:p>
    <w:p w14:paraId="6C9DAF5C" w14:textId="77777777" w:rsidR="00053DA1" w:rsidRDefault="00053DA1" w:rsidP="00496A15">
      <w:pPr>
        <w:pStyle w:val="ListParagraph"/>
        <w:spacing w:after="0" w:line="240" w:lineRule="auto"/>
        <w:ind w:left="0" w:firstLine="709"/>
        <w:jc w:val="both"/>
        <w:rPr>
          <w:rFonts w:ascii="Times New Roman" w:hAnsi="Times New Roman" w:cs="Times New Roman"/>
          <w:sz w:val="28"/>
          <w:szCs w:val="28"/>
        </w:rPr>
      </w:pPr>
    </w:p>
    <w:p w14:paraId="01CF64BB" w14:textId="4C3C8FC4" w:rsidR="00053DA1" w:rsidRPr="00C71CBD" w:rsidRDefault="00053DA1"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Komersanta </w:t>
      </w:r>
      <w:r w:rsidR="00FA186F">
        <w:rPr>
          <w:rFonts w:ascii="Times New Roman" w:hAnsi="Times New Roman" w:cs="Times New Roman"/>
          <w:sz w:val="28"/>
          <w:szCs w:val="28"/>
        </w:rPr>
        <w:t>darbinieks</w:t>
      </w:r>
      <w:r>
        <w:rPr>
          <w:rFonts w:ascii="Times New Roman" w:hAnsi="Times New Roman" w:cs="Times New Roman"/>
          <w:sz w:val="28"/>
          <w:szCs w:val="28"/>
        </w:rPr>
        <w:t xml:space="preserve"> pēc zvērināta tiesu izpildītāja uzaicinājuma var piedalīties nododamo priekšmetu apķīlāšanā un nodrošināt to nogādāšanu glabāšan</w:t>
      </w:r>
      <w:r w:rsidR="003944FC">
        <w:rPr>
          <w:rFonts w:ascii="Times New Roman" w:hAnsi="Times New Roman" w:cs="Times New Roman"/>
          <w:sz w:val="28"/>
          <w:szCs w:val="28"/>
        </w:rPr>
        <w:t>ā</w:t>
      </w:r>
      <w:r>
        <w:rPr>
          <w:rFonts w:ascii="Times New Roman" w:hAnsi="Times New Roman" w:cs="Times New Roman"/>
          <w:sz w:val="28"/>
          <w:szCs w:val="28"/>
        </w:rPr>
        <w:t>, ievērojot nododamo priekšmetu pārvadāšanas noteikumus.</w:t>
      </w:r>
    </w:p>
    <w:p w14:paraId="0C4ECFE2" w14:textId="77777777" w:rsidR="00C75F2C" w:rsidRPr="00C71CBD" w:rsidRDefault="00C75F2C" w:rsidP="00496A15">
      <w:pPr>
        <w:pStyle w:val="ListParagraph"/>
        <w:spacing w:after="0" w:line="240" w:lineRule="auto"/>
        <w:ind w:left="0" w:firstLine="709"/>
        <w:jc w:val="both"/>
        <w:rPr>
          <w:rFonts w:ascii="Times New Roman" w:hAnsi="Times New Roman" w:cs="Times New Roman"/>
          <w:sz w:val="28"/>
          <w:szCs w:val="28"/>
        </w:rPr>
      </w:pPr>
    </w:p>
    <w:p w14:paraId="4689D104" w14:textId="18A38CBB" w:rsidR="00C75F2C" w:rsidRPr="00C71CBD" w:rsidRDefault="0045445F"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Zvērināts tiesu izpildītājs</w:t>
      </w:r>
      <w:r w:rsidR="00C75F2C" w:rsidRPr="00C71CBD">
        <w:rPr>
          <w:rFonts w:ascii="Times New Roman" w:hAnsi="Times New Roman" w:cs="Times New Roman"/>
          <w:sz w:val="28"/>
          <w:szCs w:val="28"/>
        </w:rPr>
        <w:t xml:space="preserve"> </w:t>
      </w:r>
      <w:r w:rsidR="0009600A">
        <w:rPr>
          <w:rFonts w:ascii="Times New Roman" w:hAnsi="Times New Roman" w:cs="Times New Roman"/>
          <w:sz w:val="28"/>
          <w:szCs w:val="28"/>
        </w:rPr>
        <w:t>mantas aprakstes aktā</w:t>
      </w:r>
      <w:r w:rsidR="0009600A" w:rsidRPr="00C71CBD">
        <w:rPr>
          <w:rFonts w:ascii="Times New Roman" w:hAnsi="Times New Roman" w:cs="Times New Roman"/>
          <w:sz w:val="28"/>
          <w:szCs w:val="28"/>
        </w:rPr>
        <w:t xml:space="preserve"> </w:t>
      </w:r>
      <w:r w:rsidR="00C75F2C" w:rsidRPr="00C71CBD">
        <w:rPr>
          <w:rFonts w:ascii="Times New Roman" w:hAnsi="Times New Roman" w:cs="Times New Roman"/>
          <w:sz w:val="28"/>
          <w:szCs w:val="28"/>
        </w:rPr>
        <w:t>norāda:</w:t>
      </w:r>
    </w:p>
    <w:p w14:paraId="7E35D2EC" w14:textId="4198B8B9" w:rsidR="00C75F2C" w:rsidRPr="00C71CBD" w:rsidRDefault="0045445F"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nododamā priekšmeta īpašnieka </w:t>
      </w:r>
      <w:r w:rsidR="00C75F2C" w:rsidRPr="00C71CBD">
        <w:rPr>
          <w:rFonts w:ascii="Times New Roman" w:hAnsi="Times New Roman" w:cs="Times New Roman"/>
          <w:sz w:val="28"/>
          <w:szCs w:val="28"/>
        </w:rPr>
        <w:t>vārdu, uzvārdu un personas kodu;</w:t>
      </w:r>
    </w:p>
    <w:p w14:paraId="71E9B426" w14:textId="593D5448" w:rsidR="00C75F2C" w:rsidRPr="00C71CBD" w:rsidRDefault="00C75F2C"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ieroču atļaujas numuru;</w:t>
      </w:r>
    </w:p>
    <w:p w14:paraId="7A5B3D49" w14:textId="237D4F31" w:rsidR="00A93C1A" w:rsidRPr="00A93C1A" w:rsidRDefault="00A93C1A"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A93C1A">
        <w:rPr>
          <w:rFonts w:ascii="Times New Roman" w:hAnsi="Times New Roman" w:cs="Times New Roman"/>
          <w:sz w:val="28"/>
          <w:szCs w:val="28"/>
        </w:rPr>
        <w:t>nododamā priekšmeta veidu, kalibru un marķējumu.</w:t>
      </w:r>
    </w:p>
    <w:p w14:paraId="1953DE93" w14:textId="77777777" w:rsidR="00A93C1A" w:rsidRDefault="00A93C1A" w:rsidP="00496A15">
      <w:pPr>
        <w:pStyle w:val="ListParagraph"/>
        <w:spacing w:after="0" w:line="240" w:lineRule="auto"/>
        <w:ind w:left="0" w:firstLine="709"/>
        <w:jc w:val="both"/>
        <w:rPr>
          <w:rFonts w:ascii="Times New Roman" w:hAnsi="Times New Roman" w:cs="Times New Roman"/>
          <w:sz w:val="28"/>
          <w:szCs w:val="28"/>
        </w:rPr>
      </w:pPr>
    </w:p>
    <w:p w14:paraId="14086A39" w14:textId="455D14B4" w:rsidR="000D08D9" w:rsidRPr="00CA4964" w:rsidRDefault="00F32148"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Ieroču, munīcijas un to sastāvdaļu </w:t>
      </w:r>
      <w:r w:rsidRPr="00C71CBD">
        <w:rPr>
          <w:rFonts w:ascii="Times New Roman" w:hAnsi="Times New Roman" w:cs="Times New Roman"/>
          <w:sz w:val="28"/>
          <w:szCs w:val="28"/>
        </w:rPr>
        <w:t>pieņemšan</w:t>
      </w:r>
      <w:r>
        <w:rPr>
          <w:rFonts w:ascii="Times New Roman" w:hAnsi="Times New Roman" w:cs="Times New Roman"/>
          <w:sz w:val="28"/>
          <w:szCs w:val="28"/>
        </w:rPr>
        <w:t>u</w:t>
      </w:r>
      <w:r w:rsidRPr="00C71CBD">
        <w:rPr>
          <w:rFonts w:ascii="Times New Roman" w:hAnsi="Times New Roman" w:cs="Times New Roman"/>
          <w:sz w:val="28"/>
          <w:szCs w:val="28"/>
        </w:rPr>
        <w:t xml:space="preserve"> </w:t>
      </w:r>
      <w:r>
        <w:rPr>
          <w:rFonts w:ascii="Times New Roman" w:hAnsi="Times New Roman" w:cs="Times New Roman"/>
          <w:sz w:val="28"/>
          <w:szCs w:val="28"/>
        </w:rPr>
        <w:t xml:space="preserve">glabāšanā un </w:t>
      </w:r>
      <w:r w:rsidRPr="00C71CBD">
        <w:rPr>
          <w:rFonts w:ascii="Times New Roman" w:hAnsi="Times New Roman" w:cs="Times New Roman"/>
          <w:sz w:val="28"/>
          <w:szCs w:val="28"/>
        </w:rPr>
        <w:t>izsniegšan</w:t>
      </w:r>
      <w:r>
        <w:rPr>
          <w:rFonts w:ascii="Times New Roman" w:hAnsi="Times New Roman" w:cs="Times New Roman"/>
          <w:sz w:val="28"/>
          <w:szCs w:val="28"/>
        </w:rPr>
        <w:t>u a</w:t>
      </w:r>
      <w:r w:rsidR="003944FC">
        <w:rPr>
          <w:rFonts w:ascii="Times New Roman" w:hAnsi="Times New Roman" w:cs="Times New Roman"/>
          <w:sz w:val="28"/>
          <w:szCs w:val="28"/>
        </w:rPr>
        <w:t xml:space="preserve">ttiecīgi ieroča īpašnieks, juridiskās personas likumiskais pārstāvis </w:t>
      </w:r>
      <w:r w:rsidR="003944FC">
        <w:rPr>
          <w:rFonts w:ascii="Times New Roman" w:hAnsi="Times New Roman" w:cs="Times New Roman"/>
          <w:sz w:val="28"/>
          <w:szCs w:val="28"/>
        </w:rPr>
        <w:lastRenderedPageBreak/>
        <w:t xml:space="preserve">vai </w:t>
      </w:r>
      <w:r w:rsidR="003944FC" w:rsidRPr="00A93C1A">
        <w:rPr>
          <w:rFonts w:ascii="Times New Roman" w:hAnsi="Times New Roman" w:cs="Times New Roman"/>
          <w:sz w:val="28"/>
          <w:szCs w:val="28"/>
        </w:rPr>
        <w:t>atbildīgā persona vai zvērināt</w:t>
      </w:r>
      <w:r w:rsidR="004A71B3">
        <w:rPr>
          <w:rFonts w:ascii="Times New Roman" w:hAnsi="Times New Roman" w:cs="Times New Roman"/>
          <w:sz w:val="28"/>
          <w:szCs w:val="28"/>
        </w:rPr>
        <w:t>s</w:t>
      </w:r>
      <w:r w:rsidR="003944FC" w:rsidRPr="00A93C1A">
        <w:rPr>
          <w:rFonts w:ascii="Times New Roman" w:hAnsi="Times New Roman" w:cs="Times New Roman"/>
          <w:sz w:val="28"/>
          <w:szCs w:val="28"/>
        </w:rPr>
        <w:t xml:space="preserve"> tiesu izpildītāj</w:t>
      </w:r>
      <w:r w:rsidR="004A71B3">
        <w:rPr>
          <w:rFonts w:ascii="Times New Roman" w:hAnsi="Times New Roman" w:cs="Times New Roman"/>
          <w:sz w:val="28"/>
          <w:szCs w:val="28"/>
        </w:rPr>
        <w:t>s</w:t>
      </w:r>
      <w:r w:rsidR="003944FC" w:rsidRPr="00A93C1A">
        <w:rPr>
          <w:rFonts w:ascii="Times New Roman" w:hAnsi="Times New Roman" w:cs="Times New Roman"/>
          <w:sz w:val="28"/>
          <w:szCs w:val="28"/>
        </w:rPr>
        <w:t xml:space="preserve"> un tā komersanta darbiniek</w:t>
      </w:r>
      <w:r>
        <w:rPr>
          <w:rFonts w:ascii="Times New Roman" w:hAnsi="Times New Roman" w:cs="Times New Roman"/>
          <w:sz w:val="28"/>
          <w:szCs w:val="28"/>
        </w:rPr>
        <w:t>s</w:t>
      </w:r>
      <w:r w:rsidR="003944FC" w:rsidRPr="00A93C1A">
        <w:rPr>
          <w:rFonts w:ascii="Times New Roman" w:hAnsi="Times New Roman" w:cs="Times New Roman"/>
          <w:sz w:val="28"/>
          <w:szCs w:val="28"/>
        </w:rPr>
        <w:t>, kas pieņem un izsniedz ieročus, munīciju un to sastāvdaļas glabāšan</w:t>
      </w:r>
      <w:r>
        <w:rPr>
          <w:rFonts w:ascii="Times New Roman" w:hAnsi="Times New Roman" w:cs="Times New Roman"/>
          <w:sz w:val="28"/>
          <w:szCs w:val="28"/>
        </w:rPr>
        <w:t>ā,</w:t>
      </w:r>
      <w:r w:rsidR="003944FC">
        <w:rPr>
          <w:rFonts w:ascii="Times New Roman" w:hAnsi="Times New Roman" w:cs="Times New Roman"/>
          <w:sz w:val="28"/>
          <w:szCs w:val="28"/>
        </w:rPr>
        <w:t xml:space="preserve"> </w:t>
      </w:r>
      <w:r>
        <w:rPr>
          <w:rFonts w:ascii="Times New Roman" w:hAnsi="Times New Roman" w:cs="Times New Roman"/>
          <w:sz w:val="28"/>
          <w:szCs w:val="28"/>
        </w:rPr>
        <w:t xml:space="preserve">apliecina </w:t>
      </w:r>
      <w:r w:rsidR="002C7BD1">
        <w:rPr>
          <w:rFonts w:ascii="Times New Roman" w:hAnsi="Times New Roman" w:cs="Times New Roman"/>
          <w:sz w:val="28"/>
          <w:szCs w:val="28"/>
        </w:rPr>
        <w:t>ar</w:t>
      </w:r>
      <w:r w:rsidR="002C7BD1" w:rsidRPr="00A93C1A">
        <w:rPr>
          <w:rFonts w:ascii="Times New Roman" w:hAnsi="Times New Roman" w:cs="Times New Roman"/>
          <w:sz w:val="28"/>
          <w:szCs w:val="28"/>
        </w:rPr>
        <w:t xml:space="preserve"> parakstiem</w:t>
      </w:r>
      <w:r w:rsidR="007703F1" w:rsidRPr="00A93C1A">
        <w:rPr>
          <w:rFonts w:ascii="Times New Roman" w:hAnsi="Times New Roman" w:cs="Times New Roman"/>
          <w:sz w:val="28"/>
          <w:szCs w:val="28"/>
        </w:rPr>
        <w:t xml:space="preserve"> uz </w:t>
      </w:r>
      <w:r w:rsidR="00A93C1A" w:rsidRPr="00A93C1A">
        <w:rPr>
          <w:rFonts w:ascii="Times New Roman" w:hAnsi="Times New Roman" w:cs="Times New Roman"/>
          <w:sz w:val="28"/>
          <w:szCs w:val="28"/>
        </w:rPr>
        <w:t>izziņas</w:t>
      </w:r>
      <w:r w:rsidR="00CA4964">
        <w:rPr>
          <w:rFonts w:ascii="Times New Roman" w:hAnsi="Times New Roman" w:cs="Times New Roman"/>
          <w:sz w:val="28"/>
          <w:szCs w:val="28"/>
        </w:rPr>
        <w:t>,</w:t>
      </w:r>
      <w:r w:rsidR="00A93C1A" w:rsidRPr="00A93C1A">
        <w:rPr>
          <w:rFonts w:ascii="Times New Roman" w:hAnsi="Times New Roman" w:cs="Times New Roman"/>
          <w:sz w:val="28"/>
          <w:szCs w:val="28"/>
        </w:rPr>
        <w:t xml:space="preserve"> pavaddokumenta</w:t>
      </w:r>
      <w:r w:rsidR="0009600A">
        <w:rPr>
          <w:rFonts w:ascii="Times New Roman" w:hAnsi="Times New Roman" w:cs="Times New Roman"/>
          <w:sz w:val="28"/>
          <w:szCs w:val="28"/>
        </w:rPr>
        <w:t xml:space="preserve"> vai mantas aprakstes akta</w:t>
      </w:r>
      <w:r w:rsidR="002C7BD1" w:rsidRPr="00A93C1A">
        <w:rPr>
          <w:rFonts w:ascii="Times New Roman" w:hAnsi="Times New Roman" w:cs="Times New Roman"/>
          <w:sz w:val="28"/>
          <w:szCs w:val="28"/>
        </w:rPr>
        <w:t>.</w:t>
      </w:r>
    </w:p>
    <w:p w14:paraId="653F8460" w14:textId="77777777" w:rsidR="00EE38FB" w:rsidRDefault="00EE38FB" w:rsidP="00496A15">
      <w:pPr>
        <w:pStyle w:val="Heading1"/>
        <w:spacing w:before="0" w:line="240" w:lineRule="auto"/>
        <w:contextualSpacing/>
        <w:rPr>
          <w:rFonts w:cs="Times New Roman"/>
          <w:sz w:val="28"/>
          <w:szCs w:val="28"/>
        </w:rPr>
      </w:pPr>
    </w:p>
    <w:p w14:paraId="21DFCD26" w14:textId="0FFB9701" w:rsidR="000D08D9" w:rsidRDefault="0076019D" w:rsidP="00496A15">
      <w:pPr>
        <w:pStyle w:val="Heading1"/>
        <w:spacing w:before="0" w:line="240" w:lineRule="auto"/>
        <w:contextualSpacing/>
        <w:rPr>
          <w:rFonts w:cs="Times New Roman"/>
          <w:sz w:val="28"/>
          <w:szCs w:val="28"/>
        </w:rPr>
      </w:pPr>
      <w:r w:rsidRPr="00C71CBD">
        <w:rPr>
          <w:rFonts w:cs="Times New Roman"/>
          <w:sz w:val="28"/>
          <w:szCs w:val="28"/>
        </w:rPr>
        <w:t>2.</w:t>
      </w:r>
      <w:r w:rsidR="00D475A7">
        <w:rPr>
          <w:rFonts w:cs="Times New Roman"/>
          <w:sz w:val="28"/>
          <w:szCs w:val="28"/>
        </w:rPr>
        <w:t>5</w:t>
      </w:r>
      <w:r w:rsidRPr="00C71CBD">
        <w:rPr>
          <w:rFonts w:cs="Times New Roman"/>
          <w:sz w:val="28"/>
          <w:szCs w:val="28"/>
        </w:rPr>
        <w:t>. Ieroču, munīcijas</w:t>
      </w:r>
      <w:r w:rsidR="00264E14">
        <w:rPr>
          <w:rFonts w:cs="Times New Roman"/>
          <w:sz w:val="28"/>
          <w:szCs w:val="28"/>
        </w:rPr>
        <w:t>, šaujampulvera</w:t>
      </w:r>
      <w:r w:rsidRPr="00C71CBD">
        <w:rPr>
          <w:rFonts w:cs="Times New Roman"/>
          <w:sz w:val="28"/>
          <w:szCs w:val="28"/>
        </w:rPr>
        <w:t xml:space="preserve"> un speciālo līdzekļu pārvadāšana, pārsūtīšana un eksponēšana izstādēs</w:t>
      </w:r>
    </w:p>
    <w:p w14:paraId="41DCC313" w14:textId="77777777" w:rsidR="00EE38FB" w:rsidRPr="00EE38FB" w:rsidRDefault="00EE38FB" w:rsidP="00496A15">
      <w:pPr>
        <w:spacing w:after="0" w:line="240" w:lineRule="auto"/>
        <w:ind w:firstLine="709"/>
      </w:pPr>
    </w:p>
    <w:p w14:paraId="1BE4C841" w14:textId="257007D4"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Pārvadājot un pārsūtot ieročus, munīciju</w:t>
      </w:r>
      <w:r w:rsidR="00264E14">
        <w:rPr>
          <w:rFonts w:ascii="Times New Roman" w:hAnsi="Times New Roman" w:cs="Times New Roman"/>
          <w:sz w:val="28"/>
          <w:szCs w:val="28"/>
        </w:rPr>
        <w:t>, šaujampulveri</w:t>
      </w:r>
      <w:r w:rsidRPr="00C71CBD">
        <w:rPr>
          <w:rFonts w:ascii="Times New Roman" w:hAnsi="Times New Roman" w:cs="Times New Roman"/>
          <w:sz w:val="28"/>
          <w:szCs w:val="28"/>
        </w:rPr>
        <w:t xml:space="preserve"> un speciālos līdzekļus, kā arī šaujamieroču sastāvdaļas un </w:t>
      </w:r>
      <w:r w:rsidR="00443A7B" w:rsidRPr="00C71CBD">
        <w:rPr>
          <w:rFonts w:ascii="Times New Roman" w:hAnsi="Times New Roman" w:cs="Times New Roman"/>
          <w:sz w:val="28"/>
          <w:szCs w:val="28"/>
        </w:rPr>
        <w:t>munīcijas</w:t>
      </w:r>
      <w:r w:rsidRPr="00C71CBD">
        <w:rPr>
          <w:rFonts w:ascii="Times New Roman" w:hAnsi="Times New Roman" w:cs="Times New Roman"/>
          <w:sz w:val="28"/>
          <w:szCs w:val="28"/>
        </w:rPr>
        <w:t xml:space="preserve"> sastāvdaļas, komersants nodrošina, lai tie nenokļūst nepiederošu personu rokās.</w:t>
      </w:r>
    </w:p>
    <w:p w14:paraId="28BD706B" w14:textId="77777777" w:rsidR="00443A7B" w:rsidRPr="00C71CBD" w:rsidRDefault="00443A7B" w:rsidP="00496A15">
      <w:pPr>
        <w:pStyle w:val="ListParagraph"/>
        <w:spacing w:after="0" w:line="240" w:lineRule="auto"/>
        <w:ind w:left="0" w:firstLine="709"/>
        <w:jc w:val="both"/>
        <w:rPr>
          <w:rFonts w:ascii="Times New Roman" w:hAnsi="Times New Roman" w:cs="Times New Roman"/>
          <w:sz w:val="28"/>
          <w:szCs w:val="28"/>
        </w:rPr>
      </w:pPr>
    </w:p>
    <w:p w14:paraId="57AF879C" w14:textId="761968F1" w:rsidR="008F3839"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Šaujamieročus, šaujamieroču būtiskās sastāvdaļas, </w:t>
      </w:r>
      <w:r w:rsidR="008F3839"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pneimatiskos ieročus un </w:t>
      </w:r>
      <w:r w:rsidR="00E50265" w:rsidRPr="00C71CBD">
        <w:rPr>
          <w:rFonts w:ascii="Times New Roman" w:hAnsi="Times New Roman" w:cs="Times New Roman"/>
          <w:sz w:val="28"/>
          <w:szCs w:val="28"/>
        </w:rPr>
        <w:t xml:space="preserve">gāzes ieročus, </w:t>
      </w:r>
      <w:proofErr w:type="spellStart"/>
      <w:r w:rsidR="00E50265" w:rsidRPr="00C71CBD">
        <w:rPr>
          <w:rFonts w:ascii="Times New Roman" w:hAnsi="Times New Roman" w:cs="Times New Roman"/>
          <w:sz w:val="28"/>
          <w:szCs w:val="28"/>
        </w:rPr>
        <w:t>signālieročus</w:t>
      </w:r>
      <w:proofErr w:type="spellEnd"/>
      <w:r w:rsidR="00E50265" w:rsidRPr="00C71CBD">
        <w:rPr>
          <w:rFonts w:ascii="Times New Roman" w:hAnsi="Times New Roman" w:cs="Times New Roman"/>
          <w:sz w:val="28"/>
          <w:szCs w:val="28"/>
        </w:rPr>
        <w:t xml:space="preserve"> </w:t>
      </w:r>
      <w:r w:rsidRPr="00C71CBD">
        <w:rPr>
          <w:rFonts w:ascii="Times New Roman" w:hAnsi="Times New Roman" w:cs="Times New Roman"/>
          <w:sz w:val="28"/>
          <w:szCs w:val="28"/>
        </w:rPr>
        <w:t>pārvadā un pārsūta iesaiņotus. Pārvadāšanas un pārsūtīšanas laikā ieroči ir izlādēti.</w:t>
      </w:r>
    </w:p>
    <w:p w14:paraId="025B6D81" w14:textId="77777777" w:rsidR="008F3839" w:rsidRPr="00C71CBD" w:rsidRDefault="008F3839" w:rsidP="00496A15">
      <w:pPr>
        <w:pStyle w:val="ListParagraph"/>
        <w:spacing w:after="0" w:line="240" w:lineRule="auto"/>
        <w:ind w:left="0" w:firstLine="709"/>
        <w:jc w:val="both"/>
        <w:rPr>
          <w:rFonts w:ascii="Times New Roman" w:hAnsi="Times New Roman" w:cs="Times New Roman"/>
          <w:sz w:val="28"/>
          <w:szCs w:val="28"/>
        </w:rPr>
      </w:pPr>
    </w:p>
    <w:p w14:paraId="6A7A7CAD" w14:textId="77777777" w:rsidR="008F3839"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Šaujampulveri komersants pārvadā atbilstoši normatīvajiem aktiem, kas reglamentē bīstamo kravu pārvadājumus.</w:t>
      </w:r>
    </w:p>
    <w:p w14:paraId="062AE726" w14:textId="77777777" w:rsidR="008F3839" w:rsidRPr="00C71CBD" w:rsidRDefault="008F3839" w:rsidP="00496A15">
      <w:pPr>
        <w:pStyle w:val="ListParagraph"/>
        <w:spacing w:after="0" w:line="240" w:lineRule="auto"/>
        <w:ind w:left="0" w:firstLine="709"/>
        <w:jc w:val="both"/>
        <w:rPr>
          <w:rFonts w:ascii="Times New Roman" w:hAnsi="Times New Roman" w:cs="Times New Roman"/>
          <w:sz w:val="28"/>
          <w:szCs w:val="28"/>
        </w:rPr>
      </w:pPr>
    </w:p>
    <w:p w14:paraId="4356FE79" w14:textId="12551661" w:rsidR="008F3839"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Pārvadājot vai pārsūtot šaujamieročus, </w:t>
      </w:r>
      <w:r w:rsidR="008F3839"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w:t>
      </w:r>
      <w:r w:rsidR="00D328F6">
        <w:rPr>
          <w:rFonts w:ascii="Times New Roman" w:hAnsi="Times New Roman" w:cs="Times New Roman"/>
          <w:sz w:val="28"/>
          <w:szCs w:val="28"/>
        </w:rPr>
        <w:t xml:space="preserve">un to sastāvdaļas, kā arī </w:t>
      </w:r>
      <w:r w:rsidRPr="00C71CBD">
        <w:rPr>
          <w:rFonts w:ascii="Times New Roman" w:hAnsi="Times New Roman" w:cs="Times New Roman"/>
          <w:sz w:val="28"/>
          <w:szCs w:val="28"/>
        </w:rPr>
        <w:t xml:space="preserve">lielas enerģijas pneimatiskos ieročus, to pavaddokumentos norāda </w:t>
      </w:r>
      <w:r w:rsidR="00443A7B" w:rsidRPr="00C71CBD">
        <w:rPr>
          <w:rFonts w:ascii="Times New Roman" w:hAnsi="Times New Roman" w:cs="Times New Roman"/>
          <w:sz w:val="28"/>
          <w:szCs w:val="28"/>
        </w:rPr>
        <w:t xml:space="preserve">visu </w:t>
      </w:r>
      <w:r w:rsidRPr="00C71CBD">
        <w:rPr>
          <w:rFonts w:ascii="Times New Roman" w:hAnsi="Times New Roman" w:cs="Times New Roman"/>
          <w:sz w:val="28"/>
          <w:szCs w:val="28"/>
        </w:rPr>
        <w:t>ieroč</w:t>
      </w:r>
      <w:r w:rsidR="00443A7B" w:rsidRPr="00C71CBD">
        <w:rPr>
          <w:rFonts w:ascii="Times New Roman" w:hAnsi="Times New Roman" w:cs="Times New Roman"/>
          <w:sz w:val="28"/>
          <w:szCs w:val="28"/>
        </w:rPr>
        <w:t>u</w:t>
      </w:r>
      <w:r w:rsidRPr="00C71CBD">
        <w:rPr>
          <w:rFonts w:ascii="Times New Roman" w:hAnsi="Times New Roman" w:cs="Times New Roman"/>
          <w:sz w:val="28"/>
          <w:szCs w:val="28"/>
        </w:rPr>
        <w:t xml:space="preserve"> </w:t>
      </w:r>
      <w:r w:rsidR="00443A7B" w:rsidRPr="00C71CBD">
        <w:rPr>
          <w:rFonts w:ascii="Times New Roman" w:hAnsi="Times New Roman" w:cs="Times New Roman"/>
          <w:sz w:val="28"/>
          <w:szCs w:val="28"/>
        </w:rPr>
        <w:t>un šaujamieroč</w:t>
      </w:r>
      <w:r w:rsidR="008F3839" w:rsidRPr="00C71CBD">
        <w:rPr>
          <w:rFonts w:ascii="Times New Roman" w:hAnsi="Times New Roman" w:cs="Times New Roman"/>
          <w:sz w:val="28"/>
          <w:szCs w:val="28"/>
        </w:rPr>
        <w:t>u</w:t>
      </w:r>
      <w:r w:rsidR="00443A7B" w:rsidRPr="00C71CBD">
        <w:rPr>
          <w:rFonts w:ascii="Times New Roman" w:hAnsi="Times New Roman" w:cs="Times New Roman"/>
          <w:sz w:val="28"/>
          <w:szCs w:val="28"/>
        </w:rPr>
        <w:t xml:space="preserve"> sastāvdaļu veidu, kalibru un marķējumu</w:t>
      </w:r>
      <w:r w:rsidRPr="00C71CBD">
        <w:rPr>
          <w:rFonts w:ascii="Times New Roman" w:hAnsi="Times New Roman" w:cs="Times New Roman"/>
          <w:sz w:val="28"/>
          <w:szCs w:val="28"/>
        </w:rPr>
        <w:t xml:space="preserve">, </w:t>
      </w:r>
      <w:r w:rsidR="00443A7B" w:rsidRPr="00C71CBD">
        <w:rPr>
          <w:rFonts w:ascii="Times New Roman" w:hAnsi="Times New Roman" w:cs="Times New Roman"/>
          <w:sz w:val="28"/>
          <w:szCs w:val="28"/>
        </w:rPr>
        <w:t>munīcijas</w:t>
      </w:r>
      <w:r w:rsidRPr="00C71CBD">
        <w:rPr>
          <w:rFonts w:ascii="Times New Roman" w:hAnsi="Times New Roman" w:cs="Times New Roman"/>
          <w:sz w:val="28"/>
          <w:szCs w:val="28"/>
        </w:rPr>
        <w:t xml:space="preserve"> daudzumu un kalibru.</w:t>
      </w:r>
    </w:p>
    <w:p w14:paraId="152E85BF" w14:textId="77777777" w:rsidR="008F3839" w:rsidRPr="00C71CBD" w:rsidRDefault="008F3839" w:rsidP="00496A15">
      <w:pPr>
        <w:pStyle w:val="ListParagraph"/>
        <w:spacing w:after="0" w:line="240" w:lineRule="auto"/>
        <w:ind w:left="0" w:firstLine="709"/>
        <w:jc w:val="both"/>
        <w:rPr>
          <w:rFonts w:ascii="Times New Roman" w:hAnsi="Times New Roman" w:cs="Times New Roman"/>
          <w:sz w:val="28"/>
          <w:szCs w:val="28"/>
        </w:rPr>
      </w:pPr>
    </w:p>
    <w:p w14:paraId="79CBF9DE" w14:textId="5981F46E" w:rsidR="00F1100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Komersants izstādēs eksponē</w:t>
      </w:r>
      <w:r w:rsidR="004455BC" w:rsidRPr="00C71CBD">
        <w:rPr>
          <w:rFonts w:ascii="Times New Roman" w:hAnsi="Times New Roman" w:cs="Times New Roman"/>
          <w:sz w:val="28"/>
          <w:szCs w:val="28"/>
        </w:rPr>
        <w:t xml:space="preserve"> paša ražotus, </w:t>
      </w:r>
      <w:r w:rsidR="00EA0F6B">
        <w:rPr>
          <w:rFonts w:ascii="Times New Roman" w:hAnsi="Times New Roman" w:cs="Times New Roman"/>
          <w:sz w:val="28"/>
          <w:szCs w:val="28"/>
        </w:rPr>
        <w:t>viņam</w:t>
      </w:r>
      <w:r w:rsidR="004455BC" w:rsidRPr="00C71CBD">
        <w:rPr>
          <w:rFonts w:ascii="Times New Roman" w:hAnsi="Times New Roman" w:cs="Times New Roman"/>
          <w:sz w:val="28"/>
          <w:szCs w:val="28"/>
        </w:rPr>
        <w:t xml:space="preserve"> piederošus vai tādus </w:t>
      </w:r>
      <w:r w:rsidRPr="00C71CBD">
        <w:rPr>
          <w:rFonts w:ascii="Times New Roman" w:hAnsi="Times New Roman" w:cs="Times New Roman"/>
          <w:sz w:val="28"/>
          <w:szCs w:val="28"/>
        </w:rPr>
        <w:t xml:space="preserve">ieročus, to sastāvdaļas, munīciju un speciālos līdzekļus, kas saņemti eksponēšanai izstādēs no </w:t>
      </w:r>
      <w:r w:rsidR="00C2158C" w:rsidRPr="00C4641B">
        <w:rPr>
          <w:rFonts w:ascii="Times New Roman" w:hAnsi="Times New Roman" w:cs="Times New Roman"/>
          <w:sz w:val="28"/>
          <w:szCs w:val="28"/>
        </w:rPr>
        <w:t>ārvalst</w:t>
      </w:r>
      <w:r w:rsidR="00C2158C">
        <w:rPr>
          <w:rFonts w:ascii="Times New Roman" w:hAnsi="Times New Roman" w:cs="Times New Roman"/>
          <w:sz w:val="28"/>
          <w:szCs w:val="28"/>
        </w:rPr>
        <w:t>s</w:t>
      </w:r>
      <w:r w:rsidR="00C2158C" w:rsidRPr="00C4641B">
        <w:rPr>
          <w:rFonts w:ascii="Times New Roman" w:hAnsi="Times New Roman" w:cs="Times New Roman"/>
          <w:sz w:val="28"/>
          <w:szCs w:val="28"/>
        </w:rPr>
        <w:t xml:space="preserve"> ieroču izgatavotāj</w:t>
      </w:r>
      <w:r w:rsidR="00C2158C">
        <w:rPr>
          <w:rFonts w:ascii="Times New Roman" w:hAnsi="Times New Roman" w:cs="Times New Roman"/>
          <w:sz w:val="28"/>
          <w:szCs w:val="28"/>
        </w:rPr>
        <w:t>a</w:t>
      </w:r>
      <w:r w:rsidR="00C2158C" w:rsidRPr="00C4641B">
        <w:rPr>
          <w:rFonts w:ascii="Times New Roman" w:hAnsi="Times New Roman" w:cs="Times New Roman"/>
          <w:sz w:val="28"/>
          <w:szCs w:val="28"/>
        </w:rPr>
        <w:t xml:space="preserve"> </w:t>
      </w:r>
      <w:r w:rsidR="00C2158C">
        <w:rPr>
          <w:rFonts w:ascii="Times New Roman" w:hAnsi="Times New Roman" w:cs="Times New Roman"/>
          <w:sz w:val="28"/>
          <w:szCs w:val="28"/>
        </w:rPr>
        <w:t>vai</w:t>
      </w:r>
      <w:r w:rsidR="00C2158C" w:rsidRPr="00C4641B">
        <w:rPr>
          <w:rFonts w:ascii="Times New Roman" w:hAnsi="Times New Roman" w:cs="Times New Roman"/>
          <w:sz w:val="28"/>
          <w:szCs w:val="28"/>
        </w:rPr>
        <w:t xml:space="preserve"> tirdzniecības komersant</w:t>
      </w:r>
      <w:r w:rsidR="00C2158C">
        <w:rPr>
          <w:rFonts w:ascii="Times New Roman" w:hAnsi="Times New Roman" w:cs="Times New Roman"/>
          <w:sz w:val="28"/>
          <w:szCs w:val="28"/>
        </w:rPr>
        <w:t>a</w:t>
      </w:r>
      <w:r w:rsidRPr="00C71CBD">
        <w:rPr>
          <w:rFonts w:ascii="Times New Roman" w:hAnsi="Times New Roman" w:cs="Times New Roman"/>
          <w:sz w:val="28"/>
          <w:szCs w:val="28"/>
        </w:rPr>
        <w:t>.</w:t>
      </w:r>
    </w:p>
    <w:p w14:paraId="56D93FE9" w14:textId="77777777" w:rsidR="00F1100D" w:rsidRPr="00C71CBD" w:rsidRDefault="00F1100D" w:rsidP="00496A15">
      <w:pPr>
        <w:pStyle w:val="ListParagraph"/>
        <w:spacing w:after="0" w:line="240" w:lineRule="auto"/>
        <w:ind w:left="0" w:firstLine="709"/>
        <w:jc w:val="both"/>
        <w:rPr>
          <w:rFonts w:ascii="Times New Roman" w:hAnsi="Times New Roman" w:cs="Times New Roman"/>
          <w:sz w:val="28"/>
          <w:szCs w:val="28"/>
        </w:rPr>
      </w:pPr>
    </w:p>
    <w:p w14:paraId="2BBFB030" w14:textId="26CE5777" w:rsidR="00B21125" w:rsidRPr="00C71CBD" w:rsidRDefault="00B2112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Izstādes laikā komersants nodrošina ieroču un munīcijas bruņotu apsardzi, lai nepiederoša persona nevarētu pielādēt ieroci un izš</w:t>
      </w:r>
      <w:r w:rsidR="00EA0F6B">
        <w:rPr>
          <w:rFonts w:ascii="Times New Roman" w:hAnsi="Times New Roman" w:cs="Times New Roman"/>
          <w:sz w:val="28"/>
          <w:szCs w:val="28"/>
        </w:rPr>
        <w:t>aut</w:t>
      </w:r>
      <w:r w:rsidRPr="00C71CBD">
        <w:rPr>
          <w:rFonts w:ascii="Times New Roman" w:hAnsi="Times New Roman" w:cs="Times New Roman"/>
          <w:sz w:val="28"/>
          <w:szCs w:val="28"/>
        </w:rPr>
        <w:t>.</w:t>
      </w:r>
    </w:p>
    <w:p w14:paraId="4334C04A" w14:textId="77777777" w:rsidR="00F1100D" w:rsidRPr="00C71CBD" w:rsidRDefault="00F1100D" w:rsidP="00496A15">
      <w:pPr>
        <w:pStyle w:val="ListParagraph"/>
        <w:spacing w:after="0" w:line="240" w:lineRule="auto"/>
        <w:ind w:left="0" w:firstLine="709"/>
        <w:jc w:val="both"/>
        <w:rPr>
          <w:rFonts w:ascii="Times New Roman" w:hAnsi="Times New Roman" w:cs="Times New Roman"/>
          <w:sz w:val="28"/>
          <w:szCs w:val="28"/>
        </w:rPr>
      </w:pPr>
    </w:p>
    <w:p w14:paraId="6540FB4B" w14:textId="5371C389" w:rsidR="00F1100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Šaujamieroci, tā būtisko sastāvdaļu un lielas enerģijas pneimatisko ieroci, kā arī </w:t>
      </w:r>
      <w:r w:rsidR="00142735"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atļauts eksponēt izstādē uz noteiktu (izstādes) laiku. Eksponēšanas laikā šaušanai derīgi ieroči nav pielādēti un ir izvietoti atsevišķi no munīcijas. Ja tehniski iespējams, komersants nodrošina, lai no ieroča, to neatļauti pielādējot, nevarētu </w:t>
      </w:r>
      <w:r w:rsidR="00EA0F6B" w:rsidRPr="00C71CBD">
        <w:rPr>
          <w:rFonts w:ascii="Times New Roman" w:hAnsi="Times New Roman" w:cs="Times New Roman"/>
          <w:sz w:val="28"/>
          <w:szCs w:val="28"/>
        </w:rPr>
        <w:t>izš</w:t>
      </w:r>
      <w:r w:rsidR="00EA0F6B">
        <w:rPr>
          <w:rFonts w:ascii="Times New Roman" w:hAnsi="Times New Roman" w:cs="Times New Roman"/>
          <w:sz w:val="28"/>
          <w:szCs w:val="28"/>
        </w:rPr>
        <w:t>aut</w:t>
      </w:r>
      <w:r w:rsidRPr="00C71CBD">
        <w:rPr>
          <w:rFonts w:ascii="Times New Roman" w:hAnsi="Times New Roman" w:cs="Times New Roman"/>
          <w:sz w:val="28"/>
          <w:szCs w:val="28"/>
        </w:rPr>
        <w:t>.</w:t>
      </w:r>
    </w:p>
    <w:p w14:paraId="53B6A37C" w14:textId="77777777" w:rsidR="00F1100D" w:rsidRPr="00C71CBD" w:rsidRDefault="00F1100D" w:rsidP="00496A15">
      <w:pPr>
        <w:pStyle w:val="ListParagraph"/>
        <w:spacing w:after="0" w:line="240" w:lineRule="auto"/>
        <w:ind w:left="0" w:firstLine="709"/>
        <w:jc w:val="both"/>
        <w:rPr>
          <w:rFonts w:ascii="Times New Roman" w:hAnsi="Times New Roman" w:cs="Times New Roman"/>
          <w:sz w:val="28"/>
          <w:szCs w:val="28"/>
        </w:rPr>
      </w:pPr>
    </w:p>
    <w:p w14:paraId="606C16CE" w14:textId="44DA4B32" w:rsidR="00F1100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Izstādes vietā šaujamieroci, tā mainām</w:t>
      </w:r>
      <w:r w:rsidR="00F1100D" w:rsidRPr="00C71CBD">
        <w:rPr>
          <w:rFonts w:ascii="Times New Roman" w:hAnsi="Times New Roman" w:cs="Times New Roman"/>
          <w:sz w:val="28"/>
          <w:szCs w:val="28"/>
        </w:rPr>
        <w:t>ās būtiskās sastāvdaļas</w:t>
      </w:r>
      <w:r w:rsidRPr="00C71CBD">
        <w:rPr>
          <w:rFonts w:ascii="Times New Roman" w:hAnsi="Times New Roman" w:cs="Times New Roman"/>
          <w:sz w:val="28"/>
          <w:szCs w:val="28"/>
        </w:rPr>
        <w:t xml:space="preserve">, </w:t>
      </w:r>
      <w:r w:rsidR="00F1100D"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un lielas enerģijas pneimatisko ieroci izvieto apskatei, saslēdzot ieroci ar stendu (plauktu) vai novietojot aiz slēdzama stikla, kas </w:t>
      </w:r>
      <w:r w:rsidR="00AA42E9">
        <w:rPr>
          <w:rFonts w:ascii="Times New Roman" w:hAnsi="Times New Roman" w:cs="Times New Roman"/>
          <w:sz w:val="28"/>
          <w:szCs w:val="28"/>
        </w:rPr>
        <w:t>pārklāts</w:t>
      </w:r>
      <w:r w:rsidRPr="00C71CBD">
        <w:rPr>
          <w:rFonts w:ascii="Times New Roman" w:hAnsi="Times New Roman" w:cs="Times New Roman"/>
          <w:sz w:val="28"/>
          <w:szCs w:val="28"/>
        </w:rPr>
        <w:t xml:space="preserve"> ar īpašu plēvi vai izgatavots no </w:t>
      </w:r>
      <w:r w:rsidR="00E5468B" w:rsidRPr="00B5737B">
        <w:rPr>
          <w:rFonts w:ascii="Times New Roman" w:hAnsi="Times New Roman" w:cs="Times New Roman"/>
          <w:sz w:val="28"/>
          <w:szCs w:val="28"/>
        </w:rPr>
        <w:t>triecien</w:t>
      </w:r>
      <w:r w:rsidR="00E5468B">
        <w:rPr>
          <w:rFonts w:ascii="Times New Roman" w:hAnsi="Times New Roman" w:cs="Times New Roman"/>
          <w:sz w:val="28"/>
          <w:szCs w:val="28"/>
        </w:rPr>
        <w:t>izturīga</w:t>
      </w:r>
      <w:r w:rsidR="00E5468B" w:rsidRPr="00C71CBD">
        <w:rPr>
          <w:rFonts w:ascii="Times New Roman" w:hAnsi="Times New Roman" w:cs="Times New Roman"/>
          <w:sz w:val="28"/>
          <w:szCs w:val="28"/>
        </w:rPr>
        <w:t xml:space="preserve"> </w:t>
      </w:r>
      <w:r w:rsidRPr="00C71CBD">
        <w:rPr>
          <w:rFonts w:ascii="Times New Roman" w:hAnsi="Times New Roman" w:cs="Times New Roman"/>
          <w:sz w:val="28"/>
          <w:szCs w:val="28"/>
        </w:rPr>
        <w:t>materiāla, vai izmantojot citus līdzekļus, kas nodrošina</w:t>
      </w:r>
      <w:r w:rsidR="00B67399" w:rsidRPr="00C71CBD">
        <w:rPr>
          <w:rFonts w:ascii="Times New Roman" w:hAnsi="Times New Roman" w:cs="Times New Roman"/>
          <w:sz w:val="28"/>
          <w:szCs w:val="28"/>
        </w:rPr>
        <w:t xml:space="preserve"> aizsardzību pret </w:t>
      </w:r>
      <w:r w:rsidRPr="00C71CBD">
        <w:rPr>
          <w:rFonts w:ascii="Times New Roman" w:hAnsi="Times New Roman" w:cs="Times New Roman"/>
          <w:sz w:val="28"/>
          <w:szCs w:val="28"/>
        </w:rPr>
        <w:t>ieroč</w:t>
      </w:r>
      <w:r w:rsidR="00B67399" w:rsidRPr="00C71CBD">
        <w:rPr>
          <w:rFonts w:ascii="Times New Roman" w:hAnsi="Times New Roman" w:cs="Times New Roman"/>
          <w:sz w:val="28"/>
          <w:szCs w:val="28"/>
        </w:rPr>
        <w:t>u</w:t>
      </w:r>
      <w:r w:rsidRPr="00C71CBD">
        <w:rPr>
          <w:rFonts w:ascii="Times New Roman" w:hAnsi="Times New Roman" w:cs="Times New Roman"/>
          <w:sz w:val="28"/>
          <w:szCs w:val="28"/>
        </w:rPr>
        <w:t xml:space="preserve"> un munīcija</w:t>
      </w:r>
      <w:r w:rsidR="00B67399" w:rsidRPr="00C71CBD">
        <w:rPr>
          <w:rFonts w:ascii="Times New Roman" w:hAnsi="Times New Roman" w:cs="Times New Roman"/>
          <w:sz w:val="28"/>
          <w:szCs w:val="28"/>
        </w:rPr>
        <w:t>s nolaupīšanu</w:t>
      </w:r>
      <w:r w:rsidRPr="00C71CBD">
        <w:rPr>
          <w:rFonts w:ascii="Times New Roman" w:hAnsi="Times New Roman" w:cs="Times New Roman"/>
          <w:sz w:val="28"/>
          <w:szCs w:val="28"/>
        </w:rPr>
        <w:t>.</w:t>
      </w:r>
    </w:p>
    <w:p w14:paraId="6667AEFF" w14:textId="77777777" w:rsidR="00F1100D" w:rsidRPr="00C71CBD" w:rsidRDefault="00F1100D" w:rsidP="00496A15">
      <w:pPr>
        <w:pStyle w:val="ListParagraph"/>
        <w:spacing w:after="0" w:line="240" w:lineRule="auto"/>
        <w:ind w:left="0" w:firstLine="709"/>
        <w:jc w:val="both"/>
        <w:rPr>
          <w:rFonts w:ascii="Times New Roman" w:hAnsi="Times New Roman" w:cs="Times New Roman"/>
          <w:sz w:val="28"/>
          <w:szCs w:val="28"/>
        </w:rPr>
      </w:pPr>
    </w:p>
    <w:p w14:paraId="4AB91849" w14:textId="5CD2239B"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Pēc eksponēšanas </w:t>
      </w:r>
      <w:r w:rsidR="00B67399" w:rsidRPr="00C71CBD">
        <w:rPr>
          <w:rFonts w:ascii="Times New Roman" w:hAnsi="Times New Roman" w:cs="Times New Roman"/>
          <w:sz w:val="28"/>
          <w:szCs w:val="28"/>
        </w:rPr>
        <w:t xml:space="preserve">izstādē </w:t>
      </w:r>
      <w:r w:rsidR="00DB01DA" w:rsidRPr="00C71CBD">
        <w:rPr>
          <w:rFonts w:ascii="Times New Roman" w:hAnsi="Times New Roman" w:cs="Times New Roman"/>
          <w:sz w:val="28"/>
          <w:szCs w:val="28"/>
        </w:rPr>
        <w:t>ieročus</w:t>
      </w:r>
      <w:r w:rsidRPr="00C71CBD">
        <w:rPr>
          <w:rFonts w:ascii="Times New Roman" w:hAnsi="Times New Roman" w:cs="Times New Roman"/>
          <w:sz w:val="28"/>
          <w:szCs w:val="28"/>
        </w:rPr>
        <w:t xml:space="preserve">, to būtiskās sastāvdaļas un </w:t>
      </w:r>
      <w:r w:rsidR="00142735" w:rsidRPr="00C71CBD">
        <w:rPr>
          <w:rFonts w:ascii="Times New Roman" w:hAnsi="Times New Roman" w:cs="Times New Roman"/>
          <w:sz w:val="28"/>
          <w:szCs w:val="28"/>
        </w:rPr>
        <w:t>munīciju</w:t>
      </w:r>
      <w:r w:rsidR="004455BC" w:rsidRPr="00C71CBD">
        <w:rPr>
          <w:rFonts w:ascii="Times New Roman" w:hAnsi="Times New Roman" w:cs="Times New Roman"/>
          <w:sz w:val="28"/>
          <w:szCs w:val="28"/>
        </w:rPr>
        <w:t xml:space="preserve"> </w:t>
      </w:r>
      <w:r w:rsidRPr="00C71CBD">
        <w:rPr>
          <w:rFonts w:ascii="Times New Roman" w:hAnsi="Times New Roman" w:cs="Times New Roman"/>
          <w:sz w:val="28"/>
          <w:szCs w:val="28"/>
        </w:rPr>
        <w:t>nogādā licencē norādīt</w:t>
      </w:r>
      <w:r w:rsidR="00DB01DA" w:rsidRPr="00C71CBD">
        <w:rPr>
          <w:rFonts w:ascii="Times New Roman" w:hAnsi="Times New Roman" w:cs="Times New Roman"/>
          <w:sz w:val="28"/>
          <w:szCs w:val="28"/>
        </w:rPr>
        <w:t>aj</w:t>
      </w:r>
      <w:r w:rsidRPr="00C71CBD">
        <w:rPr>
          <w:rFonts w:ascii="Times New Roman" w:hAnsi="Times New Roman" w:cs="Times New Roman"/>
          <w:sz w:val="28"/>
          <w:szCs w:val="28"/>
        </w:rPr>
        <w:t>ā glabā</w:t>
      </w:r>
      <w:r w:rsidR="00DB01DA" w:rsidRPr="00C71CBD">
        <w:rPr>
          <w:rFonts w:ascii="Times New Roman" w:hAnsi="Times New Roman" w:cs="Times New Roman"/>
          <w:sz w:val="28"/>
          <w:szCs w:val="28"/>
        </w:rPr>
        <w:t>šanas vietā</w:t>
      </w:r>
      <w:r w:rsidRPr="00C71CBD">
        <w:rPr>
          <w:rFonts w:ascii="Times New Roman" w:hAnsi="Times New Roman" w:cs="Times New Roman"/>
          <w:sz w:val="28"/>
          <w:szCs w:val="28"/>
        </w:rPr>
        <w:t>.</w:t>
      </w:r>
    </w:p>
    <w:p w14:paraId="3874D9D7" w14:textId="77777777" w:rsidR="00EE38FB" w:rsidRDefault="00EE38FB" w:rsidP="00496A15">
      <w:pPr>
        <w:pStyle w:val="Heading1"/>
        <w:spacing w:before="0" w:line="240" w:lineRule="auto"/>
        <w:contextualSpacing/>
        <w:rPr>
          <w:rFonts w:cs="Times New Roman"/>
          <w:sz w:val="28"/>
          <w:szCs w:val="28"/>
        </w:rPr>
      </w:pPr>
    </w:p>
    <w:p w14:paraId="1F3B3853" w14:textId="472295DC" w:rsidR="003632AA" w:rsidRDefault="0076019D" w:rsidP="00496A15">
      <w:pPr>
        <w:pStyle w:val="Heading1"/>
        <w:spacing w:before="0" w:line="240" w:lineRule="auto"/>
        <w:contextualSpacing/>
        <w:rPr>
          <w:rFonts w:cs="Times New Roman"/>
          <w:sz w:val="28"/>
          <w:szCs w:val="28"/>
        </w:rPr>
      </w:pPr>
      <w:r w:rsidRPr="00C71CBD">
        <w:rPr>
          <w:rFonts w:cs="Times New Roman"/>
          <w:sz w:val="28"/>
          <w:szCs w:val="28"/>
        </w:rPr>
        <w:t>2.</w:t>
      </w:r>
      <w:r w:rsidR="00D475A7">
        <w:rPr>
          <w:rFonts w:cs="Times New Roman"/>
          <w:sz w:val="28"/>
          <w:szCs w:val="28"/>
        </w:rPr>
        <w:t>6</w:t>
      </w:r>
      <w:r w:rsidRPr="00C71CBD">
        <w:rPr>
          <w:rFonts w:cs="Times New Roman"/>
          <w:sz w:val="28"/>
          <w:szCs w:val="28"/>
        </w:rPr>
        <w:t xml:space="preserve">. Ieroču, munīcijas un speciālo līdzekļu </w:t>
      </w:r>
      <w:r w:rsidR="002D442A" w:rsidRPr="002509E0">
        <w:rPr>
          <w:rFonts w:eastAsia="Times New Roman" w:cs="Times New Roman"/>
          <w:sz w:val="28"/>
          <w:szCs w:val="28"/>
        </w:rPr>
        <w:t xml:space="preserve">ievešana no trešās valsts, izvešana uz trešo valsti </w:t>
      </w:r>
      <w:r w:rsidRPr="00C71CBD">
        <w:rPr>
          <w:rFonts w:cs="Times New Roman"/>
          <w:sz w:val="28"/>
          <w:szCs w:val="28"/>
        </w:rPr>
        <w:t>un realizēšana</w:t>
      </w:r>
    </w:p>
    <w:p w14:paraId="14DBFADB" w14:textId="77777777" w:rsidR="00EE38FB" w:rsidRPr="00EE38FB" w:rsidRDefault="00EE38FB" w:rsidP="00496A15">
      <w:pPr>
        <w:spacing w:after="0" w:line="240" w:lineRule="auto"/>
        <w:ind w:firstLine="709"/>
      </w:pPr>
    </w:p>
    <w:p w14:paraId="4BF768BF" w14:textId="39E82EA2"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Komersants šaujamieroci, tā mainām</w:t>
      </w:r>
      <w:r w:rsidR="004455BC" w:rsidRPr="00C71CBD">
        <w:rPr>
          <w:rFonts w:ascii="Times New Roman" w:hAnsi="Times New Roman" w:cs="Times New Roman"/>
          <w:sz w:val="28"/>
          <w:szCs w:val="28"/>
        </w:rPr>
        <w:t>ās būtiskās sastāvdaļas</w:t>
      </w:r>
      <w:r w:rsidRPr="00C71CBD">
        <w:rPr>
          <w:rFonts w:ascii="Times New Roman" w:hAnsi="Times New Roman" w:cs="Times New Roman"/>
          <w:sz w:val="28"/>
          <w:szCs w:val="28"/>
        </w:rPr>
        <w:t xml:space="preserve">, </w:t>
      </w:r>
      <w:r w:rsidR="004455BC"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un lielas enerģijas pneimatisko ieroci realizē:</w:t>
      </w:r>
    </w:p>
    <w:p w14:paraId="046D5388" w14:textId="091DA10A"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fiziskajai vai juridiskajai personai, </w:t>
      </w:r>
      <w:proofErr w:type="gramStart"/>
      <w:r w:rsidRPr="00C71CBD">
        <w:rPr>
          <w:rFonts w:ascii="Times New Roman" w:hAnsi="Times New Roman" w:cs="Times New Roman"/>
          <w:sz w:val="28"/>
          <w:szCs w:val="28"/>
        </w:rPr>
        <w:t>kurai Valsts policijas struktūrvienība izsniegusi</w:t>
      </w:r>
      <w:proofErr w:type="gramEnd"/>
      <w:r w:rsidRPr="00C71CBD">
        <w:rPr>
          <w:rFonts w:ascii="Times New Roman" w:hAnsi="Times New Roman" w:cs="Times New Roman"/>
          <w:sz w:val="28"/>
          <w:szCs w:val="28"/>
        </w:rPr>
        <w:t xml:space="preserve"> ieroču iegādāšanās atļauju;</w:t>
      </w:r>
    </w:p>
    <w:p w14:paraId="7EBAC294" w14:textId="50B7AAA3"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komersantiem, kuriem izsniegta licence attiecīgu ieroču un munīcijas realizācijai;</w:t>
      </w:r>
    </w:p>
    <w:p w14:paraId="4D0B434B" w14:textId="012CCE7F"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valsts un pašvaldību</w:t>
      </w:r>
      <w:r w:rsidR="00C2158C">
        <w:rPr>
          <w:rFonts w:ascii="Times New Roman" w:hAnsi="Times New Roman" w:cs="Times New Roman"/>
          <w:sz w:val="28"/>
          <w:szCs w:val="28"/>
        </w:rPr>
        <w:t xml:space="preserve"> institūcijām, </w:t>
      </w:r>
      <w:r w:rsidRPr="00C71CBD">
        <w:rPr>
          <w:rFonts w:ascii="Times New Roman" w:hAnsi="Times New Roman" w:cs="Times New Roman"/>
          <w:sz w:val="28"/>
          <w:szCs w:val="28"/>
        </w:rPr>
        <w:t>kurām tiesības iegādāties, glabāt un savā darbībā izmantot šaujamieročus piešķirtas saskaņā ar likumu.</w:t>
      </w:r>
    </w:p>
    <w:p w14:paraId="20EA7935"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5066C0BA" w14:textId="5E38AB09"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Šaujamierocim un lielas enerģijas pneimatiskajam ierocim atbilstošu munīciju realizē personai, kura saņēmusi attiecīga ieroča iegādāšanās, glabāšanas vai nēsāšanas atļauju.</w:t>
      </w:r>
    </w:p>
    <w:p w14:paraId="3F066EBB"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3FDBED8D" w14:textId="74D2DC70" w:rsidR="0076019D" w:rsidRPr="00C71CBD" w:rsidRDefault="00FE2660"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Munīcijas</w:t>
      </w:r>
      <w:r w:rsidR="0076019D" w:rsidRPr="00C71CBD">
        <w:rPr>
          <w:rFonts w:ascii="Times New Roman" w:hAnsi="Times New Roman" w:cs="Times New Roman"/>
          <w:sz w:val="28"/>
          <w:szCs w:val="28"/>
        </w:rPr>
        <w:t xml:space="preserve"> sastāvdaļas realizē personai, kura saņēmusi medību vai sporta lietojumam reģistrēta šaujamieroča glabāšanas atļauju.</w:t>
      </w:r>
    </w:p>
    <w:p w14:paraId="585FB317"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26C6D8DF" w14:textId="4021770E"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Ieročus, munīciju un speciālos līdzekļus, kuri iegādāti pēc valsts vai </w:t>
      </w:r>
      <w:r w:rsidR="00C2158C" w:rsidRPr="00C2158C">
        <w:rPr>
          <w:rFonts w:ascii="Times New Roman" w:hAnsi="Times New Roman" w:cs="Times New Roman"/>
          <w:sz w:val="28"/>
          <w:szCs w:val="28"/>
        </w:rPr>
        <w:t>pašvaldības institūciju pasūtījuma</w:t>
      </w:r>
      <w:r w:rsidR="00C2158C" w:rsidRPr="00C2158C" w:rsidDel="00C2158C">
        <w:rPr>
          <w:rFonts w:ascii="Times New Roman" w:hAnsi="Times New Roman" w:cs="Times New Roman"/>
          <w:sz w:val="28"/>
          <w:szCs w:val="28"/>
        </w:rPr>
        <w:t xml:space="preserve"> </w:t>
      </w:r>
      <w:r w:rsidRPr="00C71CBD">
        <w:rPr>
          <w:rFonts w:ascii="Times New Roman" w:hAnsi="Times New Roman" w:cs="Times New Roman"/>
          <w:sz w:val="28"/>
          <w:szCs w:val="28"/>
        </w:rPr>
        <w:t>un nav klasificēti medību, sporta vai pašaizsardzības lietojuma veidam</w:t>
      </w:r>
      <w:r w:rsidR="00AA42E9">
        <w:rPr>
          <w:rFonts w:ascii="Times New Roman" w:hAnsi="Times New Roman" w:cs="Times New Roman"/>
          <w:sz w:val="28"/>
          <w:szCs w:val="28"/>
        </w:rPr>
        <w:t>,</w:t>
      </w:r>
      <w:r w:rsidRPr="00C71CBD">
        <w:rPr>
          <w:rFonts w:ascii="Times New Roman" w:hAnsi="Times New Roman" w:cs="Times New Roman"/>
          <w:sz w:val="28"/>
          <w:szCs w:val="28"/>
        </w:rPr>
        <w:t xml:space="preserve"> realizē tikai to pasūtītājam.</w:t>
      </w:r>
    </w:p>
    <w:p w14:paraId="4A191CD6"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3D395092" w14:textId="4DB6AC6D"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pašaizsardzības </w:t>
      </w:r>
      <w:r w:rsidR="00E50265" w:rsidRPr="00C71CBD">
        <w:rPr>
          <w:rFonts w:ascii="Times New Roman" w:hAnsi="Times New Roman" w:cs="Times New Roman"/>
          <w:sz w:val="28"/>
          <w:szCs w:val="28"/>
        </w:rPr>
        <w:t xml:space="preserve">gāzes ieročus, </w:t>
      </w:r>
      <w:proofErr w:type="spellStart"/>
      <w:r w:rsidR="00E50265" w:rsidRPr="00C71CBD">
        <w:rPr>
          <w:rFonts w:ascii="Times New Roman" w:hAnsi="Times New Roman" w:cs="Times New Roman"/>
          <w:sz w:val="28"/>
          <w:szCs w:val="28"/>
        </w:rPr>
        <w:t>signālieročus</w:t>
      </w:r>
      <w:proofErr w:type="spellEnd"/>
      <w:r w:rsidR="00E50265" w:rsidRPr="00C71CBD">
        <w:rPr>
          <w:rFonts w:ascii="Times New Roman" w:hAnsi="Times New Roman" w:cs="Times New Roman"/>
          <w:sz w:val="28"/>
          <w:szCs w:val="28"/>
        </w:rPr>
        <w:t xml:space="preserve">, </w:t>
      </w:r>
      <w:r w:rsidRPr="00C71CBD">
        <w:rPr>
          <w:rFonts w:ascii="Times New Roman" w:hAnsi="Times New Roman" w:cs="Times New Roman"/>
          <w:sz w:val="28"/>
          <w:szCs w:val="28"/>
        </w:rPr>
        <w:t xml:space="preserve">to </w:t>
      </w:r>
      <w:r w:rsidR="00FE2660" w:rsidRPr="00C71CBD">
        <w:rPr>
          <w:rFonts w:ascii="Times New Roman" w:hAnsi="Times New Roman" w:cs="Times New Roman"/>
          <w:sz w:val="28"/>
          <w:szCs w:val="28"/>
        </w:rPr>
        <w:t>munīciju</w:t>
      </w:r>
      <w:r w:rsidRPr="00C71CBD">
        <w:rPr>
          <w:rFonts w:ascii="Times New Roman" w:hAnsi="Times New Roman" w:cs="Times New Roman"/>
          <w:sz w:val="28"/>
          <w:szCs w:val="28"/>
        </w:rPr>
        <w:t>, mazas enerģijas pneimatiskos ieročus un to munīciju, aukstos ieročus un speciālos līdzekļus realizē tikai tām fiziskajām personām, kuras sasniegušas Ieroču aprites likumā noteikto vecumu. Komersants pārbauda pircēja vecumu pēc personu apliecinoša dokumenta.</w:t>
      </w:r>
    </w:p>
    <w:p w14:paraId="46ADD0EC"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5AD4C99A" w14:textId="1B51CB3B"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Komersants ieročus, munīciju, to sastāvdaļas un speciālos līdzekļus realizē ārvalsts juridiskajām personām, kurām ir tiesības iegādāties attiecīgos ieročus, munīciju, to sastāvdaļas un speciālos līdzekļus.</w:t>
      </w:r>
    </w:p>
    <w:p w14:paraId="2491474F"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30E1EC65" w14:textId="40EB3AE1" w:rsidR="0076019D" w:rsidRPr="00C71CBD" w:rsidRDefault="00C52A3B"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Komersant</w:t>
      </w:r>
      <w:r>
        <w:rPr>
          <w:rFonts w:ascii="Times New Roman" w:hAnsi="Times New Roman" w:cs="Times New Roman"/>
          <w:sz w:val="28"/>
          <w:szCs w:val="28"/>
        </w:rPr>
        <w:t>s</w:t>
      </w:r>
      <w:r w:rsidR="0076019D" w:rsidRPr="00C71CBD">
        <w:rPr>
          <w:rFonts w:ascii="Times New Roman" w:hAnsi="Times New Roman" w:cs="Times New Roman"/>
          <w:sz w:val="28"/>
          <w:szCs w:val="28"/>
        </w:rPr>
        <w:t>, realizējot šaujamieroci, tā mainām</w:t>
      </w:r>
      <w:r w:rsidR="000B1A32" w:rsidRPr="00C71CBD">
        <w:rPr>
          <w:rFonts w:ascii="Times New Roman" w:hAnsi="Times New Roman" w:cs="Times New Roman"/>
          <w:sz w:val="28"/>
          <w:szCs w:val="28"/>
        </w:rPr>
        <w:t>ās būtiskās sastāvdaļas</w:t>
      </w:r>
      <w:r w:rsidR="0076019D" w:rsidRPr="00C71CBD">
        <w:rPr>
          <w:rFonts w:ascii="Times New Roman" w:hAnsi="Times New Roman" w:cs="Times New Roman"/>
          <w:sz w:val="28"/>
          <w:szCs w:val="28"/>
        </w:rPr>
        <w:t xml:space="preserve">, </w:t>
      </w:r>
      <w:r w:rsidR="000B1A32" w:rsidRPr="00C71CBD">
        <w:rPr>
          <w:rFonts w:ascii="Times New Roman" w:hAnsi="Times New Roman" w:cs="Times New Roman"/>
          <w:sz w:val="28"/>
          <w:szCs w:val="28"/>
        </w:rPr>
        <w:t>munīciju</w:t>
      </w:r>
      <w:r w:rsidR="0076019D" w:rsidRPr="00C71CBD">
        <w:rPr>
          <w:rFonts w:ascii="Times New Roman" w:hAnsi="Times New Roman" w:cs="Times New Roman"/>
          <w:sz w:val="28"/>
          <w:szCs w:val="28"/>
        </w:rPr>
        <w:t>, to sastāvdaļas vai lielas enerģijas pneimatisko ieroci</w:t>
      </w:r>
      <w:r>
        <w:rPr>
          <w:rFonts w:ascii="Times New Roman" w:hAnsi="Times New Roman" w:cs="Times New Roman"/>
          <w:sz w:val="28"/>
          <w:szCs w:val="28"/>
        </w:rPr>
        <w:t>:</w:t>
      </w:r>
    </w:p>
    <w:p w14:paraId="59A02A1D" w14:textId="7756602B" w:rsidR="0076019D" w:rsidRPr="00C71CBD" w:rsidRDefault="00C07B0F"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p</w:t>
      </w:r>
      <w:r w:rsidR="0076019D" w:rsidRPr="00C71CBD">
        <w:rPr>
          <w:rFonts w:ascii="Times New Roman" w:hAnsi="Times New Roman" w:cs="Times New Roman"/>
          <w:sz w:val="28"/>
          <w:szCs w:val="28"/>
        </w:rPr>
        <w:t>ār</w:t>
      </w:r>
      <w:r w:rsidRPr="00C71CBD">
        <w:rPr>
          <w:rFonts w:ascii="Times New Roman" w:hAnsi="Times New Roman" w:cs="Times New Roman"/>
          <w:sz w:val="28"/>
          <w:szCs w:val="28"/>
        </w:rPr>
        <w:t>liecinās par pircēja personību pēc</w:t>
      </w:r>
      <w:r w:rsidR="0076019D" w:rsidRPr="00C71CBD">
        <w:rPr>
          <w:rFonts w:ascii="Times New Roman" w:hAnsi="Times New Roman" w:cs="Times New Roman"/>
          <w:sz w:val="28"/>
          <w:szCs w:val="28"/>
        </w:rPr>
        <w:t xml:space="preserve"> pircēja personu apliecinoša dokumenta </w:t>
      </w:r>
      <w:r w:rsidR="00D75352">
        <w:rPr>
          <w:rFonts w:ascii="Times New Roman" w:hAnsi="Times New Roman" w:cs="Times New Roman"/>
          <w:sz w:val="28"/>
          <w:szCs w:val="28"/>
        </w:rPr>
        <w:t>un</w:t>
      </w:r>
      <w:r w:rsidRPr="00C71CBD">
        <w:rPr>
          <w:rFonts w:ascii="Times New Roman" w:hAnsi="Times New Roman" w:cs="Times New Roman"/>
          <w:sz w:val="28"/>
          <w:szCs w:val="28"/>
        </w:rPr>
        <w:t xml:space="preserve"> ieroča glabāšanas vai nēsāšanas atļaujas </w:t>
      </w:r>
      <w:r w:rsidR="0076019D" w:rsidRPr="00C71CBD">
        <w:rPr>
          <w:rFonts w:ascii="Times New Roman" w:hAnsi="Times New Roman" w:cs="Times New Roman"/>
          <w:sz w:val="28"/>
          <w:szCs w:val="28"/>
        </w:rPr>
        <w:t>datiem</w:t>
      </w:r>
      <w:r w:rsidR="00A53BA8">
        <w:rPr>
          <w:rFonts w:ascii="Times New Roman" w:hAnsi="Times New Roman" w:cs="Times New Roman"/>
          <w:sz w:val="28"/>
          <w:szCs w:val="28"/>
        </w:rPr>
        <w:t xml:space="preserve">, kā arī par </w:t>
      </w:r>
      <w:r w:rsidR="00A53BA8" w:rsidRPr="00A53BA8">
        <w:rPr>
          <w:rFonts w:ascii="Times New Roman" w:hAnsi="Times New Roman" w:cs="Times New Roman"/>
          <w:sz w:val="28"/>
          <w:szCs w:val="28"/>
        </w:rPr>
        <w:t>iegādāšanās atļaujas derīguma termiņu</w:t>
      </w:r>
      <w:r w:rsidR="0076019D" w:rsidRPr="00C71CBD">
        <w:rPr>
          <w:rFonts w:ascii="Times New Roman" w:hAnsi="Times New Roman" w:cs="Times New Roman"/>
          <w:sz w:val="28"/>
          <w:szCs w:val="28"/>
        </w:rPr>
        <w:t>;</w:t>
      </w:r>
    </w:p>
    <w:p w14:paraId="75F5E597" w14:textId="560DF21A"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realizē tikai tādas kategorijas un lietojuma veida šaujamieroci, tā </w:t>
      </w:r>
      <w:r w:rsidR="000B1A32" w:rsidRPr="00C71CBD">
        <w:rPr>
          <w:rFonts w:ascii="Times New Roman" w:hAnsi="Times New Roman" w:cs="Times New Roman"/>
          <w:sz w:val="28"/>
          <w:szCs w:val="28"/>
        </w:rPr>
        <w:t>maināmās būtiskās sastāvdaļas</w:t>
      </w:r>
      <w:r w:rsidRPr="00C71CBD">
        <w:rPr>
          <w:rFonts w:ascii="Times New Roman" w:hAnsi="Times New Roman" w:cs="Times New Roman"/>
          <w:sz w:val="28"/>
          <w:szCs w:val="28"/>
        </w:rPr>
        <w:t xml:space="preserve"> vai lielas enerģijas pneimatisko ieroci, kāds norādīts ieroča iegādāšanās atļaujā, un tādā daudzumā, kāds minēts atļaujā;</w:t>
      </w:r>
    </w:p>
    <w:p w14:paraId="4219F171" w14:textId="092F11CA"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realizē tikai tāda veida </w:t>
      </w:r>
      <w:r w:rsidR="000B1A32" w:rsidRPr="00C71CBD">
        <w:rPr>
          <w:rFonts w:ascii="Times New Roman" w:hAnsi="Times New Roman" w:cs="Times New Roman"/>
          <w:sz w:val="28"/>
          <w:szCs w:val="28"/>
        </w:rPr>
        <w:t>munīciju, kāda paredzēta</w:t>
      </w:r>
      <w:r w:rsidRPr="00C71CBD">
        <w:rPr>
          <w:rFonts w:ascii="Times New Roman" w:hAnsi="Times New Roman" w:cs="Times New Roman"/>
          <w:sz w:val="28"/>
          <w:szCs w:val="28"/>
        </w:rPr>
        <w:t xml:space="preserve"> ieroča iegādāšanās, glabāšanas vai nēsāšanas atļaujā norādītajam ierocim;</w:t>
      </w:r>
    </w:p>
    <w:p w14:paraId="3AF674C7" w14:textId="478952CF"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 xml:space="preserve">realizē tikai tāda veida medību vai sporta šaujamieroča </w:t>
      </w:r>
      <w:r w:rsidR="000B1A32" w:rsidRPr="00C71CBD">
        <w:rPr>
          <w:rFonts w:ascii="Times New Roman" w:hAnsi="Times New Roman" w:cs="Times New Roman"/>
          <w:sz w:val="28"/>
          <w:szCs w:val="28"/>
        </w:rPr>
        <w:t>munīcijas</w:t>
      </w:r>
      <w:r w:rsidRPr="00C71CBD">
        <w:rPr>
          <w:rFonts w:ascii="Times New Roman" w:hAnsi="Times New Roman" w:cs="Times New Roman"/>
          <w:sz w:val="28"/>
          <w:szCs w:val="28"/>
        </w:rPr>
        <w:t xml:space="preserve"> sastāvdaļas, kādas paredzētas ieroča glabāšanas atļaujā norādītajam medību vai sporta lietojumam reģistrētajam šaujamierocim.</w:t>
      </w:r>
    </w:p>
    <w:p w14:paraId="27582664"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1C22644D" w14:textId="38F81E58" w:rsidR="0076019D" w:rsidRPr="009757F2" w:rsidRDefault="00736DF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w:t>
      </w:r>
      <w:r w:rsidR="0076019D" w:rsidRPr="00C71CBD">
        <w:rPr>
          <w:rFonts w:ascii="Times New Roman" w:hAnsi="Times New Roman" w:cs="Times New Roman"/>
          <w:sz w:val="28"/>
          <w:szCs w:val="28"/>
        </w:rPr>
        <w:t xml:space="preserve">eikalā </w:t>
      </w:r>
      <w:r w:rsidR="000B1A32" w:rsidRPr="00C71CBD">
        <w:rPr>
          <w:rFonts w:ascii="Times New Roman" w:hAnsi="Times New Roman" w:cs="Times New Roman"/>
          <w:sz w:val="28"/>
          <w:szCs w:val="28"/>
        </w:rPr>
        <w:t>šaujam</w:t>
      </w:r>
      <w:r w:rsidR="0076019D" w:rsidRPr="00C71CBD">
        <w:rPr>
          <w:rFonts w:ascii="Times New Roman" w:hAnsi="Times New Roman" w:cs="Times New Roman"/>
          <w:sz w:val="28"/>
          <w:szCs w:val="28"/>
        </w:rPr>
        <w:t>ieroci</w:t>
      </w:r>
      <w:r w:rsidR="000B1A32" w:rsidRPr="00C71CBD">
        <w:rPr>
          <w:rFonts w:ascii="Times New Roman" w:hAnsi="Times New Roman" w:cs="Times New Roman"/>
          <w:sz w:val="28"/>
          <w:szCs w:val="28"/>
        </w:rPr>
        <w:t xml:space="preserve">, tā </w:t>
      </w:r>
      <w:r w:rsidR="0076019D" w:rsidRPr="00C71CBD">
        <w:rPr>
          <w:rFonts w:ascii="Times New Roman" w:hAnsi="Times New Roman" w:cs="Times New Roman"/>
          <w:sz w:val="28"/>
          <w:szCs w:val="28"/>
        </w:rPr>
        <w:t>munīciju</w:t>
      </w:r>
      <w:r w:rsidR="000B1A32" w:rsidRPr="00C71CBD">
        <w:rPr>
          <w:rFonts w:ascii="Times New Roman" w:hAnsi="Times New Roman" w:cs="Times New Roman"/>
          <w:sz w:val="28"/>
          <w:szCs w:val="28"/>
        </w:rPr>
        <w:t xml:space="preserve"> vai lielas enerģijas pneimatisko ieroci</w:t>
      </w:r>
      <w:r w:rsidR="0076019D" w:rsidRPr="00C71CBD">
        <w:rPr>
          <w:rFonts w:ascii="Times New Roman" w:hAnsi="Times New Roman" w:cs="Times New Roman"/>
          <w:sz w:val="28"/>
          <w:szCs w:val="28"/>
        </w:rPr>
        <w:t xml:space="preserve"> rāda (iedod rokās) personai</w:t>
      </w:r>
      <w:r w:rsidR="00DC2B9D">
        <w:rPr>
          <w:rFonts w:ascii="Times New Roman" w:hAnsi="Times New Roman" w:cs="Times New Roman"/>
          <w:sz w:val="28"/>
          <w:szCs w:val="28"/>
        </w:rPr>
        <w:t xml:space="preserve"> </w:t>
      </w:r>
      <w:r w:rsidR="00B113E7">
        <w:rPr>
          <w:rFonts w:ascii="Times New Roman" w:hAnsi="Times New Roman" w:cs="Times New Roman"/>
          <w:sz w:val="28"/>
          <w:szCs w:val="28"/>
        </w:rPr>
        <w:t xml:space="preserve">tikai </w:t>
      </w:r>
      <w:r w:rsidR="00DC2B9D">
        <w:rPr>
          <w:rFonts w:ascii="Times New Roman" w:hAnsi="Times New Roman" w:cs="Times New Roman"/>
          <w:sz w:val="28"/>
          <w:szCs w:val="28"/>
        </w:rPr>
        <w:t>pēc pārlie</w:t>
      </w:r>
      <w:r w:rsidR="00D475A7">
        <w:rPr>
          <w:rFonts w:ascii="Times New Roman" w:hAnsi="Times New Roman" w:cs="Times New Roman"/>
          <w:sz w:val="28"/>
          <w:szCs w:val="28"/>
        </w:rPr>
        <w:t>cinā</w:t>
      </w:r>
      <w:r w:rsidR="00947B15">
        <w:rPr>
          <w:rFonts w:ascii="Times New Roman" w:hAnsi="Times New Roman" w:cs="Times New Roman"/>
          <w:sz w:val="28"/>
          <w:szCs w:val="28"/>
        </w:rPr>
        <w:t>šanā</w:t>
      </w:r>
      <w:r w:rsidR="00D475A7">
        <w:rPr>
          <w:rFonts w:ascii="Times New Roman" w:hAnsi="Times New Roman" w:cs="Times New Roman"/>
          <w:sz w:val="28"/>
          <w:szCs w:val="28"/>
        </w:rPr>
        <w:t>s, ka personai ir</w:t>
      </w:r>
      <w:r w:rsidR="0076019D" w:rsidRPr="00C71CBD">
        <w:rPr>
          <w:rFonts w:ascii="Times New Roman" w:hAnsi="Times New Roman" w:cs="Times New Roman"/>
          <w:sz w:val="28"/>
          <w:szCs w:val="28"/>
        </w:rPr>
        <w:t xml:space="preserve"> </w:t>
      </w:r>
      <w:r w:rsidR="00BA3E73">
        <w:rPr>
          <w:rFonts w:ascii="Times New Roman" w:hAnsi="Times New Roman" w:cs="Times New Roman"/>
          <w:sz w:val="28"/>
          <w:szCs w:val="28"/>
        </w:rPr>
        <w:t xml:space="preserve">ieroča </w:t>
      </w:r>
      <w:r w:rsidR="00BA3E73" w:rsidRPr="00BA3E73">
        <w:rPr>
          <w:rFonts w:ascii="Times New Roman" w:hAnsi="Times New Roman" w:cs="Times New Roman"/>
          <w:sz w:val="28"/>
          <w:szCs w:val="28"/>
        </w:rPr>
        <w:t>iegādāšanās, glabāšanas vai nēsāšanas</w:t>
      </w:r>
      <w:r w:rsidR="00BA3E73" w:rsidRPr="00BA3E73" w:rsidDel="00BA3E73">
        <w:rPr>
          <w:rFonts w:ascii="Times New Roman" w:hAnsi="Times New Roman" w:cs="Times New Roman"/>
          <w:sz w:val="28"/>
          <w:szCs w:val="28"/>
        </w:rPr>
        <w:t xml:space="preserve"> </w:t>
      </w:r>
      <w:r w:rsidR="00C07B0F" w:rsidRPr="00C71CBD">
        <w:rPr>
          <w:rFonts w:ascii="Times New Roman" w:hAnsi="Times New Roman" w:cs="Times New Roman"/>
          <w:sz w:val="28"/>
          <w:szCs w:val="28"/>
        </w:rPr>
        <w:t>atļauj</w:t>
      </w:r>
      <w:r w:rsidR="00BA3E73">
        <w:rPr>
          <w:rFonts w:ascii="Times New Roman" w:hAnsi="Times New Roman" w:cs="Times New Roman"/>
          <w:sz w:val="28"/>
          <w:szCs w:val="28"/>
        </w:rPr>
        <w:t>a</w:t>
      </w:r>
      <w:r w:rsidR="00947B15">
        <w:rPr>
          <w:rFonts w:ascii="Times New Roman" w:hAnsi="Times New Roman" w:cs="Times New Roman"/>
          <w:sz w:val="28"/>
          <w:szCs w:val="28"/>
        </w:rPr>
        <w:t>,</w:t>
      </w:r>
      <w:r w:rsidR="00C07B0F" w:rsidRPr="00C71CBD">
        <w:rPr>
          <w:rFonts w:ascii="Times New Roman" w:hAnsi="Times New Roman" w:cs="Times New Roman"/>
          <w:sz w:val="28"/>
          <w:szCs w:val="28"/>
        </w:rPr>
        <w:t xml:space="preserve"> </w:t>
      </w:r>
      <w:r w:rsidR="00947B15">
        <w:rPr>
          <w:rFonts w:ascii="Times New Roman" w:hAnsi="Times New Roman" w:cs="Times New Roman"/>
          <w:sz w:val="28"/>
          <w:szCs w:val="28"/>
        </w:rPr>
        <w:t xml:space="preserve">un </w:t>
      </w:r>
      <w:r w:rsidR="00D475A7">
        <w:rPr>
          <w:rFonts w:ascii="Times New Roman" w:hAnsi="Times New Roman" w:cs="Times New Roman"/>
          <w:sz w:val="28"/>
          <w:szCs w:val="28"/>
        </w:rPr>
        <w:t xml:space="preserve">personu </w:t>
      </w:r>
      <w:r w:rsidR="0076019D" w:rsidRPr="00C71CBD">
        <w:rPr>
          <w:rFonts w:ascii="Times New Roman" w:hAnsi="Times New Roman" w:cs="Times New Roman"/>
          <w:sz w:val="28"/>
          <w:szCs w:val="28"/>
        </w:rPr>
        <w:t>apliecinoš</w:t>
      </w:r>
      <w:r w:rsidR="00B113E7">
        <w:rPr>
          <w:rFonts w:ascii="Times New Roman" w:hAnsi="Times New Roman" w:cs="Times New Roman"/>
          <w:sz w:val="28"/>
          <w:szCs w:val="28"/>
        </w:rPr>
        <w:t>a</w:t>
      </w:r>
      <w:r w:rsidR="0076019D" w:rsidRPr="00C71CBD">
        <w:rPr>
          <w:rFonts w:ascii="Times New Roman" w:hAnsi="Times New Roman" w:cs="Times New Roman"/>
          <w:sz w:val="28"/>
          <w:szCs w:val="28"/>
        </w:rPr>
        <w:t xml:space="preserve"> dokument</w:t>
      </w:r>
      <w:r w:rsidR="00B113E7">
        <w:rPr>
          <w:rFonts w:ascii="Times New Roman" w:hAnsi="Times New Roman" w:cs="Times New Roman"/>
          <w:sz w:val="28"/>
          <w:szCs w:val="28"/>
        </w:rPr>
        <w:t>a</w:t>
      </w:r>
      <w:r w:rsidR="00B113E7" w:rsidRPr="00B113E7">
        <w:rPr>
          <w:rFonts w:ascii="Times New Roman" w:hAnsi="Times New Roman" w:cs="Times New Roman"/>
          <w:sz w:val="28"/>
          <w:szCs w:val="28"/>
        </w:rPr>
        <w:t xml:space="preserve"> </w:t>
      </w:r>
      <w:r w:rsidR="00B113E7">
        <w:rPr>
          <w:rFonts w:ascii="Times New Roman" w:hAnsi="Times New Roman" w:cs="Times New Roman"/>
          <w:sz w:val="28"/>
          <w:szCs w:val="28"/>
        </w:rPr>
        <w:t>uzrādīšanas</w:t>
      </w:r>
      <w:r w:rsidR="0076019D" w:rsidRPr="00C71CBD">
        <w:rPr>
          <w:rFonts w:ascii="Times New Roman" w:hAnsi="Times New Roman" w:cs="Times New Roman"/>
          <w:sz w:val="28"/>
          <w:szCs w:val="28"/>
        </w:rPr>
        <w:t xml:space="preserve">. Ieroci un munīciju vienlaikus nedod. Darbinieks nodrošina, lai persona </w:t>
      </w:r>
      <w:r w:rsidR="009757F2">
        <w:rPr>
          <w:rFonts w:ascii="Times New Roman" w:hAnsi="Times New Roman" w:cs="Times New Roman"/>
          <w:sz w:val="28"/>
          <w:szCs w:val="28"/>
        </w:rPr>
        <w:t xml:space="preserve">nevarētu </w:t>
      </w:r>
      <w:r w:rsidR="0076019D" w:rsidRPr="00C71CBD">
        <w:rPr>
          <w:rFonts w:ascii="Times New Roman" w:hAnsi="Times New Roman" w:cs="Times New Roman"/>
          <w:sz w:val="28"/>
          <w:szCs w:val="28"/>
        </w:rPr>
        <w:t>neatļauti pielādē</w:t>
      </w:r>
      <w:r w:rsidR="009757F2">
        <w:rPr>
          <w:rFonts w:ascii="Times New Roman" w:hAnsi="Times New Roman" w:cs="Times New Roman"/>
          <w:sz w:val="28"/>
          <w:szCs w:val="28"/>
        </w:rPr>
        <w:t>t</w:t>
      </w:r>
      <w:r w:rsidR="0076019D" w:rsidRPr="00C71CBD">
        <w:rPr>
          <w:rFonts w:ascii="Times New Roman" w:hAnsi="Times New Roman" w:cs="Times New Roman"/>
          <w:sz w:val="28"/>
          <w:szCs w:val="28"/>
        </w:rPr>
        <w:t xml:space="preserve"> ieroci </w:t>
      </w:r>
      <w:r w:rsidR="0076019D" w:rsidRPr="009757F2">
        <w:rPr>
          <w:rFonts w:ascii="Times New Roman" w:hAnsi="Times New Roman" w:cs="Times New Roman"/>
          <w:sz w:val="28"/>
          <w:szCs w:val="28"/>
        </w:rPr>
        <w:t>un izš</w:t>
      </w:r>
      <w:r w:rsidR="00EA0F6B" w:rsidRPr="009757F2">
        <w:rPr>
          <w:rFonts w:ascii="Times New Roman" w:hAnsi="Times New Roman" w:cs="Times New Roman"/>
          <w:sz w:val="28"/>
          <w:szCs w:val="28"/>
        </w:rPr>
        <w:t>au</w:t>
      </w:r>
      <w:r w:rsidR="009757F2" w:rsidRPr="009757F2">
        <w:rPr>
          <w:rFonts w:ascii="Times New Roman" w:hAnsi="Times New Roman" w:cs="Times New Roman"/>
          <w:sz w:val="28"/>
          <w:szCs w:val="28"/>
        </w:rPr>
        <w:t>t</w:t>
      </w:r>
      <w:r w:rsidR="0076019D" w:rsidRPr="009757F2">
        <w:rPr>
          <w:rFonts w:ascii="Times New Roman" w:hAnsi="Times New Roman" w:cs="Times New Roman"/>
          <w:sz w:val="28"/>
          <w:szCs w:val="28"/>
        </w:rPr>
        <w:t>.</w:t>
      </w:r>
    </w:p>
    <w:p w14:paraId="29176891"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22787E55" w14:textId="18D11B77"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ieroča iegādāšanās atļaujā norādītie fiziskās personas (juridiskās personas likumiskā pārstāvja, atbildīgās personas vai individuālā komersanta) dati neatbilst personu apliecinoša dokumenta datiem, komersants aiztur atļauju un par to informē Valsts policijas struktūrvienību, kura </w:t>
      </w:r>
      <w:r w:rsidR="000B1A32" w:rsidRPr="00C71CBD">
        <w:rPr>
          <w:rFonts w:ascii="Times New Roman" w:hAnsi="Times New Roman" w:cs="Times New Roman"/>
          <w:sz w:val="28"/>
          <w:szCs w:val="28"/>
        </w:rPr>
        <w:t xml:space="preserve">atļauju </w:t>
      </w:r>
      <w:r w:rsidRPr="00C71CBD">
        <w:rPr>
          <w:rFonts w:ascii="Times New Roman" w:hAnsi="Times New Roman" w:cs="Times New Roman"/>
          <w:sz w:val="28"/>
          <w:szCs w:val="28"/>
        </w:rPr>
        <w:t>izsniegusi.</w:t>
      </w:r>
    </w:p>
    <w:p w14:paraId="02134F55"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42CF84C3" w14:textId="13ED722E"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personas uzrādītā ieroča iegādāšanās, glabāšanas vai nēsāšanas atļauja rada aizdomas par tās izsniegšanas likumību, komersants nekavējoties par to informē Valsts policijas struktūrvienību, kas norādīta atļaujā. </w:t>
      </w:r>
      <w:r w:rsidR="000B1A32" w:rsidRPr="00C71CBD">
        <w:rPr>
          <w:rFonts w:ascii="Times New Roman" w:hAnsi="Times New Roman" w:cs="Times New Roman"/>
          <w:sz w:val="28"/>
          <w:szCs w:val="28"/>
        </w:rPr>
        <w:t>Tādā gadījumā š</w:t>
      </w:r>
      <w:r w:rsidRPr="00C71CBD">
        <w:rPr>
          <w:rFonts w:ascii="Times New Roman" w:hAnsi="Times New Roman" w:cs="Times New Roman"/>
          <w:sz w:val="28"/>
          <w:szCs w:val="28"/>
        </w:rPr>
        <w:t xml:space="preserve">aujamieroci, tā </w:t>
      </w:r>
      <w:r w:rsidR="000B1A32" w:rsidRPr="00C71CBD">
        <w:rPr>
          <w:rFonts w:ascii="Times New Roman" w:hAnsi="Times New Roman" w:cs="Times New Roman"/>
          <w:sz w:val="28"/>
          <w:szCs w:val="28"/>
        </w:rPr>
        <w:t>maināmās būtiskās sastāvdaļas</w:t>
      </w:r>
      <w:r w:rsidRPr="00C71CBD">
        <w:rPr>
          <w:rFonts w:ascii="Times New Roman" w:hAnsi="Times New Roman" w:cs="Times New Roman"/>
          <w:sz w:val="28"/>
          <w:szCs w:val="28"/>
        </w:rPr>
        <w:t xml:space="preserve">, </w:t>
      </w:r>
      <w:r w:rsidR="000B1A32" w:rsidRPr="00C71CBD">
        <w:rPr>
          <w:rFonts w:ascii="Times New Roman" w:hAnsi="Times New Roman" w:cs="Times New Roman"/>
          <w:sz w:val="28"/>
          <w:szCs w:val="28"/>
        </w:rPr>
        <w:t>munīciju</w:t>
      </w:r>
      <w:r w:rsidRPr="00C71CBD">
        <w:rPr>
          <w:rFonts w:ascii="Times New Roman" w:hAnsi="Times New Roman" w:cs="Times New Roman"/>
          <w:sz w:val="28"/>
          <w:szCs w:val="28"/>
        </w:rPr>
        <w:t>, t</w:t>
      </w:r>
      <w:r w:rsidR="000B1A32" w:rsidRPr="00C71CBD">
        <w:rPr>
          <w:rFonts w:ascii="Times New Roman" w:hAnsi="Times New Roman" w:cs="Times New Roman"/>
          <w:sz w:val="28"/>
          <w:szCs w:val="28"/>
        </w:rPr>
        <w:t>ās</w:t>
      </w:r>
      <w:r w:rsidRPr="00C71CBD">
        <w:rPr>
          <w:rFonts w:ascii="Times New Roman" w:hAnsi="Times New Roman" w:cs="Times New Roman"/>
          <w:sz w:val="28"/>
          <w:szCs w:val="28"/>
        </w:rPr>
        <w:t xml:space="preserve"> sastāvdaļas vai lielas enerģijas pneimatisko ieroci realizē pēc Valsts policijas struktūrvienības apstiprinājuma saņemšanas par atļaujas izsniegšanas likumību.</w:t>
      </w:r>
    </w:p>
    <w:p w14:paraId="63F2BCE0"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5FB73946" w14:textId="7250D71D"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Ja ēkā, kurā atrodas veikals, ierīkota šautuve, komersants var atļaut personai, kas saņēmusi ieroča iegādāšanās, glabāšanas vai nēsāšanas atļauju, izdarīt šautuvē izmēģinājuma šāvienus normatīvajos aktos noteiktajā kārtībā.</w:t>
      </w:r>
    </w:p>
    <w:p w14:paraId="2F6C4503"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608E5525" w14:textId="499CB309" w:rsidR="0076019D" w:rsidRPr="00C71CBD" w:rsidRDefault="002D442A"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w:t>
      </w:r>
      <w:r>
        <w:rPr>
          <w:rFonts w:ascii="Times New Roman" w:hAnsi="Times New Roman" w:cs="Times New Roman"/>
          <w:sz w:val="28"/>
          <w:szCs w:val="28"/>
        </w:rPr>
        <w:t xml:space="preserve">evedot no </w:t>
      </w:r>
      <w:r w:rsidR="006F4079">
        <w:rPr>
          <w:rFonts w:ascii="Times New Roman" w:eastAsia="Times New Roman" w:hAnsi="Times New Roman" w:cs="Times New Roman"/>
          <w:sz w:val="28"/>
          <w:szCs w:val="28"/>
        </w:rPr>
        <w:t>trešās valsts</w:t>
      </w:r>
      <w:r w:rsidR="006F4079" w:rsidRPr="00C71CBD">
        <w:rPr>
          <w:rFonts w:ascii="Times New Roman" w:hAnsi="Times New Roman" w:cs="Times New Roman"/>
          <w:sz w:val="28"/>
          <w:szCs w:val="28"/>
        </w:rPr>
        <w:t xml:space="preserve"> </w:t>
      </w:r>
      <w:r w:rsidR="0076019D" w:rsidRPr="00C71CBD">
        <w:rPr>
          <w:rFonts w:ascii="Times New Roman" w:hAnsi="Times New Roman" w:cs="Times New Roman"/>
          <w:sz w:val="28"/>
          <w:szCs w:val="28"/>
        </w:rPr>
        <w:t>un realizējot ieročus</w:t>
      </w:r>
      <w:r w:rsidR="00B113E7">
        <w:rPr>
          <w:rFonts w:ascii="Times New Roman" w:hAnsi="Times New Roman" w:cs="Times New Roman"/>
          <w:sz w:val="28"/>
          <w:szCs w:val="28"/>
        </w:rPr>
        <w:t>,</w:t>
      </w:r>
      <w:r w:rsidR="0076019D" w:rsidRPr="00C71CBD">
        <w:rPr>
          <w:rFonts w:ascii="Times New Roman" w:hAnsi="Times New Roman" w:cs="Times New Roman"/>
          <w:sz w:val="28"/>
          <w:szCs w:val="28"/>
        </w:rPr>
        <w:t xml:space="preserve"> patronas vai speciālos līdzekļus pēc tādu valsts un </w:t>
      </w:r>
      <w:r w:rsidR="001E41A2" w:rsidRPr="001E41A2">
        <w:rPr>
          <w:rFonts w:ascii="Times New Roman" w:hAnsi="Times New Roman" w:cs="Times New Roman"/>
          <w:sz w:val="28"/>
          <w:szCs w:val="28"/>
        </w:rPr>
        <w:t>pašvaldības institūciju pasūtījuma</w:t>
      </w:r>
      <w:r w:rsidR="0076019D" w:rsidRPr="00C71CBD">
        <w:rPr>
          <w:rFonts w:ascii="Times New Roman" w:hAnsi="Times New Roman" w:cs="Times New Roman"/>
          <w:sz w:val="28"/>
          <w:szCs w:val="28"/>
        </w:rPr>
        <w:t xml:space="preserve">, kurām tiesības iegādāties, glabāt un savā darbībā izmantot šaujamieročus piešķirtas saskaņā ar likumu, komersants preci nodod </w:t>
      </w:r>
      <w:r w:rsidR="00E609B1">
        <w:rPr>
          <w:rFonts w:ascii="Times New Roman" w:hAnsi="Times New Roman" w:cs="Times New Roman"/>
          <w:sz w:val="28"/>
          <w:szCs w:val="28"/>
        </w:rPr>
        <w:t>attiecīgās</w:t>
      </w:r>
      <w:r w:rsidR="0076019D" w:rsidRPr="00C71CBD">
        <w:rPr>
          <w:rFonts w:ascii="Times New Roman" w:hAnsi="Times New Roman" w:cs="Times New Roman"/>
          <w:sz w:val="28"/>
          <w:szCs w:val="28"/>
        </w:rPr>
        <w:t xml:space="preserve"> valsts vai pašvaldības </w:t>
      </w:r>
      <w:r w:rsidR="001E41A2">
        <w:rPr>
          <w:rFonts w:ascii="Times New Roman" w:hAnsi="Times New Roman" w:cs="Times New Roman"/>
          <w:sz w:val="28"/>
          <w:szCs w:val="28"/>
        </w:rPr>
        <w:t xml:space="preserve">institūcijas </w:t>
      </w:r>
      <w:r w:rsidR="0076019D" w:rsidRPr="00C71CBD">
        <w:rPr>
          <w:rFonts w:ascii="Times New Roman" w:hAnsi="Times New Roman" w:cs="Times New Roman"/>
          <w:sz w:val="28"/>
          <w:szCs w:val="28"/>
        </w:rPr>
        <w:t xml:space="preserve">vadītājam vai tā pilnvarotajai personai, kas norādīta kā atbildīgā persona attiecīgās institūcijas </w:t>
      </w:r>
      <w:r w:rsidR="00424ADE">
        <w:rPr>
          <w:rFonts w:ascii="Times New Roman" w:hAnsi="Times New Roman" w:cs="Times New Roman"/>
          <w:sz w:val="28"/>
          <w:szCs w:val="28"/>
        </w:rPr>
        <w:t>iesniegtajos dokumentos</w:t>
      </w:r>
      <w:r w:rsidR="0076019D" w:rsidRPr="00C71CBD">
        <w:rPr>
          <w:rFonts w:ascii="Times New Roman" w:hAnsi="Times New Roman" w:cs="Times New Roman"/>
          <w:sz w:val="28"/>
          <w:szCs w:val="28"/>
        </w:rPr>
        <w:t>.</w:t>
      </w:r>
    </w:p>
    <w:p w14:paraId="67A049C5"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7DE6AB90" w14:textId="445F4502"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realizējot šaujamieroci, tā </w:t>
      </w:r>
      <w:r w:rsidR="000B1A32" w:rsidRPr="00C71CBD">
        <w:rPr>
          <w:rFonts w:ascii="Times New Roman" w:hAnsi="Times New Roman" w:cs="Times New Roman"/>
          <w:sz w:val="28"/>
          <w:szCs w:val="28"/>
        </w:rPr>
        <w:t>maināmās būtiskās sastāvdaļas</w:t>
      </w:r>
      <w:r w:rsidRPr="00C71CBD">
        <w:rPr>
          <w:rFonts w:ascii="Times New Roman" w:hAnsi="Times New Roman" w:cs="Times New Roman"/>
          <w:sz w:val="28"/>
          <w:szCs w:val="28"/>
        </w:rPr>
        <w:t xml:space="preserve">, </w:t>
      </w:r>
      <w:r w:rsidR="000B1A32"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vai lielas enerģijas pneimatisko ieroci juridiskajai personai </w:t>
      </w:r>
      <w:r w:rsidR="00EF530E">
        <w:rPr>
          <w:rFonts w:ascii="Times New Roman" w:hAnsi="Times New Roman" w:cs="Times New Roman"/>
          <w:sz w:val="28"/>
          <w:szCs w:val="28"/>
        </w:rPr>
        <w:t>vai</w:t>
      </w:r>
      <w:r w:rsidRPr="00C71CBD">
        <w:rPr>
          <w:rFonts w:ascii="Times New Roman" w:hAnsi="Times New Roman" w:cs="Times New Roman"/>
          <w:sz w:val="28"/>
          <w:szCs w:val="28"/>
        </w:rPr>
        <w:t xml:space="preserve"> valsts vai pašvaldības </w:t>
      </w:r>
      <w:r w:rsidR="001E41A2">
        <w:rPr>
          <w:rFonts w:ascii="Times New Roman" w:hAnsi="Times New Roman" w:cs="Times New Roman"/>
          <w:sz w:val="28"/>
          <w:szCs w:val="28"/>
        </w:rPr>
        <w:t>institūcijai,</w:t>
      </w:r>
      <w:r w:rsidRPr="00C71CBD">
        <w:rPr>
          <w:rFonts w:ascii="Times New Roman" w:hAnsi="Times New Roman" w:cs="Times New Roman"/>
          <w:sz w:val="28"/>
          <w:szCs w:val="28"/>
        </w:rPr>
        <w:t xml:space="preserve"> noformē attaisnojuma dokumentu šo noteikumu </w:t>
      </w:r>
      <w:r w:rsidR="00D156A6">
        <w:rPr>
          <w:rFonts w:ascii="Times New Roman" w:hAnsi="Times New Roman" w:cs="Times New Roman"/>
          <w:sz w:val="28"/>
          <w:szCs w:val="28"/>
        </w:rPr>
        <w:t>5</w:t>
      </w:r>
      <w:r w:rsidRPr="00152C97">
        <w:rPr>
          <w:rFonts w:ascii="Times New Roman" w:hAnsi="Times New Roman" w:cs="Times New Roman"/>
          <w:sz w:val="28"/>
          <w:szCs w:val="28"/>
        </w:rPr>
        <w:t>.1.</w:t>
      </w:r>
      <w:r w:rsidR="00B113E7">
        <w:rPr>
          <w:rFonts w:ascii="Times New Roman" w:hAnsi="Times New Roman" w:cs="Times New Roman"/>
          <w:sz w:val="28"/>
          <w:szCs w:val="28"/>
        </w:rPr>
        <w:t> </w:t>
      </w:r>
      <w:r w:rsidRPr="00152C97">
        <w:rPr>
          <w:rFonts w:ascii="Times New Roman" w:hAnsi="Times New Roman" w:cs="Times New Roman"/>
          <w:sz w:val="28"/>
          <w:szCs w:val="28"/>
        </w:rPr>
        <w:t>apakšpunktā</w:t>
      </w:r>
      <w:r w:rsidRPr="00C71CBD">
        <w:rPr>
          <w:rFonts w:ascii="Times New Roman" w:hAnsi="Times New Roman" w:cs="Times New Roman"/>
          <w:sz w:val="28"/>
          <w:szCs w:val="28"/>
        </w:rPr>
        <w:t xml:space="preserve"> minētajā kārtībā un izsniedz to pircējam kopā ar izziņu par izdarītajiem kontrolšāvieniem no vītņstobra šaujamieroča (ieroča iegādāšanās atļauja paliek komersantam).</w:t>
      </w:r>
    </w:p>
    <w:p w14:paraId="135BE8E9"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53292A87" w14:textId="4FE806DB"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realizējot šaujamieroci, tā </w:t>
      </w:r>
      <w:r w:rsidR="000B1A32" w:rsidRPr="00C71CBD">
        <w:rPr>
          <w:rFonts w:ascii="Times New Roman" w:hAnsi="Times New Roman" w:cs="Times New Roman"/>
          <w:sz w:val="28"/>
          <w:szCs w:val="28"/>
        </w:rPr>
        <w:t xml:space="preserve">maināmās būtiskās sastāvdaļas </w:t>
      </w:r>
      <w:r w:rsidRPr="00C71CBD">
        <w:rPr>
          <w:rFonts w:ascii="Times New Roman" w:hAnsi="Times New Roman" w:cs="Times New Roman"/>
          <w:sz w:val="28"/>
          <w:szCs w:val="28"/>
        </w:rPr>
        <w:t xml:space="preserve">vai lielas enerģijas pneimatisko ieroci fiziskajai personai, ieraksta ieroča iegādāšanās atļaujā (divās daļās) nepieciešamās ziņas, apstiprina tās ar zīmogu un izsniedz pircējam atļaujas otro daļu kopā ar izziņu par izdarītajiem </w:t>
      </w:r>
      <w:r w:rsidRPr="00C71CBD">
        <w:rPr>
          <w:rFonts w:ascii="Times New Roman" w:hAnsi="Times New Roman" w:cs="Times New Roman"/>
          <w:sz w:val="28"/>
          <w:szCs w:val="28"/>
        </w:rPr>
        <w:lastRenderedPageBreak/>
        <w:t>kontrolšāvieniem no vītņstobra šaujamieroča (atļaujas pirmā daļa paliek komersantam).</w:t>
      </w:r>
    </w:p>
    <w:p w14:paraId="4802F4F5"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666A77A8" w14:textId="4D1AF4E5"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realizējot šaujamieroci, tā </w:t>
      </w:r>
      <w:r w:rsidR="000B1A32" w:rsidRPr="00C71CBD">
        <w:rPr>
          <w:rFonts w:ascii="Times New Roman" w:hAnsi="Times New Roman" w:cs="Times New Roman"/>
          <w:sz w:val="28"/>
          <w:szCs w:val="28"/>
        </w:rPr>
        <w:t>maināmās būtiskās sastāvdaļas</w:t>
      </w:r>
      <w:r w:rsidRPr="00C71CBD">
        <w:rPr>
          <w:rFonts w:ascii="Times New Roman" w:hAnsi="Times New Roman" w:cs="Times New Roman"/>
          <w:sz w:val="28"/>
          <w:szCs w:val="28"/>
        </w:rPr>
        <w:t xml:space="preserve">, lielas enerģijas pneimatisko ieroci, </w:t>
      </w:r>
      <w:r w:rsidR="00E50265" w:rsidRPr="00C71CBD">
        <w:rPr>
          <w:rFonts w:ascii="Times New Roman" w:hAnsi="Times New Roman" w:cs="Times New Roman"/>
          <w:sz w:val="28"/>
          <w:szCs w:val="28"/>
        </w:rPr>
        <w:t xml:space="preserve">gāzes ieroci, </w:t>
      </w:r>
      <w:proofErr w:type="spellStart"/>
      <w:r w:rsidR="00E50265" w:rsidRPr="00C71CBD">
        <w:rPr>
          <w:rFonts w:ascii="Times New Roman" w:hAnsi="Times New Roman" w:cs="Times New Roman"/>
          <w:sz w:val="28"/>
          <w:szCs w:val="28"/>
        </w:rPr>
        <w:t>signālieroci</w:t>
      </w:r>
      <w:proofErr w:type="spellEnd"/>
      <w:r w:rsidR="00E50265" w:rsidRPr="00C71CBD">
        <w:rPr>
          <w:rFonts w:ascii="Times New Roman" w:hAnsi="Times New Roman" w:cs="Times New Roman"/>
          <w:sz w:val="28"/>
          <w:szCs w:val="28"/>
        </w:rPr>
        <w:t>,</w:t>
      </w:r>
      <w:r w:rsidRPr="00C71CBD">
        <w:rPr>
          <w:rFonts w:ascii="Times New Roman" w:hAnsi="Times New Roman" w:cs="Times New Roman"/>
          <w:sz w:val="28"/>
          <w:szCs w:val="28"/>
        </w:rPr>
        <w:t xml:space="preserve"> </w:t>
      </w:r>
      <w:r w:rsidR="000B1A32" w:rsidRPr="00C71CBD">
        <w:rPr>
          <w:rFonts w:ascii="Times New Roman" w:hAnsi="Times New Roman" w:cs="Times New Roman"/>
          <w:sz w:val="28"/>
          <w:szCs w:val="28"/>
        </w:rPr>
        <w:t>munīciju</w:t>
      </w:r>
      <w:r w:rsidR="00264E14">
        <w:rPr>
          <w:rFonts w:ascii="Times New Roman" w:hAnsi="Times New Roman" w:cs="Times New Roman"/>
          <w:sz w:val="28"/>
          <w:szCs w:val="28"/>
        </w:rPr>
        <w:t xml:space="preserve"> vai šaujampulveri, nodrošina, ka </w:t>
      </w:r>
      <w:r w:rsidR="00835E47">
        <w:rPr>
          <w:rFonts w:ascii="Times New Roman" w:hAnsi="Times New Roman" w:cs="Times New Roman"/>
          <w:sz w:val="28"/>
          <w:szCs w:val="28"/>
        </w:rPr>
        <w:t>p</w:t>
      </w:r>
      <w:r w:rsidR="00CE28FE">
        <w:rPr>
          <w:rFonts w:ascii="Times New Roman" w:hAnsi="Times New Roman" w:cs="Times New Roman"/>
          <w:sz w:val="28"/>
          <w:szCs w:val="28"/>
        </w:rPr>
        <w:t>ersona</w:t>
      </w:r>
      <w:r w:rsidRPr="00C71CBD">
        <w:rPr>
          <w:rFonts w:ascii="Times New Roman" w:hAnsi="Times New Roman" w:cs="Times New Roman"/>
          <w:sz w:val="28"/>
          <w:szCs w:val="28"/>
        </w:rPr>
        <w:t>, saņemot preci, apliecina tās saņemšanu ar parakstu</w:t>
      </w:r>
      <w:r w:rsidR="00374889">
        <w:rPr>
          <w:rFonts w:ascii="Times New Roman" w:hAnsi="Times New Roman" w:cs="Times New Roman"/>
          <w:sz w:val="28"/>
          <w:szCs w:val="28"/>
        </w:rPr>
        <w:t xml:space="preserve"> uz preces iegād</w:t>
      </w:r>
      <w:r w:rsidR="00425EAB">
        <w:rPr>
          <w:rFonts w:ascii="Times New Roman" w:hAnsi="Times New Roman" w:cs="Times New Roman"/>
          <w:sz w:val="28"/>
          <w:szCs w:val="28"/>
        </w:rPr>
        <w:t xml:space="preserve">āšanās </w:t>
      </w:r>
      <w:r w:rsidR="005110D1">
        <w:rPr>
          <w:rFonts w:ascii="Times New Roman" w:hAnsi="Times New Roman" w:cs="Times New Roman"/>
          <w:sz w:val="28"/>
          <w:szCs w:val="28"/>
        </w:rPr>
        <w:t xml:space="preserve">atļaujas vai </w:t>
      </w:r>
      <w:r w:rsidR="00A85E9B">
        <w:rPr>
          <w:rFonts w:ascii="Times New Roman" w:hAnsi="Times New Roman" w:cs="Times New Roman"/>
          <w:sz w:val="28"/>
          <w:szCs w:val="28"/>
        </w:rPr>
        <w:t xml:space="preserve">darījumu apliecinoša </w:t>
      </w:r>
      <w:r w:rsidR="00374889">
        <w:rPr>
          <w:rFonts w:ascii="Times New Roman" w:hAnsi="Times New Roman" w:cs="Times New Roman"/>
          <w:sz w:val="28"/>
          <w:szCs w:val="28"/>
        </w:rPr>
        <w:t>dokumenta</w:t>
      </w:r>
      <w:r w:rsidR="00936D89">
        <w:rPr>
          <w:rFonts w:ascii="Times New Roman" w:hAnsi="Times New Roman" w:cs="Times New Roman"/>
          <w:sz w:val="28"/>
          <w:szCs w:val="28"/>
        </w:rPr>
        <w:t>, kurā norād</w:t>
      </w:r>
      <w:r w:rsidR="00FB09A5">
        <w:rPr>
          <w:rFonts w:ascii="Times New Roman" w:hAnsi="Times New Roman" w:cs="Times New Roman"/>
          <w:sz w:val="28"/>
          <w:szCs w:val="28"/>
        </w:rPr>
        <w:t>a</w:t>
      </w:r>
      <w:r w:rsidR="00936D89">
        <w:rPr>
          <w:rFonts w:ascii="Times New Roman" w:hAnsi="Times New Roman" w:cs="Times New Roman"/>
          <w:sz w:val="28"/>
          <w:szCs w:val="28"/>
        </w:rPr>
        <w:t xml:space="preserve"> pircēj</w:t>
      </w:r>
      <w:r w:rsidR="00EA7DEC">
        <w:rPr>
          <w:rFonts w:ascii="Times New Roman" w:hAnsi="Times New Roman" w:cs="Times New Roman"/>
          <w:sz w:val="28"/>
          <w:szCs w:val="28"/>
        </w:rPr>
        <w:t>a</w:t>
      </w:r>
      <w:r w:rsidR="00936D89">
        <w:rPr>
          <w:rFonts w:ascii="Times New Roman" w:hAnsi="Times New Roman" w:cs="Times New Roman"/>
          <w:sz w:val="28"/>
          <w:szCs w:val="28"/>
        </w:rPr>
        <w:t xml:space="preserve"> vārd</w:t>
      </w:r>
      <w:r w:rsidR="00FB09A5">
        <w:rPr>
          <w:rFonts w:ascii="Times New Roman" w:hAnsi="Times New Roman" w:cs="Times New Roman"/>
          <w:sz w:val="28"/>
          <w:szCs w:val="28"/>
        </w:rPr>
        <w:t>u</w:t>
      </w:r>
      <w:r w:rsidR="00936D89">
        <w:rPr>
          <w:rFonts w:ascii="Times New Roman" w:hAnsi="Times New Roman" w:cs="Times New Roman"/>
          <w:sz w:val="28"/>
          <w:szCs w:val="28"/>
        </w:rPr>
        <w:t>, uzvārd</w:t>
      </w:r>
      <w:r w:rsidR="00FB09A5">
        <w:rPr>
          <w:rFonts w:ascii="Times New Roman" w:hAnsi="Times New Roman" w:cs="Times New Roman"/>
          <w:sz w:val="28"/>
          <w:szCs w:val="28"/>
        </w:rPr>
        <w:t>u</w:t>
      </w:r>
      <w:r w:rsidR="00936D89">
        <w:rPr>
          <w:rFonts w:ascii="Times New Roman" w:hAnsi="Times New Roman" w:cs="Times New Roman"/>
          <w:sz w:val="28"/>
          <w:szCs w:val="28"/>
        </w:rPr>
        <w:t xml:space="preserve"> un personas kod</w:t>
      </w:r>
      <w:r w:rsidR="00FB09A5">
        <w:rPr>
          <w:rFonts w:ascii="Times New Roman" w:hAnsi="Times New Roman" w:cs="Times New Roman"/>
          <w:sz w:val="28"/>
          <w:szCs w:val="28"/>
        </w:rPr>
        <w:t>u</w:t>
      </w:r>
      <w:r w:rsidR="00936D89">
        <w:rPr>
          <w:rFonts w:ascii="Times New Roman" w:hAnsi="Times New Roman" w:cs="Times New Roman"/>
          <w:sz w:val="28"/>
          <w:szCs w:val="28"/>
        </w:rPr>
        <w:t xml:space="preserve">, </w:t>
      </w:r>
      <w:r w:rsidR="00425EAB">
        <w:rPr>
          <w:rFonts w:ascii="Times New Roman" w:hAnsi="Times New Roman" w:cs="Times New Roman"/>
          <w:sz w:val="28"/>
          <w:szCs w:val="28"/>
        </w:rPr>
        <w:t>ja precei nav paredzēta iegādāšanās atļauja</w:t>
      </w:r>
      <w:r w:rsidRPr="00C71CBD">
        <w:rPr>
          <w:rFonts w:ascii="Times New Roman" w:hAnsi="Times New Roman" w:cs="Times New Roman"/>
          <w:sz w:val="28"/>
          <w:szCs w:val="28"/>
        </w:rPr>
        <w:t>.</w:t>
      </w:r>
      <w:r w:rsidR="00374889">
        <w:rPr>
          <w:rFonts w:ascii="Times New Roman" w:hAnsi="Times New Roman" w:cs="Times New Roman"/>
          <w:sz w:val="28"/>
          <w:szCs w:val="28"/>
        </w:rPr>
        <w:t xml:space="preserve"> </w:t>
      </w:r>
    </w:p>
    <w:p w14:paraId="7033832D" w14:textId="7944B50E"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1CAE5D83" w14:textId="15C7C609"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Realizējot šaujampulveri fiziskajai personai, to vienā reizē nepārdod vairāk par trim kilogramiem. Šaujampulveri realizē </w:t>
      </w:r>
      <w:r w:rsidR="00E110CC">
        <w:rPr>
          <w:rFonts w:ascii="Times New Roman" w:hAnsi="Times New Roman" w:cs="Times New Roman"/>
          <w:sz w:val="28"/>
          <w:szCs w:val="28"/>
        </w:rPr>
        <w:t>tam</w:t>
      </w:r>
      <w:r w:rsidR="00E110CC" w:rsidRPr="00C71CBD">
        <w:rPr>
          <w:rFonts w:ascii="Times New Roman" w:hAnsi="Times New Roman" w:cs="Times New Roman"/>
          <w:sz w:val="28"/>
          <w:szCs w:val="28"/>
        </w:rPr>
        <w:t xml:space="preserve"> </w:t>
      </w:r>
      <w:r w:rsidRPr="00C71CBD">
        <w:rPr>
          <w:rFonts w:ascii="Times New Roman" w:hAnsi="Times New Roman" w:cs="Times New Roman"/>
          <w:sz w:val="28"/>
          <w:szCs w:val="28"/>
        </w:rPr>
        <w:t>paredzētajā rūpnieciskajā iepakojumā.</w:t>
      </w:r>
    </w:p>
    <w:p w14:paraId="124E3AAC" w14:textId="77777777" w:rsidR="00D82EFA" w:rsidRPr="00C71CBD" w:rsidRDefault="00D82EFA" w:rsidP="00496A15">
      <w:pPr>
        <w:pStyle w:val="ListParagraph"/>
        <w:spacing w:after="0" w:line="240" w:lineRule="auto"/>
        <w:ind w:left="0" w:firstLine="709"/>
        <w:jc w:val="both"/>
        <w:rPr>
          <w:rFonts w:ascii="Times New Roman" w:hAnsi="Times New Roman" w:cs="Times New Roman"/>
          <w:sz w:val="28"/>
          <w:szCs w:val="28"/>
        </w:rPr>
      </w:pPr>
    </w:p>
    <w:p w14:paraId="23244ED7" w14:textId="60D2235D" w:rsidR="00A53BA8" w:rsidRPr="00CA4964" w:rsidRDefault="00DD26FA"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w:t>
      </w:r>
      <w:r w:rsidRPr="00C71CBD">
        <w:rPr>
          <w:rFonts w:ascii="Times New Roman" w:hAnsi="Times New Roman" w:cs="Times New Roman"/>
          <w:sz w:val="28"/>
          <w:szCs w:val="28"/>
        </w:rPr>
        <w:t>omersants</w:t>
      </w:r>
      <w:r>
        <w:rPr>
          <w:rFonts w:ascii="Times New Roman" w:hAnsi="Times New Roman" w:cs="Times New Roman"/>
          <w:sz w:val="28"/>
          <w:szCs w:val="28"/>
        </w:rPr>
        <w:t>,</w:t>
      </w:r>
      <w:r w:rsidRPr="00C71CBD">
        <w:rPr>
          <w:rFonts w:ascii="Times New Roman" w:hAnsi="Times New Roman" w:cs="Times New Roman"/>
          <w:sz w:val="28"/>
          <w:szCs w:val="28"/>
        </w:rPr>
        <w:t xml:space="preserve"> </w:t>
      </w:r>
      <w:proofErr w:type="gramStart"/>
      <w:r w:rsidRPr="00C71CBD">
        <w:rPr>
          <w:rFonts w:ascii="Times New Roman" w:hAnsi="Times New Roman" w:cs="Times New Roman"/>
          <w:sz w:val="28"/>
          <w:szCs w:val="28"/>
        </w:rPr>
        <w:t>realizē</w:t>
      </w:r>
      <w:r>
        <w:rPr>
          <w:rFonts w:ascii="Times New Roman" w:hAnsi="Times New Roman" w:cs="Times New Roman"/>
          <w:sz w:val="28"/>
          <w:szCs w:val="28"/>
        </w:rPr>
        <w:t>jot</w:t>
      </w:r>
      <w:r w:rsidRPr="00C71CBD">
        <w:rPr>
          <w:rFonts w:ascii="Times New Roman" w:hAnsi="Times New Roman" w:cs="Times New Roman"/>
          <w:sz w:val="28"/>
          <w:szCs w:val="28"/>
        </w:rPr>
        <w:t xml:space="preserve"> </w:t>
      </w:r>
      <w:r>
        <w:rPr>
          <w:rFonts w:ascii="Times New Roman" w:hAnsi="Times New Roman" w:cs="Times New Roman"/>
          <w:sz w:val="28"/>
          <w:szCs w:val="28"/>
        </w:rPr>
        <w:t>n</w:t>
      </w:r>
      <w:r w:rsidR="008104C1" w:rsidRPr="00C71CBD">
        <w:rPr>
          <w:rFonts w:ascii="Times New Roman" w:hAnsi="Times New Roman" w:cs="Times New Roman"/>
          <w:sz w:val="28"/>
          <w:szCs w:val="28"/>
        </w:rPr>
        <w:t xml:space="preserve">o </w:t>
      </w:r>
      <w:r w:rsidR="0076019D" w:rsidRPr="00C71CBD">
        <w:rPr>
          <w:rFonts w:ascii="Times New Roman" w:hAnsi="Times New Roman" w:cs="Times New Roman"/>
          <w:sz w:val="28"/>
          <w:szCs w:val="28"/>
        </w:rPr>
        <w:t>Valsts policijas saņemtos</w:t>
      </w:r>
      <w:proofErr w:type="gramEnd"/>
      <w:r w:rsidR="0076019D" w:rsidRPr="00C71CBD">
        <w:rPr>
          <w:rFonts w:ascii="Times New Roman" w:hAnsi="Times New Roman" w:cs="Times New Roman"/>
          <w:sz w:val="28"/>
          <w:szCs w:val="28"/>
        </w:rPr>
        <w:t xml:space="preserve"> šaujamieročus, to </w:t>
      </w:r>
      <w:r w:rsidR="002427C0" w:rsidRPr="00C71CBD">
        <w:rPr>
          <w:rFonts w:ascii="Times New Roman" w:hAnsi="Times New Roman" w:cs="Times New Roman"/>
          <w:sz w:val="28"/>
          <w:szCs w:val="28"/>
        </w:rPr>
        <w:t>maināmās būtiskās sastāvdaļas</w:t>
      </w:r>
      <w:r w:rsidR="0076019D" w:rsidRPr="00C71CBD">
        <w:rPr>
          <w:rFonts w:ascii="Times New Roman" w:hAnsi="Times New Roman" w:cs="Times New Roman"/>
          <w:sz w:val="28"/>
          <w:szCs w:val="28"/>
        </w:rPr>
        <w:t>, lielas enerģijas pneimatiskos ieročus un munīciju, par cenu vienoj</w:t>
      </w:r>
      <w:r>
        <w:rPr>
          <w:rFonts w:ascii="Times New Roman" w:hAnsi="Times New Roman" w:cs="Times New Roman"/>
          <w:sz w:val="28"/>
          <w:szCs w:val="28"/>
        </w:rPr>
        <w:t>a</w:t>
      </w:r>
      <w:r w:rsidR="0076019D" w:rsidRPr="00C71CBD">
        <w:rPr>
          <w:rFonts w:ascii="Times New Roman" w:hAnsi="Times New Roman" w:cs="Times New Roman"/>
          <w:sz w:val="28"/>
          <w:szCs w:val="28"/>
        </w:rPr>
        <w:t xml:space="preserve">s ar ieroča īpašnieku (ja tāds ir) un pēc realizācijas attiecīgus līdzekļus izmaksā personai, kuras ierocis, šaujamieroča </w:t>
      </w:r>
      <w:r w:rsidR="002427C0" w:rsidRPr="00C71CBD">
        <w:rPr>
          <w:rFonts w:ascii="Times New Roman" w:hAnsi="Times New Roman" w:cs="Times New Roman"/>
          <w:sz w:val="28"/>
          <w:szCs w:val="28"/>
        </w:rPr>
        <w:t xml:space="preserve">maināmās būtiskās sastāvdaļas </w:t>
      </w:r>
      <w:r w:rsidR="0076019D" w:rsidRPr="00C71CBD">
        <w:rPr>
          <w:rFonts w:ascii="Times New Roman" w:hAnsi="Times New Roman" w:cs="Times New Roman"/>
          <w:sz w:val="28"/>
          <w:szCs w:val="28"/>
        </w:rPr>
        <w:t>vai munīcija realizēta.</w:t>
      </w:r>
    </w:p>
    <w:p w14:paraId="0CA0F70F" w14:textId="77777777" w:rsidR="00EE38FB" w:rsidRDefault="00EE38FB" w:rsidP="00496A15">
      <w:pPr>
        <w:pStyle w:val="Heading1"/>
        <w:spacing w:before="0" w:line="240" w:lineRule="auto"/>
        <w:contextualSpacing/>
        <w:rPr>
          <w:rFonts w:cs="Times New Roman"/>
          <w:sz w:val="28"/>
          <w:szCs w:val="28"/>
        </w:rPr>
      </w:pPr>
    </w:p>
    <w:p w14:paraId="3C0AD294" w14:textId="53C0F70A" w:rsidR="004D0DC7" w:rsidRDefault="0076019D" w:rsidP="00496A15">
      <w:pPr>
        <w:pStyle w:val="Heading1"/>
        <w:numPr>
          <w:ilvl w:val="0"/>
          <w:numId w:val="2"/>
        </w:numPr>
        <w:tabs>
          <w:tab w:val="left" w:pos="284"/>
        </w:tabs>
        <w:spacing w:before="0" w:line="240" w:lineRule="auto"/>
        <w:ind w:left="0" w:firstLine="0"/>
        <w:contextualSpacing/>
        <w:rPr>
          <w:rFonts w:cs="Times New Roman"/>
          <w:sz w:val="28"/>
          <w:szCs w:val="28"/>
        </w:rPr>
      </w:pPr>
      <w:r w:rsidRPr="00C71CBD">
        <w:rPr>
          <w:rFonts w:cs="Times New Roman"/>
          <w:sz w:val="28"/>
          <w:szCs w:val="28"/>
        </w:rPr>
        <w:t>Ieroču, munīcijas</w:t>
      </w:r>
      <w:r w:rsidR="00301E30">
        <w:rPr>
          <w:rFonts w:cs="Times New Roman"/>
          <w:sz w:val="28"/>
          <w:szCs w:val="28"/>
        </w:rPr>
        <w:t>, to sastāvdaļu</w:t>
      </w:r>
      <w:r w:rsidRPr="00C71CBD">
        <w:rPr>
          <w:rFonts w:cs="Times New Roman"/>
          <w:sz w:val="28"/>
          <w:szCs w:val="28"/>
        </w:rPr>
        <w:t xml:space="preserve"> un speciālo līdzekļu izgatavošana </w:t>
      </w:r>
    </w:p>
    <w:p w14:paraId="18FC90F6" w14:textId="77777777" w:rsidR="00EE38FB" w:rsidRPr="00EE38FB" w:rsidRDefault="00EE38FB" w:rsidP="00496A15">
      <w:pPr>
        <w:pStyle w:val="ListParagraph"/>
        <w:spacing w:after="0" w:line="240" w:lineRule="auto"/>
        <w:ind w:left="0"/>
      </w:pPr>
    </w:p>
    <w:p w14:paraId="22F9F53D" w14:textId="365BCB56"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izgatavo ieročus, munīciju, speciālos līdzekļus, kā arī šaujamieroču sastāvdaļas un </w:t>
      </w:r>
      <w:r w:rsidR="00585728" w:rsidRPr="00C71CBD">
        <w:rPr>
          <w:rFonts w:ascii="Times New Roman" w:hAnsi="Times New Roman" w:cs="Times New Roman"/>
          <w:sz w:val="28"/>
          <w:szCs w:val="28"/>
        </w:rPr>
        <w:t>munīcijas</w:t>
      </w:r>
      <w:r w:rsidRPr="00C71CBD">
        <w:rPr>
          <w:rFonts w:ascii="Times New Roman" w:hAnsi="Times New Roman" w:cs="Times New Roman"/>
          <w:sz w:val="28"/>
          <w:szCs w:val="28"/>
        </w:rPr>
        <w:t xml:space="preserve"> sastāvdaļas īpaši ierīkotās </w:t>
      </w:r>
      <w:r w:rsidR="00301E30">
        <w:rPr>
          <w:rFonts w:ascii="Times New Roman" w:hAnsi="Times New Roman" w:cs="Times New Roman"/>
          <w:sz w:val="28"/>
          <w:szCs w:val="28"/>
        </w:rPr>
        <w:t xml:space="preserve">nekustamā īpašuma </w:t>
      </w:r>
      <w:r w:rsidRPr="00C71CBD">
        <w:rPr>
          <w:rFonts w:ascii="Times New Roman" w:hAnsi="Times New Roman" w:cs="Times New Roman"/>
          <w:sz w:val="28"/>
          <w:szCs w:val="28"/>
        </w:rPr>
        <w:t>telpās, kur</w:t>
      </w:r>
      <w:r w:rsidR="00DD26FA">
        <w:rPr>
          <w:rFonts w:ascii="Times New Roman" w:hAnsi="Times New Roman" w:cs="Times New Roman"/>
          <w:sz w:val="28"/>
          <w:szCs w:val="28"/>
        </w:rPr>
        <w:t>a</w:t>
      </w:r>
      <w:r w:rsidRPr="00C71CBD">
        <w:rPr>
          <w:rFonts w:ascii="Times New Roman" w:hAnsi="Times New Roman" w:cs="Times New Roman"/>
          <w:sz w:val="28"/>
          <w:szCs w:val="28"/>
        </w:rPr>
        <w:t xml:space="preserve"> adrese norādīta licencē (turpmāk – </w:t>
      </w:r>
      <w:r w:rsidR="00BE4D0D" w:rsidRPr="00C71CBD">
        <w:rPr>
          <w:rFonts w:ascii="Times New Roman" w:hAnsi="Times New Roman" w:cs="Times New Roman"/>
          <w:sz w:val="28"/>
          <w:szCs w:val="28"/>
        </w:rPr>
        <w:t>izgatavo</w:t>
      </w:r>
      <w:r w:rsidRPr="00C71CBD">
        <w:rPr>
          <w:rFonts w:ascii="Times New Roman" w:hAnsi="Times New Roman" w:cs="Times New Roman"/>
          <w:sz w:val="28"/>
          <w:szCs w:val="28"/>
        </w:rPr>
        <w:t>šanas telpas).</w:t>
      </w:r>
    </w:p>
    <w:p w14:paraId="75FF38C0" w14:textId="77777777" w:rsidR="00CB1B59" w:rsidRPr="00C71CBD" w:rsidRDefault="00CB1B59" w:rsidP="00496A15">
      <w:pPr>
        <w:pStyle w:val="ListParagraph"/>
        <w:spacing w:after="0" w:line="240" w:lineRule="auto"/>
        <w:ind w:left="0" w:firstLine="709"/>
        <w:jc w:val="both"/>
        <w:rPr>
          <w:rFonts w:ascii="Times New Roman" w:hAnsi="Times New Roman" w:cs="Times New Roman"/>
          <w:sz w:val="28"/>
          <w:szCs w:val="28"/>
        </w:rPr>
      </w:pPr>
    </w:p>
    <w:p w14:paraId="002B5CD3" w14:textId="5365D602" w:rsidR="0076019D" w:rsidRPr="00C71CBD" w:rsidRDefault="00380B61"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Izgatavošanas</w:t>
      </w:r>
      <w:r w:rsidR="0076019D" w:rsidRPr="00C71CBD">
        <w:rPr>
          <w:rFonts w:ascii="Times New Roman" w:hAnsi="Times New Roman" w:cs="Times New Roman"/>
          <w:sz w:val="28"/>
          <w:szCs w:val="28"/>
        </w:rPr>
        <w:t xml:space="preserve"> telpas ierīko saskaņā ar normatīvajiem aktiem par rūpniecisko avāriju riska novērtēšanas kārtību un riska samazināšanas pasākumiem. </w:t>
      </w:r>
      <w:r w:rsidRPr="00C71CBD">
        <w:rPr>
          <w:rFonts w:ascii="Times New Roman" w:hAnsi="Times New Roman" w:cs="Times New Roman"/>
          <w:sz w:val="28"/>
          <w:szCs w:val="28"/>
        </w:rPr>
        <w:t>Izgatavošanas</w:t>
      </w:r>
      <w:r w:rsidR="0076019D" w:rsidRPr="00C71CBD">
        <w:rPr>
          <w:rFonts w:ascii="Times New Roman" w:hAnsi="Times New Roman" w:cs="Times New Roman"/>
          <w:sz w:val="28"/>
          <w:szCs w:val="28"/>
        </w:rPr>
        <w:t xml:space="preserve"> telpas ir projektētas, konstruētas, būvētas, pārraudzītas un uzturētas atbilstošā tehniskā stāvoklī, lai tās spētu pastāvēt un izturēt iespējamo sprādziena faktoru iedarbību.</w:t>
      </w:r>
      <w:r w:rsidR="00FC3DD4">
        <w:rPr>
          <w:rFonts w:ascii="Times New Roman" w:hAnsi="Times New Roman" w:cs="Times New Roman"/>
          <w:sz w:val="28"/>
          <w:szCs w:val="28"/>
        </w:rPr>
        <w:t xml:space="preserve"> </w:t>
      </w:r>
    </w:p>
    <w:p w14:paraId="45922C93" w14:textId="77777777" w:rsidR="00CB1B59" w:rsidRPr="00C71CBD" w:rsidRDefault="00CB1B59" w:rsidP="00496A15">
      <w:pPr>
        <w:pStyle w:val="ListParagraph"/>
        <w:spacing w:after="0" w:line="240" w:lineRule="auto"/>
        <w:ind w:left="0" w:firstLine="709"/>
        <w:jc w:val="both"/>
        <w:rPr>
          <w:rFonts w:ascii="Times New Roman" w:hAnsi="Times New Roman" w:cs="Times New Roman"/>
          <w:sz w:val="28"/>
          <w:szCs w:val="28"/>
        </w:rPr>
      </w:pPr>
    </w:p>
    <w:p w14:paraId="71ABE681" w14:textId="4C740751" w:rsidR="00380B61"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Izgatavotos ieročus, </w:t>
      </w:r>
      <w:r w:rsidR="00380B61"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un izgatavotās vai izgatavošanai iegādātās šaujamieroču būtiskās sastāvdaļas komersants glabā </w:t>
      </w:r>
      <w:r w:rsidR="00DD26FA">
        <w:rPr>
          <w:rFonts w:ascii="Times New Roman" w:hAnsi="Times New Roman" w:cs="Times New Roman"/>
          <w:sz w:val="28"/>
          <w:szCs w:val="28"/>
        </w:rPr>
        <w:t>šo noteikumu 10</w:t>
      </w:r>
      <w:r w:rsidR="00DD26FA" w:rsidRPr="00152C97">
        <w:rPr>
          <w:rFonts w:ascii="Times New Roman" w:hAnsi="Times New Roman" w:cs="Times New Roman"/>
          <w:sz w:val="28"/>
          <w:szCs w:val="28"/>
        </w:rPr>
        <w:t>.</w:t>
      </w:r>
      <w:r w:rsidR="00DD26FA">
        <w:rPr>
          <w:rFonts w:ascii="Times New Roman" w:hAnsi="Times New Roman" w:cs="Times New Roman"/>
          <w:sz w:val="28"/>
          <w:szCs w:val="28"/>
        </w:rPr>
        <w:t> </w:t>
      </w:r>
      <w:r w:rsidR="00DD26FA" w:rsidRPr="00152C97">
        <w:rPr>
          <w:rFonts w:ascii="Times New Roman" w:hAnsi="Times New Roman" w:cs="Times New Roman"/>
          <w:sz w:val="28"/>
          <w:szCs w:val="28"/>
        </w:rPr>
        <w:t>punktā</w:t>
      </w:r>
      <w:r w:rsidR="00DD26FA">
        <w:rPr>
          <w:rFonts w:ascii="Times New Roman" w:hAnsi="Times New Roman" w:cs="Times New Roman"/>
          <w:sz w:val="28"/>
          <w:szCs w:val="28"/>
        </w:rPr>
        <w:t xml:space="preserve"> minētajām prasībām atbilstošā </w:t>
      </w:r>
      <w:r w:rsidR="00BF7954">
        <w:rPr>
          <w:rFonts w:ascii="Times New Roman" w:hAnsi="Times New Roman" w:cs="Times New Roman"/>
          <w:sz w:val="28"/>
          <w:szCs w:val="28"/>
        </w:rPr>
        <w:t>glabātavā</w:t>
      </w:r>
      <w:r w:rsidR="009B7B2F" w:rsidRPr="00C71CBD">
        <w:rPr>
          <w:rFonts w:ascii="Times New Roman" w:hAnsi="Times New Roman" w:cs="Times New Roman"/>
          <w:sz w:val="28"/>
          <w:szCs w:val="28"/>
        </w:rPr>
        <w:t>.</w:t>
      </w:r>
    </w:p>
    <w:p w14:paraId="11DBF699"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1226B84E" w14:textId="52E29747" w:rsidR="009B7B2F" w:rsidRPr="00C71CBD" w:rsidRDefault="000C4721"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Šaujampulveri glabātavā glabā rūpnieciskajā iepakojumā un izvieto plauktos tā, lai samazinātu sprādzienbīstamības iespēju, nodrošinot, ka tas nenokļūst nepiederošas personas rokās.</w:t>
      </w:r>
    </w:p>
    <w:p w14:paraId="3051883A" w14:textId="55D45104" w:rsidR="009B7B2F" w:rsidRDefault="009B7B2F" w:rsidP="00496A15">
      <w:pPr>
        <w:pStyle w:val="ListParagraph"/>
        <w:spacing w:after="0" w:line="240" w:lineRule="auto"/>
        <w:ind w:left="0" w:firstLine="709"/>
        <w:jc w:val="both"/>
        <w:rPr>
          <w:rFonts w:ascii="Times New Roman" w:hAnsi="Times New Roman" w:cs="Times New Roman"/>
          <w:sz w:val="28"/>
          <w:szCs w:val="28"/>
        </w:rPr>
      </w:pPr>
    </w:p>
    <w:p w14:paraId="420FE23B" w14:textId="2D1AF498" w:rsidR="00C10855" w:rsidRDefault="00C1085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Komersants glabātavā var glabāt vairāk nekā 30 kilogramus šaujampulvera, ja papildus tiek ievērota šo noteikumu 18., 19.</w:t>
      </w:r>
      <w:r w:rsidR="008C75DB">
        <w:rPr>
          <w:rFonts w:ascii="Times New Roman" w:hAnsi="Times New Roman" w:cs="Times New Roman"/>
          <w:sz w:val="28"/>
          <w:szCs w:val="28"/>
        </w:rPr>
        <w:t xml:space="preserve"> un</w:t>
      </w:r>
      <w:r>
        <w:rPr>
          <w:rFonts w:ascii="Times New Roman" w:hAnsi="Times New Roman" w:cs="Times New Roman"/>
          <w:sz w:val="28"/>
          <w:szCs w:val="28"/>
        </w:rPr>
        <w:t xml:space="preserve"> 20. punktā minētā kārtība.</w:t>
      </w:r>
    </w:p>
    <w:p w14:paraId="6C0A0CEA" w14:textId="77777777" w:rsidR="008C75DB" w:rsidRPr="00C71CBD" w:rsidRDefault="008C75DB" w:rsidP="008C75DB">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 xml:space="preserve">Neatkarīgi no platības </w:t>
      </w:r>
      <w:r>
        <w:rPr>
          <w:rFonts w:ascii="Times New Roman" w:hAnsi="Times New Roman" w:cs="Times New Roman"/>
          <w:sz w:val="28"/>
          <w:szCs w:val="28"/>
        </w:rPr>
        <w:t>glabātavā</w:t>
      </w:r>
      <w:r w:rsidRPr="00C71CBD">
        <w:rPr>
          <w:rFonts w:ascii="Times New Roman" w:hAnsi="Times New Roman" w:cs="Times New Roman"/>
          <w:sz w:val="28"/>
          <w:szCs w:val="28"/>
        </w:rPr>
        <w:t>, kurā glabā šaujampulveri, ir vismaz divi pārnēsājamie ugunsdzēsības aparāti, kuru minimālais tilpums ir seši kilogrami</w:t>
      </w:r>
      <w:proofErr w:type="gramStart"/>
      <w:r w:rsidRPr="00C71CBD">
        <w:rPr>
          <w:rFonts w:ascii="Times New Roman" w:hAnsi="Times New Roman" w:cs="Times New Roman"/>
          <w:sz w:val="28"/>
          <w:szCs w:val="28"/>
        </w:rPr>
        <w:t>, un viens</w:t>
      </w:r>
      <w:proofErr w:type="gramEnd"/>
      <w:r w:rsidRPr="00C71CBD">
        <w:rPr>
          <w:rFonts w:ascii="Times New Roman" w:hAnsi="Times New Roman" w:cs="Times New Roman"/>
          <w:sz w:val="28"/>
          <w:szCs w:val="28"/>
        </w:rPr>
        <w:t xml:space="preserve"> pārvietojamais ugunsdzēsības aparāts, kura minimālais tilpums ir 20 kg.</w:t>
      </w:r>
    </w:p>
    <w:p w14:paraId="589E535C" w14:textId="77777777" w:rsidR="008C75DB" w:rsidRPr="00C71CBD" w:rsidRDefault="008C75DB" w:rsidP="008C75DB">
      <w:pPr>
        <w:pStyle w:val="ListParagraph"/>
        <w:spacing w:after="0" w:line="240" w:lineRule="auto"/>
        <w:ind w:left="0" w:firstLine="709"/>
        <w:jc w:val="both"/>
        <w:rPr>
          <w:rFonts w:ascii="Times New Roman" w:hAnsi="Times New Roman" w:cs="Times New Roman"/>
          <w:sz w:val="28"/>
          <w:szCs w:val="28"/>
        </w:rPr>
      </w:pPr>
    </w:p>
    <w:p w14:paraId="4CF0CF0E" w14:textId="77777777" w:rsidR="008C75DB" w:rsidRPr="00CA4964" w:rsidRDefault="008C75DB" w:rsidP="008C75DB">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Glabātavas </w:t>
      </w:r>
      <w:r w:rsidRPr="00C71CBD">
        <w:rPr>
          <w:rFonts w:ascii="Times New Roman" w:hAnsi="Times New Roman" w:cs="Times New Roman"/>
          <w:sz w:val="28"/>
          <w:szCs w:val="28"/>
        </w:rPr>
        <w:t xml:space="preserve">sildīšanai izmanto ūdens tvaika, eļļas vai gaisa apkuri. </w:t>
      </w:r>
      <w:r>
        <w:rPr>
          <w:rFonts w:ascii="Times New Roman" w:hAnsi="Times New Roman" w:cs="Times New Roman"/>
          <w:sz w:val="28"/>
          <w:szCs w:val="28"/>
        </w:rPr>
        <w:t>S</w:t>
      </w:r>
      <w:r w:rsidRPr="00C71CBD">
        <w:rPr>
          <w:rFonts w:ascii="Times New Roman" w:hAnsi="Times New Roman" w:cs="Times New Roman"/>
          <w:sz w:val="28"/>
          <w:szCs w:val="28"/>
        </w:rPr>
        <w:t>ildvirsmas ir viegli tīrāmas</w:t>
      </w:r>
      <w:proofErr w:type="gramStart"/>
      <w:r w:rsidRPr="00C71CBD">
        <w:rPr>
          <w:rFonts w:ascii="Times New Roman" w:hAnsi="Times New Roman" w:cs="Times New Roman"/>
          <w:sz w:val="28"/>
          <w:szCs w:val="28"/>
        </w:rPr>
        <w:t xml:space="preserve"> </w:t>
      </w:r>
      <w:r>
        <w:rPr>
          <w:rFonts w:ascii="Times New Roman" w:hAnsi="Times New Roman" w:cs="Times New Roman"/>
          <w:sz w:val="28"/>
          <w:szCs w:val="28"/>
        </w:rPr>
        <w:t>un</w:t>
      </w:r>
      <w:proofErr w:type="gramEnd"/>
      <w:r>
        <w:rPr>
          <w:rFonts w:ascii="Times New Roman" w:hAnsi="Times New Roman" w:cs="Times New Roman"/>
          <w:sz w:val="28"/>
          <w:szCs w:val="28"/>
        </w:rPr>
        <w:t xml:space="preserve"> to </w:t>
      </w:r>
      <w:r w:rsidRPr="00C71CBD">
        <w:rPr>
          <w:rFonts w:ascii="Times New Roman" w:hAnsi="Times New Roman" w:cs="Times New Roman"/>
          <w:sz w:val="28"/>
          <w:szCs w:val="28"/>
        </w:rPr>
        <w:t>ārējās virsmas temperatūra nedrīkst pārsniegt 60 °C.</w:t>
      </w:r>
    </w:p>
    <w:p w14:paraId="7666C68D" w14:textId="77777777" w:rsidR="00C10855" w:rsidRPr="00C10855" w:rsidRDefault="00C10855" w:rsidP="00C10855">
      <w:pPr>
        <w:pStyle w:val="ListParagraph"/>
        <w:rPr>
          <w:rFonts w:ascii="Times New Roman" w:hAnsi="Times New Roman" w:cs="Times New Roman"/>
          <w:sz w:val="28"/>
          <w:szCs w:val="28"/>
        </w:rPr>
      </w:pPr>
    </w:p>
    <w:p w14:paraId="4256D06D" w14:textId="1192A6A6" w:rsidR="009B7B2F" w:rsidRPr="00C71CBD" w:rsidRDefault="00B63753"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N</w:t>
      </w:r>
      <w:r w:rsidR="0076019D" w:rsidRPr="00C71CBD">
        <w:rPr>
          <w:rFonts w:ascii="Times New Roman" w:hAnsi="Times New Roman" w:cs="Times New Roman"/>
          <w:sz w:val="28"/>
          <w:szCs w:val="28"/>
        </w:rPr>
        <w:t>epabeigto</w:t>
      </w:r>
      <w:r>
        <w:rPr>
          <w:rFonts w:ascii="Times New Roman" w:hAnsi="Times New Roman" w:cs="Times New Roman"/>
          <w:sz w:val="28"/>
          <w:szCs w:val="28"/>
        </w:rPr>
        <w:t>s</w:t>
      </w:r>
      <w:r w:rsidR="0076019D" w:rsidRPr="00C71CBD">
        <w:rPr>
          <w:rFonts w:ascii="Times New Roman" w:hAnsi="Times New Roman" w:cs="Times New Roman"/>
          <w:sz w:val="28"/>
          <w:szCs w:val="28"/>
        </w:rPr>
        <w:t xml:space="preserve"> ieroču</w:t>
      </w:r>
      <w:r>
        <w:rPr>
          <w:rFonts w:ascii="Times New Roman" w:hAnsi="Times New Roman" w:cs="Times New Roman"/>
          <w:sz w:val="28"/>
          <w:szCs w:val="28"/>
        </w:rPr>
        <w:t>s</w:t>
      </w:r>
      <w:r w:rsidR="00D712D7" w:rsidRPr="00C71CBD">
        <w:rPr>
          <w:rFonts w:ascii="Times New Roman" w:hAnsi="Times New Roman" w:cs="Times New Roman"/>
          <w:sz w:val="28"/>
          <w:szCs w:val="28"/>
        </w:rPr>
        <w:t xml:space="preserve"> un šaujamieroču </w:t>
      </w:r>
      <w:r w:rsidRPr="00C71CBD">
        <w:rPr>
          <w:rFonts w:ascii="Times New Roman" w:hAnsi="Times New Roman" w:cs="Times New Roman"/>
          <w:sz w:val="28"/>
          <w:szCs w:val="28"/>
        </w:rPr>
        <w:t>būtisk</w:t>
      </w:r>
      <w:r>
        <w:rPr>
          <w:rFonts w:ascii="Times New Roman" w:hAnsi="Times New Roman" w:cs="Times New Roman"/>
          <w:sz w:val="28"/>
          <w:szCs w:val="28"/>
        </w:rPr>
        <w:t>ās</w:t>
      </w:r>
      <w:r w:rsidRPr="00C71CBD">
        <w:rPr>
          <w:rFonts w:ascii="Times New Roman" w:hAnsi="Times New Roman" w:cs="Times New Roman"/>
          <w:sz w:val="28"/>
          <w:szCs w:val="28"/>
        </w:rPr>
        <w:t xml:space="preserve"> sastāvdaļ</w:t>
      </w:r>
      <w:r>
        <w:rPr>
          <w:rFonts w:ascii="Times New Roman" w:hAnsi="Times New Roman" w:cs="Times New Roman"/>
          <w:sz w:val="28"/>
          <w:szCs w:val="28"/>
        </w:rPr>
        <w:t>as</w:t>
      </w:r>
      <w:r w:rsidRPr="00C71CBD">
        <w:rPr>
          <w:rFonts w:ascii="Times New Roman" w:hAnsi="Times New Roman" w:cs="Times New Roman"/>
          <w:sz w:val="28"/>
          <w:szCs w:val="28"/>
        </w:rPr>
        <w:t xml:space="preserve"> </w:t>
      </w:r>
      <w:r>
        <w:rPr>
          <w:rFonts w:ascii="Times New Roman" w:hAnsi="Times New Roman" w:cs="Times New Roman"/>
          <w:sz w:val="28"/>
          <w:szCs w:val="28"/>
        </w:rPr>
        <w:t>p</w:t>
      </w:r>
      <w:r w:rsidR="0076019D" w:rsidRPr="00C71CBD">
        <w:rPr>
          <w:rFonts w:ascii="Times New Roman" w:hAnsi="Times New Roman" w:cs="Times New Roman"/>
          <w:sz w:val="28"/>
          <w:szCs w:val="28"/>
        </w:rPr>
        <w:t>ēc darba laika beigām ievieto glabātavā.</w:t>
      </w:r>
    </w:p>
    <w:p w14:paraId="1F54FDD2"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1A153076" w14:textId="6D366D2F" w:rsidR="0076019D" w:rsidRPr="00C71CBD" w:rsidRDefault="00B63753"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E50265" w:rsidRPr="00C71CBD">
        <w:rPr>
          <w:rFonts w:ascii="Times New Roman" w:hAnsi="Times New Roman" w:cs="Times New Roman"/>
          <w:sz w:val="28"/>
          <w:szCs w:val="28"/>
        </w:rPr>
        <w:t xml:space="preserve">eročus, </w:t>
      </w:r>
      <w:r w:rsidR="0076019D" w:rsidRPr="00C71CBD">
        <w:rPr>
          <w:rFonts w:ascii="Times New Roman" w:hAnsi="Times New Roman" w:cs="Times New Roman"/>
          <w:sz w:val="28"/>
          <w:szCs w:val="28"/>
        </w:rPr>
        <w:t xml:space="preserve">to munīciju un speciālos līdzekļus, kas paredzēti sabiedriskās kārtības un drošības </w:t>
      </w:r>
      <w:r w:rsidR="00EA1251">
        <w:rPr>
          <w:rFonts w:ascii="Times New Roman" w:hAnsi="Times New Roman" w:cs="Times New Roman"/>
          <w:sz w:val="28"/>
          <w:szCs w:val="28"/>
        </w:rPr>
        <w:t>nodrošināšana</w:t>
      </w:r>
      <w:r w:rsidR="0076019D" w:rsidRPr="00C71CBD">
        <w:rPr>
          <w:rFonts w:ascii="Times New Roman" w:hAnsi="Times New Roman" w:cs="Times New Roman"/>
          <w:sz w:val="28"/>
          <w:szCs w:val="28"/>
        </w:rPr>
        <w:t>i, dienesta vai darba pienākumu pildīšanai</w:t>
      </w:r>
      <w:r w:rsidR="00E609B1">
        <w:rPr>
          <w:rFonts w:ascii="Times New Roman" w:hAnsi="Times New Roman" w:cs="Times New Roman"/>
          <w:sz w:val="28"/>
          <w:szCs w:val="28"/>
        </w:rPr>
        <w:t>,</w:t>
      </w:r>
      <w:r w:rsidR="0076019D" w:rsidRPr="00C71CBD">
        <w:rPr>
          <w:rFonts w:ascii="Times New Roman" w:hAnsi="Times New Roman" w:cs="Times New Roman"/>
          <w:sz w:val="28"/>
          <w:szCs w:val="28"/>
        </w:rPr>
        <w:t xml:space="preserve"> izgatavo pēc to institūciju pasūtījuma, kurām ir tiesības iegādāties minētās preces.</w:t>
      </w:r>
    </w:p>
    <w:p w14:paraId="2788BE90"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69A50A67" w14:textId="3A6DF625"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Iegādājoties šaujamieroču izgatavošanai nepieciešamās būtiskās sastāvdaļas, komersants noformē attaisnojuma dokumentu, kurā papildus norāda būtiskās sastāvdaļas veidu, numuru un stobra kalibru. Iegādājoties šaujamieroču stobru sagataves, norāda to garumu, iekšējo un ārējo diametru.</w:t>
      </w:r>
    </w:p>
    <w:p w14:paraId="2A35D3FC" w14:textId="469E445B"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5A435B4C" w14:textId="2935DF65" w:rsidR="0076019D" w:rsidRPr="00C71CBD" w:rsidRDefault="00BA5803"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161A0B">
        <w:rPr>
          <w:rFonts w:ascii="Times New Roman" w:hAnsi="Times New Roman" w:cs="Times New Roman"/>
          <w:sz w:val="28"/>
          <w:szCs w:val="28"/>
        </w:rPr>
        <w:t xml:space="preserve">Komersants </w:t>
      </w:r>
      <w:r w:rsidR="00491EF5">
        <w:rPr>
          <w:rFonts w:ascii="Times New Roman" w:hAnsi="Times New Roman" w:cs="Times New Roman"/>
          <w:sz w:val="28"/>
          <w:szCs w:val="28"/>
        </w:rPr>
        <w:t>glabā</w:t>
      </w:r>
      <w:r>
        <w:rPr>
          <w:rFonts w:ascii="Times New Roman" w:hAnsi="Times New Roman" w:cs="Times New Roman"/>
          <w:sz w:val="28"/>
          <w:szCs w:val="28"/>
        </w:rPr>
        <w:t xml:space="preserve"> informācij</w:t>
      </w:r>
      <w:r w:rsidR="00491EF5">
        <w:rPr>
          <w:rFonts w:ascii="Times New Roman" w:hAnsi="Times New Roman" w:cs="Times New Roman"/>
          <w:sz w:val="28"/>
          <w:szCs w:val="28"/>
        </w:rPr>
        <w:t>u</w:t>
      </w:r>
      <w:r>
        <w:rPr>
          <w:rFonts w:ascii="Times New Roman" w:hAnsi="Times New Roman" w:cs="Times New Roman"/>
          <w:sz w:val="28"/>
          <w:szCs w:val="28"/>
        </w:rPr>
        <w:t xml:space="preserve"> par vis</w:t>
      </w:r>
      <w:r w:rsidR="00491EF5">
        <w:rPr>
          <w:rFonts w:ascii="Times New Roman" w:hAnsi="Times New Roman" w:cs="Times New Roman"/>
          <w:sz w:val="28"/>
          <w:szCs w:val="28"/>
        </w:rPr>
        <w:t>iem</w:t>
      </w:r>
      <w:r>
        <w:rPr>
          <w:rFonts w:ascii="Times New Roman" w:hAnsi="Times New Roman" w:cs="Times New Roman"/>
          <w:sz w:val="28"/>
          <w:szCs w:val="28"/>
        </w:rPr>
        <w:t xml:space="preserve"> i</w:t>
      </w:r>
      <w:r w:rsidRPr="00C71CBD">
        <w:rPr>
          <w:rFonts w:ascii="Times New Roman" w:hAnsi="Times New Roman" w:cs="Times New Roman"/>
          <w:sz w:val="28"/>
          <w:szCs w:val="28"/>
        </w:rPr>
        <w:t>zgatavot</w:t>
      </w:r>
      <w:r w:rsidR="00491EF5">
        <w:rPr>
          <w:rFonts w:ascii="Times New Roman" w:hAnsi="Times New Roman" w:cs="Times New Roman"/>
          <w:sz w:val="28"/>
          <w:szCs w:val="28"/>
        </w:rPr>
        <w:t>ajiem</w:t>
      </w:r>
      <w:r w:rsidRPr="00C71CBD">
        <w:rPr>
          <w:rFonts w:ascii="Times New Roman" w:hAnsi="Times New Roman" w:cs="Times New Roman"/>
          <w:sz w:val="28"/>
          <w:szCs w:val="28"/>
        </w:rPr>
        <w:t xml:space="preserve"> iero</w:t>
      </w:r>
      <w:r>
        <w:rPr>
          <w:rFonts w:ascii="Times New Roman" w:hAnsi="Times New Roman" w:cs="Times New Roman"/>
          <w:sz w:val="28"/>
          <w:szCs w:val="28"/>
        </w:rPr>
        <w:t>č</w:t>
      </w:r>
      <w:r w:rsidR="00491EF5">
        <w:rPr>
          <w:rFonts w:ascii="Times New Roman" w:hAnsi="Times New Roman" w:cs="Times New Roman"/>
          <w:sz w:val="28"/>
          <w:szCs w:val="28"/>
        </w:rPr>
        <w:t>iem</w:t>
      </w:r>
      <w:r w:rsidR="0076019D" w:rsidRPr="00C71CBD">
        <w:rPr>
          <w:rFonts w:ascii="Times New Roman" w:hAnsi="Times New Roman" w:cs="Times New Roman"/>
          <w:sz w:val="28"/>
          <w:szCs w:val="28"/>
        </w:rPr>
        <w:t>, šaujamieroča būtisk</w:t>
      </w:r>
      <w:r w:rsidR="00491EF5">
        <w:rPr>
          <w:rFonts w:ascii="Times New Roman" w:hAnsi="Times New Roman" w:cs="Times New Roman"/>
          <w:sz w:val="28"/>
          <w:szCs w:val="28"/>
        </w:rPr>
        <w:t>ajām</w:t>
      </w:r>
      <w:r w:rsidR="0076019D" w:rsidRPr="00C71CBD">
        <w:rPr>
          <w:rFonts w:ascii="Times New Roman" w:hAnsi="Times New Roman" w:cs="Times New Roman"/>
          <w:sz w:val="28"/>
          <w:szCs w:val="28"/>
        </w:rPr>
        <w:t xml:space="preserve"> sastāvdaļ</w:t>
      </w:r>
      <w:r w:rsidR="00491EF5">
        <w:rPr>
          <w:rFonts w:ascii="Times New Roman" w:hAnsi="Times New Roman" w:cs="Times New Roman"/>
          <w:sz w:val="28"/>
          <w:szCs w:val="28"/>
        </w:rPr>
        <w:t>ām</w:t>
      </w:r>
      <w:r w:rsidR="0076019D" w:rsidRPr="00C71CBD">
        <w:rPr>
          <w:rFonts w:ascii="Times New Roman" w:hAnsi="Times New Roman" w:cs="Times New Roman"/>
          <w:sz w:val="28"/>
          <w:szCs w:val="28"/>
        </w:rPr>
        <w:t xml:space="preserve">, </w:t>
      </w:r>
      <w:r w:rsidRPr="00C71CBD">
        <w:rPr>
          <w:rFonts w:ascii="Times New Roman" w:hAnsi="Times New Roman" w:cs="Times New Roman"/>
          <w:sz w:val="28"/>
          <w:szCs w:val="28"/>
        </w:rPr>
        <w:t>munīcij</w:t>
      </w:r>
      <w:r w:rsidR="00491EF5">
        <w:rPr>
          <w:rFonts w:ascii="Times New Roman" w:hAnsi="Times New Roman" w:cs="Times New Roman"/>
          <w:sz w:val="28"/>
          <w:szCs w:val="28"/>
        </w:rPr>
        <w:t>u</w:t>
      </w:r>
      <w:r w:rsidRPr="00C71CBD">
        <w:rPr>
          <w:rFonts w:ascii="Times New Roman" w:hAnsi="Times New Roman" w:cs="Times New Roman"/>
          <w:sz w:val="28"/>
          <w:szCs w:val="28"/>
        </w:rPr>
        <w:t xml:space="preserve"> </w:t>
      </w:r>
      <w:r w:rsidR="0076019D" w:rsidRPr="00C71CBD">
        <w:rPr>
          <w:rFonts w:ascii="Times New Roman" w:hAnsi="Times New Roman" w:cs="Times New Roman"/>
          <w:sz w:val="28"/>
          <w:szCs w:val="28"/>
        </w:rPr>
        <w:t>un speciāl</w:t>
      </w:r>
      <w:r w:rsidR="00491EF5">
        <w:rPr>
          <w:rFonts w:ascii="Times New Roman" w:hAnsi="Times New Roman" w:cs="Times New Roman"/>
          <w:sz w:val="28"/>
          <w:szCs w:val="28"/>
        </w:rPr>
        <w:t>ajiem</w:t>
      </w:r>
      <w:r w:rsidR="0076019D" w:rsidRPr="00C71CBD">
        <w:rPr>
          <w:rFonts w:ascii="Times New Roman" w:hAnsi="Times New Roman" w:cs="Times New Roman"/>
          <w:sz w:val="28"/>
          <w:szCs w:val="28"/>
        </w:rPr>
        <w:t xml:space="preserve"> </w:t>
      </w:r>
      <w:r w:rsidRPr="00C71CBD">
        <w:rPr>
          <w:rFonts w:ascii="Times New Roman" w:hAnsi="Times New Roman" w:cs="Times New Roman"/>
          <w:sz w:val="28"/>
          <w:szCs w:val="28"/>
        </w:rPr>
        <w:t>līdzek</w:t>
      </w:r>
      <w:r>
        <w:rPr>
          <w:rFonts w:ascii="Times New Roman" w:hAnsi="Times New Roman" w:cs="Times New Roman"/>
          <w:sz w:val="28"/>
          <w:szCs w:val="28"/>
        </w:rPr>
        <w:t>ļ</w:t>
      </w:r>
      <w:r w:rsidR="00491EF5">
        <w:rPr>
          <w:rFonts w:ascii="Times New Roman" w:hAnsi="Times New Roman" w:cs="Times New Roman"/>
          <w:sz w:val="28"/>
          <w:szCs w:val="28"/>
        </w:rPr>
        <w:t>iem</w:t>
      </w:r>
      <w:r w:rsidR="00CE28FE">
        <w:rPr>
          <w:rFonts w:ascii="Times New Roman" w:hAnsi="Times New Roman" w:cs="Times New Roman"/>
          <w:sz w:val="28"/>
          <w:szCs w:val="28"/>
        </w:rPr>
        <w:t xml:space="preserve">, kas ļauj izsekot to likumībai. </w:t>
      </w:r>
      <w:r w:rsidR="00CE28FE" w:rsidRPr="00C71CBD">
        <w:rPr>
          <w:rFonts w:ascii="Times New Roman" w:hAnsi="Times New Roman" w:cs="Times New Roman"/>
          <w:sz w:val="28"/>
          <w:szCs w:val="28"/>
        </w:rPr>
        <w:t>I</w:t>
      </w:r>
      <w:r w:rsidR="00CE28FE">
        <w:rPr>
          <w:rFonts w:ascii="Times New Roman" w:hAnsi="Times New Roman" w:cs="Times New Roman"/>
          <w:sz w:val="28"/>
          <w:szCs w:val="28"/>
        </w:rPr>
        <w:t xml:space="preserve">nformācija par izgatavotajiem </w:t>
      </w:r>
      <w:r w:rsidR="00CE28FE" w:rsidRPr="00C71CBD">
        <w:rPr>
          <w:rFonts w:ascii="Times New Roman" w:hAnsi="Times New Roman" w:cs="Times New Roman"/>
          <w:sz w:val="28"/>
          <w:szCs w:val="28"/>
        </w:rPr>
        <w:t>iero</w:t>
      </w:r>
      <w:r w:rsidR="00CE28FE">
        <w:rPr>
          <w:rFonts w:ascii="Times New Roman" w:hAnsi="Times New Roman" w:cs="Times New Roman"/>
          <w:sz w:val="28"/>
          <w:szCs w:val="28"/>
        </w:rPr>
        <w:t>čiem</w:t>
      </w:r>
      <w:r w:rsidR="00CE28FE" w:rsidRPr="00C71CBD">
        <w:rPr>
          <w:rFonts w:ascii="Times New Roman" w:hAnsi="Times New Roman" w:cs="Times New Roman"/>
          <w:sz w:val="28"/>
          <w:szCs w:val="28"/>
        </w:rPr>
        <w:t>, šaujamieroča būtisk</w:t>
      </w:r>
      <w:r w:rsidR="00E609B1">
        <w:rPr>
          <w:rFonts w:ascii="Times New Roman" w:hAnsi="Times New Roman" w:cs="Times New Roman"/>
          <w:sz w:val="28"/>
          <w:szCs w:val="28"/>
        </w:rPr>
        <w:t>aj</w:t>
      </w:r>
      <w:r w:rsidR="00CE28FE">
        <w:rPr>
          <w:rFonts w:ascii="Times New Roman" w:hAnsi="Times New Roman" w:cs="Times New Roman"/>
          <w:sz w:val="28"/>
          <w:szCs w:val="28"/>
        </w:rPr>
        <w:t>ām</w:t>
      </w:r>
      <w:r w:rsidR="00CE28FE" w:rsidRPr="00C71CBD">
        <w:rPr>
          <w:rFonts w:ascii="Times New Roman" w:hAnsi="Times New Roman" w:cs="Times New Roman"/>
          <w:sz w:val="28"/>
          <w:szCs w:val="28"/>
        </w:rPr>
        <w:t xml:space="preserve"> sastāvdaļ</w:t>
      </w:r>
      <w:r w:rsidR="00CE28FE">
        <w:rPr>
          <w:rFonts w:ascii="Times New Roman" w:hAnsi="Times New Roman" w:cs="Times New Roman"/>
          <w:sz w:val="28"/>
          <w:szCs w:val="28"/>
        </w:rPr>
        <w:t>ām</w:t>
      </w:r>
      <w:r w:rsidR="00CE28FE" w:rsidRPr="00C71CBD">
        <w:rPr>
          <w:rFonts w:ascii="Times New Roman" w:hAnsi="Times New Roman" w:cs="Times New Roman"/>
          <w:sz w:val="28"/>
          <w:szCs w:val="28"/>
        </w:rPr>
        <w:t>, munīcij</w:t>
      </w:r>
      <w:r w:rsidR="00CE28FE">
        <w:rPr>
          <w:rFonts w:ascii="Times New Roman" w:hAnsi="Times New Roman" w:cs="Times New Roman"/>
          <w:sz w:val="28"/>
          <w:szCs w:val="28"/>
        </w:rPr>
        <w:t>u</w:t>
      </w:r>
      <w:r w:rsidR="00CE28FE" w:rsidRPr="00C71CBD">
        <w:rPr>
          <w:rFonts w:ascii="Times New Roman" w:hAnsi="Times New Roman" w:cs="Times New Roman"/>
          <w:sz w:val="28"/>
          <w:szCs w:val="28"/>
        </w:rPr>
        <w:t xml:space="preserve"> un speciāl</w:t>
      </w:r>
      <w:r w:rsidR="00CE28FE">
        <w:rPr>
          <w:rFonts w:ascii="Times New Roman" w:hAnsi="Times New Roman" w:cs="Times New Roman"/>
          <w:sz w:val="28"/>
          <w:szCs w:val="28"/>
        </w:rPr>
        <w:t>ajiem</w:t>
      </w:r>
      <w:r w:rsidR="00CE28FE" w:rsidRPr="00C71CBD">
        <w:rPr>
          <w:rFonts w:ascii="Times New Roman" w:hAnsi="Times New Roman" w:cs="Times New Roman"/>
          <w:sz w:val="28"/>
          <w:szCs w:val="28"/>
        </w:rPr>
        <w:t xml:space="preserve"> līdzek</w:t>
      </w:r>
      <w:r w:rsidR="00CE28FE">
        <w:rPr>
          <w:rFonts w:ascii="Times New Roman" w:hAnsi="Times New Roman" w:cs="Times New Roman"/>
          <w:sz w:val="28"/>
          <w:szCs w:val="28"/>
        </w:rPr>
        <w:t xml:space="preserve">ļiem </w:t>
      </w:r>
      <w:r w:rsidR="00CE28FE" w:rsidRPr="00C71CBD">
        <w:rPr>
          <w:rFonts w:ascii="Times New Roman" w:hAnsi="Times New Roman" w:cs="Times New Roman"/>
          <w:sz w:val="28"/>
          <w:szCs w:val="28"/>
        </w:rPr>
        <w:t>atrodas attiecīgā komersanta komercdarbības veikšanas viet</w:t>
      </w:r>
      <w:r w:rsidR="00CE28FE">
        <w:rPr>
          <w:rFonts w:ascii="Times New Roman" w:hAnsi="Times New Roman" w:cs="Times New Roman"/>
          <w:sz w:val="28"/>
          <w:szCs w:val="28"/>
        </w:rPr>
        <w:t>ā, kurā tie tiek glabāti</w:t>
      </w:r>
      <w:r w:rsidR="0076019D" w:rsidRPr="00C71CBD">
        <w:rPr>
          <w:rFonts w:ascii="Times New Roman" w:hAnsi="Times New Roman" w:cs="Times New Roman"/>
          <w:sz w:val="28"/>
          <w:szCs w:val="28"/>
        </w:rPr>
        <w:t>.</w:t>
      </w:r>
      <w:r w:rsidR="00491EF5">
        <w:rPr>
          <w:rFonts w:ascii="Times New Roman" w:hAnsi="Times New Roman" w:cs="Times New Roman"/>
          <w:sz w:val="28"/>
          <w:szCs w:val="28"/>
        </w:rPr>
        <w:t xml:space="preserve"> </w:t>
      </w:r>
    </w:p>
    <w:p w14:paraId="665D4C0B"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216FD2BC" w14:textId="1983830D" w:rsidR="0076019D" w:rsidRPr="00C71CBD" w:rsidRDefault="0065590B"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Izgatavoto šaujamieroci, šaujamieroča būtisko sastāvdaļu, šaujamieroču munīciju, E kategorijas gāzes ieroci</w:t>
      </w:r>
      <w:r w:rsidR="00491EF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signālieroci</w:t>
      </w:r>
      <w:proofErr w:type="spellEnd"/>
      <w:r>
        <w:rPr>
          <w:rFonts w:ascii="Times New Roman" w:hAnsi="Times New Roman" w:cs="Times New Roman"/>
          <w:sz w:val="28"/>
          <w:szCs w:val="28"/>
        </w:rPr>
        <w:t xml:space="preserve"> un lielas enerģijas pneimatisko ieroci marķē </w:t>
      </w:r>
      <w:r w:rsidR="00491EF5">
        <w:rPr>
          <w:rFonts w:ascii="Times New Roman" w:hAnsi="Times New Roman" w:cs="Times New Roman"/>
          <w:sz w:val="28"/>
          <w:szCs w:val="28"/>
        </w:rPr>
        <w:t xml:space="preserve">atbilstoši </w:t>
      </w:r>
      <w:r>
        <w:rPr>
          <w:rFonts w:ascii="Times New Roman" w:hAnsi="Times New Roman" w:cs="Times New Roman"/>
          <w:sz w:val="28"/>
          <w:szCs w:val="28"/>
        </w:rPr>
        <w:t>normatīvaj</w:t>
      </w:r>
      <w:r w:rsidR="00491EF5">
        <w:rPr>
          <w:rFonts w:ascii="Times New Roman" w:hAnsi="Times New Roman" w:cs="Times New Roman"/>
          <w:sz w:val="28"/>
          <w:szCs w:val="28"/>
        </w:rPr>
        <w:t>iem</w:t>
      </w:r>
      <w:r>
        <w:rPr>
          <w:rFonts w:ascii="Times New Roman" w:hAnsi="Times New Roman" w:cs="Times New Roman"/>
          <w:sz w:val="28"/>
          <w:szCs w:val="28"/>
        </w:rPr>
        <w:t xml:space="preserve"> akt</w:t>
      </w:r>
      <w:r w:rsidR="00491EF5">
        <w:rPr>
          <w:rFonts w:ascii="Times New Roman" w:hAnsi="Times New Roman" w:cs="Times New Roman"/>
          <w:sz w:val="28"/>
          <w:szCs w:val="28"/>
        </w:rPr>
        <w:t>iem</w:t>
      </w:r>
      <w:r>
        <w:rPr>
          <w:rFonts w:ascii="Times New Roman" w:hAnsi="Times New Roman" w:cs="Times New Roman"/>
          <w:sz w:val="28"/>
          <w:szCs w:val="28"/>
        </w:rPr>
        <w:t xml:space="preserve"> par ieroču un munīcijas marķēšanu.</w:t>
      </w:r>
    </w:p>
    <w:p w14:paraId="380C1A97"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086ED189" w14:textId="6845539C" w:rsidR="0076019D" w:rsidRPr="00C71CBD" w:rsidRDefault="00491EF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Lai</w:t>
      </w:r>
      <w:r w:rsidR="00A07041" w:rsidRPr="00C71CBD">
        <w:rPr>
          <w:rFonts w:ascii="Times New Roman" w:hAnsi="Times New Roman" w:cs="Times New Roman"/>
          <w:sz w:val="28"/>
          <w:szCs w:val="28"/>
        </w:rPr>
        <w:t xml:space="preserve"> </w:t>
      </w:r>
      <w:r>
        <w:rPr>
          <w:rFonts w:ascii="Times New Roman" w:hAnsi="Times New Roman" w:cs="Times New Roman"/>
          <w:sz w:val="28"/>
          <w:szCs w:val="28"/>
        </w:rPr>
        <w:t>izvestu uz trešo valsti</w:t>
      </w:r>
      <w:r w:rsidRPr="00C71CBD">
        <w:rPr>
          <w:rFonts w:ascii="Times New Roman" w:hAnsi="Times New Roman" w:cs="Times New Roman"/>
          <w:sz w:val="28"/>
          <w:szCs w:val="28"/>
        </w:rPr>
        <w:t xml:space="preserve"> </w:t>
      </w:r>
      <w:r>
        <w:rPr>
          <w:rFonts w:ascii="Times New Roman" w:hAnsi="Times New Roman" w:cs="Times New Roman"/>
          <w:sz w:val="28"/>
          <w:szCs w:val="28"/>
        </w:rPr>
        <w:t>vai</w:t>
      </w:r>
      <w:r w:rsidRPr="00C71CBD">
        <w:rPr>
          <w:rFonts w:ascii="Times New Roman" w:hAnsi="Times New Roman" w:cs="Times New Roman"/>
          <w:sz w:val="28"/>
          <w:szCs w:val="28"/>
        </w:rPr>
        <w:t xml:space="preserve"> realiz</w:t>
      </w:r>
      <w:r>
        <w:rPr>
          <w:rFonts w:ascii="Times New Roman" w:hAnsi="Times New Roman" w:cs="Times New Roman"/>
          <w:sz w:val="28"/>
          <w:szCs w:val="28"/>
        </w:rPr>
        <w:t>ētu</w:t>
      </w:r>
      <w:r w:rsidRPr="00C71CBD">
        <w:rPr>
          <w:rFonts w:ascii="Times New Roman" w:hAnsi="Times New Roman" w:cs="Times New Roman"/>
          <w:sz w:val="28"/>
          <w:szCs w:val="28"/>
        </w:rPr>
        <w:t xml:space="preserve"> </w:t>
      </w:r>
      <w:r w:rsidR="00A07041" w:rsidRPr="00C71CBD">
        <w:rPr>
          <w:rFonts w:ascii="Times New Roman" w:hAnsi="Times New Roman" w:cs="Times New Roman"/>
          <w:sz w:val="28"/>
          <w:szCs w:val="28"/>
        </w:rPr>
        <w:t>t</w:t>
      </w:r>
      <w:r w:rsidR="0076019D" w:rsidRPr="00C71CBD">
        <w:rPr>
          <w:rFonts w:ascii="Times New Roman" w:hAnsi="Times New Roman" w:cs="Times New Roman"/>
          <w:sz w:val="28"/>
          <w:szCs w:val="28"/>
        </w:rPr>
        <w:t>āda veida šaujamiero</w:t>
      </w:r>
      <w:r w:rsidR="00833217">
        <w:rPr>
          <w:rFonts w:ascii="Times New Roman" w:hAnsi="Times New Roman" w:cs="Times New Roman"/>
          <w:sz w:val="28"/>
          <w:szCs w:val="28"/>
        </w:rPr>
        <w:t>ci</w:t>
      </w:r>
      <w:r w:rsidR="0076019D" w:rsidRPr="00C71CBD">
        <w:rPr>
          <w:rFonts w:ascii="Times New Roman" w:hAnsi="Times New Roman" w:cs="Times New Roman"/>
          <w:sz w:val="28"/>
          <w:szCs w:val="28"/>
        </w:rPr>
        <w:t xml:space="preserve">, </w:t>
      </w:r>
      <w:r w:rsidR="00CB1B59" w:rsidRPr="00C71CBD">
        <w:rPr>
          <w:rFonts w:ascii="Times New Roman" w:hAnsi="Times New Roman" w:cs="Times New Roman"/>
          <w:sz w:val="28"/>
          <w:szCs w:val="28"/>
        </w:rPr>
        <w:t>munīcij</w:t>
      </w:r>
      <w:r w:rsidR="00833217">
        <w:rPr>
          <w:rFonts w:ascii="Times New Roman" w:hAnsi="Times New Roman" w:cs="Times New Roman"/>
          <w:sz w:val="28"/>
          <w:szCs w:val="28"/>
        </w:rPr>
        <w:t>u</w:t>
      </w:r>
      <w:r w:rsidR="0076019D" w:rsidRPr="00C71CBD">
        <w:rPr>
          <w:rFonts w:ascii="Times New Roman" w:hAnsi="Times New Roman" w:cs="Times New Roman"/>
          <w:sz w:val="28"/>
          <w:szCs w:val="28"/>
        </w:rPr>
        <w:t xml:space="preserve"> vai lielas enerģijas pneimatisk</w:t>
      </w:r>
      <w:r w:rsidR="00833217">
        <w:rPr>
          <w:rFonts w:ascii="Times New Roman" w:hAnsi="Times New Roman" w:cs="Times New Roman"/>
          <w:sz w:val="28"/>
          <w:szCs w:val="28"/>
        </w:rPr>
        <w:t>o</w:t>
      </w:r>
      <w:r w:rsidR="0076019D" w:rsidRPr="00C71CBD">
        <w:rPr>
          <w:rFonts w:ascii="Times New Roman" w:hAnsi="Times New Roman" w:cs="Times New Roman"/>
          <w:sz w:val="28"/>
          <w:szCs w:val="28"/>
        </w:rPr>
        <w:t xml:space="preserve"> iero</w:t>
      </w:r>
      <w:r w:rsidR="00833217">
        <w:rPr>
          <w:rFonts w:ascii="Times New Roman" w:hAnsi="Times New Roman" w:cs="Times New Roman"/>
          <w:sz w:val="28"/>
          <w:szCs w:val="28"/>
        </w:rPr>
        <w:t>ci</w:t>
      </w:r>
      <w:r w:rsidR="0076019D" w:rsidRPr="00C71CBD">
        <w:rPr>
          <w:rFonts w:ascii="Times New Roman" w:hAnsi="Times New Roman" w:cs="Times New Roman"/>
          <w:sz w:val="28"/>
          <w:szCs w:val="28"/>
        </w:rPr>
        <w:t xml:space="preserve">, kas Latvijā nav klasificēts, </w:t>
      </w:r>
      <w:r w:rsidR="00A07041" w:rsidRPr="00C71CBD">
        <w:rPr>
          <w:rFonts w:ascii="Times New Roman" w:hAnsi="Times New Roman" w:cs="Times New Roman"/>
          <w:sz w:val="28"/>
          <w:szCs w:val="28"/>
        </w:rPr>
        <w:t>komersants veic tā</w:t>
      </w:r>
      <w:r w:rsidR="0076019D" w:rsidRPr="00C71CBD">
        <w:rPr>
          <w:rFonts w:ascii="Times New Roman" w:hAnsi="Times New Roman" w:cs="Times New Roman"/>
          <w:sz w:val="28"/>
          <w:szCs w:val="28"/>
        </w:rPr>
        <w:t xml:space="preserve"> klasifikācij</w:t>
      </w:r>
      <w:r w:rsidR="00A07041" w:rsidRPr="00C71CBD">
        <w:rPr>
          <w:rFonts w:ascii="Times New Roman" w:hAnsi="Times New Roman" w:cs="Times New Roman"/>
          <w:sz w:val="28"/>
          <w:szCs w:val="28"/>
        </w:rPr>
        <w:t>u</w:t>
      </w:r>
      <w:r w:rsidR="0076019D" w:rsidRPr="00C71CBD">
        <w:rPr>
          <w:rFonts w:ascii="Times New Roman" w:hAnsi="Times New Roman" w:cs="Times New Roman"/>
          <w:sz w:val="28"/>
          <w:szCs w:val="28"/>
        </w:rPr>
        <w:t xml:space="preserve"> Valsts policijā.</w:t>
      </w:r>
    </w:p>
    <w:p w14:paraId="30EDAFA2" w14:textId="77777777" w:rsidR="009B7B2F" w:rsidRPr="00C71CBD" w:rsidRDefault="009B7B2F" w:rsidP="00496A15">
      <w:pPr>
        <w:pStyle w:val="ListParagraph"/>
        <w:spacing w:after="0" w:line="240" w:lineRule="auto"/>
        <w:ind w:left="0" w:firstLine="709"/>
        <w:jc w:val="both"/>
        <w:rPr>
          <w:rFonts w:ascii="Times New Roman" w:hAnsi="Times New Roman" w:cs="Times New Roman"/>
          <w:sz w:val="28"/>
          <w:szCs w:val="28"/>
        </w:rPr>
      </w:pPr>
    </w:p>
    <w:p w14:paraId="6983A640" w14:textId="68CFBD30" w:rsidR="009B7B2F" w:rsidRPr="00CA4964"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Vītņstobra šaujamieroci piecu darbdienu laikā pēc izgatavošanas procesa beigām komersants nogādā Valsts policijas Kriminālistikas pārvaldē kontrolšāvienu izdarīšanai.</w:t>
      </w:r>
    </w:p>
    <w:p w14:paraId="707E2282" w14:textId="77777777" w:rsidR="00EE38FB" w:rsidRDefault="00EE38FB" w:rsidP="00496A15">
      <w:pPr>
        <w:pStyle w:val="Heading1"/>
        <w:spacing w:before="0" w:line="240" w:lineRule="auto"/>
        <w:contextualSpacing/>
        <w:rPr>
          <w:rFonts w:cs="Times New Roman"/>
          <w:sz w:val="28"/>
          <w:szCs w:val="28"/>
        </w:rPr>
      </w:pPr>
    </w:p>
    <w:p w14:paraId="521307F7" w14:textId="0A1B75D5" w:rsidR="002B11A0" w:rsidRDefault="0076019D" w:rsidP="00496A15">
      <w:pPr>
        <w:pStyle w:val="Heading1"/>
        <w:spacing w:before="0" w:line="240" w:lineRule="auto"/>
        <w:contextualSpacing/>
        <w:rPr>
          <w:rFonts w:cs="Times New Roman"/>
          <w:sz w:val="28"/>
          <w:szCs w:val="28"/>
        </w:rPr>
      </w:pPr>
      <w:r w:rsidRPr="00C71CBD">
        <w:rPr>
          <w:rFonts w:cs="Times New Roman"/>
          <w:sz w:val="28"/>
          <w:szCs w:val="28"/>
        </w:rPr>
        <w:t>4. Ieroču</w:t>
      </w:r>
      <w:r w:rsidR="00943AA2">
        <w:rPr>
          <w:rFonts w:cs="Times New Roman"/>
          <w:sz w:val="28"/>
          <w:szCs w:val="28"/>
        </w:rPr>
        <w:t>, šaujamieroču</w:t>
      </w:r>
      <w:r w:rsidRPr="00C71CBD">
        <w:rPr>
          <w:rFonts w:cs="Times New Roman"/>
          <w:sz w:val="28"/>
          <w:szCs w:val="28"/>
        </w:rPr>
        <w:t xml:space="preserve"> </w:t>
      </w:r>
      <w:r w:rsidR="00A72644">
        <w:rPr>
          <w:rFonts w:cs="Times New Roman"/>
          <w:sz w:val="28"/>
          <w:szCs w:val="28"/>
        </w:rPr>
        <w:t>maināmo būtisko</w:t>
      </w:r>
      <w:r w:rsidR="00A72644" w:rsidRPr="00C71CBD">
        <w:rPr>
          <w:rFonts w:cs="Times New Roman"/>
          <w:sz w:val="28"/>
          <w:szCs w:val="28"/>
        </w:rPr>
        <w:t xml:space="preserve"> sa</w:t>
      </w:r>
      <w:r w:rsidR="00A72644">
        <w:rPr>
          <w:rFonts w:cs="Times New Roman"/>
          <w:sz w:val="28"/>
          <w:szCs w:val="28"/>
        </w:rPr>
        <w:t>stāvdaļu un speciālo līdzekļu</w:t>
      </w:r>
      <w:r w:rsidR="00A72644" w:rsidRPr="00C71CBD">
        <w:rPr>
          <w:rFonts w:cs="Times New Roman"/>
          <w:sz w:val="28"/>
          <w:szCs w:val="28"/>
        </w:rPr>
        <w:t xml:space="preserve"> </w:t>
      </w:r>
      <w:r w:rsidRPr="00C71CBD">
        <w:rPr>
          <w:rFonts w:cs="Times New Roman"/>
          <w:sz w:val="28"/>
          <w:szCs w:val="28"/>
        </w:rPr>
        <w:t>remonts</w:t>
      </w:r>
    </w:p>
    <w:p w14:paraId="5A841BA8" w14:textId="77777777" w:rsidR="00EE38FB" w:rsidRPr="00EE38FB" w:rsidRDefault="00EE38FB" w:rsidP="00496A15">
      <w:pPr>
        <w:spacing w:after="0" w:line="240" w:lineRule="auto"/>
        <w:ind w:firstLine="709"/>
      </w:pPr>
    </w:p>
    <w:p w14:paraId="13977723" w14:textId="2306D142"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Komersants, kas saņēmis licenci ieroču remontam, remontē ieročus</w:t>
      </w:r>
      <w:r w:rsidR="00ED2858">
        <w:rPr>
          <w:rFonts w:ascii="Times New Roman" w:hAnsi="Times New Roman" w:cs="Times New Roman"/>
          <w:sz w:val="28"/>
          <w:szCs w:val="28"/>
        </w:rPr>
        <w:t xml:space="preserve"> </w:t>
      </w:r>
      <w:r w:rsidRPr="00C71CBD">
        <w:rPr>
          <w:rFonts w:ascii="Times New Roman" w:hAnsi="Times New Roman" w:cs="Times New Roman"/>
          <w:sz w:val="28"/>
          <w:szCs w:val="28"/>
        </w:rPr>
        <w:t xml:space="preserve">un speciālos līdzekļus īpaši </w:t>
      </w:r>
      <w:r w:rsidR="00D014C5">
        <w:rPr>
          <w:rFonts w:ascii="Times New Roman" w:hAnsi="Times New Roman" w:cs="Times New Roman"/>
          <w:sz w:val="28"/>
          <w:szCs w:val="28"/>
        </w:rPr>
        <w:t>iekārtotās nekust</w:t>
      </w:r>
      <w:r w:rsidR="00943AA2">
        <w:rPr>
          <w:rFonts w:ascii="Times New Roman" w:hAnsi="Times New Roman" w:cs="Times New Roman"/>
          <w:sz w:val="28"/>
          <w:szCs w:val="28"/>
        </w:rPr>
        <w:t>a</w:t>
      </w:r>
      <w:r w:rsidR="00D014C5">
        <w:rPr>
          <w:rFonts w:ascii="Times New Roman" w:hAnsi="Times New Roman" w:cs="Times New Roman"/>
          <w:sz w:val="28"/>
          <w:szCs w:val="28"/>
        </w:rPr>
        <w:t xml:space="preserve">mā īpašuma telpās </w:t>
      </w:r>
      <w:r w:rsidR="00D014C5" w:rsidRPr="00C71CBD">
        <w:rPr>
          <w:rFonts w:ascii="Times New Roman" w:hAnsi="Times New Roman" w:cs="Times New Roman"/>
          <w:sz w:val="28"/>
          <w:szCs w:val="28"/>
        </w:rPr>
        <w:t>(turpmāk – remontdarbnīca)</w:t>
      </w:r>
      <w:r w:rsidRPr="00C71CBD">
        <w:rPr>
          <w:rFonts w:ascii="Times New Roman" w:hAnsi="Times New Roman" w:cs="Times New Roman"/>
          <w:sz w:val="28"/>
          <w:szCs w:val="28"/>
        </w:rPr>
        <w:t>, kura adrese norādīta licencē</w:t>
      </w:r>
      <w:r w:rsidR="00ED2858">
        <w:rPr>
          <w:rFonts w:ascii="Times New Roman" w:hAnsi="Times New Roman" w:cs="Times New Roman"/>
          <w:sz w:val="28"/>
          <w:szCs w:val="28"/>
        </w:rPr>
        <w:t>.</w:t>
      </w:r>
      <w:r w:rsidRPr="00C71CBD">
        <w:rPr>
          <w:rFonts w:ascii="Times New Roman" w:hAnsi="Times New Roman" w:cs="Times New Roman"/>
          <w:sz w:val="28"/>
          <w:szCs w:val="28"/>
        </w:rPr>
        <w:t xml:space="preserve"> Komersants, kas saņēmis licenci ieroču un speciālo līdzekļu izgatavošanai, var </w:t>
      </w:r>
      <w:r w:rsidR="00C8395C">
        <w:rPr>
          <w:rFonts w:ascii="Times New Roman" w:hAnsi="Times New Roman" w:cs="Times New Roman"/>
          <w:sz w:val="28"/>
          <w:szCs w:val="28"/>
        </w:rPr>
        <w:t xml:space="preserve">veikt </w:t>
      </w:r>
      <w:r w:rsidR="00943AA2" w:rsidRPr="00943AA2">
        <w:rPr>
          <w:rFonts w:ascii="Times New Roman" w:hAnsi="Times New Roman" w:cs="Times New Roman"/>
          <w:sz w:val="28"/>
          <w:szCs w:val="28"/>
        </w:rPr>
        <w:t>izgatavoto ieroču remontu</w:t>
      </w:r>
      <w:r w:rsidR="00943AA2">
        <w:rPr>
          <w:rFonts w:ascii="Times New Roman" w:hAnsi="Times New Roman" w:cs="Times New Roman"/>
          <w:sz w:val="28"/>
          <w:szCs w:val="28"/>
        </w:rPr>
        <w:t xml:space="preserve"> </w:t>
      </w:r>
      <w:r w:rsidR="004A41AE" w:rsidRPr="00C71CBD">
        <w:rPr>
          <w:rFonts w:ascii="Times New Roman" w:hAnsi="Times New Roman" w:cs="Times New Roman"/>
          <w:sz w:val="28"/>
          <w:szCs w:val="28"/>
        </w:rPr>
        <w:t>izg</w:t>
      </w:r>
      <w:r w:rsidR="00A378DC" w:rsidRPr="00C71CBD">
        <w:rPr>
          <w:rFonts w:ascii="Times New Roman" w:hAnsi="Times New Roman" w:cs="Times New Roman"/>
          <w:sz w:val="28"/>
          <w:szCs w:val="28"/>
        </w:rPr>
        <w:t>a</w:t>
      </w:r>
      <w:r w:rsidR="004A41AE" w:rsidRPr="00C71CBD">
        <w:rPr>
          <w:rFonts w:ascii="Times New Roman" w:hAnsi="Times New Roman" w:cs="Times New Roman"/>
          <w:sz w:val="28"/>
          <w:szCs w:val="28"/>
        </w:rPr>
        <w:t>tavošanas</w:t>
      </w:r>
      <w:r w:rsidRPr="00C71CBD">
        <w:rPr>
          <w:rFonts w:ascii="Times New Roman" w:hAnsi="Times New Roman" w:cs="Times New Roman"/>
          <w:sz w:val="28"/>
          <w:szCs w:val="28"/>
        </w:rPr>
        <w:t xml:space="preserve"> telpās.</w:t>
      </w:r>
    </w:p>
    <w:p w14:paraId="2ED4F119"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519DD90D" w14:textId="24E4CAC6" w:rsidR="00F652A2" w:rsidRDefault="00F652A2"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F652A2">
        <w:rPr>
          <w:rFonts w:ascii="Times New Roman" w:hAnsi="Times New Roman" w:cs="Times New Roman"/>
          <w:sz w:val="28"/>
          <w:szCs w:val="28"/>
        </w:rPr>
        <w:t xml:space="preserve">Remontdarbnīca atbilst ugunsdrošības noteikumu prasībām un ir aprīkota ar ugunsgrēka atklāšanas un trauksmes signalizācijas sistēmu un apsardzes signalizācijas sistēmu, un tās ir savienotas ar apsardzes komersanta </w:t>
      </w:r>
      <w:r w:rsidRPr="00C71CBD">
        <w:rPr>
          <w:rFonts w:ascii="Times New Roman" w:hAnsi="Times New Roman" w:cs="Times New Roman"/>
          <w:sz w:val="28"/>
          <w:szCs w:val="28"/>
        </w:rPr>
        <w:t>apsardzes vadības centru</w:t>
      </w:r>
      <w:r w:rsidRPr="00F652A2">
        <w:rPr>
          <w:rFonts w:ascii="Times New Roman" w:hAnsi="Times New Roman" w:cs="Times New Roman"/>
          <w:sz w:val="28"/>
          <w:szCs w:val="28"/>
        </w:rPr>
        <w:t xml:space="preserve">. Logus un durvis aprīko ar apsardzes signalizācijas kontroliekārtu, kura reaģē uz atvēršanu. Remontdarbnīcā ierīko trauksmes signalizācijas pogu, kas atrodas darbiniekam viegli pieejamā vietā vai pie darbinieka un ir savienota ar apsardzes komersanta </w:t>
      </w:r>
      <w:r w:rsidRPr="00C71CBD">
        <w:rPr>
          <w:rFonts w:ascii="Times New Roman" w:hAnsi="Times New Roman" w:cs="Times New Roman"/>
          <w:sz w:val="28"/>
          <w:szCs w:val="28"/>
        </w:rPr>
        <w:t>apsardzes vadības centru</w:t>
      </w:r>
      <w:r w:rsidRPr="00F652A2">
        <w:rPr>
          <w:rFonts w:ascii="Times New Roman" w:hAnsi="Times New Roman" w:cs="Times New Roman"/>
          <w:sz w:val="28"/>
          <w:szCs w:val="28"/>
        </w:rPr>
        <w:t>.</w:t>
      </w:r>
    </w:p>
    <w:p w14:paraId="5F66F0BD" w14:textId="77777777" w:rsidR="00F652A2" w:rsidRDefault="00F652A2" w:rsidP="00496A15">
      <w:pPr>
        <w:pStyle w:val="ListParagraph"/>
        <w:spacing w:after="0" w:line="240" w:lineRule="auto"/>
        <w:ind w:left="0" w:firstLine="709"/>
        <w:jc w:val="both"/>
        <w:rPr>
          <w:rFonts w:ascii="Times New Roman" w:hAnsi="Times New Roman" w:cs="Times New Roman"/>
          <w:sz w:val="28"/>
          <w:szCs w:val="28"/>
        </w:rPr>
      </w:pPr>
    </w:p>
    <w:p w14:paraId="5C1EC9FB" w14:textId="271773D1" w:rsidR="0076019D" w:rsidRPr="00C71CBD" w:rsidRDefault="00F652A2"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Remontdarbnīc</w:t>
      </w:r>
      <w:r>
        <w:rPr>
          <w:rFonts w:ascii="Times New Roman" w:hAnsi="Times New Roman" w:cs="Times New Roman"/>
          <w:sz w:val="28"/>
          <w:szCs w:val="28"/>
        </w:rPr>
        <w:t xml:space="preserve">ā ierīko </w:t>
      </w:r>
      <w:r w:rsidR="00F36736">
        <w:rPr>
          <w:rFonts w:ascii="Times New Roman" w:hAnsi="Times New Roman" w:cs="Times New Roman"/>
          <w:sz w:val="28"/>
          <w:szCs w:val="28"/>
        </w:rPr>
        <w:t>glabātavu</w:t>
      </w:r>
      <w:r>
        <w:rPr>
          <w:rFonts w:ascii="Times New Roman" w:hAnsi="Times New Roman" w:cs="Times New Roman"/>
          <w:sz w:val="28"/>
          <w:szCs w:val="28"/>
        </w:rPr>
        <w:t xml:space="preserve">, kas atbilst </w:t>
      </w:r>
      <w:r w:rsidR="0076019D" w:rsidRPr="00C71CBD">
        <w:rPr>
          <w:rFonts w:ascii="Times New Roman" w:hAnsi="Times New Roman" w:cs="Times New Roman"/>
          <w:sz w:val="28"/>
          <w:szCs w:val="28"/>
        </w:rPr>
        <w:t xml:space="preserve">šo noteikumu </w:t>
      </w:r>
      <w:r w:rsidR="002E6725">
        <w:rPr>
          <w:rFonts w:ascii="Times New Roman" w:hAnsi="Times New Roman" w:cs="Times New Roman"/>
          <w:sz w:val="28"/>
          <w:szCs w:val="28"/>
        </w:rPr>
        <w:t>10</w:t>
      </w:r>
      <w:r w:rsidR="0076019D" w:rsidRPr="00152C97">
        <w:rPr>
          <w:rFonts w:ascii="Times New Roman" w:hAnsi="Times New Roman" w:cs="Times New Roman"/>
          <w:sz w:val="28"/>
          <w:szCs w:val="28"/>
        </w:rPr>
        <w:t>.</w:t>
      </w:r>
      <w:r w:rsidR="00E20FCC">
        <w:rPr>
          <w:rFonts w:ascii="Times New Roman" w:hAnsi="Times New Roman" w:cs="Times New Roman"/>
          <w:sz w:val="28"/>
          <w:szCs w:val="28"/>
        </w:rPr>
        <w:t> </w:t>
      </w:r>
      <w:r w:rsidR="0076019D" w:rsidRPr="00152C97">
        <w:rPr>
          <w:rFonts w:ascii="Times New Roman" w:hAnsi="Times New Roman" w:cs="Times New Roman"/>
          <w:sz w:val="28"/>
          <w:szCs w:val="28"/>
        </w:rPr>
        <w:t>punktā</w:t>
      </w:r>
      <w:r w:rsidR="0076019D" w:rsidRPr="00C71CBD">
        <w:rPr>
          <w:rFonts w:ascii="Times New Roman" w:hAnsi="Times New Roman" w:cs="Times New Roman"/>
          <w:sz w:val="28"/>
          <w:szCs w:val="28"/>
        </w:rPr>
        <w:t xml:space="preserve"> minētajām prasībām.</w:t>
      </w:r>
    </w:p>
    <w:p w14:paraId="2C8D3275"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004A3C19" w14:textId="155924A6"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Laikā, kad remontam pieņemto šaujamieroci</w:t>
      </w:r>
      <w:r w:rsidR="00AA01DE" w:rsidRPr="00C71CBD">
        <w:rPr>
          <w:rFonts w:ascii="Times New Roman" w:hAnsi="Times New Roman" w:cs="Times New Roman"/>
          <w:sz w:val="28"/>
          <w:szCs w:val="28"/>
        </w:rPr>
        <w:t xml:space="preserve"> (arī </w:t>
      </w:r>
      <w:r w:rsidR="00ED2858">
        <w:rPr>
          <w:rFonts w:ascii="Times New Roman" w:hAnsi="Times New Roman" w:cs="Times New Roman"/>
          <w:sz w:val="28"/>
          <w:szCs w:val="28"/>
        </w:rPr>
        <w:t xml:space="preserve">šā </w:t>
      </w:r>
      <w:r w:rsidR="00AA01DE" w:rsidRPr="00C71CBD">
        <w:rPr>
          <w:rFonts w:ascii="Times New Roman" w:hAnsi="Times New Roman" w:cs="Times New Roman"/>
          <w:sz w:val="28"/>
          <w:szCs w:val="28"/>
        </w:rPr>
        <w:t>šaujamieroča būtiskās sastāvdaļas)</w:t>
      </w:r>
      <w:r w:rsidRPr="00C71CBD">
        <w:rPr>
          <w:rFonts w:ascii="Times New Roman" w:hAnsi="Times New Roman" w:cs="Times New Roman"/>
          <w:sz w:val="28"/>
          <w:szCs w:val="28"/>
        </w:rPr>
        <w:t xml:space="preserve"> un lielas enerģijas pneimatisko ieroci neremontē, ieroč</w:t>
      </w:r>
      <w:r w:rsidR="00AA01DE" w:rsidRPr="00C71CBD">
        <w:rPr>
          <w:rFonts w:ascii="Times New Roman" w:hAnsi="Times New Roman" w:cs="Times New Roman"/>
          <w:sz w:val="28"/>
          <w:szCs w:val="28"/>
        </w:rPr>
        <w:t>i</w:t>
      </w:r>
      <w:r w:rsidRPr="00C71CBD">
        <w:rPr>
          <w:rFonts w:ascii="Times New Roman" w:hAnsi="Times New Roman" w:cs="Times New Roman"/>
          <w:sz w:val="28"/>
          <w:szCs w:val="28"/>
        </w:rPr>
        <w:t xml:space="preserve"> un šaujamieroču būtiskās sastāvdaļas tiek glabātas glabātavā.</w:t>
      </w:r>
    </w:p>
    <w:p w14:paraId="3FD57B7C"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AFC23E3" w14:textId="0ACD61FC" w:rsidR="0076019D" w:rsidRPr="00C71CBD" w:rsidRDefault="00D1668F"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G</w:t>
      </w:r>
      <w:r w:rsidR="0076019D" w:rsidRPr="00C71CBD">
        <w:rPr>
          <w:rFonts w:ascii="Times New Roman" w:hAnsi="Times New Roman" w:cs="Times New Roman"/>
          <w:sz w:val="28"/>
          <w:szCs w:val="28"/>
        </w:rPr>
        <w:t>labātavā šaujamieročus un lielas enerģijas pneimatiskos ieročus (arī šaujamieroču būtiskās sastāvdaļas) glabā izlādētus noslēgtos seifos vai metāla skapjos, kuru sienu biezums ir vismaz 2,5 mm.</w:t>
      </w:r>
    </w:p>
    <w:p w14:paraId="7BEF1ABC"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7001C41D" w14:textId="0D061E0D"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Gāzes</w:t>
      </w:r>
      <w:r w:rsidR="00E50265" w:rsidRPr="00C71CBD">
        <w:rPr>
          <w:rFonts w:ascii="Times New Roman" w:hAnsi="Times New Roman" w:cs="Times New Roman"/>
          <w:sz w:val="28"/>
          <w:szCs w:val="28"/>
        </w:rPr>
        <w:t xml:space="preserve"> ieročus</w:t>
      </w:r>
      <w:r w:rsidR="00AA01DE" w:rsidRPr="00C71CBD">
        <w:rPr>
          <w:rFonts w:ascii="Times New Roman" w:hAnsi="Times New Roman" w:cs="Times New Roman"/>
          <w:sz w:val="28"/>
          <w:szCs w:val="28"/>
        </w:rPr>
        <w:t xml:space="preserve">, </w:t>
      </w:r>
      <w:proofErr w:type="spellStart"/>
      <w:r w:rsidR="00D72643" w:rsidRPr="00C71CBD">
        <w:rPr>
          <w:rFonts w:ascii="Times New Roman" w:hAnsi="Times New Roman" w:cs="Times New Roman"/>
          <w:sz w:val="28"/>
          <w:szCs w:val="28"/>
        </w:rPr>
        <w:t>signālieročus</w:t>
      </w:r>
      <w:proofErr w:type="spellEnd"/>
      <w:r w:rsidR="00D72643" w:rsidRPr="00C71CBD">
        <w:rPr>
          <w:rFonts w:ascii="Times New Roman" w:hAnsi="Times New Roman" w:cs="Times New Roman"/>
          <w:sz w:val="28"/>
          <w:szCs w:val="28"/>
        </w:rPr>
        <w:t xml:space="preserve">, </w:t>
      </w:r>
      <w:r w:rsidR="00AA01DE" w:rsidRPr="00C71CBD">
        <w:rPr>
          <w:rFonts w:ascii="Times New Roman" w:hAnsi="Times New Roman" w:cs="Times New Roman"/>
          <w:sz w:val="28"/>
          <w:szCs w:val="28"/>
        </w:rPr>
        <w:t>mazas enerģijas pneimatiskos ieročus</w:t>
      </w:r>
      <w:r w:rsidRPr="00C71CBD">
        <w:rPr>
          <w:rFonts w:ascii="Times New Roman" w:hAnsi="Times New Roman" w:cs="Times New Roman"/>
          <w:sz w:val="28"/>
          <w:szCs w:val="28"/>
        </w:rPr>
        <w:t xml:space="preserve"> un speciālos līdzekļus komersants glabā </w:t>
      </w:r>
      <w:r w:rsidR="00AA01DE" w:rsidRPr="00C71CBD">
        <w:rPr>
          <w:rFonts w:ascii="Times New Roman" w:hAnsi="Times New Roman" w:cs="Times New Roman"/>
          <w:sz w:val="28"/>
          <w:szCs w:val="28"/>
        </w:rPr>
        <w:t xml:space="preserve">izlādētus </w:t>
      </w:r>
      <w:r w:rsidRPr="00C71CBD">
        <w:rPr>
          <w:rFonts w:ascii="Times New Roman" w:hAnsi="Times New Roman" w:cs="Times New Roman"/>
          <w:sz w:val="28"/>
          <w:szCs w:val="28"/>
        </w:rPr>
        <w:t>remontdarbnīcā noslēgtos seifos vai metāla skapjos, kuru sienu biezums ir vismaz 2,5 mm.</w:t>
      </w:r>
    </w:p>
    <w:p w14:paraId="1EE1A492"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7BABE249" w14:textId="2340C34B"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Šaujamieroci </w:t>
      </w:r>
      <w:r w:rsidR="00214239" w:rsidRPr="00C71CBD">
        <w:rPr>
          <w:rFonts w:ascii="Times New Roman" w:hAnsi="Times New Roman" w:cs="Times New Roman"/>
          <w:sz w:val="28"/>
          <w:szCs w:val="28"/>
        </w:rPr>
        <w:t xml:space="preserve">(arī šaujamieroču </w:t>
      </w:r>
      <w:r w:rsidR="00C707AD">
        <w:rPr>
          <w:rFonts w:ascii="Times New Roman" w:hAnsi="Times New Roman" w:cs="Times New Roman"/>
          <w:sz w:val="28"/>
          <w:szCs w:val="28"/>
        </w:rPr>
        <w:t xml:space="preserve">maināmās </w:t>
      </w:r>
      <w:r w:rsidR="00214239" w:rsidRPr="00C71CBD">
        <w:rPr>
          <w:rFonts w:ascii="Times New Roman" w:hAnsi="Times New Roman" w:cs="Times New Roman"/>
          <w:sz w:val="28"/>
          <w:szCs w:val="28"/>
        </w:rPr>
        <w:t xml:space="preserve">būtiskās sastāvdaļas) </w:t>
      </w:r>
      <w:r w:rsidRPr="00C71CBD">
        <w:rPr>
          <w:rFonts w:ascii="Times New Roman" w:hAnsi="Times New Roman" w:cs="Times New Roman"/>
          <w:sz w:val="28"/>
          <w:szCs w:val="28"/>
        </w:rPr>
        <w:t xml:space="preserve">un lielas enerģijas pneimatisko ieroci, kā arī attiecīgo ieroču munīciju (ja pēc remonta </w:t>
      </w:r>
      <w:proofErr w:type="gramStart"/>
      <w:r w:rsidRPr="00C71CBD">
        <w:rPr>
          <w:rFonts w:ascii="Times New Roman" w:hAnsi="Times New Roman" w:cs="Times New Roman"/>
          <w:sz w:val="28"/>
          <w:szCs w:val="28"/>
        </w:rPr>
        <w:t>nepieciešama ieroča testēšana</w:t>
      </w:r>
      <w:proofErr w:type="gramEnd"/>
      <w:r w:rsidRPr="00C71CBD">
        <w:rPr>
          <w:rFonts w:ascii="Times New Roman" w:hAnsi="Times New Roman" w:cs="Times New Roman"/>
          <w:sz w:val="28"/>
          <w:szCs w:val="28"/>
        </w:rPr>
        <w:t xml:space="preserve">) komersants pieņem remontam no fiziskās personas pēc tam, kad tā uzrādījusi ieroča glabāšanas vai ieroča nēsāšanas atļauju un personu apliecinošu dokumentu. Gāzes </w:t>
      </w:r>
      <w:r w:rsidR="00E50265" w:rsidRPr="00C71CBD">
        <w:rPr>
          <w:rFonts w:ascii="Times New Roman" w:hAnsi="Times New Roman" w:cs="Times New Roman"/>
          <w:sz w:val="28"/>
          <w:szCs w:val="28"/>
        </w:rPr>
        <w:t>ieroci</w:t>
      </w:r>
      <w:r w:rsidR="00AA01DE" w:rsidRPr="00C71CBD">
        <w:rPr>
          <w:rFonts w:ascii="Times New Roman" w:hAnsi="Times New Roman" w:cs="Times New Roman"/>
          <w:sz w:val="28"/>
          <w:szCs w:val="28"/>
        </w:rPr>
        <w:t xml:space="preserve">, </w:t>
      </w:r>
      <w:proofErr w:type="spellStart"/>
      <w:r w:rsidR="002E7FA4" w:rsidRPr="00C71CBD">
        <w:rPr>
          <w:rFonts w:ascii="Times New Roman" w:hAnsi="Times New Roman" w:cs="Times New Roman"/>
          <w:sz w:val="28"/>
          <w:szCs w:val="28"/>
        </w:rPr>
        <w:t>signālieroci</w:t>
      </w:r>
      <w:proofErr w:type="spellEnd"/>
      <w:r w:rsidR="002E7FA4" w:rsidRPr="00C71CBD">
        <w:rPr>
          <w:rFonts w:ascii="Times New Roman" w:hAnsi="Times New Roman" w:cs="Times New Roman"/>
          <w:sz w:val="28"/>
          <w:szCs w:val="28"/>
        </w:rPr>
        <w:t xml:space="preserve">, </w:t>
      </w:r>
      <w:r w:rsidR="00AA01DE" w:rsidRPr="00C71CBD">
        <w:rPr>
          <w:rFonts w:ascii="Times New Roman" w:hAnsi="Times New Roman" w:cs="Times New Roman"/>
          <w:sz w:val="28"/>
          <w:szCs w:val="28"/>
        </w:rPr>
        <w:t>mazas enerģijas pneimatisko ieroci</w:t>
      </w:r>
      <w:r w:rsidRPr="00C71CBD">
        <w:rPr>
          <w:rFonts w:ascii="Times New Roman" w:hAnsi="Times New Roman" w:cs="Times New Roman"/>
          <w:sz w:val="28"/>
          <w:szCs w:val="28"/>
        </w:rPr>
        <w:t xml:space="preserve"> un speciālo līdzekli komersants pieņem remontam no fiziskās personas pēc tam, kad tā uzrādījusi personu apliecinošu dokumentu.</w:t>
      </w:r>
    </w:p>
    <w:p w14:paraId="51733BB2"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017F80F" w14:textId="0A2F4E9C"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Ja persona nevar uzrādīt ieroča glabāšanas vai ieroča nēsāšanas atļauju vai nav sasniegusi Ieroču aprites likumā noteikto vecumu, vai uzrādītā ieroča glabāšanas vai ieroča nēsāšanas atļauja vai personu apliecinošs dokuments rada aizdomas par t</w:t>
      </w:r>
      <w:r w:rsidR="00214239" w:rsidRPr="00C71CBD">
        <w:rPr>
          <w:rFonts w:ascii="Times New Roman" w:hAnsi="Times New Roman" w:cs="Times New Roman"/>
          <w:sz w:val="28"/>
          <w:szCs w:val="28"/>
        </w:rPr>
        <w:t>o</w:t>
      </w:r>
      <w:r w:rsidRPr="00C71CBD">
        <w:rPr>
          <w:rFonts w:ascii="Times New Roman" w:hAnsi="Times New Roman" w:cs="Times New Roman"/>
          <w:sz w:val="28"/>
          <w:szCs w:val="28"/>
        </w:rPr>
        <w:t xml:space="preserve"> izsniegšanas </w:t>
      </w:r>
      <w:r w:rsidR="00CE28FE">
        <w:rPr>
          <w:rFonts w:ascii="Times New Roman" w:hAnsi="Times New Roman" w:cs="Times New Roman"/>
          <w:sz w:val="28"/>
          <w:szCs w:val="28"/>
        </w:rPr>
        <w:t>likumīb</w:t>
      </w:r>
      <w:r w:rsidR="00DC51E8">
        <w:rPr>
          <w:rFonts w:ascii="Times New Roman" w:hAnsi="Times New Roman" w:cs="Times New Roman"/>
          <w:sz w:val="28"/>
          <w:szCs w:val="28"/>
        </w:rPr>
        <w:t>u</w:t>
      </w:r>
      <w:r w:rsidRPr="00C71CBD">
        <w:rPr>
          <w:rFonts w:ascii="Times New Roman" w:hAnsi="Times New Roman" w:cs="Times New Roman"/>
          <w:sz w:val="28"/>
          <w:szCs w:val="28"/>
        </w:rPr>
        <w:t>, komersants par to informē Valsts policiju.</w:t>
      </w:r>
    </w:p>
    <w:p w14:paraId="4CC60084"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187069DD" w14:textId="7F83A540"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lastRenderedPageBreak/>
        <w:t xml:space="preserve">Pieņemot ieroci </w:t>
      </w:r>
      <w:r w:rsidR="00210ED3" w:rsidRPr="00C71CBD">
        <w:rPr>
          <w:rFonts w:ascii="Times New Roman" w:hAnsi="Times New Roman" w:cs="Times New Roman"/>
          <w:sz w:val="28"/>
          <w:szCs w:val="28"/>
        </w:rPr>
        <w:t xml:space="preserve">(arī šaujamieroča </w:t>
      </w:r>
      <w:r w:rsidR="00C707AD">
        <w:rPr>
          <w:rFonts w:ascii="Times New Roman" w:hAnsi="Times New Roman" w:cs="Times New Roman"/>
          <w:sz w:val="28"/>
          <w:szCs w:val="28"/>
        </w:rPr>
        <w:t xml:space="preserve">maināmo </w:t>
      </w:r>
      <w:r w:rsidR="00210ED3" w:rsidRPr="00C71CBD">
        <w:rPr>
          <w:rFonts w:ascii="Times New Roman" w:hAnsi="Times New Roman" w:cs="Times New Roman"/>
          <w:sz w:val="28"/>
          <w:szCs w:val="28"/>
        </w:rPr>
        <w:t xml:space="preserve">būtisko sastāvdaļu) </w:t>
      </w:r>
      <w:r w:rsidRPr="00C71CBD">
        <w:rPr>
          <w:rFonts w:ascii="Times New Roman" w:hAnsi="Times New Roman" w:cs="Times New Roman"/>
          <w:sz w:val="28"/>
          <w:szCs w:val="28"/>
        </w:rPr>
        <w:t>vai speciālo līdzekli remontam no fiziskās personas, komersants izsniedz personai izziņu par ieroča pieņemšanu remontam. Izziņā norāda:</w:t>
      </w:r>
    </w:p>
    <w:p w14:paraId="4BC4D236" w14:textId="18835B78"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komersanta nosaukumu, </w:t>
      </w:r>
      <w:r w:rsidR="00AA01DE" w:rsidRPr="00C71CBD">
        <w:rPr>
          <w:rFonts w:ascii="Times New Roman" w:hAnsi="Times New Roman" w:cs="Times New Roman"/>
          <w:sz w:val="28"/>
          <w:szCs w:val="28"/>
        </w:rPr>
        <w:t xml:space="preserve">reģistrācijas numuru, licences numuru, </w:t>
      </w:r>
      <w:r w:rsidRPr="00C71CBD">
        <w:rPr>
          <w:rFonts w:ascii="Times New Roman" w:hAnsi="Times New Roman" w:cs="Times New Roman"/>
          <w:sz w:val="28"/>
          <w:szCs w:val="28"/>
        </w:rPr>
        <w:t>adresi</w:t>
      </w:r>
      <w:r w:rsidR="00AA01DE" w:rsidRPr="00C71CBD">
        <w:rPr>
          <w:rFonts w:ascii="Times New Roman" w:hAnsi="Times New Roman" w:cs="Times New Roman"/>
          <w:sz w:val="28"/>
          <w:szCs w:val="28"/>
        </w:rPr>
        <w:t xml:space="preserve"> un </w:t>
      </w:r>
      <w:r w:rsidRPr="00C71CBD">
        <w:rPr>
          <w:rFonts w:ascii="Times New Roman" w:hAnsi="Times New Roman" w:cs="Times New Roman"/>
          <w:sz w:val="28"/>
          <w:szCs w:val="28"/>
        </w:rPr>
        <w:t>tālruņa numuru;</w:t>
      </w:r>
    </w:p>
    <w:p w14:paraId="0854E634" w14:textId="5B635489"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datumu un laiku, kad ierocis vai speciālais līdzeklis pieņemts remontam, un izziņas reģistrācijas numuru;</w:t>
      </w:r>
    </w:p>
    <w:p w14:paraId="51B1018C" w14:textId="24E9F1B8" w:rsidR="0076019D" w:rsidRPr="00C71CBD" w:rsidRDefault="00ED2858"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remontam pieņemtā šaujamieroča izgatavotāja nosaukumu (izgatavotāja zīmolu), modeli, sēriju un numuru</w:t>
      </w:r>
      <w:r w:rsidR="00380DFE">
        <w:rPr>
          <w:rFonts w:ascii="Times New Roman" w:hAnsi="Times New Roman" w:cs="Times New Roman"/>
          <w:sz w:val="28"/>
          <w:szCs w:val="28"/>
        </w:rPr>
        <w:t xml:space="preserve">, kalibru vai lielas enerģijas pneimatiskā ieroča izgatavotāja nosaukumu (izgatavotāja zīmolu), modeli, sēriju un numuru, kalibru un jaudu vai E kategorijas gāzes ieroča un </w:t>
      </w:r>
      <w:proofErr w:type="spellStart"/>
      <w:r w:rsidR="00380DFE">
        <w:rPr>
          <w:rFonts w:ascii="Times New Roman" w:hAnsi="Times New Roman" w:cs="Times New Roman"/>
          <w:sz w:val="28"/>
          <w:szCs w:val="28"/>
        </w:rPr>
        <w:t>signālieroča</w:t>
      </w:r>
      <w:proofErr w:type="spellEnd"/>
      <w:r w:rsidR="00380DFE">
        <w:rPr>
          <w:rFonts w:ascii="Times New Roman" w:hAnsi="Times New Roman" w:cs="Times New Roman"/>
          <w:sz w:val="28"/>
          <w:szCs w:val="28"/>
        </w:rPr>
        <w:t xml:space="preserve"> izgatavotāja nosaukumu (izgatavotāja zīmolu), sēriju un numuru, vai speciālā līdzekļa veidu, modeli, marku (sistēmu), sēriju un numuru (ja šāds marķējums ir)</w:t>
      </w:r>
      <w:r w:rsidR="0076019D" w:rsidRPr="00C71CBD">
        <w:rPr>
          <w:rFonts w:ascii="Times New Roman" w:hAnsi="Times New Roman" w:cs="Times New Roman"/>
          <w:sz w:val="28"/>
          <w:szCs w:val="28"/>
        </w:rPr>
        <w:t>;</w:t>
      </w:r>
    </w:p>
    <w:p w14:paraId="0F9FEF2C" w14:textId="4E8B05B7"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ieroča testēšanai nodot</w:t>
      </w:r>
      <w:r w:rsidR="00AA01DE" w:rsidRPr="00C71CBD">
        <w:rPr>
          <w:rFonts w:ascii="Times New Roman" w:hAnsi="Times New Roman" w:cs="Times New Roman"/>
          <w:sz w:val="28"/>
          <w:szCs w:val="28"/>
        </w:rPr>
        <w:t>ās munīcijas</w:t>
      </w:r>
      <w:r w:rsidRPr="00C71CBD">
        <w:rPr>
          <w:rFonts w:ascii="Times New Roman" w:hAnsi="Times New Roman" w:cs="Times New Roman"/>
          <w:sz w:val="28"/>
          <w:szCs w:val="28"/>
        </w:rPr>
        <w:t xml:space="preserve"> daudzumu un kalibru.</w:t>
      </w:r>
    </w:p>
    <w:p w14:paraId="630EB486"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B4C33E4" w14:textId="437396E3"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Juridiskās personas ieroci </w:t>
      </w:r>
      <w:r w:rsidR="00210ED3" w:rsidRPr="00C71CBD">
        <w:rPr>
          <w:rFonts w:ascii="Times New Roman" w:hAnsi="Times New Roman" w:cs="Times New Roman"/>
          <w:sz w:val="28"/>
          <w:szCs w:val="28"/>
        </w:rPr>
        <w:t xml:space="preserve">(arī šaujamieroča </w:t>
      </w:r>
      <w:r w:rsidR="00C707AD">
        <w:rPr>
          <w:rFonts w:ascii="Times New Roman" w:hAnsi="Times New Roman" w:cs="Times New Roman"/>
          <w:sz w:val="28"/>
          <w:szCs w:val="28"/>
        </w:rPr>
        <w:t xml:space="preserve">maināmo </w:t>
      </w:r>
      <w:r w:rsidR="00210ED3" w:rsidRPr="00C71CBD">
        <w:rPr>
          <w:rFonts w:ascii="Times New Roman" w:hAnsi="Times New Roman" w:cs="Times New Roman"/>
          <w:sz w:val="28"/>
          <w:szCs w:val="28"/>
        </w:rPr>
        <w:t xml:space="preserve">būtisko sastāvdaļu) </w:t>
      </w:r>
      <w:r w:rsidRPr="00C71CBD">
        <w:rPr>
          <w:rFonts w:ascii="Times New Roman" w:hAnsi="Times New Roman" w:cs="Times New Roman"/>
          <w:sz w:val="28"/>
          <w:szCs w:val="28"/>
        </w:rPr>
        <w:t xml:space="preserve">un speciālo līdzekli, kā arī </w:t>
      </w:r>
      <w:r w:rsidR="00AA01DE" w:rsidRPr="00C71CBD">
        <w:rPr>
          <w:rFonts w:ascii="Times New Roman" w:hAnsi="Times New Roman" w:cs="Times New Roman"/>
          <w:sz w:val="28"/>
          <w:szCs w:val="28"/>
        </w:rPr>
        <w:t>munīciju</w:t>
      </w:r>
      <w:r w:rsidRPr="00C71CBD">
        <w:rPr>
          <w:rFonts w:ascii="Times New Roman" w:hAnsi="Times New Roman" w:cs="Times New Roman"/>
          <w:sz w:val="28"/>
          <w:szCs w:val="28"/>
        </w:rPr>
        <w:t xml:space="preserve"> (ja pēc remonta </w:t>
      </w:r>
      <w:proofErr w:type="gramStart"/>
      <w:r w:rsidRPr="00C71CBD">
        <w:rPr>
          <w:rFonts w:ascii="Times New Roman" w:hAnsi="Times New Roman" w:cs="Times New Roman"/>
          <w:sz w:val="28"/>
          <w:szCs w:val="28"/>
        </w:rPr>
        <w:t>nepieciešama ieroča testēšana</w:t>
      </w:r>
      <w:proofErr w:type="gramEnd"/>
      <w:r w:rsidRPr="00C71CBD">
        <w:rPr>
          <w:rFonts w:ascii="Times New Roman" w:hAnsi="Times New Roman" w:cs="Times New Roman"/>
          <w:sz w:val="28"/>
          <w:szCs w:val="28"/>
        </w:rPr>
        <w:t xml:space="preserve">) komersants pieņem remontam no juridiskās personas likumiskā pārstāvja vai no atbildīgās personas, kura uzrāda personu apliecinošu dokumentu un iesniedz juridiskās personas </w:t>
      </w:r>
      <w:r w:rsidR="00424ADE" w:rsidRPr="00C71CBD">
        <w:rPr>
          <w:rFonts w:ascii="Times New Roman" w:hAnsi="Times New Roman" w:cs="Times New Roman"/>
          <w:sz w:val="28"/>
          <w:szCs w:val="28"/>
        </w:rPr>
        <w:t>pavad</w:t>
      </w:r>
      <w:r w:rsidR="00424ADE">
        <w:rPr>
          <w:rFonts w:ascii="Times New Roman" w:hAnsi="Times New Roman" w:cs="Times New Roman"/>
          <w:sz w:val="28"/>
          <w:szCs w:val="28"/>
        </w:rPr>
        <w:t>dokumentu</w:t>
      </w:r>
      <w:r w:rsidR="00424ADE" w:rsidRPr="00C71CBD">
        <w:rPr>
          <w:rFonts w:ascii="Times New Roman" w:hAnsi="Times New Roman" w:cs="Times New Roman"/>
          <w:sz w:val="28"/>
          <w:szCs w:val="28"/>
        </w:rPr>
        <w:t xml:space="preserve"> </w:t>
      </w:r>
      <w:r w:rsidRPr="00C71CBD">
        <w:rPr>
          <w:rFonts w:ascii="Times New Roman" w:hAnsi="Times New Roman" w:cs="Times New Roman"/>
          <w:sz w:val="28"/>
          <w:szCs w:val="28"/>
        </w:rPr>
        <w:t>divos eksemplāros.</w:t>
      </w:r>
    </w:p>
    <w:p w14:paraId="5DE4D2EA"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40E9AC57" w14:textId="09C1C0E6"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 persona </w:t>
      </w:r>
      <w:r w:rsidR="00424ADE" w:rsidRPr="00C71CBD">
        <w:rPr>
          <w:rFonts w:ascii="Times New Roman" w:hAnsi="Times New Roman" w:cs="Times New Roman"/>
          <w:sz w:val="28"/>
          <w:szCs w:val="28"/>
        </w:rPr>
        <w:t>pavad</w:t>
      </w:r>
      <w:r w:rsidR="00144947">
        <w:rPr>
          <w:rFonts w:ascii="Times New Roman" w:hAnsi="Times New Roman" w:cs="Times New Roman"/>
          <w:sz w:val="28"/>
          <w:szCs w:val="28"/>
        </w:rPr>
        <w:t>dokumentā</w:t>
      </w:r>
      <w:r w:rsidR="00424ADE" w:rsidRPr="00C71CBD">
        <w:rPr>
          <w:rFonts w:ascii="Times New Roman" w:hAnsi="Times New Roman" w:cs="Times New Roman"/>
          <w:sz w:val="28"/>
          <w:szCs w:val="28"/>
        </w:rPr>
        <w:t xml:space="preserve"> </w:t>
      </w:r>
      <w:r w:rsidRPr="00C71CBD">
        <w:rPr>
          <w:rFonts w:ascii="Times New Roman" w:hAnsi="Times New Roman" w:cs="Times New Roman"/>
          <w:sz w:val="28"/>
          <w:szCs w:val="28"/>
        </w:rPr>
        <w:t>norāda:</w:t>
      </w:r>
    </w:p>
    <w:p w14:paraId="19EAD2C1" w14:textId="25165392"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juridiskās personas nosaukumu, reģistrācijas numuru, adresi, tālruni, </w:t>
      </w:r>
      <w:r w:rsidR="00424ADE">
        <w:rPr>
          <w:rFonts w:ascii="Times New Roman" w:hAnsi="Times New Roman" w:cs="Times New Roman"/>
          <w:sz w:val="28"/>
          <w:szCs w:val="28"/>
        </w:rPr>
        <w:t>dokumenta</w:t>
      </w:r>
      <w:r w:rsidR="00424ADE" w:rsidRPr="00C71CBD">
        <w:rPr>
          <w:rFonts w:ascii="Times New Roman" w:hAnsi="Times New Roman" w:cs="Times New Roman"/>
          <w:sz w:val="28"/>
          <w:szCs w:val="28"/>
        </w:rPr>
        <w:t xml:space="preserve"> </w:t>
      </w:r>
      <w:r w:rsidRPr="00C71CBD">
        <w:rPr>
          <w:rFonts w:ascii="Times New Roman" w:hAnsi="Times New Roman" w:cs="Times New Roman"/>
          <w:sz w:val="28"/>
          <w:szCs w:val="28"/>
        </w:rPr>
        <w:t>reģistrācijas numuru un datumu;</w:t>
      </w:r>
    </w:p>
    <w:p w14:paraId="0C562B3F" w14:textId="7D005F53"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atbildīgās personas vārdu, uzvārdu un personas kodu</w:t>
      </w:r>
      <w:r w:rsidR="00FA7422">
        <w:rPr>
          <w:rFonts w:ascii="Times New Roman" w:hAnsi="Times New Roman" w:cs="Times New Roman"/>
          <w:sz w:val="28"/>
          <w:szCs w:val="28"/>
        </w:rPr>
        <w:t xml:space="preserve"> vai dzimšanas datumu, ja personas kods nav piešķirts</w:t>
      </w:r>
      <w:r w:rsidRPr="00C71CBD">
        <w:rPr>
          <w:rFonts w:ascii="Times New Roman" w:hAnsi="Times New Roman" w:cs="Times New Roman"/>
          <w:sz w:val="28"/>
          <w:szCs w:val="28"/>
        </w:rPr>
        <w:t>;</w:t>
      </w:r>
    </w:p>
    <w:p w14:paraId="1CA586D1" w14:textId="39B67E42"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juridiskās personas ieroču glabāšanas atļaujas numuru (</w:t>
      </w:r>
      <w:r w:rsidR="00424ADE">
        <w:rPr>
          <w:rFonts w:ascii="Times New Roman" w:hAnsi="Times New Roman" w:cs="Times New Roman"/>
          <w:sz w:val="28"/>
          <w:szCs w:val="28"/>
        </w:rPr>
        <w:t xml:space="preserve">pievieno </w:t>
      </w:r>
      <w:r w:rsidR="00210ED3" w:rsidRPr="00C71CBD">
        <w:rPr>
          <w:rFonts w:ascii="Times New Roman" w:hAnsi="Times New Roman" w:cs="Times New Roman"/>
          <w:sz w:val="28"/>
          <w:szCs w:val="28"/>
        </w:rPr>
        <w:t xml:space="preserve">atļaujas </w:t>
      </w:r>
      <w:r w:rsidRPr="00C71CBD">
        <w:rPr>
          <w:rFonts w:ascii="Times New Roman" w:hAnsi="Times New Roman" w:cs="Times New Roman"/>
          <w:sz w:val="28"/>
          <w:szCs w:val="28"/>
        </w:rPr>
        <w:t>kopiju);</w:t>
      </w:r>
    </w:p>
    <w:p w14:paraId="2E3AEDE9" w14:textId="3E4D43C6"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tā komersanta nosaukumu un remontdarbnīcas adresi, kuram ieroci nodod remontam;</w:t>
      </w:r>
    </w:p>
    <w:p w14:paraId="31C91B7D" w14:textId="2B9F7780" w:rsidR="0076019D" w:rsidRPr="00C23704"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remontam</w:t>
      </w:r>
      <w:r w:rsidR="00144947">
        <w:rPr>
          <w:rFonts w:ascii="Times New Roman" w:hAnsi="Times New Roman" w:cs="Times New Roman"/>
          <w:sz w:val="28"/>
          <w:szCs w:val="28"/>
        </w:rPr>
        <w:t xml:space="preserve"> nododamā </w:t>
      </w:r>
      <w:r w:rsidR="00C23704">
        <w:rPr>
          <w:rFonts w:ascii="Times New Roman" w:hAnsi="Times New Roman" w:cs="Times New Roman"/>
          <w:sz w:val="28"/>
          <w:szCs w:val="28"/>
        </w:rPr>
        <w:t xml:space="preserve">šaujamieroča izgatavotāja nosaukumu (izgatavotāja zīmolu), modeli, sēriju un numuru, kalibru vai lielas enerģijas pneimatiskā ieroča izgatavotāja nosaukumu (izgatavotāja zīmolu), modeli, sēriju un numuru, kalibru un jaudu vai E kategorijas gāzes ieroča un </w:t>
      </w:r>
      <w:proofErr w:type="spellStart"/>
      <w:r w:rsidR="00C23704">
        <w:rPr>
          <w:rFonts w:ascii="Times New Roman" w:hAnsi="Times New Roman" w:cs="Times New Roman"/>
          <w:sz w:val="28"/>
          <w:szCs w:val="28"/>
        </w:rPr>
        <w:t>signālieroča</w:t>
      </w:r>
      <w:proofErr w:type="spellEnd"/>
      <w:r w:rsidR="00C23704">
        <w:rPr>
          <w:rFonts w:ascii="Times New Roman" w:hAnsi="Times New Roman" w:cs="Times New Roman"/>
          <w:sz w:val="28"/>
          <w:szCs w:val="28"/>
        </w:rPr>
        <w:t xml:space="preserve"> izgatavotāja nosaukumu (izgatavotāja zīmolu), sēriju un numuru, vai speciālā līdzekļa veidu, modeli, marku (sistēmu), sēriju un numuru (ja šāds marķējums ir);</w:t>
      </w:r>
    </w:p>
    <w:p w14:paraId="5926EC92" w14:textId="5DA18F40"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ieroča testēšanai nodoto patronu daudzumu un kalibru;</w:t>
      </w:r>
    </w:p>
    <w:p w14:paraId="6E1F4850" w14:textId="14B25355" w:rsidR="0076019D" w:rsidRPr="00C71CBD" w:rsidRDefault="0076019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veicamos remontdarbus, ja tie ir zināmi.</w:t>
      </w:r>
    </w:p>
    <w:p w14:paraId="704BC040"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7AB752F4" w14:textId="4ACBFB67" w:rsidR="0076019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Ja šaujamierocim veikts remonts, kura dēļ mainās pēdas uz izšautajām lodēm un čaulām, komersants piecu darbdienu laikā pēc remonta šaujamieroci (ar trim tam paredzētām patronām) nogādā Valsts policijas Kriminālistikas pārvaldē kontrolšāvienu izdarīšanai.</w:t>
      </w:r>
    </w:p>
    <w:p w14:paraId="38947429" w14:textId="77777777" w:rsidR="008F76DD" w:rsidRDefault="008F76DD" w:rsidP="00496A15">
      <w:pPr>
        <w:pStyle w:val="ListParagraph"/>
        <w:spacing w:after="0" w:line="240" w:lineRule="auto"/>
        <w:ind w:left="0" w:firstLine="709"/>
        <w:jc w:val="both"/>
        <w:rPr>
          <w:rFonts w:ascii="Times New Roman" w:hAnsi="Times New Roman" w:cs="Times New Roman"/>
          <w:sz w:val="28"/>
          <w:szCs w:val="28"/>
        </w:rPr>
      </w:pPr>
    </w:p>
    <w:p w14:paraId="21B91D48" w14:textId="52A07053" w:rsidR="008F76DD" w:rsidRPr="0060707E" w:rsidRDefault="00C667B9"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60707E">
        <w:rPr>
          <w:rFonts w:ascii="Times New Roman" w:hAnsi="Times New Roman" w:cs="Times New Roman"/>
          <w:sz w:val="28"/>
          <w:szCs w:val="28"/>
        </w:rPr>
        <w:lastRenderedPageBreak/>
        <w:t xml:space="preserve">Ieroču, </w:t>
      </w:r>
      <w:r w:rsidR="00704234" w:rsidRPr="0060707E">
        <w:rPr>
          <w:rFonts w:ascii="Times New Roman" w:hAnsi="Times New Roman" w:cs="Times New Roman"/>
          <w:sz w:val="28"/>
          <w:szCs w:val="28"/>
        </w:rPr>
        <w:t xml:space="preserve">šaujamieroču maināmo būtisko sastāvdaļu un speciālo līdzekļu </w:t>
      </w:r>
      <w:r w:rsidRPr="0060707E">
        <w:rPr>
          <w:rFonts w:ascii="Times New Roman" w:hAnsi="Times New Roman" w:cs="Times New Roman"/>
          <w:sz w:val="28"/>
          <w:szCs w:val="28"/>
        </w:rPr>
        <w:t>pieņemšan</w:t>
      </w:r>
      <w:r w:rsidR="0060707E" w:rsidRPr="0060707E">
        <w:rPr>
          <w:rFonts w:ascii="Times New Roman" w:hAnsi="Times New Roman" w:cs="Times New Roman"/>
          <w:sz w:val="28"/>
          <w:szCs w:val="28"/>
        </w:rPr>
        <w:t>u</w:t>
      </w:r>
      <w:r w:rsidRPr="0060707E">
        <w:rPr>
          <w:rFonts w:ascii="Times New Roman" w:hAnsi="Times New Roman" w:cs="Times New Roman"/>
          <w:sz w:val="28"/>
          <w:szCs w:val="28"/>
        </w:rPr>
        <w:t xml:space="preserve"> un izsniegšan</w:t>
      </w:r>
      <w:r w:rsidR="0060707E" w:rsidRPr="0060707E">
        <w:rPr>
          <w:rFonts w:ascii="Times New Roman" w:hAnsi="Times New Roman" w:cs="Times New Roman"/>
          <w:sz w:val="28"/>
          <w:szCs w:val="28"/>
        </w:rPr>
        <w:t>u</w:t>
      </w:r>
      <w:r w:rsidRPr="0060707E">
        <w:rPr>
          <w:rFonts w:ascii="Times New Roman" w:hAnsi="Times New Roman" w:cs="Times New Roman"/>
          <w:sz w:val="28"/>
          <w:szCs w:val="28"/>
        </w:rPr>
        <w:t xml:space="preserve"> </w:t>
      </w:r>
      <w:r w:rsidR="0060707E" w:rsidRPr="0060707E">
        <w:rPr>
          <w:rFonts w:ascii="Times New Roman" w:hAnsi="Times New Roman" w:cs="Times New Roman"/>
          <w:sz w:val="28"/>
          <w:szCs w:val="28"/>
        </w:rPr>
        <w:t xml:space="preserve">attiecīgi preces īpašnieks vai juridiskās personas likumiskais pārstāvis, vai atbildīgā persona un tā komersanta darbinieks, kas pieņem un izsniedz attiecīgās preces, </w:t>
      </w:r>
      <w:r w:rsidRPr="0060707E">
        <w:rPr>
          <w:rFonts w:ascii="Times New Roman" w:hAnsi="Times New Roman" w:cs="Times New Roman"/>
          <w:sz w:val="28"/>
          <w:szCs w:val="28"/>
        </w:rPr>
        <w:t>apliecina ar parakstiem uz izziņas vai pavaddokumenta</w:t>
      </w:r>
      <w:r w:rsidR="008F76DD" w:rsidRPr="0060707E">
        <w:rPr>
          <w:rFonts w:ascii="Times New Roman" w:hAnsi="Times New Roman" w:cs="Times New Roman"/>
          <w:sz w:val="28"/>
          <w:szCs w:val="28"/>
        </w:rPr>
        <w:t>.</w:t>
      </w:r>
    </w:p>
    <w:p w14:paraId="05F73579" w14:textId="77777777" w:rsidR="00796695" w:rsidRPr="00C71CBD" w:rsidRDefault="00796695" w:rsidP="00496A15">
      <w:pPr>
        <w:pStyle w:val="ListParagraph"/>
        <w:spacing w:after="0" w:line="240" w:lineRule="auto"/>
        <w:ind w:left="0" w:firstLine="709"/>
        <w:jc w:val="both"/>
        <w:rPr>
          <w:rFonts w:ascii="Times New Roman" w:hAnsi="Times New Roman" w:cs="Times New Roman"/>
          <w:sz w:val="28"/>
          <w:szCs w:val="28"/>
        </w:rPr>
      </w:pPr>
    </w:p>
    <w:p w14:paraId="0F89F12D" w14:textId="335EB702" w:rsidR="00796695" w:rsidRPr="002509E0" w:rsidRDefault="00796695"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3F4F3B">
        <w:rPr>
          <w:rFonts w:ascii="Times New Roman" w:hAnsi="Times New Roman" w:cs="Times New Roman"/>
          <w:sz w:val="28"/>
          <w:szCs w:val="28"/>
        </w:rPr>
        <w:t>Šaujamieroča remont</w:t>
      </w:r>
      <w:r w:rsidR="00272F6E">
        <w:rPr>
          <w:rFonts w:ascii="Times New Roman" w:hAnsi="Times New Roman" w:cs="Times New Roman"/>
          <w:sz w:val="28"/>
          <w:szCs w:val="28"/>
        </w:rPr>
        <w:t>a</w:t>
      </w:r>
      <w:r w:rsidRPr="003F4F3B">
        <w:rPr>
          <w:rFonts w:ascii="Times New Roman" w:hAnsi="Times New Roman" w:cs="Times New Roman"/>
          <w:sz w:val="28"/>
          <w:szCs w:val="28"/>
        </w:rPr>
        <w:t xml:space="preserve"> veidi, kuru dēļ mainās pēdas uz vītņstobra šaujamieroča izšautajām lodēm un čaulām, ir šādi:</w:t>
      </w:r>
    </w:p>
    <w:p w14:paraId="39F609D7" w14:textId="77777777" w:rsidR="00796695" w:rsidRPr="002509E0" w:rsidRDefault="00796695"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3F4F3B">
        <w:rPr>
          <w:rFonts w:ascii="Times New Roman" w:hAnsi="Times New Roman" w:cs="Times New Roman"/>
          <w:sz w:val="28"/>
          <w:szCs w:val="28"/>
        </w:rPr>
        <w:t>stobra (tai skaitā patrontelpas) nomaiņa vai remonts (arī ķīmiskā apstrāde);</w:t>
      </w:r>
    </w:p>
    <w:p w14:paraId="2EE44351" w14:textId="77777777" w:rsidR="00796695" w:rsidRPr="00870D77" w:rsidRDefault="00796695"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sidRPr="00870D77">
        <w:rPr>
          <w:rFonts w:ascii="Times New Roman" w:hAnsi="Times New Roman" w:cs="Times New Roman"/>
          <w:sz w:val="28"/>
          <w:szCs w:val="28"/>
        </w:rPr>
        <w:t>aizslēga un tā detaļu (tai skaitā belžņa, izvilcēja vai atsitēja) nomaiņa vai remonts.</w:t>
      </w:r>
    </w:p>
    <w:p w14:paraId="6C56A53C" w14:textId="77777777" w:rsidR="00796695" w:rsidRPr="00C71CBD" w:rsidRDefault="00796695" w:rsidP="00496A15">
      <w:pPr>
        <w:pStyle w:val="ListParagraph"/>
        <w:spacing w:after="0" w:line="240" w:lineRule="auto"/>
        <w:ind w:left="0" w:firstLine="709"/>
        <w:jc w:val="both"/>
        <w:rPr>
          <w:rFonts w:ascii="Times New Roman" w:hAnsi="Times New Roman" w:cs="Times New Roman"/>
          <w:sz w:val="28"/>
          <w:szCs w:val="28"/>
        </w:rPr>
      </w:pPr>
    </w:p>
    <w:p w14:paraId="678C016E" w14:textId="1E466CFF"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Komersants ir atbildīgs par to, lai ierocis </w:t>
      </w:r>
      <w:r w:rsidR="00931DCB" w:rsidRPr="00C71CBD">
        <w:rPr>
          <w:rFonts w:ascii="Times New Roman" w:hAnsi="Times New Roman" w:cs="Times New Roman"/>
          <w:sz w:val="28"/>
          <w:szCs w:val="28"/>
        </w:rPr>
        <w:t xml:space="preserve">(arī šaujamieroča būtiskā sastāvdaļa) </w:t>
      </w:r>
      <w:r w:rsidRPr="00C71CBD">
        <w:rPr>
          <w:rFonts w:ascii="Times New Roman" w:hAnsi="Times New Roman" w:cs="Times New Roman"/>
          <w:sz w:val="28"/>
          <w:szCs w:val="28"/>
        </w:rPr>
        <w:t>vai speciālais līdzeklis pēc remonta ir drošs tā lietotājam. Ja nepieciešams, komersants veic izmēģinājuma šāvienus.</w:t>
      </w:r>
    </w:p>
    <w:p w14:paraId="12BBFC4D"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73C9291F" w14:textId="40852C1C"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šaujamierocis vai lielas enerģijas pneimatiskais ierocis nav remontējams, komersants par to informē </w:t>
      </w:r>
      <w:r w:rsidR="00931DCB" w:rsidRPr="00C71CBD">
        <w:rPr>
          <w:rFonts w:ascii="Times New Roman" w:hAnsi="Times New Roman" w:cs="Times New Roman"/>
          <w:sz w:val="28"/>
          <w:szCs w:val="28"/>
        </w:rPr>
        <w:t>person</w:t>
      </w:r>
      <w:r w:rsidR="001E1D29" w:rsidRPr="00C71CBD">
        <w:rPr>
          <w:rFonts w:ascii="Times New Roman" w:hAnsi="Times New Roman" w:cs="Times New Roman"/>
          <w:sz w:val="28"/>
          <w:szCs w:val="28"/>
        </w:rPr>
        <w:t>u</w:t>
      </w:r>
      <w:r w:rsidR="00931DCB" w:rsidRPr="00C71CBD">
        <w:rPr>
          <w:rFonts w:ascii="Times New Roman" w:hAnsi="Times New Roman" w:cs="Times New Roman"/>
          <w:sz w:val="28"/>
          <w:szCs w:val="28"/>
        </w:rPr>
        <w:t xml:space="preserve">, kas to nodevusi remontā, un </w:t>
      </w:r>
      <w:r w:rsidRPr="00C71CBD">
        <w:rPr>
          <w:rFonts w:ascii="Times New Roman" w:hAnsi="Times New Roman" w:cs="Times New Roman"/>
          <w:sz w:val="28"/>
          <w:szCs w:val="28"/>
        </w:rPr>
        <w:t xml:space="preserve">Valsts policijas struktūrvienību, </w:t>
      </w:r>
      <w:proofErr w:type="gramStart"/>
      <w:r w:rsidRPr="00C71CBD">
        <w:rPr>
          <w:rFonts w:ascii="Times New Roman" w:hAnsi="Times New Roman" w:cs="Times New Roman"/>
          <w:sz w:val="28"/>
          <w:szCs w:val="28"/>
        </w:rPr>
        <w:t>kura izsniegusi tā glabāšanas</w:t>
      </w:r>
      <w:proofErr w:type="gramEnd"/>
      <w:r w:rsidRPr="00C71CBD">
        <w:rPr>
          <w:rFonts w:ascii="Times New Roman" w:hAnsi="Times New Roman" w:cs="Times New Roman"/>
          <w:sz w:val="28"/>
          <w:szCs w:val="28"/>
        </w:rPr>
        <w:t xml:space="preserve"> vai nēsāšanas atļauju.</w:t>
      </w:r>
    </w:p>
    <w:p w14:paraId="10E97812"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10C8F9BD" w14:textId="6D86EC3C" w:rsidR="0076019D" w:rsidRPr="00C71CBD"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156FB9">
        <w:rPr>
          <w:rFonts w:ascii="Times New Roman" w:hAnsi="Times New Roman" w:cs="Times New Roman"/>
          <w:sz w:val="28"/>
          <w:szCs w:val="28"/>
        </w:rPr>
        <w:t xml:space="preserve">Šaujamieroča remontam nepieciešamās šaujamieroča būtiskās sastāvdaļas komersants iegādājas Ieroču aprites likumā un šo noteikumu </w:t>
      </w:r>
      <w:r w:rsidR="00CF607B">
        <w:rPr>
          <w:rFonts w:ascii="Times New Roman" w:hAnsi="Times New Roman" w:cs="Times New Roman"/>
          <w:sz w:val="28"/>
          <w:szCs w:val="28"/>
        </w:rPr>
        <w:t>4</w:t>
      </w:r>
      <w:r w:rsidRPr="00152C97">
        <w:rPr>
          <w:rFonts w:ascii="Times New Roman" w:hAnsi="Times New Roman" w:cs="Times New Roman"/>
          <w:sz w:val="28"/>
          <w:szCs w:val="28"/>
        </w:rPr>
        <w:t xml:space="preserve">. un </w:t>
      </w:r>
      <w:r w:rsidR="00CF607B">
        <w:rPr>
          <w:rFonts w:ascii="Times New Roman" w:hAnsi="Times New Roman" w:cs="Times New Roman"/>
          <w:sz w:val="28"/>
          <w:szCs w:val="28"/>
        </w:rPr>
        <w:t>5</w:t>
      </w:r>
      <w:r w:rsidRPr="00152C97">
        <w:rPr>
          <w:rFonts w:ascii="Times New Roman" w:hAnsi="Times New Roman" w:cs="Times New Roman"/>
          <w:sz w:val="28"/>
          <w:szCs w:val="28"/>
        </w:rPr>
        <w:t>.</w:t>
      </w:r>
      <w:r w:rsidR="00496A15">
        <w:rPr>
          <w:rFonts w:ascii="Times New Roman" w:hAnsi="Times New Roman" w:cs="Times New Roman"/>
          <w:sz w:val="28"/>
          <w:szCs w:val="28"/>
        </w:rPr>
        <w:t> </w:t>
      </w:r>
      <w:r w:rsidRPr="00152C97">
        <w:rPr>
          <w:rFonts w:ascii="Times New Roman" w:hAnsi="Times New Roman" w:cs="Times New Roman"/>
          <w:sz w:val="28"/>
          <w:szCs w:val="28"/>
        </w:rPr>
        <w:t>punktā</w:t>
      </w:r>
      <w:r w:rsidRPr="00156FB9">
        <w:rPr>
          <w:rFonts w:ascii="Times New Roman" w:hAnsi="Times New Roman" w:cs="Times New Roman"/>
          <w:sz w:val="28"/>
          <w:szCs w:val="28"/>
        </w:rPr>
        <w:t xml:space="preserve"> minētajā kārtībā</w:t>
      </w:r>
      <w:r w:rsidRPr="00C71CBD">
        <w:rPr>
          <w:rFonts w:ascii="Times New Roman" w:hAnsi="Times New Roman" w:cs="Times New Roman"/>
          <w:sz w:val="28"/>
          <w:szCs w:val="28"/>
        </w:rPr>
        <w:t>.</w:t>
      </w:r>
    </w:p>
    <w:p w14:paraId="67B000DC"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4FBA9DD" w14:textId="039C44F9" w:rsidR="00EF28C8" w:rsidRPr="00CA4964" w:rsidRDefault="0076019D"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Nomainītās un lietošanai nederīgās šaujamieroča būtiskās sastāvdaļas komersants nodod Valsts policijai iznīcināšanai.</w:t>
      </w:r>
    </w:p>
    <w:p w14:paraId="3F26D836" w14:textId="77777777" w:rsidR="00EE38FB" w:rsidRDefault="00EE38FB" w:rsidP="00496A15">
      <w:pPr>
        <w:pStyle w:val="Heading1"/>
        <w:spacing w:before="0" w:line="240" w:lineRule="auto"/>
        <w:contextualSpacing/>
        <w:rPr>
          <w:rFonts w:cs="Times New Roman"/>
          <w:sz w:val="28"/>
          <w:szCs w:val="28"/>
        </w:rPr>
      </w:pPr>
    </w:p>
    <w:p w14:paraId="2670BF48" w14:textId="317A62A3" w:rsidR="00855185" w:rsidRPr="00CA4964" w:rsidRDefault="00214239" w:rsidP="00496A15">
      <w:pPr>
        <w:pStyle w:val="Heading1"/>
        <w:spacing w:before="0" w:line="240" w:lineRule="auto"/>
        <w:contextualSpacing/>
        <w:rPr>
          <w:rFonts w:cs="Times New Roman"/>
          <w:sz w:val="28"/>
          <w:szCs w:val="28"/>
        </w:rPr>
      </w:pPr>
      <w:r w:rsidRPr="00C71CBD">
        <w:rPr>
          <w:rFonts w:cs="Times New Roman"/>
          <w:sz w:val="28"/>
          <w:szCs w:val="28"/>
        </w:rPr>
        <w:t>5</w:t>
      </w:r>
      <w:r w:rsidR="00EF28C8" w:rsidRPr="00C71CBD">
        <w:rPr>
          <w:rFonts w:cs="Times New Roman"/>
          <w:sz w:val="28"/>
          <w:szCs w:val="28"/>
        </w:rPr>
        <w:t>. Ieroču dezaktivēšana un</w:t>
      </w:r>
      <w:r w:rsidR="00225752">
        <w:rPr>
          <w:rFonts w:cs="Times New Roman"/>
          <w:sz w:val="28"/>
          <w:szCs w:val="28"/>
        </w:rPr>
        <w:t xml:space="preserve"> šaujamieroču </w:t>
      </w:r>
      <w:r w:rsidR="00EF28C8" w:rsidRPr="00C71CBD">
        <w:rPr>
          <w:rFonts w:cs="Times New Roman"/>
          <w:sz w:val="28"/>
          <w:szCs w:val="28"/>
        </w:rPr>
        <w:t xml:space="preserve">pārveidošana par </w:t>
      </w:r>
      <w:proofErr w:type="spellStart"/>
      <w:r w:rsidR="00EF28C8" w:rsidRPr="00C71CBD">
        <w:rPr>
          <w:rFonts w:cs="Times New Roman"/>
          <w:sz w:val="28"/>
          <w:szCs w:val="28"/>
        </w:rPr>
        <w:t>salūtieročiem</w:t>
      </w:r>
      <w:proofErr w:type="spellEnd"/>
      <w:r w:rsidR="009D3254">
        <w:rPr>
          <w:rFonts w:cs="Times New Roman"/>
          <w:sz w:val="28"/>
          <w:szCs w:val="28"/>
        </w:rPr>
        <w:t xml:space="preserve"> (akustiskajiem ieročiem)</w:t>
      </w:r>
    </w:p>
    <w:p w14:paraId="69014F9D" w14:textId="77777777" w:rsidR="00EE38FB" w:rsidRDefault="00EE38FB" w:rsidP="00496A15">
      <w:pPr>
        <w:pStyle w:val="ListParagraph"/>
        <w:spacing w:after="0" w:line="240" w:lineRule="auto"/>
        <w:ind w:left="0"/>
        <w:jc w:val="both"/>
        <w:rPr>
          <w:rFonts w:ascii="Times New Roman" w:hAnsi="Times New Roman" w:cs="Times New Roman"/>
          <w:sz w:val="28"/>
          <w:szCs w:val="28"/>
        </w:rPr>
      </w:pPr>
    </w:p>
    <w:p w14:paraId="2F16C2B4" w14:textId="0607818A" w:rsidR="00EF28C8" w:rsidRPr="00EE38FB" w:rsidRDefault="00EF28C8"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EE38FB">
        <w:rPr>
          <w:rFonts w:ascii="Times New Roman" w:hAnsi="Times New Roman" w:cs="Times New Roman"/>
          <w:sz w:val="28"/>
          <w:szCs w:val="28"/>
        </w:rPr>
        <w:t xml:space="preserve">Komersants, kas saņēmis licenci ieroču dezaktivēšanai un pārveidošanai par </w:t>
      </w:r>
      <w:proofErr w:type="spellStart"/>
      <w:r w:rsidRPr="00EE38FB">
        <w:rPr>
          <w:rFonts w:ascii="Times New Roman" w:hAnsi="Times New Roman" w:cs="Times New Roman"/>
          <w:sz w:val="28"/>
          <w:szCs w:val="28"/>
        </w:rPr>
        <w:t>salūtieročiem</w:t>
      </w:r>
      <w:proofErr w:type="spellEnd"/>
      <w:r w:rsidR="009D3254" w:rsidRPr="00EE38FB">
        <w:rPr>
          <w:rFonts w:ascii="Times New Roman" w:hAnsi="Times New Roman" w:cs="Times New Roman"/>
          <w:sz w:val="28"/>
          <w:szCs w:val="28"/>
        </w:rPr>
        <w:t xml:space="preserve"> (akustiskajiem ieročiem)</w:t>
      </w:r>
      <w:r w:rsidRPr="00EE38FB">
        <w:rPr>
          <w:rFonts w:ascii="Times New Roman" w:hAnsi="Times New Roman" w:cs="Times New Roman"/>
          <w:sz w:val="28"/>
          <w:szCs w:val="28"/>
        </w:rPr>
        <w:t xml:space="preserve">, dezaktivē ieročus vai pārveido par </w:t>
      </w:r>
      <w:proofErr w:type="spellStart"/>
      <w:r w:rsidRPr="00EE38FB">
        <w:rPr>
          <w:rFonts w:ascii="Times New Roman" w:hAnsi="Times New Roman" w:cs="Times New Roman"/>
          <w:sz w:val="28"/>
          <w:szCs w:val="28"/>
        </w:rPr>
        <w:t>salūtieročiem</w:t>
      </w:r>
      <w:proofErr w:type="spellEnd"/>
      <w:r w:rsidR="009D3254" w:rsidRPr="00EE38FB">
        <w:rPr>
          <w:rFonts w:ascii="Times New Roman" w:hAnsi="Times New Roman" w:cs="Times New Roman"/>
          <w:sz w:val="28"/>
          <w:szCs w:val="28"/>
        </w:rPr>
        <w:t xml:space="preserve"> (akustiskajiem ieročiem)</w:t>
      </w:r>
      <w:r w:rsidRPr="00EE38FB">
        <w:rPr>
          <w:rFonts w:ascii="Times New Roman" w:hAnsi="Times New Roman" w:cs="Times New Roman"/>
          <w:sz w:val="28"/>
          <w:szCs w:val="28"/>
        </w:rPr>
        <w:t xml:space="preserve"> īpaši ierīkotā darbnīcā</w:t>
      </w:r>
      <w:r w:rsidR="00A642C3" w:rsidRPr="00EE38FB">
        <w:rPr>
          <w:rFonts w:ascii="Times New Roman" w:hAnsi="Times New Roman" w:cs="Times New Roman"/>
          <w:sz w:val="28"/>
          <w:szCs w:val="28"/>
        </w:rPr>
        <w:t xml:space="preserve"> (turpmāk – </w:t>
      </w:r>
      <w:r w:rsidR="001D3F09" w:rsidRPr="00EE38FB">
        <w:rPr>
          <w:rFonts w:ascii="Times New Roman" w:hAnsi="Times New Roman" w:cs="Times New Roman"/>
          <w:sz w:val="28"/>
          <w:szCs w:val="28"/>
        </w:rPr>
        <w:t xml:space="preserve">dezaktivēšanas un pārveidošanas </w:t>
      </w:r>
      <w:r w:rsidR="00A642C3" w:rsidRPr="00EE38FB">
        <w:rPr>
          <w:rFonts w:ascii="Times New Roman" w:hAnsi="Times New Roman" w:cs="Times New Roman"/>
          <w:sz w:val="28"/>
          <w:szCs w:val="28"/>
        </w:rPr>
        <w:t>darbnīca</w:t>
      </w:r>
      <w:r w:rsidR="001D3F09" w:rsidRPr="00EE38FB">
        <w:rPr>
          <w:rFonts w:ascii="Times New Roman" w:hAnsi="Times New Roman" w:cs="Times New Roman"/>
          <w:sz w:val="28"/>
          <w:szCs w:val="28"/>
        </w:rPr>
        <w:t>)</w:t>
      </w:r>
      <w:r w:rsidR="00D246D1" w:rsidRPr="00EE38FB">
        <w:rPr>
          <w:rFonts w:ascii="Times New Roman" w:hAnsi="Times New Roman" w:cs="Times New Roman"/>
          <w:sz w:val="28"/>
          <w:szCs w:val="28"/>
        </w:rPr>
        <w:t>, kuras adrese norādīta licencē</w:t>
      </w:r>
      <w:r w:rsidRPr="00EE38FB">
        <w:rPr>
          <w:rFonts w:ascii="Times New Roman" w:hAnsi="Times New Roman" w:cs="Times New Roman"/>
          <w:sz w:val="28"/>
          <w:szCs w:val="28"/>
        </w:rPr>
        <w:t>.</w:t>
      </w:r>
    </w:p>
    <w:p w14:paraId="173831CF"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6F9212D7" w14:textId="3E7347C2" w:rsidR="00B6023E" w:rsidRDefault="00E609B1" w:rsidP="00496A15">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Dezaktivēšanas</w:t>
      </w:r>
      <w:r w:rsidRPr="00C71CBD">
        <w:rPr>
          <w:rFonts w:ascii="Times New Roman" w:hAnsi="Times New Roman" w:cs="Times New Roman"/>
          <w:sz w:val="28"/>
          <w:szCs w:val="28"/>
        </w:rPr>
        <w:t xml:space="preserve"> un </w:t>
      </w:r>
      <w:r>
        <w:rPr>
          <w:rFonts w:ascii="Times New Roman" w:hAnsi="Times New Roman" w:cs="Times New Roman"/>
          <w:sz w:val="28"/>
          <w:szCs w:val="28"/>
        </w:rPr>
        <w:t>pārveidošanas</w:t>
      </w:r>
      <w:r w:rsidRPr="00C71CBD">
        <w:rPr>
          <w:rFonts w:ascii="Times New Roman" w:hAnsi="Times New Roman" w:cs="Times New Roman"/>
          <w:sz w:val="28"/>
          <w:szCs w:val="28"/>
        </w:rPr>
        <w:t xml:space="preserve"> darbnīca</w:t>
      </w:r>
      <w:r w:rsidR="00D1668F">
        <w:rPr>
          <w:rFonts w:ascii="Times New Roman" w:hAnsi="Times New Roman" w:cs="Times New Roman"/>
          <w:sz w:val="28"/>
          <w:szCs w:val="28"/>
        </w:rPr>
        <w:t xml:space="preserve"> </w:t>
      </w:r>
      <w:r w:rsidR="00B6023E" w:rsidRPr="00F652A2">
        <w:rPr>
          <w:rFonts w:ascii="Times New Roman" w:hAnsi="Times New Roman" w:cs="Times New Roman"/>
          <w:sz w:val="28"/>
          <w:szCs w:val="28"/>
        </w:rPr>
        <w:t xml:space="preserve">atbilst ugunsdrošības noteikumu prasībām un ir aprīkota ar ugunsgrēka atklāšanas un trauksmes signalizācijas sistēmu un apsardzes signalizācijas sistēmu, un tās ir savienotas ar apsardzes komersanta </w:t>
      </w:r>
      <w:r w:rsidR="00B6023E" w:rsidRPr="00C71CBD">
        <w:rPr>
          <w:rFonts w:ascii="Times New Roman" w:hAnsi="Times New Roman" w:cs="Times New Roman"/>
          <w:sz w:val="28"/>
          <w:szCs w:val="28"/>
        </w:rPr>
        <w:t>apsardzes vadības centru</w:t>
      </w:r>
      <w:r w:rsidR="00B6023E" w:rsidRPr="00F652A2">
        <w:rPr>
          <w:rFonts w:ascii="Times New Roman" w:hAnsi="Times New Roman" w:cs="Times New Roman"/>
          <w:sz w:val="28"/>
          <w:szCs w:val="28"/>
        </w:rPr>
        <w:t xml:space="preserve">. Logus un durvis aprīko ar apsardzes signalizācijas kontroliekārtu, kura reaģē uz atvēršanu. Remontdarbnīcā ierīko trauksmes signalizācijas pogu, kas atrodas darbiniekam viegli pieejamā </w:t>
      </w:r>
      <w:r w:rsidR="00B6023E" w:rsidRPr="00F652A2">
        <w:rPr>
          <w:rFonts w:ascii="Times New Roman" w:hAnsi="Times New Roman" w:cs="Times New Roman"/>
          <w:sz w:val="28"/>
          <w:szCs w:val="28"/>
        </w:rPr>
        <w:lastRenderedPageBreak/>
        <w:t xml:space="preserve">vietā vai pie darbinieka un ir savienota ar apsardzes komersanta </w:t>
      </w:r>
      <w:r w:rsidR="00B6023E" w:rsidRPr="00C71CBD">
        <w:rPr>
          <w:rFonts w:ascii="Times New Roman" w:hAnsi="Times New Roman" w:cs="Times New Roman"/>
          <w:sz w:val="28"/>
          <w:szCs w:val="28"/>
        </w:rPr>
        <w:t>apsardzes vadības centru</w:t>
      </w:r>
      <w:r w:rsidR="00B6023E" w:rsidRPr="00F652A2">
        <w:rPr>
          <w:rFonts w:ascii="Times New Roman" w:hAnsi="Times New Roman" w:cs="Times New Roman"/>
          <w:sz w:val="28"/>
          <w:szCs w:val="28"/>
        </w:rPr>
        <w:t>.</w:t>
      </w:r>
    </w:p>
    <w:p w14:paraId="7693A150" w14:textId="77777777" w:rsidR="00B6023E" w:rsidRDefault="00B6023E" w:rsidP="00496A15">
      <w:pPr>
        <w:pStyle w:val="ListParagraph"/>
        <w:spacing w:after="0" w:line="240" w:lineRule="auto"/>
        <w:ind w:left="0" w:firstLine="709"/>
        <w:jc w:val="both"/>
        <w:rPr>
          <w:rFonts w:ascii="Times New Roman" w:hAnsi="Times New Roman" w:cs="Times New Roman"/>
          <w:sz w:val="28"/>
          <w:szCs w:val="28"/>
        </w:rPr>
      </w:pPr>
    </w:p>
    <w:p w14:paraId="7B232B89" w14:textId="7894ACA0" w:rsidR="00EF28C8" w:rsidRPr="00C71CBD" w:rsidRDefault="00E609B1"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Dezaktivēšanas</w:t>
      </w:r>
      <w:r w:rsidRPr="00C71CBD">
        <w:rPr>
          <w:rFonts w:ascii="Times New Roman" w:hAnsi="Times New Roman" w:cs="Times New Roman"/>
          <w:sz w:val="28"/>
          <w:szCs w:val="28"/>
        </w:rPr>
        <w:t xml:space="preserve"> un </w:t>
      </w:r>
      <w:r>
        <w:rPr>
          <w:rFonts w:ascii="Times New Roman" w:hAnsi="Times New Roman" w:cs="Times New Roman"/>
          <w:sz w:val="28"/>
          <w:szCs w:val="28"/>
        </w:rPr>
        <w:t>pārveidošanas</w:t>
      </w:r>
      <w:r w:rsidRPr="00C71CBD">
        <w:rPr>
          <w:rFonts w:ascii="Times New Roman" w:hAnsi="Times New Roman" w:cs="Times New Roman"/>
          <w:sz w:val="28"/>
          <w:szCs w:val="28"/>
        </w:rPr>
        <w:t xml:space="preserve"> darbnīc</w:t>
      </w:r>
      <w:r>
        <w:rPr>
          <w:rFonts w:ascii="Times New Roman" w:hAnsi="Times New Roman" w:cs="Times New Roman"/>
          <w:sz w:val="28"/>
          <w:szCs w:val="28"/>
        </w:rPr>
        <w:t>ā</w:t>
      </w:r>
      <w:r w:rsidR="00F36736">
        <w:rPr>
          <w:rFonts w:ascii="Times New Roman" w:hAnsi="Times New Roman" w:cs="Times New Roman"/>
          <w:sz w:val="28"/>
          <w:szCs w:val="28"/>
        </w:rPr>
        <w:t xml:space="preserve"> ierīko glabātavu</w:t>
      </w:r>
      <w:r w:rsidR="00B6023E">
        <w:rPr>
          <w:rFonts w:ascii="Times New Roman" w:hAnsi="Times New Roman" w:cs="Times New Roman"/>
          <w:sz w:val="28"/>
          <w:szCs w:val="28"/>
        </w:rPr>
        <w:t xml:space="preserve">, kas atbilst </w:t>
      </w:r>
      <w:r w:rsidR="00B6023E" w:rsidRPr="00C71CBD">
        <w:rPr>
          <w:rFonts w:ascii="Times New Roman" w:hAnsi="Times New Roman" w:cs="Times New Roman"/>
          <w:sz w:val="28"/>
          <w:szCs w:val="28"/>
        </w:rPr>
        <w:t xml:space="preserve">šo noteikumu </w:t>
      </w:r>
      <w:r w:rsidR="00CF607B">
        <w:rPr>
          <w:rFonts w:ascii="Times New Roman" w:hAnsi="Times New Roman" w:cs="Times New Roman"/>
          <w:sz w:val="28"/>
          <w:szCs w:val="28"/>
        </w:rPr>
        <w:t>10</w:t>
      </w:r>
      <w:r w:rsidR="00B6023E" w:rsidRPr="00152C97">
        <w:rPr>
          <w:rFonts w:ascii="Times New Roman" w:hAnsi="Times New Roman" w:cs="Times New Roman"/>
          <w:sz w:val="28"/>
          <w:szCs w:val="28"/>
        </w:rPr>
        <w:t>.</w:t>
      </w:r>
      <w:r w:rsidR="00D96B02">
        <w:rPr>
          <w:rFonts w:ascii="Times New Roman" w:hAnsi="Times New Roman" w:cs="Times New Roman"/>
          <w:sz w:val="28"/>
          <w:szCs w:val="28"/>
        </w:rPr>
        <w:t> </w:t>
      </w:r>
      <w:r w:rsidR="00B6023E" w:rsidRPr="00152C97">
        <w:rPr>
          <w:rFonts w:ascii="Times New Roman" w:hAnsi="Times New Roman" w:cs="Times New Roman"/>
          <w:sz w:val="28"/>
          <w:szCs w:val="28"/>
        </w:rPr>
        <w:t>punktā</w:t>
      </w:r>
      <w:r w:rsidR="00B6023E" w:rsidRPr="00C71CBD">
        <w:rPr>
          <w:rFonts w:ascii="Times New Roman" w:hAnsi="Times New Roman" w:cs="Times New Roman"/>
          <w:sz w:val="28"/>
          <w:szCs w:val="28"/>
        </w:rPr>
        <w:t xml:space="preserve"> minētajām prasībām</w:t>
      </w:r>
      <w:r w:rsidR="00EF28C8" w:rsidRPr="00C71CBD">
        <w:rPr>
          <w:rFonts w:ascii="Times New Roman" w:hAnsi="Times New Roman" w:cs="Times New Roman"/>
          <w:sz w:val="28"/>
          <w:szCs w:val="28"/>
        </w:rPr>
        <w:t>.</w:t>
      </w:r>
    </w:p>
    <w:p w14:paraId="0F4A2FD1"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C1920F2" w14:textId="1F441F03" w:rsidR="00EF28C8" w:rsidRPr="00C71CBD" w:rsidRDefault="00EF28C8"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Laikā, kad </w:t>
      </w:r>
      <w:r w:rsidR="00214239" w:rsidRPr="00C71CBD">
        <w:rPr>
          <w:rFonts w:ascii="Times New Roman" w:hAnsi="Times New Roman" w:cs="Times New Roman"/>
          <w:sz w:val="28"/>
          <w:szCs w:val="28"/>
        </w:rPr>
        <w:t xml:space="preserve">darbs ar dezaktivēšanai vai pārveidošanai par </w:t>
      </w:r>
      <w:proofErr w:type="spellStart"/>
      <w:r w:rsidR="00214239" w:rsidRPr="00C71CBD">
        <w:rPr>
          <w:rFonts w:ascii="Times New Roman" w:hAnsi="Times New Roman" w:cs="Times New Roman"/>
          <w:sz w:val="28"/>
          <w:szCs w:val="28"/>
        </w:rPr>
        <w:t>salūtieroci</w:t>
      </w:r>
      <w:proofErr w:type="spellEnd"/>
      <w:r w:rsidR="009D3254">
        <w:rPr>
          <w:rFonts w:ascii="Times New Roman" w:hAnsi="Times New Roman" w:cs="Times New Roman"/>
          <w:sz w:val="28"/>
          <w:szCs w:val="28"/>
        </w:rPr>
        <w:t xml:space="preserve"> (akustisko ieroci)</w:t>
      </w:r>
      <w:r w:rsidRPr="00C71CBD">
        <w:rPr>
          <w:rFonts w:ascii="Times New Roman" w:hAnsi="Times New Roman" w:cs="Times New Roman"/>
          <w:sz w:val="28"/>
          <w:szCs w:val="28"/>
        </w:rPr>
        <w:t xml:space="preserve"> </w:t>
      </w:r>
      <w:r w:rsidR="00E609B1">
        <w:rPr>
          <w:rFonts w:ascii="Times New Roman" w:hAnsi="Times New Roman" w:cs="Times New Roman"/>
          <w:sz w:val="28"/>
          <w:szCs w:val="28"/>
        </w:rPr>
        <w:t xml:space="preserve">paredzēto </w:t>
      </w:r>
      <w:r w:rsidRPr="00C71CBD">
        <w:rPr>
          <w:rFonts w:ascii="Times New Roman" w:hAnsi="Times New Roman" w:cs="Times New Roman"/>
          <w:sz w:val="28"/>
          <w:szCs w:val="28"/>
        </w:rPr>
        <w:t>ieroci (arī šaujamieroča būtiskā</w:t>
      </w:r>
      <w:r w:rsidR="00214239" w:rsidRPr="00C71CBD">
        <w:rPr>
          <w:rFonts w:ascii="Times New Roman" w:hAnsi="Times New Roman" w:cs="Times New Roman"/>
          <w:sz w:val="28"/>
          <w:szCs w:val="28"/>
        </w:rPr>
        <w:t>m</w:t>
      </w:r>
      <w:r w:rsidRPr="00C71CBD">
        <w:rPr>
          <w:rFonts w:ascii="Times New Roman" w:hAnsi="Times New Roman" w:cs="Times New Roman"/>
          <w:sz w:val="28"/>
          <w:szCs w:val="28"/>
        </w:rPr>
        <w:t xml:space="preserve"> sastāvdaļ</w:t>
      </w:r>
      <w:r w:rsidR="00214239" w:rsidRPr="00C71CBD">
        <w:rPr>
          <w:rFonts w:ascii="Times New Roman" w:hAnsi="Times New Roman" w:cs="Times New Roman"/>
          <w:sz w:val="28"/>
          <w:szCs w:val="28"/>
        </w:rPr>
        <w:t>ām</w:t>
      </w:r>
      <w:r w:rsidRPr="00C71CBD">
        <w:rPr>
          <w:rFonts w:ascii="Times New Roman" w:hAnsi="Times New Roman" w:cs="Times New Roman"/>
          <w:sz w:val="28"/>
          <w:szCs w:val="28"/>
        </w:rPr>
        <w:t xml:space="preserve">) </w:t>
      </w:r>
      <w:r w:rsidR="00214239" w:rsidRPr="00C71CBD">
        <w:rPr>
          <w:rFonts w:ascii="Times New Roman" w:hAnsi="Times New Roman" w:cs="Times New Roman"/>
          <w:sz w:val="28"/>
          <w:szCs w:val="28"/>
        </w:rPr>
        <w:t>netiek veikts</w:t>
      </w:r>
      <w:r w:rsidRPr="00C71CBD">
        <w:rPr>
          <w:rFonts w:ascii="Times New Roman" w:hAnsi="Times New Roman" w:cs="Times New Roman"/>
          <w:sz w:val="28"/>
          <w:szCs w:val="28"/>
        </w:rPr>
        <w:t>, ieroči un šaujamieroču būtiskās sastāvdaļas tiek glabātas glabātavā.</w:t>
      </w:r>
    </w:p>
    <w:p w14:paraId="5B11AA58"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4FC0E848" w14:textId="57AB9BDA" w:rsidR="00EF28C8" w:rsidRPr="00C71CBD" w:rsidRDefault="00D1668F"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G</w:t>
      </w:r>
      <w:r w:rsidR="00EF28C8" w:rsidRPr="00C71CBD">
        <w:rPr>
          <w:rFonts w:ascii="Times New Roman" w:hAnsi="Times New Roman" w:cs="Times New Roman"/>
          <w:sz w:val="28"/>
          <w:szCs w:val="28"/>
        </w:rPr>
        <w:t>labātavā ieročus (arī šaujamieroču būtiskās sastāvdaļas) glabā izlādētus noslēgtos seifos vai metāla skapjos, kuru sienu biezums ir vismaz 2,5</w:t>
      </w:r>
      <w:r w:rsidR="00496A15">
        <w:rPr>
          <w:rFonts w:ascii="Times New Roman" w:hAnsi="Times New Roman" w:cs="Times New Roman"/>
          <w:sz w:val="28"/>
          <w:szCs w:val="28"/>
        </w:rPr>
        <w:t> </w:t>
      </w:r>
      <w:r w:rsidR="00EF28C8" w:rsidRPr="00C71CBD">
        <w:rPr>
          <w:rFonts w:ascii="Times New Roman" w:hAnsi="Times New Roman" w:cs="Times New Roman"/>
          <w:sz w:val="28"/>
          <w:szCs w:val="28"/>
        </w:rPr>
        <w:t>mm.</w:t>
      </w:r>
    </w:p>
    <w:p w14:paraId="369BE4BA"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6EDAABE9" w14:textId="14DF4F67" w:rsidR="00EF28C8" w:rsidRPr="00C71CBD" w:rsidRDefault="00214239"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I</w:t>
      </w:r>
      <w:r w:rsidR="00EF28C8" w:rsidRPr="00C71CBD">
        <w:rPr>
          <w:rFonts w:ascii="Times New Roman" w:hAnsi="Times New Roman" w:cs="Times New Roman"/>
          <w:sz w:val="28"/>
          <w:szCs w:val="28"/>
        </w:rPr>
        <w:t>eroci</w:t>
      </w:r>
      <w:r w:rsidRPr="00C71CBD">
        <w:rPr>
          <w:rFonts w:ascii="Times New Roman" w:hAnsi="Times New Roman" w:cs="Times New Roman"/>
          <w:sz w:val="28"/>
          <w:szCs w:val="28"/>
        </w:rPr>
        <w:t xml:space="preserve"> dezaktivēšanai </w:t>
      </w:r>
      <w:r w:rsidR="00EF28C8" w:rsidRPr="00C71CBD">
        <w:rPr>
          <w:rFonts w:ascii="Times New Roman" w:hAnsi="Times New Roman" w:cs="Times New Roman"/>
          <w:sz w:val="28"/>
          <w:szCs w:val="28"/>
        </w:rPr>
        <w:t xml:space="preserve">komersants pieņem no fiziskās personas pēc tam, kad tā uzrādījusi ieroča </w:t>
      </w:r>
      <w:r w:rsidR="00D246D1">
        <w:rPr>
          <w:rFonts w:ascii="Times New Roman" w:hAnsi="Times New Roman" w:cs="Times New Roman"/>
          <w:sz w:val="28"/>
          <w:szCs w:val="28"/>
        </w:rPr>
        <w:t xml:space="preserve">realizēšanas atļauju </w:t>
      </w:r>
      <w:r w:rsidR="00EF28C8" w:rsidRPr="00C71CBD">
        <w:rPr>
          <w:rFonts w:ascii="Times New Roman" w:hAnsi="Times New Roman" w:cs="Times New Roman"/>
          <w:sz w:val="28"/>
          <w:szCs w:val="28"/>
        </w:rPr>
        <w:t xml:space="preserve">un personu apliecinošu dokumentu. </w:t>
      </w:r>
    </w:p>
    <w:p w14:paraId="5601F816"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24975A4E" w14:textId="470A9CD0" w:rsidR="00EF28C8" w:rsidRPr="00C71CBD" w:rsidRDefault="00EF28C8"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Ja persona nevar uzrādīt ieroča </w:t>
      </w:r>
      <w:r w:rsidR="00D246D1">
        <w:rPr>
          <w:rFonts w:ascii="Times New Roman" w:hAnsi="Times New Roman" w:cs="Times New Roman"/>
          <w:sz w:val="28"/>
          <w:szCs w:val="28"/>
        </w:rPr>
        <w:t xml:space="preserve">realizēšanas </w:t>
      </w:r>
      <w:r w:rsidRPr="00C71CBD">
        <w:rPr>
          <w:rFonts w:ascii="Times New Roman" w:hAnsi="Times New Roman" w:cs="Times New Roman"/>
          <w:sz w:val="28"/>
          <w:szCs w:val="28"/>
        </w:rPr>
        <w:t xml:space="preserve">atļauju vai uzrādītā ieroča </w:t>
      </w:r>
      <w:r w:rsidR="00D246D1">
        <w:rPr>
          <w:rFonts w:ascii="Times New Roman" w:hAnsi="Times New Roman" w:cs="Times New Roman"/>
          <w:sz w:val="28"/>
          <w:szCs w:val="28"/>
        </w:rPr>
        <w:t xml:space="preserve">realizēšanas </w:t>
      </w:r>
      <w:r w:rsidRPr="00C71CBD">
        <w:rPr>
          <w:rFonts w:ascii="Times New Roman" w:hAnsi="Times New Roman" w:cs="Times New Roman"/>
          <w:sz w:val="28"/>
          <w:szCs w:val="28"/>
        </w:rPr>
        <w:t>atļauja vai personu apliecinošs dokuments rada aizdomas par t</w:t>
      </w:r>
      <w:r w:rsidR="00214239" w:rsidRPr="00C71CBD">
        <w:rPr>
          <w:rFonts w:ascii="Times New Roman" w:hAnsi="Times New Roman" w:cs="Times New Roman"/>
          <w:sz w:val="28"/>
          <w:szCs w:val="28"/>
        </w:rPr>
        <w:t>o</w:t>
      </w:r>
      <w:r w:rsidRPr="00C71CBD">
        <w:rPr>
          <w:rFonts w:ascii="Times New Roman" w:hAnsi="Times New Roman" w:cs="Times New Roman"/>
          <w:sz w:val="28"/>
          <w:szCs w:val="28"/>
        </w:rPr>
        <w:t xml:space="preserve"> izsniegšanas </w:t>
      </w:r>
      <w:r w:rsidR="00CA1267">
        <w:rPr>
          <w:rFonts w:ascii="Times New Roman" w:hAnsi="Times New Roman" w:cs="Times New Roman"/>
          <w:sz w:val="28"/>
          <w:szCs w:val="28"/>
        </w:rPr>
        <w:t>likumību</w:t>
      </w:r>
      <w:r w:rsidRPr="00C71CBD">
        <w:rPr>
          <w:rFonts w:ascii="Times New Roman" w:hAnsi="Times New Roman" w:cs="Times New Roman"/>
          <w:sz w:val="28"/>
          <w:szCs w:val="28"/>
        </w:rPr>
        <w:t>, komersants par to informē Valsts policiju.</w:t>
      </w:r>
    </w:p>
    <w:p w14:paraId="5D7034E8"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34AA8891" w14:textId="42040276" w:rsidR="00EF28C8" w:rsidRPr="00C71CBD" w:rsidRDefault="00EF28C8"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Pieņemot ieroci no fiziskās personas, komersants izsniedz personai izziņu par ieroča pieņemšanu </w:t>
      </w:r>
      <w:r w:rsidR="00D246D1">
        <w:rPr>
          <w:rFonts w:ascii="Times New Roman" w:hAnsi="Times New Roman" w:cs="Times New Roman"/>
          <w:sz w:val="28"/>
          <w:szCs w:val="28"/>
        </w:rPr>
        <w:t>dezaktivēšanai</w:t>
      </w:r>
      <w:r w:rsidRPr="00C71CBD">
        <w:rPr>
          <w:rFonts w:ascii="Times New Roman" w:hAnsi="Times New Roman" w:cs="Times New Roman"/>
          <w:sz w:val="28"/>
          <w:szCs w:val="28"/>
        </w:rPr>
        <w:t>. Izziņā norāda:</w:t>
      </w:r>
    </w:p>
    <w:p w14:paraId="0D45E5D1" w14:textId="7C8C8178"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komersanta nosaukumu, reģistrācijas numuru, licences numuru, adresi un tālruņa numuru;</w:t>
      </w:r>
    </w:p>
    <w:p w14:paraId="4D8E2CCF" w14:textId="354FD37A"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datumu un laiku, kad ierocis pieņemts</w:t>
      </w:r>
      <w:r w:rsidR="00D246D1">
        <w:rPr>
          <w:rFonts w:ascii="Times New Roman" w:hAnsi="Times New Roman" w:cs="Times New Roman"/>
          <w:sz w:val="28"/>
          <w:szCs w:val="28"/>
        </w:rPr>
        <w:t xml:space="preserve"> dezaktivēšanai</w:t>
      </w:r>
      <w:r w:rsidR="00EF28C8" w:rsidRPr="00C71CBD">
        <w:rPr>
          <w:rFonts w:ascii="Times New Roman" w:hAnsi="Times New Roman" w:cs="Times New Roman"/>
          <w:sz w:val="28"/>
          <w:szCs w:val="28"/>
        </w:rPr>
        <w:t>, un izziņas reģistrācijas numuru;</w:t>
      </w:r>
    </w:p>
    <w:p w14:paraId="6259EFA4" w14:textId="5270C4F6" w:rsidR="00EF28C8"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 xml:space="preserve">pieņemtā </w:t>
      </w:r>
      <w:r w:rsidR="00D246D1">
        <w:rPr>
          <w:rFonts w:ascii="Times New Roman" w:hAnsi="Times New Roman" w:cs="Times New Roman"/>
          <w:sz w:val="28"/>
          <w:szCs w:val="28"/>
        </w:rPr>
        <w:t>šaujamieroča izgatavotāja nosaukumu</w:t>
      </w:r>
      <w:r w:rsidR="002319F4">
        <w:rPr>
          <w:rFonts w:ascii="Times New Roman" w:hAnsi="Times New Roman" w:cs="Times New Roman"/>
          <w:sz w:val="28"/>
          <w:szCs w:val="28"/>
        </w:rPr>
        <w:t xml:space="preserve"> (izgatavotāja zīmolu), modeli, sēriju un numuru, kalibru vai lielas enerģijas pneimatiskā ieroča izgatavotāja nosaukumu (izgatavotāja zīmolu), modeli, sēriju un numuru, kalibru un jaudu.</w:t>
      </w:r>
    </w:p>
    <w:p w14:paraId="52CDC48B" w14:textId="77777777" w:rsidR="00D246D1" w:rsidRPr="00C71CBD" w:rsidRDefault="00D246D1" w:rsidP="00496A15">
      <w:pPr>
        <w:pStyle w:val="ListParagraph"/>
        <w:spacing w:after="0" w:line="240" w:lineRule="auto"/>
        <w:ind w:left="0" w:firstLine="709"/>
        <w:jc w:val="both"/>
        <w:rPr>
          <w:rFonts w:ascii="Times New Roman" w:hAnsi="Times New Roman" w:cs="Times New Roman"/>
          <w:sz w:val="28"/>
          <w:szCs w:val="28"/>
        </w:rPr>
      </w:pPr>
    </w:p>
    <w:p w14:paraId="180FD469" w14:textId="06D995FB" w:rsidR="00EF28C8" w:rsidRPr="00C71CBD" w:rsidRDefault="00EF28C8"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Juridiskās personas ieroci komersants pieņem </w:t>
      </w:r>
      <w:r w:rsidR="003D7C9B" w:rsidRPr="00C71CBD">
        <w:rPr>
          <w:rFonts w:ascii="Times New Roman" w:hAnsi="Times New Roman" w:cs="Times New Roman"/>
          <w:sz w:val="28"/>
          <w:szCs w:val="28"/>
        </w:rPr>
        <w:t xml:space="preserve">dezaktivēšanai vai pārveidošanai par </w:t>
      </w:r>
      <w:proofErr w:type="spellStart"/>
      <w:r w:rsidR="003D7C9B" w:rsidRPr="00C71CBD">
        <w:rPr>
          <w:rFonts w:ascii="Times New Roman" w:hAnsi="Times New Roman" w:cs="Times New Roman"/>
          <w:sz w:val="28"/>
          <w:szCs w:val="28"/>
        </w:rPr>
        <w:t>salūtieroci</w:t>
      </w:r>
      <w:proofErr w:type="spellEnd"/>
      <w:r w:rsidR="00375553">
        <w:rPr>
          <w:rFonts w:ascii="Times New Roman" w:hAnsi="Times New Roman" w:cs="Times New Roman"/>
          <w:sz w:val="28"/>
          <w:szCs w:val="28"/>
        </w:rPr>
        <w:t xml:space="preserve"> (akustisko ieroci)</w:t>
      </w:r>
      <w:r w:rsidRPr="00C71CBD">
        <w:rPr>
          <w:rFonts w:ascii="Times New Roman" w:hAnsi="Times New Roman" w:cs="Times New Roman"/>
          <w:sz w:val="28"/>
          <w:szCs w:val="28"/>
        </w:rPr>
        <w:t xml:space="preserve"> no juridiskās personas likumiskā pārstāvja vai no atbildīgās personas, kura uzrāda </w:t>
      </w:r>
      <w:r w:rsidR="002319F4">
        <w:rPr>
          <w:rFonts w:ascii="Times New Roman" w:hAnsi="Times New Roman" w:cs="Times New Roman"/>
          <w:sz w:val="28"/>
          <w:szCs w:val="28"/>
        </w:rPr>
        <w:t xml:space="preserve">ieroča realizēšanas atļauju un </w:t>
      </w:r>
      <w:r w:rsidRPr="00C71CBD">
        <w:rPr>
          <w:rFonts w:ascii="Times New Roman" w:hAnsi="Times New Roman" w:cs="Times New Roman"/>
          <w:sz w:val="28"/>
          <w:szCs w:val="28"/>
        </w:rPr>
        <w:t>personu apliecinošu do</w:t>
      </w:r>
      <w:r w:rsidR="002319F4">
        <w:rPr>
          <w:rFonts w:ascii="Times New Roman" w:hAnsi="Times New Roman" w:cs="Times New Roman"/>
          <w:sz w:val="28"/>
          <w:szCs w:val="28"/>
        </w:rPr>
        <w:t xml:space="preserve">kumentu, kā arī </w:t>
      </w:r>
      <w:r w:rsidRPr="00C71CBD">
        <w:rPr>
          <w:rFonts w:ascii="Times New Roman" w:hAnsi="Times New Roman" w:cs="Times New Roman"/>
          <w:sz w:val="28"/>
          <w:szCs w:val="28"/>
        </w:rPr>
        <w:t xml:space="preserve">iesniedz juridiskās personas </w:t>
      </w:r>
      <w:r w:rsidR="00424ADE" w:rsidRPr="00C71CBD">
        <w:rPr>
          <w:rFonts w:ascii="Times New Roman" w:hAnsi="Times New Roman" w:cs="Times New Roman"/>
          <w:sz w:val="28"/>
          <w:szCs w:val="28"/>
        </w:rPr>
        <w:t>pavad</w:t>
      </w:r>
      <w:r w:rsidR="00424ADE">
        <w:rPr>
          <w:rFonts w:ascii="Times New Roman" w:hAnsi="Times New Roman" w:cs="Times New Roman"/>
          <w:sz w:val="28"/>
          <w:szCs w:val="28"/>
        </w:rPr>
        <w:t xml:space="preserve">dokumentu </w:t>
      </w:r>
      <w:r w:rsidRPr="00C71CBD">
        <w:rPr>
          <w:rFonts w:ascii="Times New Roman" w:hAnsi="Times New Roman" w:cs="Times New Roman"/>
          <w:sz w:val="28"/>
          <w:szCs w:val="28"/>
        </w:rPr>
        <w:t>divos eksemplāros.</w:t>
      </w:r>
    </w:p>
    <w:p w14:paraId="32546C17"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6BC3896E" w14:textId="6ABECF8B" w:rsidR="00EF28C8" w:rsidRPr="00C71CBD" w:rsidRDefault="00EF28C8"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 xml:space="preserve">Juridiskā persona </w:t>
      </w:r>
      <w:r w:rsidR="00424ADE" w:rsidRPr="00C71CBD">
        <w:rPr>
          <w:rFonts w:ascii="Times New Roman" w:hAnsi="Times New Roman" w:cs="Times New Roman"/>
          <w:sz w:val="28"/>
          <w:szCs w:val="28"/>
        </w:rPr>
        <w:t>pavad</w:t>
      </w:r>
      <w:r w:rsidR="00424ADE">
        <w:rPr>
          <w:rFonts w:ascii="Times New Roman" w:hAnsi="Times New Roman" w:cs="Times New Roman"/>
          <w:sz w:val="28"/>
          <w:szCs w:val="28"/>
        </w:rPr>
        <w:t>dokumentā</w:t>
      </w:r>
      <w:r w:rsidR="00424ADE" w:rsidRPr="00C71CBD">
        <w:rPr>
          <w:rFonts w:ascii="Times New Roman" w:hAnsi="Times New Roman" w:cs="Times New Roman"/>
          <w:sz w:val="28"/>
          <w:szCs w:val="28"/>
        </w:rPr>
        <w:t xml:space="preserve"> </w:t>
      </w:r>
      <w:r w:rsidRPr="00C71CBD">
        <w:rPr>
          <w:rFonts w:ascii="Times New Roman" w:hAnsi="Times New Roman" w:cs="Times New Roman"/>
          <w:sz w:val="28"/>
          <w:szCs w:val="28"/>
        </w:rPr>
        <w:t>norāda:</w:t>
      </w:r>
    </w:p>
    <w:p w14:paraId="477C25B4" w14:textId="4B4102CF"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 xml:space="preserve">juridiskās personas nosaukumu, reģistrācijas numuru, adresi, tālruni, </w:t>
      </w:r>
      <w:r w:rsidR="00424ADE">
        <w:rPr>
          <w:rFonts w:ascii="Times New Roman" w:hAnsi="Times New Roman" w:cs="Times New Roman"/>
          <w:sz w:val="28"/>
          <w:szCs w:val="28"/>
        </w:rPr>
        <w:t>dokumenta</w:t>
      </w:r>
      <w:r w:rsidR="00424ADE" w:rsidRPr="00C71CBD">
        <w:rPr>
          <w:rFonts w:ascii="Times New Roman" w:hAnsi="Times New Roman" w:cs="Times New Roman"/>
          <w:sz w:val="28"/>
          <w:szCs w:val="28"/>
        </w:rPr>
        <w:t xml:space="preserve"> </w:t>
      </w:r>
      <w:r w:rsidR="00EF28C8" w:rsidRPr="00C71CBD">
        <w:rPr>
          <w:rFonts w:ascii="Times New Roman" w:hAnsi="Times New Roman" w:cs="Times New Roman"/>
          <w:sz w:val="28"/>
          <w:szCs w:val="28"/>
        </w:rPr>
        <w:t>reģistrācijas numuru un datumu;</w:t>
      </w:r>
    </w:p>
    <w:p w14:paraId="00BF3972" w14:textId="18159931"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atbildīgās personas vārdu, uzvārdu un personas kodu;</w:t>
      </w:r>
    </w:p>
    <w:p w14:paraId="430B6FBA" w14:textId="0FA2A60D" w:rsidR="00EF28C8"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28C8" w:rsidRPr="00C71CBD">
        <w:rPr>
          <w:rFonts w:ascii="Times New Roman" w:hAnsi="Times New Roman" w:cs="Times New Roman"/>
          <w:sz w:val="28"/>
          <w:szCs w:val="28"/>
        </w:rPr>
        <w:t>juridiskās personas ieroču glabāšanas atļaujas numuru (</w:t>
      </w:r>
      <w:r w:rsidR="00424ADE">
        <w:rPr>
          <w:rFonts w:ascii="Times New Roman" w:hAnsi="Times New Roman" w:cs="Times New Roman"/>
          <w:sz w:val="28"/>
          <w:szCs w:val="28"/>
        </w:rPr>
        <w:t xml:space="preserve">pievienojot </w:t>
      </w:r>
      <w:r w:rsidR="00EF28C8" w:rsidRPr="00C71CBD">
        <w:rPr>
          <w:rFonts w:ascii="Times New Roman" w:hAnsi="Times New Roman" w:cs="Times New Roman"/>
          <w:sz w:val="28"/>
          <w:szCs w:val="28"/>
        </w:rPr>
        <w:t>atļaujas kopiju);</w:t>
      </w:r>
    </w:p>
    <w:p w14:paraId="645B6DC3" w14:textId="6DC8EB81" w:rsidR="002319F4"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9F4">
        <w:rPr>
          <w:rFonts w:ascii="Times New Roman" w:hAnsi="Times New Roman" w:cs="Times New Roman"/>
          <w:sz w:val="28"/>
          <w:szCs w:val="28"/>
        </w:rPr>
        <w:t>ieroča realizēšanas atļaujas numuru un izdošanas datumu;</w:t>
      </w:r>
    </w:p>
    <w:p w14:paraId="28CA1DF2" w14:textId="4FFFA933"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 xml:space="preserve">tā komersanta nosaukumu un </w:t>
      </w:r>
      <w:r w:rsidR="00E609B1">
        <w:rPr>
          <w:rFonts w:ascii="Times New Roman" w:hAnsi="Times New Roman" w:cs="Times New Roman"/>
          <w:sz w:val="28"/>
          <w:szCs w:val="28"/>
        </w:rPr>
        <w:t>dezaktivēšanas</w:t>
      </w:r>
      <w:r w:rsidR="00E609B1" w:rsidRPr="00C71CBD">
        <w:rPr>
          <w:rFonts w:ascii="Times New Roman" w:hAnsi="Times New Roman" w:cs="Times New Roman"/>
          <w:sz w:val="28"/>
          <w:szCs w:val="28"/>
        </w:rPr>
        <w:t xml:space="preserve"> un </w:t>
      </w:r>
      <w:r w:rsidR="00E609B1">
        <w:rPr>
          <w:rFonts w:ascii="Times New Roman" w:hAnsi="Times New Roman" w:cs="Times New Roman"/>
          <w:sz w:val="28"/>
          <w:szCs w:val="28"/>
        </w:rPr>
        <w:t>pārveidošanas</w:t>
      </w:r>
      <w:r w:rsidR="00E609B1" w:rsidRPr="00C71CBD">
        <w:rPr>
          <w:rFonts w:ascii="Times New Roman" w:hAnsi="Times New Roman" w:cs="Times New Roman"/>
          <w:sz w:val="28"/>
          <w:szCs w:val="28"/>
        </w:rPr>
        <w:t xml:space="preserve"> darbnīca</w:t>
      </w:r>
      <w:r w:rsidR="00E609B1">
        <w:rPr>
          <w:rFonts w:ascii="Times New Roman" w:hAnsi="Times New Roman" w:cs="Times New Roman"/>
          <w:sz w:val="28"/>
          <w:szCs w:val="28"/>
        </w:rPr>
        <w:t>s</w:t>
      </w:r>
      <w:r w:rsidR="00264E9C" w:rsidRPr="00C71CBD">
        <w:rPr>
          <w:rFonts w:ascii="Times New Roman" w:hAnsi="Times New Roman" w:cs="Times New Roman"/>
          <w:sz w:val="28"/>
          <w:szCs w:val="28"/>
        </w:rPr>
        <w:t xml:space="preserve"> </w:t>
      </w:r>
      <w:r w:rsidR="00EF28C8" w:rsidRPr="00C71CBD">
        <w:rPr>
          <w:rFonts w:ascii="Times New Roman" w:hAnsi="Times New Roman" w:cs="Times New Roman"/>
          <w:sz w:val="28"/>
          <w:szCs w:val="28"/>
        </w:rPr>
        <w:t>adr</w:t>
      </w:r>
      <w:r w:rsidR="002319F4">
        <w:rPr>
          <w:rFonts w:ascii="Times New Roman" w:hAnsi="Times New Roman" w:cs="Times New Roman"/>
          <w:sz w:val="28"/>
          <w:szCs w:val="28"/>
        </w:rPr>
        <w:t>esi, kuram ieroci nodod</w:t>
      </w:r>
      <w:r w:rsidR="00EF28C8" w:rsidRPr="00C71CBD">
        <w:rPr>
          <w:rFonts w:ascii="Times New Roman" w:hAnsi="Times New Roman" w:cs="Times New Roman"/>
          <w:sz w:val="28"/>
          <w:szCs w:val="28"/>
        </w:rPr>
        <w:t>;</w:t>
      </w:r>
    </w:p>
    <w:p w14:paraId="6CEB9704" w14:textId="1E0AF4C1" w:rsidR="00EF28C8" w:rsidRPr="002319F4"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8C8" w:rsidRPr="00C71CBD">
        <w:rPr>
          <w:rFonts w:ascii="Times New Roman" w:hAnsi="Times New Roman" w:cs="Times New Roman"/>
          <w:sz w:val="28"/>
          <w:szCs w:val="28"/>
        </w:rPr>
        <w:t xml:space="preserve">nododamā </w:t>
      </w:r>
      <w:r w:rsidR="002319F4">
        <w:rPr>
          <w:rFonts w:ascii="Times New Roman" w:hAnsi="Times New Roman" w:cs="Times New Roman"/>
          <w:sz w:val="28"/>
          <w:szCs w:val="28"/>
        </w:rPr>
        <w:t>šaujamieroča</w:t>
      </w:r>
      <w:r w:rsidR="002319F4" w:rsidRPr="002319F4">
        <w:rPr>
          <w:rFonts w:ascii="Times New Roman" w:hAnsi="Times New Roman" w:cs="Times New Roman"/>
          <w:sz w:val="28"/>
          <w:szCs w:val="28"/>
        </w:rPr>
        <w:t xml:space="preserve"> </w:t>
      </w:r>
      <w:r w:rsidR="002319F4">
        <w:rPr>
          <w:rFonts w:ascii="Times New Roman" w:hAnsi="Times New Roman" w:cs="Times New Roman"/>
          <w:sz w:val="28"/>
          <w:szCs w:val="28"/>
        </w:rPr>
        <w:t>izgatavotāja nosaukumu (izgatavotāja zīmolu), modeli, sēriju un numuru, kalibru vai lielas enerģijas pneimatiskā ieroča izgatavotāja nosaukumu (izgatavotāja zīmolu), modeli, sēriju un numuru, kalibru un jaudu;</w:t>
      </w:r>
    </w:p>
    <w:p w14:paraId="0E331A60" w14:textId="255C40D2" w:rsidR="00EF28C8" w:rsidRPr="00C71CBD" w:rsidRDefault="00A3167D" w:rsidP="00496A15">
      <w:pPr>
        <w:pStyle w:val="ListParagraph"/>
        <w:numPr>
          <w:ilvl w:val="1"/>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E9C" w:rsidRPr="00C71CBD">
        <w:rPr>
          <w:rFonts w:ascii="Times New Roman" w:hAnsi="Times New Roman" w:cs="Times New Roman"/>
          <w:sz w:val="28"/>
          <w:szCs w:val="28"/>
        </w:rPr>
        <w:t xml:space="preserve">norādi par to, vai veicama ieroča dezaktivēšana vai pārveidošana par </w:t>
      </w:r>
      <w:proofErr w:type="spellStart"/>
      <w:r w:rsidR="00264E9C" w:rsidRPr="00C71CBD">
        <w:rPr>
          <w:rFonts w:ascii="Times New Roman" w:hAnsi="Times New Roman" w:cs="Times New Roman"/>
          <w:sz w:val="28"/>
          <w:szCs w:val="28"/>
        </w:rPr>
        <w:t>salūtieroci</w:t>
      </w:r>
      <w:proofErr w:type="spellEnd"/>
      <w:r w:rsidR="00375553">
        <w:rPr>
          <w:rFonts w:ascii="Times New Roman" w:hAnsi="Times New Roman" w:cs="Times New Roman"/>
          <w:sz w:val="28"/>
          <w:szCs w:val="28"/>
        </w:rPr>
        <w:t xml:space="preserve"> (akustisko ieroci)</w:t>
      </w:r>
      <w:r w:rsidR="00EF28C8" w:rsidRPr="00C71CBD">
        <w:rPr>
          <w:rFonts w:ascii="Times New Roman" w:hAnsi="Times New Roman" w:cs="Times New Roman"/>
          <w:sz w:val="28"/>
          <w:szCs w:val="28"/>
        </w:rPr>
        <w:t>.</w:t>
      </w:r>
    </w:p>
    <w:p w14:paraId="385E9063" w14:textId="4D73D2D9"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4B8F3205" w14:textId="5F2F6E50" w:rsidR="00704234" w:rsidRPr="00C667B9" w:rsidRDefault="00704234"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667B9">
        <w:rPr>
          <w:rFonts w:ascii="Times New Roman" w:hAnsi="Times New Roman" w:cs="Times New Roman"/>
          <w:sz w:val="28"/>
          <w:szCs w:val="28"/>
        </w:rPr>
        <w:t xml:space="preserve">Ieroču, </w:t>
      </w:r>
      <w:r>
        <w:rPr>
          <w:rFonts w:ascii="Times New Roman" w:hAnsi="Times New Roman" w:cs="Times New Roman"/>
          <w:sz w:val="28"/>
          <w:szCs w:val="28"/>
        </w:rPr>
        <w:t xml:space="preserve">šaujamieroču maināmo būtisko sastāvdaļu un speciālo līdzekļu </w:t>
      </w:r>
      <w:r w:rsidRPr="00C667B9">
        <w:rPr>
          <w:rFonts w:ascii="Times New Roman" w:hAnsi="Times New Roman" w:cs="Times New Roman"/>
          <w:sz w:val="28"/>
          <w:szCs w:val="28"/>
        </w:rPr>
        <w:t>pieņemšan</w:t>
      </w:r>
      <w:r w:rsidR="00D96B02">
        <w:rPr>
          <w:rFonts w:ascii="Times New Roman" w:hAnsi="Times New Roman" w:cs="Times New Roman"/>
          <w:sz w:val="28"/>
          <w:szCs w:val="28"/>
        </w:rPr>
        <w:t>u</w:t>
      </w:r>
      <w:r w:rsidRPr="00C667B9">
        <w:rPr>
          <w:rFonts w:ascii="Times New Roman" w:hAnsi="Times New Roman" w:cs="Times New Roman"/>
          <w:sz w:val="28"/>
          <w:szCs w:val="28"/>
        </w:rPr>
        <w:t xml:space="preserve"> un izsniegšan</w:t>
      </w:r>
      <w:r w:rsidR="00D96B02">
        <w:rPr>
          <w:rFonts w:ascii="Times New Roman" w:hAnsi="Times New Roman" w:cs="Times New Roman"/>
          <w:sz w:val="28"/>
          <w:szCs w:val="28"/>
        </w:rPr>
        <w:t>u</w:t>
      </w:r>
      <w:r w:rsidRPr="00C667B9">
        <w:rPr>
          <w:rFonts w:ascii="Times New Roman" w:hAnsi="Times New Roman" w:cs="Times New Roman"/>
          <w:sz w:val="28"/>
          <w:szCs w:val="28"/>
        </w:rPr>
        <w:t xml:space="preserve"> </w:t>
      </w:r>
      <w:r w:rsidR="00D96B02" w:rsidRPr="00C667B9">
        <w:rPr>
          <w:rFonts w:ascii="Times New Roman" w:hAnsi="Times New Roman" w:cs="Times New Roman"/>
          <w:sz w:val="28"/>
          <w:szCs w:val="28"/>
        </w:rPr>
        <w:t xml:space="preserve">attiecīgi </w:t>
      </w:r>
      <w:r w:rsidR="00D96B02">
        <w:rPr>
          <w:rFonts w:ascii="Times New Roman" w:hAnsi="Times New Roman" w:cs="Times New Roman"/>
          <w:sz w:val="28"/>
          <w:szCs w:val="28"/>
        </w:rPr>
        <w:t>preces</w:t>
      </w:r>
      <w:r w:rsidR="00D96B02" w:rsidRPr="00C667B9">
        <w:rPr>
          <w:rFonts w:ascii="Times New Roman" w:hAnsi="Times New Roman" w:cs="Times New Roman"/>
          <w:sz w:val="28"/>
          <w:szCs w:val="28"/>
        </w:rPr>
        <w:t xml:space="preserve"> īpašniek</w:t>
      </w:r>
      <w:r w:rsidR="00D96B02">
        <w:rPr>
          <w:rFonts w:ascii="Times New Roman" w:hAnsi="Times New Roman" w:cs="Times New Roman"/>
          <w:sz w:val="28"/>
          <w:szCs w:val="28"/>
        </w:rPr>
        <w:t xml:space="preserve">s vai </w:t>
      </w:r>
      <w:r w:rsidR="00D96B02" w:rsidRPr="00C667B9">
        <w:rPr>
          <w:rFonts w:ascii="Times New Roman" w:hAnsi="Times New Roman" w:cs="Times New Roman"/>
          <w:sz w:val="28"/>
          <w:szCs w:val="28"/>
        </w:rPr>
        <w:t>juridiskās personas likumisk</w:t>
      </w:r>
      <w:r w:rsidR="00D96B02">
        <w:rPr>
          <w:rFonts w:ascii="Times New Roman" w:hAnsi="Times New Roman" w:cs="Times New Roman"/>
          <w:sz w:val="28"/>
          <w:szCs w:val="28"/>
        </w:rPr>
        <w:t>ais</w:t>
      </w:r>
      <w:r w:rsidR="00D96B02" w:rsidRPr="00C667B9">
        <w:rPr>
          <w:rFonts w:ascii="Times New Roman" w:hAnsi="Times New Roman" w:cs="Times New Roman"/>
          <w:sz w:val="28"/>
          <w:szCs w:val="28"/>
        </w:rPr>
        <w:t xml:space="preserve"> pārstāv</w:t>
      </w:r>
      <w:r w:rsidR="00D96B02">
        <w:rPr>
          <w:rFonts w:ascii="Times New Roman" w:hAnsi="Times New Roman" w:cs="Times New Roman"/>
          <w:sz w:val="28"/>
          <w:szCs w:val="28"/>
        </w:rPr>
        <w:t>is</w:t>
      </w:r>
      <w:r w:rsidR="00A3167D">
        <w:rPr>
          <w:rFonts w:ascii="Times New Roman" w:hAnsi="Times New Roman" w:cs="Times New Roman"/>
          <w:sz w:val="28"/>
          <w:szCs w:val="28"/>
        </w:rPr>
        <w:t>,</w:t>
      </w:r>
      <w:r w:rsidR="00D96B02" w:rsidRPr="00C667B9">
        <w:rPr>
          <w:rFonts w:ascii="Times New Roman" w:hAnsi="Times New Roman" w:cs="Times New Roman"/>
          <w:sz w:val="28"/>
          <w:szCs w:val="28"/>
        </w:rPr>
        <w:t xml:space="preserve"> vai atbildīgā persona un tā komersanta darbiniek</w:t>
      </w:r>
      <w:r w:rsidR="00D96B02">
        <w:rPr>
          <w:rFonts w:ascii="Times New Roman" w:hAnsi="Times New Roman" w:cs="Times New Roman"/>
          <w:sz w:val="28"/>
          <w:szCs w:val="28"/>
        </w:rPr>
        <w:t>s</w:t>
      </w:r>
      <w:r w:rsidR="00D96B02" w:rsidRPr="00C667B9">
        <w:rPr>
          <w:rFonts w:ascii="Times New Roman" w:hAnsi="Times New Roman" w:cs="Times New Roman"/>
          <w:sz w:val="28"/>
          <w:szCs w:val="28"/>
        </w:rPr>
        <w:t xml:space="preserve">, kas pieņem un izsniedz </w:t>
      </w:r>
      <w:r w:rsidR="00D96B02">
        <w:rPr>
          <w:rFonts w:ascii="Times New Roman" w:hAnsi="Times New Roman" w:cs="Times New Roman"/>
          <w:sz w:val="28"/>
          <w:szCs w:val="28"/>
        </w:rPr>
        <w:t>attiecīgās preces</w:t>
      </w:r>
      <w:r w:rsidR="00D96B02" w:rsidRPr="00C667B9">
        <w:rPr>
          <w:rFonts w:ascii="Times New Roman" w:hAnsi="Times New Roman" w:cs="Times New Roman"/>
          <w:sz w:val="28"/>
          <w:szCs w:val="28"/>
        </w:rPr>
        <w:t xml:space="preserve">, </w:t>
      </w:r>
      <w:r w:rsidRPr="00C667B9">
        <w:rPr>
          <w:rFonts w:ascii="Times New Roman" w:hAnsi="Times New Roman" w:cs="Times New Roman"/>
          <w:sz w:val="28"/>
          <w:szCs w:val="28"/>
        </w:rPr>
        <w:t>apliecina ar parakstiem uz izziņas vai pavaddokumenta.</w:t>
      </w:r>
    </w:p>
    <w:p w14:paraId="1DE6BEFF" w14:textId="77777777" w:rsidR="00EF28C8" w:rsidRPr="00C71CBD" w:rsidRDefault="00EF28C8" w:rsidP="00496A15">
      <w:pPr>
        <w:pStyle w:val="ListParagraph"/>
        <w:spacing w:after="0" w:line="240" w:lineRule="auto"/>
        <w:ind w:left="0" w:firstLine="709"/>
        <w:jc w:val="both"/>
        <w:rPr>
          <w:rFonts w:ascii="Times New Roman" w:hAnsi="Times New Roman" w:cs="Times New Roman"/>
          <w:sz w:val="28"/>
          <w:szCs w:val="28"/>
        </w:rPr>
      </w:pPr>
    </w:p>
    <w:p w14:paraId="6F830FC7" w14:textId="6C7B851B" w:rsidR="00EF28C8" w:rsidRPr="00C71CBD" w:rsidRDefault="00E549F1"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sidRPr="00C71CBD">
        <w:rPr>
          <w:rFonts w:ascii="Times New Roman" w:hAnsi="Times New Roman" w:cs="Times New Roman"/>
          <w:sz w:val="28"/>
          <w:szCs w:val="28"/>
        </w:rPr>
        <w:t>Komercdarbībai</w:t>
      </w:r>
      <w:r w:rsidR="00EF28C8" w:rsidRPr="00C71CBD">
        <w:rPr>
          <w:rFonts w:ascii="Times New Roman" w:hAnsi="Times New Roman" w:cs="Times New Roman"/>
          <w:sz w:val="28"/>
          <w:szCs w:val="28"/>
        </w:rPr>
        <w:t xml:space="preserve"> nepieciešam</w:t>
      </w:r>
      <w:r w:rsidRPr="00C71CBD">
        <w:rPr>
          <w:rFonts w:ascii="Times New Roman" w:hAnsi="Times New Roman" w:cs="Times New Roman"/>
          <w:sz w:val="28"/>
          <w:szCs w:val="28"/>
        </w:rPr>
        <w:t>o</w:t>
      </w:r>
      <w:r w:rsidR="00EF28C8" w:rsidRPr="00C71CBD">
        <w:rPr>
          <w:rFonts w:ascii="Times New Roman" w:hAnsi="Times New Roman" w:cs="Times New Roman"/>
          <w:sz w:val="28"/>
          <w:szCs w:val="28"/>
        </w:rPr>
        <w:t>s</w:t>
      </w:r>
      <w:r w:rsidRPr="00C71CBD">
        <w:rPr>
          <w:rFonts w:ascii="Times New Roman" w:hAnsi="Times New Roman" w:cs="Times New Roman"/>
          <w:sz w:val="28"/>
          <w:szCs w:val="28"/>
        </w:rPr>
        <w:t xml:space="preserve"> ieročus un</w:t>
      </w:r>
      <w:r w:rsidR="00EF28C8" w:rsidRPr="00C71CBD">
        <w:rPr>
          <w:rFonts w:ascii="Times New Roman" w:hAnsi="Times New Roman" w:cs="Times New Roman"/>
          <w:sz w:val="28"/>
          <w:szCs w:val="28"/>
        </w:rPr>
        <w:t xml:space="preserve"> </w:t>
      </w:r>
      <w:r w:rsidR="00D911FA">
        <w:rPr>
          <w:rFonts w:ascii="Times New Roman" w:hAnsi="Times New Roman" w:cs="Times New Roman"/>
          <w:sz w:val="28"/>
          <w:szCs w:val="28"/>
        </w:rPr>
        <w:t>to</w:t>
      </w:r>
      <w:r w:rsidR="00D911FA" w:rsidRPr="00C71CBD">
        <w:rPr>
          <w:rFonts w:ascii="Times New Roman" w:hAnsi="Times New Roman" w:cs="Times New Roman"/>
          <w:sz w:val="28"/>
          <w:szCs w:val="28"/>
        </w:rPr>
        <w:t xml:space="preserve"> </w:t>
      </w:r>
      <w:r w:rsidR="00EF28C8" w:rsidRPr="00C71CBD">
        <w:rPr>
          <w:rFonts w:ascii="Times New Roman" w:hAnsi="Times New Roman" w:cs="Times New Roman"/>
          <w:sz w:val="28"/>
          <w:szCs w:val="28"/>
        </w:rPr>
        <w:t xml:space="preserve">būtiskās </w:t>
      </w:r>
      <w:r w:rsidR="00EF28C8" w:rsidRPr="00156FB9">
        <w:rPr>
          <w:rFonts w:ascii="Times New Roman" w:hAnsi="Times New Roman" w:cs="Times New Roman"/>
          <w:sz w:val="28"/>
          <w:szCs w:val="28"/>
        </w:rPr>
        <w:t xml:space="preserve">sastāvdaļas komersants iegādājas Ieroču aprites likumā un šo noteikumu </w:t>
      </w:r>
      <w:r w:rsidR="00CF607B">
        <w:rPr>
          <w:rFonts w:ascii="Times New Roman" w:hAnsi="Times New Roman" w:cs="Times New Roman"/>
          <w:sz w:val="28"/>
          <w:szCs w:val="28"/>
        </w:rPr>
        <w:t>4</w:t>
      </w:r>
      <w:r w:rsidR="00EF28C8" w:rsidRPr="00152C97">
        <w:rPr>
          <w:rFonts w:ascii="Times New Roman" w:hAnsi="Times New Roman" w:cs="Times New Roman"/>
          <w:sz w:val="28"/>
          <w:szCs w:val="28"/>
        </w:rPr>
        <w:t xml:space="preserve">. un </w:t>
      </w:r>
      <w:r w:rsidR="00CF607B">
        <w:rPr>
          <w:rFonts w:ascii="Times New Roman" w:hAnsi="Times New Roman" w:cs="Times New Roman"/>
          <w:sz w:val="28"/>
          <w:szCs w:val="28"/>
        </w:rPr>
        <w:t>5</w:t>
      </w:r>
      <w:r w:rsidR="00EF28C8" w:rsidRPr="00152C97">
        <w:rPr>
          <w:rFonts w:ascii="Times New Roman" w:hAnsi="Times New Roman" w:cs="Times New Roman"/>
          <w:sz w:val="28"/>
          <w:szCs w:val="28"/>
        </w:rPr>
        <w:t>.</w:t>
      </w:r>
      <w:r w:rsidR="00D96B02">
        <w:rPr>
          <w:rFonts w:ascii="Times New Roman" w:hAnsi="Times New Roman" w:cs="Times New Roman"/>
          <w:sz w:val="28"/>
          <w:szCs w:val="28"/>
        </w:rPr>
        <w:t> </w:t>
      </w:r>
      <w:r w:rsidR="00EF28C8" w:rsidRPr="00152C97">
        <w:rPr>
          <w:rFonts w:ascii="Times New Roman" w:hAnsi="Times New Roman" w:cs="Times New Roman"/>
          <w:sz w:val="28"/>
          <w:szCs w:val="28"/>
        </w:rPr>
        <w:t>punktā</w:t>
      </w:r>
      <w:r w:rsidR="00EF28C8" w:rsidRPr="00156FB9">
        <w:rPr>
          <w:rFonts w:ascii="Times New Roman" w:hAnsi="Times New Roman" w:cs="Times New Roman"/>
          <w:sz w:val="28"/>
          <w:szCs w:val="28"/>
        </w:rPr>
        <w:t xml:space="preserve"> minētajā kārtībā.</w:t>
      </w:r>
    </w:p>
    <w:p w14:paraId="0D835DDF" w14:textId="77777777" w:rsidR="00EE38FB" w:rsidRDefault="00EE38FB" w:rsidP="00496A15">
      <w:pPr>
        <w:pStyle w:val="Heading1"/>
        <w:spacing w:before="0" w:line="240" w:lineRule="auto"/>
        <w:contextualSpacing/>
        <w:rPr>
          <w:rFonts w:cs="Times New Roman"/>
          <w:sz w:val="28"/>
          <w:szCs w:val="28"/>
        </w:rPr>
      </w:pPr>
    </w:p>
    <w:p w14:paraId="18B3A182" w14:textId="7D792B32" w:rsidR="00EA7A82" w:rsidRDefault="00DC5CBB" w:rsidP="00496A15">
      <w:pPr>
        <w:pStyle w:val="Heading1"/>
        <w:spacing w:before="0" w:line="240" w:lineRule="auto"/>
        <w:contextualSpacing/>
        <w:rPr>
          <w:rFonts w:cs="Times New Roman"/>
          <w:sz w:val="28"/>
          <w:szCs w:val="28"/>
        </w:rPr>
      </w:pPr>
      <w:r>
        <w:rPr>
          <w:rFonts w:cs="Times New Roman"/>
          <w:sz w:val="28"/>
          <w:szCs w:val="28"/>
        </w:rPr>
        <w:t>6</w:t>
      </w:r>
      <w:r w:rsidR="00C75B45" w:rsidRPr="00C71CBD">
        <w:rPr>
          <w:rFonts w:cs="Times New Roman"/>
          <w:sz w:val="28"/>
          <w:szCs w:val="28"/>
        </w:rPr>
        <w:t>.</w:t>
      </w:r>
      <w:r w:rsidR="00EC1AEC">
        <w:rPr>
          <w:rFonts w:cs="Times New Roman"/>
          <w:sz w:val="28"/>
          <w:szCs w:val="28"/>
        </w:rPr>
        <w:t xml:space="preserve"> Noslēguma jautājum</w:t>
      </w:r>
      <w:r w:rsidR="007D1CD2">
        <w:rPr>
          <w:rFonts w:cs="Times New Roman"/>
          <w:sz w:val="28"/>
          <w:szCs w:val="28"/>
        </w:rPr>
        <w:t>s</w:t>
      </w:r>
    </w:p>
    <w:p w14:paraId="2C7B0FBC" w14:textId="77777777" w:rsidR="00EE38FB" w:rsidRPr="00EE38FB" w:rsidRDefault="00EE38FB" w:rsidP="00496A15">
      <w:pPr>
        <w:spacing w:after="0" w:line="240" w:lineRule="auto"/>
        <w:ind w:firstLine="709"/>
      </w:pPr>
    </w:p>
    <w:p w14:paraId="2FA70018" w14:textId="675D659A" w:rsidR="006474E1" w:rsidRDefault="00EA7A82" w:rsidP="00496A15">
      <w:pPr>
        <w:pStyle w:val="ListParagraph"/>
        <w:numPr>
          <w:ilvl w:val="0"/>
          <w:numId w:val="1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Ieroču komersant</w:t>
      </w:r>
      <w:r w:rsidR="00E82488">
        <w:rPr>
          <w:rFonts w:ascii="Times New Roman" w:hAnsi="Times New Roman" w:cs="Times New Roman"/>
          <w:sz w:val="28"/>
          <w:szCs w:val="28"/>
        </w:rPr>
        <w:t>s</w:t>
      </w:r>
      <w:r>
        <w:rPr>
          <w:rFonts w:ascii="Times New Roman" w:hAnsi="Times New Roman" w:cs="Times New Roman"/>
          <w:sz w:val="28"/>
          <w:szCs w:val="28"/>
        </w:rPr>
        <w:t xml:space="preserve"> nodrošina </w:t>
      </w:r>
      <w:r w:rsidR="006474E1" w:rsidRPr="00FD30FE">
        <w:rPr>
          <w:rFonts w:ascii="Times New Roman" w:hAnsi="Times New Roman" w:cs="Times New Roman"/>
          <w:sz w:val="28"/>
          <w:szCs w:val="28"/>
        </w:rPr>
        <w:t>Ministru kabineta 2011.</w:t>
      </w:r>
      <w:r w:rsidR="00EE38FB">
        <w:rPr>
          <w:rFonts w:ascii="Times New Roman" w:hAnsi="Times New Roman" w:cs="Times New Roman"/>
          <w:sz w:val="28"/>
          <w:szCs w:val="28"/>
        </w:rPr>
        <w:t> </w:t>
      </w:r>
      <w:r w:rsidR="006474E1" w:rsidRPr="00FD30FE">
        <w:rPr>
          <w:rFonts w:ascii="Times New Roman" w:hAnsi="Times New Roman" w:cs="Times New Roman"/>
          <w:sz w:val="28"/>
          <w:szCs w:val="28"/>
        </w:rPr>
        <w:t>gada 6.</w:t>
      </w:r>
      <w:r w:rsidR="00EE38FB">
        <w:rPr>
          <w:rFonts w:ascii="Times New Roman" w:hAnsi="Times New Roman" w:cs="Times New Roman"/>
          <w:sz w:val="28"/>
          <w:szCs w:val="28"/>
        </w:rPr>
        <w:t> </w:t>
      </w:r>
      <w:r w:rsidR="006474E1" w:rsidRPr="00FD30FE">
        <w:rPr>
          <w:rFonts w:ascii="Times New Roman" w:hAnsi="Times New Roman" w:cs="Times New Roman"/>
          <w:sz w:val="28"/>
          <w:szCs w:val="28"/>
        </w:rPr>
        <w:t xml:space="preserve">decembra </w:t>
      </w:r>
      <w:r w:rsidR="00327B7F" w:rsidRPr="00FD30FE">
        <w:rPr>
          <w:rFonts w:ascii="Times New Roman" w:hAnsi="Times New Roman" w:cs="Times New Roman"/>
          <w:sz w:val="28"/>
          <w:szCs w:val="28"/>
        </w:rPr>
        <w:t>noteikum</w:t>
      </w:r>
      <w:r w:rsidR="00327B7F">
        <w:rPr>
          <w:rFonts w:ascii="Times New Roman" w:hAnsi="Times New Roman" w:cs="Times New Roman"/>
          <w:sz w:val="28"/>
          <w:szCs w:val="28"/>
        </w:rPr>
        <w:t>os</w:t>
      </w:r>
      <w:r w:rsidR="00327B7F" w:rsidRPr="00FD30FE">
        <w:rPr>
          <w:rFonts w:ascii="Times New Roman" w:hAnsi="Times New Roman" w:cs="Times New Roman"/>
          <w:sz w:val="28"/>
          <w:szCs w:val="28"/>
        </w:rPr>
        <w:t xml:space="preserve"> </w:t>
      </w:r>
      <w:r w:rsidR="006474E1" w:rsidRPr="00FD30FE">
        <w:rPr>
          <w:rFonts w:ascii="Times New Roman" w:hAnsi="Times New Roman" w:cs="Times New Roman"/>
          <w:sz w:val="28"/>
          <w:szCs w:val="28"/>
        </w:rPr>
        <w:t>Nr.</w:t>
      </w:r>
      <w:r w:rsidR="00EE38FB">
        <w:rPr>
          <w:rFonts w:ascii="Times New Roman" w:hAnsi="Times New Roman" w:cs="Times New Roman"/>
          <w:sz w:val="28"/>
          <w:szCs w:val="28"/>
        </w:rPr>
        <w:t> </w:t>
      </w:r>
      <w:r w:rsidR="006474E1" w:rsidRPr="00FD30FE">
        <w:rPr>
          <w:rFonts w:ascii="Times New Roman" w:hAnsi="Times New Roman" w:cs="Times New Roman"/>
          <w:sz w:val="28"/>
          <w:szCs w:val="28"/>
        </w:rPr>
        <w:t xml:space="preserve">928 </w:t>
      </w:r>
      <w:r w:rsidR="00EE38FB">
        <w:rPr>
          <w:rFonts w:ascii="Times New Roman" w:hAnsi="Times New Roman" w:cs="Times New Roman"/>
          <w:sz w:val="28"/>
          <w:szCs w:val="28"/>
        </w:rPr>
        <w:t>"</w:t>
      </w:r>
      <w:r w:rsidR="006474E1" w:rsidRPr="00FD30FE">
        <w:rPr>
          <w:rFonts w:ascii="Times New Roman" w:hAnsi="Times New Roman" w:cs="Times New Roman"/>
          <w:sz w:val="28"/>
          <w:szCs w:val="28"/>
        </w:rPr>
        <w:t>Noteikumi par ieroču, munīcijas un speciālo līdzekļu komerciālo apriti un ieroču un munīcijas marķēšanas kārtību</w:t>
      </w:r>
      <w:r w:rsidR="00EE38FB">
        <w:rPr>
          <w:rFonts w:ascii="Times New Roman" w:hAnsi="Times New Roman" w:cs="Times New Roman"/>
          <w:sz w:val="28"/>
          <w:szCs w:val="28"/>
        </w:rPr>
        <w:t>"</w:t>
      </w:r>
      <w:r w:rsidR="0025720E">
        <w:rPr>
          <w:rFonts w:ascii="Times New Roman" w:hAnsi="Times New Roman" w:cs="Times New Roman"/>
          <w:sz w:val="28"/>
          <w:szCs w:val="28"/>
        </w:rPr>
        <w:t xml:space="preserve"> noteikto</w:t>
      </w:r>
      <w:r>
        <w:rPr>
          <w:rFonts w:ascii="Times New Roman" w:hAnsi="Times New Roman" w:cs="Times New Roman"/>
          <w:sz w:val="28"/>
          <w:szCs w:val="28"/>
        </w:rPr>
        <w:t xml:space="preserve"> </w:t>
      </w:r>
      <w:r w:rsidR="00785F6E">
        <w:rPr>
          <w:rFonts w:ascii="Times New Roman" w:hAnsi="Times New Roman" w:cs="Times New Roman"/>
          <w:sz w:val="28"/>
          <w:szCs w:val="28"/>
        </w:rPr>
        <w:t xml:space="preserve">uzskaites </w:t>
      </w:r>
      <w:r>
        <w:rPr>
          <w:rFonts w:ascii="Times New Roman" w:hAnsi="Times New Roman" w:cs="Times New Roman"/>
          <w:sz w:val="28"/>
          <w:szCs w:val="28"/>
        </w:rPr>
        <w:t xml:space="preserve">žurnālu </w:t>
      </w:r>
      <w:r w:rsidR="003632AA">
        <w:rPr>
          <w:rFonts w:ascii="Times New Roman" w:hAnsi="Times New Roman" w:cs="Times New Roman"/>
          <w:sz w:val="28"/>
          <w:szCs w:val="28"/>
        </w:rPr>
        <w:t>glabāšanu</w:t>
      </w:r>
      <w:r w:rsidR="00E82488">
        <w:rPr>
          <w:rFonts w:ascii="Times New Roman" w:hAnsi="Times New Roman" w:cs="Times New Roman"/>
          <w:sz w:val="28"/>
          <w:szCs w:val="28"/>
        </w:rPr>
        <w:t xml:space="preserve"> līdz komersanta darbības izbeigšanai.</w:t>
      </w:r>
      <w:r w:rsidR="00704234">
        <w:rPr>
          <w:rFonts w:ascii="Times New Roman" w:hAnsi="Times New Roman" w:cs="Times New Roman"/>
          <w:sz w:val="28"/>
          <w:szCs w:val="28"/>
        </w:rPr>
        <w:t xml:space="preserve"> </w:t>
      </w:r>
      <w:r w:rsidR="00E609B1">
        <w:rPr>
          <w:rFonts w:ascii="Times New Roman" w:hAnsi="Times New Roman" w:cs="Times New Roman"/>
          <w:sz w:val="28"/>
          <w:szCs w:val="28"/>
        </w:rPr>
        <w:t>Triju darbdienu laikā pēc komersanta darbības izbeigšanas komersants u</w:t>
      </w:r>
      <w:r w:rsidR="00E82488">
        <w:rPr>
          <w:rFonts w:ascii="Times New Roman" w:hAnsi="Times New Roman" w:cs="Times New Roman"/>
          <w:sz w:val="28"/>
          <w:szCs w:val="28"/>
        </w:rPr>
        <w:t>zskaites žurnālus nodod Valsts policijas struktūrvienīb</w:t>
      </w:r>
      <w:r w:rsidR="0060707E">
        <w:rPr>
          <w:rFonts w:ascii="Times New Roman" w:hAnsi="Times New Roman" w:cs="Times New Roman"/>
          <w:sz w:val="28"/>
          <w:szCs w:val="28"/>
        </w:rPr>
        <w:t>ai</w:t>
      </w:r>
      <w:r w:rsidR="00E82488">
        <w:rPr>
          <w:rFonts w:ascii="Times New Roman" w:hAnsi="Times New Roman" w:cs="Times New Roman"/>
          <w:sz w:val="28"/>
          <w:szCs w:val="28"/>
        </w:rPr>
        <w:t>, kuras darbības teritorijā atrodas</w:t>
      </w:r>
      <w:r w:rsidR="00DB48FC">
        <w:rPr>
          <w:rFonts w:ascii="Times New Roman" w:hAnsi="Times New Roman" w:cs="Times New Roman"/>
          <w:sz w:val="28"/>
          <w:szCs w:val="28"/>
        </w:rPr>
        <w:t xml:space="preserve"> tā komercdarbības veikšanas vieta</w:t>
      </w:r>
      <w:r w:rsidR="00C87871">
        <w:rPr>
          <w:rFonts w:ascii="Times New Roman" w:hAnsi="Times New Roman" w:cs="Times New Roman"/>
          <w:sz w:val="28"/>
          <w:szCs w:val="28"/>
        </w:rPr>
        <w:t>. Uzskaites žurnālus glabā</w:t>
      </w:r>
      <w:r w:rsidR="00EA7DEC">
        <w:rPr>
          <w:rFonts w:ascii="Times New Roman" w:hAnsi="Times New Roman" w:cs="Times New Roman"/>
          <w:sz w:val="28"/>
          <w:szCs w:val="28"/>
        </w:rPr>
        <w:t xml:space="preserve"> 30 gadus no to saņemšanas dienas</w:t>
      </w:r>
      <w:r w:rsidR="00DB48FC">
        <w:rPr>
          <w:rFonts w:ascii="Times New Roman" w:hAnsi="Times New Roman" w:cs="Times New Roman"/>
          <w:sz w:val="28"/>
          <w:szCs w:val="28"/>
        </w:rPr>
        <w:t>.</w:t>
      </w:r>
    </w:p>
    <w:p w14:paraId="6550FBEC" w14:textId="15F2DC29" w:rsidR="006474E1" w:rsidRDefault="006474E1" w:rsidP="00496A15">
      <w:pPr>
        <w:pStyle w:val="ListParagraph"/>
        <w:spacing w:after="0" w:line="240" w:lineRule="auto"/>
        <w:ind w:left="0" w:firstLine="709"/>
        <w:jc w:val="both"/>
        <w:rPr>
          <w:rFonts w:ascii="Times New Roman" w:hAnsi="Times New Roman" w:cs="Times New Roman"/>
          <w:sz w:val="28"/>
          <w:szCs w:val="28"/>
        </w:rPr>
      </w:pPr>
    </w:p>
    <w:p w14:paraId="20F4C067" w14:textId="77777777" w:rsidR="00EE38FB" w:rsidRDefault="00EE38FB" w:rsidP="00496A15">
      <w:pPr>
        <w:pStyle w:val="ListParagraph"/>
        <w:spacing w:after="0" w:line="240" w:lineRule="auto"/>
        <w:ind w:left="0" w:firstLine="709"/>
        <w:jc w:val="both"/>
        <w:rPr>
          <w:rFonts w:ascii="Times New Roman" w:hAnsi="Times New Roman" w:cs="Times New Roman"/>
          <w:sz w:val="28"/>
          <w:szCs w:val="28"/>
        </w:rPr>
      </w:pPr>
    </w:p>
    <w:p w14:paraId="6A3B6FD5" w14:textId="77777777" w:rsidR="00C75B45" w:rsidRPr="00C71CBD" w:rsidRDefault="00C75B45" w:rsidP="00496A15">
      <w:pPr>
        <w:pStyle w:val="ListParagraph"/>
        <w:spacing w:after="0" w:line="240" w:lineRule="auto"/>
        <w:ind w:left="0" w:firstLine="709"/>
        <w:jc w:val="both"/>
        <w:rPr>
          <w:rFonts w:ascii="Times New Roman" w:hAnsi="Times New Roman" w:cs="Times New Roman"/>
          <w:sz w:val="28"/>
          <w:szCs w:val="28"/>
        </w:rPr>
      </w:pPr>
    </w:p>
    <w:p w14:paraId="4FCA3DC0" w14:textId="77777777" w:rsidR="00EE38FB" w:rsidRPr="00DE283C" w:rsidRDefault="00EE38FB" w:rsidP="00496A1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CAFDFAB" w14:textId="77777777" w:rsidR="00EE38FB" w:rsidRDefault="00EE38FB" w:rsidP="00496A15">
      <w:pPr>
        <w:pStyle w:val="Body"/>
        <w:spacing w:after="0" w:line="240" w:lineRule="auto"/>
        <w:ind w:firstLine="709"/>
        <w:jc w:val="both"/>
        <w:rPr>
          <w:rFonts w:ascii="Times New Roman" w:hAnsi="Times New Roman"/>
          <w:color w:val="auto"/>
          <w:sz w:val="28"/>
          <w:lang w:val="de-DE"/>
        </w:rPr>
      </w:pPr>
    </w:p>
    <w:p w14:paraId="222472B2" w14:textId="77777777" w:rsidR="00EE38FB" w:rsidRDefault="00EE38FB" w:rsidP="00496A15">
      <w:pPr>
        <w:pStyle w:val="Body"/>
        <w:spacing w:after="0" w:line="240" w:lineRule="auto"/>
        <w:ind w:firstLine="709"/>
        <w:jc w:val="both"/>
        <w:rPr>
          <w:rFonts w:ascii="Times New Roman" w:hAnsi="Times New Roman"/>
          <w:color w:val="auto"/>
          <w:sz w:val="28"/>
          <w:lang w:val="de-DE"/>
        </w:rPr>
      </w:pPr>
    </w:p>
    <w:p w14:paraId="6B50ECC1" w14:textId="77777777" w:rsidR="00EE38FB" w:rsidRDefault="00EE38FB" w:rsidP="00496A15">
      <w:pPr>
        <w:pStyle w:val="Body"/>
        <w:spacing w:after="0" w:line="240" w:lineRule="auto"/>
        <w:ind w:firstLine="709"/>
        <w:jc w:val="both"/>
        <w:rPr>
          <w:rFonts w:ascii="Times New Roman" w:hAnsi="Times New Roman"/>
          <w:color w:val="auto"/>
          <w:sz w:val="28"/>
          <w:lang w:val="de-DE"/>
        </w:rPr>
      </w:pPr>
    </w:p>
    <w:p w14:paraId="1A979D01" w14:textId="77777777" w:rsidR="00EE38FB" w:rsidRPr="00DE283C" w:rsidRDefault="00EE38FB" w:rsidP="00496A1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495D29D0" w14:textId="77714753" w:rsidR="00CA4964" w:rsidRDefault="00CA4964" w:rsidP="00496A15">
      <w:pPr>
        <w:tabs>
          <w:tab w:val="left" w:pos="7200"/>
        </w:tabs>
        <w:spacing w:after="0" w:line="240" w:lineRule="auto"/>
        <w:ind w:firstLine="709"/>
        <w:jc w:val="both"/>
        <w:rPr>
          <w:rFonts w:ascii="Times New Roman" w:hAnsi="Times New Roman" w:cs="Times New Roman"/>
          <w:sz w:val="20"/>
          <w:szCs w:val="20"/>
        </w:rPr>
      </w:pPr>
    </w:p>
    <w:p w14:paraId="2743EE56" w14:textId="77777777" w:rsidR="00CA4964" w:rsidRDefault="00CA4964" w:rsidP="00496A15">
      <w:pPr>
        <w:tabs>
          <w:tab w:val="left" w:pos="7200"/>
        </w:tabs>
        <w:spacing w:after="0" w:line="240" w:lineRule="auto"/>
        <w:ind w:firstLine="709"/>
        <w:jc w:val="both"/>
        <w:rPr>
          <w:rFonts w:ascii="Times New Roman" w:hAnsi="Times New Roman" w:cs="Times New Roman"/>
          <w:sz w:val="20"/>
          <w:szCs w:val="20"/>
        </w:rPr>
      </w:pPr>
    </w:p>
    <w:sectPr w:rsidR="00CA4964" w:rsidSect="00EE38F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5372" w14:textId="77777777" w:rsidR="0085244A" w:rsidRDefault="0085244A" w:rsidP="00EB5A1E">
      <w:pPr>
        <w:spacing w:after="0" w:line="240" w:lineRule="auto"/>
      </w:pPr>
      <w:r>
        <w:separator/>
      </w:r>
    </w:p>
  </w:endnote>
  <w:endnote w:type="continuationSeparator" w:id="0">
    <w:p w14:paraId="1802C41F" w14:textId="77777777" w:rsidR="0085244A" w:rsidRDefault="0085244A" w:rsidP="00EB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F26" w14:textId="53DE6173" w:rsidR="00EE38FB" w:rsidRPr="00EE38FB" w:rsidRDefault="00EE38FB">
    <w:pPr>
      <w:pStyle w:val="Footer"/>
      <w:rPr>
        <w:rFonts w:ascii="Times New Roman" w:hAnsi="Times New Roman" w:cs="Times New Roman"/>
        <w:sz w:val="16"/>
        <w:szCs w:val="16"/>
      </w:rPr>
    </w:pPr>
    <w:r w:rsidRPr="00EE38FB">
      <w:rPr>
        <w:rFonts w:ascii="Times New Roman" w:hAnsi="Times New Roman" w:cs="Times New Roman"/>
        <w:sz w:val="16"/>
        <w:szCs w:val="16"/>
      </w:rPr>
      <w:t>N1743_9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F27A" w14:textId="2CBB6622" w:rsidR="00E24B8F" w:rsidRPr="00EE38FB" w:rsidRDefault="00EE38FB" w:rsidP="00661E84">
    <w:pPr>
      <w:pStyle w:val="Footer"/>
      <w:rPr>
        <w:rFonts w:ascii="Times New Roman" w:hAnsi="Times New Roman" w:cs="Times New Roman"/>
        <w:sz w:val="16"/>
        <w:szCs w:val="16"/>
      </w:rPr>
    </w:pPr>
    <w:r w:rsidRPr="00EE38FB">
      <w:rPr>
        <w:rFonts w:ascii="Times New Roman" w:hAnsi="Times New Roman" w:cs="Times New Roman"/>
        <w:sz w:val="16"/>
        <w:szCs w:val="16"/>
      </w:rPr>
      <w:t>N1743_9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C980" w14:textId="77777777" w:rsidR="0085244A" w:rsidRDefault="0085244A" w:rsidP="00EB5A1E">
      <w:pPr>
        <w:spacing w:after="0" w:line="240" w:lineRule="auto"/>
      </w:pPr>
      <w:r>
        <w:separator/>
      </w:r>
    </w:p>
  </w:footnote>
  <w:footnote w:type="continuationSeparator" w:id="0">
    <w:p w14:paraId="58D1404E" w14:textId="77777777" w:rsidR="0085244A" w:rsidRDefault="0085244A" w:rsidP="00EB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128300"/>
      <w:docPartObj>
        <w:docPartGallery w:val="Page Numbers (Top of Page)"/>
        <w:docPartUnique/>
      </w:docPartObj>
    </w:sdtPr>
    <w:sdtEndPr>
      <w:rPr>
        <w:rFonts w:ascii="Times New Roman" w:hAnsi="Times New Roman" w:cs="Times New Roman"/>
        <w:szCs w:val="20"/>
      </w:rPr>
    </w:sdtEndPr>
    <w:sdtContent>
      <w:p w14:paraId="75210346" w14:textId="410411D5" w:rsidR="00E24B8F" w:rsidRPr="00830B98" w:rsidRDefault="00E24B8F">
        <w:pPr>
          <w:pStyle w:val="Header"/>
          <w:jc w:val="center"/>
          <w:rPr>
            <w:rFonts w:ascii="Times New Roman" w:hAnsi="Times New Roman" w:cs="Times New Roman"/>
            <w:szCs w:val="20"/>
          </w:rPr>
        </w:pPr>
        <w:r w:rsidRPr="00830B98">
          <w:rPr>
            <w:rFonts w:ascii="Times New Roman" w:hAnsi="Times New Roman" w:cs="Times New Roman"/>
            <w:szCs w:val="20"/>
          </w:rPr>
          <w:fldChar w:fldCharType="begin"/>
        </w:r>
        <w:r w:rsidRPr="00830B98">
          <w:rPr>
            <w:rFonts w:ascii="Times New Roman" w:hAnsi="Times New Roman" w:cs="Times New Roman"/>
            <w:szCs w:val="20"/>
          </w:rPr>
          <w:instrText>PAGE   \* MERGEFORMAT</w:instrText>
        </w:r>
        <w:r w:rsidRPr="00830B98">
          <w:rPr>
            <w:rFonts w:ascii="Times New Roman" w:hAnsi="Times New Roman" w:cs="Times New Roman"/>
            <w:szCs w:val="20"/>
          </w:rPr>
          <w:fldChar w:fldCharType="separate"/>
        </w:r>
        <w:r w:rsidR="006E31ED">
          <w:rPr>
            <w:rFonts w:ascii="Times New Roman" w:hAnsi="Times New Roman" w:cs="Times New Roman"/>
            <w:noProof/>
            <w:szCs w:val="20"/>
          </w:rPr>
          <w:t>19</w:t>
        </w:r>
        <w:r w:rsidRPr="00830B98">
          <w:rPr>
            <w:rFonts w:ascii="Times New Roman" w:hAnsi="Times New Roman" w:cs="Times New Roman"/>
            <w:szCs w:val="20"/>
          </w:rPr>
          <w:fldChar w:fldCharType="end"/>
        </w:r>
      </w:p>
    </w:sdtContent>
  </w:sdt>
  <w:p w14:paraId="4324A911" w14:textId="77777777" w:rsidR="00E24B8F" w:rsidRPr="00830B98" w:rsidRDefault="00E24B8F">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2FF9" w14:textId="77777777" w:rsidR="00EE38FB" w:rsidRPr="003629D6" w:rsidRDefault="00EE38FB">
    <w:pPr>
      <w:pStyle w:val="Header"/>
      <w:rPr>
        <w:rFonts w:ascii="Times New Roman" w:hAnsi="Times New Roman" w:cs="Times New Roman"/>
        <w:sz w:val="24"/>
        <w:szCs w:val="24"/>
      </w:rPr>
    </w:pPr>
  </w:p>
  <w:p w14:paraId="3A00EEF6" w14:textId="12CE10E8" w:rsidR="00EE38FB" w:rsidRDefault="00EE38FB">
    <w:pPr>
      <w:pStyle w:val="Header"/>
    </w:pPr>
    <w:r>
      <w:rPr>
        <w:noProof/>
      </w:rPr>
      <w:drawing>
        <wp:inline distT="0" distB="0" distL="0" distR="0" wp14:anchorId="770CFCCD" wp14:editId="484B2B5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7AD1"/>
    <w:multiLevelType w:val="multilevel"/>
    <w:tmpl w:val="EF02B9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7D64CAA"/>
    <w:multiLevelType w:val="multilevel"/>
    <w:tmpl w:val="95207212"/>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631927"/>
    <w:multiLevelType w:val="hybridMultilevel"/>
    <w:tmpl w:val="3A3A4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462C33"/>
    <w:multiLevelType w:val="multilevel"/>
    <w:tmpl w:val="C67AB7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FF723E"/>
    <w:multiLevelType w:val="hybridMultilevel"/>
    <w:tmpl w:val="EEAC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FA70B9"/>
    <w:multiLevelType w:val="hybridMultilevel"/>
    <w:tmpl w:val="947E39B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70484AF3"/>
    <w:multiLevelType w:val="multilevel"/>
    <w:tmpl w:val="125CCA76"/>
    <w:lvl w:ilvl="0">
      <w:start w:val="10"/>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6700792"/>
    <w:multiLevelType w:val="multilevel"/>
    <w:tmpl w:val="5D60A66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2"/>
  </w:num>
  <w:num w:numId="10">
    <w:abstractNumId w:val="3"/>
  </w:num>
  <w:num w:numId="11">
    <w:abstractNumId w:val="0"/>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96"/>
    <w:rsid w:val="000011FD"/>
    <w:rsid w:val="00003337"/>
    <w:rsid w:val="00006EBD"/>
    <w:rsid w:val="00010039"/>
    <w:rsid w:val="00014FF4"/>
    <w:rsid w:val="000154C9"/>
    <w:rsid w:val="00020C2E"/>
    <w:rsid w:val="000533C0"/>
    <w:rsid w:val="00053DA1"/>
    <w:rsid w:val="0006499B"/>
    <w:rsid w:val="0006591F"/>
    <w:rsid w:val="000710EF"/>
    <w:rsid w:val="00073F30"/>
    <w:rsid w:val="000748E2"/>
    <w:rsid w:val="000822C3"/>
    <w:rsid w:val="0008509C"/>
    <w:rsid w:val="0009600A"/>
    <w:rsid w:val="000970DD"/>
    <w:rsid w:val="000976E7"/>
    <w:rsid w:val="000A0D82"/>
    <w:rsid w:val="000A2D49"/>
    <w:rsid w:val="000A6F86"/>
    <w:rsid w:val="000B0CD2"/>
    <w:rsid w:val="000B18C7"/>
    <w:rsid w:val="000B1A32"/>
    <w:rsid w:val="000B493F"/>
    <w:rsid w:val="000C0912"/>
    <w:rsid w:val="000C155F"/>
    <w:rsid w:val="000C2DC5"/>
    <w:rsid w:val="000C36D8"/>
    <w:rsid w:val="000C4721"/>
    <w:rsid w:val="000C4868"/>
    <w:rsid w:val="000C5E63"/>
    <w:rsid w:val="000D08D9"/>
    <w:rsid w:val="000D3E42"/>
    <w:rsid w:val="000E2ED9"/>
    <w:rsid w:val="000E49BF"/>
    <w:rsid w:val="000F49DF"/>
    <w:rsid w:val="000F705A"/>
    <w:rsid w:val="000F7B7B"/>
    <w:rsid w:val="00102FB4"/>
    <w:rsid w:val="00106544"/>
    <w:rsid w:val="00107C84"/>
    <w:rsid w:val="00114EAD"/>
    <w:rsid w:val="00122168"/>
    <w:rsid w:val="00142123"/>
    <w:rsid w:val="00142735"/>
    <w:rsid w:val="00144947"/>
    <w:rsid w:val="00151489"/>
    <w:rsid w:val="00152C97"/>
    <w:rsid w:val="00155046"/>
    <w:rsid w:val="00156FB9"/>
    <w:rsid w:val="00161A0B"/>
    <w:rsid w:val="00163060"/>
    <w:rsid w:val="00163D07"/>
    <w:rsid w:val="00164985"/>
    <w:rsid w:val="00164F1B"/>
    <w:rsid w:val="0018599E"/>
    <w:rsid w:val="00185C81"/>
    <w:rsid w:val="00191DEE"/>
    <w:rsid w:val="001A0A27"/>
    <w:rsid w:val="001A3648"/>
    <w:rsid w:val="001A7CD6"/>
    <w:rsid w:val="001A7EB1"/>
    <w:rsid w:val="001B0CA3"/>
    <w:rsid w:val="001B2F80"/>
    <w:rsid w:val="001C52DF"/>
    <w:rsid w:val="001C5311"/>
    <w:rsid w:val="001D0551"/>
    <w:rsid w:val="001D3F09"/>
    <w:rsid w:val="001D3F2D"/>
    <w:rsid w:val="001D4965"/>
    <w:rsid w:val="001E1D29"/>
    <w:rsid w:val="001E34BD"/>
    <w:rsid w:val="001E3761"/>
    <w:rsid w:val="001E41A2"/>
    <w:rsid w:val="001F34E3"/>
    <w:rsid w:val="001F3CB8"/>
    <w:rsid w:val="00204EF4"/>
    <w:rsid w:val="002051EC"/>
    <w:rsid w:val="00206CB6"/>
    <w:rsid w:val="00210B3E"/>
    <w:rsid w:val="00210ED3"/>
    <w:rsid w:val="00214239"/>
    <w:rsid w:val="00215FBE"/>
    <w:rsid w:val="00221BDE"/>
    <w:rsid w:val="002229E4"/>
    <w:rsid w:val="002236A9"/>
    <w:rsid w:val="00224C7F"/>
    <w:rsid w:val="00225752"/>
    <w:rsid w:val="0023055F"/>
    <w:rsid w:val="002319F4"/>
    <w:rsid w:val="00235297"/>
    <w:rsid w:val="0023585A"/>
    <w:rsid w:val="00241BFD"/>
    <w:rsid w:val="002427C0"/>
    <w:rsid w:val="002509E0"/>
    <w:rsid w:val="0025159A"/>
    <w:rsid w:val="0025316D"/>
    <w:rsid w:val="0025587A"/>
    <w:rsid w:val="0025720E"/>
    <w:rsid w:val="002605F2"/>
    <w:rsid w:val="002637A2"/>
    <w:rsid w:val="0026473F"/>
    <w:rsid w:val="00264E14"/>
    <w:rsid w:val="00264E9C"/>
    <w:rsid w:val="002656D8"/>
    <w:rsid w:val="002658B4"/>
    <w:rsid w:val="00272F6E"/>
    <w:rsid w:val="0027669A"/>
    <w:rsid w:val="00281069"/>
    <w:rsid w:val="00285379"/>
    <w:rsid w:val="002873BC"/>
    <w:rsid w:val="00292D71"/>
    <w:rsid w:val="002A1F53"/>
    <w:rsid w:val="002A3C7D"/>
    <w:rsid w:val="002A7A52"/>
    <w:rsid w:val="002B08E1"/>
    <w:rsid w:val="002B11A0"/>
    <w:rsid w:val="002B2D62"/>
    <w:rsid w:val="002C13A2"/>
    <w:rsid w:val="002C7BD1"/>
    <w:rsid w:val="002D1448"/>
    <w:rsid w:val="002D442A"/>
    <w:rsid w:val="002E018B"/>
    <w:rsid w:val="002E1299"/>
    <w:rsid w:val="002E6725"/>
    <w:rsid w:val="002E7FA4"/>
    <w:rsid w:val="002F17B3"/>
    <w:rsid w:val="002F26B5"/>
    <w:rsid w:val="002F286C"/>
    <w:rsid w:val="002F2EBD"/>
    <w:rsid w:val="00301E30"/>
    <w:rsid w:val="003025E3"/>
    <w:rsid w:val="00303BF6"/>
    <w:rsid w:val="00310DE4"/>
    <w:rsid w:val="003156C6"/>
    <w:rsid w:val="0032589B"/>
    <w:rsid w:val="003272DC"/>
    <w:rsid w:val="00327B7F"/>
    <w:rsid w:val="0033429F"/>
    <w:rsid w:val="0033609B"/>
    <w:rsid w:val="00346D65"/>
    <w:rsid w:val="0035438D"/>
    <w:rsid w:val="00355340"/>
    <w:rsid w:val="00357C57"/>
    <w:rsid w:val="003632AA"/>
    <w:rsid w:val="00364D35"/>
    <w:rsid w:val="00374889"/>
    <w:rsid w:val="00375553"/>
    <w:rsid w:val="003757FB"/>
    <w:rsid w:val="00380B61"/>
    <w:rsid w:val="00380DFE"/>
    <w:rsid w:val="00382574"/>
    <w:rsid w:val="00385C94"/>
    <w:rsid w:val="003913D7"/>
    <w:rsid w:val="00392B0B"/>
    <w:rsid w:val="003944FC"/>
    <w:rsid w:val="00394EDF"/>
    <w:rsid w:val="00396D98"/>
    <w:rsid w:val="003972B1"/>
    <w:rsid w:val="003A00A5"/>
    <w:rsid w:val="003A11AE"/>
    <w:rsid w:val="003A42A2"/>
    <w:rsid w:val="003B0263"/>
    <w:rsid w:val="003C44DC"/>
    <w:rsid w:val="003D0C82"/>
    <w:rsid w:val="003D7C9B"/>
    <w:rsid w:val="003E17FC"/>
    <w:rsid w:val="003E182A"/>
    <w:rsid w:val="003E6778"/>
    <w:rsid w:val="003F4EB9"/>
    <w:rsid w:val="003F4F3B"/>
    <w:rsid w:val="003F61C2"/>
    <w:rsid w:val="003F6395"/>
    <w:rsid w:val="00402502"/>
    <w:rsid w:val="0041212F"/>
    <w:rsid w:val="00414E3B"/>
    <w:rsid w:val="004161F7"/>
    <w:rsid w:val="00424ADE"/>
    <w:rsid w:val="00424E03"/>
    <w:rsid w:val="00425EAB"/>
    <w:rsid w:val="00427D4E"/>
    <w:rsid w:val="00435D07"/>
    <w:rsid w:val="0043724A"/>
    <w:rsid w:val="00442C82"/>
    <w:rsid w:val="00443A7B"/>
    <w:rsid w:val="004455BC"/>
    <w:rsid w:val="004540EA"/>
    <w:rsid w:val="0045445F"/>
    <w:rsid w:val="00455CDD"/>
    <w:rsid w:val="004632B3"/>
    <w:rsid w:val="0047203D"/>
    <w:rsid w:val="00476096"/>
    <w:rsid w:val="00476BA1"/>
    <w:rsid w:val="00483849"/>
    <w:rsid w:val="00491EF5"/>
    <w:rsid w:val="0049274D"/>
    <w:rsid w:val="00496A15"/>
    <w:rsid w:val="004A41AE"/>
    <w:rsid w:val="004A71B3"/>
    <w:rsid w:val="004B2902"/>
    <w:rsid w:val="004B2F94"/>
    <w:rsid w:val="004B4874"/>
    <w:rsid w:val="004B603B"/>
    <w:rsid w:val="004B60C5"/>
    <w:rsid w:val="004C0959"/>
    <w:rsid w:val="004C38FC"/>
    <w:rsid w:val="004D0DC7"/>
    <w:rsid w:val="004E2DA6"/>
    <w:rsid w:val="004E5797"/>
    <w:rsid w:val="004F43B4"/>
    <w:rsid w:val="004F6403"/>
    <w:rsid w:val="00500C82"/>
    <w:rsid w:val="00501311"/>
    <w:rsid w:val="00504655"/>
    <w:rsid w:val="00506E53"/>
    <w:rsid w:val="00507E92"/>
    <w:rsid w:val="00510831"/>
    <w:rsid w:val="005110D1"/>
    <w:rsid w:val="00521AE6"/>
    <w:rsid w:val="00526F6A"/>
    <w:rsid w:val="00530B9E"/>
    <w:rsid w:val="0053173A"/>
    <w:rsid w:val="005337EE"/>
    <w:rsid w:val="00535A13"/>
    <w:rsid w:val="005429CC"/>
    <w:rsid w:val="0054331A"/>
    <w:rsid w:val="00545B71"/>
    <w:rsid w:val="005540B0"/>
    <w:rsid w:val="005577FD"/>
    <w:rsid w:val="0055799A"/>
    <w:rsid w:val="005668A7"/>
    <w:rsid w:val="005713E4"/>
    <w:rsid w:val="005752A3"/>
    <w:rsid w:val="00575E49"/>
    <w:rsid w:val="00585728"/>
    <w:rsid w:val="00586B0B"/>
    <w:rsid w:val="00590B32"/>
    <w:rsid w:val="00593C0E"/>
    <w:rsid w:val="005958AD"/>
    <w:rsid w:val="005A23BA"/>
    <w:rsid w:val="005A3132"/>
    <w:rsid w:val="005B7300"/>
    <w:rsid w:val="005C1679"/>
    <w:rsid w:val="005C3107"/>
    <w:rsid w:val="005C597D"/>
    <w:rsid w:val="005C740A"/>
    <w:rsid w:val="005D1F5F"/>
    <w:rsid w:val="005D2A31"/>
    <w:rsid w:val="005D4763"/>
    <w:rsid w:val="005E1EF1"/>
    <w:rsid w:val="0060707E"/>
    <w:rsid w:val="006074B2"/>
    <w:rsid w:val="00607E03"/>
    <w:rsid w:val="006100E6"/>
    <w:rsid w:val="00614458"/>
    <w:rsid w:val="00615099"/>
    <w:rsid w:val="00624701"/>
    <w:rsid w:val="006328C4"/>
    <w:rsid w:val="0064263B"/>
    <w:rsid w:val="006437E3"/>
    <w:rsid w:val="0064476B"/>
    <w:rsid w:val="006474E1"/>
    <w:rsid w:val="00652433"/>
    <w:rsid w:val="0065590B"/>
    <w:rsid w:val="00655DDA"/>
    <w:rsid w:val="00661E84"/>
    <w:rsid w:val="0066667A"/>
    <w:rsid w:val="00673C55"/>
    <w:rsid w:val="00680846"/>
    <w:rsid w:val="0069447F"/>
    <w:rsid w:val="00696F43"/>
    <w:rsid w:val="006B579B"/>
    <w:rsid w:val="006C26F1"/>
    <w:rsid w:val="006C283B"/>
    <w:rsid w:val="006C311F"/>
    <w:rsid w:val="006D197A"/>
    <w:rsid w:val="006D606D"/>
    <w:rsid w:val="006E1C32"/>
    <w:rsid w:val="006E31ED"/>
    <w:rsid w:val="006F1FB0"/>
    <w:rsid w:val="006F4079"/>
    <w:rsid w:val="00704234"/>
    <w:rsid w:val="007057FD"/>
    <w:rsid w:val="00707109"/>
    <w:rsid w:val="00710787"/>
    <w:rsid w:val="00711A2F"/>
    <w:rsid w:val="00712490"/>
    <w:rsid w:val="007149B8"/>
    <w:rsid w:val="00716312"/>
    <w:rsid w:val="00725D4B"/>
    <w:rsid w:val="007340F5"/>
    <w:rsid w:val="00736DF5"/>
    <w:rsid w:val="00747353"/>
    <w:rsid w:val="0075076F"/>
    <w:rsid w:val="00750A61"/>
    <w:rsid w:val="00751119"/>
    <w:rsid w:val="00756149"/>
    <w:rsid w:val="0076019D"/>
    <w:rsid w:val="0076447D"/>
    <w:rsid w:val="00767380"/>
    <w:rsid w:val="007703F1"/>
    <w:rsid w:val="00771520"/>
    <w:rsid w:val="00772684"/>
    <w:rsid w:val="00773250"/>
    <w:rsid w:val="007769E0"/>
    <w:rsid w:val="00776CD2"/>
    <w:rsid w:val="00785F6E"/>
    <w:rsid w:val="00796695"/>
    <w:rsid w:val="00796AC2"/>
    <w:rsid w:val="007A1C43"/>
    <w:rsid w:val="007A401A"/>
    <w:rsid w:val="007B4E56"/>
    <w:rsid w:val="007C62CC"/>
    <w:rsid w:val="007D10AC"/>
    <w:rsid w:val="007D1CD2"/>
    <w:rsid w:val="007D3B31"/>
    <w:rsid w:val="007D78A1"/>
    <w:rsid w:val="007E2C6D"/>
    <w:rsid w:val="007E7FC8"/>
    <w:rsid w:val="007F0596"/>
    <w:rsid w:val="007F185E"/>
    <w:rsid w:val="008052F0"/>
    <w:rsid w:val="008104C1"/>
    <w:rsid w:val="00817A93"/>
    <w:rsid w:val="00826EBB"/>
    <w:rsid w:val="00830B98"/>
    <w:rsid w:val="00830DA9"/>
    <w:rsid w:val="00833217"/>
    <w:rsid w:val="00835E47"/>
    <w:rsid w:val="008413D5"/>
    <w:rsid w:val="00843AE8"/>
    <w:rsid w:val="00851929"/>
    <w:rsid w:val="00851A15"/>
    <w:rsid w:val="0085244A"/>
    <w:rsid w:val="00855185"/>
    <w:rsid w:val="00855571"/>
    <w:rsid w:val="0086060C"/>
    <w:rsid w:val="00860A05"/>
    <w:rsid w:val="008649B3"/>
    <w:rsid w:val="00870400"/>
    <w:rsid w:val="00870D77"/>
    <w:rsid w:val="008729E3"/>
    <w:rsid w:val="00876E16"/>
    <w:rsid w:val="008773FB"/>
    <w:rsid w:val="00877D28"/>
    <w:rsid w:val="0088115A"/>
    <w:rsid w:val="00881D44"/>
    <w:rsid w:val="00886F01"/>
    <w:rsid w:val="008923A8"/>
    <w:rsid w:val="00892753"/>
    <w:rsid w:val="008A2287"/>
    <w:rsid w:val="008A42B6"/>
    <w:rsid w:val="008A48B5"/>
    <w:rsid w:val="008A4AFD"/>
    <w:rsid w:val="008C75DB"/>
    <w:rsid w:val="008D39FB"/>
    <w:rsid w:val="008D4ECD"/>
    <w:rsid w:val="008E66D5"/>
    <w:rsid w:val="008F3839"/>
    <w:rsid w:val="008F76DD"/>
    <w:rsid w:val="00901963"/>
    <w:rsid w:val="0090440B"/>
    <w:rsid w:val="009045EA"/>
    <w:rsid w:val="009070A4"/>
    <w:rsid w:val="0091128E"/>
    <w:rsid w:val="009264CF"/>
    <w:rsid w:val="00931DCB"/>
    <w:rsid w:val="00936D89"/>
    <w:rsid w:val="00942BED"/>
    <w:rsid w:val="00943AA2"/>
    <w:rsid w:val="00946DB6"/>
    <w:rsid w:val="009472EF"/>
    <w:rsid w:val="00947B15"/>
    <w:rsid w:val="0095367B"/>
    <w:rsid w:val="00957483"/>
    <w:rsid w:val="00964CB4"/>
    <w:rsid w:val="009651E3"/>
    <w:rsid w:val="009757F2"/>
    <w:rsid w:val="00980BBA"/>
    <w:rsid w:val="009853B1"/>
    <w:rsid w:val="009855BE"/>
    <w:rsid w:val="00987A22"/>
    <w:rsid w:val="00996200"/>
    <w:rsid w:val="009A257C"/>
    <w:rsid w:val="009A5BEF"/>
    <w:rsid w:val="009B0C97"/>
    <w:rsid w:val="009B0F55"/>
    <w:rsid w:val="009B7B2F"/>
    <w:rsid w:val="009C0000"/>
    <w:rsid w:val="009C5575"/>
    <w:rsid w:val="009D0E05"/>
    <w:rsid w:val="009D1E95"/>
    <w:rsid w:val="009D23F9"/>
    <w:rsid w:val="009D3254"/>
    <w:rsid w:val="009D4781"/>
    <w:rsid w:val="009D554A"/>
    <w:rsid w:val="009E0780"/>
    <w:rsid w:val="009E1116"/>
    <w:rsid w:val="009E41CB"/>
    <w:rsid w:val="009F1DF1"/>
    <w:rsid w:val="009F3130"/>
    <w:rsid w:val="009F4233"/>
    <w:rsid w:val="009F4C4C"/>
    <w:rsid w:val="00A02596"/>
    <w:rsid w:val="00A07041"/>
    <w:rsid w:val="00A07591"/>
    <w:rsid w:val="00A119B2"/>
    <w:rsid w:val="00A12D1A"/>
    <w:rsid w:val="00A15AFA"/>
    <w:rsid w:val="00A16BA4"/>
    <w:rsid w:val="00A176C9"/>
    <w:rsid w:val="00A23C93"/>
    <w:rsid w:val="00A30DD9"/>
    <w:rsid w:val="00A3167D"/>
    <w:rsid w:val="00A378DC"/>
    <w:rsid w:val="00A406FC"/>
    <w:rsid w:val="00A50329"/>
    <w:rsid w:val="00A5229B"/>
    <w:rsid w:val="00A53BA8"/>
    <w:rsid w:val="00A570E3"/>
    <w:rsid w:val="00A6169C"/>
    <w:rsid w:val="00A633A7"/>
    <w:rsid w:val="00A633F0"/>
    <w:rsid w:val="00A639C6"/>
    <w:rsid w:val="00A642C3"/>
    <w:rsid w:val="00A65CE3"/>
    <w:rsid w:val="00A66BCF"/>
    <w:rsid w:val="00A72644"/>
    <w:rsid w:val="00A73332"/>
    <w:rsid w:val="00A836A2"/>
    <w:rsid w:val="00A83884"/>
    <w:rsid w:val="00A85E9B"/>
    <w:rsid w:val="00A93C1A"/>
    <w:rsid w:val="00A95A7D"/>
    <w:rsid w:val="00A97239"/>
    <w:rsid w:val="00AA01DE"/>
    <w:rsid w:val="00AA0F71"/>
    <w:rsid w:val="00AA144F"/>
    <w:rsid w:val="00AA42E9"/>
    <w:rsid w:val="00AA58DC"/>
    <w:rsid w:val="00AA6F0C"/>
    <w:rsid w:val="00AB03DE"/>
    <w:rsid w:val="00AD732B"/>
    <w:rsid w:val="00AE3A60"/>
    <w:rsid w:val="00AF042B"/>
    <w:rsid w:val="00AF29BF"/>
    <w:rsid w:val="00AF6A44"/>
    <w:rsid w:val="00AF7C22"/>
    <w:rsid w:val="00B03031"/>
    <w:rsid w:val="00B06B8A"/>
    <w:rsid w:val="00B10BF4"/>
    <w:rsid w:val="00B113E7"/>
    <w:rsid w:val="00B13263"/>
    <w:rsid w:val="00B20E45"/>
    <w:rsid w:val="00B21125"/>
    <w:rsid w:val="00B24CDD"/>
    <w:rsid w:val="00B30847"/>
    <w:rsid w:val="00B3161E"/>
    <w:rsid w:val="00B32E89"/>
    <w:rsid w:val="00B3553F"/>
    <w:rsid w:val="00B418D6"/>
    <w:rsid w:val="00B44382"/>
    <w:rsid w:val="00B450D5"/>
    <w:rsid w:val="00B56DA6"/>
    <w:rsid w:val="00B5737B"/>
    <w:rsid w:val="00B6023E"/>
    <w:rsid w:val="00B6190F"/>
    <w:rsid w:val="00B63753"/>
    <w:rsid w:val="00B650DB"/>
    <w:rsid w:val="00B67399"/>
    <w:rsid w:val="00B7246E"/>
    <w:rsid w:val="00B77C4B"/>
    <w:rsid w:val="00B80A38"/>
    <w:rsid w:val="00B8434E"/>
    <w:rsid w:val="00BA1871"/>
    <w:rsid w:val="00BA3E73"/>
    <w:rsid w:val="00BA512D"/>
    <w:rsid w:val="00BA5803"/>
    <w:rsid w:val="00BA62AD"/>
    <w:rsid w:val="00BA7A64"/>
    <w:rsid w:val="00BB1008"/>
    <w:rsid w:val="00BB3A34"/>
    <w:rsid w:val="00BB5205"/>
    <w:rsid w:val="00BB5FE5"/>
    <w:rsid w:val="00BC22EC"/>
    <w:rsid w:val="00BD39DA"/>
    <w:rsid w:val="00BD568A"/>
    <w:rsid w:val="00BE0260"/>
    <w:rsid w:val="00BE2D47"/>
    <w:rsid w:val="00BE4D0D"/>
    <w:rsid w:val="00BE75D1"/>
    <w:rsid w:val="00BF0631"/>
    <w:rsid w:val="00BF08BE"/>
    <w:rsid w:val="00BF243F"/>
    <w:rsid w:val="00BF2A3B"/>
    <w:rsid w:val="00BF2A9B"/>
    <w:rsid w:val="00BF2C12"/>
    <w:rsid w:val="00BF7954"/>
    <w:rsid w:val="00BF7B3E"/>
    <w:rsid w:val="00C007E6"/>
    <w:rsid w:val="00C02A02"/>
    <w:rsid w:val="00C0314B"/>
    <w:rsid w:val="00C04BE7"/>
    <w:rsid w:val="00C05207"/>
    <w:rsid w:val="00C0790D"/>
    <w:rsid w:val="00C07B0F"/>
    <w:rsid w:val="00C10855"/>
    <w:rsid w:val="00C10E9A"/>
    <w:rsid w:val="00C20678"/>
    <w:rsid w:val="00C2158C"/>
    <w:rsid w:val="00C2179B"/>
    <w:rsid w:val="00C23704"/>
    <w:rsid w:val="00C4641B"/>
    <w:rsid w:val="00C52A3B"/>
    <w:rsid w:val="00C54819"/>
    <w:rsid w:val="00C611EE"/>
    <w:rsid w:val="00C649F2"/>
    <w:rsid w:val="00C667B9"/>
    <w:rsid w:val="00C707AD"/>
    <w:rsid w:val="00C71CBD"/>
    <w:rsid w:val="00C75B45"/>
    <w:rsid w:val="00C75F2C"/>
    <w:rsid w:val="00C83878"/>
    <w:rsid w:val="00C8395C"/>
    <w:rsid w:val="00C84634"/>
    <w:rsid w:val="00C87871"/>
    <w:rsid w:val="00C91201"/>
    <w:rsid w:val="00C9452D"/>
    <w:rsid w:val="00C952AF"/>
    <w:rsid w:val="00CA1267"/>
    <w:rsid w:val="00CA4964"/>
    <w:rsid w:val="00CA5AF1"/>
    <w:rsid w:val="00CB1B59"/>
    <w:rsid w:val="00CB65F2"/>
    <w:rsid w:val="00CB6BC8"/>
    <w:rsid w:val="00CB7C36"/>
    <w:rsid w:val="00CC5A1A"/>
    <w:rsid w:val="00CC6EE7"/>
    <w:rsid w:val="00CD22A4"/>
    <w:rsid w:val="00CD2B17"/>
    <w:rsid w:val="00CE28FE"/>
    <w:rsid w:val="00CE39AF"/>
    <w:rsid w:val="00CE3C0E"/>
    <w:rsid w:val="00CE65E5"/>
    <w:rsid w:val="00CF2660"/>
    <w:rsid w:val="00CF3FE6"/>
    <w:rsid w:val="00CF4733"/>
    <w:rsid w:val="00CF607B"/>
    <w:rsid w:val="00D014C5"/>
    <w:rsid w:val="00D03B2F"/>
    <w:rsid w:val="00D051AE"/>
    <w:rsid w:val="00D079BE"/>
    <w:rsid w:val="00D14029"/>
    <w:rsid w:val="00D156A6"/>
    <w:rsid w:val="00D1668F"/>
    <w:rsid w:val="00D221D7"/>
    <w:rsid w:val="00D244A0"/>
    <w:rsid w:val="00D246D1"/>
    <w:rsid w:val="00D25421"/>
    <w:rsid w:val="00D328F6"/>
    <w:rsid w:val="00D335F6"/>
    <w:rsid w:val="00D336C9"/>
    <w:rsid w:val="00D34499"/>
    <w:rsid w:val="00D36C38"/>
    <w:rsid w:val="00D37CD0"/>
    <w:rsid w:val="00D475A7"/>
    <w:rsid w:val="00D53BC7"/>
    <w:rsid w:val="00D6182C"/>
    <w:rsid w:val="00D71249"/>
    <w:rsid w:val="00D712D7"/>
    <w:rsid w:val="00D72643"/>
    <w:rsid w:val="00D74E15"/>
    <w:rsid w:val="00D75352"/>
    <w:rsid w:val="00D75D18"/>
    <w:rsid w:val="00D75D45"/>
    <w:rsid w:val="00D82344"/>
    <w:rsid w:val="00D82EFA"/>
    <w:rsid w:val="00D87530"/>
    <w:rsid w:val="00D911FA"/>
    <w:rsid w:val="00D96B02"/>
    <w:rsid w:val="00D97551"/>
    <w:rsid w:val="00DA0B02"/>
    <w:rsid w:val="00DA29FC"/>
    <w:rsid w:val="00DA7A82"/>
    <w:rsid w:val="00DB01DA"/>
    <w:rsid w:val="00DB295C"/>
    <w:rsid w:val="00DB48FC"/>
    <w:rsid w:val="00DC1880"/>
    <w:rsid w:val="00DC25E2"/>
    <w:rsid w:val="00DC2B9D"/>
    <w:rsid w:val="00DC51E8"/>
    <w:rsid w:val="00DC5CBB"/>
    <w:rsid w:val="00DD0697"/>
    <w:rsid w:val="00DD26FA"/>
    <w:rsid w:val="00DE0ED7"/>
    <w:rsid w:val="00DF0696"/>
    <w:rsid w:val="00DF38BE"/>
    <w:rsid w:val="00E00AF5"/>
    <w:rsid w:val="00E03FA5"/>
    <w:rsid w:val="00E0637C"/>
    <w:rsid w:val="00E110CC"/>
    <w:rsid w:val="00E11330"/>
    <w:rsid w:val="00E13412"/>
    <w:rsid w:val="00E141FD"/>
    <w:rsid w:val="00E14319"/>
    <w:rsid w:val="00E1488D"/>
    <w:rsid w:val="00E15EC7"/>
    <w:rsid w:val="00E20FCC"/>
    <w:rsid w:val="00E24B8F"/>
    <w:rsid w:val="00E311FD"/>
    <w:rsid w:val="00E34B84"/>
    <w:rsid w:val="00E351E8"/>
    <w:rsid w:val="00E42379"/>
    <w:rsid w:val="00E42D82"/>
    <w:rsid w:val="00E46288"/>
    <w:rsid w:val="00E50265"/>
    <w:rsid w:val="00E5468B"/>
    <w:rsid w:val="00E549F1"/>
    <w:rsid w:val="00E609B1"/>
    <w:rsid w:val="00E658E3"/>
    <w:rsid w:val="00E73F3D"/>
    <w:rsid w:val="00E80367"/>
    <w:rsid w:val="00E82488"/>
    <w:rsid w:val="00E833F3"/>
    <w:rsid w:val="00E952FB"/>
    <w:rsid w:val="00E9767F"/>
    <w:rsid w:val="00EA0B57"/>
    <w:rsid w:val="00EA0F6B"/>
    <w:rsid w:val="00EA1251"/>
    <w:rsid w:val="00EA28DC"/>
    <w:rsid w:val="00EA2AD1"/>
    <w:rsid w:val="00EA490C"/>
    <w:rsid w:val="00EA770F"/>
    <w:rsid w:val="00EA7A82"/>
    <w:rsid w:val="00EA7DEC"/>
    <w:rsid w:val="00EB0F33"/>
    <w:rsid w:val="00EB5A1E"/>
    <w:rsid w:val="00EC1AEC"/>
    <w:rsid w:val="00EC3831"/>
    <w:rsid w:val="00ED03C3"/>
    <w:rsid w:val="00ED2858"/>
    <w:rsid w:val="00ED7D11"/>
    <w:rsid w:val="00EE2D32"/>
    <w:rsid w:val="00EE30C2"/>
    <w:rsid w:val="00EE38FB"/>
    <w:rsid w:val="00EE4110"/>
    <w:rsid w:val="00EF0D93"/>
    <w:rsid w:val="00EF28C8"/>
    <w:rsid w:val="00EF530E"/>
    <w:rsid w:val="00EF550B"/>
    <w:rsid w:val="00EF7F06"/>
    <w:rsid w:val="00F00878"/>
    <w:rsid w:val="00F10EF2"/>
    <w:rsid w:val="00F1100D"/>
    <w:rsid w:val="00F218F7"/>
    <w:rsid w:val="00F2253B"/>
    <w:rsid w:val="00F2656B"/>
    <w:rsid w:val="00F32148"/>
    <w:rsid w:val="00F3235F"/>
    <w:rsid w:val="00F323A8"/>
    <w:rsid w:val="00F34196"/>
    <w:rsid w:val="00F343E6"/>
    <w:rsid w:val="00F36736"/>
    <w:rsid w:val="00F4118C"/>
    <w:rsid w:val="00F44BBD"/>
    <w:rsid w:val="00F45A8C"/>
    <w:rsid w:val="00F460E6"/>
    <w:rsid w:val="00F46CEB"/>
    <w:rsid w:val="00F652A2"/>
    <w:rsid w:val="00F712BE"/>
    <w:rsid w:val="00F83F35"/>
    <w:rsid w:val="00F87A41"/>
    <w:rsid w:val="00F931A3"/>
    <w:rsid w:val="00F96BA5"/>
    <w:rsid w:val="00FA04DE"/>
    <w:rsid w:val="00FA186F"/>
    <w:rsid w:val="00FA2BEA"/>
    <w:rsid w:val="00FA4973"/>
    <w:rsid w:val="00FA7422"/>
    <w:rsid w:val="00FB09A5"/>
    <w:rsid w:val="00FB1E4D"/>
    <w:rsid w:val="00FC3795"/>
    <w:rsid w:val="00FC3DD4"/>
    <w:rsid w:val="00FD0173"/>
    <w:rsid w:val="00FD02A5"/>
    <w:rsid w:val="00FD24FE"/>
    <w:rsid w:val="00FD30ED"/>
    <w:rsid w:val="00FD30FE"/>
    <w:rsid w:val="00FE0805"/>
    <w:rsid w:val="00FE2660"/>
    <w:rsid w:val="00FE7692"/>
    <w:rsid w:val="00FF1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31C449"/>
  <w15:docId w15:val="{6B3AC247-39D2-486F-9C8E-A4D31573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FF4"/>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A2"/>
    <w:pPr>
      <w:ind w:left="720"/>
      <w:contextualSpacing/>
    </w:pPr>
  </w:style>
  <w:style w:type="character" w:customStyle="1" w:styleId="Heading1Char">
    <w:name w:val="Heading 1 Char"/>
    <w:basedOn w:val="DefaultParagraphFont"/>
    <w:link w:val="Heading1"/>
    <w:uiPriority w:val="9"/>
    <w:rsid w:val="00014FF4"/>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E42D82"/>
    <w:rPr>
      <w:sz w:val="16"/>
      <w:szCs w:val="16"/>
    </w:rPr>
  </w:style>
  <w:style w:type="paragraph" w:styleId="CommentText">
    <w:name w:val="annotation text"/>
    <w:basedOn w:val="Normal"/>
    <w:link w:val="CommentTextChar"/>
    <w:semiHidden/>
    <w:unhideWhenUsed/>
    <w:rsid w:val="00E42D82"/>
    <w:pPr>
      <w:spacing w:line="240" w:lineRule="auto"/>
    </w:pPr>
    <w:rPr>
      <w:sz w:val="20"/>
      <w:szCs w:val="20"/>
    </w:rPr>
  </w:style>
  <w:style w:type="character" w:customStyle="1" w:styleId="CommentTextChar">
    <w:name w:val="Comment Text Char"/>
    <w:basedOn w:val="DefaultParagraphFont"/>
    <w:link w:val="CommentText"/>
    <w:semiHidden/>
    <w:rsid w:val="00E42D82"/>
    <w:rPr>
      <w:sz w:val="20"/>
      <w:szCs w:val="20"/>
    </w:rPr>
  </w:style>
  <w:style w:type="paragraph" w:styleId="CommentSubject">
    <w:name w:val="annotation subject"/>
    <w:basedOn w:val="CommentText"/>
    <w:next w:val="CommentText"/>
    <w:link w:val="CommentSubjectChar"/>
    <w:uiPriority w:val="99"/>
    <w:semiHidden/>
    <w:unhideWhenUsed/>
    <w:rsid w:val="00E42D82"/>
    <w:rPr>
      <w:b/>
      <w:bCs/>
    </w:rPr>
  </w:style>
  <w:style w:type="character" w:customStyle="1" w:styleId="CommentSubjectChar">
    <w:name w:val="Comment Subject Char"/>
    <w:basedOn w:val="CommentTextChar"/>
    <w:link w:val="CommentSubject"/>
    <w:uiPriority w:val="99"/>
    <w:semiHidden/>
    <w:rsid w:val="00E42D82"/>
    <w:rPr>
      <w:b/>
      <w:bCs/>
      <w:sz w:val="20"/>
      <w:szCs w:val="20"/>
    </w:rPr>
  </w:style>
  <w:style w:type="paragraph" w:styleId="BalloonText">
    <w:name w:val="Balloon Text"/>
    <w:basedOn w:val="Normal"/>
    <w:link w:val="BalloonTextChar"/>
    <w:uiPriority w:val="99"/>
    <w:semiHidden/>
    <w:unhideWhenUsed/>
    <w:rsid w:val="00E4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D82"/>
    <w:rPr>
      <w:rFonts w:ascii="Segoe UI" w:hAnsi="Segoe UI" w:cs="Segoe UI"/>
      <w:sz w:val="18"/>
      <w:szCs w:val="18"/>
    </w:rPr>
  </w:style>
  <w:style w:type="paragraph" w:customStyle="1" w:styleId="Normal1">
    <w:name w:val="Normal1"/>
    <w:basedOn w:val="Normal"/>
    <w:rsid w:val="007673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B5A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A1E"/>
  </w:style>
  <w:style w:type="paragraph" w:styleId="Footer">
    <w:name w:val="footer"/>
    <w:basedOn w:val="Normal"/>
    <w:link w:val="FooterChar"/>
    <w:uiPriority w:val="99"/>
    <w:unhideWhenUsed/>
    <w:rsid w:val="00EB5A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A1E"/>
  </w:style>
  <w:style w:type="character" w:styleId="Hyperlink">
    <w:name w:val="Hyperlink"/>
    <w:basedOn w:val="DefaultParagraphFont"/>
    <w:uiPriority w:val="99"/>
    <w:unhideWhenUsed/>
    <w:rsid w:val="003272DC"/>
    <w:rPr>
      <w:color w:val="0563C1" w:themeColor="hyperlink"/>
      <w:u w:val="single"/>
    </w:rPr>
  </w:style>
  <w:style w:type="paragraph" w:styleId="Revision">
    <w:name w:val="Revision"/>
    <w:hidden/>
    <w:uiPriority w:val="99"/>
    <w:semiHidden/>
    <w:rsid w:val="007D10AC"/>
    <w:pPr>
      <w:spacing w:after="0" w:line="240" w:lineRule="auto"/>
    </w:pPr>
  </w:style>
  <w:style w:type="paragraph" w:styleId="NormalWeb">
    <w:name w:val="Normal (Web)"/>
    <w:basedOn w:val="Normal"/>
    <w:uiPriority w:val="99"/>
    <w:unhideWhenUsed/>
    <w:rsid w:val="00CF3F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EE38F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19">
      <w:bodyDiv w:val="1"/>
      <w:marLeft w:val="0"/>
      <w:marRight w:val="0"/>
      <w:marTop w:val="0"/>
      <w:marBottom w:val="0"/>
      <w:divBdr>
        <w:top w:val="none" w:sz="0" w:space="0" w:color="auto"/>
        <w:left w:val="none" w:sz="0" w:space="0" w:color="auto"/>
        <w:bottom w:val="none" w:sz="0" w:space="0" w:color="auto"/>
        <w:right w:val="none" w:sz="0" w:space="0" w:color="auto"/>
      </w:divBdr>
    </w:div>
    <w:div w:id="216668721">
      <w:bodyDiv w:val="1"/>
      <w:marLeft w:val="0"/>
      <w:marRight w:val="0"/>
      <w:marTop w:val="0"/>
      <w:marBottom w:val="0"/>
      <w:divBdr>
        <w:top w:val="none" w:sz="0" w:space="0" w:color="auto"/>
        <w:left w:val="none" w:sz="0" w:space="0" w:color="auto"/>
        <w:bottom w:val="none" w:sz="0" w:space="0" w:color="auto"/>
        <w:right w:val="none" w:sz="0" w:space="0" w:color="auto"/>
      </w:divBdr>
    </w:div>
    <w:div w:id="321931440">
      <w:bodyDiv w:val="1"/>
      <w:marLeft w:val="0"/>
      <w:marRight w:val="0"/>
      <w:marTop w:val="0"/>
      <w:marBottom w:val="0"/>
      <w:divBdr>
        <w:top w:val="none" w:sz="0" w:space="0" w:color="auto"/>
        <w:left w:val="none" w:sz="0" w:space="0" w:color="auto"/>
        <w:bottom w:val="none" w:sz="0" w:space="0" w:color="auto"/>
        <w:right w:val="none" w:sz="0" w:space="0" w:color="auto"/>
      </w:divBdr>
    </w:div>
    <w:div w:id="741297490">
      <w:bodyDiv w:val="1"/>
      <w:marLeft w:val="0"/>
      <w:marRight w:val="0"/>
      <w:marTop w:val="0"/>
      <w:marBottom w:val="0"/>
      <w:divBdr>
        <w:top w:val="none" w:sz="0" w:space="0" w:color="auto"/>
        <w:left w:val="none" w:sz="0" w:space="0" w:color="auto"/>
        <w:bottom w:val="none" w:sz="0" w:space="0" w:color="auto"/>
        <w:right w:val="none" w:sz="0" w:space="0" w:color="auto"/>
      </w:divBdr>
    </w:div>
    <w:div w:id="1111776109">
      <w:bodyDiv w:val="1"/>
      <w:marLeft w:val="0"/>
      <w:marRight w:val="0"/>
      <w:marTop w:val="0"/>
      <w:marBottom w:val="0"/>
      <w:divBdr>
        <w:top w:val="none" w:sz="0" w:space="0" w:color="auto"/>
        <w:left w:val="none" w:sz="0" w:space="0" w:color="auto"/>
        <w:bottom w:val="none" w:sz="0" w:space="0" w:color="auto"/>
        <w:right w:val="none" w:sz="0" w:space="0" w:color="auto"/>
      </w:divBdr>
    </w:div>
    <w:div w:id="1389261670">
      <w:bodyDiv w:val="1"/>
      <w:marLeft w:val="0"/>
      <w:marRight w:val="0"/>
      <w:marTop w:val="0"/>
      <w:marBottom w:val="0"/>
      <w:divBdr>
        <w:top w:val="none" w:sz="0" w:space="0" w:color="auto"/>
        <w:left w:val="none" w:sz="0" w:space="0" w:color="auto"/>
        <w:bottom w:val="none" w:sz="0" w:space="0" w:color="auto"/>
        <w:right w:val="none" w:sz="0" w:space="0" w:color="auto"/>
      </w:divBdr>
      <w:divsChild>
        <w:div w:id="163230">
          <w:marLeft w:val="0"/>
          <w:marRight w:val="0"/>
          <w:marTop w:val="0"/>
          <w:marBottom w:val="0"/>
          <w:divBdr>
            <w:top w:val="none" w:sz="0" w:space="0" w:color="auto"/>
            <w:left w:val="none" w:sz="0" w:space="0" w:color="auto"/>
            <w:bottom w:val="none" w:sz="0" w:space="0" w:color="auto"/>
            <w:right w:val="none" w:sz="0" w:space="0" w:color="auto"/>
          </w:divBdr>
        </w:div>
        <w:div w:id="10030872">
          <w:marLeft w:val="0"/>
          <w:marRight w:val="0"/>
          <w:marTop w:val="0"/>
          <w:marBottom w:val="0"/>
          <w:divBdr>
            <w:top w:val="none" w:sz="0" w:space="0" w:color="auto"/>
            <w:left w:val="none" w:sz="0" w:space="0" w:color="auto"/>
            <w:bottom w:val="none" w:sz="0" w:space="0" w:color="auto"/>
            <w:right w:val="none" w:sz="0" w:space="0" w:color="auto"/>
          </w:divBdr>
        </w:div>
        <w:div w:id="17194705">
          <w:marLeft w:val="0"/>
          <w:marRight w:val="0"/>
          <w:marTop w:val="0"/>
          <w:marBottom w:val="0"/>
          <w:divBdr>
            <w:top w:val="none" w:sz="0" w:space="0" w:color="auto"/>
            <w:left w:val="none" w:sz="0" w:space="0" w:color="auto"/>
            <w:bottom w:val="none" w:sz="0" w:space="0" w:color="auto"/>
            <w:right w:val="none" w:sz="0" w:space="0" w:color="auto"/>
          </w:divBdr>
        </w:div>
        <w:div w:id="20320376">
          <w:marLeft w:val="0"/>
          <w:marRight w:val="0"/>
          <w:marTop w:val="0"/>
          <w:marBottom w:val="0"/>
          <w:divBdr>
            <w:top w:val="none" w:sz="0" w:space="0" w:color="auto"/>
            <w:left w:val="none" w:sz="0" w:space="0" w:color="auto"/>
            <w:bottom w:val="none" w:sz="0" w:space="0" w:color="auto"/>
            <w:right w:val="none" w:sz="0" w:space="0" w:color="auto"/>
          </w:divBdr>
        </w:div>
        <w:div w:id="49765262">
          <w:marLeft w:val="0"/>
          <w:marRight w:val="0"/>
          <w:marTop w:val="0"/>
          <w:marBottom w:val="0"/>
          <w:divBdr>
            <w:top w:val="none" w:sz="0" w:space="0" w:color="auto"/>
            <w:left w:val="none" w:sz="0" w:space="0" w:color="auto"/>
            <w:bottom w:val="none" w:sz="0" w:space="0" w:color="auto"/>
            <w:right w:val="none" w:sz="0" w:space="0" w:color="auto"/>
          </w:divBdr>
        </w:div>
        <w:div w:id="53627288">
          <w:marLeft w:val="0"/>
          <w:marRight w:val="0"/>
          <w:marTop w:val="0"/>
          <w:marBottom w:val="0"/>
          <w:divBdr>
            <w:top w:val="none" w:sz="0" w:space="0" w:color="auto"/>
            <w:left w:val="none" w:sz="0" w:space="0" w:color="auto"/>
            <w:bottom w:val="none" w:sz="0" w:space="0" w:color="auto"/>
            <w:right w:val="none" w:sz="0" w:space="0" w:color="auto"/>
          </w:divBdr>
        </w:div>
        <w:div w:id="59329752">
          <w:marLeft w:val="0"/>
          <w:marRight w:val="0"/>
          <w:marTop w:val="0"/>
          <w:marBottom w:val="0"/>
          <w:divBdr>
            <w:top w:val="none" w:sz="0" w:space="0" w:color="auto"/>
            <w:left w:val="none" w:sz="0" w:space="0" w:color="auto"/>
            <w:bottom w:val="none" w:sz="0" w:space="0" w:color="auto"/>
            <w:right w:val="none" w:sz="0" w:space="0" w:color="auto"/>
          </w:divBdr>
        </w:div>
        <w:div w:id="83694909">
          <w:marLeft w:val="0"/>
          <w:marRight w:val="0"/>
          <w:marTop w:val="0"/>
          <w:marBottom w:val="0"/>
          <w:divBdr>
            <w:top w:val="none" w:sz="0" w:space="0" w:color="auto"/>
            <w:left w:val="none" w:sz="0" w:space="0" w:color="auto"/>
            <w:bottom w:val="none" w:sz="0" w:space="0" w:color="auto"/>
            <w:right w:val="none" w:sz="0" w:space="0" w:color="auto"/>
          </w:divBdr>
        </w:div>
        <w:div w:id="102726811">
          <w:marLeft w:val="0"/>
          <w:marRight w:val="0"/>
          <w:marTop w:val="0"/>
          <w:marBottom w:val="0"/>
          <w:divBdr>
            <w:top w:val="none" w:sz="0" w:space="0" w:color="auto"/>
            <w:left w:val="none" w:sz="0" w:space="0" w:color="auto"/>
            <w:bottom w:val="none" w:sz="0" w:space="0" w:color="auto"/>
            <w:right w:val="none" w:sz="0" w:space="0" w:color="auto"/>
          </w:divBdr>
        </w:div>
        <w:div w:id="113716879">
          <w:marLeft w:val="0"/>
          <w:marRight w:val="0"/>
          <w:marTop w:val="0"/>
          <w:marBottom w:val="0"/>
          <w:divBdr>
            <w:top w:val="none" w:sz="0" w:space="0" w:color="auto"/>
            <w:left w:val="none" w:sz="0" w:space="0" w:color="auto"/>
            <w:bottom w:val="none" w:sz="0" w:space="0" w:color="auto"/>
            <w:right w:val="none" w:sz="0" w:space="0" w:color="auto"/>
          </w:divBdr>
        </w:div>
        <w:div w:id="120611224">
          <w:marLeft w:val="0"/>
          <w:marRight w:val="0"/>
          <w:marTop w:val="480"/>
          <w:marBottom w:val="240"/>
          <w:divBdr>
            <w:top w:val="none" w:sz="0" w:space="0" w:color="auto"/>
            <w:left w:val="none" w:sz="0" w:space="0" w:color="auto"/>
            <w:bottom w:val="none" w:sz="0" w:space="0" w:color="auto"/>
            <w:right w:val="none" w:sz="0" w:space="0" w:color="auto"/>
          </w:divBdr>
        </w:div>
        <w:div w:id="124348007">
          <w:marLeft w:val="0"/>
          <w:marRight w:val="0"/>
          <w:marTop w:val="0"/>
          <w:marBottom w:val="0"/>
          <w:divBdr>
            <w:top w:val="none" w:sz="0" w:space="0" w:color="auto"/>
            <w:left w:val="none" w:sz="0" w:space="0" w:color="auto"/>
            <w:bottom w:val="none" w:sz="0" w:space="0" w:color="auto"/>
            <w:right w:val="none" w:sz="0" w:space="0" w:color="auto"/>
          </w:divBdr>
        </w:div>
        <w:div w:id="136461661">
          <w:marLeft w:val="0"/>
          <w:marRight w:val="0"/>
          <w:marTop w:val="0"/>
          <w:marBottom w:val="0"/>
          <w:divBdr>
            <w:top w:val="none" w:sz="0" w:space="0" w:color="auto"/>
            <w:left w:val="none" w:sz="0" w:space="0" w:color="auto"/>
            <w:bottom w:val="none" w:sz="0" w:space="0" w:color="auto"/>
            <w:right w:val="none" w:sz="0" w:space="0" w:color="auto"/>
          </w:divBdr>
        </w:div>
        <w:div w:id="144009081">
          <w:marLeft w:val="0"/>
          <w:marRight w:val="0"/>
          <w:marTop w:val="0"/>
          <w:marBottom w:val="0"/>
          <w:divBdr>
            <w:top w:val="none" w:sz="0" w:space="0" w:color="auto"/>
            <w:left w:val="none" w:sz="0" w:space="0" w:color="auto"/>
            <w:bottom w:val="none" w:sz="0" w:space="0" w:color="auto"/>
            <w:right w:val="none" w:sz="0" w:space="0" w:color="auto"/>
          </w:divBdr>
        </w:div>
        <w:div w:id="162087864">
          <w:marLeft w:val="0"/>
          <w:marRight w:val="0"/>
          <w:marTop w:val="0"/>
          <w:marBottom w:val="0"/>
          <w:divBdr>
            <w:top w:val="none" w:sz="0" w:space="0" w:color="auto"/>
            <w:left w:val="none" w:sz="0" w:space="0" w:color="auto"/>
            <w:bottom w:val="none" w:sz="0" w:space="0" w:color="auto"/>
            <w:right w:val="none" w:sz="0" w:space="0" w:color="auto"/>
          </w:divBdr>
        </w:div>
        <w:div w:id="168761916">
          <w:marLeft w:val="0"/>
          <w:marRight w:val="0"/>
          <w:marTop w:val="0"/>
          <w:marBottom w:val="0"/>
          <w:divBdr>
            <w:top w:val="none" w:sz="0" w:space="0" w:color="auto"/>
            <w:left w:val="none" w:sz="0" w:space="0" w:color="auto"/>
            <w:bottom w:val="none" w:sz="0" w:space="0" w:color="auto"/>
            <w:right w:val="none" w:sz="0" w:space="0" w:color="auto"/>
          </w:divBdr>
        </w:div>
        <w:div w:id="185021932">
          <w:marLeft w:val="0"/>
          <w:marRight w:val="0"/>
          <w:marTop w:val="0"/>
          <w:marBottom w:val="0"/>
          <w:divBdr>
            <w:top w:val="none" w:sz="0" w:space="0" w:color="auto"/>
            <w:left w:val="none" w:sz="0" w:space="0" w:color="auto"/>
            <w:bottom w:val="none" w:sz="0" w:space="0" w:color="auto"/>
            <w:right w:val="none" w:sz="0" w:space="0" w:color="auto"/>
          </w:divBdr>
        </w:div>
        <w:div w:id="200368046">
          <w:marLeft w:val="0"/>
          <w:marRight w:val="0"/>
          <w:marTop w:val="0"/>
          <w:marBottom w:val="0"/>
          <w:divBdr>
            <w:top w:val="none" w:sz="0" w:space="0" w:color="auto"/>
            <w:left w:val="none" w:sz="0" w:space="0" w:color="auto"/>
            <w:bottom w:val="none" w:sz="0" w:space="0" w:color="auto"/>
            <w:right w:val="none" w:sz="0" w:space="0" w:color="auto"/>
          </w:divBdr>
        </w:div>
        <w:div w:id="209344153">
          <w:marLeft w:val="0"/>
          <w:marRight w:val="0"/>
          <w:marTop w:val="0"/>
          <w:marBottom w:val="0"/>
          <w:divBdr>
            <w:top w:val="none" w:sz="0" w:space="0" w:color="auto"/>
            <w:left w:val="none" w:sz="0" w:space="0" w:color="auto"/>
            <w:bottom w:val="none" w:sz="0" w:space="0" w:color="auto"/>
            <w:right w:val="none" w:sz="0" w:space="0" w:color="auto"/>
          </w:divBdr>
        </w:div>
        <w:div w:id="215896865">
          <w:marLeft w:val="0"/>
          <w:marRight w:val="0"/>
          <w:marTop w:val="0"/>
          <w:marBottom w:val="0"/>
          <w:divBdr>
            <w:top w:val="none" w:sz="0" w:space="0" w:color="auto"/>
            <w:left w:val="none" w:sz="0" w:space="0" w:color="auto"/>
            <w:bottom w:val="none" w:sz="0" w:space="0" w:color="auto"/>
            <w:right w:val="none" w:sz="0" w:space="0" w:color="auto"/>
          </w:divBdr>
        </w:div>
        <w:div w:id="225456447">
          <w:marLeft w:val="0"/>
          <w:marRight w:val="0"/>
          <w:marTop w:val="0"/>
          <w:marBottom w:val="0"/>
          <w:divBdr>
            <w:top w:val="none" w:sz="0" w:space="0" w:color="auto"/>
            <w:left w:val="none" w:sz="0" w:space="0" w:color="auto"/>
            <w:bottom w:val="none" w:sz="0" w:space="0" w:color="auto"/>
            <w:right w:val="none" w:sz="0" w:space="0" w:color="auto"/>
          </w:divBdr>
        </w:div>
        <w:div w:id="243077515">
          <w:marLeft w:val="0"/>
          <w:marRight w:val="0"/>
          <w:marTop w:val="0"/>
          <w:marBottom w:val="0"/>
          <w:divBdr>
            <w:top w:val="none" w:sz="0" w:space="0" w:color="auto"/>
            <w:left w:val="none" w:sz="0" w:space="0" w:color="auto"/>
            <w:bottom w:val="none" w:sz="0" w:space="0" w:color="auto"/>
            <w:right w:val="none" w:sz="0" w:space="0" w:color="auto"/>
          </w:divBdr>
        </w:div>
        <w:div w:id="255141529">
          <w:marLeft w:val="0"/>
          <w:marRight w:val="0"/>
          <w:marTop w:val="0"/>
          <w:marBottom w:val="0"/>
          <w:divBdr>
            <w:top w:val="none" w:sz="0" w:space="0" w:color="auto"/>
            <w:left w:val="none" w:sz="0" w:space="0" w:color="auto"/>
            <w:bottom w:val="none" w:sz="0" w:space="0" w:color="auto"/>
            <w:right w:val="none" w:sz="0" w:space="0" w:color="auto"/>
          </w:divBdr>
        </w:div>
        <w:div w:id="261913604">
          <w:marLeft w:val="0"/>
          <w:marRight w:val="0"/>
          <w:marTop w:val="0"/>
          <w:marBottom w:val="0"/>
          <w:divBdr>
            <w:top w:val="none" w:sz="0" w:space="0" w:color="auto"/>
            <w:left w:val="none" w:sz="0" w:space="0" w:color="auto"/>
            <w:bottom w:val="none" w:sz="0" w:space="0" w:color="auto"/>
            <w:right w:val="none" w:sz="0" w:space="0" w:color="auto"/>
          </w:divBdr>
        </w:div>
        <w:div w:id="267196986">
          <w:marLeft w:val="0"/>
          <w:marRight w:val="0"/>
          <w:marTop w:val="0"/>
          <w:marBottom w:val="0"/>
          <w:divBdr>
            <w:top w:val="none" w:sz="0" w:space="0" w:color="auto"/>
            <w:left w:val="none" w:sz="0" w:space="0" w:color="auto"/>
            <w:bottom w:val="none" w:sz="0" w:space="0" w:color="auto"/>
            <w:right w:val="none" w:sz="0" w:space="0" w:color="auto"/>
          </w:divBdr>
        </w:div>
        <w:div w:id="286156728">
          <w:marLeft w:val="0"/>
          <w:marRight w:val="0"/>
          <w:marTop w:val="0"/>
          <w:marBottom w:val="0"/>
          <w:divBdr>
            <w:top w:val="none" w:sz="0" w:space="0" w:color="auto"/>
            <w:left w:val="none" w:sz="0" w:space="0" w:color="auto"/>
            <w:bottom w:val="none" w:sz="0" w:space="0" w:color="auto"/>
            <w:right w:val="none" w:sz="0" w:space="0" w:color="auto"/>
          </w:divBdr>
        </w:div>
        <w:div w:id="297610283">
          <w:marLeft w:val="0"/>
          <w:marRight w:val="0"/>
          <w:marTop w:val="0"/>
          <w:marBottom w:val="0"/>
          <w:divBdr>
            <w:top w:val="none" w:sz="0" w:space="0" w:color="auto"/>
            <w:left w:val="none" w:sz="0" w:space="0" w:color="auto"/>
            <w:bottom w:val="none" w:sz="0" w:space="0" w:color="auto"/>
            <w:right w:val="none" w:sz="0" w:space="0" w:color="auto"/>
          </w:divBdr>
        </w:div>
        <w:div w:id="319119748">
          <w:marLeft w:val="0"/>
          <w:marRight w:val="0"/>
          <w:marTop w:val="0"/>
          <w:marBottom w:val="0"/>
          <w:divBdr>
            <w:top w:val="none" w:sz="0" w:space="0" w:color="auto"/>
            <w:left w:val="none" w:sz="0" w:space="0" w:color="auto"/>
            <w:bottom w:val="none" w:sz="0" w:space="0" w:color="auto"/>
            <w:right w:val="none" w:sz="0" w:space="0" w:color="auto"/>
          </w:divBdr>
        </w:div>
        <w:div w:id="325205409">
          <w:marLeft w:val="0"/>
          <w:marRight w:val="0"/>
          <w:marTop w:val="0"/>
          <w:marBottom w:val="0"/>
          <w:divBdr>
            <w:top w:val="none" w:sz="0" w:space="0" w:color="auto"/>
            <w:left w:val="none" w:sz="0" w:space="0" w:color="auto"/>
            <w:bottom w:val="none" w:sz="0" w:space="0" w:color="auto"/>
            <w:right w:val="none" w:sz="0" w:space="0" w:color="auto"/>
          </w:divBdr>
        </w:div>
        <w:div w:id="334495816">
          <w:marLeft w:val="0"/>
          <w:marRight w:val="0"/>
          <w:marTop w:val="0"/>
          <w:marBottom w:val="0"/>
          <w:divBdr>
            <w:top w:val="none" w:sz="0" w:space="0" w:color="auto"/>
            <w:left w:val="none" w:sz="0" w:space="0" w:color="auto"/>
            <w:bottom w:val="none" w:sz="0" w:space="0" w:color="auto"/>
            <w:right w:val="none" w:sz="0" w:space="0" w:color="auto"/>
          </w:divBdr>
        </w:div>
        <w:div w:id="350183440">
          <w:marLeft w:val="0"/>
          <w:marRight w:val="0"/>
          <w:marTop w:val="0"/>
          <w:marBottom w:val="0"/>
          <w:divBdr>
            <w:top w:val="none" w:sz="0" w:space="0" w:color="auto"/>
            <w:left w:val="none" w:sz="0" w:space="0" w:color="auto"/>
            <w:bottom w:val="none" w:sz="0" w:space="0" w:color="auto"/>
            <w:right w:val="none" w:sz="0" w:space="0" w:color="auto"/>
          </w:divBdr>
        </w:div>
        <w:div w:id="358505783">
          <w:marLeft w:val="0"/>
          <w:marRight w:val="0"/>
          <w:marTop w:val="0"/>
          <w:marBottom w:val="567"/>
          <w:divBdr>
            <w:top w:val="none" w:sz="0" w:space="0" w:color="auto"/>
            <w:left w:val="none" w:sz="0" w:space="0" w:color="auto"/>
            <w:bottom w:val="none" w:sz="0" w:space="0" w:color="auto"/>
            <w:right w:val="none" w:sz="0" w:space="0" w:color="auto"/>
          </w:divBdr>
        </w:div>
        <w:div w:id="379717309">
          <w:marLeft w:val="0"/>
          <w:marRight w:val="0"/>
          <w:marTop w:val="0"/>
          <w:marBottom w:val="0"/>
          <w:divBdr>
            <w:top w:val="none" w:sz="0" w:space="0" w:color="auto"/>
            <w:left w:val="none" w:sz="0" w:space="0" w:color="auto"/>
            <w:bottom w:val="none" w:sz="0" w:space="0" w:color="auto"/>
            <w:right w:val="none" w:sz="0" w:space="0" w:color="auto"/>
          </w:divBdr>
        </w:div>
        <w:div w:id="420873115">
          <w:marLeft w:val="0"/>
          <w:marRight w:val="0"/>
          <w:marTop w:val="0"/>
          <w:marBottom w:val="0"/>
          <w:divBdr>
            <w:top w:val="none" w:sz="0" w:space="0" w:color="auto"/>
            <w:left w:val="none" w:sz="0" w:space="0" w:color="auto"/>
            <w:bottom w:val="none" w:sz="0" w:space="0" w:color="auto"/>
            <w:right w:val="none" w:sz="0" w:space="0" w:color="auto"/>
          </w:divBdr>
        </w:div>
        <w:div w:id="424962401">
          <w:marLeft w:val="0"/>
          <w:marRight w:val="0"/>
          <w:marTop w:val="0"/>
          <w:marBottom w:val="0"/>
          <w:divBdr>
            <w:top w:val="none" w:sz="0" w:space="0" w:color="auto"/>
            <w:left w:val="none" w:sz="0" w:space="0" w:color="auto"/>
            <w:bottom w:val="none" w:sz="0" w:space="0" w:color="auto"/>
            <w:right w:val="none" w:sz="0" w:space="0" w:color="auto"/>
          </w:divBdr>
        </w:div>
        <w:div w:id="436021564">
          <w:marLeft w:val="0"/>
          <w:marRight w:val="0"/>
          <w:marTop w:val="0"/>
          <w:marBottom w:val="0"/>
          <w:divBdr>
            <w:top w:val="none" w:sz="0" w:space="0" w:color="auto"/>
            <w:left w:val="none" w:sz="0" w:space="0" w:color="auto"/>
            <w:bottom w:val="none" w:sz="0" w:space="0" w:color="auto"/>
            <w:right w:val="none" w:sz="0" w:space="0" w:color="auto"/>
          </w:divBdr>
        </w:div>
        <w:div w:id="458886046">
          <w:marLeft w:val="0"/>
          <w:marRight w:val="0"/>
          <w:marTop w:val="0"/>
          <w:marBottom w:val="0"/>
          <w:divBdr>
            <w:top w:val="none" w:sz="0" w:space="0" w:color="auto"/>
            <w:left w:val="none" w:sz="0" w:space="0" w:color="auto"/>
            <w:bottom w:val="none" w:sz="0" w:space="0" w:color="auto"/>
            <w:right w:val="none" w:sz="0" w:space="0" w:color="auto"/>
          </w:divBdr>
        </w:div>
        <w:div w:id="469325183">
          <w:marLeft w:val="0"/>
          <w:marRight w:val="0"/>
          <w:marTop w:val="0"/>
          <w:marBottom w:val="0"/>
          <w:divBdr>
            <w:top w:val="none" w:sz="0" w:space="0" w:color="auto"/>
            <w:left w:val="none" w:sz="0" w:space="0" w:color="auto"/>
            <w:bottom w:val="none" w:sz="0" w:space="0" w:color="auto"/>
            <w:right w:val="none" w:sz="0" w:space="0" w:color="auto"/>
          </w:divBdr>
        </w:div>
        <w:div w:id="483474351">
          <w:marLeft w:val="0"/>
          <w:marRight w:val="0"/>
          <w:marTop w:val="0"/>
          <w:marBottom w:val="0"/>
          <w:divBdr>
            <w:top w:val="none" w:sz="0" w:space="0" w:color="auto"/>
            <w:left w:val="none" w:sz="0" w:space="0" w:color="auto"/>
            <w:bottom w:val="none" w:sz="0" w:space="0" w:color="auto"/>
            <w:right w:val="none" w:sz="0" w:space="0" w:color="auto"/>
          </w:divBdr>
        </w:div>
        <w:div w:id="499733437">
          <w:marLeft w:val="0"/>
          <w:marRight w:val="0"/>
          <w:marTop w:val="0"/>
          <w:marBottom w:val="0"/>
          <w:divBdr>
            <w:top w:val="none" w:sz="0" w:space="0" w:color="auto"/>
            <w:left w:val="none" w:sz="0" w:space="0" w:color="auto"/>
            <w:bottom w:val="none" w:sz="0" w:space="0" w:color="auto"/>
            <w:right w:val="none" w:sz="0" w:space="0" w:color="auto"/>
          </w:divBdr>
        </w:div>
        <w:div w:id="508251392">
          <w:marLeft w:val="0"/>
          <w:marRight w:val="0"/>
          <w:marTop w:val="0"/>
          <w:marBottom w:val="0"/>
          <w:divBdr>
            <w:top w:val="none" w:sz="0" w:space="0" w:color="auto"/>
            <w:left w:val="none" w:sz="0" w:space="0" w:color="auto"/>
            <w:bottom w:val="none" w:sz="0" w:space="0" w:color="auto"/>
            <w:right w:val="none" w:sz="0" w:space="0" w:color="auto"/>
          </w:divBdr>
        </w:div>
        <w:div w:id="511799160">
          <w:marLeft w:val="0"/>
          <w:marRight w:val="0"/>
          <w:marTop w:val="0"/>
          <w:marBottom w:val="0"/>
          <w:divBdr>
            <w:top w:val="none" w:sz="0" w:space="0" w:color="auto"/>
            <w:left w:val="none" w:sz="0" w:space="0" w:color="auto"/>
            <w:bottom w:val="none" w:sz="0" w:space="0" w:color="auto"/>
            <w:right w:val="none" w:sz="0" w:space="0" w:color="auto"/>
          </w:divBdr>
        </w:div>
        <w:div w:id="525825847">
          <w:marLeft w:val="0"/>
          <w:marRight w:val="0"/>
          <w:marTop w:val="0"/>
          <w:marBottom w:val="0"/>
          <w:divBdr>
            <w:top w:val="none" w:sz="0" w:space="0" w:color="auto"/>
            <w:left w:val="none" w:sz="0" w:space="0" w:color="auto"/>
            <w:bottom w:val="none" w:sz="0" w:space="0" w:color="auto"/>
            <w:right w:val="none" w:sz="0" w:space="0" w:color="auto"/>
          </w:divBdr>
        </w:div>
        <w:div w:id="531115175">
          <w:marLeft w:val="0"/>
          <w:marRight w:val="0"/>
          <w:marTop w:val="0"/>
          <w:marBottom w:val="0"/>
          <w:divBdr>
            <w:top w:val="none" w:sz="0" w:space="0" w:color="auto"/>
            <w:left w:val="none" w:sz="0" w:space="0" w:color="auto"/>
            <w:bottom w:val="none" w:sz="0" w:space="0" w:color="auto"/>
            <w:right w:val="none" w:sz="0" w:space="0" w:color="auto"/>
          </w:divBdr>
        </w:div>
        <w:div w:id="541673193">
          <w:marLeft w:val="0"/>
          <w:marRight w:val="0"/>
          <w:marTop w:val="0"/>
          <w:marBottom w:val="0"/>
          <w:divBdr>
            <w:top w:val="none" w:sz="0" w:space="0" w:color="auto"/>
            <w:left w:val="none" w:sz="0" w:space="0" w:color="auto"/>
            <w:bottom w:val="none" w:sz="0" w:space="0" w:color="auto"/>
            <w:right w:val="none" w:sz="0" w:space="0" w:color="auto"/>
          </w:divBdr>
        </w:div>
        <w:div w:id="566962760">
          <w:marLeft w:val="0"/>
          <w:marRight w:val="0"/>
          <w:marTop w:val="0"/>
          <w:marBottom w:val="0"/>
          <w:divBdr>
            <w:top w:val="none" w:sz="0" w:space="0" w:color="auto"/>
            <w:left w:val="none" w:sz="0" w:space="0" w:color="auto"/>
            <w:bottom w:val="none" w:sz="0" w:space="0" w:color="auto"/>
            <w:right w:val="none" w:sz="0" w:space="0" w:color="auto"/>
          </w:divBdr>
        </w:div>
        <w:div w:id="614944900">
          <w:marLeft w:val="0"/>
          <w:marRight w:val="0"/>
          <w:marTop w:val="0"/>
          <w:marBottom w:val="0"/>
          <w:divBdr>
            <w:top w:val="none" w:sz="0" w:space="0" w:color="auto"/>
            <w:left w:val="none" w:sz="0" w:space="0" w:color="auto"/>
            <w:bottom w:val="none" w:sz="0" w:space="0" w:color="auto"/>
            <w:right w:val="none" w:sz="0" w:space="0" w:color="auto"/>
          </w:divBdr>
        </w:div>
        <w:div w:id="620185859">
          <w:marLeft w:val="0"/>
          <w:marRight w:val="0"/>
          <w:marTop w:val="0"/>
          <w:marBottom w:val="0"/>
          <w:divBdr>
            <w:top w:val="none" w:sz="0" w:space="0" w:color="auto"/>
            <w:left w:val="none" w:sz="0" w:space="0" w:color="auto"/>
            <w:bottom w:val="none" w:sz="0" w:space="0" w:color="auto"/>
            <w:right w:val="none" w:sz="0" w:space="0" w:color="auto"/>
          </w:divBdr>
        </w:div>
        <w:div w:id="620499005">
          <w:marLeft w:val="0"/>
          <w:marRight w:val="0"/>
          <w:marTop w:val="0"/>
          <w:marBottom w:val="0"/>
          <w:divBdr>
            <w:top w:val="none" w:sz="0" w:space="0" w:color="auto"/>
            <w:left w:val="none" w:sz="0" w:space="0" w:color="auto"/>
            <w:bottom w:val="none" w:sz="0" w:space="0" w:color="auto"/>
            <w:right w:val="none" w:sz="0" w:space="0" w:color="auto"/>
          </w:divBdr>
        </w:div>
        <w:div w:id="621687287">
          <w:marLeft w:val="0"/>
          <w:marRight w:val="0"/>
          <w:marTop w:val="0"/>
          <w:marBottom w:val="0"/>
          <w:divBdr>
            <w:top w:val="none" w:sz="0" w:space="0" w:color="auto"/>
            <w:left w:val="none" w:sz="0" w:space="0" w:color="auto"/>
            <w:bottom w:val="none" w:sz="0" w:space="0" w:color="auto"/>
            <w:right w:val="none" w:sz="0" w:space="0" w:color="auto"/>
          </w:divBdr>
        </w:div>
        <w:div w:id="641084671">
          <w:marLeft w:val="0"/>
          <w:marRight w:val="0"/>
          <w:marTop w:val="0"/>
          <w:marBottom w:val="0"/>
          <w:divBdr>
            <w:top w:val="none" w:sz="0" w:space="0" w:color="auto"/>
            <w:left w:val="none" w:sz="0" w:space="0" w:color="auto"/>
            <w:bottom w:val="none" w:sz="0" w:space="0" w:color="auto"/>
            <w:right w:val="none" w:sz="0" w:space="0" w:color="auto"/>
          </w:divBdr>
        </w:div>
        <w:div w:id="649094290">
          <w:marLeft w:val="0"/>
          <w:marRight w:val="0"/>
          <w:marTop w:val="0"/>
          <w:marBottom w:val="0"/>
          <w:divBdr>
            <w:top w:val="none" w:sz="0" w:space="0" w:color="auto"/>
            <w:left w:val="none" w:sz="0" w:space="0" w:color="auto"/>
            <w:bottom w:val="none" w:sz="0" w:space="0" w:color="auto"/>
            <w:right w:val="none" w:sz="0" w:space="0" w:color="auto"/>
          </w:divBdr>
        </w:div>
        <w:div w:id="654408309">
          <w:marLeft w:val="0"/>
          <w:marRight w:val="0"/>
          <w:marTop w:val="0"/>
          <w:marBottom w:val="0"/>
          <w:divBdr>
            <w:top w:val="none" w:sz="0" w:space="0" w:color="auto"/>
            <w:left w:val="none" w:sz="0" w:space="0" w:color="auto"/>
            <w:bottom w:val="none" w:sz="0" w:space="0" w:color="auto"/>
            <w:right w:val="none" w:sz="0" w:space="0" w:color="auto"/>
          </w:divBdr>
        </w:div>
        <w:div w:id="665136850">
          <w:marLeft w:val="0"/>
          <w:marRight w:val="0"/>
          <w:marTop w:val="0"/>
          <w:marBottom w:val="0"/>
          <w:divBdr>
            <w:top w:val="none" w:sz="0" w:space="0" w:color="auto"/>
            <w:left w:val="none" w:sz="0" w:space="0" w:color="auto"/>
            <w:bottom w:val="none" w:sz="0" w:space="0" w:color="auto"/>
            <w:right w:val="none" w:sz="0" w:space="0" w:color="auto"/>
          </w:divBdr>
        </w:div>
        <w:div w:id="691303115">
          <w:marLeft w:val="0"/>
          <w:marRight w:val="0"/>
          <w:marTop w:val="0"/>
          <w:marBottom w:val="0"/>
          <w:divBdr>
            <w:top w:val="none" w:sz="0" w:space="0" w:color="auto"/>
            <w:left w:val="none" w:sz="0" w:space="0" w:color="auto"/>
            <w:bottom w:val="none" w:sz="0" w:space="0" w:color="auto"/>
            <w:right w:val="none" w:sz="0" w:space="0" w:color="auto"/>
          </w:divBdr>
        </w:div>
        <w:div w:id="794980917">
          <w:marLeft w:val="0"/>
          <w:marRight w:val="0"/>
          <w:marTop w:val="0"/>
          <w:marBottom w:val="0"/>
          <w:divBdr>
            <w:top w:val="none" w:sz="0" w:space="0" w:color="auto"/>
            <w:left w:val="none" w:sz="0" w:space="0" w:color="auto"/>
            <w:bottom w:val="none" w:sz="0" w:space="0" w:color="auto"/>
            <w:right w:val="none" w:sz="0" w:space="0" w:color="auto"/>
          </w:divBdr>
        </w:div>
        <w:div w:id="801850134">
          <w:marLeft w:val="0"/>
          <w:marRight w:val="0"/>
          <w:marTop w:val="0"/>
          <w:marBottom w:val="0"/>
          <w:divBdr>
            <w:top w:val="none" w:sz="0" w:space="0" w:color="auto"/>
            <w:left w:val="none" w:sz="0" w:space="0" w:color="auto"/>
            <w:bottom w:val="none" w:sz="0" w:space="0" w:color="auto"/>
            <w:right w:val="none" w:sz="0" w:space="0" w:color="auto"/>
          </w:divBdr>
        </w:div>
        <w:div w:id="802113364">
          <w:marLeft w:val="0"/>
          <w:marRight w:val="0"/>
          <w:marTop w:val="0"/>
          <w:marBottom w:val="0"/>
          <w:divBdr>
            <w:top w:val="none" w:sz="0" w:space="0" w:color="auto"/>
            <w:left w:val="none" w:sz="0" w:space="0" w:color="auto"/>
            <w:bottom w:val="none" w:sz="0" w:space="0" w:color="auto"/>
            <w:right w:val="none" w:sz="0" w:space="0" w:color="auto"/>
          </w:divBdr>
        </w:div>
        <w:div w:id="818152965">
          <w:marLeft w:val="0"/>
          <w:marRight w:val="0"/>
          <w:marTop w:val="0"/>
          <w:marBottom w:val="0"/>
          <w:divBdr>
            <w:top w:val="none" w:sz="0" w:space="0" w:color="auto"/>
            <w:left w:val="none" w:sz="0" w:space="0" w:color="auto"/>
            <w:bottom w:val="none" w:sz="0" w:space="0" w:color="auto"/>
            <w:right w:val="none" w:sz="0" w:space="0" w:color="auto"/>
          </w:divBdr>
        </w:div>
        <w:div w:id="818882446">
          <w:marLeft w:val="0"/>
          <w:marRight w:val="0"/>
          <w:marTop w:val="0"/>
          <w:marBottom w:val="0"/>
          <w:divBdr>
            <w:top w:val="none" w:sz="0" w:space="0" w:color="auto"/>
            <w:left w:val="none" w:sz="0" w:space="0" w:color="auto"/>
            <w:bottom w:val="none" w:sz="0" w:space="0" w:color="auto"/>
            <w:right w:val="none" w:sz="0" w:space="0" w:color="auto"/>
          </w:divBdr>
        </w:div>
        <w:div w:id="819687261">
          <w:marLeft w:val="0"/>
          <w:marRight w:val="0"/>
          <w:marTop w:val="0"/>
          <w:marBottom w:val="0"/>
          <w:divBdr>
            <w:top w:val="none" w:sz="0" w:space="0" w:color="auto"/>
            <w:left w:val="none" w:sz="0" w:space="0" w:color="auto"/>
            <w:bottom w:val="none" w:sz="0" w:space="0" w:color="auto"/>
            <w:right w:val="none" w:sz="0" w:space="0" w:color="auto"/>
          </w:divBdr>
        </w:div>
        <w:div w:id="858785075">
          <w:marLeft w:val="0"/>
          <w:marRight w:val="0"/>
          <w:marTop w:val="0"/>
          <w:marBottom w:val="0"/>
          <w:divBdr>
            <w:top w:val="none" w:sz="0" w:space="0" w:color="auto"/>
            <w:left w:val="none" w:sz="0" w:space="0" w:color="auto"/>
            <w:bottom w:val="none" w:sz="0" w:space="0" w:color="auto"/>
            <w:right w:val="none" w:sz="0" w:space="0" w:color="auto"/>
          </w:divBdr>
        </w:div>
        <w:div w:id="861823302">
          <w:marLeft w:val="0"/>
          <w:marRight w:val="0"/>
          <w:marTop w:val="0"/>
          <w:marBottom w:val="0"/>
          <w:divBdr>
            <w:top w:val="none" w:sz="0" w:space="0" w:color="auto"/>
            <w:left w:val="none" w:sz="0" w:space="0" w:color="auto"/>
            <w:bottom w:val="none" w:sz="0" w:space="0" w:color="auto"/>
            <w:right w:val="none" w:sz="0" w:space="0" w:color="auto"/>
          </w:divBdr>
        </w:div>
        <w:div w:id="869533463">
          <w:marLeft w:val="0"/>
          <w:marRight w:val="0"/>
          <w:marTop w:val="0"/>
          <w:marBottom w:val="0"/>
          <w:divBdr>
            <w:top w:val="none" w:sz="0" w:space="0" w:color="auto"/>
            <w:left w:val="none" w:sz="0" w:space="0" w:color="auto"/>
            <w:bottom w:val="none" w:sz="0" w:space="0" w:color="auto"/>
            <w:right w:val="none" w:sz="0" w:space="0" w:color="auto"/>
          </w:divBdr>
        </w:div>
        <w:div w:id="869605879">
          <w:marLeft w:val="0"/>
          <w:marRight w:val="0"/>
          <w:marTop w:val="0"/>
          <w:marBottom w:val="0"/>
          <w:divBdr>
            <w:top w:val="none" w:sz="0" w:space="0" w:color="auto"/>
            <w:left w:val="none" w:sz="0" w:space="0" w:color="auto"/>
            <w:bottom w:val="none" w:sz="0" w:space="0" w:color="auto"/>
            <w:right w:val="none" w:sz="0" w:space="0" w:color="auto"/>
          </w:divBdr>
        </w:div>
        <w:div w:id="876746354">
          <w:marLeft w:val="0"/>
          <w:marRight w:val="0"/>
          <w:marTop w:val="0"/>
          <w:marBottom w:val="0"/>
          <w:divBdr>
            <w:top w:val="none" w:sz="0" w:space="0" w:color="auto"/>
            <w:left w:val="none" w:sz="0" w:space="0" w:color="auto"/>
            <w:bottom w:val="none" w:sz="0" w:space="0" w:color="auto"/>
            <w:right w:val="none" w:sz="0" w:space="0" w:color="auto"/>
          </w:divBdr>
        </w:div>
        <w:div w:id="881595221">
          <w:marLeft w:val="0"/>
          <w:marRight w:val="0"/>
          <w:marTop w:val="0"/>
          <w:marBottom w:val="0"/>
          <w:divBdr>
            <w:top w:val="none" w:sz="0" w:space="0" w:color="auto"/>
            <w:left w:val="none" w:sz="0" w:space="0" w:color="auto"/>
            <w:bottom w:val="none" w:sz="0" w:space="0" w:color="auto"/>
            <w:right w:val="none" w:sz="0" w:space="0" w:color="auto"/>
          </w:divBdr>
        </w:div>
        <w:div w:id="887842084">
          <w:marLeft w:val="0"/>
          <w:marRight w:val="0"/>
          <w:marTop w:val="0"/>
          <w:marBottom w:val="0"/>
          <w:divBdr>
            <w:top w:val="none" w:sz="0" w:space="0" w:color="auto"/>
            <w:left w:val="none" w:sz="0" w:space="0" w:color="auto"/>
            <w:bottom w:val="none" w:sz="0" w:space="0" w:color="auto"/>
            <w:right w:val="none" w:sz="0" w:space="0" w:color="auto"/>
          </w:divBdr>
        </w:div>
        <w:div w:id="929585547">
          <w:marLeft w:val="0"/>
          <w:marRight w:val="0"/>
          <w:marTop w:val="0"/>
          <w:marBottom w:val="0"/>
          <w:divBdr>
            <w:top w:val="none" w:sz="0" w:space="0" w:color="auto"/>
            <w:left w:val="none" w:sz="0" w:space="0" w:color="auto"/>
            <w:bottom w:val="none" w:sz="0" w:space="0" w:color="auto"/>
            <w:right w:val="none" w:sz="0" w:space="0" w:color="auto"/>
          </w:divBdr>
        </w:div>
        <w:div w:id="932251315">
          <w:marLeft w:val="0"/>
          <w:marRight w:val="0"/>
          <w:marTop w:val="0"/>
          <w:marBottom w:val="0"/>
          <w:divBdr>
            <w:top w:val="none" w:sz="0" w:space="0" w:color="auto"/>
            <w:left w:val="none" w:sz="0" w:space="0" w:color="auto"/>
            <w:bottom w:val="none" w:sz="0" w:space="0" w:color="auto"/>
            <w:right w:val="none" w:sz="0" w:space="0" w:color="auto"/>
          </w:divBdr>
        </w:div>
        <w:div w:id="937714709">
          <w:marLeft w:val="0"/>
          <w:marRight w:val="0"/>
          <w:marTop w:val="0"/>
          <w:marBottom w:val="567"/>
          <w:divBdr>
            <w:top w:val="none" w:sz="0" w:space="0" w:color="auto"/>
            <w:left w:val="none" w:sz="0" w:space="0" w:color="auto"/>
            <w:bottom w:val="none" w:sz="0" w:space="0" w:color="auto"/>
            <w:right w:val="none" w:sz="0" w:space="0" w:color="auto"/>
          </w:divBdr>
        </w:div>
        <w:div w:id="939794011">
          <w:marLeft w:val="0"/>
          <w:marRight w:val="0"/>
          <w:marTop w:val="0"/>
          <w:marBottom w:val="0"/>
          <w:divBdr>
            <w:top w:val="none" w:sz="0" w:space="0" w:color="auto"/>
            <w:left w:val="none" w:sz="0" w:space="0" w:color="auto"/>
            <w:bottom w:val="none" w:sz="0" w:space="0" w:color="auto"/>
            <w:right w:val="none" w:sz="0" w:space="0" w:color="auto"/>
          </w:divBdr>
        </w:div>
        <w:div w:id="945041487">
          <w:marLeft w:val="0"/>
          <w:marRight w:val="0"/>
          <w:marTop w:val="240"/>
          <w:marBottom w:val="0"/>
          <w:divBdr>
            <w:top w:val="none" w:sz="0" w:space="0" w:color="auto"/>
            <w:left w:val="none" w:sz="0" w:space="0" w:color="auto"/>
            <w:bottom w:val="none" w:sz="0" w:space="0" w:color="auto"/>
            <w:right w:val="none" w:sz="0" w:space="0" w:color="auto"/>
          </w:divBdr>
        </w:div>
        <w:div w:id="957099403">
          <w:marLeft w:val="0"/>
          <w:marRight w:val="0"/>
          <w:marTop w:val="0"/>
          <w:marBottom w:val="0"/>
          <w:divBdr>
            <w:top w:val="none" w:sz="0" w:space="0" w:color="auto"/>
            <w:left w:val="none" w:sz="0" w:space="0" w:color="auto"/>
            <w:bottom w:val="none" w:sz="0" w:space="0" w:color="auto"/>
            <w:right w:val="none" w:sz="0" w:space="0" w:color="auto"/>
          </w:divBdr>
        </w:div>
        <w:div w:id="977343473">
          <w:marLeft w:val="0"/>
          <w:marRight w:val="0"/>
          <w:marTop w:val="0"/>
          <w:marBottom w:val="0"/>
          <w:divBdr>
            <w:top w:val="none" w:sz="0" w:space="0" w:color="auto"/>
            <w:left w:val="none" w:sz="0" w:space="0" w:color="auto"/>
            <w:bottom w:val="none" w:sz="0" w:space="0" w:color="auto"/>
            <w:right w:val="none" w:sz="0" w:space="0" w:color="auto"/>
          </w:divBdr>
        </w:div>
        <w:div w:id="986008348">
          <w:marLeft w:val="0"/>
          <w:marRight w:val="0"/>
          <w:marTop w:val="0"/>
          <w:marBottom w:val="0"/>
          <w:divBdr>
            <w:top w:val="none" w:sz="0" w:space="0" w:color="auto"/>
            <w:left w:val="none" w:sz="0" w:space="0" w:color="auto"/>
            <w:bottom w:val="none" w:sz="0" w:space="0" w:color="auto"/>
            <w:right w:val="none" w:sz="0" w:space="0" w:color="auto"/>
          </w:divBdr>
        </w:div>
        <w:div w:id="986084495">
          <w:marLeft w:val="0"/>
          <w:marRight w:val="0"/>
          <w:marTop w:val="0"/>
          <w:marBottom w:val="0"/>
          <w:divBdr>
            <w:top w:val="none" w:sz="0" w:space="0" w:color="auto"/>
            <w:left w:val="none" w:sz="0" w:space="0" w:color="auto"/>
            <w:bottom w:val="none" w:sz="0" w:space="0" w:color="auto"/>
            <w:right w:val="none" w:sz="0" w:space="0" w:color="auto"/>
          </w:divBdr>
        </w:div>
        <w:div w:id="1014459240">
          <w:marLeft w:val="0"/>
          <w:marRight w:val="0"/>
          <w:marTop w:val="0"/>
          <w:marBottom w:val="0"/>
          <w:divBdr>
            <w:top w:val="none" w:sz="0" w:space="0" w:color="auto"/>
            <w:left w:val="none" w:sz="0" w:space="0" w:color="auto"/>
            <w:bottom w:val="none" w:sz="0" w:space="0" w:color="auto"/>
            <w:right w:val="none" w:sz="0" w:space="0" w:color="auto"/>
          </w:divBdr>
        </w:div>
        <w:div w:id="1056661178">
          <w:marLeft w:val="0"/>
          <w:marRight w:val="0"/>
          <w:marTop w:val="0"/>
          <w:marBottom w:val="0"/>
          <w:divBdr>
            <w:top w:val="none" w:sz="0" w:space="0" w:color="auto"/>
            <w:left w:val="none" w:sz="0" w:space="0" w:color="auto"/>
            <w:bottom w:val="none" w:sz="0" w:space="0" w:color="auto"/>
            <w:right w:val="none" w:sz="0" w:space="0" w:color="auto"/>
          </w:divBdr>
        </w:div>
        <w:div w:id="1066302290">
          <w:marLeft w:val="0"/>
          <w:marRight w:val="0"/>
          <w:marTop w:val="0"/>
          <w:marBottom w:val="0"/>
          <w:divBdr>
            <w:top w:val="none" w:sz="0" w:space="0" w:color="auto"/>
            <w:left w:val="none" w:sz="0" w:space="0" w:color="auto"/>
            <w:bottom w:val="none" w:sz="0" w:space="0" w:color="auto"/>
            <w:right w:val="none" w:sz="0" w:space="0" w:color="auto"/>
          </w:divBdr>
        </w:div>
        <w:div w:id="1082488981">
          <w:marLeft w:val="0"/>
          <w:marRight w:val="0"/>
          <w:marTop w:val="0"/>
          <w:marBottom w:val="0"/>
          <w:divBdr>
            <w:top w:val="none" w:sz="0" w:space="0" w:color="auto"/>
            <w:left w:val="none" w:sz="0" w:space="0" w:color="auto"/>
            <w:bottom w:val="none" w:sz="0" w:space="0" w:color="auto"/>
            <w:right w:val="none" w:sz="0" w:space="0" w:color="auto"/>
          </w:divBdr>
        </w:div>
        <w:div w:id="1093937168">
          <w:marLeft w:val="0"/>
          <w:marRight w:val="0"/>
          <w:marTop w:val="0"/>
          <w:marBottom w:val="0"/>
          <w:divBdr>
            <w:top w:val="none" w:sz="0" w:space="0" w:color="auto"/>
            <w:left w:val="none" w:sz="0" w:space="0" w:color="auto"/>
            <w:bottom w:val="none" w:sz="0" w:space="0" w:color="auto"/>
            <w:right w:val="none" w:sz="0" w:space="0" w:color="auto"/>
          </w:divBdr>
        </w:div>
        <w:div w:id="1099644009">
          <w:marLeft w:val="0"/>
          <w:marRight w:val="0"/>
          <w:marTop w:val="0"/>
          <w:marBottom w:val="0"/>
          <w:divBdr>
            <w:top w:val="none" w:sz="0" w:space="0" w:color="auto"/>
            <w:left w:val="none" w:sz="0" w:space="0" w:color="auto"/>
            <w:bottom w:val="none" w:sz="0" w:space="0" w:color="auto"/>
            <w:right w:val="none" w:sz="0" w:space="0" w:color="auto"/>
          </w:divBdr>
        </w:div>
        <w:div w:id="1121799380">
          <w:marLeft w:val="0"/>
          <w:marRight w:val="0"/>
          <w:marTop w:val="0"/>
          <w:marBottom w:val="0"/>
          <w:divBdr>
            <w:top w:val="none" w:sz="0" w:space="0" w:color="auto"/>
            <w:left w:val="none" w:sz="0" w:space="0" w:color="auto"/>
            <w:bottom w:val="none" w:sz="0" w:space="0" w:color="auto"/>
            <w:right w:val="none" w:sz="0" w:space="0" w:color="auto"/>
          </w:divBdr>
        </w:div>
        <w:div w:id="1130900941">
          <w:marLeft w:val="0"/>
          <w:marRight w:val="0"/>
          <w:marTop w:val="0"/>
          <w:marBottom w:val="0"/>
          <w:divBdr>
            <w:top w:val="none" w:sz="0" w:space="0" w:color="auto"/>
            <w:left w:val="none" w:sz="0" w:space="0" w:color="auto"/>
            <w:bottom w:val="none" w:sz="0" w:space="0" w:color="auto"/>
            <w:right w:val="none" w:sz="0" w:space="0" w:color="auto"/>
          </w:divBdr>
        </w:div>
        <w:div w:id="1135678867">
          <w:marLeft w:val="0"/>
          <w:marRight w:val="0"/>
          <w:marTop w:val="0"/>
          <w:marBottom w:val="0"/>
          <w:divBdr>
            <w:top w:val="none" w:sz="0" w:space="0" w:color="auto"/>
            <w:left w:val="none" w:sz="0" w:space="0" w:color="auto"/>
            <w:bottom w:val="none" w:sz="0" w:space="0" w:color="auto"/>
            <w:right w:val="none" w:sz="0" w:space="0" w:color="auto"/>
          </w:divBdr>
        </w:div>
        <w:div w:id="1139877443">
          <w:marLeft w:val="0"/>
          <w:marRight w:val="0"/>
          <w:marTop w:val="0"/>
          <w:marBottom w:val="0"/>
          <w:divBdr>
            <w:top w:val="none" w:sz="0" w:space="0" w:color="auto"/>
            <w:left w:val="none" w:sz="0" w:space="0" w:color="auto"/>
            <w:bottom w:val="none" w:sz="0" w:space="0" w:color="auto"/>
            <w:right w:val="none" w:sz="0" w:space="0" w:color="auto"/>
          </w:divBdr>
        </w:div>
        <w:div w:id="1158957827">
          <w:marLeft w:val="0"/>
          <w:marRight w:val="0"/>
          <w:marTop w:val="0"/>
          <w:marBottom w:val="0"/>
          <w:divBdr>
            <w:top w:val="none" w:sz="0" w:space="0" w:color="auto"/>
            <w:left w:val="none" w:sz="0" w:space="0" w:color="auto"/>
            <w:bottom w:val="none" w:sz="0" w:space="0" w:color="auto"/>
            <w:right w:val="none" w:sz="0" w:space="0" w:color="auto"/>
          </w:divBdr>
        </w:div>
        <w:div w:id="1163353308">
          <w:marLeft w:val="0"/>
          <w:marRight w:val="0"/>
          <w:marTop w:val="0"/>
          <w:marBottom w:val="0"/>
          <w:divBdr>
            <w:top w:val="none" w:sz="0" w:space="0" w:color="auto"/>
            <w:left w:val="none" w:sz="0" w:space="0" w:color="auto"/>
            <w:bottom w:val="none" w:sz="0" w:space="0" w:color="auto"/>
            <w:right w:val="none" w:sz="0" w:space="0" w:color="auto"/>
          </w:divBdr>
        </w:div>
        <w:div w:id="1225524803">
          <w:marLeft w:val="0"/>
          <w:marRight w:val="0"/>
          <w:marTop w:val="0"/>
          <w:marBottom w:val="0"/>
          <w:divBdr>
            <w:top w:val="none" w:sz="0" w:space="0" w:color="auto"/>
            <w:left w:val="none" w:sz="0" w:space="0" w:color="auto"/>
            <w:bottom w:val="none" w:sz="0" w:space="0" w:color="auto"/>
            <w:right w:val="none" w:sz="0" w:space="0" w:color="auto"/>
          </w:divBdr>
        </w:div>
        <w:div w:id="1253926491">
          <w:marLeft w:val="0"/>
          <w:marRight w:val="0"/>
          <w:marTop w:val="0"/>
          <w:marBottom w:val="0"/>
          <w:divBdr>
            <w:top w:val="none" w:sz="0" w:space="0" w:color="auto"/>
            <w:left w:val="none" w:sz="0" w:space="0" w:color="auto"/>
            <w:bottom w:val="none" w:sz="0" w:space="0" w:color="auto"/>
            <w:right w:val="none" w:sz="0" w:space="0" w:color="auto"/>
          </w:divBdr>
        </w:div>
        <w:div w:id="1276012705">
          <w:marLeft w:val="0"/>
          <w:marRight w:val="0"/>
          <w:marTop w:val="0"/>
          <w:marBottom w:val="0"/>
          <w:divBdr>
            <w:top w:val="none" w:sz="0" w:space="0" w:color="auto"/>
            <w:left w:val="none" w:sz="0" w:space="0" w:color="auto"/>
            <w:bottom w:val="none" w:sz="0" w:space="0" w:color="auto"/>
            <w:right w:val="none" w:sz="0" w:space="0" w:color="auto"/>
          </w:divBdr>
        </w:div>
        <w:div w:id="1279216918">
          <w:marLeft w:val="0"/>
          <w:marRight w:val="0"/>
          <w:marTop w:val="0"/>
          <w:marBottom w:val="0"/>
          <w:divBdr>
            <w:top w:val="none" w:sz="0" w:space="0" w:color="auto"/>
            <w:left w:val="none" w:sz="0" w:space="0" w:color="auto"/>
            <w:bottom w:val="none" w:sz="0" w:space="0" w:color="auto"/>
            <w:right w:val="none" w:sz="0" w:space="0" w:color="auto"/>
          </w:divBdr>
        </w:div>
        <w:div w:id="1283420262">
          <w:marLeft w:val="0"/>
          <w:marRight w:val="0"/>
          <w:marTop w:val="0"/>
          <w:marBottom w:val="0"/>
          <w:divBdr>
            <w:top w:val="none" w:sz="0" w:space="0" w:color="auto"/>
            <w:left w:val="none" w:sz="0" w:space="0" w:color="auto"/>
            <w:bottom w:val="none" w:sz="0" w:space="0" w:color="auto"/>
            <w:right w:val="none" w:sz="0" w:space="0" w:color="auto"/>
          </w:divBdr>
        </w:div>
        <w:div w:id="1286430298">
          <w:marLeft w:val="0"/>
          <w:marRight w:val="0"/>
          <w:marTop w:val="0"/>
          <w:marBottom w:val="0"/>
          <w:divBdr>
            <w:top w:val="none" w:sz="0" w:space="0" w:color="auto"/>
            <w:left w:val="none" w:sz="0" w:space="0" w:color="auto"/>
            <w:bottom w:val="none" w:sz="0" w:space="0" w:color="auto"/>
            <w:right w:val="none" w:sz="0" w:space="0" w:color="auto"/>
          </w:divBdr>
        </w:div>
        <w:div w:id="1298342107">
          <w:marLeft w:val="0"/>
          <w:marRight w:val="0"/>
          <w:marTop w:val="0"/>
          <w:marBottom w:val="0"/>
          <w:divBdr>
            <w:top w:val="none" w:sz="0" w:space="0" w:color="auto"/>
            <w:left w:val="none" w:sz="0" w:space="0" w:color="auto"/>
            <w:bottom w:val="none" w:sz="0" w:space="0" w:color="auto"/>
            <w:right w:val="none" w:sz="0" w:space="0" w:color="auto"/>
          </w:divBdr>
        </w:div>
        <w:div w:id="1300111362">
          <w:marLeft w:val="0"/>
          <w:marRight w:val="0"/>
          <w:marTop w:val="0"/>
          <w:marBottom w:val="0"/>
          <w:divBdr>
            <w:top w:val="none" w:sz="0" w:space="0" w:color="auto"/>
            <w:left w:val="none" w:sz="0" w:space="0" w:color="auto"/>
            <w:bottom w:val="none" w:sz="0" w:space="0" w:color="auto"/>
            <w:right w:val="none" w:sz="0" w:space="0" w:color="auto"/>
          </w:divBdr>
        </w:div>
        <w:div w:id="1306202005">
          <w:marLeft w:val="0"/>
          <w:marRight w:val="0"/>
          <w:marTop w:val="0"/>
          <w:marBottom w:val="0"/>
          <w:divBdr>
            <w:top w:val="none" w:sz="0" w:space="0" w:color="auto"/>
            <w:left w:val="none" w:sz="0" w:space="0" w:color="auto"/>
            <w:bottom w:val="none" w:sz="0" w:space="0" w:color="auto"/>
            <w:right w:val="none" w:sz="0" w:space="0" w:color="auto"/>
          </w:divBdr>
        </w:div>
        <w:div w:id="1316454192">
          <w:marLeft w:val="0"/>
          <w:marRight w:val="0"/>
          <w:marTop w:val="0"/>
          <w:marBottom w:val="0"/>
          <w:divBdr>
            <w:top w:val="none" w:sz="0" w:space="0" w:color="auto"/>
            <w:left w:val="none" w:sz="0" w:space="0" w:color="auto"/>
            <w:bottom w:val="none" w:sz="0" w:space="0" w:color="auto"/>
            <w:right w:val="none" w:sz="0" w:space="0" w:color="auto"/>
          </w:divBdr>
        </w:div>
        <w:div w:id="1320957859">
          <w:marLeft w:val="0"/>
          <w:marRight w:val="0"/>
          <w:marTop w:val="0"/>
          <w:marBottom w:val="0"/>
          <w:divBdr>
            <w:top w:val="none" w:sz="0" w:space="0" w:color="auto"/>
            <w:left w:val="none" w:sz="0" w:space="0" w:color="auto"/>
            <w:bottom w:val="none" w:sz="0" w:space="0" w:color="auto"/>
            <w:right w:val="none" w:sz="0" w:space="0" w:color="auto"/>
          </w:divBdr>
        </w:div>
        <w:div w:id="1345865636">
          <w:marLeft w:val="0"/>
          <w:marRight w:val="0"/>
          <w:marTop w:val="0"/>
          <w:marBottom w:val="0"/>
          <w:divBdr>
            <w:top w:val="none" w:sz="0" w:space="0" w:color="auto"/>
            <w:left w:val="none" w:sz="0" w:space="0" w:color="auto"/>
            <w:bottom w:val="none" w:sz="0" w:space="0" w:color="auto"/>
            <w:right w:val="none" w:sz="0" w:space="0" w:color="auto"/>
          </w:divBdr>
        </w:div>
        <w:div w:id="1348871919">
          <w:marLeft w:val="0"/>
          <w:marRight w:val="0"/>
          <w:marTop w:val="0"/>
          <w:marBottom w:val="0"/>
          <w:divBdr>
            <w:top w:val="none" w:sz="0" w:space="0" w:color="auto"/>
            <w:left w:val="none" w:sz="0" w:space="0" w:color="auto"/>
            <w:bottom w:val="none" w:sz="0" w:space="0" w:color="auto"/>
            <w:right w:val="none" w:sz="0" w:space="0" w:color="auto"/>
          </w:divBdr>
        </w:div>
        <w:div w:id="1356931402">
          <w:marLeft w:val="0"/>
          <w:marRight w:val="0"/>
          <w:marTop w:val="0"/>
          <w:marBottom w:val="0"/>
          <w:divBdr>
            <w:top w:val="none" w:sz="0" w:space="0" w:color="auto"/>
            <w:left w:val="none" w:sz="0" w:space="0" w:color="auto"/>
            <w:bottom w:val="none" w:sz="0" w:space="0" w:color="auto"/>
            <w:right w:val="none" w:sz="0" w:space="0" w:color="auto"/>
          </w:divBdr>
        </w:div>
        <w:div w:id="1358383688">
          <w:marLeft w:val="0"/>
          <w:marRight w:val="0"/>
          <w:marTop w:val="0"/>
          <w:marBottom w:val="0"/>
          <w:divBdr>
            <w:top w:val="none" w:sz="0" w:space="0" w:color="auto"/>
            <w:left w:val="none" w:sz="0" w:space="0" w:color="auto"/>
            <w:bottom w:val="none" w:sz="0" w:space="0" w:color="auto"/>
            <w:right w:val="none" w:sz="0" w:space="0" w:color="auto"/>
          </w:divBdr>
        </w:div>
        <w:div w:id="1376394220">
          <w:marLeft w:val="0"/>
          <w:marRight w:val="0"/>
          <w:marTop w:val="0"/>
          <w:marBottom w:val="0"/>
          <w:divBdr>
            <w:top w:val="none" w:sz="0" w:space="0" w:color="auto"/>
            <w:left w:val="none" w:sz="0" w:space="0" w:color="auto"/>
            <w:bottom w:val="none" w:sz="0" w:space="0" w:color="auto"/>
            <w:right w:val="none" w:sz="0" w:space="0" w:color="auto"/>
          </w:divBdr>
        </w:div>
        <w:div w:id="1399669040">
          <w:marLeft w:val="0"/>
          <w:marRight w:val="0"/>
          <w:marTop w:val="0"/>
          <w:marBottom w:val="0"/>
          <w:divBdr>
            <w:top w:val="none" w:sz="0" w:space="0" w:color="auto"/>
            <w:left w:val="none" w:sz="0" w:space="0" w:color="auto"/>
            <w:bottom w:val="none" w:sz="0" w:space="0" w:color="auto"/>
            <w:right w:val="none" w:sz="0" w:space="0" w:color="auto"/>
          </w:divBdr>
        </w:div>
        <w:div w:id="1426029278">
          <w:marLeft w:val="0"/>
          <w:marRight w:val="0"/>
          <w:marTop w:val="0"/>
          <w:marBottom w:val="0"/>
          <w:divBdr>
            <w:top w:val="none" w:sz="0" w:space="0" w:color="auto"/>
            <w:left w:val="none" w:sz="0" w:space="0" w:color="auto"/>
            <w:bottom w:val="none" w:sz="0" w:space="0" w:color="auto"/>
            <w:right w:val="none" w:sz="0" w:space="0" w:color="auto"/>
          </w:divBdr>
        </w:div>
        <w:div w:id="1443383580">
          <w:marLeft w:val="0"/>
          <w:marRight w:val="0"/>
          <w:marTop w:val="0"/>
          <w:marBottom w:val="0"/>
          <w:divBdr>
            <w:top w:val="none" w:sz="0" w:space="0" w:color="auto"/>
            <w:left w:val="none" w:sz="0" w:space="0" w:color="auto"/>
            <w:bottom w:val="none" w:sz="0" w:space="0" w:color="auto"/>
            <w:right w:val="none" w:sz="0" w:space="0" w:color="auto"/>
          </w:divBdr>
        </w:div>
        <w:div w:id="1470051833">
          <w:marLeft w:val="0"/>
          <w:marRight w:val="0"/>
          <w:marTop w:val="0"/>
          <w:marBottom w:val="0"/>
          <w:divBdr>
            <w:top w:val="none" w:sz="0" w:space="0" w:color="auto"/>
            <w:left w:val="none" w:sz="0" w:space="0" w:color="auto"/>
            <w:bottom w:val="none" w:sz="0" w:space="0" w:color="auto"/>
            <w:right w:val="none" w:sz="0" w:space="0" w:color="auto"/>
          </w:divBdr>
        </w:div>
        <w:div w:id="1483079955">
          <w:marLeft w:val="0"/>
          <w:marRight w:val="0"/>
          <w:marTop w:val="0"/>
          <w:marBottom w:val="0"/>
          <w:divBdr>
            <w:top w:val="none" w:sz="0" w:space="0" w:color="auto"/>
            <w:left w:val="none" w:sz="0" w:space="0" w:color="auto"/>
            <w:bottom w:val="none" w:sz="0" w:space="0" w:color="auto"/>
            <w:right w:val="none" w:sz="0" w:space="0" w:color="auto"/>
          </w:divBdr>
        </w:div>
        <w:div w:id="1485126810">
          <w:marLeft w:val="0"/>
          <w:marRight w:val="0"/>
          <w:marTop w:val="0"/>
          <w:marBottom w:val="0"/>
          <w:divBdr>
            <w:top w:val="none" w:sz="0" w:space="0" w:color="auto"/>
            <w:left w:val="none" w:sz="0" w:space="0" w:color="auto"/>
            <w:bottom w:val="none" w:sz="0" w:space="0" w:color="auto"/>
            <w:right w:val="none" w:sz="0" w:space="0" w:color="auto"/>
          </w:divBdr>
        </w:div>
        <w:div w:id="1498960537">
          <w:marLeft w:val="0"/>
          <w:marRight w:val="0"/>
          <w:marTop w:val="0"/>
          <w:marBottom w:val="0"/>
          <w:divBdr>
            <w:top w:val="none" w:sz="0" w:space="0" w:color="auto"/>
            <w:left w:val="none" w:sz="0" w:space="0" w:color="auto"/>
            <w:bottom w:val="none" w:sz="0" w:space="0" w:color="auto"/>
            <w:right w:val="none" w:sz="0" w:space="0" w:color="auto"/>
          </w:divBdr>
        </w:div>
        <w:div w:id="1506936519">
          <w:marLeft w:val="0"/>
          <w:marRight w:val="0"/>
          <w:marTop w:val="0"/>
          <w:marBottom w:val="0"/>
          <w:divBdr>
            <w:top w:val="none" w:sz="0" w:space="0" w:color="auto"/>
            <w:left w:val="none" w:sz="0" w:space="0" w:color="auto"/>
            <w:bottom w:val="none" w:sz="0" w:space="0" w:color="auto"/>
            <w:right w:val="none" w:sz="0" w:space="0" w:color="auto"/>
          </w:divBdr>
        </w:div>
        <w:div w:id="1602641455">
          <w:marLeft w:val="0"/>
          <w:marRight w:val="0"/>
          <w:marTop w:val="0"/>
          <w:marBottom w:val="0"/>
          <w:divBdr>
            <w:top w:val="none" w:sz="0" w:space="0" w:color="auto"/>
            <w:left w:val="none" w:sz="0" w:space="0" w:color="auto"/>
            <w:bottom w:val="none" w:sz="0" w:space="0" w:color="auto"/>
            <w:right w:val="none" w:sz="0" w:space="0" w:color="auto"/>
          </w:divBdr>
        </w:div>
        <w:div w:id="1606884617">
          <w:marLeft w:val="0"/>
          <w:marRight w:val="0"/>
          <w:marTop w:val="0"/>
          <w:marBottom w:val="0"/>
          <w:divBdr>
            <w:top w:val="none" w:sz="0" w:space="0" w:color="auto"/>
            <w:left w:val="none" w:sz="0" w:space="0" w:color="auto"/>
            <w:bottom w:val="none" w:sz="0" w:space="0" w:color="auto"/>
            <w:right w:val="none" w:sz="0" w:space="0" w:color="auto"/>
          </w:divBdr>
        </w:div>
        <w:div w:id="1622564694">
          <w:marLeft w:val="0"/>
          <w:marRight w:val="0"/>
          <w:marTop w:val="0"/>
          <w:marBottom w:val="0"/>
          <w:divBdr>
            <w:top w:val="none" w:sz="0" w:space="0" w:color="auto"/>
            <w:left w:val="none" w:sz="0" w:space="0" w:color="auto"/>
            <w:bottom w:val="none" w:sz="0" w:space="0" w:color="auto"/>
            <w:right w:val="none" w:sz="0" w:space="0" w:color="auto"/>
          </w:divBdr>
        </w:div>
        <w:div w:id="1628971085">
          <w:marLeft w:val="0"/>
          <w:marRight w:val="0"/>
          <w:marTop w:val="0"/>
          <w:marBottom w:val="0"/>
          <w:divBdr>
            <w:top w:val="none" w:sz="0" w:space="0" w:color="auto"/>
            <w:left w:val="none" w:sz="0" w:space="0" w:color="auto"/>
            <w:bottom w:val="none" w:sz="0" w:space="0" w:color="auto"/>
            <w:right w:val="none" w:sz="0" w:space="0" w:color="auto"/>
          </w:divBdr>
        </w:div>
        <w:div w:id="1646423213">
          <w:marLeft w:val="0"/>
          <w:marRight w:val="0"/>
          <w:marTop w:val="0"/>
          <w:marBottom w:val="0"/>
          <w:divBdr>
            <w:top w:val="none" w:sz="0" w:space="0" w:color="auto"/>
            <w:left w:val="none" w:sz="0" w:space="0" w:color="auto"/>
            <w:bottom w:val="none" w:sz="0" w:space="0" w:color="auto"/>
            <w:right w:val="none" w:sz="0" w:space="0" w:color="auto"/>
          </w:divBdr>
        </w:div>
        <w:div w:id="1672026873">
          <w:marLeft w:val="0"/>
          <w:marRight w:val="0"/>
          <w:marTop w:val="0"/>
          <w:marBottom w:val="0"/>
          <w:divBdr>
            <w:top w:val="none" w:sz="0" w:space="0" w:color="auto"/>
            <w:left w:val="none" w:sz="0" w:space="0" w:color="auto"/>
            <w:bottom w:val="none" w:sz="0" w:space="0" w:color="auto"/>
            <w:right w:val="none" w:sz="0" w:space="0" w:color="auto"/>
          </w:divBdr>
        </w:div>
        <w:div w:id="1731729957">
          <w:marLeft w:val="0"/>
          <w:marRight w:val="0"/>
          <w:marTop w:val="0"/>
          <w:marBottom w:val="0"/>
          <w:divBdr>
            <w:top w:val="none" w:sz="0" w:space="0" w:color="auto"/>
            <w:left w:val="none" w:sz="0" w:space="0" w:color="auto"/>
            <w:bottom w:val="none" w:sz="0" w:space="0" w:color="auto"/>
            <w:right w:val="none" w:sz="0" w:space="0" w:color="auto"/>
          </w:divBdr>
        </w:div>
        <w:div w:id="1739355375">
          <w:marLeft w:val="0"/>
          <w:marRight w:val="0"/>
          <w:marTop w:val="0"/>
          <w:marBottom w:val="0"/>
          <w:divBdr>
            <w:top w:val="none" w:sz="0" w:space="0" w:color="auto"/>
            <w:left w:val="none" w:sz="0" w:space="0" w:color="auto"/>
            <w:bottom w:val="none" w:sz="0" w:space="0" w:color="auto"/>
            <w:right w:val="none" w:sz="0" w:space="0" w:color="auto"/>
          </w:divBdr>
        </w:div>
        <w:div w:id="1746997604">
          <w:marLeft w:val="0"/>
          <w:marRight w:val="0"/>
          <w:marTop w:val="0"/>
          <w:marBottom w:val="0"/>
          <w:divBdr>
            <w:top w:val="none" w:sz="0" w:space="0" w:color="auto"/>
            <w:left w:val="none" w:sz="0" w:space="0" w:color="auto"/>
            <w:bottom w:val="none" w:sz="0" w:space="0" w:color="auto"/>
            <w:right w:val="none" w:sz="0" w:space="0" w:color="auto"/>
          </w:divBdr>
        </w:div>
        <w:div w:id="1751845759">
          <w:marLeft w:val="0"/>
          <w:marRight w:val="0"/>
          <w:marTop w:val="0"/>
          <w:marBottom w:val="0"/>
          <w:divBdr>
            <w:top w:val="none" w:sz="0" w:space="0" w:color="auto"/>
            <w:left w:val="none" w:sz="0" w:space="0" w:color="auto"/>
            <w:bottom w:val="none" w:sz="0" w:space="0" w:color="auto"/>
            <w:right w:val="none" w:sz="0" w:space="0" w:color="auto"/>
          </w:divBdr>
        </w:div>
        <w:div w:id="1768232840">
          <w:marLeft w:val="0"/>
          <w:marRight w:val="0"/>
          <w:marTop w:val="0"/>
          <w:marBottom w:val="0"/>
          <w:divBdr>
            <w:top w:val="none" w:sz="0" w:space="0" w:color="auto"/>
            <w:left w:val="none" w:sz="0" w:space="0" w:color="auto"/>
            <w:bottom w:val="none" w:sz="0" w:space="0" w:color="auto"/>
            <w:right w:val="none" w:sz="0" w:space="0" w:color="auto"/>
          </w:divBdr>
        </w:div>
        <w:div w:id="1768378278">
          <w:marLeft w:val="0"/>
          <w:marRight w:val="0"/>
          <w:marTop w:val="0"/>
          <w:marBottom w:val="0"/>
          <w:divBdr>
            <w:top w:val="none" w:sz="0" w:space="0" w:color="auto"/>
            <w:left w:val="none" w:sz="0" w:space="0" w:color="auto"/>
            <w:bottom w:val="none" w:sz="0" w:space="0" w:color="auto"/>
            <w:right w:val="none" w:sz="0" w:space="0" w:color="auto"/>
          </w:divBdr>
        </w:div>
        <w:div w:id="1786462657">
          <w:marLeft w:val="0"/>
          <w:marRight w:val="0"/>
          <w:marTop w:val="0"/>
          <w:marBottom w:val="0"/>
          <w:divBdr>
            <w:top w:val="none" w:sz="0" w:space="0" w:color="auto"/>
            <w:left w:val="none" w:sz="0" w:space="0" w:color="auto"/>
            <w:bottom w:val="none" w:sz="0" w:space="0" w:color="auto"/>
            <w:right w:val="none" w:sz="0" w:space="0" w:color="auto"/>
          </w:divBdr>
        </w:div>
        <w:div w:id="1809396322">
          <w:marLeft w:val="0"/>
          <w:marRight w:val="0"/>
          <w:marTop w:val="0"/>
          <w:marBottom w:val="0"/>
          <w:divBdr>
            <w:top w:val="none" w:sz="0" w:space="0" w:color="auto"/>
            <w:left w:val="none" w:sz="0" w:space="0" w:color="auto"/>
            <w:bottom w:val="none" w:sz="0" w:space="0" w:color="auto"/>
            <w:right w:val="none" w:sz="0" w:space="0" w:color="auto"/>
          </w:divBdr>
        </w:div>
        <w:div w:id="1814561763">
          <w:marLeft w:val="0"/>
          <w:marRight w:val="0"/>
          <w:marTop w:val="0"/>
          <w:marBottom w:val="0"/>
          <w:divBdr>
            <w:top w:val="none" w:sz="0" w:space="0" w:color="auto"/>
            <w:left w:val="none" w:sz="0" w:space="0" w:color="auto"/>
            <w:bottom w:val="none" w:sz="0" w:space="0" w:color="auto"/>
            <w:right w:val="none" w:sz="0" w:space="0" w:color="auto"/>
          </w:divBdr>
        </w:div>
        <w:div w:id="1848521341">
          <w:marLeft w:val="0"/>
          <w:marRight w:val="0"/>
          <w:marTop w:val="0"/>
          <w:marBottom w:val="0"/>
          <w:divBdr>
            <w:top w:val="none" w:sz="0" w:space="0" w:color="auto"/>
            <w:left w:val="none" w:sz="0" w:space="0" w:color="auto"/>
            <w:bottom w:val="none" w:sz="0" w:space="0" w:color="auto"/>
            <w:right w:val="none" w:sz="0" w:space="0" w:color="auto"/>
          </w:divBdr>
        </w:div>
        <w:div w:id="1863125625">
          <w:marLeft w:val="0"/>
          <w:marRight w:val="0"/>
          <w:marTop w:val="0"/>
          <w:marBottom w:val="0"/>
          <w:divBdr>
            <w:top w:val="none" w:sz="0" w:space="0" w:color="auto"/>
            <w:left w:val="none" w:sz="0" w:space="0" w:color="auto"/>
            <w:bottom w:val="none" w:sz="0" w:space="0" w:color="auto"/>
            <w:right w:val="none" w:sz="0" w:space="0" w:color="auto"/>
          </w:divBdr>
        </w:div>
        <w:div w:id="1868639316">
          <w:marLeft w:val="0"/>
          <w:marRight w:val="0"/>
          <w:marTop w:val="0"/>
          <w:marBottom w:val="0"/>
          <w:divBdr>
            <w:top w:val="none" w:sz="0" w:space="0" w:color="auto"/>
            <w:left w:val="none" w:sz="0" w:space="0" w:color="auto"/>
            <w:bottom w:val="none" w:sz="0" w:space="0" w:color="auto"/>
            <w:right w:val="none" w:sz="0" w:space="0" w:color="auto"/>
          </w:divBdr>
        </w:div>
        <w:div w:id="1883442216">
          <w:marLeft w:val="0"/>
          <w:marRight w:val="0"/>
          <w:marTop w:val="0"/>
          <w:marBottom w:val="0"/>
          <w:divBdr>
            <w:top w:val="none" w:sz="0" w:space="0" w:color="auto"/>
            <w:left w:val="none" w:sz="0" w:space="0" w:color="auto"/>
            <w:bottom w:val="none" w:sz="0" w:space="0" w:color="auto"/>
            <w:right w:val="none" w:sz="0" w:space="0" w:color="auto"/>
          </w:divBdr>
        </w:div>
        <w:div w:id="1895121788">
          <w:marLeft w:val="0"/>
          <w:marRight w:val="0"/>
          <w:marTop w:val="0"/>
          <w:marBottom w:val="0"/>
          <w:divBdr>
            <w:top w:val="none" w:sz="0" w:space="0" w:color="auto"/>
            <w:left w:val="none" w:sz="0" w:space="0" w:color="auto"/>
            <w:bottom w:val="none" w:sz="0" w:space="0" w:color="auto"/>
            <w:right w:val="none" w:sz="0" w:space="0" w:color="auto"/>
          </w:divBdr>
        </w:div>
        <w:div w:id="1923448572">
          <w:marLeft w:val="0"/>
          <w:marRight w:val="0"/>
          <w:marTop w:val="0"/>
          <w:marBottom w:val="0"/>
          <w:divBdr>
            <w:top w:val="none" w:sz="0" w:space="0" w:color="auto"/>
            <w:left w:val="none" w:sz="0" w:space="0" w:color="auto"/>
            <w:bottom w:val="none" w:sz="0" w:space="0" w:color="auto"/>
            <w:right w:val="none" w:sz="0" w:space="0" w:color="auto"/>
          </w:divBdr>
        </w:div>
        <w:div w:id="1952660220">
          <w:marLeft w:val="0"/>
          <w:marRight w:val="0"/>
          <w:marTop w:val="0"/>
          <w:marBottom w:val="0"/>
          <w:divBdr>
            <w:top w:val="none" w:sz="0" w:space="0" w:color="auto"/>
            <w:left w:val="none" w:sz="0" w:space="0" w:color="auto"/>
            <w:bottom w:val="none" w:sz="0" w:space="0" w:color="auto"/>
            <w:right w:val="none" w:sz="0" w:space="0" w:color="auto"/>
          </w:divBdr>
        </w:div>
        <w:div w:id="2022969758">
          <w:marLeft w:val="0"/>
          <w:marRight w:val="0"/>
          <w:marTop w:val="0"/>
          <w:marBottom w:val="0"/>
          <w:divBdr>
            <w:top w:val="none" w:sz="0" w:space="0" w:color="auto"/>
            <w:left w:val="none" w:sz="0" w:space="0" w:color="auto"/>
            <w:bottom w:val="none" w:sz="0" w:space="0" w:color="auto"/>
            <w:right w:val="none" w:sz="0" w:space="0" w:color="auto"/>
          </w:divBdr>
        </w:div>
        <w:div w:id="2041319289">
          <w:marLeft w:val="0"/>
          <w:marRight w:val="0"/>
          <w:marTop w:val="240"/>
          <w:marBottom w:val="0"/>
          <w:divBdr>
            <w:top w:val="none" w:sz="0" w:space="0" w:color="auto"/>
            <w:left w:val="none" w:sz="0" w:space="0" w:color="auto"/>
            <w:bottom w:val="none" w:sz="0" w:space="0" w:color="auto"/>
            <w:right w:val="none" w:sz="0" w:space="0" w:color="auto"/>
          </w:divBdr>
        </w:div>
        <w:div w:id="2044287151">
          <w:marLeft w:val="0"/>
          <w:marRight w:val="0"/>
          <w:marTop w:val="0"/>
          <w:marBottom w:val="0"/>
          <w:divBdr>
            <w:top w:val="none" w:sz="0" w:space="0" w:color="auto"/>
            <w:left w:val="none" w:sz="0" w:space="0" w:color="auto"/>
            <w:bottom w:val="none" w:sz="0" w:space="0" w:color="auto"/>
            <w:right w:val="none" w:sz="0" w:space="0" w:color="auto"/>
          </w:divBdr>
        </w:div>
        <w:div w:id="2045205565">
          <w:marLeft w:val="0"/>
          <w:marRight w:val="0"/>
          <w:marTop w:val="0"/>
          <w:marBottom w:val="0"/>
          <w:divBdr>
            <w:top w:val="none" w:sz="0" w:space="0" w:color="auto"/>
            <w:left w:val="none" w:sz="0" w:space="0" w:color="auto"/>
            <w:bottom w:val="none" w:sz="0" w:space="0" w:color="auto"/>
            <w:right w:val="none" w:sz="0" w:space="0" w:color="auto"/>
          </w:divBdr>
        </w:div>
        <w:div w:id="2102675713">
          <w:marLeft w:val="0"/>
          <w:marRight w:val="0"/>
          <w:marTop w:val="0"/>
          <w:marBottom w:val="0"/>
          <w:divBdr>
            <w:top w:val="none" w:sz="0" w:space="0" w:color="auto"/>
            <w:left w:val="none" w:sz="0" w:space="0" w:color="auto"/>
            <w:bottom w:val="none" w:sz="0" w:space="0" w:color="auto"/>
            <w:right w:val="none" w:sz="0" w:space="0" w:color="auto"/>
          </w:divBdr>
        </w:div>
        <w:div w:id="2112777014">
          <w:marLeft w:val="0"/>
          <w:marRight w:val="0"/>
          <w:marTop w:val="0"/>
          <w:marBottom w:val="0"/>
          <w:divBdr>
            <w:top w:val="none" w:sz="0" w:space="0" w:color="auto"/>
            <w:left w:val="none" w:sz="0" w:space="0" w:color="auto"/>
            <w:bottom w:val="none" w:sz="0" w:space="0" w:color="auto"/>
            <w:right w:val="none" w:sz="0" w:space="0" w:color="auto"/>
          </w:divBdr>
        </w:div>
        <w:div w:id="2144615086">
          <w:marLeft w:val="0"/>
          <w:marRight w:val="0"/>
          <w:marTop w:val="0"/>
          <w:marBottom w:val="0"/>
          <w:divBdr>
            <w:top w:val="none" w:sz="0" w:space="0" w:color="auto"/>
            <w:left w:val="none" w:sz="0" w:space="0" w:color="auto"/>
            <w:bottom w:val="none" w:sz="0" w:space="0" w:color="auto"/>
            <w:right w:val="none" w:sz="0" w:space="0" w:color="auto"/>
          </w:divBdr>
        </w:div>
        <w:div w:id="2145539236">
          <w:marLeft w:val="0"/>
          <w:marRight w:val="0"/>
          <w:marTop w:val="0"/>
          <w:marBottom w:val="0"/>
          <w:divBdr>
            <w:top w:val="none" w:sz="0" w:space="0" w:color="auto"/>
            <w:left w:val="none" w:sz="0" w:space="0" w:color="auto"/>
            <w:bottom w:val="none" w:sz="0" w:space="0" w:color="auto"/>
            <w:right w:val="none" w:sz="0" w:space="0" w:color="auto"/>
          </w:divBdr>
        </w:div>
        <w:div w:id="2146655633">
          <w:marLeft w:val="0"/>
          <w:marRight w:val="0"/>
          <w:marTop w:val="0"/>
          <w:marBottom w:val="0"/>
          <w:divBdr>
            <w:top w:val="none" w:sz="0" w:space="0" w:color="auto"/>
            <w:left w:val="none" w:sz="0" w:space="0" w:color="auto"/>
            <w:bottom w:val="none" w:sz="0" w:space="0" w:color="auto"/>
            <w:right w:val="none" w:sz="0" w:space="0" w:color="auto"/>
          </w:divBdr>
        </w:div>
      </w:divsChild>
    </w:div>
    <w:div w:id="19035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46D055-3209-4E4D-8EAB-9EBB4152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18</Pages>
  <Words>26354</Words>
  <Characters>15023</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Ieroču, munīcijas un speciālo līdzekļu komerciālās aprites kārtība</vt:lpstr>
      <vt:lpstr/>
    </vt:vector>
  </TitlesOfParts>
  <Company>Hewlett-Packard Company</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Ieroču, munīcijas un speciālo līdzekļu komerciālās aprites kārtība</dc:title>
  <dc:subject>MK noteikumi</dc:subject>
  <dc:creator>Inese Lodīte</dc:creator>
  <cp:keywords/>
  <dc:description>inese.lodite@vp.gov.lv, tālr.67075423</dc:description>
  <cp:lastModifiedBy>Leontine Babkina</cp:lastModifiedBy>
  <cp:revision>63</cp:revision>
  <cp:lastPrinted>2019-11-04T12:57:00Z</cp:lastPrinted>
  <dcterms:created xsi:type="dcterms:W3CDTF">2019-05-28T05:52:00Z</dcterms:created>
  <dcterms:modified xsi:type="dcterms:W3CDTF">2019-11-20T09:57:00Z</dcterms:modified>
</cp:coreProperties>
</file>