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E30EC9" w:rsidRDefault="007116C7" w:rsidP="00DB7395">
      <w:pPr>
        <w:pStyle w:val="naisnod"/>
        <w:spacing w:before="0" w:after="0"/>
        <w:ind w:firstLine="720"/>
      </w:pPr>
      <w:r w:rsidRPr="00E30EC9">
        <w:t>Izziņa par atzinumos sniegtajiem iebildumiem</w:t>
      </w:r>
    </w:p>
    <w:tbl>
      <w:tblPr>
        <w:tblW w:w="0" w:type="auto"/>
        <w:jc w:val="center"/>
        <w:tblLook w:val="00A0" w:firstRow="1" w:lastRow="0" w:firstColumn="1" w:lastColumn="0" w:noHBand="0" w:noVBand="0"/>
      </w:tblPr>
      <w:tblGrid>
        <w:gridCol w:w="10188"/>
      </w:tblGrid>
      <w:tr w:rsidR="007116C7" w:rsidRPr="00E30EC9" w14:paraId="6D85DBA5" w14:textId="77777777">
        <w:trPr>
          <w:jc w:val="center"/>
        </w:trPr>
        <w:tc>
          <w:tcPr>
            <w:tcW w:w="10188" w:type="dxa"/>
            <w:tcBorders>
              <w:bottom w:val="single" w:sz="6" w:space="0" w:color="000000"/>
            </w:tcBorders>
          </w:tcPr>
          <w:p w14:paraId="139653B6" w14:textId="5A11DBAA" w:rsidR="00CE677B" w:rsidRPr="00E30EC9" w:rsidRDefault="000C035F" w:rsidP="00CE677B">
            <w:pPr>
              <w:shd w:val="clear" w:color="auto" w:fill="FFFFFF"/>
              <w:jc w:val="center"/>
              <w:rPr>
                <w:b/>
              </w:rPr>
            </w:pPr>
            <w:r w:rsidRPr="00E30EC9">
              <w:rPr>
                <w:b/>
              </w:rPr>
              <w:t xml:space="preserve">par </w:t>
            </w:r>
            <w:r w:rsidR="00E30EC9" w:rsidRPr="00E30EC9">
              <w:rPr>
                <w:b/>
              </w:rPr>
              <w:t>Ministru kabineta noteikumu projektu "Grozījumi Ministru kabineta 2005. gada 1. marta noteikumos Nr. 149 "Noteikumi par vecmātes izglītību un profesionālo kvalifikāciju apliecinošiem dokumentiem, kurus atzīst, piemērojot speciālo profesionālās kvalifikācijas atzīšanas sistēmu"" (VSS-803</w:t>
            </w:r>
            <w:r w:rsidR="00CE677B" w:rsidRPr="00E30EC9">
              <w:rPr>
                <w:b/>
              </w:rPr>
              <w:t>)</w:t>
            </w:r>
          </w:p>
          <w:p w14:paraId="70E3C83E" w14:textId="06AFD601" w:rsidR="007116C7" w:rsidRPr="00E30EC9" w:rsidRDefault="007116C7" w:rsidP="00DB5F34">
            <w:pPr>
              <w:jc w:val="center"/>
              <w:outlineLvl w:val="0"/>
              <w:rPr>
                <w:b/>
              </w:rPr>
            </w:pPr>
          </w:p>
        </w:tc>
      </w:tr>
    </w:tbl>
    <w:p w14:paraId="43484326" w14:textId="77777777" w:rsidR="00DF42B4" w:rsidRPr="00B42F53" w:rsidRDefault="00DF42B4" w:rsidP="00DF42B4">
      <w:pPr>
        <w:spacing w:before="100" w:beforeAutospacing="1" w:after="100" w:afterAutospacing="1"/>
      </w:pPr>
      <w:r w:rsidRPr="00B42F53">
        <w:rPr>
          <w:b/>
          <w:bCs/>
        </w:rPr>
        <w:t xml:space="preserve">Informācija par </w:t>
      </w:r>
      <w:proofErr w:type="spellStart"/>
      <w:r w:rsidRPr="00B42F53">
        <w:rPr>
          <w:b/>
          <w:bCs/>
        </w:rPr>
        <w:t>starpministriju</w:t>
      </w:r>
      <w:proofErr w:type="spellEnd"/>
      <w:r w:rsidRPr="00B42F53">
        <w:rPr>
          <w:b/>
          <w:bCs/>
        </w:rPr>
        <w:t xml:space="preserve">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DF42B4" w:rsidRPr="00B42F53" w14:paraId="43EEEB97" w14:textId="77777777" w:rsidTr="009025B6">
        <w:trPr>
          <w:tblCellSpacing w:w="0" w:type="dxa"/>
        </w:trPr>
        <w:tc>
          <w:tcPr>
            <w:tcW w:w="2977" w:type="dxa"/>
          </w:tcPr>
          <w:p w14:paraId="4644EC89" w14:textId="77777777" w:rsidR="00C1637E" w:rsidRPr="00FE2890" w:rsidRDefault="00DF42B4" w:rsidP="00DF42B4">
            <w:pPr>
              <w:spacing w:before="100" w:beforeAutospacing="1" w:after="100" w:afterAutospacing="1"/>
            </w:pPr>
            <w:r w:rsidRPr="00FE2890">
              <w:t>Datums</w:t>
            </w:r>
            <w:r w:rsidR="00C1637E" w:rsidRPr="00FE2890">
              <w:t xml:space="preserve"> </w:t>
            </w:r>
          </w:p>
        </w:tc>
        <w:tc>
          <w:tcPr>
            <w:tcW w:w="11026" w:type="dxa"/>
            <w:gridSpan w:val="2"/>
            <w:tcBorders>
              <w:top w:val="nil"/>
              <w:left w:val="nil"/>
              <w:bottom w:val="single" w:sz="8" w:space="0" w:color="000000"/>
              <w:right w:val="nil"/>
            </w:tcBorders>
          </w:tcPr>
          <w:p w14:paraId="0BA7EAFF" w14:textId="5D608565" w:rsidR="009F4640" w:rsidRPr="00FE2890" w:rsidRDefault="00FE2890" w:rsidP="00C57FBA">
            <w:pPr>
              <w:spacing w:before="100" w:beforeAutospacing="1" w:after="100" w:afterAutospacing="1"/>
            </w:pPr>
            <w:r w:rsidRPr="00FE2890">
              <w:t xml:space="preserve">2019.gada 13. </w:t>
            </w:r>
            <w:r w:rsidR="00D94B8C" w:rsidRPr="00FE2890">
              <w:t xml:space="preserve">septembrī </w:t>
            </w:r>
            <w:r w:rsidRPr="00FE2890">
              <w:t>noteikumu projekts izsūtīts elektroniskajai saskaņošanai</w:t>
            </w:r>
          </w:p>
        </w:tc>
      </w:tr>
      <w:tr w:rsidR="00DF42B4" w:rsidRPr="00B42F53" w14:paraId="331F4EC0" w14:textId="77777777" w:rsidTr="009025B6">
        <w:trPr>
          <w:tblCellSpacing w:w="0" w:type="dxa"/>
        </w:trPr>
        <w:tc>
          <w:tcPr>
            <w:tcW w:w="2977" w:type="dxa"/>
          </w:tcPr>
          <w:p w14:paraId="3FD0C71D" w14:textId="77777777" w:rsidR="00D504CD" w:rsidRPr="00B42F53" w:rsidRDefault="00DF42B4" w:rsidP="00DF42B4">
            <w:pPr>
              <w:spacing w:before="100" w:beforeAutospacing="1" w:after="100" w:afterAutospacing="1"/>
            </w:pPr>
            <w:r w:rsidRPr="00B42F53">
              <w:t> </w:t>
            </w:r>
          </w:p>
        </w:tc>
        <w:tc>
          <w:tcPr>
            <w:tcW w:w="11026" w:type="dxa"/>
            <w:gridSpan w:val="2"/>
            <w:tcBorders>
              <w:top w:val="nil"/>
              <w:left w:val="nil"/>
              <w:bottom w:val="nil"/>
              <w:right w:val="nil"/>
            </w:tcBorders>
          </w:tcPr>
          <w:p w14:paraId="47737369" w14:textId="77777777" w:rsidR="00D504CD" w:rsidRPr="00B42F53" w:rsidRDefault="00DF42B4" w:rsidP="00DF42B4">
            <w:pPr>
              <w:spacing w:before="100" w:beforeAutospacing="1" w:after="100" w:afterAutospacing="1"/>
            </w:pPr>
            <w:r w:rsidRPr="00B42F53">
              <w:t> </w:t>
            </w:r>
          </w:p>
        </w:tc>
      </w:tr>
      <w:tr w:rsidR="00DF42B4" w:rsidRPr="00B42F53" w14:paraId="577F65FF" w14:textId="77777777" w:rsidTr="009025B6">
        <w:trPr>
          <w:tblCellSpacing w:w="0" w:type="dxa"/>
        </w:trPr>
        <w:tc>
          <w:tcPr>
            <w:tcW w:w="2977" w:type="dxa"/>
            <w:vAlign w:val="center"/>
          </w:tcPr>
          <w:p w14:paraId="531CD9CA" w14:textId="77777777" w:rsidR="00D504CD" w:rsidRPr="00B42F53" w:rsidRDefault="00DF42B4" w:rsidP="00DF42B4">
            <w:pPr>
              <w:spacing w:before="100" w:beforeAutospacing="1" w:after="100" w:afterAutospacing="1"/>
            </w:pPr>
            <w:r w:rsidRPr="00B42F53">
              <w:t>Saskaņošanas dalībnieki</w:t>
            </w:r>
          </w:p>
        </w:tc>
        <w:tc>
          <w:tcPr>
            <w:tcW w:w="11026" w:type="dxa"/>
            <w:gridSpan w:val="2"/>
            <w:vAlign w:val="center"/>
          </w:tcPr>
          <w:p w14:paraId="14DC0383" w14:textId="76BCD302" w:rsidR="00C57D05" w:rsidRPr="00B42F53" w:rsidRDefault="00CE677B" w:rsidP="00E30EC9">
            <w:r>
              <w:t>Tieslietu ministrija, Finanšu ministrija, Ekonomikas ministrija</w:t>
            </w:r>
            <w:r w:rsidR="00DB5F34" w:rsidRPr="00B42F53">
              <w:t>,</w:t>
            </w:r>
            <w:r w:rsidR="00E30EC9">
              <w:t xml:space="preserve"> Veselības ministrija,</w:t>
            </w:r>
            <w:r w:rsidR="00DB5F34" w:rsidRPr="00B42F53">
              <w:t xml:space="preserve"> </w:t>
            </w:r>
            <w:r w:rsidRPr="00B42F53">
              <w:t>Latvi</w:t>
            </w:r>
            <w:r>
              <w:t>jas Brīvo arodbiedrību savienība</w:t>
            </w:r>
            <w:r w:rsidRPr="00B42F53">
              <w:t xml:space="preserve"> un Lat</w:t>
            </w:r>
            <w:r>
              <w:t>vijas Darba devēju konfederācija</w:t>
            </w:r>
          </w:p>
        </w:tc>
      </w:tr>
      <w:tr w:rsidR="00DF42B4" w:rsidRPr="00B42F53" w14:paraId="37D466D0" w14:textId="77777777" w:rsidTr="009025B6">
        <w:trPr>
          <w:tblCellSpacing w:w="0" w:type="dxa"/>
        </w:trPr>
        <w:tc>
          <w:tcPr>
            <w:tcW w:w="2977" w:type="dxa"/>
            <w:vAlign w:val="center"/>
          </w:tcPr>
          <w:p w14:paraId="5D923AB0" w14:textId="77777777" w:rsidR="00D504CD" w:rsidRPr="00B42F53" w:rsidRDefault="00DF42B4" w:rsidP="00DF42B4">
            <w:pPr>
              <w:spacing w:before="100" w:beforeAutospacing="1" w:after="100" w:afterAutospacing="1"/>
            </w:pPr>
            <w:r w:rsidRPr="00B42F53">
              <w:t> </w:t>
            </w:r>
          </w:p>
        </w:tc>
        <w:tc>
          <w:tcPr>
            <w:tcW w:w="5773" w:type="dxa"/>
            <w:vAlign w:val="center"/>
          </w:tcPr>
          <w:p w14:paraId="4DE25178" w14:textId="77777777" w:rsidR="00D504CD" w:rsidRPr="00B42F53" w:rsidRDefault="00DF42B4" w:rsidP="00DF42B4">
            <w:pPr>
              <w:spacing w:before="100" w:beforeAutospacing="1" w:after="100" w:afterAutospacing="1"/>
            </w:pPr>
            <w:r w:rsidRPr="00B42F53">
              <w:t> </w:t>
            </w:r>
          </w:p>
        </w:tc>
        <w:tc>
          <w:tcPr>
            <w:tcW w:w="5253" w:type="dxa"/>
            <w:vAlign w:val="center"/>
          </w:tcPr>
          <w:p w14:paraId="7E5C5922" w14:textId="77777777" w:rsidR="00D504CD" w:rsidRPr="00B42F53" w:rsidRDefault="00DF42B4" w:rsidP="00DF42B4">
            <w:pPr>
              <w:spacing w:before="100" w:beforeAutospacing="1" w:after="100" w:afterAutospacing="1"/>
            </w:pPr>
            <w:r w:rsidRPr="00B42F53">
              <w:t> </w:t>
            </w:r>
          </w:p>
        </w:tc>
      </w:tr>
    </w:tbl>
    <w:p w14:paraId="6A78FDF8" w14:textId="77777777" w:rsidR="00DF42B4" w:rsidRPr="00B42F53"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DF42B4" w:rsidRPr="00B42F53" w14:paraId="24AAFB42" w14:textId="77777777" w:rsidTr="00F076F6">
        <w:trPr>
          <w:tblCellSpacing w:w="0" w:type="dxa"/>
        </w:trPr>
        <w:tc>
          <w:tcPr>
            <w:tcW w:w="6936" w:type="dxa"/>
          </w:tcPr>
          <w:p w14:paraId="3EB40D14" w14:textId="77777777" w:rsidR="00D504CD" w:rsidRPr="00B42F53" w:rsidRDefault="00DF42B4" w:rsidP="00DF42B4">
            <w:pPr>
              <w:spacing w:before="100" w:beforeAutospacing="1" w:after="100" w:afterAutospacing="1"/>
            </w:pPr>
            <w:r w:rsidRPr="00B42F53">
              <w:t>Saskaņošanas dalībnieki izskatīja šādu ministriju (citu institūciju) iebildumus</w:t>
            </w:r>
          </w:p>
        </w:tc>
        <w:tc>
          <w:tcPr>
            <w:tcW w:w="6984" w:type="dxa"/>
          </w:tcPr>
          <w:p w14:paraId="7A8AB49E" w14:textId="47BC0805" w:rsidR="00B216C3" w:rsidRPr="00CE677B" w:rsidRDefault="00E30EC9" w:rsidP="00DF42B4">
            <w:pPr>
              <w:spacing w:before="100" w:beforeAutospacing="1" w:after="100" w:afterAutospacing="1"/>
              <w:rPr>
                <w:highlight w:val="yellow"/>
              </w:rPr>
            </w:pPr>
            <w:r>
              <w:t xml:space="preserve">      Tieslietu ministrija</w:t>
            </w:r>
          </w:p>
          <w:p w14:paraId="1C668705" w14:textId="0E092E96" w:rsidR="00554B3A" w:rsidRPr="00B42F53" w:rsidRDefault="00554B3A" w:rsidP="00C57FBA">
            <w:pPr>
              <w:spacing w:before="100" w:beforeAutospacing="1" w:after="100" w:afterAutospacing="1"/>
            </w:pPr>
          </w:p>
        </w:tc>
        <w:tc>
          <w:tcPr>
            <w:tcW w:w="20" w:type="dxa"/>
          </w:tcPr>
          <w:p w14:paraId="24567A9F" w14:textId="77777777" w:rsidR="00D504CD" w:rsidRPr="00B42F53" w:rsidRDefault="00D504CD" w:rsidP="00DF42B4">
            <w:pPr>
              <w:spacing w:before="100" w:beforeAutospacing="1" w:after="100" w:afterAutospacing="1"/>
            </w:pPr>
          </w:p>
        </w:tc>
      </w:tr>
      <w:tr w:rsidR="00DF42B4" w:rsidRPr="00B42F53" w14:paraId="49D85DD9" w14:textId="77777777" w:rsidTr="00F076F6">
        <w:trPr>
          <w:gridAfter w:val="1"/>
          <w:wAfter w:w="20" w:type="dxa"/>
          <w:tblCellSpacing w:w="0" w:type="dxa"/>
        </w:trPr>
        <w:tc>
          <w:tcPr>
            <w:tcW w:w="6936" w:type="dxa"/>
          </w:tcPr>
          <w:p w14:paraId="4E75D01E" w14:textId="77777777" w:rsidR="00D504CD" w:rsidRPr="00B42F53" w:rsidRDefault="00DF42B4" w:rsidP="00DF42B4">
            <w:pPr>
              <w:spacing w:before="100" w:beforeAutospacing="1" w:after="100" w:afterAutospacing="1"/>
            </w:pPr>
            <w:r w:rsidRPr="00B42F53">
              <w:t>  </w:t>
            </w:r>
          </w:p>
        </w:tc>
        <w:tc>
          <w:tcPr>
            <w:tcW w:w="6984" w:type="dxa"/>
            <w:tcBorders>
              <w:top w:val="single" w:sz="8" w:space="0" w:color="000000"/>
              <w:left w:val="nil"/>
              <w:bottom w:val="single" w:sz="8" w:space="0" w:color="000000"/>
              <w:right w:val="nil"/>
            </w:tcBorders>
          </w:tcPr>
          <w:p w14:paraId="18BDF122" w14:textId="77777777" w:rsidR="00D504CD" w:rsidRPr="00B42F53" w:rsidRDefault="00DF42B4" w:rsidP="00DF42B4">
            <w:pPr>
              <w:spacing w:before="100" w:beforeAutospacing="1" w:after="100" w:afterAutospacing="1"/>
            </w:pPr>
            <w:r w:rsidRPr="00B42F53">
              <w:t> </w:t>
            </w:r>
          </w:p>
        </w:tc>
      </w:tr>
      <w:tr w:rsidR="00DF42B4" w:rsidRPr="00B42F53" w14:paraId="50E08600" w14:textId="77777777" w:rsidTr="00F076F6">
        <w:trPr>
          <w:gridAfter w:val="1"/>
          <w:wAfter w:w="20" w:type="dxa"/>
          <w:tblCellSpacing w:w="0" w:type="dxa"/>
        </w:trPr>
        <w:tc>
          <w:tcPr>
            <w:tcW w:w="13920" w:type="dxa"/>
            <w:gridSpan w:val="2"/>
            <w:vAlign w:val="center"/>
          </w:tcPr>
          <w:p w14:paraId="0C952607" w14:textId="77777777" w:rsidR="00D504CD" w:rsidRPr="00B42F53" w:rsidRDefault="00DF42B4" w:rsidP="00DF42B4">
            <w:pPr>
              <w:spacing w:before="100" w:beforeAutospacing="1" w:after="100" w:afterAutospacing="1"/>
            </w:pPr>
            <w:r w:rsidRPr="00B42F53">
              <w:t> </w:t>
            </w:r>
          </w:p>
        </w:tc>
      </w:tr>
      <w:tr w:rsidR="00DF42B4" w:rsidRPr="00B42F53" w14:paraId="42BD6400" w14:textId="77777777" w:rsidTr="00F076F6">
        <w:trPr>
          <w:gridAfter w:val="1"/>
          <w:wAfter w:w="20" w:type="dxa"/>
          <w:tblCellSpacing w:w="0" w:type="dxa"/>
        </w:trPr>
        <w:tc>
          <w:tcPr>
            <w:tcW w:w="6936" w:type="dxa"/>
            <w:vAlign w:val="center"/>
          </w:tcPr>
          <w:p w14:paraId="50819553" w14:textId="77777777" w:rsidR="001B30A6" w:rsidRPr="00B42F53" w:rsidRDefault="00DF42B4" w:rsidP="00F751BF">
            <w:pPr>
              <w:spacing w:before="100" w:beforeAutospacing="1" w:after="100" w:afterAutospacing="1"/>
            </w:pPr>
            <w:r w:rsidRPr="00B42F53">
              <w:t>Ministrijas (citas institūcijas), kuras nav ieradušās uz sanāksmi vai kuras nav atbildējušas uz uzaicinājumu piedalīties elektroniskajā saskaņošanā</w:t>
            </w:r>
          </w:p>
        </w:tc>
        <w:tc>
          <w:tcPr>
            <w:tcW w:w="6984" w:type="dxa"/>
            <w:vAlign w:val="center"/>
          </w:tcPr>
          <w:p w14:paraId="164A7D80" w14:textId="385DCF9E" w:rsidR="00073257" w:rsidRPr="00B42F53" w:rsidRDefault="00DF42B4" w:rsidP="008E490A">
            <w:r w:rsidRPr="00B42F53">
              <w:t> </w:t>
            </w:r>
          </w:p>
        </w:tc>
      </w:tr>
    </w:tbl>
    <w:p w14:paraId="3404CBA0" w14:textId="77777777" w:rsidR="00073257" w:rsidRPr="00B42F53" w:rsidRDefault="00073257" w:rsidP="00A502F8">
      <w:pPr>
        <w:pStyle w:val="naisf"/>
        <w:spacing w:before="0" w:after="0"/>
        <w:ind w:firstLine="0"/>
        <w:jc w:val="center"/>
        <w:rPr>
          <w:b/>
        </w:rPr>
      </w:pPr>
    </w:p>
    <w:p w14:paraId="37047D29" w14:textId="77777777" w:rsidR="00073257" w:rsidRPr="00B42F53" w:rsidRDefault="00073257" w:rsidP="00A502F8">
      <w:pPr>
        <w:pStyle w:val="naisf"/>
        <w:spacing w:before="0" w:after="0"/>
        <w:ind w:firstLine="0"/>
        <w:jc w:val="center"/>
        <w:rPr>
          <w:b/>
        </w:rPr>
      </w:pPr>
    </w:p>
    <w:p w14:paraId="76B23F4B" w14:textId="77777777" w:rsidR="00077CE6" w:rsidRPr="00B42F53" w:rsidRDefault="00077CE6" w:rsidP="00A502F8">
      <w:pPr>
        <w:pStyle w:val="naisf"/>
        <w:spacing w:before="0" w:after="0"/>
        <w:ind w:firstLine="0"/>
        <w:jc w:val="center"/>
        <w:rPr>
          <w:b/>
        </w:rPr>
      </w:pPr>
      <w:r w:rsidRPr="00B42F53">
        <w:rPr>
          <w:b/>
        </w:rPr>
        <w:t>I. Jautājumi, par kuriem saskaņošanā vienošanās nav panākta</w:t>
      </w:r>
    </w:p>
    <w:p w14:paraId="2F3324A5" w14:textId="77777777" w:rsidR="00077CE6" w:rsidRPr="00B42F53"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B42F53" w14:paraId="0B27E7B1" w14:textId="77777777" w:rsidTr="00FE545F">
        <w:tc>
          <w:tcPr>
            <w:tcW w:w="576" w:type="dxa"/>
            <w:shd w:val="clear" w:color="auto" w:fill="auto"/>
          </w:tcPr>
          <w:p w14:paraId="5811A648" w14:textId="77777777" w:rsidR="00077CE6" w:rsidRPr="00B42F53" w:rsidRDefault="00077CE6" w:rsidP="00FE545F">
            <w:pPr>
              <w:pStyle w:val="naisc"/>
              <w:spacing w:before="0" w:after="0"/>
              <w:jc w:val="left"/>
            </w:pPr>
            <w:r w:rsidRPr="00B42F53">
              <w:t>Nr. p.k.</w:t>
            </w:r>
          </w:p>
        </w:tc>
        <w:tc>
          <w:tcPr>
            <w:tcW w:w="2603" w:type="dxa"/>
            <w:shd w:val="clear" w:color="auto" w:fill="auto"/>
          </w:tcPr>
          <w:p w14:paraId="3824F7EA" w14:textId="77777777" w:rsidR="00077CE6" w:rsidRPr="00B42F53" w:rsidRDefault="00077CE6" w:rsidP="00E02B1D">
            <w:pPr>
              <w:pStyle w:val="naisc"/>
              <w:spacing w:before="0" w:after="0"/>
              <w:ind w:firstLine="12"/>
            </w:pPr>
            <w:r w:rsidRPr="00B42F53">
              <w:t>Saskaņošanai nosūtītā projekta redakcija (konkrēta punkta (panta) redakcija)</w:t>
            </w:r>
          </w:p>
        </w:tc>
        <w:tc>
          <w:tcPr>
            <w:tcW w:w="3821" w:type="dxa"/>
            <w:shd w:val="clear" w:color="auto" w:fill="auto"/>
          </w:tcPr>
          <w:p w14:paraId="7D47AB17" w14:textId="77777777" w:rsidR="00077CE6" w:rsidRPr="00B42F53" w:rsidRDefault="00077CE6" w:rsidP="00E02B1D">
            <w:pPr>
              <w:pStyle w:val="naisc"/>
              <w:spacing w:before="0" w:after="0"/>
              <w:ind w:right="3"/>
            </w:pPr>
            <w:r w:rsidRPr="00B42F53">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B42F53" w:rsidRDefault="00077CE6" w:rsidP="00E02B1D">
            <w:pPr>
              <w:pStyle w:val="naisc"/>
              <w:spacing w:before="0" w:after="0"/>
              <w:ind w:firstLine="21"/>
            </w:pPr>
            <w:r w:rsidRPr="00B42F53">
              <w:t>Atbildīgās ministrijas pamatojums iebilduma noraidījumam</w:t>
            </w:r>
          </w:p>
        </w:tc>
        <w:tc>
          <w:tcPr>
            <w:tcW w:w="1985" w:type="dxa"/>
            <w:shd w:val="clear" w:color="auto" w:fill="auto"/>
          </w:tcPr>
          <w:p w14:paraId="39AEED9A" w14:textId="77777777" w:rsidR="00077CE6" w:rsidRPr="00B42F53" w:rsidRDefault="00077CE6" w:rsidP="00E02B1D">
            <w:pPr>
              <w:jc w:val="center"/>
            </w:pPr>
            <w:r w:rsidRPr="00B42F53">
              <w:t xml:space="preserve">Atzinuma sniedzēja uzturētais iebildums, ja tas atšķiras no atzinumā norādītā iebilduma </w:t>
            </w:r>
            <w:r w:rsidRPr="00B42F53">
              <w:lastRenderedPageBreak/>
              <w:t>pamatojuma</w:t>
            </w:r>
          </w:p>
        </w:tc>
        <w:tc>
          <w:tcPr>
            <w:tcW w:w="2643" w:type="dxa"/>
            <w:shd w:val="clear" w:color="auto" w:fill="auto"/>
          </w:tcPr>
          <w:p w14:paraId="06DDEF09" w14:textId="77777777" w:rsidR="00077CE6" w:rsidRPr="00B42F53" w:rsidRDefault="00077CE6" w:rsidP="00E02B1D">
            <w:pPr>
              <w:jc w:val="center"/>
            </w:pPr>
            <w:r w:rsidRPr="00B42F53">
              <w:lastRenderedPageBreak/>
              <w:t>Projekta attiecīgā punkta (panta) galīgā redakcija</w:t>
            </w:r>
          </w:p>
        </w:tc>
      </w:tr>
      <w:tr w:rsidR="00360128" w:rsidRPr="00B42F53" w14:paraId="0B857CD1" w14:textId="77777777" w:rsidTr="00FE545F">
        <w:tc>
          <w:tcPr>
            <w:tcW w:w="576" w:type="dxa"/>
            <w:shd w:val="clear" w:color="auto" w:fill="auto"/>
          </w:tcPr>
          <w:p w14:paraId="14F0265A" w14:textId="1D8A101A" w:rsidR="00360128" w:rsidRPr="00B42F53" w:rsidRDefault="009A06FF" w:rsidP="00FE545F">
            <w:pPr>
              <w:pStyle w:val="naisf"/>
              <w:spacing w:before="0" w:after="0"/>
              <w:ind w:firstLine="0"/>
              <w:jc w:val="left"/>
            </w:pPr>
            <w:r w:rsidRPr="00B42F53">
              <w:t>-</w:t>
            </w:r>
          </w:p>
        </w:tc>
        <w:tc>
          <w:tcPr>
            <w:tcW w:w="2603" w:type="dxa"/>
            <w:shd w:val="clear" w:color="auto" w:fill="auto"/>
          </w:tcPr>
          <w:p w14:paraId="5BFC153F" w14:textId="549872BC" w:rsidR="00360128" w:rsidRPr="00B42F53" w:rsidRDefault="009A06FF" w:rsidP="00E02B1D">
            <w:pPr>
              <w:pStyle w:val="naisf"/>
              <w:spacing w:before="0" w:after="0"/>
              <w:ind w:firstLine="0"/>
            </w:pPr>
            <w:r w:rsidRPr="00B42F53">
              <w:t>-</w:t>
            </w:r>
          </w:p>
        </w:tc>
        <w:tc>
          <w:tcPr>
            <w:tcW w:w="3821" w:type="dxa"/>
            <w:shd w:val="clear" w:color="auto" w:fill="auto"/>
          </w:tcPr>
          <w:p w14:paraId="70C807D2" w14:textId="77768676" w:rsidR="00360128" w:rsidRPr="00B42F53" w:rsidRDefault="009A06FF" w:rsidP="00E02B1D">
            <w:pPr>
              <w:pStyle w:val="naisf"/>
              <w:spacing w:before="0" w:after="0"/>
              <w:ind w:firstLine="0"/>
              <w:jc w:val="center"/>
              <w:rPr>
                <w:b/>
              </w:rPr>
            </w:pPr>
            <w:r w:rsidRPr="00B42F53">
              <w:rPr>
                <w:b/>
              </w:rPr>
              <w:t>-</w:t>
            </w:r>
          </w:p>
        </w:tc>
        <w:tc>
          <w:tcPr>
            <w:tcW w:w="3125" w:type="dxa"/>
            <w:shd w:val="clear" w:color="auto" w:fill="auto"/>
          </w:tcPr>
          <w:p w14:paraId="44E0FFBF" w14:textId="191159DA" w:rsidR="00360128" w:rsidRPr="00B42F53" w:rsidRDefault="009A06FF" w:rsidP="00E02B1D">
            <w:pPr>
              <w:pStyle w:val="naisf"/>
              <w:spacing w:before="0" w:after="0"/>
              <w:ind w:firstLine="0"/>
              <w:rPr>
                <w:b/>
              </w:rPr>
            </w:pPr>
            <w:r w:rsidRPr="00B42F53">
              <w:rPr>
                <w:b/>
              </w:rPr>
              <w:t>-</w:t>
            </w:r>
          </w:p>
        </w:tc>
        <w:tc>
          <w:tcPr>
            <w:tcW w:w="1985" w:type="dxa"/>
            <w:shd w:val="clear" w:color="auto" w:fill="auto"/>
          </w:tcPr>
          <w:p w14:paraId="06C010FE" w14:textId="49B0B2C6" w:rsidR="00360128" w:rsidRPr="00B42F53" w:rsidRDefault="009A06FF" w:rsidP="00E02B1D">
            <w:pPr>
              <w:pStyle w:val="naisf"/>
              <w:spacing w:before="0" w:after="0"/>
              <w:ind w:firstLine="0"/>
              <w:jc w:val="center"/>
              <w:rPr>
                <w:b/>
              </w:rPr>
            </w:pPr>
            <w:r w:rsidRPr="00B42F53">
              <w:rPr>
                <w:b/>
              </w:rPr>
              <w:t>-</w:t>
            </w:r>
          </w:p>
        </w:tc>
        <w:tc>
          <w:tcPr>
            <w:tcW w:w="2643" w:type="dxa"/>
            <w:shd w:val="clear" w:color="auto" w:fill="auto"/>
          </w:tcPr>
          <w:p w14:paraId="11588225" w14:textId="1AC720B6" w:rsidR="00360128" w:rsidRPr="00B42F53" w:rsidRDefault="009A06FF" w:rsidP="00E02B1D">
            <w:pPr>
              <w:pStyle w:val="naisf"/>
              <w:spacing w:before="0" w:after="0"/>
              <w:ind w:firstLine="0"/>
            </w:pPr>
            <w:r w:rsidRPr="00B42F53">
              <w:t>-</w:t>
            </w:r>
          </w:p>
        </w:tc>
      </w:tr>
    </w:tbl>
    <w:p w14:paraId="1B121A52" w14:textId="77777777" w:rsidR="0047606D" w:rsidRPr="00B42F53" w:rsidRDefault="0047606D" w:rsidP="00A0404C">
      <w:pPr>
        <w:pStyle w:val="naisf"/>
        <w:spacing w:before="0" w:after="0"/>
        <w:ind w:firstLine="0"/>
        <w:rPr>
          <w:b/>
        </w:rPr>
      </w:pPr>
    </w:p>
    <w:p w14:paraId="20887EB4" w14:textId="77777777" w:rsidR="00334E4A" w:rsidRPr="00B42F53" w:rsidRDefault="00334E4A" w:rsidP="00334E4A">
      <w:pPr>
        <w:pStyle w:val="naisf"/>
        <w:spacing w:before="0" w:after="0"/>
        <w:ind w:firstLine="0"/>
        <w:jc w:val="center"/>
        <w:rPr>
          <w:b/>
        </w:rPr>
      </w:pPr>
      <w:r w:rsidRPr="00B42F53">
        <w:rPr>
          <w:b/>
        </w:rPr>
        <w:t>II. Jautājumi, par kuriem saskaņošanā vienošanās ir panākta</w:t>
      </w:r>
    </w:p>
    <w:p w14:paraId="2F717ABC" w14:textId="77777777" w:rsidR="00334E4A" w:rsidRPr="00B42F53"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F10C50" w:rsidRPr="00B42F53" w14:paraId="0C147026" w14:textId="77777777" w:rsidTr="00A10F85">
        <w:tc>
          <w:tcPr>
            <w:tcW w:w="588" w:type="dxa"/>
            <w:shd w:val="clear" w:color="auto" w:fill="auto"/>
          </w:tcPr>
          <w:p w14:paraId="2F7E52BE" w14:textId="77777777" w:rsidR="00F10C50" w:rsidRPr="00683388" w:rsidRDefault="00F10C50" w:rsidP="004D3F93">
            <w:pPr>
              <w:pStyle w:val="naisf"/>
              <w:spacing w:before="0" w:after="0"/>
              <w:ind w:firstLine="0"/>
            </w:pPr>
            <w:proofErr w:type="spellStart"/>
            <w:r w:rsidRPr="00683388">
              <w:t>Nr.p.k</w:t>
            </w:r>
            <w:proofErr w:type="spellEnd"/>
            <w:r w:rsidRPr="00683388">
              <w:t>.</w:t>
            </w:r>
          </w:p>
        </w:tc>
        <w:tc>
          <w:tcPr>
            <w:tcW w:w="2922" w:type="dxa"/>
            <w:shd w:val="clear" w:color="auto" w:fill="auto"/>
          </w:tcPr>
          <w:p w14:paraId="1C3911B3" w14:textId="77777777" w:rsidR="00F10C50" w:rsidRPr="00683388" w:rsidRDefault="00F10C50" w:rsidP="005E7388">
            <w:pPr>
              <w:pStyle w:val="naisf"/>
              <w:spacing w:before="120" w:after="0"/>
              <w:ind w:firstLine="0"/>
              <w:jc w:val="center"/>
            </w:pPr>
            <w:r w:rsidRPr="00683388">
              <w:t>Saskaņošanai nosūtītā projekta redakcija (konkrēta punkta (panta) redakcija)</w:t>
            </w:r>
          </w:p>
        </w:tc>
        <w:tc>
          <w:tcPr>
            <w:tcW w:w="3686" w:type="dxa"/>
            <w:shd w:val="clear" w:color="auto" w:fill="auto"/>
          </w:tcPr>
          <w:p w14:paraId="5468CF3A" w14:textId="77777777" w:rsidR="00F10C50" w:rsidRPr="00683388" w:rsidRDefault="00F10C50" w:rsidP="000C03D5">
            <w:pPr>
              <w:pStyle w:val="naisf"/>
              <w:spacing w:before="120" w:after="0"/>
              <w:ind w:firstLine="0"/>
            </w:pPr>
            <w:r w:rsidRPr="00683388">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683388" w:rsidRDefault="00F10C50" w:rsidP="005E7388">
            <w:pPr>
              <w:pStyle w:val="naisf"/>
              <w:spacing w:before="120" w:after="0"/>
              <w:ind w:firstLine="0"/>
              <w:jc w:val="center"/>
            </w:pPr>
            <w:r w:rsidRPr="00683388">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683388" w:rsidRDefault="00F10C50" w:rsidP="005E7388">
            <w:pPr>
              <w:pStyle w:val="naisf"/>
              <w:spacing w:before="120" w:after="0"/>
              <w:ind w:firstLine="0"/>
              <w:jc w:val="center"/>
            </w:pPr>
            <w:r w:rsidRPr="00683388">
              <w:t>Projekta attiecīgā punkta (panta) galīgā redakcija</w:t>
            </w:r>
          </w:p>
          <w:p w14:paraId="3C93C5B4" w14:textId="77777777" w:rsidR="00DB5F34" w:rsidRPr="00683388" w:rsidRDefault="00DB5F34" w:rsidP="005E7388">
            <w:pPr>
              <w:pStyle w:val="naisf"/>
              <w:spacing w:before="120" w:after="0"/>
              <w:ind w:firstLine="0"/>
              <w:jc w:val="center"/>
            </w:pPr>
          </w:p>
        </w:tc>
      </w:tr>
      <w:tr w:rsidR="008357E7" w:rsidRPr="00FA6F92" w14:paraId="45D4F0DB" w14:textId="77777777" w:rsidTr="00A10F85">
        <w:tc>
          <w:tcPr>
            <w:tcW w:w="588" w:type="dxa"/>
            <w:shd w:val="clear" w:color="auto" w:fill="auto"/>
          </w:tcPr>
          <w:p w14:paraId="3F2FA207" w14:textId="2E5BFF37" w:rsidR="008357E7" w:rsidRPr="00FA6F92" w:rsidRDefault="00FA6F92" w:rsidP="004D3F93">
            <w:pPr>
              <w:pStyle w:val="naisf"/>
              <w:spacing w:before="0" w:after="0"/>
              <w:ind w:firstLine="0"/>
            </w:pPr>
            <w:r w:rsidRPr="00FA6F92">
              <w:t>1.</w:t>
            </w:r>
          </w:p>
        </w:tc>
        <w:tc>
          <w:tcPr>
            <w:tcW w:w="2922" w:type="dxa"/>
            <w:shd w:val="clear" w:color="auto" w:fill="auto"/>
          </w:tcPr>
          <w:p w14:paraId="2167B84B" w14:textId="1DC56C79" w:rsidR="008357E7" w:rsidRPr="00FA6F92" w:rsidRDefault="00633F36" w:rsidP="00836A48">
            <w:pPr>
              <w:pStyle w:val="naisf"/>
              <w:spacing w:before="120" w:after="0"/>
              <w:ind w:firstLine="0"/>
            </w:pPr>
            <w:r>
              <w:t>Noteikumu projekts un anotācija</w:t>
            </w:r>
          </w:p>
        </w:tc>
        <w:tc>
          <w:tcPr>
            <w:tcW w:w="3686" w:type="dxa"/>
            <w:shd w:val="clear" w:color="auto" w:fill="auto"/>
          </w:tcPr>
          <w:p w14:paraId="50730471" w14:textId="77777777" w:rsidR="008357E7" w:rsidRPr="00FA6F92" w:rsidRDefault="00FA6F92" w:rsidP="00836A48">
            <w:pPr>
              <w:widowControl w:val="0"/>
              <w:spacing w:before="120" w:after="120"/>
            </w:pPr>
            <w:r w:rsidRPr="00FA6F92">
              <w:t>Tieslietu ministrijas 2019. gada 29. augusta atzinums Nr. 1-9.1/880</w:t>
            </w:r>
          </w:p>
          <w:p w14:paraId="618284DC" w14:textId="77777777" w:rsidR="00FA6F92" w:rsidRPr="00FA6F92" w:rsidRDefault="00FA6F92" w:rsidP="00FA6F92">
            <w:pPr>
              <w:tabs>
                <w:tab w:val="left" w:pos="709"/>
                <w:tab w:val="left" w:pos="993"/>
                <w:tab w:val="left" w:pos="1560"/>
              </w:tabs>
              <w:ind w:firstLine="709"/>
              <w:rPr>
                <w:bCs/>
                <w:iCs/>
              </w:rPr>
            </w:pPr>
            <w:r w:rsidRPr="00FA6F92">
              <w:rPr>
                <w:bCs/>
                <w:iCs/>
              </w:rPr>
              <w:t xml:space="preserve">Lūdzam atkārtoti izvērtēt un precizēt projekta 8. punktā izteiktajā 11. punktā ietvertos vārdus “persona </w:t>
            </w:r>
            <w:r w:rsidRPr="00FA6F92">
              <w:rPr>
                <w:bCs/>
                <w:iCs/>
                <w:u w:val="single"/>
              </w:rPr>
              <w:t>vismaz piecus gadus pēc kārtas septiņu gadu laikā</w:t>
            </w:r>
            <w:r w:rsidRPr="00FA6F92">
              <w:rPr>
                <w:bCs/>
                <w:iCs/>
              </w:rPr>
              <w:t xml:space="preserve"> pirms minētā dokumenta izsniegšanas datuma </w:t>
            </w:r>
            <w:r w:rsidRPr="00FA6F92">
              <w:rPr>
                <w:bCs/>
                <w:iCs/>
                <w:u w:val="single"/>
              </w:rPr>
              <w:t>faktiski un likumīgi</w:t>
            </w:r>
            <w:r w:rsidRPr="00FA6F92">
              <w:rPr>
                <w:bCs/>
                <w:iCs/>
              </w:rPr>
              <w:t xml:space="preserve"> strādājusi vecmātes profesijā”, ņemot vērā projekta 4. punktā izteiktā 4.2. apakšpunkta, projekta 5. punktā izteiktā 5. punkta, projekta 7. punktā izteiktā 10.6. apakšpunkta redakciju. </w:t>
            </w:r>
          </w:p>
          <w:p w14:paraId="672FC9F4" w14:textId="77777777" w:rsidR="00FA6F92" w:rsidRPr="00FA6F92" w:rsidRDefault="00FA6F92" w:rsidP="00FA6F92">
            <w:pPr>
              <w:tabs>
                <w:tab w:val="left" w:pos="709"/>
                <w:tab w:val="left" w:pos="993"/>
                <w:tab w:val="left" w:pos="1560"/>
              </w:tabs>
              <w:ind w:firstLine="709"/>
              <w:rPr>
                <w:bCs/>
                <w:iCs/>
              </w:rPr>
            </w:pPr>
            <w:r w:rsidRPr="00FA6F92">
              <w:rPr>
                <w:bCs/>
                <w:iCs/>
              </w:rPr>
              <w:t xml:space="preserve">Vēršam uzmanību, ka minētajā 11. punktā lietoti vārdi “faktiski un likumīgi”, kas nav lietoti projekta 4., 5. un 7. punktā, bet ir norādīti Eiropas Parlamenta un Padomes 2005. gada 7. septembra Direktīvas 2005/36/EK </w:t>
            </w:r>
            <w:r w:rsidRPr="00FA6F92">
              <w:rPr>
                <w:bCs/>
                <w:iCs/>
              </w:rPr>
              <w:lastRenderedPageBreak/>
              <w:t>par profesionālo kvalifikāciju atzīšanu (turpmāk - Direktīva) 43.a pantā. Norādām, ka, piemēram, minētajā 4.2. apakšpunktā ir pārņemtas Direktīvas 43. panta 1. punkta prasības, kas arī ietver vārdus “faktiski un likumīgi”, tomēr minētajā 4.2. apakšpunktā un spēkā esošo noteikumu 4. punktā vārdi “faktiski un likumīgi” nav lietoti. Tāpat projekta 4., 5. un 7. punktā lietoti vārdi “</w:t>
            </w:r>
            <w:r w:rsidRPr="00FA6F92">
              <w:rPr>
                <w:bCs/>
                <w:iCs/>
                <w:u w:val="single"/>
              </w:rPr>
              <w:t>ne mazāk kā</w:t>
            </w:r>
            <w:r w:rsidRPr="00FA6F92">
              <w:rPr>
                <w:bCs/>
                <w:iCs/>
              </w:rPr>
              <w:t xml:space="preserve"> divus gadus ilga” un “</w:t>
            </w:r>
            <w:r w:rsidRPr="00FA6F92">
              <w:rPr>
                <w:bCs/>
                <w:iCs/>
                <w:u w:val="single"/>
              </w:rPr>
              <w:t>nepārtraukta profesionālā pieredze</w:t>
            </w:r>
            <w:r w:rsidRPr="00FA6F92">
              <w:rPr>
                <w:bCs/>
                <w:iCs/>
              </w:rPr>
              <w:t xml:space="preserve"> vecmātes profesijā piecu gadu laikā pirms šī dokumenta izsniegšanas </w:t>
            </w:r>
            <w:r w:rsidRPr="00FA6F92">
              <w:rPr>
                <w:bCs/>
                <w:iCs/>
                <w:u w:val="single"/>
              </w:rPr>
              <w:t>dienas</w:t>
            </w:r>
            <w:r w:rsidRPr="00FA6F92">
              <w:rPr>
                <w:bCs/>
                <w:iCs/>
              </w:rPr>
              <w:t>”, savukārt minētajā 11. punktā lietoti vārdi “</w:t>
            </w:r>
            <w:r w:rsidRPr="00FA6F92">
              <w:rPr>
                <w:bCs/>
                <w:iCs/>
                <w:u w:val="single"/>
              </w:rPr>
              <w:t>vismaz</w:t>
            </w:r>
            <w:r w:rsidRPr="00FA6F92">
              <w:rPr>
                <w:bCs/>
                <w:iCs/>
              </w:rPr>
              <w:t xml:space="preserve"> piecus gadus </w:t>
            </w:r>
            <w:r w:rsidRPr="00FA6F92">
              <w:rPr>
                <w:bCs/>
                <w:iCs/>
                <w:u w:val="single"/>
              </w:rPr>
              <w:t>pēc kārtas</w:t>
            </w:r>
            <w:r w:rsidRPr="00FA6F92">
              <w:rPr>
                <w:bCs/>
                <w:iCs/>
              </w:rPr>
              <w:t xml:space="preserve"> septiņu gadu laikā pirms minētā dokumenta izsniegšanas </w:t>
            </w:r>
            <w:r w:rsidRPr="00FA6F92">
              <w:rPr>
                <w:bCs/>
                <w:iCs/>
                <w:u w:val="single"/>
              </w:rPr>
              <w:t>datuma</w:t>
            </w:r>
            <w:r w:rsidRPr="00FA6F92">
              <w:rPr>
                <w:bCs/>
                <w:iCs/>
              </w:rPr>
              <w:t xml:space="preserve"> faktiski un likumīgi strādājusi vecmātes profesijā”.</w:t>
            </w:r>
          </w:p>
          <w:p w14:paraId="2F639445" w14:textId="77777777" w:rsidR="00FA6F92" w:rsidRPr="00FA6F92" w:rsidRDefault="00FA6F92" w:rsidP="00FA6F92">
            <w:pPr>
              <w:tabs>
                <w:tab w:val="left" w:pos="709"/>
                <w:tab w:val="left" w:pos="993"/>
                <w:tab w:val="left" w:pos="1560"/>
              </w:tabs>
              <w:ind w:firstLine="709"/>
              <w:rPr>
                <w:bCs/>
                <w:iCs/>
              </w:rPr>
            </w:pPr>
            <w:r w:rsidRPr="00FA6F92">
              <w:rPr>
                <w:bCs/>
                <w:iCs/>
              </w:rPr>
              <w:t xml:space="preserve">Ņemot vērā norādīto pretrunu projektā un arī spēkā esošajos noteikumos, lūdzam izvērtēt nepieciešamību precizēt projekta 8. punktā izteikto 11. punktu, svītrojot tajā vārdus “faktiski un likumīgi” un izsakot vārdus “persona </w:t>
            </w:r>
            <w:r w:rsidRPr="00FA6F92">
              <w:rPr>
                <w:bCs/>
                <w:iCs/>
                <w:u w:val="single"/>
              </w:rPr>
              <w:t>vismaz piecus gadus pēc kārtas septiņu gadu laikā</w:t>
            </w:r>
            <w:r w:rsidRPr="00FA6F92">
              <w:rPr>
                <w:bCs/>
                <w:iCs/>
              </w:rPr>
              <w:t xml:space="preserve"> pirms minētā dokumenta izsniegšanas datuma </w:t>
            </w:r>
            <w:r w:rsidRPr="00FA6F92">
              <w:rPr>
                <w:bCs/>
                <w:iCs/>
                <w:u w:val="single"/>
              </w:rPr>
              <w:t xml:space="preserve">faktiski un </w:t>
            </w:r>
            <w:r w:rsidRPr="00FA6F92">
              <w:rPr>
                <w:bCs/>
                <w:iCs/>
                <w:u w:val="single"/>
              </w:rPr>
              <w:lastRenderedPageBreak/>
              <w:t>likumīgi</w:t>
            </w:r>
            <w:r w:rsidRPr="00FA6F92">
              <w:rPr>
                <w:bCs/>
                <w:iCs/>
              </w:rPr>
              <w:t xml:space="preserve"> strādājusi vecmātes profesijā”, ievērojot, piemēram, projekta 4. punktā izteiktā 4.2. apakšpunkta redakciju.</w:t>
            </w:r>
          </w:p>
          <w:p w14:paraId="1A3BF3DC" w14:textId="77777777" w:rsidR="00FA6F92" w:rsidRPr="00FA6F92" w:rsidRDefault="00FA6F92" w:rsidP="00FA6F92">
            <w:pPr>
              <w:tabs>
                <w:tab w:val="left" w:pos="709"/>
                <w:tab w:val="left" w:pos="993"/>
                <w:tab w:val="left" w:pos="1560"/>
              </w:tabs>
              <w:ind w:firstLine="709"/>
              <w:rPr>
                <w:bCs/>
                <w:iCs/>
              </w:rPr>
            </w:pPr>
            <w:r w:rsidRPr="00FA6F92">
              <w:rPr>
                <w:bCs/>
                <w:iCs/>
              </w:rPr>
              <w:t>Norādām arī, ka norāde “faktiski un likumīgi” ir šķietami lieka spēkā esošo noteikumu 11. punktā un projekta 8. punktā. Tomēr gadījumā, ja šī norāde ir nepieciešama, nepieciešams minēto norādi iekļaut visos attiecīgajos projekta un spēkā esošo noteikumu punktos, kuros ir pārņemtas tās Direktīvas normas, kas ietver minēto norādi.</w:t>
            </w:r>
          </w:p>
          <w:p w14:paraId="0906FBC4" w14:textId="77777777" w:rsidR="00FA6F92" w:rsidRPr="00FA6F92" w:rsidRDefault="00FA6F92" w:rsidP="00FA6F92">
            <w:pPr>
              <w:tabs>
                <w:tab w:val="left" w:pos="709"/>
                <w:tab w:val="left" w:pos="993"/>
                <w:tab w:val="left" w:pos="1560"/>
              </w:tabs>
              <w:ind w:firstLine="709"/>
              <w:rPr>
                <w:bCs/>
                <w:iCs/>
              </w:rPr>
            </w:pPr>
            <w:r w:rsidRPr="00FA6F92">
              <w:rPr>
                <w:bCs/>
                <w:iCs/>
              </w:rPr>
              <w:t>Vienlaikus iesakām precizēt projekta anotācijas V sadaļas 1. tabulu, iekļaujot tajā informāciju, ka projekta 8. punktā ir pārņemtas Direktīvas 43.a panta prasības.</w:t>
            </w:r>
          </w:p>
          <w:p w14:paraId="2315CF3E" w14:textId="59BD5BAE" w:rsidR="00FA6F92" w:rsidRPr="00FA6F92" w:rsidRDefault="00FA6F92" w:rsidP="00836A48">
            <w:pPr>
              <w:widowControl w:val="0"/>
              <w:spacing w:before="120" w:after="120"/>
            </w:pPr>
          </w:p>
        </w:tc>
        <w:tc>
          <w:tcPr>
            <w:tcW w:w="3827" w:type="dxa"/>
            <w:shd w:val="clear" w:color="auto" w:fill="auto"/>
          </w:tcPr>
          <w:p w14:paraId="16BC47A1" w14:textId="1FD1D690" w:rsidR="008357E7" w:rsidRPr="00FA6F92" w:rsidRDefault="00633F36" w:rsidP="00836A48">
            <w:pPr>
              <w:pStyle w:val="naisf"/>
              <w:spacing w:before="120" w:after="0"/>
              <w:ind w:firstLine="0"/>
            </w:pPr>
            <w:r>
              <w:lastRenderedPageBreak/>
              <w:t>Iebildums un priekšlikumi ņemti vērā, noteikumu projekts un anotācija attiecīgi papildināti.</w:t>
            </w:r>
          </w:p>
        </w:tc>
        <w:tc>
          <w:tcPr>
            <w:tcW w:w="3485" w:type="dxa"/>
            <w:shd w:val="clear" w:color="auto" w:fill="auto"/>
          </w:tcPr>
          <w:p w14:paraId="5014B79D" w14:textId="3E9204EF" w:rsidR="008357E7" w:rsidRPr="00FA6F92" w:rsidRDefault="00633F36" w:rsidP="00836A48">
            <w:pPr>
              <w:pStyle w:val="naisf"/>
              <w:spacing w:before="120" w:after="0"/>
              <w:ind w:firstLine="0"/>
            </w:pPr>
            <w:r>
              <w:t>Skatīt precizēto noteikumu projektu un anotāciju.</w:t>
            </w:r>
          </w:p>
        </w:tc>
      </w:tr>
    </w:tbl>
    <w:p w14:paraId="5381ACB9" w14:textId="77777777" w:rsidR="00735907" w:rsidRPr="00B42F53" w:rsidRDefault="00735907" w:rsidP="00735907">
      <w:pPr>
        <w:pStyle w:val="naisf"/>
        <w:spacing w:before="0" w:after="0"/>
        <w:ind w:firstLine="284"/>
        <w:jc w:val="center"/>
      </w:pPr>
      <w:bookmarkStart w:id="0" w:name="_GoBack"/>
      <w:bookmarkEnd w:id="0"/>
    </w:p>
    <w:tbl>
      <w:tblPr>
        <w:tblW w:w="0" w:type="auto"/>
        <w:tblInd w:w="-459" w:type="dxa"/>
        <w:tblLook w:val="00A0" w:firstRow="1" w:lastRow="0" w:firstColumn="1" w:lastColumn="0" w:noHBand="0" w:noVBand="0"/>
      </w:tblPr>
      <w:tblGrid>
        <w:gridCol w:w="8268"/>
      </w:tblGrid>
      <w:tr w:rsidR="00735907" w:rsidRPr="00B42F53" w14:paraId="213BBC15" w14:textId="77777777" w:rsidTr="004F785A">
        <w:tc>
          <w:tcPr>
            <w:tcW w:w="8268" w:type="dxa"/>
            <w:tcBorders>
              <w:top w:val="single" w:sz="4" w:space="0" w:color="000000"/>
              <w:left w:val="nil"/>
              <w:bottom w:val="nil"/>
              <w:right w:val="nil"/>
            </w:tcBorders>
            <w:hideMark/>
          </w:tcPr>
          <w:p w14:paraId="30CC1B30" w14:textId="77777777" w:rsidR="00735907" w:rsidRPr="00B42F53" w:rsidRDefault="00735907" w:rsidP="004F785A">
            <w:pPr>
              <w:ind w:firstLine="284"/>
              <w:jc w:val="center"/>
            </w:pPr>
            <w:r w:rsidRPr="00B42F53">
              <w:t>Inese Stūre</w:t>
            </w:r>
          </w:p>
        </w:tc>
      </w:tr>
      <w:tr w:rsidR="00735907" w:rsidRPr="00B42F53" w14:paraId="4319A7AF" w14:textId="77777777" w:rsidTr="004F785A">
        <w:tc>
          <w:tcPr>
            <w:tcW w:w="8268" w:type="dxa"/>
            <w:tcBorders>
              <w:top w:val="single" w:sz="4" w:space="0" w:color="000000"/>
              <w:left w:val="nil"/>
              <w:bottom w:val="nil"/>
              <w:right w:val="nil"/>
            </w:tcBorders>
          </w:tcPr>
          <w:p w14:paraId="0BAB3B96" w14:textId="77777777" w:rsidR="00735907" w:rsidRPr="00B42F53" w:rsidRDefault="00735907" w:rsidP="004F785A">
            <w:pPr>
              <w:ind w:firstLine="284"/>
              <w:jc w:val="center"/>
            </w:pPr>
            <w:r w:rsidRPr="00B42F53">
              <w:t>(par projektu atbildīgās amatpersonas vārds un uzvārds)</w:t>
            </w:r>
          </w:p>
        </w:tc>
      </w:tr>
      <w:tr w:rsidR="00735907" w:rsidRPr="00B42F53" w14:paraId="7C3109F4" w14:textId="77777777" w:rsidTr="004F785A">
        <w:tc>
          <w:tcPr>
            <w:tcW w:w="8268" w:type="dxa"/>
            <w:tcBorders>
              <w:top w:val="nil"/>
              <w:left w:val="nil"/>
              <w:bottom w:val="single" w:sz="4" w:space="0" w:color="000000"/>
              <w:right w:val="nil"/>
            </w:tcBorders>
            <w:hideMark/>
          </w:tcPr>
          <w:p w14:paraId="4A42B546" w14:textId="77777777" w:rsidR="00735907" w:rsidRPr="00B42F53" w:rsidRDefault="00735907" w:rsidP="004F785A">
            <w:pPr>
              <w:ind w:firstLine="284"/>
              <w:jc w:val="center"/>
            </w:pPr>
            <w:r w:rsidRPr="00B42F53">
              <w:t>Politikas iniciatīvu un attīstības departamenta vecākā eksperte</w:t>
            </w:r>
          </w:p>
        </w:tc>
      </w:tr>
      <w:tr w:rsidR="00735907" w:rsidRPr="00B42F53" w14:paraId="453D8B02" w14:textId="77777777" w:rsidTr="004F785A">
        <w:tc>
          <w:tcPr>
            <w:tcW w:w="8268" w:type="dxa"/>
            <w:tcBorders>
              <w:top w:val="single" w:sz="4" w:space="0" w:color="000000"/>
              <w:left w:val="nil"/>
              <w:bottom w:val="nil"/>
              <w:right w:val="nil"/>
            </w:tcBorders>
            <w:hideMark/>
          </w:tcPr>
          <w:p w14:paraId="0057D972" w14:textId="77777777" w:rsidR="00735907" w:rsidRPr="00B42F53" w:rsidRDefault="00735907" w:rsidP="004F785A">
            <w:pPr>
              <w:ind w:firstLine="284"/>
              <w:jc w:val="center"/>
            </w:pPr>
            <w:r w:rsidRPr="00B42F53">
              <w:t>(amats)</w:t>
            </w:r>
          </w:p>
        </w:tc>
      </w:tr>
      <w:tr w:rsidR="00735907" w:rsidRPr="00B42F53" w14:paraId="6492AAD4" w14:textId="77777777" w:rsidTr="004F785A">
        <w:tc>
          <w:tcPr>
            <w:tcW w:w="8268" w:type="dxa"/>
            <w:tcBorders>
              <w:top w:val="nil"/>
              <w:left w:val="nil"/>
              <w:bottom w:val="single" w:sz="4" w:space="0" w:color="000000"/>
              <w:right w:val="nil"/>
            </w:tcBorders>
            <w:hideMark/>
          </w:tcPr>
          <w:p w14:paraId="650AA617" w14:textId="77777777" w:rsidR="00735907" w:rsidRPr="00B42F53" w:rsidRDefault="00735907" w:rsidP="004F785A">
            <w:pPr>
              <w:ind w:left="-392" w:firstLine="676"/>
              <w:jc w:val="center"/>
            </w:pPr>
            <w:r w:rsidRPr="00B42F53">
              <w:t>67047899</w:t>
            </w:r>
          </w:p>
        </w:tc>
      </w:tr>
      <w:tr w:rsidR="00735907" w:rsidRPr="00B42F53" w14:paraId="2F245BDC" w14:textId="77777777" w:rsidTr="004F785A">
        <w:tc>
          <w:tcPr>
            <w:tcW w:w="8268" w:type="dxa"/>
            <w:tcBorders>
              <w:top w:val="single" w:sz="4" w:space="0" w:color="000000"/>
              <w:left w:val="nil"/>
              <w:bottom w:val="nil"/>
              <w:right w:val="nil"/>
            </w:tcBorders>
            <w:hideMark/>
          </w:tcPr>
          <w:p w14:paraId="69B06520" w14:textId="77777777" w:rsidR="00735907" w:rsidRPr="00B42F53" w:rsidRDefault="00735907" w:rsidP="004F785A">
            <w:pPr>
              <w:ind w:firstLine="284"/>
              <w:jc w:val="center"/>
            </w:pPr>
            <w:r w:rsidRPr="00B42F53">
              <w:t>(tālruņa un faksa numurs)</w:t>
            </w:r>
          </w:p>
        </w:tc>
      </w:tr>
      <w:tr w:rsidR="00735907" w:rsidRPr="00B42F53" w14:paraId="06C91370" w14:textId="77777777" w:rsidTr="004F785A">
        <w:tc>
          <w:tcPr>
            <w:tcW w:w="8268" w:type="dxa"/>
            <w:tcBorders>
              <w:top w:val="nil"/>
              <w:left w:val="nil"/>
              <w:bottom w:val="single" w:sz="4" w:space="0" w:color="000000"/>
              <w:right w:val="nil"/>
            </w:tcBorders>
            <w:hideMark/>
          </w:tcPr>
          <w:p w14:paraId="20E4DB98" w14:textId="77777777" w:rsidR="00735907" w:rsidRPr="00B42F53" w:rsidRDefault="00735907" w:rsidP="004F785A">
            <w:pPr>
              <w:ind w:firstLine="284"/>
              <w:jc w:val="center"/>
            </w:pPr>
            <w:r w:rsidRPr="00B42F53">
              <w:t>Inese.Sture@izm.gov.lv</w:t>
            </w:r>
          </w:p>
        </w:tc>
      </w:tr>
      <w:tr w:rsidR="00735907" w:rsidRPr="00B42F53" w14:paraId="4B65596B" w14:textId="77777777" w:rsidTr="004F785A">
        <w:tc>
          <w:tcPr>
            <w:tcW w:w="8268" w:type="dxa"/>
            <w:tcBorders>
              <w:top w:val="single" w:sz="4" w:space="0" w:color="000000"/>
              <w:left w:val="nil"/>
              <w:bottom w:val="nil"/>
              <w:right w:val="nil"/>
            </w:tcBorders>
            <w:hideMark/>
          </w:tcPr>
          <w:p w14:paraId="6AFB7285" w14:textId="77777777" w:rsidR="00735907" w:rsidRPr="00B42F53" w:rsidRDefault="00735907" w:rsidP="004F785A">
            <w:pPr>
              <w:ind w:firstLine="284"/>
              <w:jc w:val="center"/>
            </w:pPr>
            <w:r w:rsidRPr="00B42F53">
              <w:t>(e-pasta adrese)</w:t>
            </w:r>
          </w:p>
        </w:tc>
      </w:tr>
    </w:tbl>
    <w:p w14:paraId="0A243684" w14:textId="77777777" w:rsidR="00912FB7" w:rsidRPr="00B42F53" w:rsidRDefault="00912FB7" w:rsidP="00EF73CB">
      <w:pPr>
        <w:pStyle w:val="naisf"/>
        <w:tabs>
          <w:tab w:val="left" w:pos="11400"/>
        </w:tabs>
        <w:spacing w:before="0" w:after="0"/>
        <w:ind w:firstLine="0"/>
      </w:pPr>
    </w:p>
    <w:sectPr w:rsidR="00912FB7" w:rsidRPr="00B42F53"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9C1B0" w14:textId="77777777" w:rsidR="00CC2965" w:rsidRDefault="00CC2965">
      <w:r>
        <w:separator/>
      </w:r>
    </w:p>
  </w:endnote>
  <w:endnote w:type="continuationSeparator" w:id="0">
    <w:p w14:paraId="7462A4EC" w14:textId="77777777" w:rsidR="00CC2965" w:rsidRDefault="00C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49593C17" w:rsidR="00A77868" w:rsidRPr="00E30EC9" w:rsidRDefault="00E30EC9" w:rsidP="00E30EC9">
    <w:pPr>
      <w:pStyle w:val="Footer"/>
    </w:pPr>
    <w:r w:rsidRPr="00E30EC9">
      <w:t>IZM_Izz_1</w:t>
    </w:r>
    <w:r>
      <w:t>3092019_groz149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46A26C30" w:rsidR="00A77868" w:rsidRPr="003407CE" w:rsidRDefault="00AA41F9" w:rsidP="00337A78">
    <w:pPr>
      <w:pStyle w:val="Footer"/>
    </w:pPr>
    <w:r>
      <w:t>IZM</w:t>
    </w:r>
    <w:r w:rsidR="00CE677B">
      <w:t>_</w:t>
    </w:r>
    <w:r>
      <w:t>Izz_</w:t>
    </w:r>
    <w:r w:rsidR="00E30EC9">
      <w:t>13</w:t>
    </w:r>
    <w:r w:rsidR="00CE677B">
      <w:t>0920</w:t>
    </w:r>
    <w:r w:rsidR="00E76CA5" w:rsidRPr="00E76CA5">
      <w:t>19_</w:t>
    </w:r>
    <w:r w:rsidR="00E30EC9">
      <w:t>groz149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D11C" w14:textId="77777777" w:rsidR="00CC2965" w:rsidRDefault="00CC2965">
      <w:r>
        <w:separator/>
      </w:r>
    </w:p>
  </w:footnote>
  <w:footnote w:type="continuationSeparator" w:id="0">
    <w:p w14:paraId="25D92EE6" w14:textId="77777777" w:rsidR="00CC2965" w:rsidRDefault="00CC2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A77868" w:rsidRDefault="00A77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3CB">
      <w:rPr>
        <w:rStyle w:val="PageNumber"/>
        <w:noProof/>
      </w:rPr>
      <w:t>4</w:t>
    </w:r>
    <w:r>
      <w:rPr>
        <w:rStyle w:val="PageNumber"/>
      </w:rPr>
      <w:fldChar w:fldCharType="end"/>
    </w:r>
  </w:p>
  <w:p w14:paraId="0B2FDC1C" w14:textId="77777777" w:rsidR="00A77868" w:rsidRDefault="00A77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3"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6"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16"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8"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2"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3"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5"/>
  </w:num>
  <w:num w:numId="2">
    <w:abstractNumId w:val="3"/>
  </w:num>
  <w:num w:numId="3">
    <w:abstractNumId w:val="4"/>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6"/>
  </w:num>
  <w:num w:numId="10">
    <w:abstractNumId w:val="24"/>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9"/>
  </w:num>
  <w:num w:numId="16">
    <w:abstractNumId w:val="11"/>
  </w:num>
  <w:num w:numId="17">
    <w:abstractNumId w:val="1"/>
  </w:num>
  <w:num w:numId="18">
    <w:abstractNumId w:val="2"/>
  </w:num>
  <w:num w:numId="19">
    <w:abstractNumId w:val="15"/>
  </w:num>
  <w:num w:numId="20">
    <w:abstractNumId w:val="0"/>
  </w:num>
  <w:num w:numId="21">
    <w:abstractNumId w:val="22"/>
  </w:num>
  <w:num w:numId="22">
    <w:abstractNumId w:val="16"/>
  </w:num>
  <w:num w:numId="23">
    <w:abstractNumId w:val="17"/>
  </w:num>
  <w:num w:numId="24">
    <w:abstractNumId w:val="21"/>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771"/>
    <w:rsid w:val="00001F89"/>
    <w:rsid w:val="0000208A"/>
    <w:rsid w:val="00002113"/>
    <w:rsid w:val="00002208"/>
    <w:rsid w:val="00002D33"/>
    <w:rsid w:val="00003C53"/>
    <w:rsid w:val="00003CEB"/>
    <w:rsid w:val="0000456E"/>
    <w:rsid w:val="00004A65"/>
    <w:rsid w:val="00004ED7"/>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2E2"/>
    <w:rsid w:val="00017449"/>
    <w:rsid w:val="00017719"/>
    <w:rsid w:val="00017DAE"/>
    <w:rsid w:val="0002000D"/>
    <w:rsid w:val="00020249"/>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741"/>
    <w:rsid w:val="00040A5C"/>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5134"/>
    <w:rsid w:val="000958A2"/>
    <w:rsid w:val="000959F6"/>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5F8C"/>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3F0D"/>
    <w:rsid w:val="000E5509"/>
    <w:rsid w:val="000E585F"/>
    <w:rsid w:val="000E59F7"/>
    <w:rsid w:val="000E5BF3"/>
    <w:rsid w:val="000E5E4C"/>
    <w:rsid w:val="000E629D"/>
    <w:rsid w:val="000E64F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AEB"/>
    <w:rsid w:val="000F4B40"/>
    <w:rsid w:val="000F4C3B"/>
    <w:rsid w:val="000F4E7B"/>
    <w:rsid w:val="000F57C3"/>
    <w:rsid w:val="000F5C37"/>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07EB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0B84"/>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2513"/>
    <w:rsid w:val="00152718"/>
    <w:rsid w:val="001530CF"/>
    <w:rsid w:val="0015370C"/>
    <w:rsid w:val="00153980"/>
    <w:rsid w:val="00153F12"/>
    <w:rsid w:val="00154387"/>
    <w:rsid w:val="001543DB"/>
    <w:rsid w:val="00155473"/>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B20"/>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FD"/>
    <w:rsid w:val="00176B35"/>
    <w:rsid w:val="0017765A"/>
    <w:rsid w:val="00177D61"/>
    <w:rsid w:val="00180125"/>
    <w:rsid w:val="0018031D"/>
    <w:rsid w:val="001808CA"/>
    <w:rsid w:val="00180923"/>
    <w:rsid w:val="00180A3D"/>
    <w:rsid w:val="00180BF0"/>
    <w:rsid w:val="00180CE5"/>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30B"/>
    <w:rsid w:val="001C7C59"/>
    <w:rsid w:val="001D102D"/>
    <w:rsid w:val="001D1135"/>
    <w:rsid w:val="001D1CB1"/>
    <w:rsid w:val="001D2AC0"/>
    <w:rsid w:val="001D2DBA"/>
    <w:rsid w:val="001D2FD0"/>
    <w:rsid w:val="001D3830"/>
    <w:rsid w:val="001D3BA6"/>
    <w:rsid w:val="001D4F1A"/>
    <w:rsid w:val="001D5564"/>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47C44"/>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3F"/>
    <w:rsid w:val="002A109F"/>
    <w:rsid w:val="002A1768"/>
    <w:rsid w:val="002A1CF2"/>
    <w:rsid w:val="002A2602"/>
    <w:rsid w:val="002A2ED0"/>
    <w:rsid w:val="002A3100"/>
    <w:rsid w:val="002A3A84"/>
    <w:rsid w:val="002A3B1C"/>
    <w:rsid w:val="002A4BBA"/>
    <w:rsid w:val="002A4C3E"/>
    <w:rsid w:val="002A4D82"/>
    <w:rsid w:val="002A5387"/>
    <w:rsid w:val="002A5580"/>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26B45"/>
    <w:rsid w:val="00330480"/>
    <w:rsid w:val="00330DF8"/>
    <w:rsid w:val="00331193"/>
    <w:rsid w:val="003326EF"/>
    <w:rsid w:val="00332759"/>
    <w:rsid w:val="003327B9"/>
    <w:rsid w:val="00332CBB"/>
    <w:rsid w:val="003333D4"/>
    <w:rsid w:val="00334951"/>
    <w:rsid w:val="00334969"/>
    <w:rsid w:val="00334E4A"/>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63"/>
    <w:rsid w:val="00386DDE"/>
    <w:rsid w:val="00390550"/>
    <w:rsid w:val="00390D71"/>
    <w:rsid w:val="00391493"/>
    <w:rsid w:val="00394197"/>
    <w:rsid w:val="00395B34"/>
    <w:rsid w:val="00397FC4"/>
    <w:rsid w:val="003A014A"/>
    <w:rsid w:val="003A157A"/>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A35"/>
    <w:rsid w:val="003E2B56"/>
    <w:rsid w:val="003E2CD3"/>
    <w:rsid w:val="003E2CE1"/>
    <w:rsid w:val="003E2DCB"/>
    <w:rsid w:val="003E2DFF"/>
    <w:rsid w:val="003E32A1"/>
    <w:rsid w:val="003E378C"/>
    <w:rsid w:val="003E4642"/>
    <w:rsid w:val="003E4A50"/>
    <w:rsid w:val="003E4C3F"/>
    <w:rsid w:val="003E4D7C"/>
    <w:rsid w:val="003E4EE9"/>
    <w:rsid w:val="003E55BA"/>
    <w:rsid w:val="003E5774"/>
    <w:rsid w:val="003E5B48"/>
    <w:rsid w:val="003E5FA8"/>
    <w:rsid w:val="003E6252"/>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2DF8"/>
    <w:rsid w:val="00413326"/>
    <w:rsid w:val="00413887"/>
    <w:rsid w:val="004138BD"/>
    <w:rsid w:val="00413B5D"/>
    <w:rsid w:val="004146F0"/>
    <w:rsid w:val="00414A0D"/>
    <w:rsid w:val="00414D58"/>
    <w:rsid w:val="004156CD"/>
    <w:rsid w:val="0041582E"/>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4B48"/>
    <w:rsid w:val="00465193"/>
    <w:rsid w:val="00465231"/>
    <w:rsid w:val="00465B4D"/>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3F93"/>
    <w:rsid w:val="004D45F2"/>
    <w:rsid w:val="004D5030"/>
    <w:rsid w:val="004D5F6C"/>
    <w:rsid w:val="004D6045"/>
    <w:rsid w:val="004D6673"/>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CC0"/>
    <w:rsid w:val="004F263C"/>
    <w:rsid w:val="004F2BB1"/>
    <w:rsid w:val="004F2EC7"/>
    <w:rsid w:val="004F3803"/>
    <w:rsid w:val="004F3CE8"/>
    <w:rsid w:val="004F3F09"/>
    <w:rsid w:val="004F4ADA"/>
    <w:rsid w:val="004F64B9"/>
    <w:rsid w:val="004F6BFB"/>
    <w:rsid w:val="004F785A"/>
    <w:rsid w:val="004F78A3"/>
    <w:rsid w:val="004F7AB9"/>
    <w:rsid w:val="004F7E4A"/>
    <w:rsid w:val="0050147C"/>
    <w:rsid w:val="0050182B"/>
    <w:rsid w:val="0050192D"/>
    <w:rsid w:val="0050203F"/>
    <w:rsid w:val="00502579"/>
    <w:rsid w:val="00502767"/>
    <w:rsid w:val="005029F7"/>
    <w:rsid w:val="00503D4C"/>
    <w:rsid w:val="00503FCC"/>
    <w:rsid w:val="00504C0C"/>
    <w:rsid w:val="00504E48"/>
    <w:rsid w:val="00505589"/>
    <w:rsid w:val="005070FF"/>
    <w:rsid w:val="00510E50"/>
    <w:rsid w:val="00511ACB"/>
    <w:rsid w:val="00512ABA"/>
    <w:rsid w:val="00512BBC"/>
    <w:rsid w:val="00512E6C"/>
    <w:rsid w:val="005134FB"/>
    <w:rsid w:val="005135FD"/>
    <w:rsid w:val="0051366C"/>
    <w:rsid w:val="005141E5"/>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2E8"/>
    <w:rsid w:val="00585658"/>
    <w:rsid w:val="00585848"/>
    <w:rsid w:val="005858D6"/>
    <w:rsid w:val="00586795"/>
    <w:rsid w:val="00586B82"/>
    <w:rsid w:val="0058726B"/>
    <w:rsid w:val="00587E13"/>
    <w:rsid w:val="00591A6B"/>
    <w:rsid w:val="005933AA"/>
    <w:rsid w:val="005934F2"/>
    <w:rsid w:val="00593583"/>
    <w:rsid w:val="005935AA"/>
    <w:rsid w:val="00593A26"/>
    <w:rsid w:val="005940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1888"/>
    <w:rsid w:val="005A2175"/>
    <w:rsid w:val="005A224A"/>
    <w:rsid w:val="005A29BB"/>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D71"/>
    <w:rsid w:val="00631E19"/>
    <w:rsid w:val="006320F1"/>
    <w:rsid w:val="00632A74"/>
    <w:rsid w:val="00633E76"/>
    <w:rsid w:val="00633EC9"/>
    <w:rsid w:val="00633F36"/>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4D9A"/>
    <w:rsid w:val="0067537F"/>
    <w:rsid w:val="00675434"/>
    <w:rsid w:val="00675EF6"/>
    <w:rsid w:val="006763CF"/>
    <w:rsid w:val="00676410"/>
    <w:rsid w:val="006765CA"/>
    <w:rsid w:val="0067705D"/>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C7902"/>
    <w:rsid w:val="006D001B"/>
    <w:rsid w:val="006D049A"/>
    <w:rsid w:val="006D058F"/>
    <w:rsid w:val="006D05AD"/>
    <w:rsid w:val="006D0DCA"/>
    <w:rsid w:val="006D0EC1"/>
    <w:rsid w:val="006D14D2"/>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3500"/>
    <w:rsid w:val="00724173"/>
    <w:rsid w:val="007251C6"/>
    <w:rsid w:val="0072541E"/>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0C38"/>
    <w:rsid w:val="007C244B"/>
    <w:rsid w:val="007C27FB"/>
    <w:rsid w:val="007C29AF"/>
    <w:rsid w:val="007C2CBB"/>
    <w:rsid w:val="007C309C"/>
    <w:rsid w:val="007C3F22"/>
    <w:rsid w:val="007C40EE"/>
    <w:rsid w:val="007C4209"/>
    <w:rsid w:val="007C516B"/>
    <w:rsid w:val="007C5EB9"/>
    <w:rsid w:val="007C631F"/>
    <w:rsid w:val="007C7449"/>
    <w:rsid w:val="007C7EA5"/>
    <w:rsid w:val="007C7FAF"/>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52F5"/>
    <w:rsid w:val="008A5884"/>
    <w:rsid w:val="008A5AF9"/>
    <w:rsid w:val="008B0E58"/>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B7EE0"/>
    <w:rsid w:val="008C0B5C"/>
    <w:rsid w:val="008C119E"/>
    <w:rsid w:val="008C1E24"/>
    <w:rsid w:val="008C26C9"/>
    <w:rsid w:val="008C296B"/>
    <w:rsid w:val="008C2A46"/>
    <w:rsid w:val="008C3D1F"/>
    <w:rsid w:val="008C4278"/>
    <w:rsid w:val="008C4953"/>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40"/>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5A13"/>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122"/>
    <w:rsid w:val="00A63AC9"/>
    <w:rsid w:val="00A64502"/>
    <w:rsid w:val="00A64B5F"/>
    <w:rsid w:val="00A64BA7"/>
    <w:rsid w:val="00A655D4"/>
    <w:rsid w:val="00A65EA0"/>
    <w:rsid w:val="00A66517"/>
    <w:rsid w:val="00A66DBC"/>
    <w:rsid w:val="00A67B0E"/>
    <w:rsid w:val="00A718E1"/>
    <w:rsid w:val="00A718EF"/>
    <w:rsid w:val="00A7204A"/>
    <w:rsid w:val="00A72134"/>
    <w:rsid w:val="00A7228B"/>
    <w:rsid w:val="00A726A8"/>
    <w:rsid w:val="00A72951"/>
    <w:rsid w:val="00A73505"/>
    <w:rsid w:val="00A73636"/>
    <w:rsid w:val="00A73FCD"/>
    <w:rsid w:val="00A74C34"/>
    <w:rsid w:val="00A75680"/>
    <w:rsid w:val="00A75E02"/>
    <w:rsid w:val="00A764EC"/>
    <w:rsid w:val="00A76E79"/>
    <w:rsid w:val="00A7771B"/>
    <w:rsid w:val="00A77868"/>
    <w:rsid w:val="00A77B53"/>
    <w:rsid w:val="00A77E9C"/>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3D"/>
    <w:rsid w:val="00A97AF9"/>
    <w:rsid w:val="00AA0267"/>
    <w:rsid w:val="00AA08E8"/>
    <w:rsid w:val="00AA0DB4"/>
    <w:rsid w:val="00AA0FB8"/>
    <w:rsid w:val="00AA11C5"/>
    <w:rsid w:val="00AA17E2"/>
    <w:rsid w:val="00AA21B7"/>
    <w:rsid w:val="00AA2F7A"/>
    <w:rsid w:val="00AA3827"/>
    <w:rsid w:val="00AA382D"/>
    <w:rsid w:val="00AA41F9"/>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16"/>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CEC"/>
    <w:rsid w:val="00AF6D53"/>
    <w:rsid w:val="00AF7389"/>
    <w:rsid w:val="00AF765E"/>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CA3"/>
    <w:rsid w:val="00B25E38"/>
    <w:rsid w:val="00B2606F"/>
    <w:rsid w:val="00B27257"/>
    <w:rsid w:val="00B272A2"/>
    <w:rsid w:val="00B30028"/>
    <w:rsid w:val="00B3074F"/>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619B"/>
    <w:rsid w:val="00B46957"/>
    <w:rsid w:val="00B46C66"/>
    <w:rsid w:val="00B471F7"/>
    <w:rsid w:val="00B47925"/>
    <w:rsid w:val="00B47B54"/>
    <w:rsid w:val="00B500BE"/>
    <w:rsid w:val="00B50561"/>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0AF"/>
    <w:rsid w:val="00B61665"/>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27F4"/>
    <w:rsid w:val="00BA2E40"/>
    <w:rsid w:val="00BA3CB7"/>
    <w:rsid w:val="00BA3EA4"/>
    <w:rsid w:val="00BA41DE"/>
    <w:rsid w:val="00BA4591"/>
    <w:rsid w:val="00BA556C"/>
    <w:rsid w:val="00BA56BD"/>
    <w:rsid w:val="00BA6B09"/>
    <w:rsid w:val="00BA7B62"/>
    <w:rsid w:val="00BB08DE"/>
    <w:rsid w:val="00BB0F31"/>
    <w:rsid w:val="00BB15AB"/>
    <w:rsid w:val="00BB189B"/>
    <w:rsid w:val="00BB1D21"/>
    <w:rsid w:val="00BB27BB"/>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94E"/>
    <w:rsid w:val="00BC1F79"/>
    <w:rsid w:val="00BC2201"/>
    <w:rsid w:val="00BC232F"/>
    <w:rsid w:val="00BC3C7A"/>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E7289"/>
    <w:rsid w:val="00BE75AF"/>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042"/>
    <w:rsid w:val="00C47DA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0BA0"/>
    <w:rsid w:val="00CA18CA"/>
    <w:rsid w:val="00CA1AD6"/>
    <w:rsid w:val="00CA1BDF"/>
    <w:rsid w:val="00CA1E0C"/>
    <w:rsid w:val="00CA2557"/>
    <w:rsid w:val="00CA2917"/>
    <w:rsid w:val="00CA37C9"/>
    <w:rsid w:val="00CA399C"/>
    <w:rsid w:val="00CA4673"/>
    <w:rsid w:val="00CA525A"/>
    <w:rsid w:val="00CA5413"/>
    <w:rsid w:val="00CA5674"/>
    <w:rsid w:val="00CA5BDA"/>
    <w:rsid w:val="00CA5C1A"/>
    <w:rsid w:val="00CA633F"/>
    <w:rsid w:val="00CA641E"/>
    <w:rsid w:val="00CA6C77"/>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2965"/>
    <w:rsid w:val="00CC3222"/>
    <w:rsid w:val="00CC35F1"/>
    <w:rsid w:val="00CC35FF"/>
    <w:rsid w:val="00CC51E5"/>
    <w:rsid w:val="00CC6C42"/>
    <w:rsid w:val="00CC6F94"/>
    <w:rsid w:val="00CD046B"/>
    <w:rsid w:val="00CD0E6E"/>
    <w:rsid w:val="00CD1854"/>
    <w:rsid w:val="00CD1F9B"/>
    <w:rsid w:val="00CD23AE"/>
    <w:rsid w:val="00CD27DF"/>
    <w:rsid w:val="00CD2D8A"/>
    <w:rsid w:val="00CD3BAC"/>
    <w:rsid w:val="00CD3C0F"/>
    <w:rsid w:val="00CD3E12"/>
    <w:rsid w:val="00CD3FF2"/>
    <w:rsid w:val="00CD4A65"/>
    <w:rsid w:val="00CD531F"/>
    <w:rsid w:val="00CD6F75"/>
    <w:rsid w:val="00CD6FA3"/>
    <w:rsid w:val="00CD74AB"/>
    <w:rsid w:val="00CE1B12"/>
    <w:rsid w:val="00CE2184"/>
    <w:rsid w:val="00CE3485"/>
    <w:rsid w:val="00CE38EA"/>
    <w:rsid w:val="00CE3A0D"/>
    <w:rsid w:val="00CE3B7F"/>
    <w:rsid w:val="00CE3FA2"/>
    <w:rsid w:val="00CE41A0"/>
    <w:rsid w:val="00CE4958"/>
    <w:rsid w:val="00CE5C76"/>
    <w:rsid w:val="00CE640E"/>
    <w:rsid w:val="00CE677B"/>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5014C"/>
    <w:rsid w:val="00D504CD"/>
    <w:rsid w:val="00D50604"/>
    <w:rsid w:val="00D50B21"/>
    <w:rsid w:val="00D50BC3"/>
    <w:rsid w:val="00D51349"/>
    <w:rsid w:val="00D5157E"/>
    <w:rsid w:val="00D527AF"/>
    <w:rsid w:val="00D5290A"/>
    <w:rsid w:val="00D529E1"/>
    <w:rsid w:val="00D52A6B"/>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9A0"/>
    <w:rsid w:val="00D73DB0"/>
    <w:rsid w:val="00D740F6"/>
    <w:rsid w:val="00D7416F"/>
    <w:rsid w:val="00D7428D"/>
    <w:rsid w:val="00D74539"/>
    <w:rsid w:val="00D746F4"/>
    <w:rsid w:val="00D74DC5"/>
    <w:rsid w:val="00D755F2"/>
    <w:rsid w:val="00D7624D"/>
    <w:rsid w:val="00D762AC"/>
    <w:rsid w:val="00D775E7"/>
    <w:rsid w:val="00D77B9E"/>
    <w:rsid w:val="00D77E8C"/>
    <w:rsid w:val="00D81ACA"/>
    <w:rsid w:val="00D81AEA"/>
    <w:rsid w:val="00D81CA9"/>
    <w:rsid w:val="00D824FC"/>
    <w:rsid w:val="00D82C54"/>
    <w:rsid w:val="00D82CCB"/>
    <w:rsid w:val="00D836C8"/>
    <w:rsid w:val="00D839D8"/>
    <w:rsid w:val="00D83A3A"/>
    <w:rsid w:val="00D83F9E"/>
    <w:rsid w:val="00D8401A"/>
    <w:rsid w:val="00D840C2"/>
    <w:rsid w:val="00D84183"/>
    <w:rsid w:val="00D8456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8C"/>
    <w:rsid w:val="00D94BEB"/>
    <w:rsid w:val="00D94EA5"/>
    <w:rsid w:val="00D954EB"/>
    <w:rsid w:val="00D95B6C"/>
    <w:rsid w:val="00D95F2D"/>
    <w:rsid w:val="00D95F32"/>
    <w:rsid w:val="00D95F3F"/>
    <w:rsid w:val="00D97022"/>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3C70"/>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315D"/>
    <w:rsid w:val="00E236E7"/>
    <w:rsid w:val="00E23B16"/>
    <w:rsid w:val="00E24287"/>
    <w:rsid w:val="00E24465"/>
    <w:rsid w:val="00E263E1"/>
    <w:rsid w:val="00E2640C"/>
    <w:rsid w:val="00E26B8E"/>
    <w:rsid w:val="00E2767C"/>
    <w:rsid w:val="00E305EC"/>
    <w:rsid w:val="00E30EC9"/>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0F95"/>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D22"/>
    <w:rsid w:val="00EB02DE"/>
    <w:rsid w:val="00EB03A0"/>
    <w:rsid w:val="00EB0A07"/>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927"/>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3CBD"/>
    <w:rsid w:val="00EF402C"/>
    <w:rsid w:val="00EF45E0"/>
    <w:rsid w:val="00EF4658"/>
    <w:rsid w:val="00EF4E6F"/>
    <w:rsid w:val="00EF5C26"/>
    <w:rsid w:val="00EF5C82"/>
    <w:rsid w:val="00EF73CB"/>
    <w:rsid w:val="00EF796F"/>
    <w:rsid w:val="00EF7A15"/>
    <w:rsid w:val="00EF7BD2"/>
    <w:rsid w:val="00F0133C"/>
    <w:rsid w:val="00F01F8C"/>
    <w:rsid w:val="00F035A6"/>
    <w:rsid w:val="00F04AD0"/>
    <w:rsid w:val="00F0556A"/>
    <w:rsid w:val="00F05662"/>
    <w:rsid w:val="00F06341"/>
    <w:rsid w:val="00F071F1"/>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AF2"/>
    <w:rsid w:val="00F73B55"/>
    <w:rsid w:val="00F744D9"/>
    <w:rsid w:val="00F74A76"/>
    <w:rsid w:val="00F751BF"/>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57F"/>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345D"/>
    <w:rsid w:val="00FA3F0C"/>
    <w:rsid w:val="00FA3F3E"/>
    <w:rsid w:val="00FA40AC"/>
    <w:rsid w:val="00FA41E3"/>
    <w:rsid w:val="00FA4272"/>
    <w:rsid w:val="00FA4855"/>
    <w:rsid w:val="00FA4ACD"/>
    <w:rsid w:val="00FA6428"/>
    <w:rsid w:val="00FA65A5"/>
    <w:rsid w:val="00FA6F92"/>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90"/>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772"/>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
    <w:basedOn w:val="DefaultParagraphFont"/>
    <w:link w:val="ListParagraph"/>
    <w:uiPriority w:val="34"/>
    <w:rsid w:val="00A502F8"/>
    <w:rPr>
      <w:rFonts w:ascii="Calibri" w:hAnsi="Calibri"/>
      <w:sz w:val="22"/>
      <w:szCs w:val="22"/>
      <w:lang w:eastAsia="en-US"/>
    </w:rPr>
  </w:style>
  <w:style w:type="paragraph" w:styleId="FootnoteText">
    <w:name w:val="footnote text"/>
    <w:basedOn w:val="Normal"/>
    <w:link w:val="FootnoteTextChar"/>
    <w:uiPriority w:val="99"/>
    <w:semiHidden/>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BA08-0F0F-43D7-A6EC-648FC27A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4</Pages>
  <Words>3021</Words>
  <Characters>1723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4735</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 </dc:title>
  <dc:subject>Izziņa par atzinumos sniegtajiem iebildumiem</dc:subject>
  <dc:creator>Inese Stūre</dc:creator>
  <cp:keywords>Projekts</cp:keywords>
  <dc:description>67047899
Inese.Sture@izm.gov.lv</dc:description>
  <cp:lastModifiedBy>Inese Stūre</cp:lastModifiedBy>
  <cp:revision>368</cp:revision>
  <cp:lastPrinted>2016-09-05T05:50:00Z</cp:lastPrinted>
  <dcterms:created xsi:type="dcterms:W3CDTF">2016-08-23T06:17:00Z</dcterms:created>
  <dcterms:modified xsi:type="dcterms:W3CDTF">2019-09-23T12:44:00Z</dcterms:modified>
</cp:coreProperties>
</file>