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ADFF" w14:textId="56495F0E" w:rsidR="000E047F" w:rsidRPr="003A05D0" w:rsidRDefault="009F3DEB" w:rsidP="000E047F">
      <w:pPr>
        <w:suppressAutoHyphens/>
        <w:spacing w:after="0" w:line="240" w:lineRule="auto"/>
        <w:jc w:val="center"/>
        <w:rPr>
          <w:rFonts w:ascii="Times New Roman" w:eastAsia="Times New Roman" w:hAnsi="Times New Roman"/>
          <w:b/>
          <w:sz w:val="24"/>
          <w:szCs w:val="24"/>
          <w:lang w:eastAsia="ar-SA"/>
        </w:rPr>
      </w:pPr>
      <w:r w:rsidRPr="009F3DEB">
        <w:rPr>
          <w:rFonts w:ascii="Times New Roman" w:eastAsia="Times New Roman" w:hAnsi="Times New Roman"/>
          <w:b/>
          <w:bCs/>
          <w:sz w:val="24"/>
          <w:szCs w:val="24"/>
          <w:lang w:eastAsia="ar-SA"/>
        </w:rPr>
        <w:t>Ministru kabineta noteikumu projekt</w:t>
      </w:r>
      <w:r>
        <w:rPr>
          <w:rFonts w:ascii="Times New Roman" w:eastAsia="Times New Roman" w:hAnsi="Times New Roman"/>
          <w:b/>
          <w:bCs/>
          <w:sz w:val="24"/>
          <w:szCs w:val="24"/>
          <w:lang w:eastAsia="ar-SA"/>
        </w:rPr>
        <w:t>a</w:t>
      </w:r>
      <w:r w:rsidRPr="009F3DEB">
        <w:rPr>
          <w:rFonts w:ascii="Times New Roman" w:eastAsia="Times New Roman" w:hAnsi="Times New Roman"/>
          <w:b/>
          <w:bCs/>
          <w:sz w:val="24"/>
          <w:szCs w:val="24"/>
          <w:lang w:eastAsia="ar-SA"/>
        </w:rPr>
        <w:t xml:space="preserve"> “</w:t>
      </w:r>
      <w:r w:rsidR="00AE6830" w:rsidRPr="00AE6830">
        <w:rPr>
          <w:rFonts w:ascii="Times New Roman" w:eastAsia="Times New Roman" w:hAnsi="Times New Roman"/>
          <w:b/>
          <w:bCs/>
          <w:sz w:val="24"/>
          <w:szCs w:val="24"/>
          <w:lang w:eastAsia="ar-SA"/>
        </w:rPr>
        <w:t>Noteikumi par vidējās apdrošināšanas iemaksu algas aprēķināšanu valsts sociālās apdrošināšanas pabalstu apmēra noteikšanai, pabalstu piešķiršanu un izmaksu</w:t>
      </w:r>
      <w:r w:rsidRPr="009F3DEB">
        <w:rPr>
          <w:rFonts w:ascii="Times New Roman" w:eastAsia="Times New Roman" w:hAnsi="Times New Roman"/>
          <w:b/>
          <w:bCs/>
          <w:sz w:val="24"/>
          <w:szCs w:val="24"/>
          <w:lang w:eastAsia="ar-SA"/>
        </w:rPr>
        <w:t>”</w:t>
      </w:r>
      <w:r>
        <w:rPr>
          <w:rFonts w:ascii="Times New Roman" w:eastAsia="Times New Roman" w:hAnsi="Times New Roman"/>
          <w:b/>
          <w:bCs/>
          <w:sz w:val="24"/>
          <w:szCs w:val="24"/>
          <w:lang w:eastAsia="ar-SA"/>
        </w:rPr>
        <w:t xml:space="preserve"> </w:t>
      </w:r>
      <w:r w:rsidR="000E047F" w:rsidRPr="003A05D0">
        <w:rPr>
          <w:rFonts w:ascii="Times New Roman" w:eastAsia="Times New Roman" w:hAnsi="Times New Roman"/>
          <w:b/>
          <w:sz w:val="24"/>
          <w:szCs w:val="24"/>
          <w:lang w:eastAsia="ar-SA"/>
        </w:rPr>
        <w:t>sākotnējās ietekmes novērtējuma ziņojums (anotācija)</w:t>
      </w:r>
    </w:p>
    <w:p w14:paraId="3FC9FA69" w14:textId="77777777" w:rsidR="000E047F" w:rsidRPr="003A05D0" w:rsidRDefault="000E047F" w:rsidP="000E04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0E047F" w:rsidRPr="003A05D0" w14:paraId="6AEE4AD2" w14:textId="77777777" w:rsidTr="002651D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9861D7" w14:textId="77777777" w:rsidR="000E047F" w:rsidRPr="003A05D0" w:rsidRDefault="000E047F" w:rsidP="002651DA">
            <w:pPr>
              <w:spacing w:after="0" w:line="276" w:lineRule="auto"/>
              <w:rPr>
                <w:rFonts w:ascii="Times New Roman" w:eastAsia="Times New Roman" w:hAnsi="Times New Roman" w:cs="Times New Roman"/>
                <w:b/>
                <w:bCs/>
                <w:iCs/>
                <w:sz w:val="24"/>
                <w:szCs w:val="24"/>
                <w:lang w:val="sv-SE"/>
              </w:rPr>
            </w:pPr>
            <w:r w:rsidRPr="003A05D0">
              <w:rPr>
                <w:rFonts w:ascii="Times New Roman" w:eastAsia="Times New Roman" w:hAnsi="Times New Roman" w:cs="Times New Roman"/>
                <w:b/>
                <w:bCs/>
                <w:iCs/>
                <w:sz w:val="24"/>
                <w:szCs w:val="24"/>
                <w:lang w:val="sv-SE"/>
              </w:rPr>
              <w:t>Tiesību akta projekta anotācijas kopsavilkums</w:t>
            </w:r>
          </w:p>
        </w:tc>
      </w:tr>
      <w:tr w:rsidR="000E047F" w:rsidRPr="003A05D0" w14:paraId="645DB981" w14:textId="77777777" w:rsidTr="002651DA">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14:paraId="52B952B3" w14:textId="77777777" w:rsidR="000E047F" w:rsidRPr="003A05D0" w:rsidRDefault="000E047F" w:rsidP="002651DA">
            <w:pPr>
              <w:spacing w:after="0" w:line="276" w:lineRule="auto"/>
              <w:rPr>
                <w:rFonts w:ascii="Times New Roman" w:eastAsia="Times New Roman" w:hAnsi="Times New Roman" w:cs="Times New Roman"/>
                <w:iCs/>
                <w:sz w:val="24"/>
                <w:szCs w:val="24"/>
                <w:lang w:val="sv-SE"/>
              </w:rPr>
            </w:pPr>
            <w:r w:rsidRPr="003A05D0">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14:paraId="2AA672F9" w14:textId="0BE6CA87" w:rsidR="00973ED0" w:rsidRDefault="009F3DEB" w:rsidP="008C735D">
            <w:pPr>
              <w:suppressAutoHyphens/>
              <w:spacing w:after="0" w:line="240" w:lineRule="auto"/>
              <w:ind w:firstLine="360"/>
              <w:jc w:val="both"/>
              <w:rPr>
                <w:rFonts w:ascii="Times New Roman" w:eastAsia="Times New Roman" w:hAnsi="Times New Roman" w:cs="Times New Roman"/>
                <w:iCs/>
                <w:noProof/>
                <w:sz w:val="24"/>
                <w:szCs w:val="24"/>
                <w:lang w:eastAsia="lv-LV"/>
              </w:rPr>
            </w:pPr>
            <w:r w:rsidRPr="00542A09">
              <w:rPr>
                <w:rFonts w:ascii="Times New Roman" w:hAnsi="Times New Roman" w:cs="Times New Roman"/>
                <w:bCs/>
                <w:sz w:val="24"/>
                <w:szCs w:val="24"/>
                <w:shd w:val="clear" w:color="auto" w:fill="FFFFFF"/>
              </w:rPr>
              <w:t>Ministru kabineta noteikumu projekts “</w:t>
            </w:r>
            <w:r w:rsidR="00AE6830" w:rsidRPr="00AE6830">
              <w:rPr>
                <w:rFonts w:ascii="Times New Roman" w:hAnsi="Times New Roman" w:cs="Times New Roman"/>
                <w:color w:val="000000"/>
                <w:sz w:val="24"/>
                <w:szCs w:val="24"/>
              </w:rPr>
              <w:t>Noteikumi par vidējās apdrošināšanas iemaksu algas aprēķināšanu valsts sociālās apdrošināšanas pabalstu apmēra noteikšanai, pabalstu piešķiršanu un izmaksu</w:t>
            </w:r>
            <w:r w:rsidRPr="00542A09">
              <w:rPr>
                <w:rFonts w:ascii="Times New Roman" w:hAnsi="Times New Roman" w:cs="Times New Roman"/>
                <w:bCs/>
                <w:sz w:val="24"/>
                <w:szCs w:val="24"/>
                <w:shd w:val="clear" w:color="auto" w:fill="FFFFFF"/>
              </w:rPr>
              <w:t>”</w:t>
            </w:r>
            <w:r w:rsidRPr="003A05D0">
              <w:rPr>
                <w:rFonts w:ascii="Times New Roman" w:eastAsia="Times New Roman" w:hAnsi="Times New Roman" w:cs="Times New Roman"/>
                <w:iCs/>
                <w:noProof/>
                <w:sz w:val="24"/>
                <w:szCs w:val="24"/>
                <w:lang w:eastAsia="lv-LV"/>
              </w:rPr>
              <w:t xml:space="preserve"> </w:t>
            </w:r>
            <w:r w:rsidR="000E047F" w:rsidRPr="003A05D0">
              <w:rPr>
                <w:rFonts w:ascii="Times New Roman" w:eastAsia="Times New Roman" w:hAnsi="Times New Roman" w:cs="Times New Roman"/>
                <w:iCs/>
                <w:noProof/>
                <w:sz w:val="24"/>
                <w:szCs w:val="24"/>
                <w:lang w:eastAsia="lv-LV"/>
              </w:rPr>
              <w:t xml:space="preserve">(turpmāk – </w:t>
            </w:r>
            <w:r>
              <w:rPr>
                <w:rFonts w:ascii="Times New Roman" w:eastAsia="Times New Roman" w:hAnsi="Times New Roman" w:cs="Times New Roman"/>
                <w:iCs/>
                <w:noProof/>
                <w:sz w:val="24"/>
                <w:szCs w:val="24"/>
                <w:lang w:eastAsia="lv-LV"/>
              </w:rPr>
              <w:t>noteikumu projekts</w:t>
            </w:r>
            <w:r w:rsidR="000E047F" w:rsidRPr="003A05D0">
              <w:rPr>
                <w:rFonts w:ascii="Times New Roman" w:eastAsia="Times New Roman" w:hAnsi="Times New Roman" w:cs="Times New Roman"/>
                <w:iCs/>
                <w:noProof/>
                <w:sz w:val="24"/>
                <w:szCs w:val="24"/>
                <w:lang w:eastAsia="lv-LV"/>
              </w:rPr>
              <w:t>) izstrādāts</w:t>
            </w:r>
            <w:r w:rsidR="00C90CD8">
              <w:rPr>
                <w:rFonts w:ascii="Times New Roman" w:eastAsia="Times New Roman" w:hAnsi="Times New Roman" w:cs="Times New Roman"/>
                <w:iCs/>
                <w:noProof/>
                <w:sz w:val="24"/>
                <w:szCs w:val="24"/>
                <w:lang w:eastAsia="lv-LV"/>
              </w:rPr>
              <w:t>, pamatojoties uz</w:t>
            </w:r>
            <w:r w:rsidR="00973ED0">
              <w:rPr>
                <w:rFonts w:ascii="Times New Roman" w:eastAsia="Times New Roman" w:hAnsi="Times New Roman" w:cs="Times New Roman"/>
                <w:iCs/>
                <w:noProof/>
                <w:sz w:val="24"/>
                <w:szCs w:val="24"/>
                <w:lang w:eastAsia="lv-LV"/>
              </w:rPr>
              <w:t>:</w:t>
            </w:r>
          </w:p>
          <w:p w14:paraId="4E957B0B" w14:textId="63A54563" w:rsidR="00973ED0" w:rsidRDefault="008C735D" w:rsidP="00973ED0">
            <w:pPr>
              <w:pStyle w:val="ListParagraph"/>
              <w:numPr>
                <w:ilvl w:val="0"/>
                <w:numId w:val="7"/>
              </w:numPr>
              <w:suppressAutoHyphens/>
              <w:spacing w:after="0" w:line="240" w:lineRule="auto"/>
              <w:jc w:val="both"/>
              <w:rPr>
                <w:rFonts w:ascii="Times New Roman" w:eastAsia="Times New Roman" w:hAnsi="Times New Roman" w:cs="Times New Roman"/>
                <w:iCs/>
                <w:noProof/>
                <w:sz w:val="24"/>
                <w:szCs w:val="24"/>
                <w:lang w:eastAsia="lv-LV"/>
              </w:rPr>
            </w:pPr>
            <w:r w:rsidRPr="00973ED0">
              <w:rPr>
                <w:rFonts w:ascii="Times New Roman" w:eastAsia="Times New Roman" w:hAnsi="Times New Roman" w:cs="Times New Roman"/>
                <w:iCs/>
                <w:noProof/>
                <w:sz w:val="24"/>
                <w:szCs w:val="24"/>
                <w:lang w:eastAsia="lv-LV"/>
              </w:rPr>
              <w:t>likuma "Par apdrošināšanu bezdarba gadījumam"  8. panta treš</w:t>
            </w:r>
            <w:r w:rsidR="003214A9">
              <w:rPr>
                <w:rFonts w:ascii="Times New Roman" w:eastAsia="Times New Roman" w:hAnsi="Times New Roman" w:cs="Times New Roman"/>
                <w:iCs/>
                <w:noProof/>
                <w:sz w:val="24"/>
                <w:szCs w:val="24"/>
                <w:lang w:eastAsia="lv-LV"/>
              </w:rPr>
              <w:t>o</w:t>
            </w:r>
            <w:r w:rsidRPr="00973ED0">
              <w:rPr>
                <w:rFonts w:ascii="Times New Roman" w:eastAsia="Times New Roman" w:hAnsi="Times New Roman" w:cs="Times New Roman"/>
                <w:iCs/>
                <w:noProof/>
                <w:sz w:val="24"/>
                <w:szCs w:val="24"/>
                <w:lang w:eastAsia="lv-LV"/>
              </w:rPr>
              <w:t xml:space="preserve"> daļ</w:t>
            </w:r>
            <w:r w:rsidR="003214A9">
              <w:rPr>
                <w:rFonts w:ascii="Times New Roman" w:eastAsia="Times New Roman" w:hAnsi="Times New Roman" w:cs="Times New Roman"/>
                <w:iCs/>
                <w:noProof/>
                <w:sz w:val="24"/>
                <w:szCs w:val="24"/>
                <w:lang w:eastAsia="lv-LV"/>
              </w:rPr>
              <w:t>u</w:t>
            </w:r>
            <w:r w:rsidR="00973ED0">
              <w:rPr>
                <w:rFonts w:ascii="Times New Roman" w:eastAsia="Times New Roman" w:hAnsi="Times New Roman" w:cs="Times New Roman"/>
                <w:iCs/>
                <w:noProof/>
                <w:sz w:val="24"/>
                <w:szCs w:val="24"/>
                <w:lang w:eastAsia="lv-LV"/>
              </w:rPr>
              <w:t>;</w:t>
            </w:r>
          </w:p>
          <w:p w14:paraId="6DC4B364" w14:textId="61DD153F" w:rsidR="00973ED0" w:rsidRPr="00D43287" w:rsidRDefault="0079113F" w:rsidP="00D43287">
            <w:pPr>
              <w:pStyle w:val="ListParagraph"/>
              <w:numPr>
                <w:ilvl w:val="0"/>
                <w:numId w:val="7"/>
              </w:numPr>
              <w:suppressAutoHyphens/>
              <w:spacing w:after="0" w:line="240" w:lineRule="auto"/>
              <w:jc w:val="both"/>
              <w:rPr>
                <w:rFonts w:ascii="Times New Roman" w:eastAsia="Times New Roman" w:hAnsi="Times New Roman" w:cs="Times New Roman"/>
                <w:iCs/>
                <w:noProof/>
                <w:sz w:val="24"/>
                <w:szCs w:val="24"/>
                <w:lang w:eastAsia="lv-LV"/>
              </w:rPr>
            </w:pPr>
            <w:r w:rsidRPr="00973ED0">
              <w:rPr>
                <w:rFonts w:ascii="Times New Roman" w:eastAsia="Times New Roman" w:hAnsi="Times New Roman" w:cs="Times New Roman"/>
                <w:iCs/>
                <w:noProof/>
                <w:sz w:val="24"/>
                <w:szCs w:val="24"/>
                <w:lang w:eastAsia="lv-LV"/>
              </w:rPr>
              <w:t>likuma "Par maternitātes un slimības apdrošināšanu" 31. panta treš</w:t>
            </w:r>
            <w:r w:rsidR="0062281F">
              <w:rPr>
                <w:rFonts w:ascii="Times New Roman" w:eastAsia="Times New Roman" w:hAnsi="Times New Roman" w:cs="Times New Roman"/>
                <w:iCs/>
                <w:noProof/>
                <w:sz w:val="24"/>
                <w:szCs w:val="24"/>
                <w:lang w:eastAsia="lv-LV"/>
              </w:rPr>
              <w:t>o</w:t>
            </w:r>
            <w:r w:rsidRPr="00973ED0">
              <w:rPr>
                <w:rFonts w:ascii="Times New Roman" w:eastAsia="Times New Roman" w:hAnsi="Times New Roman" w:cs="Times New Roman"/>
                <w:iCs/>
                <w:noProof/>
                <w:sz w:val="24"/>
                <w:szCs w:val="24"/>
                <w:lang w:eastAsia="lv-LV"/>
              </w:rPr>
              <w:t xml:space="preserve"> daļ</w:t>
            </w:r>
            <w:r w:rsidR="003214A9">
              <w:rPr>
                <w:rFonts w:ascii="Times New Roman" w:eastAsia="Times New Roman" w:hAnsi="Times New Roman" w:cs="Times New Roman"/>
                <w:iCs/>
                <w:noProof/>
                <w:sz w:val="24"/>
                <w:szCs w:val="24"/>
                <w:lang w:eastAsia="lv-LV"/>
              </w:rPr>
              <w:t>u</w:t>
            </w:r>
            <w:r w:rsidRPr="00973ED0">
              <w:rPr>
                <w:rFonts w:ascii="Times New Roman" w:eastAsia="Times New Roman" w:hAnsi="Times New Roman" w:cs="Times New Roman"/>
                <w:iCs/>
                <w:noProof/>
                <w:sz w:val="24"/>
                <w:szCs w:val="24"/>
                <w:lang w:eastAsia="lv-LV"/>
              </w:rPr>
              <w:t>.</w:t>
            </w:r>
          </w:p>
          <w:p w14:paraId="2E22ECC1" w14:textId="559582B9" w:rsidR="00BA7015" w:rsidRDefault="00BA7015" w:rsidP="008C735D">
            <w:pPr>
              <w:suppressAutoHyphens/>
              <w:spacing w:after="0" w:line="240" w:lineRule="auto"/>
              <w:ind w:firstLine="360"/>
              <w:jc w:val="both"/>
              <w:rPr>
                <w:rFonts w:ascii="Times New Roman" w:eastAsia="Times New Roman" w:hAnsi="Times New Roman" w:cs="Times New Roman"/>
                <w:iCs/>
                <w:noProof/>
                <w:sz w:val="24"/>
                <w:szCs w:val="24"/>
                <w:lang w:eastAsia="lv-LV"/>
              </w:rPr>
            </w:pPr>
            <w:r w:rsidRPr="00BA7015">
              <w:rPr>
                <w:rFonts w:ascii="Times New Roman" w:eastAsia="Calibri" w:hAnsi="Times New Roman" w:cs="Times New Roman"/>
                <w:color w:val="000000"/>
                <w:sz w:val="24"/>
                <w:szCs w:val="24"/>
              </w:rPr>
              <w:t xml:space="preserve">Noteikumu projekta mērķis ir harmonizēt un vienādot </w:t>
            </w:r>
            <w:r w:rsidRPr="00BA7015">
              <w:rPr>
                <w:rFonts w:ascii="Times New Roman" w:eastAsia="Times New Roman" w:hAnsi="Times New Roman" w:cs="Times New Roman"/>
                <w:iCs/>
                <w:noProof/>
                <w:sz w:val="24"/>
                <w:szCs w:val="24"/>
                <w:lang w:eastAsia="lv-LV"/>
              </w:rPr>
              <w:t>vidējās apdrošināšanas iemaksu algas aprēķināšanu valsts sociālās apdrošināšanas pabalst</w:t>
            </w:r>
            <w:r w:rsidR="003214A9">
              <w:rPr>
                <w:rFonts w:ascii="Times New Roman" w:eastAsia="Times New Roman" w:hAnsi="Times New Roman" w:cs="Times New Roman"/>
                <w:iCs/>
                <w:noProof/>
                <w:sz w:val="24"/>
                <w:szCs w:val="24"/>
                <w:lang w:eastAsia="lv-LV"/>
              </w:rPr>
              <w:t>u</w:t>
            </w:r>
            <w:r w:rsidRPr="00BA7015">
              <w:rPr>
                <w:rFonts w:ascii="Times New Roman" w:eastAsia="Times New Roman" w:hAnsi="Times New Roman" w:cs="Times New Roman"/>
                <w:iCs/>
                <w:noProof/>
                <w:sz w:val="24"/>
                <w:szCs w:val="24"/>
                <w:lang w:eastAsia="lv-LV"/>
              </w:rPr>
              <w:t xml:space="preserve"> (maternitātes pabalstam, paternitātes pabalstam, </w:t>
            </w:r>
            <w:r w:rsidR="003214A9">
              <w:rPr>
                <w:rFonts w:ascii="Times New Roman" w:eastAsia="Times New Roman" w:hAnsi="Times New Roman" w:cs="Times New Roman"/>
                <w:iCs/>
                <w:noProof/>
                <w:sz w:val="24"/>
                <w:szCs w:val="24"/>
                <w:lang w:eastAsia="lv-LV"/>
              </w:rPr>
              <w:t xml:space="preserve">vecāku pabalstam, </w:t>
            </w:r>
            <w:r w:rsidRPr="00BA7015">
              <w:rPr>
                <w:rFonts w:ascii="Times New Roman" w:eastAsia="Times New Roman" w:hAnsi="Times New Roman" w:cs="Times New Roman"/>
                <w:iCs/>
                <w:noProof/>
                <w:sz w:val="24"/>
                <w:szCs w:val="24"/>
                <w:lang w:eastAsia="lv-LV"/>
              </w:rPr>
              <w:t>slimības pabalstam, bezdarbnieka pabalstam</w:t>
            </w:r>
            <w:r>
              <w:rPr>
                <w:rFonts w:ascii="Times New Roman" w:eastAsia="Times New Roman" w:hAnsi="Times New Roman" w:cs="Times New Roman"/>
                <w:iCs/>
                <w:noProof/>
                <w:sz w:val="24"/>
                <w:szCs w:val="24"/>
                <w:lang w:eastAsia="lv-LV"/>
              </w:rPr>
              <w:t xml:space="preserve"> </w:t>
            </w:r>
            <w:r w:rsidRPr="00973B6D">
              <w:rPr>
                <w:rFonts w:ascii="Times New Roman" w:eastAsia="Times New Roman" w:hAnsi="Times New Roman" w:cs="Times New Roman"/>
                <w:iCs/>
                <w:noProof/>
                <w:sz w:val="24"/>
                <w:szCs w:val="24"/>
                <w:lang w:eastAsia="lv-LV"/>
              </w:rPr>
              <w:t>un apbedīšanas pabalst</w:t>
            </w:r>
            <w:r>
              <w:rPr>
                <w:rFonts w:ascii="Times New Roman" w:eastAsia="Times New Roman" w:hAnsi="Times New Roman" w:cs="Times New Roman"/>
                <w:iCs/>
                <w:noProof/>
                <w:sz w:val="24"/>
                <w:szCs w:val="24"/>
                <w:lang w:eastAsia="lv-LV"/>
              </w:rPr>
              <w:t>am</w:t>
            </w:r>
            <w:r w:rsidRPr="00BA7015">
              <w:rPr>
                <w:rFonts w:ascii="Times New Roman" w:eastAsia="Times New Roman" w:hAnsi="Times New Roman" w:cs="Times New Roman"/>
                <w:iCs/>
                <w:noProof/>
                <w:sz w:val="24"/>
                <w:szCs w:val="24"/>
                <w:lang w:eastAsia="lv-LV"/>
              </w:rPr>
              <w:t>)</w:t>
            </w:r>
            <w:r w:rsidR="003214A9">
              <w:rPr>
                <w:rFonts w:ascii="Times New Roman" w:eastAsia="Times New Roman" w:hAnsi="Times New Roman" w:cs="Times New Roman"/>
                <w:iCs/>
                <w:noProof/>
                <w:sz w:val="24"/>
                <w:szCs w:val="24"/>
                <w:lang w:eastAsia="lv-LV"/>
              </w:rPr>
              <w:t xml:space="preserve"> apmēra noteikšanai</w:t>
            </w:r>
            <w:r w:rsidR="00394190">
              <w:rPr>
                <w:rFonts w:ascii="Times New Roman" w:eastAsia="Times New Roman" w:hAnsi="Times New Roman" w:cs="Times New Roman"/>
                <w:iCs/>
                <w:noProof/>
                <w:sz w:val="24"/>
                <w:szCs w:val="24"/>
                <w:lang w:eastAsia="lv-LV"/>
              </w:rPr>
              <w:t>, reglamentēt šo pabalstu piešķiršanas un izmaksas kārtību, kā arī noteikt kār</w:t>
            </w:r>
            <w:r w:rsidR="006355E2">
              <w:rPr>
                <w:rFonts w:ascii="Times New Roman" w:eastAsia="Times New Roman" w:hAnsi="Times New Roman" w:cs="Times New Roman"/>
                <w:iCs/>
                <w:noProof/>
                <w:sz w:val="24"/>
                <w:szCs w:val="24"/>
                <w:lang w:eastAsia="lv-LV"/>
              </w:rPr>
              <w:t>t</w:t>
            </w:r>
            <w:r w:rsidR="00394190">
              <w:rPr>
                <w:rFonts w:ascii="Times New Roman" w:eastAsia="Times New Roman" w:hAnsi="Times New Roman" w:cs="Times New Roman"/>
                <w:iCs/>
                <w:noProof/>
                <w:sz w:val="24"/>
                <w:szCs w:val="24"/>
                <w:lang w:eastAsia="lv-LV"/>
              </w:rPr>
              <w:t>ību, kādā persona atmaksā speciālajā valsts sociālās apdrošināšanas budžetā bezdarbnieka pabalsta summu gadījumā, kad uz tiesas sprieduma vai iestādes lēmuma pamata personai samaksāta darba samaksa par darba piespiedu kavējuma laiku, kurā saņemts bezdarbnieka pabalsts</w:t>
            </w:r>
            <w:r w:rsidRPr="00BA7015">
              <w:rPr>
                <w:rFonts w:ascii="Times New Roman" w:eastAsia="Times New Roman" w:hAnsi="Times New Roman" w:cs="Times New Roman"/>
                <w:iCs/>
                <w:noProof/>
                <w:sz w:val="24"/>
                <w:szCs w:val="24"/>
                <w:lang w:eastAsia="lv-LV"/>
              </w:rPr>
              <w:t>.</w:t>
            </w:r>
          </w:p>
          <w:p w14:paraId="3FCADBC4" w14:textId="4012F0BB" w:rsidR="000E047F" w:rsidRPr="00973B6D" w:rsidRDefault="00BA7015" w:rsidP="00973B6D">
            <w:pPr>
              <w:spacing w:after="0" w:line="240" w:lineRule="auto"/>
              <w:ind w:firstLine="360"/>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Noteikumu projektā </w:t>
            </w:r>
            <w:r w:rsidR="00E013C9">
              <w:rPr>
                <w:rFonts w:ascii="Times New Roman" w:eastAsia="Times New Roman" w:hAnsi="Times New Roman" w:cs="Times New Roman"/>
                <w:iCs/>
                <w:noProof/>
                <w:sz w:val="24"/>
                <w:szCs w:val="24"/>
                <w:lang w:eastAsia="lv-LV"/>
              </w:rPr>
              <w:t xml:space="preserve"> noteik</w:t>
            </w:r>
            <w:r w:rsidR="003214A9">
              <w:rPr>
                <w:rFonts w:ascii="Times New Roman" w:eastAsia="Times New Roman" w:hAnsi="Times New Roman" w:cs="Times New Roman"/>
                <w:iCs/>
                <w:noProof/>
                <w:sz w:val="24"/>
                <w:szCs w:val="24"/>
                <w:lang w:eastAsia="lv-LV"/>
              </w:rPr>
              <w:t>t</w:t>
            </w:r>
            <w:r w:rsidR="00E013C9">
              <w:rPr>
                <w:rFonts w:ascii="Times New Roman" w:eastAsia="Times New Roman" w:hAnsi="Times New Roman" w:cs="Times New Roman"/>
                <w:iCs/>
                <w:noProof/>
                <w:sz w:val="24"/>
                <w:szCs w:val="24"/>
                <w:lang w:eastAsia="lv-LV"/>
              </w:rPr>
              <w:t xml:space="preserve">s, ka </w:t>
            </w:r>
            <w:r>
              <w:rPr>
                <w:rFonts w:ascii="Times New Roman" w:eastAsia="Times New Roman" w:hAnsi="Times New Roman" w:cs="Times New Roman"/>
                <w:iCs/>
                <w:noProof/>
                <w:sz w:val="24"/>
                <w:szCs w:val="24"/>
                <w:lang w:eastAsia="lv-LV"/>
              </w:rPr>
              <w:t>Ministru kabineta noteikumi</w:t>
            </w:r>
            <w:r w:rsidR="00E013C9">
              <w:rPr>
                <w:rFonts w:ascii="Times New Roman" w:eastAsia="Times New Roman" w:hAnsi="Times New Roman" w:cs="Times New Roman"/>
                <w:iCs/>
                <w:noProof/>
                <w:sz w:val="24"/>
                <w:szCs w:val="24"/>
                <w:lang w:eastAsia="lv-LV"/>
              </w:rPr>
              <w:t xml:space="preserve"> stāsies spēkā </w:t>
            </w:r>
            <w:r w:rsidR="0062281F">
              <w:rPr>
                <w:rFonts w:ascii="Times New Roman" w:eastAsia="Times New Roman" w:hAnsi="Times New Roman" w:cs="Times New Roman"/>
                <w:iCs/>
                <w:noProof/>
                <w:sz w:val="24"/>
                <w:szCs w:val="24"/>
                <w:lang w:eastAsia="lv-LV"/>
              </w:rPr>
              <w:t xml:space="preserve">vienlaikus ar iepriekš minēto likumu normu, kurā  noteikts deleģējums Ministru kabinetam izdot noteikumus, stāšanos spēkā - </w:t>
            </w:r>
            <w:r w:rsidR="00E013C9" w:rsidRPr="00973B6D">
              <w:rPr>
                <w:rFonts w:ascii="Times New Roman" w:eastAsia="Times New Roman" w:hAnsi="Times New Roman" w:cs="Times New Roman"/>
                <w:iCs/>
                <w:noProof/>
                <w:sz w:val="24"/>
                <w:szCs w:val="24"/>
                <w:lang w:eastAsia="lv-LV"/>
              </w:rPr>
              <w:t>2020.gada 1.janvārī</w:t>
            </w:r>
            <w:r w:rsidR="00F24CF2">
              <w:rPr>
                <w:rFonts w:ascii="Times New Roman" w:eastAsia="Times New Roman" w:hAnsi="Times New Roman" w:cs="Times New Roman"/>
                <w:iCs/>
                <w:noProof/>
                <w:sz w:val="24"/>
                <w:szCs w:val="24"/>
                <w:lang w:eastAsia="lv-LV"/>
              </w:rPr>
              <w:t>.</w:t>
            </w:r>
          </w:p>
        </w:tc>
      </w:tr>
    </w:tbl>
    <w:p w14:paraId="7AA278C1" w14:textId="77777777" w:rsidR="000E047F" w:rsidRPr="003A05D0" w:rsidRDefault="000E047F" w:rsidP="000E047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1"/>
        <w:gridCol w:w="1417"/>
        <w:gridCol w:w="7303"/>
      </w:tblGrid>
      <w:tr w:rsidR="000E047F" w:rsidRPr="003A05D0" w14:paraId="7586F48D" w14:textId="77777777" w:rsidTr="00621C96">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5FF7DB9" w14:textId="77777777" w:rsidR="000E047F" w:rsidRPr="003A05D0" w:rsidRDefault="000E047F" w:rsidP="002651DA">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 Tiesību akta projekta izstrādes nepieciešamība</w:t>
            </w:r>
          </w:p>
        </w:tc>
      </w:tr>
      <w:tr w:rsidR="000E047F" w:rsidRPr="003A05D0" w14:paraId="6740599D" w14:textId="7777777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5560B6F6" w14:textId="77777777" w:rsidR="000E047F" w:rsidRPr="00CD70C6" w:rsidRDefault="000E047F" w:rsidP="002651DA">
            <w:pPr>
              <w:spacing w:after="0" w:line="240" w:lineRule="auto"/>
              <w:rPr>
                <w:rFonts w:ascii="Times New Roman" w:eastAsia="Times New Roman" w:hAnsi="Times New Roman" w:cs="Times New Roman"/>
                <w:iCs/>
                <w:noProof/>
                <w:sz w:val="24"/>
                <w:szCs w:val="24"/>
                <w:lang w:eastAsia="lv-LV"/>
              </w:rPr>
            </w:pPr>
            <w:r w:rsidRPr="00CD70C6">
              <w:rPr>
                <w:rFonts w:ascii="Times New Roman" w:eastAsia="Times New Roman" w:hAnsi="Times New Roman" w:cs="Times New Roman"/>
                <w:iCs/>
                <w:noProof/>
                <w:sz w:val="24"/>
                <w:szCs w:val="24"/>
                <w:lang w:eastAsia="lv-LV"/>
              </w:rPr>
              <w:t>1.</w:t>
            </w:r>
          </w:p>
        </w:tc>
        <w:tc>
          <w:tcPr>
            <w:tcW w:w="1387" w:type="dxa"/>
            <w:tcBorders>
              <w:top w:val="outset" w:sz="6" w:space="0" w:color="auto"/>
              <w:left w:val="outset" w:sz="6" w:space="0" w:color="auto"/>
              <w:bottom w:val="outset" w:sz="6" w:space="0" w:color="auto"/>
              <w:right w:val="outset" w:sz="6" w:space="0" w:color="auto"/>
            </w:tcBorders>
            <w:hideMark/>
          </w:tcPr>
          <w:p w14:paraId="7A57F160" w14:textId="77777777" w:rsidR="000E047F" w:rsidRPr="00CD70C6" w:rsidRDefault="000E047F" w:rsidP="002651DA">
            <w:pPr>
              <w:spacing w:after="0" w:line="240" w:lineRule="auto"/>
              <w:rPr>
                <w:rFonts w:ascii="Times New Roman" w:eastAsia="Times New Roman" w:hAnsi="Times New Roman" w:cs="Times New Roman"/>
                <w:iCs/>
                <w:noProof/>
                <w:sz w:val="24"/>
                <w:szCs w:val="24"/>
                <w:lang w:eastAsia="lv-LV"/>
              </w:rPr>
            </w:pPr>
            <w:r w:rsidRPr="00CD70C6">
              <w:rPr>
                <w:rFonts w:ascii="Times New Roman" w:eastAsia="Times New Roman" w:hAnsi="Times New Roman" w:cs="Times New Roman"/>
                <w:iCs/>
                <w:noProof/>
                <w:sz w:val="24"/>
                <w:szCs w:val="24"/>
                <w:lang w:eastAsia="lv-LV"/>
              </w:rPr>
              <w:t>Pamat</w:t>
            </w:r>
            <w:bookmarkStart w:id="0" w:name="_GoBack"/>
            <w:bookmarkEnd w:id="0"/>
            <w:r w:rsidRPr="00CD70C6">
              <w:rPr>
                <w:rFonts w:ascii="Times New Roman" w:eastAsia="Times New Roman" w:hAnsi="Times New Roman" w:cs="Times New Roman"/>
                <w:iCs/>
                <w:noProof/>
                <w:sz w:val="24"/>
                <w:szCs w:val="24"/>
                <w:lang w:eastAsia="lv-LV"/>
              </w:rPr>
              <w:t>ojums</w:t>
            </w:r>
          </w:p>
        </w:tc>
        <w:tc>
          <w:tcPr>
            <w:tcW w:w="7258" w:type="dxa"/>
            <w:tcBorders>
              <w:top w:val="outset" w:sz="6" w:space="0" w:color="auto"/>
              <w:left w:val="outset" w:sz="6" w:space="0" w:color="auto"/>
              <w:bottom w:val="outset" w:sz="6" w:space="0" w:color="auto"/>
              <w:right w:val="outset" w:sz="6" w:space="0" w:color="auto"/>
            </w:tcBorders>
            <w:hideMark/>
          </w:tcPr>
          <w:p w14:paraId="7919AD46" w14:textId="6E58D860" w:rsidR="009F28A0" w:rsidRDefault="0062281F" w:rsidP="0033530A">
            <w:pPr>
              <w:spacing w:after="0" w:line="240" w:lineRule="auto"/>
              <w:ind w:firstLine="365"/>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L</w:t>
            </w:r>
            <w:r w:rsidRPr="0062281F">
              <w:rPr>
                <w:rFonts w:ascii="Times New Roman" w:eastAsia="Times New Roman" w:hAnsi="Times New Roman" w:cs="Times New Roman"/>
                <w:iCs/>
                <w:noProof/>
                <w:sz w:val="24"/>
                <w:szCs w:val="24"/>
                <w:lang w:eastAsia="lv-LV"/>
              </w:rPr>
              <w:t>ikuma "Par apdrošināšanu bezdarba gadījumam"</w:t>
            </w:r>
            <w:r>
              <w:rPr>
                <w:rFonts w:ascii="Times New Roman" w:eastAsia="Times New Roman" w:hAnsi="Times New Roman" w:cs="Times New Roman"/>
                <w:iCs/>
                <w:noProof/>
                <w:sz w:val="24"/>
                <w:szCs w:val="24"/>
                <w:lang w:eastAsia="lv-LV"/>
              </w:rPr>
              <w:t xml:space="preserve"> 8.panta trešā daļa un likuma </w:t>
            </w:r>
            <w:r w:rsidRPr="0062281F">
              <w:rPr>
                <w:rFonts w:ascii="Times New Roman" w:eastAsia="Times New Roman" w:hAnsi="Times New Roman" w:cs="Times New Roman"/>
                <w:iCs/>
                <w:noProof/>
                <w:sz w:val="24"/>
                <w:szCs w:val="24"/>
                <w:lang w:eastAsia="lv-LV"/>
              </w:rPr>
              <w:t>"Par maternitātes un slimības apdrošināšanu"</w:t>
            </w:r>
            <w:r>
              <w:rPr>
                <w:rFonts w:ascii="Times New Roman" w:eastAsia="Times New Roman" w:hAnsi="Times New Roman" w:cs="Times New Roman"/>
                <w:iCs/>
                <w:noProof/>
                <w:sz w:val="24"/>
                <w:szCs w:val="24"/>
                <w:lang w:eastAsia="lv-LV"/>
              </w:rPr>
              <w:t xml:space="preserve"> 31.panta trešā daļa, kurās noteikts, ka Ministru kabinets </w:t>
            </w:r>
            <w:r w:rsidRPr="0062281F">
              <w:rPr>
                <w:rFonts w:ascii="Times New Roman" w:eastAsia="Times New Roman" w:hAnsi="Times New Roman" w:cs="Times New Roman"/>
                <w:iCs/>
                <w:noProof/>
                <w:sz w:val="24"/>
                <w:szCs w:val="24"/>
                <w:lang w:eastAsia="lv-LV"/>
              </w:rPr>
              <w:t>nosaka vidējās apdrošināšanas iemaksu algas aprēķināšanas nosacījumus un kārtību</w:t>
            </w:r>
            <w:r w:rsidR="009F28A0">
              <w:rPr>
                <w:rFonts w:ascii="Times New Roman" w:eastAsia="Times New Roman" w:hAnsi="Times New Roman" w:cs="Times New Roman"/>
                <w:iCs/>
                <w:noProof/>
                <w:sz w:val="24"/>
                <w:szCs w:val="24"/>
                <w:lang w:eastAsia="lv-LV"/>
              </w:rPr>
              <w:t>.</w:t>
            </w:r>
          </w:p>
          <w:p w14:paraId="62F267F4" w14:textId="5001AD0D" w:rsidR="009F28A0" w:rsidRDefault="009F28A0" w:rsidP="0033530A">
            <w:pPr>
              <w:spacing w:after="0" w:line="240" w:lineRule="auto"/>
              <w:ind w:firstLine="365"/>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L</w:t>
            </w:r>
            <w:r w:rsidRPr="0062281F">
              <w:rPr>
                <w:rFonts w:ascii="Times New Roman" w:eastAsia="Times New Roman" w:hAnsi="Times New Roman" w:cs="Times New Roman"/>
                <w:iCs/>
                <w:noProof/>
                <w:sz w:val="24"/>
                <w:szCs w:val="24"/>
                <w:lang w:eastAsia="lv-LV"/>
              </w:rPr>
              <w:t>ikuma "Par apdrošināšanu bezdarba gadījumam"</w:t>
            </w:r>
            <w:r>
              <w:rPr>
                <w:rFonts w:ascii="Times New Roman" w:eastAsia="Times New Roman" w:hAnsi="Times New Roman" w:cs="Times New Roman"/>
                <w:iCs/>
                <w:noProof/>
                <w:sz w:val="24"/>
                <w:szCs w:val="24"/>
                <w:lang w:eastAsia="lv-LV"/>
              </w:rPr>
              <w:t xml:space="preserve"> 13.panta trešā daļa un likuma </w:t>
            </w:r>
            <w:r w:rsidRPr="0062281F">
              <w:rPr>
                <w:rFonts w:ascii="Times New Roman" w:eastAsia="Times New Roman" w:hAnsi="Times New Roman" w:cs="Times New Roman"/>
                <w:iCs/>
                <w:noProof/>
                <w:sz w:val="24"/>
                <w:szCs w:val="24"/>
                <w:lang w:eastAsia="lv-LV"/>
              </w:rPr>
              <w:t>"Par maternitātes un slimības apdrošināšanu"</w:t>
            </w:r>
            <w:r>
              <w:rPr>
                <w:rFonts w:ascii="Times New Roman" w:eastAsia="Times New Roman" w:hAnsi="Times New Roman" w:cs="Times New Roman"/>
                <w:iCs/>
                <w:noProof/>
                <w:sz w:val="24"/>
                <w:szCs w:val="24"/>
                <w:lang w:eastAsia="lv-LV"/>
              </w:rPr>
              <w:t xml:space="preserve"> 24.pants, kur noteikts, ka pabalstu piešķiršanu, aprēķināšanu un izmaksu Ministru kabineta noteiktajā kārtībā nodrošina Valsts sociālās apdrošionāšanas aģentūra</w:t>
            </w:r>
            <w:r w:rsidR="006355E2">
              <w:rPr>
                <w:rFonts w:ascii="Times New Roman" w:eastAsia="Times New Roman" w:hAnsi="Times New Roman" w:cs="Times New Roman"/>
                <w:iCs/>
                <w:noProof/>
                <w:sz w:val="24"/>
                <w:szCs w:val="24"/>
                <w:lang w:eastAsia="lv-LV"/>
              </w:rPr>
              <w:t xml:space="preserve"> (turpmāk – VSAA).</w:t>
            </w:r>
          </w:p>
          <w:p w14:paraId="50299B87" w14:textId="70122668" w:rsidR="009F28A0" w:rsidRPr="009F28A0" w:rsidRDefault="009F28A0" w:rsidP="0033530A">
            <w:pPr>
              <w:spacing w:after="0" w:line="240" w:lineRule="auto"/>
              <w:ind w:firstLine="365"/>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L</w:t>
            </w:r>
            <w:r w:rsidRPr="0062281F">
              <w:rPr>
                <w:rFonts w:ascii="Times New Roman" w:eastAsia="Times New Roman" w:hAnsi="Times New Roman" w:cs="Times New Roman"/>
                <w:iCs/>
                <w:noProof/>
                <w:sz w:val="24"/>
                <w:szCs w:val="24"/>
                <w:lang w:eastAsia="lv-LV"/>
              </w:rPr>
              <w:t>ikuma "Par apdrošināšanu bezdarba gadījumam"</w:t>
            </w:r>
            <w:r>
              <w:rPr>
                <w:rFonts w:ascii="Times New Roman" w:eastAsia="Times New Roman" w:hAnsi="Times New Roman" w:cs="Times New Roman"/>
                <w:iCs/>
                <w:noProof/>
                <w:sz w:val="24"/>
                <w:szCs w:val="24"/>
                <w:lang w:eastAsia="lv-LV"/>
              </w:rPr>
              <w:t xml:space="preserve"> 16.</w:t>
            </w:r>
            <w:r w:rsidRPr="009F28A0">
              <w:rPr>
                <w:rFonts w:ascii="Times New Roman" w:eastAsia="Times New Roman" w:hAnsi="Times New Roman" w:cs="Times New Roman"/>
                <w:iCs/>
                <w:noProof/>
                <w:sz w:val="24"/>
                <w:szCs w:val="24"/>
                <w:vertAlign w:val="superscript"/>
                <w:lang w:eastAsia="lv-LV"/>
              </w:rPr>
              <w:t>1</w:t>
            </w:r>
            <w:r>
              <w:rPr>
                <w:rFonts w:ascii="Times New Roman" w:eastAsia="Times New Roman" w:hAnsi="Times New Roman" w:cs="Times New Roman"/>
                <w:iCs/>
                <w:noProof/>
                <w:sz w:val="24"/>
                <w:szCs w:val="24"/>
                <w:vertAlign w:val="superscript"/>
                <w:lang w:eastAsia="lv-LV"/>
              </w:rPr>
              <w:t xml:space="preserve"> </w:t>
            </w:r>
            <w:r>
              <w:rPr>
                <w:rFonts w:ascii="Times New Roman" w:eastAsia="Times New Roman" w:hAnsi="Times New Roman" w:cs="Times New Roman"/>
                <w:iCs/>
                <w:noProof/>
                <w:sz w:val="24"/>
                <w:szCs w:val="24"/>
                <w:lang w:eastAsia="lv-LV"/>
              </w:rPr>
              <w:t>pants, kurā noteikts, ka, j</w:t>
            </w:r>
            <w:r w:rsidRPr="009F28A0">
              <w:rPr>
                <w:rFonts w:ascii="Times New Roman" w:eastAsia="Times New Roman" w:hAnsi="Times New Roman" w:cs="Times New Roman"/>
                <w:iCs/>
                <w:noProof/>
                <w:sz w:val="24"/>
                <w:szCs w:val="24"/>
                <w:lang w:eastAsia="lv-LV"/>
              </w:rPr>
              <w:t xml:space="preserve">a, izpildot attiecīgo tiesas spriedumu, tiesas apstiprinātu izlīgumu ar darba devēju vai attiecīgās valsts pārvaldes iestādes pieņemtu pārvaldes lēmumu, no darba devēja par labu personai tiek piedzīta un izmaksāta atlīdzība par darba piespiedu kavējumu attiecīgajā bezdarbnieka pabalsta saņemšanas periodā, personai ir pienākums Ministru kabineta noteiktajā kārtībā atmaksāt valsts sociālās </w:t>
            </w:r>
            <w:r w:rsidRPr="009F28A0">
              <w:rPr>
                <w:rFonts w:ascii="Times New Roman" w:eastAsia="Times New Roman" w:hAnsi="Times New Roman" w:cs="Times New Roman"/>
                <w:iCs/>
                <w:noProof/>
                <w:sz w:val="24"/>
                <w:szCs w:val="24"/>
                <w:lang w:eastAsia="lv-LV"/>
              </w:rPr>
              <w:lastRenderedPageBreak/>
              <w:t>apdrošināšanas nodarbinātības speciālajā budžetā saņemtā bezdarbnieka pabalsta summu.</w:t>
            </w:r>
          </w:p>
        </w:tc>
      </w:tr>
      <w:tr w:rsidR="000E047F" w:rsidRPr="003A05D0" w14:paraId="66BD3A5A" w14:textId="7777777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2ABAD87E"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1387" w:type="dxa"/>
            <w:tcBorders>
              <w:top w:val="outset" w:sz="6" w:space="0" w:color="auto"/>
              <w:left w:val="outset" w:sz="6" w:space="0" w:color="auto"/>
              <w:bottom w:val="outset" w:sz="6" w:space="0" w:color="auto"/>
              <w:right w:val="outset" w:sz="6" w:space="0" w:color="auto"/>
            </w:tcBorders>
            <w:hideMark/>
          </w:tcPr>
          <w:p w14:paraId="5D10284C" w14:textId="77777777" w:rsidR="00D96C67"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4FE6D33C" w14:textId="77777777" w:rsidR="00D96C67" w:rsidRPr="00D96C67" w:rsidRDefault="00D96C67" w:rsidP="00D96C67">
            <w:pPr>
              <w:rPr>
                <w:rFonts w:ascii="Times New Roman" w:eastAsia="Times New Roman" w:hAnsi="Times New Roman" w:cs="Times New Roman"/>
                <w:sz w:val="24"/>
                <w:szCs w:val="24"/>
                <w:lang w:eastAsia="lv-LV"/>
              </w:rPr>
            </w:pPr>
          </w:p>
          <w:p w14:paraId="654286A7" w14:textId="77777777" w:rsidR="00D96C67" w:rsidRPr="00D96C67" w:rsidRDefault="00D96C67" w:rsidP="00D96C67">
            <w:pPr>
              <w:rPr>
                <w:rFonts w:ascii="Times New Roman" w:eastAsia="Times New Roman" w:hAnsi="Times New Roman" w:cs="Times New Roman"/>
                <w:sz w:val="24"/>
                <w:szCs w:val="24"/>
                <w:lang w:eastAsia="lv-LV"/>
              </w:rPr>
            </w:pPr>
          </w:p>
          <w:p w14:paraId="4434970D" w14:textId="77777777" w:rsidR="00D96C67" w:rsidRPr="00D96C67" w:rsidRDefault="00D96C67" w:rsidP="00D96C67">
            <w:pPr>
              <w:rPr>
                <w:rFonts w:ascii="Times New Roman" w:eastAsia="Times New Roman" w:hAnsi="Times New Roman" w:cs="Times New Roman"/>
                <w:sz w:val="24"/>
                <w:szCs w:val="24"/>
                <w:lang w:eastAsia="lv-LV"/>
              </w:rPr>
            </w:pPr>
          </w:p>
          <w:p w14:paraId="30939428" w14:textId="77777777" w:rsidR="00D96C67" w:rsidRPr="00D96C67" w:rsidRDefault="00D96C67" w:rsidP="00D96C67">
            <w:pPr>
              <w:rPr>
                <w:rFonts w:ascii="Times New Roman" w:eastAsia="Times New Roman" w:hAnsi="Times New Roman" w:cs="Times New Roman"/>
                <w:sz w:val="24"/>
                <w:szCs w:val="24"/>
                <w:lang w:eastAsia="lv-LV"/>
              </w:rPr>
            </w:pPr>
          </w:p>
          <w:p w14:paraId="28A7927B" w14:textId="77777777" w:rsidR="00D96C67" w:rsidRPr="00D96C67" w:rsidRDefault="00D96C67" w:rsidP="00D96C67">
            <w:pPr>
              <w:rPr>
                <w:rFonts w:ascii="Times New Roman" w:eastAsia="Times New Roman" w:hAnsi="Times New Roman" w:cs="Times New Roman"/>
                <w:sz w:val="24"/>
                <w:szCs w:val="24"/>
                <w:lang w:eastAsia="lv-LV"/>
              </w:rPr>
            </w:pPr>
          </w:p>
          <w:p w14:paraId="3FAB4B41" w14:textId="77777777" w:rsidR="00D96C67" w:rsidRPr="00D96C67" w:rsidRDefault="00D96C67" w:rsidP="00D96C67">
            <w:pPr>
              <w:rPr>
                <w:rFonts w:ascii="Times New Roman" w:eastAsia="Times New Roman" w:hAnsi="Times New Roman" w:cs="Times New Roman"/>
                <w:sz w:val="24"/>
                <w:szCs w:val="24"/>
                <w:lang w:eastAsia="lv-LV"/>
              </w:rPr>
            </w:pPr>
          </w:p>
          <w:p w14:paraId="2972DCE6" w14:textId="77777777" w:rsidR="00D96C67" w:rsidRPr="00D96C67" w:rsidRDefault="00D96C67" w:rsidP="00D96C67">
            <w:pPr>
              <w:rPr>
                <w:rFonts w:ascii="Times New Roman" w:eastAsia="Times New Roman" w:hAnsi="Times New Roman" w:cs="Times New Roman"/>
                <w:sz w:val="24"/>
                <w:szCs w:val="24"/>
                <w:lang w:eastAsia="lv-LV"/>
              </w:rPr>
            </w:pPr>
          </w:p>
          <w:p w14:paraId="369126B1" w14:textId="77777777" w:rsidR="00D96C67" w:rsidRDefault="00D96C67" w:rsidP="00D96C67">
            <w:pPr>
              <w:rPr>
                <w:rFonts w:ascii="Times New Roman" w:eastAsia="Times New Roman" w:hAnsi="Times New Roman" w:cs="Times New Roman"/>
                <w:sz w:val="24"/>
                <w:szCs w:val="24"/>
                <w:lang w:eastAsia="lv-LV"/>
              </w:rPr>
            </w:pPr>
          </w:p>
          <w:p w14:paraId="7986248C" w14:textId="77777777" w:rsidR="000E047F" w:rsidRPr="00D96C67" w:rsidRDefault="000E047F" w:rsidP="00D96C67">
            <w:pPr>
              <w:jc w:val="center"/>
              <w:rPr>
                <w:rFonts w:ascii="Times New Roman" w:eastAsia="Times New Roman" w:hAnsi="Times New Roman" w:cs="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14:paraId="1B61E818" w14:textId="33875F82" w:rsidR="008C735D" w:rsidRPr="000A3D64" w:rsidRDefault="005544B2" w:rsidP="00973B6D">
            <w:pPr>
              <w:spacing w:after="0" w:line="240" w:lineRule="auto"/>
              <w:ind w:firstLine="366"/>
              <w:jc w:val="both"/>
              <w:rPr>
                <w:rFonts w:ascii="Times New Roman" w:eastAsia="Times New Roman" w:hAnsi="Times New Roman" w:cs="Times New Roman"/>
                <w:iCs/>
                <w:noProof/>
                <w:sz w:val="24"/>
                <w:szCs w:val="24"/>
                <w:lang w:eastAsia="lv-LV"/>
              </w:rPr>
            </w:pPr>
            <w:r w:rsidRPr="000A3D64">
              <w:rPr>
                <w:rFonts w:ascii="Times New Roman" w:eastAsia="Times New Roman" w:hAnsi="Times New Roman" w:cs="Times New Roman"/>
                <w:iCs/>
                <w:noProof/>
                <w:sz w:val="24"/>
                <w:szCs w:val="24"/>
                <w:lang w:eastAsia="lv-LV"/>
              </w:rPr>
              <w:t xml:space="preserve">Likums </w:t>
            </w:r>
            <w:r w:rsidR="00301E11">
              <w:rPr>
                <w:rFonts w:ascii="Times New Roman" w:eastAsia="Times New Roman" w:hAnsi="Times New Roman" w:cs="Times New Roman"/>
                <w:iCs/>
                <w:noProof/>
                <w:sz w:val="24"/>
                <w:szCs w:val="24"/>
                <w:lang w:eastAsia="lv-LV"/>
              </w:rPr>
              <w:t>“</w:t>
            </w:r>
            <w:r w:rsidRPr="000A3D64">
              <w:rPr>
                <w:rFonts w:ascii="Times New Roman" w:eastAsia="Times New Roman" w:hAnsi="Times New Roman" w:cs="Times New Roman"/>
                <w:iCs/>
                <w:noProof/>
                <w:sz w:val="24"/>
                <w:szCs w:val="24"/>
                <w:lang w:eastAsia="lv-LV"/>
              </w:rPr>
              <w:t>Par maternitātes un slimības apdrošināšanu</w:t>
            </w:r>
            <w:r w:rsidR="00301E11">
              <w:rPr>
                <w:rFonts w:ascii="Times New Roman" w:eastAsia="Times New Roman" w:hAnsi="Times New Roman" w:cs="Times New Roman"/>
                <w:iCs/>
                <w:noProof/>
                <w:sz w:val="24"/>
                <w:szCs w:val="24"/>
                <w:lang w:eastAsia="lv-LV"/>
              </w:rPr>
              <w:t>”</w:t>
            </w:r>
            <w:r w:rsidRPr="000A3D64">
              <w:rPr>
                <w:rFonts w:ascii="Times New Roman" w:eastAsia="Times New Roman" w:hAnsi="Times New Roman" w:cs="Times New Roman"/>
                <w:iCs/>
                <w:noProof/>
                <w:sz w:val="24"/>
                <w:szCs w:val="24"/>
                <w:lang w:eastAsia="lv-LV"/>
              </w:rPr>
              <w:t xml:space="preserve"> regulē valsts sociālās apdrošināšanas pabalstu piešķiršan</w:t>
            </w:r>
            <w:r w:rsidR="00394190">
              <w:rPr>
                <w:rFonts w:ascii="Times New Roman" w:eastAsia="Times New Roman" w:hAnsi="Times New Roman" w:cs="Times New Roman"/>
                <w:iCs/>
                <w:noProof/>
                <w:sz w:val="24"/>
                <w:szCs w:val="24"/>
                <w:lang w:eastAsia="lv-LV"/>
              </w:rPr>
              <w:t>u</w:t>
            </w:r>
            <w:r w:rsidRPr="000A3D64">
              <w:rPr>
                <w:rFonts w:ascii="Times New Roman" w:eastAsia="Times New Roman" w:hAnsi="Times New Roman" w:cs="Times New Roman"/>
                <w:iCs/>
                <w:noProof/>
                <w:sz w:val="24"/>
                <w:szCs w:val="24"/>
                <w:lang w:eastAsia="lv-LV"/>
              </w:rPr>
              <w:t>, aprēķināšan</w:t>
            </w:r>
            <w:r w:rsidR="00394190">
              <w:rPr>
                <w:rFonts w:ascii="Times New Roman" w:eastAsia="Times New Roman" w:hAnsi="Times New Roman" w:cs="Times New Roman"/>
                <w:iCs/>
                <w:noProof/>
                <w:sz w:val="24"/>
                <w:szCs w:val="24"/>
                <w:lang w:eastAsia="lv-LV"/>
              </w:rPr>
              <w:t>u</w:t>
            </w:r>
            <w:r w:rsidRPr="000A3D64">
              <w:rPr>
                <w:rFonts w:ascii="Times New Roman" w:eastAsia="Times New Roman" w:hAnsi="Times New Roman" w:cs="Times New Roman"/>
                <w:iCs/>
                <w:noProof/>
                <w:sz w:val="24"/>
                <w:szCs w:val="24"/>
                <w:lang w:eastAsia="lv-LV"/>
              </w:rPr>
              <w:t xml:space="preserve"> un izmaks</w:t>
            </w:r>
            <w:r w:rsidR="00394190">
              <w:rPr>
                <w:rFonts w:ascii="Times New Roman" w:eastAsia="Times New Roman" w:hAnsi="Times New Roman" w:cs="Times New Roman"/>
                <w:iCs/>
                <w:noProof/>
                <w:sz w:val="24"/>
                <w:szCs w:val="24"/>
                <w:lang w:eastAsia="lv-LV"/>
              </w:rPr>
              <w:t>u</w:t>
            </w:r>
            <w:r w:rsidRPr="000A3D64">
              <w:rPr>
                <w:rFonts w:ascii="Times New Roman" w:eastAsia="Times New Roman" w:hAnsi="Times New Roman" w:cs="Times New Roman"/>
                <w:iCs/>
                <w:noProof/>
                <w:sz w:val="24"/>
                <w:szCs w:val="24"/>
                <w:lang w:eastAsia="lv-LV"/>
              </w:rPr>
              <w:t xml:space="preserve"> šajā likumā paredzētajos </w:t>
            </w:r>
            <w:r w:rsidR="00301E11">
              <w:rPr>
                <w:rFonts w:ascii="Times New Roman" w:eastAsia="Times New Roman" w:hAnsi="Times New Roman" w:cs="Times New Roman"/>
                <w:iCs/>
                <w:noProof/>
                <w:sz w:val="24"/>
                <w:szCs w:val="24"/>
                <w:lang w:eastAsia="lv-LV"/>
              </w:rPr>
              <w:t xml:space="preserve">sociālā riska iestāšanās </w:t>
            </w:r>
            <w:r w:rsidRPr="000A3D64">
              <w:rPr>
                <w:rFonts w:ascii="Times New Roman" w:eastAsia="Times New Roman" w:hAnsi="Times New Roman" w:cs="Times New Roman"/>
                <w:iCs/>
                <w:noProof/>
                <w:sz w:val="24"/>
                <w:szCs w:val="24"/>
                <w:lang w:eastAsia="lv-LV"/>
              </w:rPr>
              <w:t xml:space="preserve">gadījumos. Saskaņā ar šo likumu tiek piešķirts un izmaksāts  </w:t>
            </w:r>
            <w:r w:rsidRPr="000A3D64">
              <w:rPr>
                <w:rFonts w:ascii="Times New Roman" w:eastAsia="Times New Roman" w:hAnsi="Times New Roman" w:cs="Times New Roman"/>
                <w:i/>
                <w:iCs/>
                <w:noProof/>
                <w:sz w:val="24"/>
                <w:szCs w:val="24"/>
                <w:lang w:eastAsia="lv-LV"/>
              </w:rPr>
              <w:t>maternitātes pabalsts, slimības pabalsts, paternitātes pabalsts</w:t>
            </w:r>
            <w:r w:rsidR="00973B6D">
              <w:rPr>
                <w:rFonts w:ascii="Times New Roman" w:eastAsia="Times New Roman" w:hAnsi="Times New Roman" w:cs="Times New Roman"/>
                <w:i/>
                <w:iCs/>
                <w:noProof/>
                <w:sz w:val="24"/>
                <w:szCs w:val="24"/>
                <w:lang w:eastAsia="lv-LV"/>
              </w:rPr>
              <w:t>,</w:t>
            </w:r>
            <w:r w:rsidRPr="000A3D64">
              <w:rPr>
                <w:rFonts w:ascii="Times New Roman" w:eastAsia="Times New Roman" w:hAnsi="Times New Roman" w:cs="Times New Roman"/>
                <w:i/>
                <w:iCs/>
                <w:noProof/>
                <w:sz w:val="24"/>
                <w:szCs w:val="24"/>
                <w:lang w:eastAsia="lv-LV"/>
              </w:rPr>
              <w:t xml:space="preserve"> vecāku pabalsts</w:t>
            </w:r>
            <w:r w:rsidR="00973B6D">
              <w:rPr>
                <w:rFonts w:ascii="Times New Roman" w:eastAsia="Times New Roman" w:hAnsi="Times New Roman" w:cs="Times New Roman"/>
                <w:i/>
                <w:iCs/>
                <w:noProof/>
                <w:sz w:val="24"/>
                <w:szCs w:val="24"/>
                <w:lang w:eastAsia="lv-LV"/>
              </w:rPr>
              <w:t xml:space="preserve"> un</w:t>
            </w:r>
            <w:r w:rsidR="000F235B" w:rsidRPr="000A3D64">
              <w:rPr>
                <w:rFonts w:ascii="Times New Roman" w:eastAsia="Times New Roman" w:hAnsi="Times New Roman" w:cs="Times New Roman"/>
                <w:i/>
                <w:iCs/>
                <w:noProof/>
                <w:sz w:val="24"/>
                <w:szCs w:val="24"/>
                <w:lang w:eastAsia="lv-LV"/>
              </w:rPr>
              <w:t xml:space="preserve"> apbedīšanas pabalsts</w:t>
            </w:r>
            <w:r w:rsidR="00973B6D">
              <w:rPr>
                <w:rFonts w:ascii="Arial" w:hAnsi="Arial" w:cs="Arial"/>
                <w:color w:val="414142"/>
                <w:sz w:val="20"/>
                <w:szCs w:val="20"/>
                <w:shd w:val="clear" w:color="auto" w:fill="FFFFFF"/>
              </w:rPr>
              <w:t xml:space="preserve"> (</w:t>
            </w:r>
            <w:r w:rsidR="00973B6D" w:rsidRPr="00973B6D">
              <w:rPr>
                <w:rFonts w:ascii="Times New Roman" w:hAnsi="Times New Roman" w:cs="Times New Roman"/>
                <w:color w:val="414142"/>
                <w:sz w:val="24"/>
                <w:szCs w:val="24"/>
                <w:shd w:val="clear" w:color="auto" w:fill="FFFFFF"/>
              </w:rPr>
              <w:t>apdrošinātās personas nāves gadījumā</w:t>
            </w:r>
            <w:r w:rsidR="00973B6D">
              <w:rPr>
                <w:rFonts w:ascii="Times New Roman" w:hAnsi="Times New Roman" w:cs="Times New Roman"/>
                <w:color w:val="414142"/>
                <w:sz w:val="24"/>
                <w:szCs w:val="24"/>
                <w:shd w:val="clear" w:color="auto" w:fill="FFFFFF"/>
              </w:rPr>
              <w:t xml:space="preserve"> vai </w:t>
            </w:r>
            <w:r w:rsidR="00973B6D" w:rsidRPr="00973B6D">
              <w:rPr>
                <w:rFonts w:ascii="Times New Roman" w:hAnsi="Times New Roman" w:cs="Times New Roman"/>
                <w:color w:val="414142"/>
                <w:sz w:val="24"/>
                <w:szCs w:val="24"/>
                <w:shd w:val="clear" w:color="auto" w:fill="FFFFFF"/>
              </w:rPr>
              <w:t>apdrošinātās personas apgādībā bijuša ģimenes locekļa nāves gadījumā</w:t>
            </w:r>
            <w:r w:rsidR="00973B6D">
              <w:rPr>
                <w:rFonts w:ascii="Times New Roman" w:hAnsi="Times New Roman" w:cs="Times New Roman"/>
                <w:color w:val="414142"/>
                <w:sz w:val="24"/>
                <w:szCs w:val="24"/>
                <w:shd w:val="clear" w:color="auto" w:fill="FFFFFF"/>
              </w:rPr>
              <w:t>)</w:t>
            </w:r>
            <w:r w:rsidRPr="000A3D64">
              <w:rPr>
                <w:rFonts w:ascii="Times New Roman" w:eastAsia="Times New Roman" w:hAnsi="Times New Roman" w:cs="Times New Roman"/>
                <w:i/>
                <w:iCs/>
                <w:noProof/>
                <w:sz w:val="24"/>
                <w:szCs w:val="24"/>
                <w:lang w:eastAsia="lv-LV"/>
              </w:rPr>
              <w:t>.</w:t>
            </w:r>
          </w:p>
          <w:p w14:paraId="16119AA4" w14:textId="698F1D8F" w:rsidR="005544B2" w:rsidRPr="000A3D64" w:rsidRDefault="00E21403" w:rsidP="000A3D64">
            <w:pPr>
              <w:spacing w:after="0" w:line="240" w:lineRule="auto"/>
              <w:ind w:firstLine="367"/>
              <w:jc w:val="both"/>
              <w:rPr>
                <w:rFonts w:ascii="Times New Roman" w:eastAsia="Times New Roman" w:hAnsi="Times New Roman" w:cs="Times New Roman"/>
                <w:i/>
                <w:iCs/>
                <w:noProof/>
                <w:sz w:val="24"/>
                <w:szCs w:val="24"/>
                <w:lang w:eastAsia="lv-LV"/>
              </w:rPr>
            </w:pPr>
            <w:r w:rsidRPr="000A3D64">
              <w:rPr>
                <w:rFonts w:ascii="Times New Roman" w:eastAsia="Times New Roman" w:hAnsi="Times New Roman" w:cs="Times New Roman"/>
                <w:iCs/>
                <w:noProof/>
                <w:sz w:val="24"/>
                <w:szCs w:val="24"/>
                <w:lang w:eastAsia="lv-LV"/>
              </w:rPr>
              <w:t>Likuma “Par apdrošināšanu bezdarba gadījumam” mērķis ir regulēt  pakalpojum</w:t>
            </w:r>
            <w:r w:rsidR="00394190">
              <w:rPr>
                <w:rFonts w:ascii="Times New Roman" w:eastAsia="Times New Roman" w:hAnsi="Times New Roman" w:cs="Times New Roman"/>
                <w:iCs/>
                <w:noProof/>
                <w:sz w:val="24"/>
                <w:szCs w:val="24"/>
                <w:lang w:eastAsia="lv-LV"/>
              </w:rPr>
              <w:t>u piešķiršanu</w:t>
            </w:r>
            <w:r w:rsidRPr="000A3D64">
              <w:rPr>
                <w:rFonts w:ascii="Times New Roman" w:eastAsia="Times New Roman" w:hAnsi="Times New Roman" w:cs="Times New Roman"/>
                <w:iCs/>
                <w:noProof/>
                <w:sz w:val="24"/>
                <w:szCs w:val="24"/>
                <w:lang w:eastAsia="lv-LV"/>
              </w:rPr>
              <w:t xml:space="preserve">, ko paredz valsts sociālā apdrošināšana bezdarba gadījumam, t.i., </w:t>
            </w:r>
            <w:r w:rsidRPr="000A3D64">
              <w:rPr>
                <w:rFonts w:ascii="Times New Roman" w:eastAsia="Times New Roman" w:hAnsi="Times New Roman" w:cs="Times New Roman"/>
                <w:i/>
                <w:iCs/>
                <w:noProof/>
                <w:sz w:val="24"/>
                <w:szCs w:val="24"/>
                <w:lang w:eastAsia="lv-LV"/>
              </w:rPr>
              <w:t>bezdarbnieka pabalst</w:t>
            </w:r>
            <w:r w:rsidR="00394190">
              <w:rPr>
                <w:rFonts w:ascii="Times New Roman" w:eastAsia="Times New Roman" w:hAnsi="Times New Roman" w:cs="Times New Roman"/>
                <w:i/>
                <w:iCs/>
                <w:noProof/>
                <w:sz w:val="24"/>
                <w:szCs w:val="24"/>
                <w:lang w:eastAsia="lv-LV"/>
              </w:rPr>
              <w:t>a</w:t>
            </w:r>
            <w:r w:rsidRPr="000A3D64">
              <w:rPr>
                <w:rFonts w:ascii="Times New Roman" w:eastAsia="Times New Roman" w:hAnsi="Times New Roman" w:cs="Times New Roman"/>
                <w:i/>
                <w:iCs/>
                <w:noProof/>
                <w:sz w:val="24"/>
                <w:szCs w:val="24"/>
                <w:lang w:eastAsia="lv-LV"/>
              </w:rPr>
              <w:t xml:space="preserve"> un apbedīšanas pabalst</w:t>
            </w:r>
            <w:r w:rsidR="00394190">
              <w:rPr>
                <w:rFonts w:ascii="Times New Roman" w:eastAsia="Times New Roman" w:hAnsi="Times New Roman" w:cs="Times New Roman"/>
                <w:i/>
                <w:iCs/>
                <w:noProof/>
                <w:sz w:val="24"/>
                <w:szCs w:val="24"/>
                <w:lang w:eastAsia="lv-LV"/>
              </w:rPr>
              <w:t>a</w:t>
            </w:r>
            <w:r w:rsidRPr="000A3D64">
              <w:rPr>
                <w:rFonts w:ascii="Times New Roman" w:eastAsia="Times New Roman" w:hAnsi="Times New Roman" w:cs="Times New Roman"/>
                <w:i/>
                <w:iCs/>
                <w:noProof/>
                <w:sz w:val="24"/>
                <w:szCs w:val="24"/>
                <w:lang w:eastAsia="lv-LV"/>
              </w:rPr>
              <w:t xml:space="preserve"> bezdarbnieka nāves gadījumā</w:t>
            </w:r>
            <w:r w:rsidR="00394190">
              <w:rPr>
                <w:rFonts w:ascii="Times New Roman" w:eastAsia="Times New Roman" w:hAnsi="Times New Roman" w:cs="Times New Roman"/>
                <w:i/>
                <w:iCs/>
                <w:noProof/>
                <w:sz w:val="24"/>
                <w:szCs w:val="24"/>
                <w:lang w:eastAsia="lv-LV"/>
              </w:rPr>
              <w:t xml:space="preserve"> </w:t>
            </w:r>
            <w:r w:rsidR="00394190" w:rsidRPr="00D43287">
              <w:rPr>
                <w:rFonts w:ascii="Times New Roman" w:eastAsia="Times New Roman" w:hAnsi="Times New Roman" w:cs="Times New Roman"/>
                <w:iCs/>
                <w:noProof/>
                <w:sz w:val="24"/>
                <w:szCs w:val="24"/>
                <w:lang w:eastAsia="lv-LV"/>
              </w:rPr>
              <w:t>piešķiršanu</w:t>
            </w:r>
            <w:r w:rsidR="00D864BC" w:rsidRPr="000A3D64">
              <w:rPr>
                <w:rFonts w:ascii="Times New Roman" w:eastAsia="Times New Roman" w:hAnsi="Times New Roman" w:cs="Times New Roman"/>
                <w:i/>
                <w:iCs/>
                <w:noProof/>
                <w:sz w:val="24"/>
                <w:szCs w:val="24"/>
                <w:lang w:eastAsia="lv-LV"/>
              </w:rPr>
              <w:t>.</w:t>
            </w:r>
          </w:p>
          <w:p w14:paraId="3C6648B7" w14:textId="3A6581C1" w:rsidR="005544B2" w:rsidRDefault="000A3D64" w:rsidP="00276B4B">
            <w:pPr>
              <w:spacing w:after="0" w:line="240" w:lineRule="auto"/>
              <w:ind w:firstLine="367"/>
              <w:jc w:val="both"/>
              <w:rPr>
                <w:rFonts w:ascii="Times New Roman" w:eastAsia="Times New Roman" w:hAnsi="Times New Roman" w:cs="Times New Roman"/>
                <w:iCs/>
                <w:noProof/>
                <w:sz w:val="24"/>
                <w:szCs w:val="24"/>
                <w:lang w:eastAsia="lv-LV"/>
              </w:rPr>
            </w:pPr>
            <w:r w:rsidRPr="000A3D64">
              <w:rPr>
                <w:rFonts w:ascii="Times New Roman" w:eastAsia="Times New Roman" w:hAnsi="Times New Roman" w:cs="Times New Roman"/>
                <w:iCs/>
                <w:noProof/>
                <w:sz w:val="24"/>
                <w:szCs w:val="24"/>
                <w:lang w:eastAsia="lv-LV"/>
              </w:rPr>
              <w:t xml:space="preserve">Valsts sociālās apdrošināšanas pabalstu apmēra noteikšanai ņem vērā </w:t>
            </w:r>
            <w:r w:rsidR="00394190">
              <w:rPr>
                <w:rFonts w:ascii="Times New Roman" w:eastAsia="Times New Roman" w:hAnsi="Times New Roman" w:cs="Times New Roman"/>
                <w:iCs/>
                <w:noProof/>
                <w:sz w:val="24"/>
                <w:szCs w:val="24"/>
                <w:lang w:eastAsia="lv-LV"/>
              </w:rPr>
              <w:t xml:space="preserve">personas </w:t>
            </w:r>
            <w:r w:rsidRPr="000A3D64">
              <w:rPr>
                <w:rFonts w:ascii="Times New Roman" w:eastAsia="Times New Roman" w:hAnsi="Times New Roman" w:cs="Times New Roman"/>
                <w:iCs/>
                <w:noProof/>
                <w:sz w:val="24"/>
                <w:szCs w:val="24"/>
                <w:lang w:eastAsia="lv-LV"/>
              </w:rPr>
              <w:t xml:space="preserve">vidējo apdrošināšanas iemaksu algu. </w:t>
            </w:r>
            <w:r w:rsidR="00F459D5" w:rsidRPr="000A3D64">
              <w:rPr>
                <w:rFonts w:ascii="Times New Roman" w:eastAsia="Times New Roman" w:hAnsi="Times New Roman" w:cs="Times New Roman"/>
                <w:iCs/>
                <w:noProof/>
                <w:sz w:val="24"/>
                <w:szCs w:val="24"/>
                <w:lang w:eastAsia="lv-LV"/>
              </w:rPr>
              <w:t xml:space="preserve">Saskaņā ar likuma “Par maternitātes un slimības apdrošināšanu" 31. panta trešo daļu un likuma “Par apdrošināšanu bezdarba gadījumam” 8. panta trešo daļu </w:t>
            </w:r>
            <w:r w:rsidRPr="000A3D64">
              <w:rPr>
                <w:rFonts w:ascii="Times New Roman" w:eastAsia="Times New Roman" w:hAnsi="Times New Roman" w:cs="Times New Roman"/>
                <w:iCs/>
                <w:noProof/>
                <w:sz w:val="24"/>
                <w:szCs w:val="24"/>
                <w:lang w:eastAsia="lv-LV"/>
              </w:rPr>
              <w:t>vidējās apdrošināšanas iemaksu algas aprēķināšanas kārtību valsts sociālās apdrošināšanas pabalstu aprēķināšanai nosaka Ministru kabinets</w:t>
            </w:r>
            <w:r w:rsidR="000F6C69">
              <w:rPr>
                <w:rFonts w:ascii="Times New Roman" w:eastAsia="Times New Roman" w:hAnsi="Times New Roman" w:cs="Times New Roman"/>
                <w:iCs/>
                <w:noProof/>
                <w:sz w:val="24"/>
                <w:szCs w:val="24"/>
                <w:lang w:eastAsia="lv-LV"/>
              </w:rPr>
              <w:t>. Proti,</w:t>
            </w:r>
            <w:r>
              <w:rPr>
                <w:rFonts w:ascii="Times New Roman" w:eastAsia="Times New Roman" w:hAnsi="Times New Roman" w:cs="Times New Roman"/>
                <w:iCs/>
                <w:noProof/>
                <w:sz w:val="24"/>
                <w:szCs w:val="24"/>
                <w:lang w:eastAsia="lv-LV"/>
              </w:rPr>
              <w:t xml:space="preserve"> </w:t>
            </w:r>
            <w:r w:rsidRPr="000A3D64">
              <w:rPr>
                <w:rFonts w:ascii="Times New Roman" w:eastAsia="Times New Roman" w:hAnsi="Times New Roman" w:cs="Times New Roman"/>
                <w:iCs/>
                <w:noProof/>
                <w:sz w:val="24"/>
                <w:szCs w:val="24"/>
                <w:lang w:eastAsia="lv-LV"/>
              </w:rPr>
              <w:t xml:space="preserve"> </w:t>
            </w:r>
            <w:r w:rsidR="00276B4B" w:rsidRPr="00276B4B">
              <w:rPr>
                <w:rFonts w:ascii="Times New Roman" w:eastAsia="Times New Roman" w:hAnsi="Times New Roman" w:cs="Times New Roman"/>
                <w:iCs/>
                <w:noProof/>
                <w:sz w:val="24"/>
                <w:szCs w:val="24"/>
                <w:lang w:eastAsia="lv-LV"/>
              </w:rPr>
              <w:t>maternitātes pabalst</w:t>
            </w:r>
            <w:r w:rsidR="00276B4B">
              <w:rPr>
                <w:rFonts w:ascii="Times New Roman" w:eastAsia="Times New Roman" w:hAnsi="Times New Roman" w:cs="Times New Roman"/>
                <w:iCs/>
                <w:noProof/>
                <w:sz w:val="24"/>
                <w:szCs w:val="24"/>
                <w:lang w:eastAsia="lv-LV"/>
              </w:rPr>
              <w:t>a</w:t>
            </w:r>
            <w:r w:rsidR="00276B4B" w:rsidRPr="00276B4B">
              <w:rPr>
                <w:rFonts w:ascii="Times New Roman" w:eastAsia="Times New Roman" w:hAnsi="Times New Roman" w:cs="Times New Roman"/>
                <w:iCs/>
                <w:noProof/>
                <w:sz w:val="24"/>
                <w:szCs w:val="24"/>
                <w:lang w:eastAsia="lv-LV"/>
              </w:rPr>
              <w:t>, slimības pabalst</w:t>
            </w:r>
            <w:r w:rsidR="00276B4B">
              <w:rPr>
                <w:rFonts w:ascii="Times New Roman" w:eastAsia="Times New Roman" w:hAnsi="Times New Roman" w:cs="Times New Roman"/>
                <w:iCs/>
                <w:noProof/>
                <w:sz w:val="24"/>
                <w:szCs w:val="24"/>
                <w:lang w:eastAsia="lv-LV"/>
              </w:rPr>
              <w:t>a</w:t>
            </w:r>
            <w:r w:rsidR="00276B4B" w:rsidRPr="00276B4B">
              <w:rPr>
                <w:rFonts w:ascii="Times New Roman" w:eastAsia="Times New Roman" w:hAnsi="Times New Roman" w:cs="Times New Roman"/>
                <w:iCs/>
                <w:noProof/>
                <w:sz w:val="24"/>
                <w:szCs w:val="24"/>
                <w:lang w:eastAsia="lv-LV"/>
              </w:rPr>
              <w:t xml:space="preserve">, </w:t>
            </w:r>
            <w:r w:rsidR="00276B4B" w:rsidRPr="00973B6D">
              <w:rPr>
                <w:rFonts w:ascii="Times New Roman" w:eastAsia="Times New Roman" w:hAnsi="Times New Roman" w:cs="Times New Roman"/>
                <w:iCs/>
                <w:noProof/>
                <w:sz w:val="24"/>
                <w:szCs w:val="24"/>
                <w:lang w:eastAsia="lv-LV"/>
              </w:rPr>
              <w:t>apbedīšanas pabalsta</w:t>
            </w:r>
            <w:r w:rsidR="00276B4B" w:rsidRPr="00276B4B">
              <w:rPr>
                <w:rFonts w:ascii="Times New Roman" w:eastAsia="Times New Roman" w:hAnsi="Times New Roman" w:cs="Times New Roman"/>
                <w:iCs/>
                <w:noProof/>
                <w:sz w:val="24"/>
                <w:szCs w:val="24"/>
                <w:lang w:eastAsia="lv-LV"/>
              </w:rPr>
              <w:t>, paternitātes pabalst</w:t>
            </w:r>
            <w:r w:rsidR="00276B4B">
              <w:rPr>
                <w:rFonts w:ascii="Times New Roman" w:eastAsia="Times New Roman" w:hAnsi="Times New Roman" w:cs="Times New Roman"/>
                <w:iCs/>
                <w:noProof/>
                <w:sz w:val="24"/>
                <w:szCs w:val="24"/>
                <w:lang w:eastAsia="lv-LV"/>
              </w:rPr>
              <w:t>a</w:t>
            </w:r>
            <w:r w:rsidR="00276B4B" w:rsidRPr="00276B4B">
              <w:rPr>
                <w:rFonts w:ascii="Times New Roman" w:eastAsia="Times New Roman" w:hAnsi="Times New Roman" w:cs="Times New Roman"/>
                <w:iCs/>
                <w:noProof/>
                <w:sz w:val="24"/>
                <w:szCs w:val="24"/>
                <w:lang w:eastAsia="lv-LV"/>
              </w:rPr>
              <w:t xml:space="preserve"> un vecāku pabalst</w:t>
            </w:r>
            <w:r w:rsidR="00276B4B">
              <w:rPr>
                <w:rFonts w:ascii="Times New Roman" w:eastAsia="Times New Roman" w:hAnsi="Times New Roman" w:cs="Times New Roman"/>
                <w:iCs/>
                <w:noProof/>
                <w:sz w:val="24"/>
                <w:szCs w:val="24"/>
                <w:lang w:eastAsia="lv-LV"/>
              </w:rPr>
              <w:t>a gadījumā</w:t>
            </w:r>
            <w:r w:rsidR="00276B4B" w:rsidRPr="000A3D64">
              <w:rPr>
                <w:rFonts w:ascii="Times New Roman" w:hAnsi="Times New Roman" w:cs="Times New Roman"/>
                <w:sz w:val="24"/>
                <w:szCs w:val="24"/>
              </w:rPr>
              <w:t xml:space="preserve"> </w:t>
            </w:r>
            <w:r w:rsidR="000F6C69">
              <w:rPr>
                <w:rFonts w:ascii="Times New Roman" w:hAnsi="Times New Roman" w:cs="Times New Roman"/>
                <w:sz w:val="24"/>
                <w:szCs w:val="24"/>
              </w:rPr>
              <w:t xml:space="preserve">to nosaka </w:t>
            </w:r>
            <w:r w:rsidR="00D864BC" w:rsidRPr="000A3D64">
              <w:rPr>
                <w:rFonts w:ascii="Times New Roman" w:hAnsi="Times New Roman" w:cs="Times New Roman"/>
                <w:sz w:val="24"/>
                <w:szCs w:val="24"/>
              </w:rPr>
              <w:t>Ministru kabineta 1998.</w:t>
            </w:r>
            <w:r>
              <w:rPr>
                <w:rFonts w:ascii="Times New Roman" w:hAnsi="Times New Roman" w:cs="Times New Roman"/>
                <w:sz w:val="24"/>
                <w:szCs w:val="24"/>
              </w:rPr>
              <w:t xml:space="preserve"> </w:t>
            </w:r>
            <w:r w:rsidR="00D864BC" w:rsidRPr="000A3D64">
              <w:rPr>
                <w:rFonts w:ascii="Times New Roman" w:hAnsi="Times New Roman" w:cs="Times New Roman"/>
                <w:sz w:val="24"/>
                <w:szCs w:val="24"/>
              </w:rPr>
              <w:t>gada 28.</w:t>
            </w:r>
            <w:r>
              <w:rPr>
                <w:rFonts w:ascii="Times New Roman" w:hAnsi="Times New Roman" w:cs="Times New Roman"/>
                <w:sz w:val="24"/>
                <w:szCs w:val="24"/>
              </w:rPr>
              <w:t xml:space="preserve"> </w:t>
            </w:r>
            <w:r w:rsidR="00D864BC" w:rsidRPr="000A3D64">
              <w:rPr>
                <w:rFonts w:ascii="Times New Roman" w:hAnsi="Times New Roman" w:cs="Times New Roman"/>
                <w:sz w:val="24"/>
                <w:szCs w:val="24"/>
              </w:rPr>
              <w:t>jūlija noteikumi Nr.</w:t>
            </w:r>
            <w:r>
              <w:rPr>
                <w:rFonts w:ascii="Times New Roman" w:hAnsi="Times New Roman" w:cs="Times New Roman"/>
                <w:sz w:val="24"/>
                <w:szCs w:val="24"/>
              </w:rPr>
              <w:t xml:space="preserve"> </w:t>
            </w:r>
            <w:r w:rsidR="00D864BC" w:rsidRPr="000A3D64">
              <w:rPr>
                <w:rFonts w:ascii="Times New Roman" w:hAnsi="Times New Roman" w:cs="Times New Roman"/>
                <w:sz w:val="24"/>
                <w:szCs w:val="24"/>
              </w:rPr>
              <w:t xml:space="preserve">270 „Vidējās </w:t>
            </w:r>
            <w:r w:rsidR="00D864BC" w:rsidRPr="000A3D64">
              <w:rPr>
                <w:rFonts w:ascii="Times New Roman" w:hAnsi="Times New Roman" w:cs="Times New Roman"/>
                <w:sz w:val="24"/>
                <w:szCs w:val="24"/>
                <w:lang w:eastAsia="lv-LV"/>
              </w:rPr>
              <w:t>apdrošināšanas iemaksu algas aprēķināšanas kārtība un valsts sociālās apdrošināšanas pabalstu piešķiršanas, aprēķināšanas un izmaksas kārtība”</w:t>
            </w:r>
            <w:r w:rsidR="00701FE2">
              <w:rPr>
                <w:rFonts w:ascii="Times New Roman" w:hAnsi="Times New Roman" w:cs="Times New Roman"/>
                <w:sz w:val="24"/>
                <w:szCs w:val="24"/>
                <w:lang w:eastAsia="lv-LV"/>
              </w:rPr>
              <w:t xml:space="preserve"> (turpmāk – noteikumi Nr. 270)</w:t>
            </w:r>
            <w:r w:rsidR="00AE6830">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AE6830">
              <w:rPr>
                <w:rFonts w:ascii="Times New Roman" w:hAnsi="Times New Roman" w:cs="Times New Roman"/>
                <w:sz w:val="24"/>
                <w:szCs w:val="24"/>
                <w:lang w:eastAsia="lv-LV"/>
              </w:rPr>
              <w:t>bet</w:t>
            </w:r>
            <w:r>
              <w:rPr>
                <w:rFonts w:ascii="Times New Roman" w:hAnsi="Times New Roman" w:cs="Times New Roman"/>
                <w:sz w:val="24"/>
                <w:szCs w:val="24"/>
                <w:lang w:eastAsia="lv-LV"/>
              </w:rPr>
              <w:t xml:space="preserve"> </w:t>
            </w:r>
            <w:r w:rsidR="00276B4B" w:rsidRPr="00276B4B">
              <w:rPr>
                <w:rFonts w:ascii="Times New Roman" w:eastAsia="Times New Roman" w:hAnsi="Times New Roman" w:cs="Times New Roman"/>
                <w:iCs/>
                <w:noProof/>
                <w:sz w:val="24"/>
                <w:szCs w:val="24"/>
                <w:lang w:eastAsia="lv-LV"/>
              </w:rPr>
              <w:t>bezdarbnieka pabalst</w:t>
            </w:r>
            <w:r w:rsidR="00276B4B">
              <w:rPr>
                <w:rFonts w:ascii="Times New Roman" w:eastAsia="Times New Roman" w:hAnsi="Times New Roman" w:cs="Times New Roman"/>
                <w:iCs/>
                <w:noProof/>
                <w:sz w:val="24"/>
                <w:szCs w:val="24"/>
                <w:lang w:eastAsia="lv-LV"/>
              </w:rPr>
              <w:t>a</w:t>
            </w:r>
            <w:r w:rsidR="00276B4B" w:rsidRPr="00276B4B">
              <w:rPr>
                <w:rFonts w:ascii="Times New Roman" w:eastAsia="Times New Roman" w:hAnsi="Times New Roman" w:cs="Times New Roman"/>
                <w:iCs/>
                <w:noProof/>
                <w:sz w:val="24"/>
                <w:szCs w:val="24"/>
                <w:lang w:eastAsia="lv-LV"/>
              </w:rPr>
              <w:t xml:space="preserve"> un apbedīšanas pabalst</w:t>
            </w:r>
            <w:r w:rsidR="00276B4B">
              <w:rPr>
                <w:rFonts w:ascii="Times New Roman" w:eastAsia="Times New Roman" w:hAnsi="Times New Roman" w:cs="Times New Roman"/>
                <w:iCs/>
                <w:noProof/>
                <w:sz w:val="24"/>
                <w:szCs w:val="24"/>
                <w:lang w:eastAsia="lv-LV"/>
              </w:rPr>
              <w:t>a</w:t>
            </w:r>
            <w:r w:rsidR="00276B4B" w:rsidRPr="00276B4B">
              <w:rPr>
                <w:rFonts w:ascii="Times New Roman" w:eastAsia="Times New Roman" w:hAnsi="Times New Roman" w:cs="Times New Roman"/>
                <w:iCs/>
                <w:noProof/>
                <w:sz w:val="24"/>
                <w:szCs w:val="24"/>
                <w:lang w:eastAsia="lv-LV"/>
              </w:rPr>
              <w:t xml:space="preserve"> bezdarbnieka nāves gadījumā</w:t>
            </w:r>
            <w:r w:rsidR="00276B4B" w:rsidRPr="000A3D64">
              <w:rPr>
                <w:rFonts w:ascii="Times New Roman" w:eastAsia="Times New Roman" w:hAnsi="Times New Roman" w:cs="Times New Roman"/>
                <w:iCs/>
                <w:noProof/>
                <w:sz w:val="24"/>
                <w:szCs w:val="24"/>
                <w:lang w:eastAsia="lv-LV"/>
              </w:rPr>
              <w:t xml:space="preserve"> </w:t>
            </w:r>
            <w:r w:rsidR="00AE6830">
              <w:rPr>
                <w:rFonts w:ascii="Times New Roman" w:eastAsia="Times New Roman" w:hAnsi="Times New Roman" w:cs="Times New Roman"/>
                <w:iCs/>
                <w:noProof/>
                <w:sz w:val="24"/>
                <w:szCs w:val="24"/>
                <w:lang w:eastAsia="lv-LV"/>
              </w:rPr>
              <w:t xml:space="preserve">- </w:t>
            </w:r>
            <w:r w:rsidR="00276B4B" w:rsidRPr="000A3D64">
              <w:rPr>
                <w:rFonts w:ascii="Times New Roman" w:eastAsia="Times New Roman" w:hAnsi="Times New Roman" w:cs="Times New Roman"/>
                <w:iCs/>
                <w:noProof/>
                <w:sz w:val="24"/>
                <w:szCs w:val="24"/>
                <w:lang w:eastAsia="lv-LV"/>
              </w:rPr>
              <w:t>Ministru kabineta 2008.</w:t>
            </w:r>
            <w:r w:rsidR="00276B4B">
              <w:rPr>
                <w:rFonts w:ascii="Times New Roman" w:eastAsia="Times New Roman" w:hAnsi="Times New Roman" w:cs="Times New Roman"/>
                <w:iCs/>
                <w:noProof/>
                <w:sz w:val="24"/>
                <w:szCs w:val="24"/>
                <w:lang w:eastAsia="lv-LV"/>
              </w:rPr>
              <w:t xml:space="preserve"> </w:t>
            </w:r>
            <w:r w:rsidR="00276B4B" w:rsidRPr="000A3D64">
              <w:rPr>
                <w:rFonts w:ascii="Times New Roman" w:eastAsia="Times New Roman" w:hAnsi="Times New Roman" w:cs="Times New Roman"/>
                <w:iCs/>
                <w:noProof/>
                <w:sz w:val="24"/>
                <w:szCs w:val="24"/>
                <w:lang w:eastAsia="lv-LV"/>
              </w:rPr>
              <w:t>gada 21.</w:t>
            </w:r>
            <w:r w:rsidR="00276B4B">
              <w:rPr>
                <w:rFonts w:ascii="Times New Roman" w:eastAsia="Times New Roman" w:hAnsi="Times New Roman" w:cs="Times New Roman"/>
                <w:iCs/>
                <w:noProof/>
                <w:sz w:val="24"/>
                <w:szCs w:val="24"/>
                <w:lang w:eastAsia="lv-LV"/>
              </w:rPr>
              <w:t xml:space="preserve"> </w:t>
            </w:r>
            <w:r w:rsidR="00276B4B" w:rsidRPr="000A3D64">
              <w:rPr>
                <w:rFonts w:ascii="Times New Roman" w:eastAsia="Times New Roman" w:hAnsi="Times New Roman" w:cs="Times New Roman"/>
                <w:iCs/>
                <w:noProof/>
                <w:sz w:val="24"/>
                <w:szCs w:val="24"/>
                <w:lang w:eastAsia="lv-LV"/>
              </w:rPr>
              <w:t>oktobra noteikum</w:t>
            </w:r>
            <w:r w:rsidR="00276B4B">
              <w:rPr>
                <w:rFonts w:ascii="Times New Roman" w:eastAsia="Times New Roman" w:hAnsi="Times New Roman" w:cs="Times New Roman"/>
                <w:iCs/>
                <w:noProof/>
                <w:sz w:val="24"/>
                <w:szCs w:val="24"/>
                <w:lang w:eastAsia="lv-LV"/>
              </w:rPr>
              <w:t>i</w:t>
            </w:r>
            <w:r w:rsidR="00276B4B" w:rsidRPr="000A3D64">
              <w:rPr>
                <w:rFonts w:ascii="Times New Roman" w:eastAsia="Times New Roman" w:hAnsi="Times New Roman" w:cs="Times New Roman"/>
                <w:iCs/>
                <w:noProof/>
                <w:sz w:val="24"/>
                <w:szCs w:val="24"/>
                <w:lang w:eastAsia="lv-LV"/>
              </w:rPr>
              <w:t xml:space="preserve"> </w:t>
            </w:r>
            <w:r w:rsidR="00276B4B">
              <w:rPr>
                <w:rFonts w:ascii="Times New Roman" w:eastAsia="Times New Roman" w:hAnsi="Times New Roman" w:cs="Times New Roman"/>
                <w:iCs/>
                <w:noProof/>
                <w:sz w:val="24"/>
                <w:szCs w:val="24"/>
                <w:lang w:eastAsia="lv-LV"/>
              </w:rPr>
              <w:t>N</w:t>
            </w:r>
            <w:r w:rsidR="00276B4B" w:rsidRPr="000A3D64">
              <w:rPr>
                <w:rFonts w:ascii="Times New Roman" w:eastAsia="Times New Roman" w:hAnsi="Times New Roman" w:cs="Times New Roman"/>
                <w:iCs/>
                <w:noProof/>
                <w:sz w:val="24"/>
                <w:szCs w:val="24"/>
                <w:lang w:eastAsia="lv-LV"/>
              </w:rPr>
              <w:t>r.</w:t>
            </w:r>
            <w:r w:rsidR="00276B4B">
              <w:rPr>
                <w:rFonts w:ascii="Times New Roman" w:eastAsia="Times New Roman" w:hAnsi="Times New Roman" w:cs="Times New Roman"/>
                <w:iCs/>
                <w:noProof/>
                <w:sz w:val="24"/>
                <w:szCs w:val="24"/>
                <w:lang w:eastAsia="lv-LV"/>
              </w:rPr>
              <w:t xml:space="preserve"> </w:t>
            </w:r>
            <w:r w:rsidR="00276B4B" w:rsidRPr="000A3D64">
              <w:rPr>
                <w:rFonts w:ascii="Times New Roman" w:eastAsia="Times New Roman" w:hAnsi="Times New Roman" w:cs="Times New Roman"/>
                <w:iCs/>
                <w:noProof/>
                <w:sz w:val="24"/>
                <w:szCs w:val="24"/>
                <w:lang w:eastAsia="lv-LV"/>
              </w:rPr>
              <w:t>866 “Vidējās apdrošināšanas iemaksu algas aprēķināšanas kārtība bezdarbnieka pabalsta apmēra noteikšanai un bezdarbnieka pabalsta un apbedīšanas pabalsta piešķiršanas, aprēķināšanas un izmaksas kārtība”</w:t>
            </w:r>
            <w:r w:rsidR="00701FE2">
              <w:rPr>
                <w:rFonts w:ascii="Times New Roman" w:eastAsia="Times New Roman" w:hAnsi="Times New Roman" w:cs="Times New Roman"/>
                <w:iCs/>
                <w:noProof/>
                <w:sz w:val="24"/>
                <w:szCs w:val="24"/>
                <w:lang w:eastAsia="lv-LV"/>
              </w:rPr>
              <w:t xml:space="preserve"> (turpmāk – noteikumi Nr. 866)</w:t>
            </w:r>
            <w:r w:rsidR="00276B4B">
              <w:rPr>
                <w:rFonts w:ascii="Times New Roman" w:eastAsia="Times New Roman" w:hAnsi="Times New Roman" w:cs="Times New Roman"/>
                <w:iCs/>
                <w:noProof/>
                <w:sz w:val="24"/>
                <w:szCs w:val="24"/>
                <w:lang w:eastAsia="lv-LV"/>
              </w:rPr>
              <w:t>.</w:t>
            </w:r>
          </w:p>
          <w:p w14:paraId="48685ECA" w14:textId="63315696" w:rsidR="00B320EC" w:rsidRPr="000A3D64" w:rsidRDefault="00B320EC" w:rsidP="00276B4B">
            <w:pPr>
              <w:spacing w:after="0" w:line="240" w:lineRule="auto"/>
              <w:ind w:firstLine="367"/>
              <w:jc w:val="both"/>
              <w:rPr>
                <w:rFonts w:ascii="Times New Roman" w:eastAsia="Times New Roman" w:hAnsi="Times New Roman" w:cs="Times New Roman"/>
                <w:iCs/>
                <w:noProof/>
                <w:sz w:val="24"/>
                <w:szCs w:val="24"/>
                <w:lang w:eastAsia="lv-LV"/>
              </w:rPr>
            </w:pPr>
            <w:r w:rsidRPr="00B320EC">
              <w:rPr>
                <w:rFonts w:ascii="Times New Roman" w:eastAsia="Times New Roman" w:hAnsi="Times New Roman" w:cs="Times New Roman"/>
                <w:iCs/>
                <w:noProof/>
                <w:sz w:val="24"/>
                <w:szCs w:val="24"/>
                <w:lang w:eastAsia="lv-LV"/>
              </w:rPr>
              <w:t xml:space="preserve">Sociālās apdrošināšanas būtība ir apdrošināt personas risku zaudēt darba ienākumus sakarā ar sociālā riska (apdrošināšanas gadījuma) iestāšanos. Tas nozīmē, ka sociālās apdrošināšanas sistēmas ietvaros personai tiek izmaksāts </w:t>
            </w:r>
            <w:r w:rsidR="0033530A">
              <w:rPr>
                <w:rFonts w:ascii="Times New Roman" w:eastAsia="Times New Roman" w:hAnsi="Times New Roman" w:cs="Times New Roman"/>
                <w:iCs/>
                <w:noProof/>
                <w:sz w:val="24"/>
                <w:szCs w:val="24"/>
                <w:lang w:eastAsia="lv-LV"/>
              </w:rPr>
              <w:t xml:space="preserve">valsts </w:t>
            </w:r>
            <w:r w:rsidRPr="00B320EC">
              <w:rPr>
                <w:rFonts w:ascii="Times New Roman" w:eastAsia="Times New Roman" w:hAnsi="Times New Roman" w:cs="Times New Roman"/>
                <w:iCs/>
                <w:noProof/>
                <w:sz w:val="24"/>
                <w:szCs w:val="24"/>
                <w:lang w:eastAsia="lv-LV"/>
              </w:rPr>
              <w:t>sociālās apdrošināšanas pabalsts, kas sedz daļu no personas gūtajiem ienākumiem, kādi tai bija sociālā riska iestāšanās brīdī un kurus tā nespēj iegūt sociālā riska iestāšanās dēļ.</w:t>
            </w:r>
          </w:p>
          <w:p w14:paraId="05ED9886" w14:textId="73AB78D9" w:rsidR="00CA08F0" w:rsidRPr="000A3D64" w:rsidRDefault="00CA08F0" w:rsidP="00701FE2">
            <w:pPr>
              <w:spacing w:after="0" w:line="240" w:lineRule="auto"/>
              <w:ind w:firstLine="367"/>
              <w:jc w:val="both"/>
              <w:rPr>
                <w:rFonts w:ascii="Times New Roman" w:eastAsia="Times New Roman" w:hAnsi="Times New Roman" w:cs="Times New Roman"/>
                <w:iCs/>
                <w:noProof/>
                <w:sz w:val="24"/>
                <w:szCs w:val="24"/>
                <w:lang w:eastAsia="lv-LV"/>
              </w:rPr>
            </w:pPr>
            <w:r w:rsidRPr="00CA08F0">
              <w:rPr>
                <w:rFonts w:ascii="Times New Roman" w:eastAsia="Times New Roman" w:hAnsi="Times New Roman" w:cs="Times New Roman"/>
                <w:iCs/>
                <w:noProof/>
                <w:sz w:val="24"/>
                <w:szCs w:val="24"/>
                <w:lang w:eastAsia="lv-LV"/>
              </w:rPr>
              <w:t>Valsts sociālās apdrošināšanas pabalsti garantē cilvēkam noteiktu ienākumu a</w:t>
            </w:r>
            <w:r w:rsidR="006355E2">
              <w:rPr>
                <w:rFonts w:ascii="Times New Roman" w:eastAsia="Times New Roman" w:hAnsi="Times New Roman" w:cs="Times New Roman"/>
                <w:iCs/>
                <w:noProof/>
                <w:sz w:val="24"/>
                <w:szCs w:val="24"/>
                <w:lang w:eastAsia="lv-LV"/>
              </w:rPr>
              <w:t>t</w:t>
            </w:r>
            <w:r w:rsidRPr="00CA08F0">
              <w:rPr>
                <w:rFonts w:ascii="Times New Roman" w:eastAsia="Times New Roman" w:hAnsi="Times New Roman" w:cs="Times New Roman"/>
                <w:iCs/>
                <w:noProof/>
                <w:sz w:val="24"/>
                <w:szCs w:val="24"/>
                <w:lang w:eastAsia="lv-LV"/>
              </w:rPr>
              <w:t xml:space="preserve">vietojumu, zaudējot darba ienākumus - kļūstot par bezdarbnieku, slimības gadījumā, </w:t>
            </w:r>
            <w:r w:rsidR="006355E2">
              <w:rPr>
                <w:rFonts w:ascii="Times New Roman" w:eastAsia="Times New Roman" w:hAnsi="Times New Roman" w:cs="Times New Roman"/>
                <w:iCs/>
                <w:noProof/>
                <w:sz w:val="24"/>
                <w:szCs w:val="24"/>
                <w:lang w:eastAsia="lv-LV"/>
              </w:rPr>
              <w:t>grūtniecības</w:t>
            </w:r>
            <w:r w:rsidRPr="00CA08F0">
              <w:rPr>
                <w:rFonts w:ascii="Times New Roman" w:eastAsia="Times New Roman" w:hAnsi="Times New Roman" w:cs="Times New Roman"/>
                <w:iCs/>
                <w:noProof/>
                <w:sz w:val="24"/>
                <w:szCs w:val="24"/>
                <w:lang w:eastAsia="lv-LV"/>
              </w:rPr>
              <w:t xml:space="preserve"> un </w:t>
            </w:r>
            <w:r w:rsidR="006355E2">
              <w:rPr>
                <w:rFonts w:ascii="Times New Roman" w:eastAsia="Times New Roman" w:hAnsi="Times New Roman" w:cs="Times New Roman"/>
                <w:iCs/>
                <w:noProof/>
                <w:sz w:val="24"/>
                <w:szCs w:val="24"/>
                <w:lang w:eastAsia="lv-LV"/>
              </w:rPr>
              <w:t>dzemdību</w:t>
            </w:r>
            <w:r w:rsidRPr="00CA08F0">
              <w:rPr>
                <w:rFonts w:ascii="Times New Roman" w:eastAsia="Times New Roman" w:hAnsi="Times New Roman" w:cs="Times New Roman"/>
                <w:iCs/>
                <w:noProof/>
                <w:sz w:val="24"/>
                <w:szCs w:val="24"/>
                <w:lang w:eastAsia="lv-LV"/>
              </w:rPr>
              <w:t xml:space="preserve"> (maternitātes) periodā, tāpat arī zaudējot apgādnieku un citos gadījumos. Sociālās apdrošināšanas pabalstu apjoms ir individuāls un atkarīgs no saņēmēja iepriekš veiktajām </w:t>
            </w:r>
            <w:r w:rsidR="00301E11">
              <w:rPr>
                <w:rFonts w:ascii="Times New Roman" w:eastAsia="Times New Roman" w:hAnsi="Times New Roman" w:cs="Times New Roman"/>
                <w:iCs/>
                <w:noProof/>
                <w:sz w:val="24"/>
                <w:szCs w:val="24"/>
                <w:lang w:eastAsia="lv-LV"/>
              </w:rPr>
              <w:t xml:space="preserve">valsts sociālās apdrošināšanas </w:t>
            </w:r>
            <w:r w:rsidRPr="00CA08F0">
              <w:rPr>
                <w:rFonts w:ascii="Times New Roman" w:eastAsia="Times New Roman" w:hAnsi="Times New Roman" w:cs="Times New Roman"/>
                <w:iCs/>
                <w:noProof/>
                <w:sz w:val="24"/>
                <w:szCs w:val="24"/>
                <w:lang w:eastAsia="lv-LV"/>
              </w:rPr>
              <w:t>iemaksām.</w:t>
            </w:r>
          </w:p>
          <w:p w14:paraId="19252204" w14:textId="1875B448" w:rsidR="00900B34" w:rsidRPr="000A3D64" w:rsidRDefault="00900B34" w:rsidP="00701FE2">
            <w:pPr>
              <w:spacing w:after="0" w:line="240" w:lineRule="auto"/>
              <w:ind w:firstLine="367"/>
              <w:jc w:val="both"/>
              <w:rPr>
                <w:rFonts w:ascii="Times New Roman" w:eastAsia="Times New Roman" w:hAnsi="Times New Roman" w:cs="Times New Roman"/>
                <w:iCs/>
                <w:noProof/>
                <w:sz w:val="24"/>
                <w:szCs w:val="24"/>
                <w:lang w:eastAsia="lv-LV"/>
              </w:rPr>
            </w:pPr>
            <w:r w:rsidRPr="000A3D64">
              <w:rPr>
                <w:rFonts w:ascii="Times New Roman" w:eastAsia="Times New Roman" w:hAnsi="Times New Roman" w:cs="Times New Roman"/>
                <w:iCs/>
                <w:noProof/>
                <w:sz w:val="24"/>
                <w:szCs w:val="24"/>
                <w:lang w:eastAsia="lv-LV"/>
              </w:rPr>
              <w:t xml:space="preserve">No 2020.gada 1.janvāra no likuma “Par maternitātes un slimības apdrošināšanu” un likuma “Par apdrošināšanu bezdarba gadījumam”  tiek izslēgtas </w:t>
            </w:r>
            <w:r w:rsidRPr="00970934">
              <w:rPr>
                <w:rFonts w:ascii="Times New Roman" w:eastAsia="Times New Roman" w:hAnsi="Times New Roman" w:cs="Times New Roman"/>
                <w:iCs/>
                <w:noProof/>
                <w:sz w:val="24"/>
                <w:szCs w:val="24"/>
                <w:lang w:eastAsia="lv-LV"/>
              </w:rPr>
              <w:t>atsevišķas normas</w:t>
            </w:r>
            <w:r w:rsidRPr="000A3D64">
              <w:rPr>
                <w:rFonts w:ascii="Times New Roman" w:eastAsia="Times New Roman" w:hAnsi="Times New Roman" w:cs="Times New Roman"/>
                <w:iCs/>
                <w:noProof/>
                <w:sz w:val="24"/>
                <w:szCs w:val="24"/>
                <w:lang w:eastAsia="lv-LV"/>
              </w:rPr>
              <w:t xml:space="preserve"> par vidējās apdrošināšanas iemaksu algas aprēķināšanu</w:t>
            </w:r>
            <w:r w:rsidR="00037CE9">
              <w:rPr>
                <w:rFonts w:ascii="Times New Roman" w:eastAsia="Times New Roman" w:hAnsi="Times New Roman" w:cs="Times New Roman"/>
                <w:iCs/>
                <w:noProof/>
                <w:sz w:val="24"/>
                <w:szCs w:val="24"/>
                <w:lang w:eastAsia="lv-LV"/>
              </w:rPr>
              <w:t xml:space="preserve"> (</w:t>
            </w:r>
            <w:r w:rsidR="00037CE9" w:rsidRPr="00037CE9">
              <w:rPr>
                <w:rFonts w:ascii="Times New Roman" w:eastAsia="Times New Roman" w:hAnsi="Times New Roman" w:cs="Times New Roman"/>
                <w:iCs/>
                <w:noProof/>
                <w:sz w:val="24"/>
                <w:szCs w:val="24"/>
                <w:lang w:eastAsia="lv-LV"/>
              </w:rPr>
              <w:t>likuma “Par maternitātes un slimības apdrošināšanu”</w:t>
            </w:r>
            <w:r w:rsidR="00037CE9">
              <w:rPr>
                <w:rFonts w:ascii="Times New Roman" w:eastAsia="Times New Roman" w:hAnsi="Times New Roman" w:cs="Times New Roman"/>
                <w:iCs/>
                <w:noProof/>
                <w:sz w:val="24"/>
                <w:szCs w:val="24"/>
                <w:lang w:eastAsia="lv-LV"/>
              </w:rPr>
              <w:t xml:space="preserve"> -  31.panta otrā, ceturtā, piektā, sestā, septītā, astotā un devītā daļa;</w:t>
            </w:r>
            <w:r w:rsidR="00037CE9" w:rsidRPr="00037CE9">
              <w:rPr>
                <w:rFonts w:ascii="Times New Roman" w:eastAsia="Times New Roman" w:hAnsi="Times New Roman" w:cs="Times New Roman"/>
                <w:iCs/>
                <w:noProof/>
                <w:sz w:val="24"/>
                <w:szCs w:val="24"/>
                <w:lang w:eastAsia="lv-LV"/>
              </w:rPr>
              <w:t xml:space="preserve"> likuma “Par apdrošināšanu bezdarba gadījumam” </w:t>
            </w:r>
            <w:r w:rsidR="00037CE9">
              <w:rPr>
                <w:rFonts w:ascii="Times New Roman" w:eastAsia="Times New Roman" w:hAnsi="Times New Roman" w:cs="Times New Roman"/>
                <w:iCs/>
                <w:noProof/>
                <w:sz w:val="24"/>
                <w:szCs w:val="24"/>
                <w:lang w:eastAsia="lv-LV"/>
              </w:rPr>
              <w:t>– 8.panta piektā, sestā, septītā, astotā un devītā daļa)</w:t>
            </w:r>
            <w:r w:rsidRPr="000A3D64">
              <w:rPr>
                <w:rFonts w:ascii="Times New Roman" w:eastAsia="Times New Roman" w:hAnsi="Times New Roman" w:cs="Times New Roman"/>
                <w:iCs/>
                <w:noProof/>
                <w:sz w:val="24"/>
                <w:szCs w:val="24"/>
                <w:lang w:eastAsia="lv-LV"/>
              </w:rPr>
              <w:t xml:space="preserve">, deleģējot Ministru kabinetam </w:t>
            </w:r>
            <w:r w:rsidR="000F6C69">
              <w:rPr>
                <w:rFonts w:ascii="Times New Roman" w:eastAsia="Times New Roman" w:hAnsi="Times New Roman" w:cs="Times New Roman"/>
                <w:iCs/>
                <w:noProof/>
                <w:sz w:val="24"/>
                <w:szCs w:val="24"/>
                <w:lang w:eastAsia="lv-LV"/>
              </w:rPr>
              <w:t>noteikt</w:t>
            </w:r>
            <w:r w:rsidR="00B81B31">
              <w:rPr>
                <w:rFonts w:ascii="Times New Roman" w:eastAsia="Times New Roman" w:hAnsi="Times New Roman" w:cs="Times New Roman"/>
                <w:iCs/>
                <w:noProof/>
                <w:sz w:val="24"/>
                <w:szCs w:val="24"/>
                <w:lang w:eastAsia="lv-LV"/>
              </w:rPr>
              <w:t xml:space="preserve"> </w:t>
            </w:r>
            <w:r w:rsidR="00AE6830">
              <w:rPr>
                <w:rFonts w:ascii="Times New Roman" w:eastAsia="Times New Roman" w:hAnsi="Times New Roman" w:cs="Times New Roman"/>
                <w:iCs/>
                <w:noProof/>
                <w:sz w:val="24"/>
                <w:szCs w:val="24"/>
                <w:lang w:eastAsia="lv-LV"/>
              </w:rPr>
              <w:t>vidējās apdrošinā</w:t>
            </w:r>
            <w:r w:rsidR="006355E2">
              <w:rPr>
                <w:rFonts w:ascii="Times New Roman" w:eastAsia="Times New Roman" w:hAnsi="Times New Roman" w:cs="Times New Roman"/>
                <w:iCs/>
                <w:noProof/>
                <w:sz w:val="24"/>
                <w:szCs w:val="24"/>
                <w:lang w:eastAsia="lv-LV"/>
              </w:rPr>
              <w:t>ša</w:t>
            </w:r>
            <w:r w:rsidR="00AE6830">
              <w:rPr>
                <w:rFonts w:ascii="Times New Roman" w:eastAsia="Times New Roman" w:hAnsi="Times New Roman" w:cs="Times New Roman"/>
                <w:iCs/>
                <w:noProof/>
                <w:sz w:val="24"/>
                <w:szCs w:val="24"/>
                <w:lang w:eastAsia="lv-LV"/>
              </w:rPr>
              <w:t>nas</w:t>
            </w:r>
            <w:r w:rsidRPr="000A3D64">
              <w:rPr>
                <w:rFonts w:ascii="Times New Roman" w:eastAsia="Times New Roman" w:hAnsi="Times New Roman" w:cs="Times New Roman"/>
                <w:iCs/>
                <w:noProof/>
                <w:sz w:val="24"/>
                <w:szCs w:val="24"/>
                <w:lang w:eastAsia="lv-LV"/>
              </w:rPr>
              <w:t xml:space="preserve"> iemaksu algas aprēķināšana</w:t>
            </w:r>
            <w:r w:rsidR="00301E11">
              <w:rPr>
                <w:rFonts w:ascii="Times New Roman" w:eastAsia="Times New Roman" w:hAnsi="Times New Roman" w:cs="Times New Roman"/>
                <w:iCs/>
                <w:noProof/>
                <w:sz w:val="24"/>
                <w:szCs w:val="24"/>
                <w:lang w:eastAsia="lv-LV"/>
              </w:rPr>
              <w:t>s</w:t>
            </w:r>
            <w:r w:rsidR="00AE6830">
              <w:rPr>
                <w:rFonts w:ascii="Times New Roman" w:eastAsia="Times New Roman" w:hAnsi="Times New Roman" w:cs="Times New Roman"/>
                <w:iCs/>
                <w:noProof/>
                <w:sz w:val="24"/>
                <w:szCs w:val="24"/>
                <w:lang w:eastAsia="lv-LV"/>
              </w:rPr>
              <w:t xml:space="preserve"> nosacījum</w:t>
            </w:r>
            <w:r w:rsidR="000F6C69">
              <w:rPr>
                <w:rFonts w:ascii="Times New Roman" w:eastAsia="Times New Roman" w:hAnsi="Times New Roman" w:cs="Times New Roman"/>
                <w:iCs/>
                <w:noProof/>
                <w:sz w:val="24"/>
                <w:szCs w:val="24"/>
                <w:lang w:eastAsia="lv-LV"/>
              </w:rPr>
              <w:t xml:space="preserve">us (aprēkināšanas </w:t>
            </w:r>
            <w:r w:rsidR="000F6C69">
              <w:rPr>
                <w:rFonts w:ascii="Times New Roman" w:eastAsia="Times New Roman" w:hAnsi="Times New Roman" w:cs="Times New Roman"/>
                <w:iCs/>
                <w:noProof/>
                <w:sz w:val="24"/>
                <w:szCs w:val="24"/>
                <w:lang w:eastAsia="lv-LV"/>
              </w:rPr>
              <w:lastRenderedPageBreak/>
              <w:t>formul</w:t>
            </w:r>
            <w:r w:rsidR="00D5649C">
              <w:rPr>
                <w:rFonts w:ascii="Times New Roman" w:eastAsia="Times New Roman" w:hAnsi="Times New Roman" w:cs="Times New Roman"/>
                <w:iCs/>
                <w:noProof/>
                <w:sz w:val="24"/>
                <w:szCs w:val="24"/>
                <w:lang w:eastAsia="lv-LV"/>
              </w:rPr>
              <w:t>u</w:t>
            </w:r>
            <w:r w:rsidR="000F6C69">
              <w:rPr>
                <w:rFonts w:ascii="Times New Roman" w:eastAsia="Times New Roman" w:hAnsi="Times New Roman" w:cs="Times New Roman"/>
                <w:iCs/>
                <w:noProof/>
                <w:sz w:val="24"/>
                <w:szCs w:val="24"/>
                <w:lang w:eastAsia="lv-LV"/>
              </w:rPr>
              <w:t>, kritērijus atkarībā no veikto iemaksu apmēra, periodiskuma, pārtraukumiem utml.)</w:t>
            </w:r>
            <w:r w:rsidRPr="000A3D64">
              <w:rPr>
                <w:rFonts w:ascii="Times New Roman" w:eastAsia="Times New Roman" w:hAnsi="Times New Roman" w:cs="Times New Roman"/>
                <w:iCs/>
                <w:noProof/>
                <w:sz w:val="24"/>
                <w:szCs w:val="24"/>
                <w:lang w:eastAsia="lv-LV"/>
              </w:rPr>
              <w:t>.</w:t>
            </w:r>
            <w:r w:rsidR="00252DA3">
              <w:rPr>
                <w:rFonts w:ascii="Times New Roman" w:eastAsia="Times New Roman" w:hAnsi="Times New Roman" w:cs="Times New Roman"/>
                <w:iCs/>
                <w:noProof/>
                <w:sz w:val="24"/>
                <w:szCs w:val="24"/>
                <w:lang w:eastAsia="lv-LV"/>
              </w:rPr>
              <w:t xml:space="preserve"> Tāpat noteikumu projektā </w:t>
            </w:r>
            <w:r w:rsidR="00D5649C">
              <w:rPr>
                <w:rFonts w:ascii="Times New Roman" w:eastAsia="Times New Roman" w:hAnsi="Times New Roman" w:cs="Times New Roman"/>
                <w:iCs/>
                <w:noProof/>
                <w:sz w:val="24"/>
                <w:szCs w:val="24"/>
                <w:lang w:eastAsia="lv-LV"/>
              </w:rPr>
              <w:t>jā</w:t>
            </w:r>
            <w:r w:rsidR="00252DA3">
              <w:rPr>
                <w:rFonts w:ascii="Times New Roman" w:eastAsia="Times New Roman" w:hAnsi="Times New Roman" w:cs="Times New Roman"/>
                <w:iCs/>
                <w:noProof/>
                <w:sz w:val="24"/>
                <w:szCs w:val="24"/>
                <w:lang w:eastAsia="lv-LV"/>
              </w:rPr>
              <w:t>iekļau</w:t>
            </w:r>
            <w:r w:rsidR="00D5649C">
              <w:rPr>
                <w:rFonts w:ascii="Times New Roman" w:eastAsia="Times New Roman" w:hAnsi="Times New Roman" w:cs="Times New Roman"/>
                <w:iCs/>
                <w:noProof/>
                <w:sz w:val="24"/>
                <w:szCs w:val="24"/>
                <w:lang w:eastAsia="lv-LV"/>
              </w:rPr>
              <w:t>j</w:t>
            </w:r>
            <w:r w:rsidR="00252DA3">
              <w:rPr>
                <w:rFonts w:ascii="Times New Roman" w:eastAsia="Times New Roman" w:hAnsi="Times New Roman" w:cs="Times New Roman"/>
                <w:iCs/>
                <w:noProof/>
                <w:sz w:val="24"/>
                <w:szCs w:val="24"/>
                <w:lang w:eastAsia="lv-LV"/>
              </w:rPr>
              <w:t xml:space="preserve"> normas, kas ar 2016. gada 23. novembra grozījumiem likumā “Par maternitātes un slimības apdrošināšanu” un likumā “Par apdrošināšanu bezdarba gadījumam” tika izslēgtas no šiem likumiem.</w:t>
            </w:r>
          </w:p>
          <w:p w14:paraId="4096C341" w14:textId="3B3A18ED" w:rsidR="00900B34" w:rsidRDefault="000F6C69" w:rsidP="00701FE2">
            <w:pPr>
              <w:spacing w:after="0" w:line="240" w:lineRule="auto"/>
              <w:ind w:firstLine="367"/>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T</w:t>
            </w:r>
            <w:r w:rsidR="00252DA3">
              <w:rPr>
                <w:rFonts w:ascii="Times New Roman" w:eastAsia="Times New Roman" w:hAnsi="Times New Roman" w:cs="Times New Roman"/>
                <w:iCs/>
                <w:noProof/>
                <w:sz w:val="24"/>
                <w:szCs w:val="24"/>
                <w:lang w:eastAsia="lv-LV"/>
              </w:rPr>
              <w:t>ā</w:t>
            </w:r>
            <w:r>
              <w:rPr>
                <w:rFonts w:ascii="Times New Roman" w:eastAsia="Times New Roman" w:hAnsi="Times New Roman" w:cs="Times New Roman"/>
                <w:iCs/>
                <w:noProof/>
                <w:sz w:val="24"/>
                <w:szCs w:val="24"/>
                <w:lang w:eastAsia="lv-LV"/>
              </w:rPr>
              <w:t xml:space="preserve"> kā abu iepriekš minēto likumu normas, kurās ir deleģējums izdot Ministru kabineta noteikumus</w:t>
            </w:r>
            <w:r w:rsidR="00D5649C">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tiek izteiktas jaunā redakcijā, noteikumi Nr.</w:t>
            </w:r>
            <w:r w:rsidR="006355E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270 un noteikumi Nr.</w:t>
            </w:r>
            <w:r w:rsidR="006355E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866 ar 2020.</w:t>
            </w:r>
            <w:r w:rsidR="006355E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gada 1.</w:t>
            </w:r>
            <w:r w:rsidR="006355E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 xml:space="preserve">janvāri zaudēs spēku un </w:t>
            </w:r>
            <w:r w:rsidR="00900B34" w:rsidRPr="000A3D64">
              <w:rPr>
                <w:rFonts w:ascii="Times New Roman" w:eastAsia="Times New Roman" w:hAnsi="Times New Roman" w:cs="Times New Roman"/>
                <w:iCs/>
                <w:noProof/>
                <w:sz w:val="24"/>
                <w:szCs w:val="24"/>
                <w:lang w:eastAsia="lv-LV"/>
              </w:rPr>
              <w:t>līdz 2019.</w:t>
            </w:r>
            <w:r w:rsidR="006355E2">
              <w:rPr>
                <w:rFonts w:ascii="Times New Roman" w:eastAsia="Times New Roman" w:hAnsi="Times New Roman" w:cs="Times New Roman"/>
                <w:iCs/>
                <w:noProof/>
                <w:sz w:val="24"/>
                <w:szCs w:val="24"/>
                <w:lang w:eastAsia="lv-LV"/>
              </w:rPr>
              <w:t xml:space="preserve"> </w:t>
            </w:r>
            <w:r w:rsidR="00900B34" w:rsidRPr="000A3D64">
              <w:rPr>
                <w:rFonts w:ascii="Times New Roman" w:eastAsia="Times New Roman" w:hAnsi="Times New Roman" w:cs="Times New Roman"/>
                <w:iCs/>
                <w:noProof/>
                <w:sz w:val="24"/>
                <w:szCs w:val="24"/>
                <w:lang w:eastAsia="lv-LV"/>
              </w:rPr>
              <w:t>gada 31.</w:t>
            </w:r>
            <w:r w:rsidR="006355E2">
              <w:rPr>
                <w:rFonts w:ascii="Times New Roman" w:eastAsia="Times New Roman" w:hAnsi="Times New Roman" w:cs="Times New Roman"/>
                <w:iCs/>
                <w:noProof/>
                <w:sz w:val="24"/>
                <w:szCs w:val="24"/>
                <w:lang w:eastAsia="lv-LV"/>
              </w:rPr>
              <w:t xml:space="preserve"> </w:t>
            </w:r>
            <w:r w:rsidR="00900B34" w:rsidRPr="000A3D64">
              <w:rPr>
                <w:rFonts w:ascii="Times New Roman" w:eastAsia="Times New Roman" w:hAnsi="Times New Roman" w:cs="Times New Roman"/>
                <w:iCs/>
                <w:noProof/>
                <w:sz w:val="24"/>
                <w:szCs w:val="24"/>
                <w:lang w:eastAsia="lv-LV"/>
              </w:rPr>
              <w:t>decembrim jāizstrādā jauni Ministru kabineta noteikumi par vidējās apdrošināšanas iemaksu algas aprēķināšanas nosacījumiem un piemērošanas kārtību, paredzot</w:t>
            </w:r>
            <w:r w:rsidR="00AE6830">
              <w:rPr>
                <w:rFonts w:ascii="Times New Roman" w:eastAsia="Times New Roman" w:hAnsi="Times New Roman" w:cs="Times New Roman"/>
                <w:iCs/>
                <w:noProof/>
                <w:sz w:val="24"/>
                <w:szCs w:val="24"/>
                <w:lang w:eastAsia="lv-LV"/>
              </w:rPr>
              <w:t xml:space="preserve"> jaunus</w:t>
            </w:r>
            <w:r w:rsidR="00900B34" w:rsidRPr="000A3D64">
              <w:rPr>
                <w:rFonts w:ascii="Times New Roman" w:eastAsia="Times New Roman" w:hAnsi="Times New Roman" w:cs="Times New Roman"/>
                <w:iCs/>
                <w:noProof/>
                <w:sz w:val="24"/>
                <w:szCs w:val="24"/>
                <w:lang w:eastAsia="lv-LV"/>
              </w:rPr>
              <w:t xml:space="preserve"> </w:t>
            </w:r>
            <w:r w:rsidR="00301E11">
              <w:rPr>
                <w:rFonts w:ascii="Times New Roman" w:eastAsia="Times New Roman" w:hAnsi="Times New Roman" w:cs="Times New Roman"/>
                <w:iCs/>
                <w:noProof/>
                <w:sz w:val="24"/>
                <w:szCs w:val="24"/>
                <w:lang w:eastAsia="lv-LV"/>
              </w:rPr>
              <w:t xml:space="preserve">vidējās apdrošināšanas </w:t>
            </w:r>
            <w:r w:rsidR="00900B34" w:rsidRPr="000A3D64">
              <w:rPr>
                <w:rFonts w:ascii="Times New Roman" w:eastAsia="Times New Roman" w:hAnsi="Times New Roman" w:cs="Times New Roman"/>
                <w:iCs/>
                <w:noProof/>
                <w:sz w:val="24"/>
                <w:szCs w:val="24"/>
                <w:lang w:eastAsia="lv-LV"/>
              </w:rPr>
              <w:t xml:space="preserve">iemaksu algas valsts sociālās apdrošināšanas pabalstu aprēķināšanai noteikšanas nosacījumus, tai skaitā  </w:t>
            </w:r>
            <w:r w:rsidR="00301E11" w:rsidRPr="00301E11">
              <w:rPr>
                <w:rFonts w:ascii="Times New Roman" w:eastAsia="Times New Roman" w:hAnsi="Times New Roman" w:cs="Times New Roman"/>
                <w:iCs/>
                <w:noProof/>
                <w:sz w:val="24"/>
                <w:szCs w:val="24"/>
                <w:lang w:eastAsia="lv-LV"/>
              </w:rPr>
              <w:t xml:space="preserve">vidējās apdrošināšanas </w:t>
            </w:r>
            <w:r w:rsidR="00900B34" w:rsidRPr="000A3D64">
              <w:rPr>
                <w:rFonts w:ascii="Times New Roman" w:eastAsia="Times New Roman" w:hAnsi="Times New Roman" w:cs="Times New Roman"/>
                <w:iCs/>
                <w:noProof/>
                <w:sz w:val="24"/>
                <w:szCs w:val="24"/>
                <w:lang w:eastAsia="lv-LV"/>
              </w:rPr>
              <w:t xml:space="preserve">iemaksu algas apmēru, kas aprēķinā piemērojama gadījumos, kad apdrošināšanas iemaksu alga noteiktajā periodā apdrošinātai personai nav bijusi (piemēram, </w:t>
            </w:r>
            <w:r>
              <w:rPr>
                <w:rFonts w:ascii="Times New Roman" w:eastAsia="Times New Roman" w:hAnsi="Times New Roman" w:cs="Times New Roman"/>
                <w:iCs/>
                <w:noProof/>
                <w:sz w:val="24"/>
                <w:szCs w:val="24"/>
                <w:lang w:eastAsia="lv-LV"/>
              </w:rPr>
              <w:t>ja persona</w:t>
            </w:r>
            <w:r w:rsidR="00900B34" w:rsidRPr="000A3D64">
              <w:rPr>
                <w:rFonts w:ascii="Times New Roman" w:eastAsia="Times New Roman" w:hAnsi="Times New Roman" w:cs="Times New Roman"/>
                <w:iCs/>
                <w:noProof/>
                <w:sz w:val="24"/>
                <w:szCs w:val="24"/>
                <w:lang w:eastAsia="lv-LV"/>
              </w:rPr>
              <w:t xml:space="preserve"> bijusi bērna kopšanas atvaļinājum</w:t>
            </w:r>
            <w:r>
              <w:rPr>
                <w:rFonts w:ascii="Times New Roman" w:eastAsia="Times New Roman" w:hAnsi="Times New Roman" w:cs="Times New Roman"/>
                <w:iCs/>
                <w:noProof/>
                <w:sz w:val="24"/>
                <w:szCs w:val="24"/>
                <w:lang w:eastAsia="lv-LV"/>
              </w:rPr>
              <w:t>ā</w:t>
            </w:r>
            <w:r w:rsidR="00900B34" w:rsidRPr="000A3D64">
              <w:rPr>
                <w:rFonts w:ascii="Times New Roman" w:eastAsia="Times New Roman" w:hAnsi="Times New Roman" w:cs="Times New Roman"/>
                <w:iCs/>
                <w:noProof/>
                <w:sz w:val="24"/>
                <w:szCs w:val="24"/>
                <w:lang w:eastAsia="lv-LV"/>
              </w:rPr>
              <w:t>, atvaļinājum</w:t>
            </w:r>
            <w:r>
              <w:rPr>
                <w:rFonts w:ascii="Times New Roman" w:eastAsia="Times New Roman" w:hAnsi="Times New Roman" w:cs="Times New Roman"/>
                <w:iCs/>
                <w:noProof/>
                <w:sz w:val="24"/>
                <w:szCs w:val="24"/>
                <w:lang w:eastAsia="lv-LV"/>
              </w:rPr>
              <w:t>ā</w:t>
            </w:r>
            <w:r w:rsidR="00900B34" w:rsidRPr="000A3D64">
              <w:rPr>
                <w:rFonts w:ascii="Times New Roman" w:eastAsia="Times New Roman" w:hAnsi="Times New Roman" w:cs="Times New Roman"/>
                <w:iCs/>
                <w:noProof/>
                <w:sz w:val="24"/>
                <w:szCs w:val="24"/>
                <w:lang w:eastAsia="lv-LV"/>
              </w:rPr>
              <w:t xml:space="preserve"> bez darba samaksas saglabāšanas, kas piešķirts sakarā ar nepieciešamību kopt bērnu, vai grūtniecības un dzemdību atvaļinājuma dēļ).</w:t>
            </w:r>
          </w:p>
          <w:p w14:paraId="76ED1266" w14:textId="1495FE6C" w:rsidR="00F74859" w:rsidRPr="00EB5B1F" w:rsidRDefault="00252DA3" w:rsidP="00EB5B1F">
            <w:pPr>
              <w:spacing w:after="0" w:line="240" w:lineRule="auto"/>
              <w:ind w:firstLine="367"/>
              <w:jc w:val="both"/>
              <w:rPr>
                <w:rFonts w:ascii="Times New Roman" w:eastAsia="Calibri" w:hAnsi="Times New Roman" w:cs="Times New Roman"/>
                <w:color w:val="000000"/>
                <w:sz w:val="24"/>
                <w:szCs w:val="24"/>
              </w:rPr>
            </w:pPr>
            <w:r>
              <w:rPr>
                <w:rFonts w:ascii="Times New Roman" w:eastAsia="Times New Roman" w:hAnsi="Times New Roman" w:cs="Times New Roman"/>
                <w:iCs/>
                <w:noProof/>
                <w:sz w:val="24"/>
                <w:szCs w:val="24"/>
                <w:lang w:eastAsia="lv-LV"/>
              </w:rPr>
              <w:t>Lai novērstu tiesību aktu sadrumstalotību</w:t>
            </w:r>
            <w:r w:rsidR="00B81B31">
              <w:rPr>
                <w:rFonts w:ascii="Times New Roman" w:eastAsia="Times New Roman" w:hAnsi="Times New Roman" w:cs="Times New Roman"/>
                <w:iCs/>
                <w:noProof/>
                <w:sz w:val="24"/>
                <w:szCs w:val="24"/>
                <w:lang w:eastAsia="lv-LV"/>
              </w:rPr>
              <w:t>,</w:t>
            </w:r>
            <w:r w:rsidR="00D550E4">
              <w:rPr>
                <w:rFonts w:ascii="Times New Roman" w:eastAsia="Times New Roman" w:hAnsi="Times New Roman" w:cs="Times New Roman"/>
                <w:iCs/>
                <w:noProof/>
                <w:sz w:val="24"/>
                <w:szCs w:val="24"/>
                <w:lang w:eastAsia="lv-LV"/>
              </w:rPr>
              <w:t xml:space="preserve"> </w:t>
            </w:r>
            <w:r w:rsidR="00701FE2" w:rsidRPr="000A3D64">
              <w:rPr>
                <w:rFonts w:ascii="Times New Roman" w:eastAsia="Times New Roman" w:hAnsi="Times New Roman" w:cs="Times New Roman"/>
                <w:iCs/>
                <w:noProof/>
                <w:sz w:val="24"/>
                <w:szCs w:val="24"/>
                <w:lang w:eastAsia="lv-LV"/>
              </w:rPr>
              <w:t>noteikum</w:t>
            </w:r>
            <w:r>
              <w:rPr>
                <w:rFonts w:ascii="Times New Roman" w:eastAsia="Times New Roman" w:hAnsi="Times New Roman" w:cs="Times New Roman"/>
                <w:iCs/>
                <w:noProof/>
                <w:sz w:val="24"/>
                <w:szCs w:val="24"/>
                <w:lang w:eastAsia="lv-LV"/>
              </w:rPr>
              <w:t>u</w:t>
            </w:r>
            <w:r w:rsidR="00701FE2" w:rsidRPr="000A3D64">
              <w:rPr>
                <w:rFonts w:ascii="Times New Roman" w:eastAsia="Times New Roman" w:hAnsi="Times New Roman" w:cs="Times New Roman"/>
                <w:iCs/>
                <w:noProof/>
                <w:sz w:val="24"/>
                <w:szCs w:val="24"/>
                <w:lang w:eastAsia="lv-LV"/>
              </w:rPr>
              <w:t xml:space="preserve"> </w:t>
            </w:r>
            <w:r w:rsidR="00701FE2">
              <w:rPr>
                <w:rFonts w:ascii="Times New Roman" w:eastAsia="Times New Roman" w:hAnsi="Times New Roman" w:cs="Times New Roman"/>
                <w:iCs/>
                <w:noProof/>
                <w:sz w:val="24"/>
                <w:szCs w:val="24"/>
                <w:lang w:eastAsia="lv-LV"/>
              </w:rPr>
              <w:t>N</w:t>
            </w:r>
            <w:r w:rsidR="00701FE2" w:rsidRPr="000A3D64">
              <w:rPr>
                <w:rFonts w:ascii="Times New Roman" w:eastAsia="Times New Roman" w:hAnsi="Times New Roman" w:cs="Times New Roman"/>
                <w:iCs/>
                <w:noProof/>
                <w:sz w:val="24"/>
                <w:szCs w:val="24"/>
                <w:lang w:eastAsia="lv-LV"/>
              </w:rPr>
              <w:t>r.</w:t>
            </w:r>
            <w:r w:rsidR="00701FE2">
              <w:rPr>
                <w:rFonts w:ascii="Times New Roman" w:eastAsia="Times New Roman" w:hAnsi="Times New Roman" w:cs="Times New Roman"/>
                <w:iCs/>
                <w:noProof/>
                <w:sz w:val="24"/>
                <w:szCs w:val="24"/>
                <w:lang w:eastAsia="lv-LV"/>
              </w:rPr>
              <w:t xml:space="preserve"> </w:t>
            </w:r>
            <w:r w:rsidR="00701FE2" w:rsidRPr="000A3D64">
              <w:rPr>
                <w:rFonts w:ascii="Times New Roman" w:eastAsia="Times New Roman" w:hAnsi="Times New Roman" w:cs="Times New Roman"/>
                <w:iCs/>
                <w:noProof/>
                <w:sz w:val="24"/>
                <w:szCs w:val="24"/>
                <w:lang w:eastAsia="lv-LV"/>
              </w:rPr>
              <w:t xml:space="preserve">270 </w:t>
            </w:r>
            <w:r w:rsidR="00701FE2">
              <w:rPr>
                <w:rFonts w:ascii="Times New Roman" w:eastAsia="Times New Roman" w:hAnsi="Times New Roman" w:cs="Times New Roman"/>
                <w:iCs/>
                <w:noProof/>
                <w:sz w:val="24"/>
                <w:szCs w:val="24"/>
                <w:lang w:eastAsia="lv-LV"/>
              </w:rPr>
              <w:t xml:space="preserve">un </w:t>
            </w:r>
            <w:r w:rsidR="00701FE2" w:rsidRPr="000A3D64">
              <w:rPr>
                <w:rFonts w:ascii="Times New Roman" w:eastAsia="Times New Roman" w:hAnsi="Times New Roman" w:cs="Times New Roman"/>
                <w:iCs/>
                <w:noProof/>
                <w:sz w:val="24"/>
                <w:szCs w:val="24"/>
                <w:lang w:eastAsia="lv-LV"/>
              </w:rPr>
              <w:t>noteikum</w:t>
            </w:r>
            <w:r>
              <w:rPr>
                <w:rFonts w:ascii="Times New Roman" w:eastAsia="Times New Roman" w:hAnsi="Times New Roman" w:cs="Times New Roman"/>
                <w:iCs/>
                <w:noProof/>
                <w:sz w:val="24"/>
                <w:szCs w:val="24"/>
                <w:lang w:eastAsia="lv-LV"/>
              </w:rPr>
              <w:t>u</w:t>
            </w:r>
            <w:r w:rsidR="00701FE2" w:rsidRPr="000A3D64">
              <w:rPr>
                <w:rFonts w:ascii="Times New Roman" w:eastAsia="Times New Roman" w:hAnsi="Times New Roman" w:cs="Times New Roman"/>
                <w:iCs/>
                <w:noProof/>
                <w:sz w:val="24"/>
                <w:szCs w:val="24"/>
                <w:lang w:eastAsia="lv-LV"/>
              </w:rPr>
              <w:t xml:space="preserve"> </w:t>
            </w:r>
            <w:r w:rsidR="00701FE2">
              <w:rPr>
                <w:rFonts w:ascii="Times New Roman" w:eastAsia="Times New Roman" w:hAnsi="Times New Roman" w:cs="Times New Roman"/>
                <w:iCs/>
                <w:noProof/>
                <w:sz w:val="24"/>
                <w:szCs w:val="24"/>
                <w:lang w:eastAsia="lv-LV"/>
              </w:rPr>
              <w:t>N</w:t>
            </w:r>
            <w:r w:rsidR="00701FE2" w:rsidRPr="000A3D64">
              <w:rPr>
                <w:rFonts w:ascii="Times New Roman" w:eastAsia="Times New Roman" w:hAnsi="Times New Roman" w:cs="Times New Roman"/>
                <w:iCs/>
                <w:noProof/>
                <w:sz w:val="24"/>
                <w:szCs w:val="24"/>
                <w:lang w:eastAsia="lv-LV"/>
              </w:rPr>
              <w:t>r.</w:t>
            </w:r>
            <w:r w:rsidR="00701FE2">
              <w:rPr>
                <w:rFonts w:ascii="Times New Roman" w:eastAsia="Times New Roman" w:hAnsi="Times New Roman" w:cs="Times New Roman"/>
                <w:iCs/>
                <w:noProof/>
                <w:sz w:val="24"/>
                <w:szCs w:val="24"/>
                <w:lang w:eastAsia="lv-LV"/>
              </w:rPr>
              <w:t xml:space="preserve"> </w:t>
            </w:r>
            <w:r w:rsidR="00701FE2" w:rsidRPr="000A3D64">
              <w:rPr>
                <w:rFonts w:ascii="Times New Roman" w:eastAsia="Times New Roman" w:hAnsi="Times New Roman" w:cs="Times New Roman"/>
                <w:iCs/>
                <w:noProof/>
                <w:sz w:val="24"/>
                <w:szCs w:val="24"/>
                <w:lang w:eastAsia="lv-LV"/>
              </w:rPr>
              <w:t>866</w:t>
            </w:r>
            <w:r>
              <w:rPr>
                <w:rFonts w:ascii="Times New Roman" w:eastAsia="Times New Roman" w:hAnsi="Times New Roman" w:cs="Times New Roman"/>
                <w:iCs/>
                <w:noProof/>
                <w:sz w:val="24"/>
                <w:szCs w:val="24"/>
                <w:lang w:eastAsia="lv-LV"/>
              </w:rPr>
              <w:t xml:space="preserve"> normas tiek</w:t>
            </w:r>
            <w:r w:rsidR="00701FE2">
              <w:rPr>
                <w:rFonts w:ascii="Times New Roman" w:eastAsia="Times New Roman" w:hAnsi="Times New Roman" w:cs="Times New Roman"/>
                <w:iCs/>
                <w:noProof/>
                <w:sz w:val="24"/>
                <w:szCs w:val="24"/>
                <w:lang w:eastAsia="lv-LV"/>
              </w:rPr>
              <w:t xml:space="preserve"> </w:t>
            </w:r>
            <w:r w:rsidR="00301E11">
              <w:rPr>
                <w:rFonts w:ascii="Times New Roman" w:eastAsia="Times New Roman" w:hAnsi="Times New Roman" w:cs="Times New Roman"/>
                <w:iCs/>
                <w:noProof/>
                <w:sz w:val="24"/>
                <w:szCs w:val="24"/>
                <w:lang w:eastAsia="lv-LV"/>
              </w:rPr>
              <w:t>apvienot</w:t>
            </w:r>
            <w:r>
              <w:rPr>
                <w:rFonts w:ascii="Times New Roman" w:eastAsia="Times New Roman" w:hAnsi="Times New Roman" w:cs="Times New Roman"/>
                <w:iCs/>
                <w:noProof/>
                <w:sz w:val="24"/>
                <w:szCs w:val="24"/>
                <w:lang w:eastAsia="lv-LV"/>
              </w:rPr>
              <w:t>as</w:t>
            </w:r>
            <w:r w:rsidR="00301E11">
              <w:rPr>
                <w:rFonts w:ascii="Times New Roman" w:eastAsia="Times New Roman" w:hAnsi="Times New Roman" w:cs="Times New Roman"/>
                <w:iCs/>
                <w:noProof/>
                <w:sz w:val="24"/>
                <w:szCs w:val="24"/>
                <w:lang w:eastAsia="lv-LV"/>
              </w:rPr>
              <w:t xml:space="preserve"> </w:t>
            </w:r>
            <w:r w:rsidR="00701FE2">
              <w:rPr>
                <w:rFonts w:ascii="Times New Roman" w:eastAsia="Times New Roman" w:hAnsi="Times New Roman" w:cs="Times New Roman"/>
                <w:iCs/>
                <w:noProof/>
                <w:sz w:val="24"/>
                <w:szCs w:val="24"/>
                <w:lang w:eastAsia="lv-LV"/>
              </w:rPr>
              <w:t>vienos noteikumos</w:t>
            </w:r>
            <w:r w:rsidR="00283F8A">
              <w:rPr>
                <w:rFonts w:ascii="Times New Roman" w:eastAsia="Times New Roman" w:hAnsi="Times New Roman" w:cs="Times New Roman"/>
                <w:iCs/>
                <w:noProof/>
                <w:sz w:val="24"/>
                <w:szCs w:val="24"/>
                <w:lang w:eastAsia="lv-LV"/>
              </w:rPr>
              <w:t xml:space="preserve">, </w:t>
            </w:r>
            <w:r w:rsidR="00301E11">
              <w:rPr>
                <w:rFonts w:ascii="Times New Roman" w:eastAsia="Times New Roman" w:hAnsi="Times New Roman" w:cs="Times New Roman"/>
                <w:iCs/>
                <w:noProof/>
                <w:sz w:val="24"/>
                <w:szCs w:val="24"/>
                <w:lang w:eastAsia="lv-LV"/>
              </w:rPr>
              <w:t>apvienojot</w:t>
            </w:r>
            <w:r w:rsidR="00283F8A">
              <w:rPr>
                <w:rFonts w:ascii="Times New Roman" w:eastAsia="Times New Roman" w:hAnsi="Times New Roman" w:cs="Times New Roman"/>
                <w:iCs/>
                <w:noProof/>
                <w:sz w:val="24"/>
                <w:szCs w:val="24"/>
                <w:lang w:eastAsia="lv-LV"/>
              </w:rPr>
              <w:t xml:space="preserve"> arī </w:t>
            </w:r>
            <w:r w:rsidR="00283F8A" w:rsidRPr="00970934">
              <w:rPr>
                <w:rFonts w:ascii="Times New Roman" w:eastAsia="Times New Roman" w:hAnsi="Times New Roman" w:cs="Times New Roman"/>
                <w:iCs/>
                <w:noProof/>
                <w:sz w:val="24"/>
                <w:szCs w:val="24"/>
                <w:lang w:eastAsia="lv-LV"/>
              </w:rPr>
              <w:t>normas</w:t>
            </w:r>
            <w:r w:rsidR="00283F8A" w:rsidRPr="000A3D64">
              <w:rPr>
                <w:rFonts w:ascii="Times New Roman" w:eastAsia="Times New Roman" w:hAnsi="Times New Roman" w:cs="Times New Roman"/>
                <w:iCs/>
                <w:noProof/>
                <w:sz w:val="24"/>
                <w:szCs w:val="24"/>
                <w:lang w:eastAsia="lv-LV"/>
              </w:rPr>
              <w:t xml:space="preserve"> par vidējās apdrošināšanas iemaksu algas aprēķināšanu</w:t>
            </w:r>
            <w:r w:rsidR="00301E11">
              <w:rPr>
                <w:rFonts w:ascii="Times New Roman" w:eastAsia="Times New Roman" w:hAnsi="Times New Roman" w:cs="Times New Roman"/>
                <w:iCs/>
                <w:noProof/>
                <w:sz w:val="24"/>
                <w:szCs w:val="24"/>
                <w:lang w:eastAsia="lv-LV"/>
              </w:rPr>
              <w:t xml:space="preserve">. </w:t>
            </w:r>
            <w:r w:rsidR="00D5649C">
              <w:rPr>
                <w:rFonts w:ascii="Times New Roman" w:eastAsia="Times New Roman" w:hAnsi="Times New Roman" w:cs="Times New Roman"/>
                <w:iCs/>
                <w:noProof/>
                <w:sz w:val="24"/>
                <w:szCs w:val="24"/>
                <w:lang w:eastAsia="lv-LV"/>
              </w:rPr>
              <w:t>Visus noteikumu projektā minētos pabalstus, tāpat kā pašreiz,</w:t>
            </w:r>
            <w:r w:rsidR="0081407C">
              <w:rPr>
                <w:rFonts w:ascii="Times New Roman" w:eastAsia="Times New Roman" w:hAnsi="Times New Roman" w:cs="Times New Roman"/>
                <w:iCs/>
                <w:noProof/>
                <w:sz w:val="24"/>
                <w:szCs w:val="24"/>
                <w:lang w:eastAsia="lv-LV"/>
              </w:rPr>
              <w:t xml:space="preserve"> </w:t>
            </w:r>
            <w:r w:rsidR="003F55EA">
              <w:rPr>
                <w:rFonts w:ascii="Times New Roman" w:eastAsia="Calibri" w:hAnsi="Times New Roman" w:cs="Times New Roman"/>
                <w:color w:val="000000"/>
                <w:sz w:val="24"/>
                <w:szCs w:val="24"/>
              </w:rPr>
              <w:t>piešķir</w:t>
            </w:r>
            <w:r w:rsidR="00D5649C">
              <w:rPr>
                <w:rFonts w:ascii="Times New Roman" w:eastAsia="Calibri" w:hAnsi="Times New Roman" w:cs="Times New Roman"/>
                <w:color w:val="000000"/>
                <w:sz w:val="24"/>
                <w:szCs w:val="24"/>
              </w:rPr>
              <w:t>s</w:t>
            </w:r>
            <w:r w:rsidR="0084093F">
              <w:rPr>
                <w:rFonts w:ascii="Times New Roman" w:eastAsia="Calibri" w:hAnsi="Times New Roman" w:cs="Times New Roman"/>
                <w:color w:val="000000"/>
                <w:sz w:val="24"/>
                <w:szCs w:val="24"/>
              </w:rPr>
              <w:t>, aprēķin</w:t>
            </w:r>
            <w:r w:rsidR="00D5649C">
              <w:rPr>
                <w:rFonts w:ascii="Times New Roman" w:eastAsia="Calibri" w:hAnsi="Times New Roman" w:cs="Times New Roman"/>
                <w:color w:val="000000"/>
                <w:sz w:val="24"/>
                <w:szCs w:val="24"/>
              </w:rPr>
              <w:t>ās</w:t>
            </w:r>
            <w:r w:rsidR="0084093F">
              <w:rPr>
                <w:rFonts w:ascii="Times New Roman" w:eastAsia="Calibri" w:hAnsi="Times New Roman" w:cs="Times New Roman"/>
                <w:color w:val="000000"/>
                <w:sz w:val="24"/>
                <w:szCs w:val="24"/>
              </w:rPr>
              <w:t xml:space="preserve"> un izmaksā</w:t>
            </w:r>
            <w:r w:rsidR="00D5649C">
              <w:rPr>
                <w:rFonts w:ascii="Times New Roman" w:eastAsia="Calibri" w:hAnsi="Times New Roman" w:cs="Times New Roman"/>
                <w:color w:val="000000"/>
                <w:sz w:val="24"/>
                <w:szCs w:val="24"/>
              </w:rPr>
              <w:t>s</w:t>
            </w:r>
            <w:r w:rsidR="0084093F">
              <w:rPr>
                <w:rFonts w:ascii="Times New Roman" w:eastAsia="Calibri" w:hAnsi="Times New Roman" w:cs="Times New Roman"/>
                <w:color w:val="000000"/>
                <w:sz w:val="24"/>
                <w:szCs w:val="24"/>
              </w:rPr>
              <w:t xml:space="preserve"> </w:t>
            </w:r>
            <w:r w:rsidR="00D5649C">
              <w:rPr>
                <w:rFonts w:ascii="Times New Roman" w:eastAsia="Calibri" w:hAnsi="Times New Roman" w:cs="Times New Roman"/>
                <w:color w:val="000000"/>
                <w:sz w:val="24"/>
                <w:szCs w:val="24"/>
              </w:rPr>
              <w:t>VSAA,</w:t>
            </w:r>
            <w:r w:rsidR="0084093F">
              <w:rPr>
                <w:rFonts w:ascii="Times New Roman" w:eastAsia="Calibri" w:hAnsi="Times New Roman" w:cs="Times New Roman"/>
                <w:color w:val="000000"/>
                <w:sz w:val="24"/>
                <w:szCs w:val="24"/>
              </w:rPr>
              <w:t xml:space="preserve"> piemēro</w:t>
            </w:r>
            <w:r w:rsidR="00B81B31">
              <w:rPr>
                <w:rFonts w:ascii="Times New Roman" w:eastAsia="Calibri" w:hAnsi="Times New Roman" w:cs="Times New Roman"/>
                <w:color w:val="000000"/>
                <w:sz w:val="24"/>
                <w:szCs w:val="24"/>
              </w:rPr>
              <w:t>jo</w:t>
            </w:r>
            <w:r w:rsidR="0084093F">
              <w:rPr>
                <w:rFonts w:ascii="Times New Roman" w:eastAsia="Calibri" w:hAnsi="Times New Roman" w:cs="Times New Roman"/>
                <w:color w:val="000000"/>
                <w:sz w:val="24"/>
                <w:szCs w:val="24"/>
              </w:rPr>
              <w:t>t līdzšinējo kārtību.</w:t>
            </w:r>
          </w:p>
          <w:p w14:paraId="694080A7" w14:textId="6A20B734" w:rsidR="00D52F8C" w:rsidRDefault="00D6298F" w:rsidP="003115EE">
            <w:pPr>
              <w:spacing w:after="0" w:line="240" w:lineRule="auto"/>
              <w:ind w:firstLine="367"/>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projekta I</w:t>
            </w:r>
            <w:r w:rsidR="00F0566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sadaļa</w:t>
            </w:r>
            <w:r w:rsidR="00F05662">
              <w:rPr>
                <w:rFonts w:ascii="Times New Roman" w:eastAsia="Times New Roman" w:hAnsi="Times New Roman" w:cs="Times New Roman"/>
                <w:iCs/>
                <w:noProof/>
                <w:sz w:val="24"/>
                <w:szCs w:val="24"/>
                <w:lang w:eastAsia="lv-LV"/>
              </w:rPr>
              <w:t xml:space="preserve"> ietver vispārīgos jautājumus, t.i., </w:t>
            </w:r>
            <w:r w:rsidR="00F05662" w:rsidRPr="00F05662">
              <w:rPr>
                <w:rFonts w:ascii="Times New Roman" w:eastAsia="Times New Roman" w:hAnsi="Times New Roman" w:cs="Times New Roman"/>
                <w:iCs/>
                <w:noProof/>
                <w:sz w:val="24"/>
                <w:szCs w:val="24"/>
                <w:lang w:eastAsia="lv-LV"/>
              </w:rPr>
              <w:t>nosacījumus un kārtību, kādā aprēķina vidējo apdrošināšanas iemaksu algu slimības, maternitātes, paternitātes, vecāku, bezdarbnieka un apbedīšanas pabalsta apmēra noteikšanai</w:t>
            </w:r>
            <w:r w:rsidR="00F05662">
              <w:rPr>
                <w:rFonts w:ascii="Times New Roman" w:eastAsia="Times New Roman" w:hAnsi="Times New Roman" w:cs="Times New Roman"/>
                <w:iCs/>
                <w:noProof/>
                <w:sz w:val="24"/>
                <w:szCs w:val="24"/>
                <w:lang w:eastAsia="lv-LV"/>
              </w:rPr>
              <w:t>, paredzot,</w:t>
            </w:r>
            <w:r w:rsidR="006355E2">
              <w:rPr>
                <w:rFonts w:ascii="Times New Roman" w:eastAsia="Times New Roman" w:hAnsi="Times New Roman" w:cs="Times New Roman"/>
                <w:iCs/>
                <w:noProof/>
                <w:sz w:val="24"/>
                <w:szCs w:val="24"/>
                <w:lang w:eastAsia="lv-LV"/>
              </w:rPr>
              <w:t xml:space="preserve"> ka</w:t>
            </w:r>
            <w:r w:rsidR="00F05662">
              <w:rPr>
                <w:rFonts w:ascii="Times New Roman" w:eastAsia="Times New Roman" w:hAnsi="Times New Roman" w:cs="Times New Roman"/>
                <w:iCs/>
                <w:noProof/>
                <w:sz w:val="24"/>
                <w:szCs w:val="24"/>
                <w:lang w:eastAsia="lv-LV"/>
              </w:rPr>
              <w:t xml:space="preserve"> </w:t>
            </w:r>
            <w:r w:rsidR="003115EE">
              <w:rPr>
                <w:rFonts w:ascii="Times New Roman" w:eastAsia="Times New Roman" w:hAnsi="Times New Roman" w:cs="Times New Roman"/>
                <w:iCs/>
                <w:noProof/>
                <w:sz w:val="24"/>
                <w:szCs w:val="24"/>
                <w:lang w:eastAsia="lv-LV"/>
              </w:rPr>
              <w:t>s</w:t>
            </w:r>
            <w:r w:rsidR="003115EE" w:rsidRPr="003115EE">
              <w:rPr>
                <w:rFonts w:ascii="Times New Roman" w:eastAsia="Times New Roman" w:hAnsi="Times New Roman" w:cs="Times New Roman"/>
                <w:iCs/>
                <w:noProof/>
                <w:sz w:val="24"/>
                <w:szCs w:val="24"/>
                <w:lang w:eastAsia="lv-LV"/>
              </w:rPr>
              <w:t>limības pabalsta, maternitātes pabalsta, paternitātes pabalsta, vecāku pabalsta, bezdarbnieka pabalsta apmēru nosaka, pamatojoties uz sociāli apdrošinātās personas vidējo apdrošināšanas iemaksu algu.</w:t>
            </w:r>
            <w:r w:rsidR="003115EE">
              <w:rPr>
                <w:rFonts w:ascii="Times New Roman" w:eastAsia="Times New Roman" w:hAnsi="Times New Roman" w:cs="Times New Roman"/>
                <w:iCs/>
                <w:noProof/>
                <w:sz w:val="24"/>
                <w:szCs w:val="24"/>
                <w:lang w:eastAsia="lv-LV"/>
              </w:rPr>
              <w:t xml:space="preserve"> V</w:t>
            </w:r>
            <w:r w:rsidR="00C91E8C" w:rsidRPr="00C91E8C">
              <w:rPr>
                <w:rFonts w:ascii="Times New Roman" w:eastAsia="Times New Roman" w:hAnsi="Times New Roman" w:cs="Times New Roman"/>
                <w:iCs/>
                <w:noProof/>
                <w:sz w:val="24"/>
                <w:szCs w:val="24"/>
                <w:lang w:eastAsia="lv-LV"/>
              </w:rPr>
              <w:t>isos gadījumos, kad saskaņā ar šiem noteikumiem vidējā apdrošināšanas iemaksu alga un valsts sociālās apdrošināšanas pabalsta apmērs ir jānosaka no mēneša vidējās apdrošināšanas iemaksu algas valstī, to nosaka no mēneša vidējās apdrošināšanas iemaksu algas valstī, kas noteikta par kalendāra gada 12 mēnešu periodu, šo periodu beidzot vienu kalendāra gadu pirms gada, kurā iestājies apdrošināšanas gadījums</w:t>
            </w:r>
            <w:r w:rsidR="00F05662">
              <w:rPr>
                <w:rFonts w:ascii="Times New Roman" w:eastAsia="Times New Roman" w:hAnsi="Times New Roman" w:cs="Times New Roman"/>
                <w:iCs/>
                <w:noProof/>
                <w:sz w:val="24"/>
                <w:szCs w:val="24"/>
                <w:lang w:eastAsia="lv-LV"/>
              </w:rPr>
              <w:t>.</w:t>
            </w:r>
          </w:p>
          <w:p w14:paraId="225E231F" w14:textId="7BC45EDE" w:rsidR="00DA33A8" w:rsidRDefault="00DA33A8" w:rsidP="00DA33A8">
            <w:pPr>
              <w:spacing w:after="0" w:line="240" w:lineRule="auto"/>
              <w:ind w:firstLine="365"/>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projekta II un III sadaļa paredz noteikt vidējās apdrošināšanas iemaksu algas aprēķināšanas nosacījumus un kārtību bezdarbnieka pabalsta, maternitātes pabalsta, paternitātes pabalsta, vecāku pabalsta, slimības pabalsta un apbedīšanas pabalsta apmēra noteikšanai, norādot formulu, kritērijus atkarībā no veiktā iemaksu apmēra, periodiskuma, pārtraukumiem utml.</w:t>
            </w:r>
          </w:p>
          <w:p w14:paraId="5FFB5E60" w14:textId="215D424F" w:rsidR="00054A1B" w:rsidRPr="000A4CE8" w:rsidRDefault="00970934" w:rsidP="000A4CE8">
            <w:pPr>
              <w:spacing w:after="0" w:line="240" w:lineRule="auto"/>
              <w:ind w:firstLine="3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Noteikumu projekts </w:t>
            </w:r>
            <w:r w:rsidR="00FF05F0">
              <w:rPr>
                <w:rFonts w:ascii="Times New Roman" w:eastAsia="Calibri" w:hAnsi="Times New Roman" w:cs="Times New Roman"/>
                <w:color w:val="000000"/>
                <w:sz w:val="24"/>
                <w:szCs w:val="24"/>
              </w:rPr>
              <w:t>nosaka vidējās apdrošināš</w:t>
            </w:r>
            <w:r w:rsidR="00283F8A">
              <w:rPr>
                <w:rFonts w:ascii="Times New Roman" w:eastAsia="Calibri" w:hAnsi="Times New Roman" w:cs="Times New Roman"/>
                <w:color w:val="000000"/>
                <w:sz w:val="24"/>
                <w:szCs w:val="24"/>
              </w:rPr>
              <w:t>a</w:t>
            </w:r>
            <w:r w:rsidR="00FF05F0">
              <w:rPr>
                <w:rFonts w:ascii="Times New Roman" w:eastAsia="Calibri" w:hAnsi="Times New Roman" w:cs="Times New Roman"/>
                <w:color w:val="000000"/>
                <w:sz w:val="24"/>
                <w:szCs w:val="24"/>
              </w:rPr>
              <w:t>nas iemaksu algas aprēķināšanas nosacījumus</w:t>
            </w:r>
            <w:r w:rsidR="00A97809">
              <w:rPr>
                <w:rFonts w:ascii="Times New Roman" w:eastAsia="Calibri" w:hAnsi="Times New Roman" w:cs="Times New Roman"/>
                <w:color w:val="000000"/>
                <w:sz w:val="24"/>
                <w:szCs w:val="24"/>
              </w:rPr>
              <w:t>,</w:t>
            </w:r>
            <w:r w:rsidR="00054A1B">
              <w:rPr>
                <w:rFonts w:ascii="Times New Roman" w:eastAsia="Calibri" w:hAnsi="Times New Roman" w:cs="Times New Roman"/>
                <w:color w:val="000000"/>
                <w:sz w:val="24"/>
                <w:szCs w:val="24"/>
              </w:rPr>
              <w:t xml:space="preserve"> </w:t>
            </w:r>
            <w:r w:rsidR="008B1128">
              <w:rPr>
                <w:rFonts w:ascii="Times New Roman" w:eastAsia="Calibri" w:hAnsi="Times New Roman" w:cs="Times New Roman"/>
                <w:color w:val="000000"/>
                <w:sz w:val="24"/>
                <w:szCs w:val="24"/>
              </w:rPr>
              <w:t>paredzot</w:t>
            </w:r>
            <w:r w:rsidR="0071157D">
              <w:rPr>
                <w:rFonts w:ascii="Times New Roman" w:eastAsia="Calibri" w:hAnsi="Times New Roman" w:cs="Times New Roman"/>
                <w:color w:val="000000"/>
                <w:sz w:val="24"/>
                <w:szCs w:val="24"/>
              </w:rPr>
              <w:t>:</w:t>
            </w:r>
            <w:r w:rsidR="000A4CE8">
              <w:rPr>
                <w:rFonts w:ascii="Times New Roman" w:eastAsia="Calibri" w:hAnsi="Times New Roman" w:cs="Times New Roman"/>
                <w:color w:val="000000"/>
                <w:sz w:val="24"/>
                <w:szCs w:val="24"/>
              </w:rPr>
              <w:t xml:space="preserve"> </w:t>
            </w:r>
            <w:r w:rsidR="008B1128" w:rsidRPr="000A4CE8">
              <w:rPr>
                <w:rFonts w:ascii="Times New Roman" w:eastAsia="Calibri" w:hAnsi="Times New Roman" w:cs="Times New Roman"/>
                <w:color w:val="000000"/>
                <w:sz w:val="24"/>
                <w:szCs w:val="24"/>
              </w:rPr>
              <w:t xml:space="preserve">periodu, par kuru aprēķināma  vidējā apdrošināšanas iemaksu alga, t.i., vidējo apdrošināšanas iemaksu algu </w:t>
            </w:r>
            <w:r w:rsidR="0071157D" w:rsidRPr="000A4CE8">
              <w:rPr>
                <w:rFonts w:ascii="Times New Roman" w:eastAsia="Calibri" w:hAnsi="Times New Roman" w:cs="Times New Roman"/>
                <w:color w:val="000000"/>
                <w:sz w:val="24"/>
                <w:szCs w:val="24"/>
              </w:rPr>
              <w:t xml:space="preserve">valsts sociālās apdrošināšanas </w:t>
            </w:r>
            <w:r w:rsidR="008B1128" w:rsidRPr="000A4CE8">
              <w:rPr>
                <w:rFonts w:ascii="Times New Roman" w:eastAsia="Calibri" w:hAnsi="Times New Roman" w:cs="Times New Roman"/>
                <w:color w:val="000000"/>
                <w:sz w:val="24"/>
                <w:szCs w:val="24"/>
              </w:rPr>
              <w:t>pabalst</w:t>
            </w:r>
            <w:r w:rsidR="0071157D" w:rsidRPr="000A4CE8">
              <w:rPr>
                <w:rFonts w:ascii="Times New Roman" w:eastAsia="Calibri" w:hAnsi="Times New Roman" w:cs="Times New Roman"/>
                <w:color w:val="000000"/>
                <w:sz w:val="24"/>
                <w:szCs w:val="24"/>
              </w:rPr>
              <w:t>u</w:t>
            </w:r>
            <w:r w:rsidR="008B1128" w:rsidRPr="000A4CE8">
              <w:rPr>
                <w:rFonts w:ascii="Times New Roman" w:eastAsia="Calibri" w:hAnsi="Times New Roman" w:cs="Times New Roman"/>
                <w:color w:val="000000"/>
                <w:sz w:val="24"/>
                <w:szCs w:val="24"/>
              </w:rPr>
              <w:t xml:space="preserve"> apmēra noteikšanai aprēķina no apdrošināšanas iemaksu algas par 12 kalendāra mēnešu periodu, šo periodu beidzot divus kalendāra mēnešus pirms tā mēneša, kurā iestājies apdrošināšanas gadījums</w:t>
            </w:r>
            <w:r w:rsidR="00AD1AA9" w:rsidRPr="000A4CE8">
              <w:rPr>
                <w:rFonts w:ascii="Times New Roman" w:eastAsia="Calibri" w:hAnsi="Times New Roman" w:cs="Times New Roman"/>
                <w:color w:val="000000"/>
                <w:sz w:val="24"/>
                <w:szCs w:val="24"/>
              </w:rPr>
              <w:t>;</w:t>
            </w:r>
            <w:r w:rsidR="000A4CE8">
              <w:rPr>
                <w:rFonts w:ascii="Times New Roman" w:eastAsia="Calibri" w:hAnsi="Times New Roman" w:cs="Times New Roman"/>
                <w:color w:val="000000"/>
                <w:sz w:val="24"/>
                <w:szCs w:val="24"/>
              </w:rPr>
              <w:t xml:space="preserve"> </w:t>
            </w:r>
            <w:r w:rsidR="00AD1AA9" w:rsidRPr="000A4CE8">
              <w:rPr>
                <w:rFonts w:ascii="Times New Roman" w:eastAsia="Calibri" w:hAnsi="Times New Roman" w:cs="Times New Roman"/>
                <w:color w:val="000000"/>
                <w:sz w:val="24"/>
                <w:szCs w:val="24"/>
              </w:rPr>
              <w:t xml:space="preserve">vidējās apdrošināšanas iemaksu algas aprēķina </w:t>
            </w:r>
            <w:r w:rsidR="00AD1AA9" w:rsidRPr="000A4CE8">
              <w:rPr>
                <w:rFonts w:ascii="Times New Roman" w:eastAsia="Calibri" w:hAnsi="Times New Roman" w:cs="Times New Roman"/>
                <w:color w:val="000000"/>
                <w:sz w:val="24"/>
                <w:szCs w:val="24"/>
              </w:rPr>
              <w:lastRenderedPageBreak/>
              <w:t>formulu</w:t>
            </w:r>
            <w:r w:rsidR="000A4CE8" w:rsidRPr="000A4CE8">
              <w:rPr>
                <w:rFonts w:ascii="Times New Roman" w:eastAsia="Calibri" w:hAnsi="Times New Roman" w:cs="Times New Roman"/>
                <w:color w:val="000000"/>
                <w:sz w:val="24"/>
                <w:szCs w:val="24"/>
              </w:rPr>
              <w:t xml:space="preserve"> vienai kalendārai dienai</w:t>
            </w:r>
            <w:r w:rsidR="000A4CE8">
              <w:rPr>
                <w:rFonts w:ascii="Times New Roman" w:eastAsia="Calibri" w:hAnsi="Times New Roman" w:cs="Times New Roman"/>
                <w:color w:val="000000"/>
                <w:sz w:val="24"/>
                <w:szCs w:val="24"/>
              </w:rPr>
              <w:t>. T</w:t>
            </w:r>
            <w:r w:rsidR="00054A1B" w:rsidRPr="000A4CE8">
              <w:rPr>
                <w:rFonts w:ascii="Times New Roman" w:eastAsia="Calibri" w:hAnsi="Times New Roman" w:cs="Times New Roman"/>
                <w:color w:val="000000"/>
                <w:sz w:val="24"/>
                <w:szCs w:val="24"/>
              </w:rPr>
              <w:t>ostarp</w:t>
            </w:r>
            <w:r w:rsidR="00A97809" w:rsidRPr="000A4CE8">
              <w:rPr>
                <w:rFonts w:ascii="Times New Roman" w:eastAsia="Calibri" w:hAnsi="Times New Roman" w:cs="Times New Roman"/>
                <w:color w:val="000000"/>
                <w:sz w:val="24"/>
                <w:szCs w:val="24"/>
              </w:rPr>
              <w:t xml:space="preserve"> paredzot valstī noteiktās vidējās apdrošināšanas iemaksu algas piemēroš</w:t>
            </w:r>
            <w:r w:rsidR="00B04E55" w:rsidRPr="000A4CE8">
              <w:rPr>
                <w:rFonts w:ascii="Times New Roman" w:eastAsia="Calibri" w:hAnsi="Times New Roman" w:cs="Times New Roman"/>
                <w:color w:val="000000"/>
                <w:sz w:val="24"/>
                <w:szCs w:val="24"/>
              </w:rPr>
              <w:t>a</w:t>
            </w:r>
            <w:r w:rsidR="00A97809" w:rsidRPr="000A4CE8">
              <w:rPr>
                <w:rFonts w:ascii="Times New Roman" w:eastAsia="Calibri" w:hAnsi="Times New Roman" w:cs="Times New Roman"/>
                <w:color w:val="000000"/>
                <w:sz w:val="24"/>
                <w:szCs w:val="24"/>
              </w:rPr>
              <w:t>nu pabalstiem:</w:t>
            </w:r>
            <w:r w:rsidR="00283F8A" w:rsidRPr="000A4CE8">
              <w:rPr>
                <w:rFonts w:ascii="Times New Roman" w:eastAsia="Calibri" w:hAnsi="Times New Roman" w:cs="Times New Roman"/>
                <w:color w:val="000000"/>
                <w:sz w:val="24"/>
                <w:szCs w:val="24"/>
              </w:rPr>
              <w:t xml:space="preserve"> </w:t>
            </w:r>
            <w:r w:rsidR="00054A1B" w:rsidRPr="000A4CE8">
              <w:rPr>
                <w:rFonts w:ascii="Times New Roman" w:eastAsia="Calibri" w:hAnsi="Times New Roman" w:cs="Times New Roman"/>
                <w:i/>
                <w:color w:val="000000"/>
                <w:sz w:val="24"/>
                <w:szCs w:val="24"/>
              </w:rPr>
              <w:t>s</w:t>
            </w:r>
            <w:r w:rsidR="00A97809" w:rsidRPr="000A4CE8">
              <w:rPr>
                <w:rFonts w:ascii="Times New Roman" w:eastAsia="Calibri" w:hAnsi="Times New Roman" w:cs="Times New Roman"/>
                <w:i/>
                <w:color w:val="000000"/>
                <w:sz w:val="24"/>
                <w:szCs w:val="24"/>
              </w:rPr>
              <w:t>limības, vecāku un apbedīšanas pabalstam</w:t>
            </w:r>
            <w:r w:rsidR="00A97809" w:rsidRPr="000A4CE8">
              <w:rPr>
                <w:rFonts w:ascii="Times New Roman" w:eastAsia="Calibri" w:hAnsi="Times New Roman" w:cs="Times New Roman"/>
                <w:color w:val="000000"/>
                <w:sz w:val="24"/>
                <w:szCs w:val="24"/>
              </w:rPr>
              <w:t>, ja noteiktajā 12 mēnešu periodā vai tā daļā persona n</w:t>
            </w:r>
            <w:r w:rsidR="00A97809" w:rsidRPr="000A4CE8">
              <w:rPr>
                <w:rFonts w:ascii="Times New Roman" w:eastAsia="Times New Roman" w:hAnsi="Times New Roman" w:cs="Times New Roman"/>
                <w:iCs/>
                <w:noProof/>
                <w:sz w:val="24"/>
                <w:szCs w:val="24"/>
                <w:lang w:eastAsia="lv-LV"/>
              </w:rPr>
              <w:t>av reģistrēta kā valsts sociālās apdrošināšanas iemaksu veicēja,</w:t>
            </w:r>
            <w:r w:rsidR="00A97809" w:rsidRPr="000A4CE8">
              <w:rPr>
                <w:rFonts w:ascii="Times New Roman" w:eastAsia="Calibri" w:hAnsi="Times New Roman" w:cs="Times New Roman"/>
                <w:color w:val="000000"/>
                <w:sz w:val="24"/>
                <w:szCs w:val="24"/>
              </w:rPr>
              <w:t xml:space="preserve"> vai </w:t>
            </w:r>
            <w:r w:rsidR="00301E11" w:rsidRPr="000A4CE8">
              <w:rPr>
                <w:rFonts w:ascii="Times New Roman" w:eastAsia="Calibri" w:hAnsi="Times New Roman" w:cs="Times New Roman"/>
                <w:color w:val="000000"/>
                <w:sz w:val="24"/>
                <w:szCs w:val="24"/>
              </w:rPr>
              <w:t xml:space="preserve">valsts sociālās apdrošināšanas </w:t>
            </w:r>
            <w:r w:rsidR="00A97809" w:rsidRPr="000A4CE8">
              <w:rPr>
                <w:rFonts w:ascii="Times New Roman" w:eastAsia="Times New Roman" w:hAnsi="Times New Roman" w:cs="Times New Roman"/>
                <w:iCs/>
                <w:noProof/>
                <w:sz w:val="24"/>
                <w:szCs w:val="24"/>
                <w:lang w:eastAsia="lv-LV"/>
              </w:rPr>
              <w:t xml:space="preserve">iemaksu alga tai nav bijusi atvaļinājuma bez darba algas saglabāšanas dēļ, vidējo algu nosaka </w:t>
            </w:r>
            <w:r w:rsidR="00A97809" w:rsidRPr="000A4CE8">
              <w:rPr>
                <w:rFonts w:ascii="Times New Roman" w:eastAsia="Times New Roman" w:hAnsi="Times New Roman" w:cs="Times New Roman"/>
                <w:i/>
                <w:iCs/>
                <w:noProof/>
                <w:sz w:val="24"/>
                <w:szCs w:val="24"/>
                <w:lang w:eastAsia="lv-LV"/>
              </w:rPr>
              <w:t>40%</w:t>
            </w:r>
            <w:r w:rsidR="00A97809" w:rsidRPr="000A4CE8">
              <w:rPr>
                <w:rFonts w:ascii="Times New Roman" w:eastAsia="Times New Roman" w:hAnsi="Times New Roman" w:cs="Times New Roman"/>
                <w:iCs/>
                <w:noProof/>
                <w:sz w:val="24"/>
                <w:szCs w:val="24"/>
                <w:lang w:eastAsia="lv-LV"/>
              </w:rPr>
              <w:t xml:space="preserve"> apmērā no valstī noteiktās vidējās apdrošināšanas</w:t>
            </w:r>
            <w:r w:rsidR="00054A1B" w:rsidRPr="000A4CE8">
              <w:rPr>
                <w:rFonts w:ascii="Times New Roman" w:eastAsia="Times New Roman" w:hAnsi="Times New Roman" w:cs="Times New Roman"/>
                <w:iCs/>
                <w:noProof/>
                <w:sz w:val="24"/>
                <w:szCs w:val="24"/>
                <w:lang w:eastAsia="lv-LV"/>
              </w:rPr>
              <w:t xml:space="preserve"> iemaksu algas;</w:t>
            </w:r>
            <w:r w:rsidR="00283F8A" w:rsidRPr="000A4CE8">
              <w:rPr>
                <w:rFonts w:ascii="Times New Roman" w:eastAsia="Calibri" w:hAnsi="Times New Roman" w:cs="Times New Roman"/>
                <w:color w:val="000000"/>
                <w:sz w:val="24"/>
                <w:szCs w:val="24"/>
              </w:rPr>
              <w:t xml:space="preserve"> </w:t>
            </w:r>
            <w:r w:rsidR="00054A1B" w:rsidRPr="000A4CE8">
              <w:rPr>
                <w:rFonts w:ascii="Times New Roman" w:eastAsia="Calibri" w:hAnsi="Times New Roman" w:cs="Times New Roman"/>
                <w:i/>
                <w:color w:val="000000"/>
                <w:sz w:val="24"/>
                <w:szCs w:val="24"/>
              </w:rPr>
              <w:t xml:space="preserve">maternitātes un paternitātes pabalstam, </w:t>
            </w:r>
            <w:r w:rsidR="00054A1B" w:rsidRPr="000A4CE8">
              <w:rPr>
                <w:rFonts w:ascii="Times New Roman" w:eastAsia="Calibri" w:hAnsi="Times New Roman" w:cs="Times New Roman"/>
                <w:color w:val="000000"/>
                <w:sz w:val="24"/>
                <w:szCs w:val="24"/>
              </w:rPr>
              <w:t>ja noteiktajā 12 mēnešu periodā vai tā daļā persona n</w:t>
            </w:r>
            <w:r w:rsidR="00054A1B" w:rsidRPr="000A4CE8">
              <w:rPr>
                <w:rFonts w:ascii="Times New Roman" w:eastAsia="Times New Roman" w:hAnsi="Times New Roman" w:cs="Times New Roman"/>
                <w:iCs/>
                <w:noProof/>
                <w:sz w:val="24"/>
                <w:szCs w:val="24"/>
                <w:lang w:eastAsia="lv-LV"/>
              </w:rPr>
              <w:t>av reģistrēta kā valsts sociālās apdrošināšanas iemaksu veicēja,</w:t>
            </w:r>
            <w:r w:rsidR="00054A1B" w:rsidRPr="000A4CE8">
              <w:rPr>
                <w:rFonts w:ascii="Times New Roman" w:eastAsia="Calibri" w:hAnsi="Times New Roman" w:cs="Times New Roman"/>
                <w:color w:val="000000"/>
                <w:sz w:val="24"/>
                <w:szCs w:val="24"/>
              </w:rPr>
              <w:t xml:space="preserve"> vai </w:t>
            </w:r>
            <w:r w:rsidR="006573BB" w:rsidRPr="000A4CE8">
              <w:rPr>
                <w:rFonts w:ascii="Times New Roman" w:eastAsia="Calibri" w:hAnsi="Times New Roman" w:cs="Times New Roman"/>
                <w:color w:val="000000"/>
                <w:sz w:val="24"/>
                <w:szCs w:val="24"/>
              </w:rPr>
              <w:t xml:space="preserve">valsts sociālās apdrošināšanas </w:t>
            </w:r>
            <w:r w:rsidR="00054A1B" w:rsidRPr="000A4CE8">
              <w:rPr>
                <w:rFonts w:ascii="Times New Roman" w:eastAsia="Times New Roman" w:hAnsi="Times New Roman" w:cs="Times New Roman"/>
                <w:iCs/>
                <w:noProof/>
                <w:sz w:val="24"/>
                <w:szCs w:val="24"/>
                <w:lang w:eastAsia="lv-LV"/>
              </w:rPr>
              <w:t xml:space="preserve">iemaksu alga tai nav bijusi atvaļinājuma bez darba algas saglabāšanas dēļ, vidējo algu nosaka </w:t>
            </w:r>
            <w:r w:rsidR="00054A1B" w:rsidRPr="000A4CE8">
              <w:rPr>
                <w:rFonts w:ascii="Times New Roman" w:eastAsia="Times New Roman" w:hAnsi="Times New Roman" w:cs="Times New Roman"/>
                <w:i/>
                <w:iCs/>
                <w:noProof/>
                <w:sz w:val="24"/>
                <w:szCs w:val="24"/>
                <w:lang w:eastAsia="lv-LV"/>
              </w:rPr>
              <w:t>70%</w:t>
            </w:r>
            <w:r w:rsidR="00054A1B" w:rsidRPr="000A4CE8">
              <w:rPr>
                <w:rFonts w:ascii="Times New Roman" w:eastAsia="Times New Roman" w:hAnsi="Times New Roman" w:cs="Times New Roman"/>
                <w:iCs/>
                <w:noProof/>
                <w:sz w:val="24"/>
                <w:szCs w:val="24"/>
                <w:lang w:eastAsia="lv-LV"/>
              </w:rPr>
              <w:t xml:space="preserve"> apmērā no valstī noteiktās vidējās apdrošināšanas iemaksu algas.</w:t>
            </w:r>
          </w:p>
          <w:p w14:paraId="37346FF4" w14:textId="6803901C" w:rsidR="0046185F" w:rsidRPr="00DA33A8" w:rsidRDefault="006573BB" w:rsidP="00DA33A8">
            <w:pPr>
              <w:ind w:firstLine="365"/>
              <w:rPr>
                <w:rFonts w:ascii="Times New Roman" w:hAnsi="Times New Roman" w:cs="Times New Roman"/>
                <w:sz w:val="24"/>
                <w:szCs w:val="24"/>
              </w:rPr>
            </w:pPr>
            <w:r w:rsidRPr="00DA33A8">
              <w:rPr>
                <w:rFonts w:ascii="Times New Roman" w:hAnsi="Times New Roman" w:cs="Times New Roman"/>
                <w:sz w:val="24"/>
                <w:szCs w:val="24"/>
              </w:rPr>
              <w:t>Maternitātes, paternitātes, vecāku</w:t>
            </w:r>
            <w:r w:rsidR="00622D80" w:rsidRPr="00DA33A8">
              <w:rPr>
                <w:rFonts w:ascii="Times New Roman" w:hAnsi="Times New Roman" w:cs="Times New Roman"/>
                <w:sz w:val="24"/>
                <w:szCs w:val="24"/>
              </w:rPr>
              <w:t xml:space="preserve">, </w:t>
            </w:r>
            <w:r w:rsidRPr="00DA33A8">
              <w:rPr>
                <w:rFonts w:ascii="Times New Roman" w:hAnsi="Times New Roman" w:cs="Times New Roman"/>
                <w:sz w:val="24"/>
                <w:szCs w:val="24"/>
              </w:rPr>
              <w:t>slimības</w:t>
            </w:r>
            <w:r w:rsidR="00622D80" w:rsidRPr="00DA33A8">
              <w:rPr>
                <w:rFonts w:ascii="Times New Roman" w:hAnsi="Times New Roman" w:cs="Times New Roman"/>
                <w:sz w:val="24"/>
                <w:szCs w:val="24"/>
              </w:rPr>
              <w:t>, apbedīšanas</w:t>
            </w:r>
            <w:r w:rsidRPr="00DA33A8">
              <w:rPr>
                <w:rFonts w:ascii="Times New Roman" w:hAnsi="Times New Roman" w:cs="Times New Roman"/>
                <w:sz w:val="24"/>
                <w:szCs w:val="24"/>
              </w:rPr>
              <w:t xml:space="preserve"> pabalstam </w:t>
            </w:r>
            <w:r w:rsidR="00F5193B" w:rsidRPr="00DA33A8">
              <w:rPr>
                <w:rFonts w:ascii="Times New Roman" w:hAnsi="Times New Roman" w:cs="Times New Roman"/>
                <w:sz w:val="24"/>
                <w:szCs w:val="24"/>
              </w:rPr>
              <w:t>k</w:t>
            </w:r>
            <w:r w:rsidR="0046185F" w:rsidRPr="00DA33A8">
              <w:rPr>
                <w:rFonts w:ascii="Times New Roman" w:hAnsi="Times New Roman" w:cs="Times New Roman"/>
                <w:sz w:val="24"/>
                <w:szCs w:val="24"/>
              </w:rPr>
              <w:t>alendāra dienu skaitā neieskaita:</w:t>
            </w:r>
          </w:p>
          <w:p w14:paraId="71B7A2F4" w14:textId="77777777" w:rsidR="0046185F" w:rsidRPr="0046185F" w:rsidRDefault="0046185F" w:rsidP="0046185F">
            <w:pPr>
              <w:numPr>
                <w:ilvl w:val="0"/>
                <w:numId w:val="9"/>
              </w:numPr>
              <w:spacing w:after="0" w:line="240" w:lineRule="auto"/>
              <w:jc w:val="both"/>
              <w:rPr>
                <w:rFonts w:ascii="Times New Roman" w:hAnsi="Times New Roman" w:cs="Times New Roman"/>
                <w:sz w:val="24"/>
                <w:szCs w:val="24"/>
              </w:rPr>
            </w:pPr>
            <w:r w:rsidRPr="0046185F">
              <w:rPr>
                <w:rFonts w:ascii="Times New Roman" w:hAnsi="Times New Roman" w:cs="Times New Roman"/>
                <w:sz w:val="24"/>
                <w:szCs w:val="24"/>
              </w:rPr>
              <w:t>pārejošas darbnespējas dienas (pašnodarbinātajam kalendāra dienu skaitā neieskaita arī periodu par kuru izsniegta darbnespējas lapa A),</w:t>
            </w:r>
          </w:p>
          <w:p w14:paraId="2CF35723" w14:textId="77777777" w:rsidR="0046185F" w:rsidRPr="0046185F" w:rsidRDefault="0046185F" w:rsidP="0046185F">
            <w:pPr>
              <w:numPr>
                <w:ilvl w:val="0"/>
                <w:numId w:val="9"/>
              </w:numPr>
              <w:spacing w:after="0" w:line="240" w:lineRule="auto"/>
              <w:jc w:val="both"/>
              <w:rPr>
                <w:rFonts w:ascii="Times New Roman" w:hAnsi="Times New Roman" w:cs="Times New Roman"/>
                <w:sz w:val="24"/>
                <w:szCs w:val="24"/>
              </w:rPr>
            </w:pPr>
            <w:r w:rsidRPr="0046185F">
              <w:rPr>
                <w:rFonts w:ascii="Times New Roman" w:hAnsi="Times New Roman" w:cs="Times New Roman"/>
                <w:sz w:val="24"/>
                <w:szCs w:val="24"/>
              </w:rPr>
              <w:t>grūtniecības un dzemdību atvaļinājuma dienas,</w:t>
            </w:r>
          </w:p>
          <w:p w14:paraId="0E62B428" w14:textId="77777777" w:rsidR="0046185F" w:rsidRPr="0046185F" w:rsidRDefault="0046185F" w:rsidP="0046185F">
            <w:pPr>
              <w:numPr>
                <w:ilvl w:val="0"/>
                <w:numId w:val="9"/>
              </w:numPr>
              <w:spacing w:after="0" w:line="240" w:lineRule="auto"/>
              <w:jc w:val="both"/>
              <w:rPr>
                <w:rFonts w:ascii="Times New Roman" w:hAnsi="Times New Roman" w:cs="Times New Roman"/>
                <w:sz w:val="24"/>
                <w:szCs w:val="24"/>
              </w:rPr>
            </w:pPr>
            <w:r w:rsidRPr="0046185F">
              <w:rPr>
                <w:rFonts w:ascii="Times New Roman" w:hAnsi="Times New Roman" w:cs="Times New Roman"/>
                <w:sz w:val="24"/>
                <w:szCs w:val="24"/>
              </w:rPr>
              <w:t>bērna tēvam piešķirtā atvaļinājuma dienas,</w:t>
            </w:r>
          </w:p>
          <w:p w14:paraId="7BA61F38" w14:textId="77777777" w:rsidR="0046185F" w:rsidRPr="0046185F" w:rsidRDefault="0046185F" w:rsidP="0046185F">
            <w:pPr>
              <w:numPr>
                <w:ilvl w:val="0"/>
                <w:numId w:val="9"/>
              </w:numPr>
              <w:spacing w:after="0" w:line="240" w:lineRule="auto"/>
              <w:jc w:val="both"/>
              <w:rPr>
                <w:rFonts w:ascii="Times New Roman" w:hAnsi="Times New Roman" w:cs="Times New Roman"/>
                <w:sz w:val="24"/>
                <w:szCs w:val="24"/>
              </w:rPr>
            </w:pPr>
            <w:r w:rsidRPr="0046185F">
              <w:rPr>
                <w:rFonts w:ascii="Times New Roman" w:hAnsi="Times New Roman" w:cs="Times New Roman"/>
                <w:sz w:val="24"/>
                <w:szCs w:val="24"/>
              </w:rPr>
              <w:t xml:space="preserve">atvaļinājuma bez darba samaksas saglabāšanas, kas piešķirts sakarā ar nepieciešamību kopt bērnu dienas (attiecas uz adoptētāju, kura pirms adopcijas aprūpē nodots bērns, audžuģimenes locekli, aizbildni, citu personu, kura saskaņā ar bāriņtiesas lēmumu kopj bērnu), </w:t>
            </w:r>
          </w:p>
          <w:p w14:paraId="2F08AC7E" w14:textId="1E2E53E2" w:rsidR="0046185F" w:rsidRDefault="0046185F" w:rsidP="0046185F">
            <w:pPr>
              <w:numPr>
                <w:ilvl w:val="0"/>
                <w:numId w:val="9"/>
              </w:numPr>
              <w:spacing w:after="0" w:line="240" w:lineRule="auto"/>
              <w:jc w:val="both"/>
              <w:rPr>
                <w:rFonts w:ascii="Times New Roman" w:hAnsi="Times New Roman" w:cs="Times New Roman"/>
                <w:sz w:val="24"/>
                <w:szCs w:val="24"/>
              </w:rPr>
            </w:pPr>
            <w:r w:rsidRPr="0046185F">
              <w:rPr>
                <w:rFonts w:ascii="Times New Roman" w:hAnsi="Times New Roman" w:cs="Times New Roman"/>
                <w:sz w:val="24"/>
                <w:szCs w:val="24"/>
              </w:rPr>
              <w:t>bērna kopšanas atvaļinājuma dienas (pašnodarbinātajam kalendāra dienu skaitā neieskaita periodu, kurā nav veikta saimnieciskā darbība, tādēļ, ka ir kopts bērns vecumā līdz 2 gadiem).</w:t>
            </w:r>
          </w:p>
          <w:p w14:paraId="279D5B9E" w14:textId="77777777" w:rsidR="0046185F" w:rsidRDefault="0046185F" w:rsidP="0046185F">
            <w:pPr>
              <w:spacing w:after="0" w:line="240" w:lineRule="auto"/>
              <w:rPr>
                <w:rFonts w:ascii="Times New Roman" w:eastAsia="Times New Roman" w:hAnsi="Times New Roman" w:cs="Times New Roman"/>
                <w:b/>
                <w:sz w:val="24"/>
                <w:szCs w:val="24"/>
                <w:u w:val="single"/>
                <w:lang w:eastAsia="lv-LV"/>
              </w:rPr>
            </w:pPr>
          </w:p>
          <w:p w14:paraId="61C28988" w14:textId="4CD82F5B" w:rsidR="0046185F" w:rsidRPr="00C76AC2" w:rsidRDefault="0046185F" w:rsidP="0046185F">
            <w:pPr>
              <w:spacing w:after="0" w:line="240" w:lineRule="auto"/>
              <w:rPr>
                <w:rFonts w:ascii="Times New Roman" w:eastAsia="Times New Roman" w:hAnsi="Times New Roman" w:cs="Times New Roman"/>
                <w:sz w:val="24"/>
                <w:szCs w:val="24"/>
                <w:u w:val="single"/>
                <w:lang w:eastAsia="lv-LV"/>
              </w:rPr>
            </w:pPr>
            <w:r w:rsidRPr="0046185F">
              <w:rPr>
                <w:rFonts w:ascii="Times New Roman" w:eastAsia="Times New Roman" w:hAnsi="Times New Roman" w:cs="Times New Roman"/>
                <w:sz w:val="24"/>
                <w:szCs w:val="24"/>
                <w:u w:val="single"/>
                <w:lang w:eastAsia="lv-LV"/>
              </w:rPr>
              <w:t>Bezdarbnieka pabalsta kalendāra dienu skaitā neieskaita:</w:t>
            </w:r>
          </w:p>
          <w:p w14:paraId="7F230EED" w14:textId="53740C32" w:rsidR="0046185F" w:rsidRDefault="0046185F" w:rsidP="00F5193B">
            <w:pPr>
              <w:pStyle w:val="ListParagraph"/>
              <w:numPr>
                <w:ilvl w:val="0"/>
                <w:numId w:val="12"/>
              </w:numPr>
              <w:spacing w:after="0" w:line="240" w:lineRule="auto"/>
              <w:rPr>
                <w:rFonts w:ascii="Times New Roman" w:eastAsia="Times New Roman" w:hAnsi="Times New Roman" w:cs="Times New Roman"/>
                <w:sz w:val="24"/>
                <w:szCs w:val="24"/>
                <w:lang w:eastAsia="lv-LV"/>
              </w:rPr>
            </w:pPr>
            <w:r w:rsidRPr="00F5193B">
              <w:rPr>
                <w:rFonts w:ascii="Times New Roman" w:eastAsia="Times New Roman" w:hAnsi="Times New Roman" w:cs="Times New Roman"/>
                <w:sz w:val="24"/>
                <w:szCs w:val="24"/>
                <w:lang w:eastAsia="lv-LV"/>
              </w:rPr>
              <w:t>Periodus, kuru laikā persona nav bijusi pakļauta apdrošināšanai bezdarba gadījumam (nav darba ņēmējs un iemaksas bezdarba apdrošināšanai nav veiktas un nav jāveic, atrodas bezalgas atvaļinājumā, u.c</w:t>
            </w:r>
            <w:r w:rsidR="006573BB">
              <w:rPr>
                <w:rFonts w:ascii="Times New Roman" w:eastAsia="Times New Roman" w:hAnsi="Times New Roman" w:cs="Times New Roman"/>
                <w:sz w:val="24"/>
                <w:szCs w:val="24"/>
                <w:lang w:eastAsia="lv-LV"/>
              </w:rPr>
              <w:t>.</w:t>
            </w:r>
            <w:r w:rsidRPr="00F5193B">
              <w:rPr>
                <w:rFonts w:ascii="Times New Roman" w:eastAsia="Times New Roman" w:hAnsi="Times New Roman" w:cs="Times New Roman"/>
                <w:sz w:val="24"/>
                <w:szCs w:val="24"/>
                <w:lang w:eastAsia="lv-LV"/>
              </w:rPr>
              <w:t>)</w:t>
            </w:r>
            <w:r w:rsidR="00F5193B">
              <w:rPr>
                <w:rFonts w:ascii="Times New Roman" w:eastAsia="Times New Roman" w:hAnsi="Times New Roman" w:cs="Times New Roman"/>
                <w:sz w:val="24"/>
                <w:szCs w:val="24"/>
                <w:lang w:eastAsia="lv-LV"/>
              </w:rPr>
              <w:t>,</w:t>
            </w:r>
          </w:p>
          <w:p w14:paraId="7254C65D" w14:textId="6C3B12C8" w:rsidR="0046185F" w:rsidRDefault="0046185F" w:rsidP="00F5193B">
            <w:pPr>
              <w:pStyle w:val="ListParagraph"/>
              <w:numPr>
                <w:ilvl w:val="0"/>
                <w:numId w:val="12"/>
              </w:numPr>
              <w:spacing w:after="0" w:line="240" w:lineRule="auto"/>
              <w:rPr>
                <w:rFonts w:ascii="Times New Roman" w:eastAsia="Times New Roman" w:hAnsi="Times New Roman" w:cs="Times New Roman"/>
                <w:sz w:val="24"/>
                <w:szCs w:val="24"/>
                <w:lang w:eastAsia="lv-LV"/>
              </w:rPr>
            </w:pPr>
            <w:r w:rsidRPr="00F5193B">
              <w:rPr>
                <w:rFonts w:ascii="Times New Roman" w:eastAsia="Times New Roman" w:hAnsi="Times New Roman" w:cs="Times New Roman"/>
                <w:sz w:val="24"/>
                <w:szCs w:val="24"/>
                <w:lang w:eastAsia="lv-LV"/>
              </w:rPr>
              <w:t>kalendāra dienas, kurās 12 mēnešu perioda daļā persona ir atradusies</w:t>
            </w:r>
            <w:r w:rsidR="00F5193B">
              <w:rPr>
                <w:rFonts w:ascii="Times New Roman" w:eastAsia="Times New Roman" w:hAnsi="Times New Roman" w:cs="Times New Roman"/>
                <w:sz w:val="24"/>
                <w:szCs w:val="24"/>
                <w:lang w:eastAsia="lv-LV"/>
              </w:rPr>
              <w:t xml:space="preserve">: </w:t>
            </w:r>
            <w:r w:rsidRPr="00F5193B">
              <w:rPr>
                <w:rFonts w:ascii="Times New Roman" w:eastAsia="Times New Roman" w:hAnsi="Times New Roman" w:cs="Times New Roman"/>
                <w:sz w:val="24"/>
                <w:szCs w:val="24"/>
                <w:lang w:eastAsia="lv-LV"/>
              </w:rPr>
              <w:t>bērna kopšanas atvaļinājumā</w:t>
            </w:r>
            <w:r w:rsidR="00F5193B">
              <w:rPr>
                <w:rFonts w:ascii="Times New Roman" w:eastAsia="Times New Roman" w:hAnsi="Times New Roman" w:cs="Times New Roman"/>
                <w:sz w:val="24"/>
                <w:szCs w:val="24"/>
                <w:lang w:eastAsia="lv-LV"/>
              </w:rPr>
              <w:t xml:space="preserve">; </w:t>
            </w:r>
            <w:r w:rsidRPr="00F5193B">
              <w:rPr>
                <w:rFonts w:ascii="Times New Roman" w:eastAsia="Times New Roman" w:hAnsi="Times New Roman" w:cs="Times New Roman"/>
                <w:sz w:val="24"/>
                <w:szCs w:val="24"/>
                <w:lang w:eastAsia="lv-LV"/>
              </w:rPr>
              <w:t>bezalgas atvaļinājumā</w:t>
            </w:r>
            <w:r w:rsidR="00F5193B">
              <w:rPr>
                <w:rFonts w:ascii="Times New Roman" w:eastAsia="Times New Roman" w:hAnsi="Times New Roman" w:cs="Times New Roman"/>
                <w:sz w:val="24"/>
                <w:szCs w:val="24"/>
                <w:lang w:eastAsia="lv-LV"/>
              </w:rPr>
              <w:t xml:space="preserve">, </w:t>
            </w:r>
            <w:r w:rsidRPr="00F5193B">
              <w:rPr>
                <w:rFonts w:ascii="Times New Roman" w:eastAsia="Times New Roman" w:hAnsi="Times New Roman" w:cs="Times New Roman"/>
                <w:sz w:val="24"/>
                <w:szCs w:val="24"/>
                <w:lang w:eastAsia="lv-LV"/>
              </w:rPr>
              <w:t>kas piešķirts sakarā ar nepieciešamību kopt bērnu</w:t>
            </w:r>
            <w:r w:rsidR="00F5193B">
              <w:rPr>
                <w:rFonts w:ascii="Times New Roman" w:eastAsia="Times New Roman" w:hAnsi="Times New Roman" w:cs="Times New Roman"/>
                <w:sz w:val="24"/>
                <w:szCs w:val="24"/>
                <w:lang w:eastAsia="lv-LV"/>
              </w:rPr>
              <w:t xml:space="preserve">; </w:t>
            </w:r>
            <w:r w:rsidRPr="00F5193B">
              <w:rPr>
                <w:rFonts w:ascii="Times New Roman" w:eastAsia="Times New Roman" w:hAnsi="Times New Roman" w:cs="Times New Roman"/>
                <w:sz w:val="24"/>
                <w:szCs w:val="24"/>
                <w:lang w:eastAsia="lv-LV"/>
              </w:rPr>
              <w:t>grūtniecības un dzemdību atvaļinājumā.</w:t>
            </w:r>
          </w:p>
          <w:p w14:paraId="6A257073" w14:textId="77777777" w:rsidR="00680636" w:rsidRDefault="00680636" w:rsidP="000A4CE8">
            <w:pPr>
              <w:spacing w:after="0" w:line="240" w:lineRule="auto"/>
              <w:rPr>
                <w:rFonts w:ascii="Times New Roman" w:eastAsia="Times New Roman" w:hAnsi="Times New Roman" w:cs="Times New Roman"/>
                <w:sz w:val="24"/>
                <w:szCs w:val="24"/>
                <w:lang w:eastAsia="lv-LV"/>
              </w:rPr>
            </w:pPr>
          </w:p>
          <w:p w14:paraId="314C6723" w14:textId="36ECDDF5" w:rsidR="000A4CE8" w:rsidRDefault="00DA33A8" w:rsidP="0093458E">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IV sadaļa </w:t>
            </w:r>
            <w:r w:rsidR="00680636">
              <w:rPr>
                <w:rFonts w:ascii="Times New Roman" w:eastAsia="Times New Roman" w:hAnsi="Times New Roman" w:cs="Times New Roman"/>
                <w:sz w:val="24"/>
                <w:szCs w:val="24"/>
                <w:lang w:eastAsia="lv-LV"/>
              </w:rPr>
              <w:t xml:space="preserve">nosaka </w:t>
            </w:r>
            <w:r>
              <w:rPr>
                <w:rFonts w:ascii="Times New Roman" w:eastAsia="Times New Roman" w:hAnsi="Times New Roman" w:cs="Times New Roman"/>
                <w:sz w:val="24"/>
                <w:szCs w:val="24"/>
                <w:lang w:eastAsia="lv-LV"/>
              </w:rPr>
              <w:t xml:space="preserve">pabalstu pieprasīšanu un </w:t>
            </w:r>
            <w:r w:rsidR="006806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piešķiršanu, </w:t>
            </w:r>
            <w:r w:rsidR="0093458E">
              <w:rPr>
                <w:rFonts w:ascii="Times New Roman" w:eastAsia="Times New Roman" w:hAnsi="Times New Roman" w:cs="Times New Roman"/>
                <w:sz w:val="24"/>
                <w:szCs w:val="24"/>
                <w:lang w:eastAsia="lv-LV"/>
              </w:rPr>
              <w:t xml:space="preserve">uzskaitot pabalstu piešķiršanai nepieciešamās ziņas (piemēram, pabalsta pieprasītāja datus, saziņas veidu, Latvijas kredītiestādes vai pasta norēķinu </w:t>
            </w:r>
            <w:r w:rsidR="006355E2">
              <w:rPr>
                <w:rFonts w:ascii="Times New Roman" w:eastAsia="Times New Roman" w:hAnsi="Times New Roman" w:cs="Times New Roman"/>
                <w:sz w:val="24"/>
                <w:szCs w:val="24"/>
                <w:lang w:eastAsia="lv-LV"/>
              </w:rPr>
              <w:t xml:space="preserve">sistēmas </w:t>
            </w:r>
            <w:r w:rsidR="0093458E">
              <w:rPr>
                <w:rFonts w:ascii="Times New Roman" w:eastAsia="Times New Roman" w:hAnsi="Times New Roman" w:cs="Times New Roman"/>
                <w:sz w:val="24"/>
                <w:szCs w:val="24"/>
                <w:lang w:eastAsia="lv-LV"/>
              </w:rPr>
              <w:t>konta numuru</w:t>
            </w:r>
            <w:r w:rsidR="00F75A4C">
              <w:rPr>
                <w:rFonts w:ascii="Times New Roman" w:eastAsia="Times New Roman" w:hAnsi="Times New Roman" w:cs="Times New Roman"/>
                <w:sz w:val="24"/>
                <w:szCs w:val="24"/>
                <w:lang w:eastAsia="lv-LV"/>
              </w:rPr>
              <w:t>, ko persona iesniedz VSAA</w:t>
            </w:r>
            <w:r w:rsidR="0093458E">
              <w:rPr>
                <w:rFonts w:ascii="Times New Roman" w:eastAsia="Times New Roman" w:hAnsi="Times New Roman" w:cs="Times New Roman"/>
                <w:sz w:val="24"/>
                <w:szCs w:val="24"/>
                <w:lang w:eastAsia="lv-LV"/>
              </w:rPr>
              <w:t xml:space="preserve"> </w:t>
            </w:r>
            <w:proofErr w:type="spellStart"/>
            <w:r w:rsidR="0093458E">
              <w:rPr>
                <w:rFonts w:ascii="Times New Roman" w:eastAsia="Times New Roman" w:hAnsi="Times New Roman" w:cs="Times New Roman"/>
                <w:sz w:val="24"/>
                <w:szCs w:val="24"/>
                <w:lang w:eastAsia="lv-LV"/>
              </w:rPr>
              <w:t>utml</w:t>
            </w:r>
            <w:proofErr w:type="spellEnd"/>
            <w:r w:rsidR="0093458E">
              <w:rPr>
                <w:rFonts w:ascii="Times New Roman" w:eastAsia="Times New Roman" w:hAnsi="Times New Roman" w:cs="Times New Roman"/>
                <w:sz w:val="24"/>
                <w:szCs w:val="24"/>
                <w:lang w:eastAsia="lv-LV"/>
              </w:rPr>
              <w:t>.)</w:t>
            </w:r>
            <w:r w:rsidR="00CD449E">
              <w:rPr>
                <w:rFonts w:ascii="Times New Roman" w:eastAsia="Times New Roman" w:hAnsi="Times New Roman" w:cs="Times New Roman"/>
                <w:sz w:val="24"/>
                <w:szCs w:val="24"/>
                <w:lang w:eastAsia="lv-LV"/>
              </w:rPr>
              <w:t>.</w:t>
            </w:r>
          </w:p>
          <w:p w14:paraId="07C1B3EE" w14:textId="45E6B38A" w:rsidR="0093458E" w:rsidRDefault="0093458E" w:rsidP="0093458E">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V sadaļā ir atrunāta pabalstu izmaksas un bezdarbnieka pabalsta atlīdzināšana, nosakot, ka p</w:t>
            </w:r>
            <w:r w:rsidRPr="0093458E">
              <w:rPr>
                <w:rFonts w:ascii="Times New Roman" w:eastAsia="Times New Roman" w:hAnsi="Times New Roman" w:cs="Times New Roman"/>
                <w:sz w:val="24"/>
                <w:szCs w:val="24"/>
                <w:lang w:eastAsia="lv-LV"/>
              </w:rPr>
              <w:t xml:space="preserve">abalstu izmaksā, pabalstu pārskaitot pabalsta saņēmēja Latvijas Republikas kredītiestādes vai pasta norēķinu sistēmas (PNS) kontā. Pabalstus, kas piešķirti saskaņā ar Latvijas noslēgtu starpvalstu līgumu sociālās drošības jomā vai saskaņā ar Eiropas Parlamenta un Padomes 2004. gada 29. aprīļa regulas (EK) Nr. </w:t>
            </w:r>
            <w:r w:rsidRPr="0093458E">
              <w:rPr>
                <w:rFonts w:ascii="Times New Roman" w:eastAsia="Times New Roman" w:hAnsi="Times New Roman" w:cs="Times New Roman"/>
                <w:sz w:val="24"/>
                <w:szCs w:val="24"/>
                <w:lang w:eastAsia="lv-LV"/>
              </w:rPr>
              <w:lastRenderedPageBreak/>
              <w:t>883/2004 par sociālās nodrošināšanas sistēmu koordinēšanu, var pārskaitīt uz pabalsta saņēmēja kontu attiecīgajā līgumvalstī vai Eiropas Savienības dalībvalstī, Šveices Konfederācijā vai Eiropas Ekonomikas zonas dalībvalstī, ja to paredz iepriekš minētie līgumi vai regula.</w:t>
            </w:r>
          </w:p>
          <w:p w14:paraId="3E828F7F" w14:textId="51C9CA14" w:rsidR="002761C0" w:rsidRDefault="002761C0" w:rsidP="0093458E">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VI sadaļa nosaka bezdarbnieka pabalsta atlīdzināšanu.</w:t>
            </w:r>
            <w:r>
              <w:t xml:space="preserve"> </w:t>
            </w:r>
            <w:r w:rsidRPr="002761C0">
              <w:rPr>
                <w:rFonts w:ascii="Times New Roman" w:eastAsia="Times New Roman" w:hAnsi="Times New Roman" w:cs="Times New Roman"/>
                <w:sz w:val="24"/>
                <w:szCs w:val="24"/>
                <w:lang w:eastAsia="lv-LV"/>
              </w:rPr>
              <w:t xml:space="preserve">Ja, izpildot attiecīgo tiesas spriedumu, tiesas apstiprinātu izlīgumu ar darba devēju vai attiecīgās valsts pārvaldes iestādes pieņemtu pārvaldes lēmumu, no darba devēja par labu personai tiek piedzīta un izmaksāta atlīdzība par darba piespiedu kavējumu attiecīgajā bezdarbnieka pabalsta saņemšanas periodā, persona piecu darbdienu laikā pēc atlīdzības par darba piespiedu kavējumu izmaksas informē par to jebkuru </w:t>
            </w:r>
            <w:r>
              <w:rPr>
                <w:rFonts w:ascii="Times New Roman" w:eastAsia="Times New Roman" w:hAnsi="Times New Roman" w:cs="Times New Roman"/>
                <w:sz w:val="24"/>
                <w:szCs w:val="24"/>
                <w:lang w:eastAsia="lv-LV"/>
              </w:rPr>
              <w:t>VSAA</w:t>
            </w:r>
            <w:r w:rsidRPr="002761C0">
              <w:rPr>
                <w:rFonts w:ascii="Times New Roman" w:eastAsia="Times New Roman" w:hAnsi="Times New Roman" w:cs="Times New Roman"/>
                <w:sz w:val="24"/>
                <w:szCs w:val="24"/>
                <w:lang w:eastAsia="lv-LV"/>
              </w:rPr>
              <w:t xml:space="preserve"> nodaļu</w:t>
            </w:r>
            <w:r>
              <w:rPr>
                <w:rFonts w:ascii="Times New Roman" w:eastAsia="Times New Roman" w:hAnsi="Times New Roman" w:cs="Times New Roman"/>
                <w:sz w:val="24"/>
                <w:szCs w:val="24"/>
                <w:lang w:eastAsia="lv-LV"/>
              </w:rPr>
              <w:t>.</w:t>
            </w:r>
          </w:p>
          <w:p w14:paraId="2A05AB86" w14:textId="3077F98B" w:rsidR="000A4CE8" w:rsidRPr="000A4CE8" w:rsidRDefault="00971C8E" w:rsidP="002761C0">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971C8E">
              <w:rPr>
                <w:rFonts w:ascii="Times New Roman" w:eastAsia="Times New Roman" w:hAnsi="Times New Roman" w:cs="Times New Roman"/>
                <w:sz w:val="24"/>
                <w:szCs w:val="24"/>
                <w:lang w:eastAsia="lv-LV"/>
              </w:rPr>
              <w:t xml:space="preserve"> paredz vienādot vidējās apdrošināšanas iemaksu algas aprēķinu no 202</w:t>
            </w:r>
            <w:r>
              <w:rPr>
                <w:rFonts w:ascii="Times New Roman" w:eastAsia="Times New Roman" w:hAnsi="Times New Roman" w:cs="Times New Roman"/>
                <w:sz w:val="24"/>
                <w:szCs w:val="24"/>
                <w:lang w:eastAsia="lv-LV"/>
              </w:rPr>
              <w:t>0</w:t>
            </w:r>
            <w:r w:rsidRPr="00971C8E">
              <w:rPr>
                <w:rFonts w:ascii="Times New Roman" w:eastAsia="Times New Roman" w:hAnsi="Times New Roman" w:cs="Times New Roman"/>
                <w:sz w:val="24"/>
                <w:szCs w:val="24"/>
                <w:lang w:eastAsia="lv-LV"/>
              </w:rPr>
              <w:t>. gada 1. janvāra</w:t>
            </w:r>
            <w:r w:rsidR="002761C0">
              <w:rPr>
                <w:rFonts w:ascii="Times New Roman" w:eastAsia="Times New Roman" w:hAnsi="Times New Roman" w:cs="Times New Roman"/>
                <w:sz w:val="24"/>
                <w:szCs w:val="24"/>
                <w:lang w:eastAsia="lv-LV"/>
              </w:rPr>
              <w:t>.</w:t>
            </w:r>
          </w:p>
          <w:p w14:paraId="6860DAF8" w14:textId="3E902A58" w:rsidR="00054A1B" w:rsidRPr="000A3D64" w:rsidRDefault="00054A1B" w:rsidP="00BA7015">
            <w:pPr>
              <w:spacing w:after="0" w:line="240" w:lineRule="auto"/>
              <w:jc w:val="both"/>
              <w:rPr>
                <w:rFonts w:ascii="Times New Roman" w:eastAsia="Times New Roman" w:hAnsi="Times New Roman" w:cs="Times New Roman"/>
                <w:iCs/>
                <w:noProof/>
                <w:sz w:val="24"/>
                <w:szCs w:val="24"/>
                <w:lang w:eastAsia="lv-LV"/>
              </w:rPr>
            </w:pPr>
          </w:p>
        </w:tc>
      </w:tr>
      <w:tr w:rsidR="000E047F" w:rsidRPr="003A05D0" w14:paraId="45F22297" w14:textId="7777777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04747BDF" w14:textId="563A86F0"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1387" w:type="dxa"/>
            <w:tcBorders>
              <w:top w:val="outset" w:sz="6" w:space="0" w:color="auto"/>
              <w:left w:val="outset" w:sz="6" w:space="0" w:color="auto"/>
              <w:bottom w:val="outset" w:sz="6" w:space="0" w:color="auto"/>
              <w:right w:val="outset" w:sz="6" w:space="0" w:color="auto"/>
            </w:tcBorders>
            <w:hideMark/>
          </w:tcPr>
          <w:p w14:paraId="03C0C014"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14:paraId="14957D3C" w14:textId="77777777" w:rsidR="000E047F" w:rsidRPr="003A05D0" w:rsidRDefault="002E1975" w:rsidP="002651DA">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r w:rsidR="000E047F" w:rsidRPr="003A05D0">
              <w:rPr>
                <w:rFonts w:ascii="Times New Roman" w:eastAsia="Times New Roman" w:hAnsi="Times New Roman" w:cs="Times New Roman"/>
                <w:iCs/>
                <w:noProof/>
                <w:sz w:val="24"/>
                <w:szCs w:val="24"/>
                <w:lang w:eastAsia="lv-LV"/>
              </w:rPr>
              <w:t>.</w:t>
            </w:r>
          </w:p>
        </w:tc>
      </w:tr>
      <w:tr w:rsidR="000E047F" w:rsidRPr="003A05D0" w14:paraId="7F0B4DCD" w14:textId="7777777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14:paraId="7525D2BE"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87" w:type="dxa"/>
            <w:tcBorders>
              <w:top w:val="outset" w:sz="6" w:space="0" w:color="auto"/>
              <w:left w:val="outset" w:sz="6" w:space="0" w:color="auto"/>
              <w:bottom w:val="outset" w:sz="6" w:space="0" w:color="auto"/>
              <w:right w:val="outset" w:sz="6" w:space="0" w:color="auto"/>
            </w:tcBorders>
            <w:hideMark/>
          </w:tcPr>
          <w:p w14:paraId="4712C5B3"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3637357A"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6FB4B26C" w14:textId="77777777" w:rsidR="000E047F" w:rsidRPr="003A05D0" w:rsidRDefault="000E047F" w:rsidP="000E047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3A05D0" w:rsidRPr="003A05D0" w14:paraId="31B6C98F" w14:textId="7777777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2DCA4E" w14:textId="77777777" w:rsidR="000E047F" w:rsidRPr="003A05D0" w:rsidRDefault="000E047F" w:rsidP="002651DA">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3A05D0" w:rsidRPr="003A05D0" w14:paraId="36B046B9"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F47C5"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E5132B8"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0C13BB1A" w14:textId="77777777" w:rsidR="00900B34" w:rsidRDefault="00900B34" w:rsidP="002651DA">
            <w:pPr>
              <w:spacing w:after="0" w:line="240" w:lineRule="auto"/>
              <w:jc w:val="both"/>
              <w:rPr>
                <w:rFonts w:ascii="Times New Roman" w:hAnsi="Times New Roman" w:cs="Times New Roman"/>
                <w:sz w:val="24"/>
                <w:szCs w:val="24"/>
              </w:rPr>
            </w:pPr>
            <w:r w:rsidRPr="00542A09">
              <w:rPr>
                <w:rFonts w:ascii="Times New Roman" w:eastAsia="Calibri" w:hAnsi="Times New Roman" w:cs="Times New Roman"/>
                <w:sz w:val="24"/>
                <w:szCs w:val="24"/>
              </w:rPr>
              <w:t>Valsts sociālās apdrošināšanas pabalstu saņēmēji: maternitātes pabalsta, paternitātes pabalsta, vecāku pabalsta, slimības pabalsta, bezdarbnieka pabalsta, apbedīšanas pabalsta saņēmēji.</w:t>
            </w:r>
          </w:p>
          <w:p w14:paraId="6BFD8A77" w14:textId="77777777" w:rsidR="0080483D" w:rsidRDefault="003472CA" w:rsidP="007C77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 VSAA informācijas</w:t>
            </w:r>
            <w:r w:rsidR="000B55A4">
              <w:rPr>
                <w:rFonts w:ascii="Times New Roman" w:hAnsi="Times New Roman" w:cs="Times New Roman"/>
                <w:sz w:val="24"/>
                <w:szCs w:val="24"/>
              </w:rPr>
              <w:t xml:space="preserve"> </w:t>
            </w:r>
            <w:r w:rsidR="007C775D">
              <w:rPr>
                <w:rFonts w:ascii="Times New Roman" w:hAnsi="Times New Roman" w:cs="Times New Roman"/>
                <w:sz w:val="24"/>
                <w:szCs w:val="24"/>
              </w:rPr>
              <w:t>2018.gadā</w:t>
            </w:r>
            <w:r w:rsidR="0080483D">
              <w:rPr>
                <w:rFonts w:ascii="Times New Roman" w:hAnsi="Times New Roman" w:cs="Times New Roman"/>
                <w:sz w:val="24"/>
                <w:szCs w:val="24"/>
              </w:rPr>
              <w:t>:</w:t>
            </w:r>
          </w:p>
          <w:p w14:paraId="78B5F602" w14:textId="2C0B4665" w:rsidR="0080483D" w:rsidRDefault="0080483D" w:rsidP="0080483D">
            <w:pPr>
              <w:pStyle w:val="ListParagraph"/>
              <w:numPr>
                <w:ilvl w:val="0"/>
                <w:numId w:val="6"/>
              </w:numPr>
              <w:spacing w:after="0" w:line="240" w:lineRule="auto"/>
              <w:jc w:val="both"/>
              <w:rPr>
                <w:rFonts w:ascii="Times New Roman" w:hAnsi="Times New Roman" w:cs="Times New Roman"/>
                <w:sz w:val="24"/>
                <w:szCs w:val="24"/>
              </w:rPr>
            </w:pPr>
            <w:r w:rsidRPr="0080483D">
              <w:rPr>
                <w:rFonts w:ascii="Times New Roman" w:hAnsi="Times New Roman" w:cs="Times New Roman"/>
                <w:sz w:val="24"/>
                <w:szCs w:val="24"/>
              </w:rPr>
              <w:t>maternitātes pabalsta saņēmēju skaits</w:t>
            </w:r>
            <w:r>
              <w:rPr>
                <w:rFonts w:ascii="Times New Roman" w:hAnsi="Times New Roman" w:cs="Times New Roman"/>
                <w:sz w:val="24"/>
                <w:szCs w:val="24"/>
              </w:rPr>
              <w:t>: 16 828 personas;</w:t>
            </w:r>
          </w:p>
          <w:p w14:paraId="77AB9173" w14:textId="600F19A7" w:rsidR="0080483D" w:rsidRDefault="0080483D" w:rsidP="0080483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paternitātes pabalsta saņēmēju skaits: 10</w:t>
            </w:r>
            <w:r w:rsidR="00F5193B">
              <w:rPr>
                <w:rFonts w:ascii="Times New Roman" w:hAnsi="Times New Roman" w:cs="Times New Roman"/>
                <w:sz w:val="24"/>
                <w:szCs w:val="24"/>
              </w:rPr>
              <w:t> </w:t>
            </w:r>
            <w:r>
              <w:rPr>
                <w:rFonts w:ascii="Times New Roman" w:hAnsi="Times New Roman" w:cs="Times New Roman"/>
                <w:sz w:val="24"/>
                <w:szCs w:val="24"/>
              </w:rPr>
              <w:t>259</w:t>
            </w:r>
            <w:r w:rsidR="00F5193B">
              <w:rPr>
                <w:rFonts w:ascii="Times New Roman" w:hAnsi="Times New Roman" w:cs="Times New Roman"/>
                <w:sz w:val="24"/>
                <w:szCs w:val="24"/>
              </w:rPr>
              <w:t xml:space="preserve"> personas</w:t>
            </w:r>
            <w:r>
              <w:rPr>
                <w:rFonts w:ascii="Times New Roman" w:hAnsi="Times New Roman" w:cs="Times New Roman"/>
                <w:sz w:val="24"/>
                <w:szCs w:val="24"/>
              </w:rPr>
              <w:t>;</w:t>
            </w:r>
          </w:p>
          <w:p w14:paraId="0BF7EA2F" w14:textId="77777777" w:rsidR="0080483D" w:rsidRDefault="0080483D" w:rsidP="0080483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vecāku pabalsta saņēmēju skaits: vidēji mēnesī – 22 959 (sievietes </w:t>
            </w:r>
            <w:r w:rsidR="000B2713">
              <w:rPr>
                <w:rFonts w:ascii="Times New Roman" w:hAnsi="Times New Roman" w:cs="Times New Roman"/>
                <w:sz w:val="24"/>
                <w:szCs w:val="24"/>
              </w:rPr>
              <w:t>–</w:t>
            </w:r>
            <w:r>
              <w:rPr>
                <w:rFonts w:ascii="Times New Roman" w:hAnsi="Times New Roman" w:cs="Times New Roman"/>
                <w:sz w:val="24"/>
                <w:szCs w:val="24"/>
              </w:rPr>
              <w:t xml:space="preserve"> </w:t>
            </w:r>
            <w:r w:rsidR="000B2713">
              <w:rPr>
                <w:rFonts w:ascii="Times New Roman" w:hAnsi="Times New Roman" w:cs="Times New Roman"/>
                <w:sz w:val="24"/>
                <w:szCs w:val="24"/>
              </w:rPr>
              <w:t>18 743; vīrieši – 4 216);</w:t>
            </w:r>
          </w:p>
          <w:p w14:paraId="40DFB4DD" w14:textId="77777777" w:rsidR="000B2713" w:rsidRDefault="000B2713" w:rsidP="0080483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slimības pabalsta saņēmēju skaits: 196 025 (sievietes – 116 487; vīrieši – 79 538);</w:t>
            </w:r>
          </w:p>
          <w:p w14:paraId="612A4711" w14:textId="0B285911" w:rsidR="003472CA" w:rsidRDefault="000B55A4" w:rsidP="007C775D">
            <w:pPr>
              <w:pStyle w:val="ListParagraph"/>
              <w:numPr>
                <w:ilvl w:val="0"/>
                <w:numId w:val="6"/>
              </w:numPr>
              <w:spacing w:after="0" w:line="240" w:lineRule="auto"/>
              <w:jc w:val="both"/>
              <w:rPr>
                <w:rFonts w:ascii="Times New Roman" w:hAnsi="Times New Roman" w:cs="Times New Roman"/>
                <w:sz w:val="24"/>
                <w:szCs w:val="24"/>
              </w:rPr>
            </w:pPr>
            <w:r w:rsidRPr="000B2713">
              <w:rPr>
                <w:rFonts w:ascii="Times New Roman" w:hAnsi="Times New Roman" w:cs="Times New Roman"/>
                <w:sz w:val="24"/>
                <w:szCs w:val="24"/>
              </w:rPr>
              <w:t>bezdarbnieka pabalsta saņēmēju skaits: vidēji mēnesī – 32 </w:t>
            </w:r>
            <w:r w:rsidR="007C775D" w:rsidRPr="000B2713">
              <w:rPr>
                <w:rFonts w:ascii="Times New Roman" w:hAnsi="Times New Roman" w:cs="Times New Roman"/>
                <w:sz w:val="24"/>
                <w:szCs w:val="24"/>
              </w:rPr>
              <w:t xml:space="preserve">283 </w:t>
            </w:r>
            <w:r w:rsidRPr="000B2713">
              <w:rPr>
                <w:rFonts w:ascii="Times New Roman" w:hAnsi="Times New Roman" w:cs="Times New Roman"/>
                <w:sz w:val="24"/>
                <w:szCs w:val="24"/>
              </w:rPr>
              <w:t>personas (sievietes – 19 </w:t>
            </w:r>
            <w:r w:rsidR="007C775D" w:rsidRPr="000B2713">
              <w:rPr>
                <w:rFonts w:ascii="Times New Roman" w:hAnsi="Times New Roman" w:cs="Times New Roman"/>
                <w:sz w:val="24"/>
                <w:szCs w:val="24"/>
              </w:rPr>
              <w:t>030</w:t>
            </w:r>
            <w:r w:rsidRPr="000B2713">
              <w:rPr>
                <w:rFonts w:ascii="Times New Roman" w:hAnsi="Times New Roman" w:cs="Times New Roman"/>
                <w:sz w:val="24"/>
                <w:szCs w:val="24"/>
              </w:rPr>
              <w:t>; vīrieši – 13 </w:t>
            </w:r>
            <w:r w:rsidR="007C775D" w:rsidRPr="000B2713">
              <w:rPr>
                <w:rFonts w:ascii="Times New Roman" w:hAnsi="Times New Roman" w:cs="Times New Roman"/>
                <w:sz w:val="24"/>
                <w:szCs w:val="24"/>
              </w:rPr>
              <w:t>252</w:t>
            </w:r>
            <w:r w:rsidRPr="000B2713">
              <w:rPr>
                <w:rFonts w:ascii="Times New Roman" w:hAnsi="Times New Roman" w:cs="Times New Roman"/>
                <w:sz w:val="24"/>
                <w:szCs w:val="24"/>
              </w:rPr>
              <w:t>), unikālais</w:t>
            </w:r>
            <w:r w:rsidR="00F5193B">
              <w:rPr>
                <w:rFonts w:ascii="Times New Roman" w:hAnsi="Times New Roman" w:cs="Times New Roman"/>
                <w:sz w:val="24"/>
                <w:szCs w:val="24"/>
              </w:rPr>
              <w:t xml:space="preserve"> skaits</w:t>
            </w:r>
            <w:r w:rsidRPr="000B2713">
              <w:rPr>
                <w:rFonts w:ascii="Times New Roman" w:hAnsi="Times New Roman" w:cs="Times New Roman"/>
                <w:sz w:val="24"/>
                <w:szCs w:val="24"/>
              </w:rPr>
              <w:t xml:space="preserve"> – </w:t>
            </w:r>
            <w:r w:rsidR="007C775D" w:rsidRPr="000B2713">
              <w:rPr>
                <w:rFonts w:ascii="Times New Roman" w:hAnsi="Times New Roman" w:cs="Times New Roman"/>
                <w:sz w:val="24"/>
                <w:szCs w:val="24"/>
              </w:rPr>
              <w:t xml:space="preserve">83 467 </w:t>
            </w:r>
            <w:r w:rsidRPr="000B2713">
              <w:rPr>
                <w:rFonts w:ascii="Times New Roman" w:hAnsi="Times New Roman" w:cs="Times New Roman"/>
                <w:sz w:val="24"/>
                <w:szCs w:val="24"/>
              </w:rPr>
              <w:t xml:space="preserve">personas (sievietes – </w:t>
            </w:r>
            <w:r w:rsidR="007C775D" w:rsidRPr="000B2713">
              <w:rPr>
                <w:rFonts w:ascii="Times New Roman" w:hAnsi="Times New Roman" w:cs="Times New Roman"/>
                <w:sz w:val="24"/>
                <w:szCs w:val="24"/>
              </w:rPr>
              <w:t>48 330</w:t>
            </w:r>
            <w:r w:rsidRPr="000B2713">
              <w:rPr>
                <w:rFonts w:ascii="Times New Roman" w:hAnsi="Times New Roman" w:cs="Times New Roman"/>
                <w:sz w:val="24"/>
                <w:szCs w:val="24"/>
              </w:rPr>
              <w:t xml:space="preserve">; vīrieši – </w:t>
            </w:r>
            <w:r w:rsidR="007C775D" w:rsidRPr="000B2713">
              <w:rPr>
                <w:rFonts w:ascii="Times New Roman" w:hAnsi="Times New Roman" w:cs="Times New Roman"/>
                <w:sz w:val="24"/>
                <w:szCs w:val="24"/>
              </w:rPr>
              <w:t>35 137</w:t>
            </w:r>
            <w:r w:rsidRPr="000B2713">
              <w:rPr>
                <w:rFonts w:ascii="Times New Roman" w:hAnsi="Times New Roman" w:cs="Times New Roman"/>
                <w:sz w:val="24"/>
                <w:szCs w:val="24"/>
              </w:rPr>
              <w:t>)</w:t>
            </w:r>
            <w:r w:rsidR="000B2713">
              <w:rPr>
                <w:rFonts w:ascii="Times New Roman" w:hAnsi="Times New Roman" w:cs="Times New Roman"/>
                <w:sz w:val="24"/>
                <w:szCs w:val="24"/>
              </w:rPr>
              <w:t>;</w:t>
            </w:r>
          </w:p>
          <w:p w14:paraId="2DF54DA4" w14:textId="4A66971E" w:rsidR="000B2713" w:rsidRPr="000B2713" w:rsidRDefault="000B2713" w:rsidP="007C775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apbedīšanas pabalsta bezdarbnieka pabalsta saņēmēja</w:t>
            </w:r>
            <w:r w:rsidR="00751041">
              <w:rPr>
                <w:rFonts w:ascii="Times New Roman" w:hAnsi="Times New Roman" w:cs="Times New Roman"/>
                <w:sz w:val="24"/>
                <w:szCs w:val="24"/>
              </w:rPr>
              <w:t xml:space="preserve"> nāves gadījumā </w:t>
            </w:r>
            <w:r>
              <w:rPr>
                <w:rFonts w:ascii="Times New Roman" w:hAnsi="Times New Roman" w:cs="Times New Roman"/>
                <w:sz w:val="24"/>
                <w:szCs w:val="24"/>
              </w:rPr>
              <w:t xml:space="preserve">saņēmēju skaits: </w:t>
            </w:r>
            <w:r w:rsidR="00751041">
              <w:rPr>
                <w:rFonts w:ascii="Times New Roman" w:hAnsi="Times New Roman" w:cs="Times New Roman"/>
                <w:sz w:val="24"/>
                <w:szCs w:val="24"/>
              </w:rPr>
              <w:t>129 (pabalstu skaits – 144)</w:t>
            </w:r>
            <w:r w:rsidR="00824F50">
              <w:rPr>
                <w:rFonts w:ascii="Times New Roman" w:hAnsi="Times New Roman" w:cs="Times New Roman"/>
                <w:sz w:val="24"/>
                <w:szCs w:val="24"/>
              </w:rPr>
              <w:t xml:space="preserve">; apdrošinātās personas nāves gadījumā 1 780 pabalsta saņēmēji (pabalstu skaits – 2 160); apdrošinātās personas ģimenes locekļa nāves gadījumā </w:t>
            </w:r>
            <w:r w:rsidR="00824F50">
              <w:rPr>
                <w:rFonts w:ascii="Times New Roman" w:hAnsi="Times New Roman" w:cs="Times New Roman"/>
                <w:sz w:val="24"/>
                <w:szCs w:val="24"/>
              </w:rPr>
              <w:lastRenderedPageBreak/>
              <w:t>118 pabalsta saņēmēji (pabalstu skaits – 121).</w:t>
            </w:r>
          </w:p>
        </w:tc>
      </w:tr>
      <w:tr w:rsidR="003A05D0" w:rsidRPr="003A05D0" w14:paraId="56A91BF8"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95FF40" w14:textId="77777777" w:rsidR="003A05D0" w:rsidRPr="003A05D0" w:rsidRDefault="003A05D0"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4C6DFE22" w14:textId="77777777" w:rsidR="003A05D0" w:rsidRPr="003A05D0" w:rsidRDefault="003A05D0"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32BB4DEC" w14:textId="135F742C" w:rsidR="003A05D0" w:rsidRPr="003A05D0" w:rsidRDefault="006F3D71" w:rsidP="00EE23C8">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Noteikumu projekta</w:t>
            </w:r>
            <w:r w:rsidR="003A05D0" w:rsidRPr="003A05D0">
              <w:rPr>
                <w:rFonts w:ascii="Times New Roman" w:hAnsi="Times New Roman"/>
                <w:iCs/>
                <w:sz w:val="24"/>
                <w:szCs w:val="24"/>
              </w:rPr>
              <w:t xml:space="preserve"> tiesiskais regulējums nemaina sabiedrības tiesības un pienākumus, kā arī veicamās darbības. </w:t>
            </w:r>
            <w:r>
              <w:rPr>
                <w:rFonts w:ascii="Times New Roman" w:eastAsia="Times New Roman" w:hAnsi="Times New Roman"/>
                <w:iCs/>
                <w:sz w:val="24"/>
                <w:szCs w:val="24"/>
                <w:lang w:eastAsia="lv-LV"/>
              </w:rPr>
              <w:t>Noteikumu projekts</w:t>
            </w:r>
            <w:r w:rsidR="003A05D0" w:rsidRPr="003A05D0">
              <w:rPr>
                <w:rFonts w:ascii="Times New Roman" w:eastAsia="Times New Roman" w:hAnsi="Times New Roman"/>
                <w:iCs/>
                <w:sz w:val="24"/>
                <w:szCs w:val="24"/>
                <w:lang w:eastAsia="lv-LV"/>
              </w:rPr>
              <w:t xml:space="preserve"> nerada papildus administratīvo slogu.</w:t>
            </w:r>
          </w:p>
        </w:tc>
      </w:tr>
      <w:tr w:rsidR="003A05D0" w:rsidRPr="003A05D0" w14:paraId="7818C14F"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2CCA4"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091775B"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79CDEB7" w14:textId="13AD8BBB" w:rsidR="000E047F" w:rsidRPr="003A05D0" w:rsidRDefault="00B81B31" w:rsidP="002651DA">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projekts</w:t>
            </w:r>
            <w:r w:rsidR="000E047F" w:rsidRPr="003A05D0">
              <w:rPr>
                <w:rFonts w:ascii="Times New Roman" w:eastAsia="Times New Roman" w:hAnsi="Times New Roman" w:cs="Times New Roman"/>
                <w:iCs/>
                <w:noProof/>
                <w:sz w:val="24"/>
                <w:szCs w:val="24"/>
                <w:lang w:eastAsia="lv-LV"/>
              </w:rPr>
              <w:t xml:space="preserve"> šo jomu neskar.</w:t>
            </w:r>
          </w:p>
        </w:tc>
      </w:tr>
      <w:tr w:rsidR="003A05D0" w:rsidRPr="003A05D0" w14:paraId="3A5F55D7"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BCE1B1"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312B3604"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61C414D0" w14:textId="03B79B1F" w:rsidR="000E047F" w:rsidRPr="003A05D0" w:rsidRDefault="00B81B31" w:rsidP="002651DA">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projekts</w:t>
            </w:r>
            <w:r w:rsidR="000E047F" w:rsidRPr="003A05D0">
              <w:rPr>
                <w:rFonts w:ascii="Times New Roman" w:eastAsia="Times New Roman" w:hAnsi="Times New Roman" w:cs="Times New Roman"/>
                <w:iCs/>
                <w:noProof/>
                <w:sz w:val="24"/>
                <w:szCs w:val="24"/>
                <w:lang w:eastAsia="lv-LV"/>
              </w:rPr>
              <w:t xml:space="preserve"> šo jomu neskar.</w:t>
            </w:r>
          </w:p>
        </w:tc>
      </w:tr>
      <w:tr w:rsidR="003A05D0" w:rsidRPr="003A05D0" w14:paraId="735633E9"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6CF09E"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4C57E398"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62C32458" w14:textId="77777777" w:rsidR="000E047F" w:rsidRPr="003A05D0" w:rsidRDefault="00BA7015" w:rsidP="002651DA">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bl>
    <w:p w14:paraId="4D1259B8" w14:textId="77777777" w:rsidR="000E047F" w:rsidRPr="003A05D0" w:rsidRDefault="000E047F" w:rsidP="000E047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F57AC" w:rsidRPr="009F57AC" w14:paraId="70B5D454" w14:textId="77777777" w:rsidTr="003062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8CD39" w14:textId="77777777" w:rsidR="009F57AC" w:rsidRPr="009F57AC" w:rsidRDefault="009F57AC" w:rsidP="009F57AC">
            <w:pPr>
              <w:spacing w:after="0" w:line="240" w:lineRule="auto"/>
              <w:rPr>
                <w:rFonts w:ascii="Times New Roman" w:eastAsia="Times New Roman" w:hAnsi="Times New Roman" w:cs="Times New Roman"/>
                <w:b/>
                <w:bCs/>
                <w:iCs/>
                <w:noProof/>
                <w:sz w:val="24"/>
                <w:szCs w:val="24"/>
                <w:lang w:eastAsia="lv-LV"/>
              </w:rPr>
            </w:pPr>
            <w:r w:rsidRPr="00E013C9">
              <w:rPr>
                <w:rFonts w:ascii="Times New Roman" w:eastAsia="Times New Roman" w:hAnsi="Times New Roman" w:cs="Times New Roman"/>
                <w:b/>
                <w:bCs/>
                <w:sz w:val="24"/>
                <w:szCs w:val="24"/>
                <w:lang w:eastAsia="lv-LV"/>
              </w:rPr>
              <w:t>III. Tiesību akta projekta ietekme uz valsts budžetu un pašvaldību budžetiem</w:t>
            </w:r>
          </w:p>
        </w:tc>
      </w:tr>
      <w:tr w:rsidR="009F57AC" w:rsidRPr="009F57AC" w14:paraId="24CEFB52" w14:textId="77777777" w:rsidTr="0030624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A9F8571" w14:textId="47984C69" w:rsidR="009F57AC" w:rsidRPr="009F57AC" w:rsidRDefault="0062281F" w:rsidP="009F57AC">
            <w:pPr>
              <w:spacing w:after="0" w:line="240" w:lineRule="auto"/>
              <w:jc w:val="center"/>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Noteikumu </w:t>
            </w:r>
            <w:r w:rsidR="009F57AC">
              <w:rPr>
                <w:rFonts w:ascii="Times New Roman" w:eastAsia="Times New Roman" w:hAnsi="Times New Roman" w:cs="Times New Roman"/>
                <w:iCs/>
                <w:noProof/>
                <w:sz w:val="24"/>
                <w:szCs w:val="24"/>
                <w:lang w:eastAsia="lv-LV"/>
              </w:rPr>
              <w:t>projekts šo jomu neskar</w:t>
            </w:r>
            <w:r w:rsidR="00AA33F3">
              <w:rPr>
                <w:rFonts w:ascii="Times New Roman" w:eastAsia="Times New Roman" w:hAnsi="Times New Roman" w:cs="Times New Roman"/>
                <w:iCs/>
                <w:noProof/>
                <w:sz w:val="24"/>
                <w:szCs w:val="24"/>
                <w:lang w:eastAsia="lv-LV"/>
              </w:rPr>
              <w:t>.</w:t>
            </w:r>
          </w:p>
        </w:tc>
      </w:tr>
    </w:tbl>
    <w:p w14:paraId="338C4644" w14:textId="77777777" w:rsidR="009F57AC" w:rsidRPr="003A05D0" w:rsidRDefault="009F57AC" w:rsidP="000E047F">
      <w:pPr>
        <w:spacing w:after="0" w:line="240" w:lineRule="auto"/>
        <w:rPr>
          <w:rFonts w:ascii="Times New Roman" w:eastAsia="Times New Roman" w:hAnsi="Times New Roman" w:cs="Times New Roman"/>
          <w:iCs/>
          <w:noProof/>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779"/>
        <w:gridCol w:w="6893"/>
      </w:tblGrid>
      <w:tr w:rsidR="003A05D0" w:rsidRPr="003A05D0" w14:paraId="1FBF0A54" w14:textId="77777777" w:rsidTr="000C020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07180" w14:textId="77777777" w:rsidR="000E047F" w:rsidRPr="003A05D0" w:rsidRDefault="000E047F" w:rsidP="002651DA">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3A05D0" w:rsidRPr="003A05D0" w14:paraId="1CF4D03A" w14:textId="7777777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7EFBEF49" w14:textId="77777777" w:rsidR="000C0202" w:rsidRPr="003A05D0" w:rsidRDefault="000C0202"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14:paraId="2217BB42" w14:textId="77777777" w:rsidR="000C0202" w:rsidRPr="003A05D0" w:rsidRDefault="000C0202"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hideMark/>
          </w:tcPr>
          <w:p w14:paraId="037790A6" w14:textId="78045EA1" w:rsidR="00CE0E5F" w:rsidRPr="003472CA" w:rsidRDefault="00381A83" w:rsidP="00BA7015">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Nav attiecināms.</w:t>
            </w:r>
          </w:p>
        </w:tc>
      </w:tr>
      <w:tr w:rsidR="003A05D0" w:rsidRPr="003A05D0" w14:paraId="26EC29AC" w14:textId="7777777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76E50314"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955" w:type="pct"/>
            <w:tcBorders>
              <w:top w:val="outset" w:sz="6" w:space="0" w:color="auto"/>
              <w:left w:val="outset" w:sz="6" w:space="0" w:color="auto"/>
              <w:bottom w:val="outset" w:sz="6" w:space="0" w:color="auto"/>
              <w:right w:val="outset" w:sz="6" w:space="0" w:color="auto"/>
            </w:tcBorders>
            <w:hideMark/>
          </w:tcPr>
          <w:p w14:paraId="4AB41771"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14:paraId="79F42995"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3A05D0" w:rsidRPr="003A05D0" w14:paraId="5CA91C60" w14:textId="7777777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4D077EBB"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14:paraId="33959E35"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14:paraId="0DE31BAB"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5EB283FD" w14:textId="77777777" w:rsidR="000E047F" w:rsidRDefault="000E047F" w:rsidP="000E047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p w14:paraId="017E5715" w14:textId="77777777" w:rsidR="00E013C9" w:rsidRPr="003A05D0" w:rsidRDefault="00E013C9" w:rsidP="000E04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E047F" w:rsidRPr="003A05D0" w14:paraId="24CF48FC" w14:textId="77777777" w:rsidTr="002651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F6FC2" w14:textId="77777777" w:rsidR="000E047F" w:rsidRPr="003A05D0" w:rsidRDefault="000E047F" w:rsidP="002651DA">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0E047F" w:rsidRPr="003A05D0" w14:paraId="23EE3895" w14:textId="77777777" w:rsidTr="002651D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F2FB2E1" w14:textId="7BFAD6FF" w:rsidR="000E047F" w:rsidRPr="003A05D0" w:rsidRDefault="00B81B31" w:rsidP="002651DA">
            <w:pPr>
              <w:spacing w:after="0" w:line="240" w:lineRule="auto"/>
              <w:jc w:val="center"/>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Noteikumu projekts</w:t>
            </w:r>
            <w:r w:rsidR="000E047F" w:rsidRPr="003A05D0">
              <w:rPr>
                <w:rFonts w:ascii="Times New Roman" w:eastAsia="Times New Roman" w:hAnsi="Times New Roman" w:cs="Times New Roman"/>
                <w:iCs/>
                <w:noProof/>
                <w:sz w:val="24"/>
                <w:szCs w:val="24"/>
                <w:lang w:eastAsia="lv-LV"/>
              </w:rPr>
              <w:t xml:space="preserve"> šo jomu neskar.</w:t>
            </w:r>
          </w:p>
        </w:tc>
      </w:tr>
    </w:tbl>
    <w:p w14:paraId="04FD739D" w14:textId="77777777" w:rsidR="000E047F" w:rsidRPr="003A05D0" w:rsidRDefault="000E047F" w:rsidP="000E047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A05D0" w:rsidRPr="003A05D0" w14:paraId="2F6F7D62" w14:textId="7777777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490C74" w14:textId="77777777" w:rsidR="000E047F" w:rsidRPr="003A05D0" w:rsidRDefault="000E047F" w:rsidP="002651DA">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 Sabiedrības līdzdalība un komunikācijas aktivitātes</w:t>
            </w:r>
          </w:p>
        </w:tc>
      </w:tr>
      <w:tr w:rsidR="003A05D0" w:rsidRPr="003A05D0" w14:paraId="146AB7A0"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29D7C4" w14:textId="77777777" w:rsidR="004D677C" w:rsidRPr="003A05D0" w:rsidRDefault="004D677C"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74758C3" w14:textId="77777777" w:rsidR="004D677C" w:rsidRPr="003A05D0" w:rsidRDefault="004D677C"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00C50EA" w14:textId="77777777" w:rsidR="00134961" w:rsidRDefault="00A440E3" w:rsidP="00BA7015">
            <w:pPr>
              <w:spacing w:after="0" w:line="240" w:lineRule="auto"/>
              <w:jc w:val="both"/>
              <w:rPr>
                <w:rFonts w:ascii="Times New Roman" w:eastAsia="Times New Roman" w:hAnsi="Times New Roman" w:cs="Times New Roman"/>
                <w:iCs/>
                <w:sz w:val="24"/>
                <w:szCs w:val="24"/>
                <w:lang w:eastAsia="lv-LV"/>
              </w:rPr>
            </w:pPr>
            <w:r w:rsidRPr="00CC6ECE">
              <w:rPr>
                <w:rFonts w:ascii="Times New Roman" w:eastAsia="Times New Roman" w:hAnsi="Times New Roman" w:cs="Times New Roman"/>
                <w:iCs/>
                <w:sz w:val="24"/>
                <w:szCs w:val="24"/>
                <w:lang w:eastAsia="lv-LV"/>
              </w:rPr>
              <w:t xml:space="preserve">Sabiedrības līdzdalība </w:t>
            </w:r>
            <w:r>
              <w:rPr>
                <w:rFonts w:ascii="Times New Roman" w:eastAsia="Times New Roman" w:hAnsi="Times New Roman" w:cs="Times New Roman"/>
                <w:iCs/>
                <w:sz w:val="24"/>
                <w:szCs w:val="24"/>
                <w:lang w:eastAsia="lv-LV"/>
              </w:rPr>
              <w:t>noteikumu projekta</w:t>
            </w:r>
            <w:r w:rsidRPr="00CC6ECE">
              <w:rPr>
                <w:rFonts w:ascii="Times New Roman" w:eastAsia="Times New Roman" w:hAnsi="Times New Roman" w:cs="Times New Roman"/>
                <w:iCs/>
                <w:sz w:val="24"/>
                <w:szCs w:val="24"/>
                <w:lang w:eastAsia="lv-LV"/>
              </w:rPr>
              <w:t xml:space="preserve"> izstrādē tika nodrošināta</w:t>
            </w:r>
            <w:r w:rsidRPr="00E03042">
              <w:rPr>
                <w:rFonts w:ascii="Times New Roman" w:eastAsia="Times New Roman" w:hAnsi="Times New Roman" w:cs="Times New Roman"/>
                <w:iCs/>
                <w:sz w:val="24"/>
                <w:szCs w:val="24"/>
                <w:lang w:eastAsia="lv-LV"/>
              </w:rPr>
              <w:t>,</w:t>
            </w:r>
            <w:r>
              <w:rPr>
                <w:rFonts w:ascii="Times New Roman" w:eastAsia="Times New Roman" w:hAnsi="Times New Roman" w:cs="Times New Roman"/>
                <w:iCs/>
                <w:color w:val="FF0000"/>
                <w:sz w:val="24"/>
                <w:szCs w:val="24"/>
                <w:lang w:eastAsia="lv-LV"/>
              </w:rPr>
              <w:t xml:space="preserve"> </w:t>
            </w:r>
            <w:r>
              <w:rPr>
                <w:rFonts w:ascii="Times New Roman" w:eastAsia="Times New Roman" w:hAnsi="Times New Roman" w:cs="Times New Roman"/>
                <w:iCs/>
                <w:sz w:val="24"/>
                <w:szCs w:val="24"/>
                <w:lang w:eastAsia="lv-LV"/>
              </w:rPr>
              <w:t>2019.</w:t>
            </w:r>
            <w:r w:rsidR="00381A8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10.</w:t>
            </w:r>
            <w:r w:rsidR="00381A8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oktobrī </w:t>
            </w:r>
            <w:r w:rsidRPr="00CC6ECE">
              <w:rPr>
                <w:rFonts w:ascii="Times New Roman" w:eastAsia="Times New Roman" w:hAnsi="Times New Roman" w:cs="Times New Roman"/>
                <w:iCs/>
                <w:sz w:val="24"/>
                <w:szCs w:val="24"/>
                <w:lang w:eastAsia="lv-LV"/>
              </w:rPr>
              <w:t xml:space="preserve">ievietojot </w:t>
            </w:r>
            <w:r w:rsidR="003B2D74">
              <w:rPr>
                <w:rFonts w:ascii="Times New Roman" w:eastAsia="Times New Roman" w:hAnsi="Times New Roman" w:cs="Times New Roman"/>
                <w:iCs/>
                <w:sz w:val="24"/>
                <w:szCs w:val="24"/>
                <w:lang w:eastAsia="lv-LV"/>
              </w:rPr>
              <w:t xml:space="preserve">paziņojumu par </w:t>
            </w:r>
            <w:r>
              <w:rPr>
                <w:rFonts w:ascii="Times New Roman" w:eastAsia="Times New Roman" w:hAnsi="Times New Roman" w:cs="Times New Roman"/>
                <w:iCs/>
                <w:sz w:val="24"/>
                <w:szCs w:val="24"/>
                <w:lang w:eastAsia="lv-LV"/>
              </w:rPr>
              <w:t>noteikumu projektu</w:t>
            </w:r>
            <w:r w:rsidRPr="00CC6ECE">
              <w:rPr>
                <w:rFonts w:ascii="Times New Roman" w:eastAsia="Times New Roman" w:hAnsi="Times New Roman" w:cs="Times New Roman"/>
                <w:iCs/>
                <w:sz w:val="24"/>
                <w:szCs w:val="24"/>
                <w:lang w:eastAsia="lv-LV"/>
              </w:rPr>
              <w:t xml:space="preserve"> Labklājības ministrijas tīmekļa vietnē </w:t>
            </w:r>
            <w:r w:rsidRPr="00CC6ECE">
              <w:rPr>
                <w:rFonts w:ascii="Times New Roman" w:eastAsia="Times New Roman" w:hAnsi="Times New Roman" w:cs="Times New Roman"/>
                <w:iCs/>
                <w:sz w:val="24"/>
                <w:szCs w:val="24"/>
                <w:u w:val="single"/>
                <w:lang w:eastAsia="lv-LV"/>
              </w:rPr>
              <w:t>www.lm.gov.lv</w:t>
            </w:r>
            <w:r w:rsidRPr="00CC6ECE">
              <w:rPr>
                <w:rFonts w:ascii="Times New Roman" w:eastAsia="Times New Roman" w:hAnsi="Times New Roman" w:cs="Times New Roman"/>
                <w:iCs/>
                <w:sz w:val="24"/>
                <w:szCs w:val="24"/>
                <w:lang w:eastAsia="lv-LV"/>
              </w:rPr>
              <w:t xml:space="preserve"> sadaļā “Sabiedrības līdzdalība” un Ministru kabineta mājaslapā </w:t>
            </w:r>
            <w:r w:rsidRPr="00CC6ECE">
              <w:rPr>
                <w:rFonts w:ascii="Times New Roman" w:eastAsia="Times New Roman" w:hAnsi="Times New Roman" w:cs="Times New Roman"/>
                <w:iCs/>
                <w:sz w:val="24"/>
                <w:szCs w:val="24"/>
                <w:u w:val="single"/>
                <w:lang w:eastAsia="lv-LV"/>
              </w:rPr>
              <w:t>www.mk.gov.lv,</w:t>
            </w:r>
            <w:r w:rsidRPr="00CC6ECE">
              <w:rPr>
                <w:rFonts w:ascii="Times New Roman" w:eastAsia="Times New Roman" w:hAnsi="Times New Roman" w:cs="Times New Roman"/>
                <w:iCs/>
                <w:sz w:val="24"/>
                <w:szCs w:val="24"/>
                <w:lang w:eastAsia="lv-LV"/>
              </w:rPr>
              <w:t xml:space="preserve"> </w:t>
            </w:r>
            <w:r w:rsidR="003B2D74">
              <w:rPr>
                <w:rFonts w:ascii="Times New Roman" w:eastAsia="Times New Roman" w:hAnsi="Times New Roman" w:cs="Times New Roman"/>
                <w:iCs/>
                <w:sz w:val="24"/>
                <w:szCs w:val="24"/>
                <w:lang w:eastAsia="lv-LV"/>
              </w:rPr>
              <w:t>lai</w:t>
            </w:r>
            <w:r w:rsidRPr="00CC6ECE">
              <w:rPr>
                <w:rFonts w:ascii="Times New Roman" w:eastAsia="Times New Roman" w:hAnsi="Times New Roman" w:cs="Times New Roman"/>
                <w:iCs/>
                <w:sz w:val="24"/>
                <w:szCs w:val="24"/>
                <w:lang w:eastAsia="lv-LV"/>
              </w:rPr>
              <w:t xml:space="preserve"> pirms </w:t>
            </w:r>
            <w:r>
              <w:rPr>
                <w:rFonts w:ascii="Times New Roman" w:eastAsia="Times New Roman" w:hAnsi="Times New Roman" w:cs="Times New Roman"/>
                <w:iCs/>
                <w:sz w:val="24"/>
                <w:szCs w:val="24"/>
                <w:lang w:eastAsia="lv-LV"/>
              </w:rPr>
              <w:t>noteikumu projekta</w:t>
            </w:r>
            <w:r w:rsidRPr="00CC6ECE">
              <w:rPr>
                <w:rFonts w:ascii="Times New Roman" w:eastAsia="Times New Roman" w:hAnsi="Times New Roman" w:cs="Times New Roman"/>
                <w:iCs/>
                <w:sz w:val="24"/>
                <w:szCs w:val="24"/>
                <w:lang w:eastAsia="lv-LV"/>
              </w:rPr>
              <w:t xml:space="preserve"> pieteikšanas izsludināšanai Valsts sekretāru sanāksmē dot</w:t>
            </w:r>
            <w:r w:rsidR="003B2D74">
              <w:rPr>
                <w:rFonts w:ascii="Times New Roman" w:eastAsia="Times New Roman" w:hAnsi="Times New Roman" w:cs="Times New Roman"/>
                <w:iCs/>
                <w:sz w:val="24"/>
                <w:szCs w:val="24"/>
                <w:lang w:eastAsia="lv-LV"/>
              </w:rPr>
              <w:t>u</w:t>
            </w:r>
            <w:r w:rsidRPr="00CC6ECE">
              <w:rPr>
                <w:rFonts w:ascii="Times New Roman" w:eastAsia="Times New Roman" w:hAnsi="Times New Roman" w:cs="Times New Roman"/>
                <w:iCs/>
                <w:sz w:val="24"/>
                <w:szCs w:val="24"/>
                <w:lang w:eastAsia="lv-LV"/>
              </w:rPr>
              <w:t xml:space="preserve"> iespēj</w:t>
            </w:r>
            <w:r w:rsidR="003B2D74">
              <w:rPr>
                <w:rFonts w:ascii="Times New Roman" w:eastAsia="Times New Roman" w:hAnsi="Times New Roman" w:cs="Times New Roman"/>
                <w:iCs/>
                <w:sz w:val="24"/>
                <w:szCs w:val="24"/>
                <w:lang w:eastAsia="lv-LV"/>
              </w:rPr>
              <w:t>u</w:t>
            </w:r>
            <w:r w:rsidRPr="00CC6ECE">
              <w:rPr>
                <w:rFonts w:ascii="Times New Roman" w:eastAsia="Times New Roman" w:hAnsi="Times New Roman" w:cs="Times New Roman"/>
                <w:iCs/>
                <w:sz w:val="24"/>
                <w:szCs w:val="24"/>
                <w:lang w:eastAsia="lv-LV"/>
              </w:rPr>
              <w:t xml:space="preserve"> sabiedrībai </w:t>
            </w:r>
            <w:r w:rsidRPr="00A440E3">
              <w:rPr>
                <w:rFonts w:ascii="Times New Roman" w:eastAsia="Times New Roman" w:hAnsi="Times New Roman" w:cs="Times New Roman"/>
                <w:iCs/>
                <w:sz w:val="24"/>
                <w:szCs w:val="24"/>
                <w:lang w:eastAsia="lv-LV"/>
              </w:rPr>
              <w:t xml:space="preserve">līdzdarboties </w:t>
            </w:r>
            <w:r>
              <w:rPr>
                <w:rFonts w:ascii="Times New Roman" w:eastAsia="Times New Roman" w:hAnsi="Times New Roman" w:cs="Times New Roman"/>
                <w:iCs/>
                <w:sz w:val="24"/>
                <w:szCs w:val="24"/>
                <w:lang w:eastAsia="lv-LV"/>
              </w:rPr>
              <w:t>noteikumu projekta</w:t>
            </w:r>
            <w:r w:rsidRPr="00A440E3">
              <w:rPr>
                <w:rFonts w:ascii="Times New Roman" w:eastAsia="Times New Roman" w:hAnsi="Times New Roman" w:cs="Times New Roman"/>
                <w:iCs/>
                <w:sz w:val="24"/>
                <w:szCs w:val="24"/>
                <w:lang w:eastAsia="lv-LV"/>
              </w:rPr>
              <w:t xml:space="preserve"> izstrādes procesā.</w:t>
            </w:r>
          </w:p>
          <w:p w14:paraId="67251385" w14:textId="449EDF51" w:rsidR="004D677C" w:rsidRPr="00A440E3" w:rsidRDefault="00134961" w:rsidP="00BA7015">
            <w:pPr>
              <w:spacing w:after="0" w:line="240" w:lineRule="auto"/>
              <w:jc w:val="both"/>
              <w:rPr>
                <w:rFonts w:ascii="Times New Roman" w:eastAsia="Times New Roman" w:hAnsi="Times New Roman" w:cs="Times New Roman"/>
                <w:sz w:val="24"/>
                <w:szCs w:val="24"/>
                <w:lang w:eastAsia="lv-LV"/>
              </w:rPr>
            </w:pPr>
            <w:r w:rsidRPr="00134961">
              <w:rPr>
                <w:rFonts w:ascii="Times New Roman" w:eastAsia="Times New Roman" w:hAnsi="Times New Roman" w:cs="Times New Roman"/>
                <w:sz w:val="24"/>
                <w:szCs w:val="24"/>
                <w:lang w:eastAsia="lv-LV"/>
              </w:rPr>
              <w:t>Sabiedrības locekļi tika aicināti savu viedokli izteikt līdz 2019. gada 25. oktobrim.</w:t>
            </w:r>
          </w:p>
        </w:tc>
      </w:tr>
      <w:tr w:rsidR="003A05D0" w:rsidRPr="003A05D0" w14:paraId="5DE5770D"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133496"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D558ED"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7C14E4B" w14:textId="336F8B64" w:rsidR="00CD449E" w:rsidRPr="003A05D0" w:rsidRDefault="00EC6834" w:rsidP="00D32B60">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Par </w:t>
            </w:r>
            <w:r w:rsidR="00390D0B">
              <w:rPr>
                <w:rFonts w:ascii="Times New Roman" w:eastAsia="Times New Roman" w:hAnsi="Times New Roman" w:cs="Times New Roman"/>
                <w:iCs/>
                <w:noProof/>
                <w:sz w:val="24"/>
                <w:szCs w:val="24"/>
                <w:lang w:eastAsia="lv-LV"/>
              </w:rPr>
              <w:t xml:space="preserve">noteikumu projektu tika elektroniski saņemts viens </w:t>
            </w:r>
            <w:r w:rsidR="00EB5B1F">
              <w:rPr>
                <w:rFonts w:ascii="Times New Roman" w:eastAsia="Times New Roman" w:hAnsi="Times New Roman" w:cs="Times New Roman"/>
                <w:iCs/>
                <w:noProof/>
                <w:sz w:val="24"/>
                <w:szCs w:val="24"/>
                <w:lang w:eastAsia="lv-LV"/>
              </w:rPr>
              <w:t xml:space="preserve">iedzīvotāja </w:t>
            </w:r>
            <w:r w:rsidR="00390D0B">
              <w:rPr>
                <w:rFonts w:ascii="Times New Roman" w:eastAsia="Times New Roman" w:hAnsi="Times New Roman" w:cs="Times New Roman"/>
                <w:iCs/>
                <w:noProof/>
                <w:sz w:val="24"/>
                <w:szCs w:val="24"/>
                <w:lang w:eastAsia="lv-LV"/>
              </w:rPr>
              <w:t>viedoklis par demogrāfis</w:t>
            </w:r>
            <w:r w:rsidR="006355E2">
              <w:rPr>
                <w:rFonts w:ascii="Times New Roman" w:eastAsia="Times New Roman" w:hAnsi="Times New Roman" w:cs="Times New Roman"/>
                <w:iCs/>
                <w:noProof/>
                <w:sz w:val="24"/>
                <w:szCs w:val="24"/>
                <w:lang w:eastAsia="lv-LV"/>
              </w:rPr>
              <w:t>k</w:t>
            </w:r>
            <w:r w:rsidR="00390D0B">
              <w:rPr>
                <w:rFonts w:ascii="Times New Roman" w:eastAsia="Times New Roman" w:hAnsi="Times New Roman" w:cs="Times New Roman"/>
                <w:iCs/>
                <w:noProof/>
                <w:sz w:val="24"/>
                <w:szCs w:val="24"/>
                <w:lang w:eastAsia="lv-LV"/>
              </w:rPr>
              <w:t>ās situācijas veicināšanu valstī,</w:t>
            </w:r>
            <w:r w:rsidR="00CD449E">
              <w:rPr>
                <w:rFonts w:ascii="Times New Roman" w:eastAsia="Times New Roman" w:hAnsi="Times New Roman" w:cs="Times New Roman"/>
                <w:iCs/>
                <w:noProof/>
                <w:sz w:val="24"/>
                <w:szCs w:val="24"/>
                <w:lang w:eastAsia="lv-LV"/>
              </w:rPr>
              <w:t xml:space="preserve"> ar priekšlikumu</w:t>
            </w:r>
            <w:r w:rsidR="00390D0B">
              <w:rPr>
                <w:rFonts w:ascii="Times New Roman" w:eastAsia="Times New Roman" w:hAnsi="Times New Roman" w:cs="Times New Roman"/>
                <w:iCs/>
                <w:noProof/>
                <w:sz w:val="24"/>
                <w:szCs w:val="24"/>
                <w:lang w:eastAsia="lv-LV"/>
              </w:rPr>
              <w:t xml:space="preserve"> </w:t>
            </w:r>
            <w:r w:rsidR="0093458E">
              <w:rPr>
                <w:rFonts w:ascii="Times New Roman" w:eastAsia="Times New Roman" w:hAnsi="Times New Roman" w:cs="Times New Roman"/>
                <w:iCs/>
                <w:noProof/>
                <w:sz w:val="24"/>
                <w:szCs w:val="24"/>
                <w:lang w:eastAsia="lv-LV"/>
              </w:rPr>
              <w:t xml:space="preserve">- </w:t>
            </w:r>
            <w:r w:rsidR="00390D0B">
              <w:rPr>
                <w:rFonts w:ascii="Times New Roman" w:eastAsia="Times New Roman" w:hAnsi="Times New Roman" w:cs="Times New Roman"/>
                <w:iCs/>
                <w:noProof/>
                <w:sz w:val="24"/>
                <w:szCs w:val="24"/>
                <w:lang w:eastAsia="lv-LV"/>
              </w:rPr>
              <w:t>iekļau</w:t>
            </w:r>
            <w:r w:rsidR="00CD449E">
              <w:rPr>
                <w:rFonts w:ascii="Times New Roman" w:eastAsia="Times New Roman" w:hAnsi="Times New Roman" w:cs="Times New Roman"/>
                <w:iCs/>
                <w:noProof/>
                <w:sz w:val="24"/>
                <w:szCs w:val="24"/>
                <w:lang w:eastAsia="lv-LV"/>
              </w:rPr>
              <w:t>t</w:t>
            </w:r>
            <w:r w:rsidR="00390D0B">
              <w:rPr>
                <w:rFonts w:ascii="Times New Roman" w:eastAsia="Times New Roman" w:hAnsi="Times New Roman" w:cs="Times New Roman"/>
                <w:iCs/>
                <w:noProof/>
                <w:sz w:val="24"/>
                <w:szCs w:val="24"/>
                <w:lang w:eastAsia="lv-LV"/>
              </w:rPr>
              <w:t xml:space="preserve"> normu, ka vecāku pabalstu piešķir lielākajā apmērā, ja nākamais bērns piedzimst līdz pirmais bērns sasniedzis divus ar pus vai trīs gadus, kā arī </w:t>
            </w:r>
            <w:r w:rsidR="00340F13">
              <w:rPr>
                <w:rFonts w:ascii="Times New Roman" w:eastAsia="Times New Roman" w:hAnsi="Times New Roman" w:cs="Times New Roman"/>
                <w:iCs/>
                <w:noProof/>
                <w:sz w:val="24"/>
                <w:szCs w:val="24"/>
                <w:lang w:eastAsia="lv-LV"/>
              </w:rPr>
              <w:t>izvērtēt</w:t>
            </w:r>
            <w:r w:rsidR="00381A83">
              <w:rPr>
                <w:rFonts w:ascii="Times New Roman" w:eastAsia="Times New Roman" w:hAnsi="Times New Roman" w:cs="Times New Roman"/>
                <w:iCs/>
                <w:noProof/>
                <w:sz w:val="24"/>
                <w:szCs w:val="24"/>
                <w:lang w:eastAsia="lv-LV"/>
              </w:rPr>
              <w:t xml:space="preserve"> iespēju pabalsta </w:t>
            </w:r>
            <w:r w:rsidR="00381A83">
              <w:rPr>
                <w:rFonts w:ascii="Times New Roman" w:eastAsia="Times New Roman" w:hAnsi="Times New Roman" w:cs="Times New Roman"/>
                <w:iCs/>
                <w:noProof/>
                <w:sz w:val="24"/>
                <w:szCs w:val="24"/>
                <w:lang w:eastAsia="lv-LV"/>
              </w:rPr>
              <w:lastRenderedPageBreak/>
              <w:t>aprēķināšanai izmantot ilgāku apdrošinātās personas apdrošināšanas iemaksu algas periodu.</w:t>
            </w:r>
            <w:r w:rsidR="00CD449E">
              <w:rPr>
                <w:rFonts w:ascii="Times New Roman" w:eastAsia="Times New Roman" w:hAnsi="Times New Roman" w:cs="Times New Roman"/>
                <w:iCs/>
                <w:noProof/>
                <w:sz w:val="24"/>
                <w:szCs w:val="24"/>
                <w:lang w:eastAsia="lv-LV"/>
              </w:rPr>
              <w:t xml:space="preserve"> </w:t>
            </w:r>
          </w:p>
        </w:tc>
      </w:tr>
      <w:tr w:rsidR="003A05D0" w:rsidRPr="003A05D0" w14:paraId="1EF2DCEE"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150577"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C7F749C"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46D61BBC" w14:textId="48D97BE7" w:rsidR="000E047F" w:rsidRPr="00EB5B1F" w:rsidRDefault="00EB5B1F" w:rsidP="00EB2FAF">
            <w:pPr>
              <w:spacing w:after="0" w:line="240" w:lineRule="auto"/>
              <w:jc w:val="both"/>
              <w:rPr>
                <w:rFonts w:ascii="Times New Roman" w:eastAsia="Times New Roman" w:hAnsi="Times New Roman" w:cs="Times New Roman"/>
                <w:iCs/>
                <w:noProof/>
                <w:sz w:val="24"/>
                <w:szCs w:val="24"/>
                <w:lang w:eastAsia="lv-LV"/>
              </w:rPr>
            </w:pPr>
            <w:proofErr w:type="spellStart"/>
            <w:r w:rsidRPr="00EB5B1F">
              <w:rPr>
                <w:rFonts w:ascii="Times New Roman" w:eastAsia="Times New Roman" w:hAnsi="Times New Roman" w:cs="Times New Roman"/>
                <w:iCs/>
                <w:sz w:val="24"/>
                <w:szCs w:val="24"/>
                <w:lang w:val="en-US" w:eastAsia="lv-LV"/>
              </w:rPr>
              <w:t>Noteikumu</w:t>
            </w:r>
            <w:proofErr w:type="spellEnd"/>
            <w:r w:rsidRPr="00EB5B1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projekta</w:t>
            </w:r>
            <w:proofErr w:type="spellEnd"/>
            <w:r w:rsidR="00EB2FAF">
              <w:rPr>
                <w:rFonts w:ascii="Times New Roman" w:eastAsia="Times New Roman" w:hAnsi="Times New Roman" w:cs="Times New Roman"/>
                <w:iCs/>
                <w:sz w:val="24"/>
                <w:szCs w:val="24"/>
                <w:lang w:val="en-US" w:eastAsia="lv-LV"/>
              </w:rPr>
              <w:t xml:space="preserve"> </w:t>
            </w:r>
            <w:proofErr w:type="spellStart"/>
            <w:r w:rsidRPr="00EB5B1F">
              <w:rPr>
                <w:rFonts w:ascii="Times New Roman" w:eastAsia="Times New Roman" w:hAnsi="Times New Roman" w:cs="Times New Roman"/>
                <w:iCs/>
                <w:sz w:val="24"/>
                <w:szCs w:val="24"/>
                <w:lang w:val="en-US" w:eastAsia="lv-LV"/>
              </w:rPr>
              <w:t>izstrādes</w:t>
            </w:r>
            <w:proofErr w:type="spellEnd"/>
            <w:r w:rsidRPr="00EB5B1F">
              <w:rPr>
                <w:rFonts w:ascii="Times New Roman" w:eastAsia="Times New Roman" w:hAnsi="Times New Roman" w:cs="Times New Roman"/>
                <w:iCs/>
                <w:sz w:val="24"/>
                <w:szCs w:val="24"/>
                <w:lang w:val="en-US" w:eastAsia="lv-LV"/>
              </w:rPr>
              <w:t xml:space="preserve"> </w:t>
            </w:r>
            <w:proofErr w:type="spellStart"/>
            <w:r w:rsidRPr="00EB5B1F">
              <w:rPr>
                <w:rFonts w:ascii="Times New Roman" w:eastAsia="Times New Roman" w:hAnsi="Times New Roman" w:cs="Times New Roman"/>
                <w:iCs/>
                <w:sz w:val="24"/>
                <w:szCs w:val="24"/>
                <w:lang w:val="en-US" w:eastAsia="lv-LV"/>
              </w:rPr>
              <w:t>procesā</w:t>
            </w:r>
            <w:proofErr w:type="spellEnd"/>
            <w:r w:rsidRPr="00EB5B1F">
              <w:rPr>
                <w:rFonts w:ascii="Times New Roman" w:eastAsia="Times New Roman" w:hAnsi="Times New Roman" w:cs="Times New Roman"/>
                <w:iCs/>
                <w:sz w:val="24"/>
                <w:szCs w:val="24"/>
                <w:lang w:val="en-US" w:eastAsia="lv-LV"/>
              </w:rPr>
              <w:t xml:space="preserve"> </w:t>
            </w:r>
            <w:proofErr w:type="spellStart"/>
            <w:r w:rsidRPr="00EB5B1F">
              <w:rPr>
                <w:rFonts w:ascii="Times New Roman" w:eastAsia="Times New Roman" w:hAnsi="Times New Roman" w:cs="Times New Roman"/>
                <w:iCs/>
                <w:sz w:val="24"/>
                <w:szCs w:val="24"/>
                <w:lang w:val="en-US" w:eastAsia="lv-LV"/>
              </w:rPr>
              <w:t>izteiktais</w:t>
            </w:r>
            <w:proofErr w:type="spellEnd"/>
            <w:r w:rsidRPr="00EB5B1F">
              <w:rPr>
                <w:rFonts w:ascii="Times New Roman" w:eastAsia="Times New Roman" w:hAnsi="Times New Roman" w:cs="Times New Roman"/>
                <w:iCs/>
                <w:sz w:val="24"/>
                <w:szCs w:val="24"/>
                <w:lang w:val="en-US" w:eastAsia="lv-LV"/>
              </w:rPr>
              <w:t xml:space="preserve"> </w:t>
            </w:r>
            <w:proofErr w:type="spellStart"/>
            <w:r w:rsidRPr="00EB5B1F">
              <w:rPr>
                <w:rFonts w:ascii="Times New Roman" w:eastAsia="Times New Roman" w:hAnsi="Times New Roman" w:cs="Times New Roman"/>
                <w:iCs/>
                <w:sz w:val="24"/>
                <w:szCs w:val="24"/>
                <w:lang w:val="en-US" w:eastAsia="lv-LV"/>
              </w:rPr>
              <w:t>priekšlikums</w:t>
            </w:r>
            <w:proofErr w:type="spellEnd"/>
            <w:r w:rsidRPr="00EB5B1F">
              <w:rPr>
                <w:rFonts w:ascii="Times New Roman" w:eastAsia="Times New Roman" w:hAnsi="Times New Roman" w:cs="Times New Roman"/>
                <w:iCs/>
                <w:sz w:val="24"/>
                <w:szCs w:val="24"/>
                <w:lang w:val="en-US" w:eastAsia="lv-LV"/>
              </w:rPr>
              <w:t xml:space="preserve"> </w:t>
            </w:r>
            <w:proofErr w:type="spellStart"/>
            <w:r w:rsidRPr="00EB5B1F">
              <w:rPr>
                <w:rFonts w:ascii="Times New Roman" w:eastAsia="Times New Roman" w:hAnsi="Times New Roman" w:cs="Times New Roman"/>
                <w:iCs/>
                <w:sz w:val="24"/>
                <w:szCs w:val="24"/>
                <w:lang w:val="en-US" w:eastAsia="lv-LV"/>
              </w:rPr>
              <w:t>netika</w:t>
            </w:r>
            <w:proofErr w:type="spellEnd"/>
            <w:r w:rsidRPr="00EB5B1F">
              <w:rPr>
                <w:rFonts w:ascii="Times New Roman" w:eastAsia="Times New Roman" w:hAnsi="Times New Roman" w:cs="Times New Roman"/>
                <w:iCs/>
                <w:sz w:val="24"/>
                <w:szCs w:val="24"/>
                <w:lang w:val="en-US" w:eastAsia="lv-LV"/>
              </w:rPr>
              <w:t xml:space="preserve"> </w:t>
            </w:r>
            <w:proofErr w:type="spellStart"/>
            <w:r w:rsidRPr="00EB5B1F">
              <w:rPr>
                <w:rFonts w:ascii="Times New Roman" w:eastAsia="Times New Roman" w:hAnsi="Times New Roman" w:cs="Times New Roman"/>
                <w:iCs/>
                <w:sz w:val="24"/>
                <w:szCs w:val="24"/>
                <w:lang w:val="en-US" w:eastAsia="lv-LV"/>
              </w:rPr>
              <w:t>ņemts</w:t>
            </w:r>
            <w:proofErr w:type="spellEnd"/>
            <w:r w:rsidRPr="00EB5B1F">
              <w:rPr>
                <w:rFonts w:ascii="Times New Roman" w:eastAsia="Times New Roman" w:hAnsi="Times New Roman" w:cs="Times New Roman"/>
                <w:iCs/>
                <w:sz w:val="24"/>
                <w:szCs w:val="24"/>
                <w:lang w:val="en-US" w:eastAsia="lv-LV"/>
              </w:rPr>
              <w:t xml:space="preserve"> </w:t>
            </w:r>
            <w:proofErr w:type="spellStart"/>
            <w:r w:rsidRPr="00EB5B1F">
              <w:rPr>
                <w:rFonts w:ascii="Times New Roman" w:eastAsia="Times New Roman" w:hAnsi="Times New Roman" w:cs="Times New Roman"/>
                <w:iCs/>
                <w:sz w:val="24"/>
                <w:szCs w:val="24"/>
                <w:lang w:val="en-US" w:eastAsia="lv-LV"/>
              </w:rPr>
              <w:t>vērā</w:t>
            </w:r>
            <w:proofErr w:type="spellEnd"/>
            <w:r w:rsidR="00EB2FAF">
              <w:rPr>
                <w:rFonts w:ascii="Times New Roman" w:eastAsia="Times New Roman" w:hAnsi="Times New Roman" w:cs="Times New Roman"/>
                <w:iCs/>
                <w:sz w:val="24"/>
                <w:szCs w:val="24"/>
                <w:lang w:val="en-US" w:eastAsia="lv-LV"/>
              </w:rPr>
              <w:t xml:space="preserve">, jo </w:t>
            </w:r>
            <w:proofErr w:type="spellStart"/>
            <w:r w:rsidR="00EB2FAF">
              <w:rPr>
                <w:rFonts w:ascii="Times New Roman" w:eastAsia="Times New Roman" w:hAnsi="Times New Roman" w:cs="Times New Roman"/>
                <w:iCs/>
                <w:sz w:val="24"/>
                <w:szCs w:val="24"/>
                <w:lang w:val="en-US" w:eastAsia="lv-LV"/>
              </w:rPr>
              <w:t>noteikumu</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projekta</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mērķis</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pēc</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būtības</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ir</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harmonizēt</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vidējās</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apdrošināšanas</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iemaksu</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algas</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aprēķināšanas</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kārtību</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nosakot</w:t>
            </w:r>
            <w:proofErr w:type="spellEnd"/>
            <w:r w:rsidR="00EB2FAF" w:rsidRPr="00EB2FAF">
              <w:rPr>
                <w:rFonts w:ascii="Times New Roman" w:eastAsia="Times New Roman" w:hAnsi="Times New Roman" w:cs="Times New Roman"/>
                <w:iCs/>
                <w:sz w:val="24"/>
                <w:szCs w:val="24"/>
                <w:lang w:val="en-US" w:eastAsia="lv-LV"/>
              </w:rPr>
              <w:t xml:space="preserve"> to </w:t>
            </w:r>
            <w:proofErr w:type="spellStart"/>
            <w:r w:rsidR="00EB2FAF" w:rsidRPr="00EB2FAF">
              <w:rPr>
                <w:rFonts w:ascii="Times New Roman" w:eastAsia="Times New Roman" w:hAnsi="Times New Roman" w:cs="Times New Roman"/>
                <w:iCs/>
                <w:sz w:val="24"/>
                <w:szCs w:val="24"/>
                <w:lang w:val="en-US" w:eastAsia="lv-LV"/>
              </w:rPr>
              <w:t>vienādu</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visiem</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valsts</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sociālās</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apdrošināšanas</w:t>
            </w:r>
            <w:proofErr w:type="spellEnd"/>
            <w:r w:rsidR="00EB2FAF" w:rsidRPr="00EB2FAF">
              <w:rPr>
                <w:rFonts w:ascii="Times New Roman" w:eastAsia="Times New Roman" w:hAnsi="Times New Roman" w:cs="Times New Roman"/>
                <w:iCs/>
                <w:sz w:val="24"/>
                <w:szCs w:val="24"/>
                <w:lang w:val="en-US" w:eastAsia="lv-LV"/>
              </w:rPr>
              <w:t xml:space="preserve"> </w:t>
            </w:r>
            <w:proofErr w:type="spellStart"/>
            <w:r w:rsidR="00EB2FAF" w:rsidRPr="00EB2FAF">
              <w:rPr>
                <w:rFonts w:ascii="Times New Roman" w:eastAsia="Times New Roman" w:hAnsi="Times New Roman" w:cs="Times New Roman"/>
                <w:iCs/>
                <w:sz w:val="24"/>
                <w:szCs w:val="24"/>
                <w:lang w:val="en-US" w:eastAsia="lv-LV"/>
              </w:rPr>
              <w:t>pabalstiem</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piemērojot</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līdzšinējo</w:t>
            </w:r>
            <w:proofErr w:type="spellEnd"/>
            <w:r w:rsidR="00EB2FAF">
              <w:rPr>
                <w:rFonts w:ascii="Times New Roman" w:eastAsia="Times New Roman" w:hAnsi="Times New Roman" w:cs="Times New Roman"/>
                <w:iCs/>
                <w:sz w:val="24"/>
                <w:szCs w:val="24"/>
                <w:lang w:val="en-US" w:eastAsia="lv-LV"/>
              </w:rPr>
              <w:t xml:space="preserve"> </w:t>
            </w:r>
            <w:proofErr w:type="spellStart"/>
            <w:r w:rsidR="00EB2FAF">
              <w:rPr>
                <w:rFonts w:ascii="Times New Roman" w:eastAsia="Times New Roman" w:hAnsi="Times New Roman" w:cs="Times New Roman"/>
                <w:iCs/>
                <w:sz w:val="24"/>
                <w:szCs w:val="24"/>
                <w:lang w:val="en-US" w:eastAsia="lv-LV"/>
              </w:rPr>
              <w:t>pabalstu</w:t>
            </w:r>
            <w:proofErr w:type="spellEnd"/>
            <w:r w:rsidR="00157ADA">
              <w:rPr>
                <w:rFonts w:ascii="Times New Roman" w:eastAsia="Times New Roman" w:hAnsi="Times New Roman" w:cs="Times New Roman"/>
                <w:iCs/>
                <w:sz w:val="24"/>
                <w:szCs w:val="24"/>
                <w:lang w:val="en-US" w:eastAsia="lv-LV"/>
              </w:rPr>
              <w:t xml:space="preserve"> </w:t>
            </w:r>
            <w:proofErr w:type="spellStart"/>
            <w:r w:rsidR="00157ADA">
              <w:rPr>
                <w:rFonts w:ascii="Times New Roman" w:eastAsia="Times New Roman" w:hAnsi="Times New Roman" w:cs="Times New Roman"/>
                <w:iCs/>
                <w:sz w:val="24"/>
                <w:szCs w:val="24"/>
                <w:lang w:val="en-US" w:eastAsia="lv-LV"/>
              </w:rPr>
              <w:t>piešķiršamas</w:t>
            </w:r>
            <w:proofErr w:type="spellEnd"/>
            <w:r w:rsidR="00157ADA">
              <w:rPr>
                <w:rFonts w:ascii="Times New Roman" w:eastAsia="Times New Roman" w:hAnsi="Times New Roman" w:cs="Times New Roman"/>
                <w:iCs/>
                <w:sz w:val="24"/>
                <w:szCs w:val="24"/>
                <w:lang w:val="en-US" w:eastAsia="lv-LV"/>
              </w:rPr>
              <w:t xml:space="preserve">, </w:t>
            </w:r>
            <w:proofErr w:type="spellStart"/>
            <w:r w:rsidR="00157ADA">
              <w:rPr>
                <w:rFonts w:ascii="Times New Roman" w:eastAsia="Times New Roman" w:hAnsi="Times New Roman" w:cs="Times New Roman"/>
                <w:iCs/>
                <w:sz w:val="24"/>
                <w:szCs w:val="24"/>
                <w:lang w:val="en-US" w:eastAsia="lv-LV"/>
              </w:rPr>
              <w:t>aprēķināšanas</w:t>
            </w:r>
            <w:proofErr w:type="spellEnd"/>
            <w:r w:rsidR="00157ADA">
              <w:rPr>
                <w:rFonts w:ascii="Times New Roman" w:eastAsia="Times New Roman" w:hAnsi="Times New Roman" w:cs="Times New Roman"/>
                <w:iCs/>
                <w:sz w:val="24"/>
                <w:szCs w:val="24"/>
                <w:lang w:val="en-US" w:eastAsia="lv-LV"/>
              </w:rPr>
              <w:t xml:space="preserve"> un </w:t>
            </w:r>
            <w:proofErr w:type="spellStart"/>
            <w:r w:rsidR="00157ADA">
              <w:rPr>
                <w:rFonts w:ascii="Times New Roman" w:eastAsia="Times New Roman" w:hAnsi="Times New Roman" w:cs="Times New Roman"/>
                <w:iCs/>
                <w:sz w:val="24"/>
                <w:szCs w:val="24"/>
                <w:lang w:val="en-US" w:eastAsia="lv-LV"/>
              </w:rPr>
              <w:t>izmaksas</w:t>
            </w:r>
            <w:proofErr w:type="spellEnd"/>
            <w:r w:rsidR="00157ADA">
              <w:rPr>
                <w:rFonts w:ascii="Times New Roman" w:eastAsia="Times New Roman" w:hAnsi="Times New Roman" w:cs="Times New Roman"/>
                <w:iCs/>
                <w:sz w:val="24"/>
                <w:szCs w:val="24"/>
                <w:lang w:val="en-US" w:eastAsia="lv-LV"/>
              </w:rPr>
              <w:t xml:space="preserve"> </w:t>
            </w:r>
            <w:proofErr w:type="spellStart"/>
            <w:r w:rsidR="00157ADA">
              <w:rPr>
                <w:rFonts w:ascii="Times New Roman" w:eastAsia="Times New Roman" w:hAnsi="Times New Roman" w:cs="Times New Roman"/>
                <w:iCs/>
                <w:sz w:val="24"/>
                <w:szCs w:val="24"/>
                <w:lang w:val="en-US" w:eastAsia="lv-LV"/>
              </w:rPr>
              <w:t>kārtību</w:t>
            </w:r>
            <w:proofErr w:type="spellEnd"/>
            <w:r w:rsidR="00157ADA">
              <w:rPr>
                <w:rFonts w:ascii="Times New Roman" w:eastAsia="Times New Roman" w:hAnsi="Times New Roman" w:cs="Times New Roman"/>
                <w:iCs/>
                <w:sz w:val="24"/>
                <w:szCs w:val="24"/>
                <w:lang w:val="en-US" w:eastAsia="lv-LV"/>
              </w:rPr>
              <w:t>.</w:t>
            </w:r>
          </w:p>
        </w:tc>
      </w:tr>
      <w:tr w:rsidR="003A05D0" w:rsidRPr="003A05D0" w14:paraId="478CE3A6" w14:textId="7777777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1263EF"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90C0FB"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E48525F"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030628AE" w14:textId="77777777" w:rsidR="000E047F" w:rsidRPr="003A05D0" w:rsidRDefault="000E047F" w:rsidP="000E047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0E047F" w:rsidRPr="003A05D0" w14:paraId="7E7FB647" w14:textId="7777777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358BB" w14:textId="77777777" w:rsidR="000E047F" w:rsidRPr="003A05D0" w:rsidRDefault="000E047F" w:rsidP="002651DA">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0E047F" w:rsidRPr="003A05D0" w14:paraId="007D1571"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80C96B"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5BBBB8A7"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4BA7D401" w14:textId="77777777" w:rsidR="000E047F" w:rsidRPr="003A05D0" w:rsidRDefault="000E047F" w:rsidP="00D32B60">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r w:rsidR="00450835">
              <w:rPr>
                <w:rFonts w:ascii="Times New Roman" w:eastAsia="Times New Roman" w:hAnsi="Times New Roman" w:cs="Times New Roman"/>
                <w:iCs/>
                <w:noProof/>
                <w:sz w:val="24"/>
                <w:szCs w:val="24"/>
                <w:lang w:eastAsia="lv-LV"/>
              </w:rPr>
              <w:t>.</w:t>
            </w:r>
          </w:p>
        </w:tc>
      </w:tr>
      <w:tr w:rsidR="000E047F" w:rsidRPr="003A05D0" w14:paraId="49CEF43C"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AC32D1"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E26608E"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izpildes ietekme uz pārvaldes funkcijām un institucionālo struktūru.</w:t>
            </w:r>
            <w:r w:rsidRPr="003A05D0">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61530AB7" w14:textId="4E2FA961" w:rsidR="000E047F" w:rsidRPr="003A05D0" w:rsidRDefault="000E047F" w:rsidP="00EB5B1F">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 plānota esoš</w:t>
            </w:r>
            <w:r w:rsidR="00F5193B">
              <w:rPr>
                <w:rFonts w:ascii="Times New Roman" w:eastAsia="Times New Roman" w:hAnsi="Times New Roman" w:cs="Times New Roman"/>
                <w:iCs/>
                <w:noProof/>
                <w:sz w:val="24"/>
                <w:szCs w:val="24"/>
                <w:lang w:eastAsia="lv-LV"/>
              </w:rPr>
              <w:t>o</w:t>
            </w:r>
            <w:r w:rsidRPr="003A05D0">
              <w:rPr>
                <w:rFonts w:ascii="Times New Roman" w:eastAsia="Times New Roman" w:hAnsi="Times New Roman" w:cs="Times New Roman"/>
                <w:iCs/>
                <w:noProof/>
                <w:sz w:val="24"/>
                <w:szCs w:val="24"/>
                <w:lang w:eastAsia="lv-LV"/>
              </w:rPr>
              <w:t xml:space="preserve"> institūciju likvidācija vai reorganizācija. Pēc </w:t>
            </w:r>
            <w:r w:rsidR="003B2D74">
              <w:rPr>
                <w:rFonts w:ascii="Times New Roman" w:eastAsia="Times New Roman" w:hAnsi="Times New Roman" w:cs="Times New Roman"/>
                <w:iCs/>
                <w:noProof/>
                <w:sz w:val="24"/>
                <w:szCs w:val="24"/>
                <w:lang w:eastAsia="lv-LV"/>
              </w:rPr>
              <w:t>noteikumu</w:t>
            </w:r>
            <w:r w:rsidRPr="003A05D0">
              <w:rPr>
                <w:rFonts w:ascii="Times New Roman" w:eastAsia="Times New Roman" w:hAnsi="Times New Roman" w:cs="Times New Roman"/>
                <w:iCs/>
                <w:noProof/>
                <w:sz w:val="24"/>
                <w:szCs w:val="24"/>
                <w:lang w:eastAsia="lv-LV"/>
              </w:rPr>
              <w:t xml:space="preserve"> spēkā stāšanās t</w:t>
            </w:r>
            <w:r w:rsidR="003B2D74">
              <w:rPr>
                <w:rFonts w:ascii="Times New Roman" w:eastAsia="Times New Roman" w:hAnsi="Times New Roman" w:cs="Times New Roman"/>
                <w:iCs/>
                <w:noProof/>
                <w:sz w:val="24"/>
                <w:szCs w:val="24"/>
                <w:lang w:eastAsia="lv-LV"/>
              </w:rPr>
              <w:t>o</w:t>
            </w:r>
            <w:r w:rsidRPr="003A05D0">
              <w:rPr>
                <w:rFonts w:ascii="Times New Roman" w:eastAsia="Times New Roman" w:hAnsi="Times New Roman" w:cs="Times New Roman"/>
                <w:iCs/>
                <w:noProof/>
                <w:sz w:val="24"/>
                <w:szCs w:val="24"/>
                <w:lang w:eastAsia="lv-LV"/>
              </w:rPr>
              <w:t xml:space="preserve"> īstenošana notiks, izmantojot esošos cilvēkresursus.</w:t>
            </w:r>
          </w:p>
        </w:tc>
      </w:tr>
      <w:tr w:rsidR="000E047F" w:rsidRPr="003A05D0" w14:paraId="22DEBB64" w14:textId="7777777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7C6EE6"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77B743DE"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4CB3A571" w14:textId="77777777" w:rsidR="000E047F" w:rsidRPr="003A05D0" w:rsidRDefault="000E047F" w:rsidP="002651DA">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55C7AEEA" w14:textId="77777777" w:rsidR="000E047F" w:rsidRPr="003A05D0" w:rsidRDefault="000E047F" w:rsidP="000E047F">
      <w:pPr>
        <w:spacing w:after="0" w:line="240" w:lineRule="auto"/>
        <w:rPr>
          <w:rFonts w:ascii="Times New Roman" w:hAnsi="Times New Roman" w:cs="Times New Roman"/>
          <w:noProof/>
          <w:sz w:val="28"/>
          <w:szCs w:val="28"/>
        </w:rPr>
      </w:pPr>
    </w:p>
    <w:p w14:paraId="688E1AB3" w14:textId="77777777" w:rsidR="000E047F" w:rsidRPr="003A05D0" w:rsidRDefault="000E047F" w:rsidP="000E047F">
      <w:pPr>
        <w:spacing w:after="0" w:line="240" w:lineRule="auto"/>
        <w:rPr>
          <w:rFonts w:ascii="Times New Roman" w:hAnsi="Times New Roman" w:cs="Times New Roman"/>
          <w:noProof/>
          <w:sz w:val="28"/>
          <w:szCs w:val="28"/>
        </w:rPr>
      </w:pPr>
    </w:p>
    <w:p w14:paraId="2EA3411C" w14:textId="77777777" w:rsidR="000E047F" w:rsidRPr="003A05D0" w:rsidRDefault="000E047F" w:rsidP="000E047F">
      <w:pPr>
        <w:spacing w:after="0" w:line="240" w:lineRule="auto"/>
        <w:rPr>
          <w:rFonts w:ascii="Times New Roman" w:hAnsi="Times New Roman" w:cs="Times New Roman"/>
          <w:noProof/>
          <w:sz w:val="28"/>
          <w:szCs w:val="28"/>
        </w:rPr>
      </w:pPr>
    </w:p>
    <w:p w14:paraId="4805A138" w14:textId="77777777" w:rsidR="000E047F" w:rsidRPr="003A05D0" w:rsidRDefault="000E047F" w:rsidP="000E047F">
      <w:pPr>
        <w:tabs>
          <w:tab w:val="left" w:pos="6237"/>
        </w:tabs>
        <w:spacing w:after="0" w:line="240" w:lineRule="auto"/>
        <w:ind w:firstLine="720"/>
        <w:rPr>
          <w:rFonts w:ascii="Times New Roman" w:hAnsi="Times New Roman" w:cs="Times New Roman"/>
          <w:noProof/>
          <w:sz w:val="28"/>
          <w:szCs w:val="28"/>
        </w:rPr>
      </w:pPr>
      <w:r w:rsidRPr="003A05D0">
        <w:rPr>
          <w:rFonts w:ascii="Times New Roman" w:hAnsi="Times New Roman" w:cs="Times New Roman"/>
          <w:noProof/>
          <w:sz w:val="28"/>
          <w:szCs w:val="28"/>
        </w:rPr>
        <w:t>Labklājības ministr</w:t>
      </w:r>
      <w:r w:rsidR="000E4764">
        <w:rPr>
          <w:rFonts w:ascii="Times New Roman" w:hAnsi="Times New Roman" w:cs="Times New Roman"/>
          <w:noProof/>
          <w:sz w:val="28"/>
          <w:szCs w:val="28"/>
        </w:rPr>
        <w:t>e</w:t>
      </w:r>
      <w:r w:rsidRPr="003A05D0">
        <w:rPr>
          <w:rFonts w:ascii="Times New Roman" w:hAnsi="Times New Roman" w:cs="Times New Roman"/>
          <w:noProof/>
          <w:sz w:val="28"/>
          <w:szCs w:val="28"/>
        </w:rPr>
        <w:tab/>
        <w:t xml:space="preserve">                 </w:t>
      </w:r>
      <w:r w:rsidR="000E4764">
        <w:rPr>
          <w:rFonts w:ascii="Times New Roman" w:hAnsi="Times New Roman" w:cs="Times New Roman"/>
          <w:noProof/>
          <w:sz w:val="28"/>
          <w:szCs w:val="28"/>
        </w:rPr>
        <w:t>R.Petraviča</w:t>
      </w:r>
    </w:p>
    <w:p w14:paraId="1B06B737" w14:textId="77777777" w:rsidR="00D32B60" w:rsidRPr="003A05D0" w:rsidRDefault="00D32B60" w:rsidP="000E047F">
      <w:pPr>
        <w:tabs>
          <w:tab w:val="left" w:pos="6237"/>
        </w:tabs>
        <w:spacing w:after="0" w:line="240" w:lineRule="auto"/>
        <w:rPr>
          <w:rFonts w:ascii="Times New Roman" w:hAnsi="Times New Roman" w:cs="Times New Roman"/>
          <w:noProof/>
          <w:sz w:val="24"/>
          <w:szCs w:val="28"/>
        </w:rPr>
      </w:pPr>
    </w:p>
    <w:p w14:paraId="6BAF7299" w14:textId="77777777" w:rsidR="005612A1" w:rsidRPr="003A05D0" w:rsidRDefault="005612A1" w:rsidP="000E047F">
      <w:pPr>
        <w:tabs>
          <w:tab w:val="left" w:pos="6237"/>
        </w:tabs>
        <w:spacing w:after="0" w:line="240" w:lineRule="auto"/>
        <w:rPr>
          <w:rFonts w:ascii="Times New Roman" w:hAnsi="Times New Roman" w:cs="Times New Roman"/>
          <w:noProof/>
          <w:sz w:val="24"/>
          <w:szCs w:val="28"/>
        </w:rPr>
      </w:pPr>
    </w:p>
    <w:p w14:paraId="44CC4B92" w14:textId="77777777" w:rsidR="00CD175D" w:rsidRDefault="00CD175D" w:rsidP="000E047F">
      <w:pPr>
        <w:tabs>
          <w:tab w:val="left" w:pos="6237"/>
        </w:tabs>
        <w:spacing w:after="0" w:line="240" w:lineRule="auto"/>
        <w:rPr>
          <w:rFonts w:ascii="Times New Roman" w:hAnsi="Times New Roman" w:cs="Times New Roman"/>
          <w:noProof/>
          <w:sz w:val="24"/>
          <w:szCs w:val="28"/>
        </w:rPr>
      </w:pPr>
    </w:p>
    <w:p w14:paraId="6C7C00C5" w14:textId="77777777" w:rsidR="00CD175D" w:rsidRDefault="00CD175D" w:rsidP="000E047F">
      <w:pPr>
        <w:tabs>
          <w:tab w:val="left" w:pos="6237"/>
        </w:tabs>
        <w:spacing w:after="0" w:line="240" w:lineRule="auto"/>
        <w:rPr>
          <w:rFonts w:ascii="Times New Roman" w:hAnsi="Times New Roman" w:cs="Times New Roman"/>
          <w:noProof/>
          <w:sz w:val="24"/>
          <w:szCs w:val="28"/>
        </w:rPr>
      </w:pPr>
    </w:p>
    <w:p w14:paraId="1611F011" w14:textId="77777777" w:rsidR="00D32B60" w:rsidRDefault="005612A1" w:rsidP="000E047F">
      <w:pPr>
        <w:tabs>
          <w:tab w:val="left" w:pos="6237"/>
        </w:tabs>
        <w:spacing w:after="0" w:line="240" w:lineRule="auto"/>
        <w:rPr>
          <w:rFonts w:ascii="Times New Roman" w:hAnsi="Times New Roman" w:cs="Times New Roman"/>
          <w:noProof/>
          <w:sz w:val="24"/>
          <w:szCs w:val="28"/>
        </w:rPr>
      </w:pPr>
      <w:r>
        <w:rPr>
          <w:rFonts w:ascii="Times New Roman" w:hAnsi="Times New Roman" w:cs="Times New Roman"/>
          <w:noProof/>
          <w:sz w:val="24"/>
          <w:szCs w:val="28"/>
        </w:rPr>
        <w:t>Salmane 67021556</w:t>
      </w:r>
    </w:p>
    <w:p w14:paraId="49337BF1" w14:textId="77777777" w:rsidR="005612A1" w:rsidRDefault="002D73FB" w:rsidP="000E047F">
      <w:pPr>
        <w:tabs>
          <w:tab w:val="left" w:pos="6237"/>
        </w:tabs>
        <w:spacing w:after="0" w:line="240" w:lineRule="auto"/>
        <w:rPr>
          <w:rFonts w:ascii="Times New Roman" w:hAnsi="Times New Roman" w:cs="Times New Roman"/>
          <w:noProof/>
          <w:sz w:val="24"/>
          <w:szCs w:val="28"/>
        </w:rPr>
      </w:pPr>
      <w:hyperlink r:id="rId8" w:history="1">
        <w:r w:rsidR="005612A1" w:rsidRPr="00805AA1">
          <w:rPr>
            <w:rStyle w:val="Hyperlink"/>
            <w:rFonts w:ascii="Times New Roman" w:hAnsi="Times New Roman" w:cs="Times New Roman"/>
            <w:noProof/>
            <w:sz w:val="24"/>
            <w:szCs w:val="28"/>
          </w:rPr>
          <w:t>Irena.Salmane@lm.gov.lv</w:t>
        </w:r>
      </w:hyperlink>
    </w:p>
    <w:p w14:paraId="57269621" w14:textId="77777777" w:rsidR="005612A1" w:rsidRPr="003A05D0" w:rsidRDefault="005612A1" w:rsidP="000E047F">
      <w:pPr>
        <w:tabs>
          <w:tab w:val="left" w:pos="6237"/>
        </w:tabs>
        <w:spacing w:after="0" w:line="240" w:lineRule="auto"/>
        <w:rPr>
          <w:rFonts w:ascii="Times New Roman" w:hAnsi="Times New Roman" w:cs="Times New Roman"/>
          <w:noProof/>
          <w:sz w:val="24"/>
          <w:szCs w:val="28"/>
        </w:rPr>
      </w:pPr>
    </w:p>
    <w:sectPr w:rsidR="005612A1" w:rsidRPr="003A05D0" w:rsidSect="002651D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392F" w14:textId="77777777" w:rsidR="002D73FB" w:rsidRDefault="002D73FB">
      <w:pPr>
        <w:spacing w:after="0" w:line="240" w:lineRule="auto"/>
      </w:pPr>
      <w:r>
        <w:separator/>
      </w:r>
    </w:p>
  </w:endnote>
  <w:endnote w:type="continuationSeparator" w:id="0">
    <w:p w14:paraId="3E71B2E1" w14:textId="77777777" w:rsidR="002D73FB" w:rsidRDefault="002D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77D1" w14:textId="34713609" w:rsidR="00AE6830" w:rsidRPr="009A2654" w:rsidRDefault="00AE6830" w:rsidP="00AE6830">
    <w:pPr>
      <w:pStyle w:val="Footer"/>
      <w:rPr>
        <w:rFonts w:ascii="Times New Roman" w:hAnsi="Times New Roman" w:cs="Times New Roman"/>
        <w:sz w:val="20"/>
        <w:szCs w:val="20"/>
      </w:rPr>
    </w:pPr>
    <w:r>
      <w:rPr>
        <w:rFonts w:ascii="Times New Roman" w:hAnsi="Times New Roman" w:cs="Times New Roman"/>
        <w:sz w:val="20"/>
        <w:szCs w:val="20"/>
      </w:rPr>
      <w:t>LManot_</w:t>
    </w:r>
    <w:r w:rsidR="0033530A">
      <w:rPr>
        <w:rFonts w:ascii="Times New Roman" w:hAnsi="Times New Roman" w:cs="Times New Roman"/>
        <w:sz w:val="20"/>
        <w:szCs w:val="20"/>
      </w:rPr>
      <w:t>0</w:t>
    </w:r>
    <w:r w:rsidR="006355E2">
      <w:rPr>
        <w:rFonts w:ascii="Times New Roman" w:hAnsi="Times New Roman" w:cs="Times New Roman"/>
        <w:sz w:val="20"/>
        <w:szCs w:val="20"/>
      </w:rPr>
      <w:t>5</w:t>
    </w:r>
    <w:r w:rsidR="0033530A">
      <w:rPr>
        <w:rFonts w:ascii="Times New Roman" w:hAnsi="Times New Roman" w:cs="Times New Roman"/>
        <w:sz w:val="20"/>
        <w:szCs w:val="20"/>
      </w:rPr>
      <w:t>11</w:t>
    </w:r>
    <w:r w:rsidR="004D0C21">
      <w:rPr>
        <w:rFonts w:ascii="Times New Roman" w:hAnsi="Times New Roman" w:cs="Times New Roman"/>
        <w:sz w:val="20"/>
        <w:szCs w:val="20"/>
      </w:rPr>
      <w:t>20</w:t>
    </w:r>
    <w:r>
      <w:rPr>
        <w:rFonts w:ascii="Times New Roman" w:hAnsi="Times New Roman" w:cs="Times New Roman"/>
        <w:sz w:val="20"/>
        <w:szCs w:val="20"/>
      </w:rPr>
      <w:t>19_vid_alga_pabalstiem</w:t>
    </w:r>
  </w:p>
  <w:p w14:paraId="381E9970" w14:textId="77777777" w:rsidR="002651DA" w:rsidRPr="00AE6830" w:rsidRDefault="002651DA" w:rsidP="00AE6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5252" w14:textId="3DEEA48E" w:rsidR="002651DA" w:rsidRPr="009A2654" w:rsidRDefault="009D41C3">
    <w:pPr>
      <w:pStyle w:val="Footer"/>
      <w:rPr>
        <w:rFonts w:ascii="Times New Roman" w:hAnsi="Times New Roman" w:cs="Times New Roman"/>
        <w:sz w:val="20"/>
        <w:szCs w:val="20"/>
      </w:rPr>
    </w:pPr>
    <w:bookmarkStart w:id="1" w:name="_Hlk23147980"/>
    <w:bookmarkStart w:id="2" w:name="_Hlk23147981"/>
    <w:r>
      <w:rPr>
        <w:rFonts w:ascii="Times New Roman" w:hAnsi="Times New Roman" w:cs="Times New Roman"/>
        <w:sz w:val="20"/>
        <w:szCs w:val="20"/>
      </w:rPr>
      <w:t>LManot_</w:t>
    </w:r>
    <w:r w:rsidR="0033530A">
      <w:rPr>
        <w:rFonts w:ascii="Times New Roman" w:hAnsi="Times New Roman" w:cs="Times New Roman"/>
        <w:sz w:val="20"/>
        <w:szCs w:val="20"/>
      </w:rPr>
      <w:t>0</w:t>
    </w:r>
    <w:r w:rsidR="006355E2">
      <w:rPr>
        <w:rFonts w:ascii="Times New Roman" w:hAnsi="Times New Roman" w:cs="Times New Roman"/>
        <w:sz w:val="20"/>
        <w:szCs w:val="20"/>
      </w:rPr>
      <w:t>5</w:t>
    </w:r>
    <w:r w:rsidR="0033530A">
      <w:rPr>
        <w:rFonts w:ascii="Times New Roman" w:hAnsi="Times New Roman" w:cs="Times New Roman"/>
        <w:sz w:val="20"/>
        <w:szCs w:val="20"/>
      </w:rPr>
      <w:t>11</w:t>
    </w:r>
    <w:r w:rsidR="004D0C21">
      <w:rPr>
        <w:rFonts w:ascii="Times New Roman" w:hAnsi="Times New Roman" w:cs="Times New Roman"/>
        <w:sz w:val="20"/>
        <w:szCs w:val="20"/>
      </w:rPr>
      <w:t>20</w:t>
    </w:r>
    <w:r w:rsidR="00A440E3">
      <w:rPr>
        <w:rFonts w:ascii="Times New Roman" w:hAnsi="Times New Roman" w:cs="Times New Roman"/>
        <w:sz w:val="20"/>
        <w:szCs w:val="20"/>
      </w:rPr>
      <w:t>19</w:t>
    </w:r>
    <w:r w:rsidR="00C83F4E">
      <w:rPr>
        <w:rFonts w:ascii="Times New Roman" w:hAnsi="Times New Roman" w:cs="Times New Roman"/>
        <w:sz w:val="20"/>
        <w:szCs w:val="20"/>
      </w:rPr>
      <w:t>_</w:t>
    </w:r>
    <w:r w:rsidR="00AE6830">
      <w:rPr>
        <w:rFonts w:ascii="Times New Roman" w:hAnsi="Times New Roman" w:cs="Times New Roman"/>
        <w:sz w:val="20"/>
        <w:szCs w:val="20"/>
      </w:rPr>
      <w:t>vid_alga_pabalstiem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42EF" w14:textId="77777777" w:rsidR="002D73FB" w:rsidRDefault="002D73FB">
      <w:pPr>
        <w:spacing w:after="0" w:line="240" w:lineRule="auto"/>
      </w:pPr>
      <w:r>
        <w:separator/>
      </w:r>
    </w:p>
  </w:footnote>
  <w:footnote w:type="continuationSeparator" w:id="0">
    <w:p w14:paraId="1290E5A4" w14:textId="77777777" w:rsidR="002D73FB" w:rsidRDefault="002D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E5A92C" w14:textId="77777777" w:rsidR="002651DA" w:rsidRPr="00C25B49" w:rsidRDefault="002651D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458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80A95"/>
    <w:multiLevelType w:val="hybridMultilevel"/>
    <w:tmpl w:val="4A260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BA1B19"/>
    <w:multiLevelType w:val="hybridMultilevel"/>
    <w:tmpl w:val="A7CCD10C"/>
    <w:lvl w:ilvl="0" w:tplc="397010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2C671D"/>
    <w:multiLevelType w:val="hybridMultilevel"/>
    <w:tmpl w:val="715897F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5950EB"/>
    <w:multiLevelType w:val="hybridMultilevel"/>
    <w:tmpl w:val="3DAA2314"/>
    <w:lvl w:ilvl="0" w:tplc="A0B60C42">
      <w:numFmt w:val="bullet"/>
      <w:lvlText w:val="-"/>
      <w:lvlJc w:val="left"/>
      <w:pPr>
        <w:ind w:left="1087" w:hanging="360"/>
      </w:pPr>
      <w:rPr>
        <w:rFonts w:ascii="Times New Roman" w:eastAsia="Times New Roman" w:hAnsi="Times New Roman" w:cs="Times New Roman" w:hint="default"/>
      </w:rPr>
    </w:lvl>
    <w:lvl w:ilvl="1" w:tplc="04260003" w:tentative="1">
      <w:start w:val="1"/>
      <w:numFmt w:val="bullet"/>
      <w:lvlText w:val="o"/>
      <w:lvlJc w:val="left"/>
      <w:pPr>
        <w:ind w:left="1807" w:hanging="360"/>
      </w:pPr>
      <w:rPr>
        <w:rFonts w:ascii="Courier New" w:hAnsi="Courier New" w:cs="Courier New" w:hint="default"/>
      </w:rPr>
    </w:lvl>
    <w:lvl w:ilvl="2" w:tplc="04260005" w:tentative="1">
      <w:start w:val="1"/>
      <w:numFmt w:val="bullet"/>
      <w:lvlText w:val=""/>
      <w:lvlJc w:val="left"/>
      <w:pPr>
        <w:ind w:left="2527" w:hanging="360"/>
      </w:pPr>
      <w:rPr>
        <w:rFonts w:ascii="Wingdings" w:hAnsi="Wingdings" w:hint="default"/>
      </w:rPr>
    </w:lvl>
    <w:lvl w:ilvl="3" w:tplc="04260001" w:tentative="1">
      <w:start w:val="1"/>
      <w:numFmt w:val="bullet"/>
      <w:lvlText w:val=""/>
      <w:lvlJc w:val="left"/>
      <w:pPr>
        <w:ind w:left="3247" w:hanging="360"/>
      </w:pPr>
      <w:rPr>
        <w:rFonts w:ascii="Symbol" w:hAnsi="Symbol" w:hint="default"/>
      </w:rPr>
    </w:lvl>
    <w:lvl w:ilvl="4" w:tplc="04260003" w:tentative="1">
      <w:start w:val="1"/>
      <w:numFmt w:val="bullet"/>
      <w:lvlText w:val="o"/>
      <w:lvlJc w:val="left"/>
      <w:pPr>
        <w:ind w:left="3967" w:hanging="360"/>
      </w:pPr>
      <w:rPr>
        <w:rFonts w:ascii="Courier New" w:hAnsi="Courier New" w:cs="Courier New" w:hint="default"/>
      </w:rPr>
    </w:lvl>
    <w:lvl w:ilvl="5" w:tplc="04260005" w:tentative="1">
      <w:start w:val="1"/>
      <w:numFmt w:val="bullet"/>
      <w:lvlText w:val=""/>
      <w:lvlJc w:val="left"/>
      <w:pPr>
        <w:ind w:left="4687" w:hanging="360"/>
      </w:pPr>
      <w:rPr>
        <w:rFonts w:ascii="Wingdings" w:hAnsi="Wingdings" w:hint="default"/>
      </w:rPr>
    </w:lvl>
    <w:lvl w:ilvl="6" w:tplc="04260001" w:tentative="1">
      <w:start w:val="1"/>
      <w:numFmt w:val="bullet"/>
      <w:lvlText w:val=""/>
      <w:lvlJc w:val="left"/>
      <w:pPr>
        <w:ind w:left="5407" w:hanging="360"/>
      </w:pPr>
      <w:rPr>
        <w:rFonts w:ascii="Symbol" w:hAnsi="Symbol" w:hint="default"/>
      </w:rPr>
    </w:lvl>
    <w:lvl w:ilvl="7" w:tplc="04260003" w:tentative="1">
      <w:start w:val="1"/>
      <w:numFmt w:val="bullet"/>
      <w:lvlText w:val="o"/>
      <w:lvlJc w:val="left"/>
      <w:pPr>
        <w:ind w:left="6127" w:hanging="360"/>
      </w:pPr>
      <w:rPr>
        <w:rFonts w:ascii="Courier New" w:hAnsi="Courier New" w:cs="Courier New" w:hint="default"/>
      </w:rPr>
    </w:lvl>
    <w:lvl w:ilvl="8" w:tplc="04260005" w:tentative="1">
      <w:start w:val="1"/>
      <w:numFmt w:val="bullet"/>
      <w:lvlText w:val=""/>
      <w:lvlJc w:val="left"/>
      <w:pPr>
        <w:ind w:left="6847" w:hanging="360"/>
      </w:pPr>
      <w:rPr>
        <w:rFonts w:ascii="Wingdings" w:hAnsi="Wingdings" w:hint="default"/>
      </w:rPr>
    </w:lvl>
  </w:abstractNum>
  <w:abstractNum w:abstractNumId="7"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6D2F48"/>
    <w:multiLevelType w:val="hybridMultilevel"/>
    <w:tmpl w:val="7CA2B654"/>
    <w:lvl w:ilvl="0" w:tplc="A0B60C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3660F3"/>
    <w:multiLevelType w:val="hybridMultilevel"/>
    <w:tmpl w:val="E88C07BA"/>
    <w:lvl w:ilvl="0" w:tplc="84C4C98E">
      <w:start w:val="1"/>
      <w:numFmt w:val="decimal"/>
      <w:lvlText w:val="%1)"/>
      <w:lvlJc w:val="left"/>
      <w:pPr>
        <w:ind w:left="727" w:hanging="360"/>
      </w:pPr>
      <w:rPr>
        <w:rFonts w:eastAsia="Calibri" w:hint="default"/>
        <w:color w:val="000000"/>
      </w:rPr>
    </w:lvl>
    <w:lvl w:ilvl="1" w:tplc="04260019" w:tentative="1">
      <w:start w:val="1"/>
      <w:numFmt w:val="lowerLetter"/>
      <w:lvlText w:val="%2."/>
      <w:lvlJc w:val="left"/>
      <w:pPr>
        <w:ind w:left="1447" w:hanging="360"/>
      </w:pPr>
    </w:lvl>
    <w:lvl w:ilvl="2" w:tplc="0426001B" w:tentative="1">
      <w:start w:val="1"/>
      <w:numFmt w:val="lowerRoman"/>
      <w:lvlText w:val="%3."/>
      <w:lvlJc w:val="right"/>
      <w:pPr>
        <w:ind w:left="2167" w:hanging="180"/>
      </w:pPr>
    </w:lvl>
    <w:lvl w:ilvl="3" w:tplc="0426000F" w:tentative="1">
      <w:start w:val="1"/>
      <w:numFmt w:val="decimal"/>
      <w:lvlText w:val="%4."/>
      <w:lvlJc w:val="left"/>
      <w:pPr>
        <w:ind w:left="2887" w:hanging="360"/>
      </w:pPr>
    </w:lvl>
    <w:lvl w:ilvl="4" w:tplc="04260019" w:tentative="1">
      <w:start w:val="1"/>
      <w:numFmt w:val="lowerLetter"/>
      <w:lvlText w:val="%5."/>
      <w:lvlJc w:val="left"/>
      <w:pPr>
        <w:ind w:left="3607" w:hanging="360"/>
      </w:pPr>
    </w:lvl>
    <w:lvl w:ilvl="5" w:tplc="0426001B" w:tentative="1">
      <w:start w:val="1"/>
      <w:numFmt w:val="lowerRoman"/>
      <w:lvlText w:val="%6."/>
      <w:lvlJc w:val="right"/>
      <w:pPr>
        <w:ind w:left="4327" w:hanging="180"/>
      </w:pPr>
    </w:lvl>
    <w:lvl w:ilvl="6" w:tplc="0426000F" w:tentative="1">
      <w:start w:val="1"/>
      <w:numFmt w:val="decimal"/>
      <w:lvlText w:val="%7."/>
      <w:lvlJc w:val="left"/>
      <w:pPr>
        <w:ind w:left="5047" w:hanging="360"/>
      </w:pPr>
    </w:lvl>
    <w:lvl w:ilvl="7" w:tplc="04260019" w:tentative="1">
      <w:start w:val="1"/>
      <w:numFmt w:val="lowerLetter"/>
      <w:lvlText w:val="%8."/>
      <w:lvlJc w:val="left"/>
      <w:pPr>
        <w:ind w:left="5767" w:hanging="360"/>
      </w:pPr>
    </w:lvl>
    <w:lvl w:ilvl="8" w:tplc="0426001B" w:tentative="1">
      <w:start w:val="1"/>
      <w:numFmt w:val="lowerRoman"/>
      <w:lvlText w:val="%9."/>
      <w:lvlJc w:val="right"/>
      <w:pPr>
        <w:ind w:left="6487" w:hanging="180"/>
      </w:pPr>
    </w:lvl>
  </w:abstractNum>
  <w:abstractNum w:abstractNumId="10"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6B0F5B"/>
    <w:multiLevelType w:val="hybridMultilevel"/>
    <w:tmpl w:val="A4143E3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6409C"/>
    <w:multiLevelType w:val="hybridMultilevel"/>
    <w:tmpl w:val="B57C091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7"/>
  </w:num>
  <w:num w:numId="6">
    <w:abstractNumId w:val="3"/>
  </w:num>
  <w:num w:numId="7">
    <w:abstractNumId w:val="8"/>
  </w:num>
  <w:num w:numId="8">
    <w:abstractNumId w:val="9"/>
  </w:num>
  <w:num w:numId="9">
    <w:abstractNumId w:val="12"/>
  </w:num>
  <w:num w:numId="10">
    <w:abstractNumId w:val="11"/>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47F"/>
    <w:rsid w:val="000007D1"/>
    <w:rsid w:val="00002048"/>
    <w:rsid w:val="00003790"/>
    <w:rsid w:val="0000383E"/>
    <w:rsid w:val="00011342"/>
    <w:rsid w:val="00013003"/>
    <w:rsid w:val="0001453B"/>
    <w:rsid w:val="00016458"/>
    <w:rsid w:val="000251DA"/>
    <w:rsid w:val="0003096D"/>
    <w:rsid w:val="0003315A"/>
    <w:rsid w:val="00034C32"/>
    <w:rsid w:val="00037CE9"/>
    <w:rsid w:val="00041368"/>
    <w:rsid w:val="00045021"/>
    <w:rsid w:val="000453AE"/>
    <w:rsid w:val="000478B2"/>
    <w:rsid w:val="00050441"/>
    <w:rsid w:val="0005065F"/>
    <w:rsid w:val="00051A86"/>
    <w:rsid w:val="00051C61"/>
    <w:rsid w:val="00054A1B"/>
    <w:rsid w:val="00056B2A"/>
    <w:rsid w:val="00057D2E"/>
    <w:rsid w:val="000631FA"/>
    <w:rsid w:val="00064E92"/>
    <w:rsid w:val="00064FE0"/>
    <w:rsid w:val="0006518D"/>
    <w:rsid w:val="00073F63"/>
    <w:rsid w:val="000814E4"/>
    <w:rsid w:val="00081BD5"/>
    <w:rsid w:val="000852B7"/>
    <w:rsid w:val="00085402"/>
    <w:rsid w:val="00086B0E"/>
    <w:rsid w:val="00086B42"/>
    <w:rsid w:val="00087B52"/>
    <w:rsid w:val="000910D7"/>
    <w:rsid w:val="000914AE"/>
    <w:rsid w:val="00093CF3"/>
    <w:rsid w:val="000958DF"/>
    <w:rsid w:val="000975B9"/>
    <w:rsid w:val="000A0A43"/>
    <w:rsid w:val="000A3D64"/>
    <w:rsid w:val="000A4600"/>
    <w:rsid w:val="000A4CE8"/>
    <w:rsid w:val="000B2713"/>
    <w:rsid w:val="000B5206"/>
    <w:rsid w:val="000B55A4"/>
    <w:rsid w:val="000B57A7"/>
    <w:rsid w:val="000B57D0"/>
    <w:rsid w:val="000B608E"/>
    <w:rsid w:val="000B7B4C"/>
    <w:rsid w:val="000C0120"/>
    <w:rsid w:val="000C0202"/>
    <w:rsid w:val="000C1A5B"/>
    <w:rsid w:val="000C302C"/>
    <w:rsid w:val="000C680D"/>
    <w:rsid w:val="000D0439"/>
    <w:rsid w:val="000D1590"/>
    <w:rsid w:val="000D1E78"/>
    <w:rsid w:val="000D1F05"/>
    <w:rsid w:val="000D2757"/>
    <w:rsid w:val="000D7EB3"/>
    <w:rsid w:val="000D7FA1"/>
    <w:rsid w:val="000E047F"/>
    <w:rsid w:val="000E2E48"/>
    <w:rsid w:val="000E3E07"/>
    <w:rsid w:val="000E4764"/>
    <w:rsid w:val="000E6C9D"/>
    <w:rsid w:val="000F01D6"/>
    <w:rsid w:val="000F1A90"/>
    <w:rsid w:val="000F1C88"/>
    <w:rsid w:val="000F235B"/>
    <w:rsid w:val="000F283B"/>
    <w:rsid w:val="000F2970"/>
    <w:rsid w:val="000F30AB"/>
    <w:rsid w:val="000F40AE"/>
    <w:rsid w:val="000F4D42"/>
    <w:rsid w:val="000F5509"/>
    <w:rsid w:val="000F6B4A"/>
    <w:rsid w:val="000F6C69"/>
    <w:rsid w:val="00101FCC"/>
    <w:rsid w:val="00102775"/>
    <w:rsid w:val="00102835"/>
    <w:rsid w:val="00103B28"/>
    <w:rsid w:val="00106774"/>
    <w:rsid w:val="00110B9C"/>
    <w:rsid w:val="00111248"/>
    <w:rsid w:val="0011250A"/>
    <w:rsid w:val="00117DDF"/>
    <w:rsid w:val="0012069E"/>
    <w:rsid w:val="001225BB"/>
    <w:rsid w:val="001229FF"/>
    <w:rsid w:val="00123B64"/>
    <w:rsid w:val="00123C42"/>
    <w:rsid w:val="001251C0"/>
    <w:rsid w:val="00127090"/>
    <w:rsid w:val="00132401"/>
    <w:rsid w:val="00132A38"/>
    <w:rsid w:val="00132C38"/>
    <w:rsid w:val="0013357B"/>
    <w:rsid w:val="00134961"/>
    <w:rsid w:val="00136B3C"/>
    <w:rsid w:val="00142A8A"/>
    <w:rsid w:val="00144D23"/>
    <w:rsid w:val="00144D5C"/>
    <w:rsid w:val="00145599"/>
    <w:rsid w:val="00146E5F"/>
    <w:rsid w:val="00152651"/>
    <w:rsid w:val="0015430F"/>
    <w:rsid w:val="00155211"/>
    <w:rsid w:val="001575A6"/>
    <w:rsid w:val="00157707"/>
    <w:rsid w:val="00157ADA"/>
    <w:rsid w:val="00160473"/>
    <w:rsid w:val="00161E51"/>
    <w:rsid w:val="001677DF"/>
    <w:rsid w:val="00171268"/>
    <w:rsid w:val="0017149A"/>
    <w:rsid w:val="00180E23"/>
    <w:rsid w:val="001877A1"/>
    <w:rsid w:val="00195605"/>
    <w:rsid w:val="0019570A"/>
    <w:rsid w:val="001A0666"/>
    <w:rsid w:val="001A32C8"/>
    <w:rsid w:val="001A49F2"/>
    <w:rsid w:val="001A4F97"/>
    <w:rsid w:val="001A7073"/>
    <w:rsid w:val="001B0C2A"/>
    <w:rsid w:val="001B2115"/>
    <w:rsid w:val="001B27C5"/>
    <w:rsid w:val="001B374B"/>
    <w:rsid w:val="001B5C66"/>
    <w:rsid w:val="001B73F2"/>
    <w:rsid w:val="001C011B"/>
    <w:rsid w:val="001C2260"/>
    <w:rsid w:val="001C2A49"/>
    <w:rsid w:val="001C7804"/>
    <w:rsid w:val="001D3509"/>
    <w:rsid w:val="001D3601"/>
    <w:rsid w:val="001D4F8C"/>
    <w:rsid w:val="001D66EF"/>
    <w:rsid w:val="001D6B38"/>
    <w:rsid w:val="001E6583"/>
    <w:rsid w:val="001F1061"/>
    <w:rsid w:val="001F366A"/>
    <w:rsid w:val="001F7B34"/>
    <w:rsid w:val="00200EFB"/>
    <w:rsid w:val="002025C4"/>
    <w:rsid w:val="00206B0B"/>
    <w:rsid w:val="002075AD"/>
    <w:rsid w:val="002078BC"/>
    <w:rsid w:val="00213C51"/>
    <w:rsid w:val="00216D1B"/>
    <w:rsid w:val="00220916"/>
    <w:rsid w:val="00221E9F"/>
    <w:rsid w:val="00222BD6"/>
    <w:rsid w:val="002242B3"/>
    <w:rsid w:val="00224F59"/>
    <w:rsid w:val="00226973"/>
    <w:rsid w:val="00226B80"/>
    <w:rsid w:val="00226F95"/>
    <w:rsid w:val="00227139"/>
    <w:rsid w:val="002279EC"/>
    <w:rsid w:val="00227C20"/>
    <w:rsid w:val="002351EA"/>
    <w:rsid w:val="00244629"/>
    <w:rsid w:val="00244756"/>
    <w:rsid w:val="002464A9"/>
    <w:rsid w:val="002465AC"/>
    <w:rsid w:val="00252DA3"/>
    <w:rsid w:val="0025319B"/>
    <w:rsid w:val="0025429D"/>
    <w:rsid w:val="00255179"/>
    <w:rsid w:val="00255EE7"/>
    <w:rsid w:val="00260C0D"/>
    <w:rsid w:val="00261F09"/>
    <w:rsid w:val="00264BE9"/>
    <w:rsid w:val="002651DA"/>
    <w:rsid w:val="00271E13"/>
    <w:rsid w:val="002727D5"/>
    <w:rsid w:val="00272F11"/>
    <w:rsid w:val="00273BB1"/>
    <w:rsid w:val="00274BD0"/>
    <w:rsid w:val="002761C0"/>
    <w:rsid w:val="00276B4B"/>
    <w:rsid w:val="00277A72"/>
    <w:rsid w:val="00280692"/>
    <w:rsid w:val="00283F8A"/>
    <w:rsid w:val="0028443A"/>
    <w:rsid w:val="00286EFE"/>
    <w:rsid w:val="00290C80"/>
    <w:rsid w:val="00290FD6"/>
    <w:rsid w:val="002919C2"/>
    <w:rsid w:val="00291EA8"/>
    <w:rsid w:val="00292C7B"/>
    <w:rsid w:val="00292DDF"/>
    <w:rsid w:val="00295C2E"/>
    <w:rsid w:val="00297275"/>
    <w:rsid w:val="002A0203"/>
    <w:rsid w:val="002A0D7F"/>
    <w:rsid w:val="002A1BD1"/>
    <w:rsid w:val="002A3886"/>
    <w:rsid w:val="002B1B6A"/>
    <w:rsid w:val="002B3D72"/>
    <w:rsid w:val="002B7543"/>
    <w:rsid w:val="002B7C4C"/>
    <w:rsid w:val="002C00BD"/>
    <w:rsid w:val="002C0859"/>
    <w:rsid w:val="002C1068"/>
    <w:rsid w:val="002C2A57"/>
    <w:rsid w:val="002C4377"/>
    <w:rsid w:val="002C4EF1"/>
    <w:rsid w:val="002C5CAA"/>
    <w:rsid w:val="002C72D7"/>
    <w:rsid w:val="002D0557"/>
    <w:rsid w:val="002D0FBC"/>
    <w:rsid w:val="002D58D5"/>
    <w:rsid w:val="002D6BC3"/>
    <w:rsid w:val="002D73FB"/>
    <w:rsid w:val="002D753D"/>
    <w:rsid w:val="002E1975"/>
    <w:rsid w:val="002F1A31"/>
    <w:rsid w:val="00301E11"/>
    <w:rsid w:val="00304010"/>
    <w:rsid w:val="00306B6E"/>
    <w:rsid w:val="003071F8"/>
    <w:rsid w:val="003115EE"/>
    <w:rsid w:val="00313A9C"/>
    <w:rsid w:val="00314020"/>
    <w:rsid w:val="0031423A"/>
    <w:rsid w:val="003214A9"/>
    <w:rsid w:val="00325132"/>
    <w:rsid w:val="003324D3"/>
    <w:rsid w:val="003338A4"/>
    <w:rsid w:val="0033493D"/>
    <w:rsid w:val="0033530A"/>
    <w:rsid w:val="00340F13"/>
    <w:rsid w:val="00344821"/>
    <w:rsid w:val="00344A68"/>
    <w:rsid w:val="003472CA"/>
    <w:rsid w:val="00347F41"/>
    <w:rsid w:val="003508AC"/>
    <w:rsid w:val="003578FA"/>
    <w:rsid w:val="00363BB2"/>
    <w:rsid w:val="00365AC6"/>
    <w:rsid w:val="00365BC5"/>
    <w:rsid w:val="003671D6"/>
    <w:rsid w:val="00371332"/>
    <w:rsid w:val="003770FD"/>
    <w:rsid w:val="00381A83"/>
    <w:rsid w:val="00387439"/>
    <w:rsid w:val="00390D0B"/>
    <w:rsid w:val="00391E15"/>
    <w:rsid w:val="00392694"/>
    <w:rsid w:val="00393B92"/>
    <w:rsid w:val="00393F09"/>
    <w:rsid w:val="00394190"/>
    <w:rsid w:val="003A05D0"/>
    <w:rsid w:val="003A2114"/>
    <w:rsid w:val="003A3670"/>
    <w:rsid w:val="003A3DE6"/>
    <w:rsid w:val="003A54CC"/>
    <w:rsid w:val="003A5C4D"/>
    <w:rsid w:val="003A76BA"/>
    <w:rsid w:val="003A7AF7"/>
    <w:rsid w:val="003B1B9D"/>
    <w:rsid w:val="003B241F"/>
    <w:rsid w:val="003B2D74"/>
    <w:rsid w:val="003B3271"/>
    <w:rsid w:val="003B405E"/>
    <w:rsid w:val="003B518A"/>
    <w:rsid w:val="003B72BC"/>
    <w:rsid w:val="003C15F9"/>
    <w:rsid w:val="003C7369"/>
    <w:rsid w:val="003D0CF6"/>
    <w:rsid w:val="003D1C5A"/>
    <w:rsid w:val="003D22E1"/>
    <w:rsid w:val="003D2E11"/>
    <w:rsid w:val="003E12E1"/>
    <w:rsid w:val="003E46A7"/>
    <w:rsid w:val="003E5FDF"/>
    <w:rsid w:val="003F0A60"/>
    <w:rsid w:val="003F166A"/>
    <w:rsid w:val="003F1980"/>
    <w:rsid w:val="003F2D83"/>
    <w:rsid w:val="003F3126"/>
    <w:rsid w:val="003F55EA"/>
    <w:rsid w:val="003F66B5"/>
    <w:rsid w:val="003F7418"/>
    <w:rsid w:val="0040021E"/>
    <w:rsid w:val="00405272"/>
    <w:rsid w:val="00405EFD"/>
    <w:rsid w:val="00417035"/>
    <w:rsid w:val="004220D5"/>
    <w:rsid w:val="0042414D"/>
    <w:rsid w:val="00426F66"/>
    <w:rsid w:val="00431574"/>
    <w:rsid w:val="00432CEF"/>
    <w:rsid w:val="0043302D"/>
    <w:rsid w:val="00433C24"/>
    <w:rsid w:val="00436227"/>
    <w:rsid w:val="004401C8"/>
    <w:rsid w:val="004406B4"/>
    <w:rsid w:val="00443227"/>
    <w:rsid w:val="00444C27"/>
    <w:rsid w:val="00445425"/>
    <w:rsid w:val="00450835"/>
    <w:rsid w:val="004511B8"/>
    <w:rsid w:val="00452DB7"/>
    <w:rsid w:val="00453FB8"/>
    <w:rsid w:val="00454159"/>
    <w:rsid w:val="0046185F"/>
    <w:rsid w:val="004638D6"/>
    <w:rsid w:val="00465CA1"/>
    <w:rsid w:val="004672D6"/>
    <w:rsid w:val="0047156D"/>
    <w:rsid w:val="004715AD"/>
    <w:rsid w:val="00476D7E"/>
    <w:rsid w:val="0047789D"/>
    <w:rsid w:val="00482437"/>
    <w:rsid w:val="00483DE3"/>
    <w:rsid w:val="004869CF"/>
    <w:rsid w:val="0049081D"/>
    <w:rsid w:val="00493ADB"/>
    <w:rsid w:val="00493B2F"/>
    <w:rsid w:val="00496A7A"/>
    <w:rsid w:val="00497660"/>
    <w:rsid w:val="004A2C62"/>
    <w:rsid w:val="004A3840"/>
    <w:rsid w:val="004A5697"/>
    <w:rsid w:val="004A59B4"/>
    <w:rsid w:val="004A5EB9"/>
    <w:rsid w:val="004A6413"/>
    <w:rsid w:val="004A7AE1"/>
    <w:rsid w:val="004A7D9C"/>
    <w:rsid w:val="004A7E40"/>
    <w:rsid w:val="004B3CBF"/>
    <w:rsid w:val="004C2AFD"/>
    <w:rsid w:val="004C43AD"/>
    <w:rsid w:val="004C48D9"/>
    <w:rsid w:val="004C4DCE"/>
    <w:rsid w:val="004C5BA8"/>
    <w:rsid w:val="004C6BDF"/>
    <w:rsid w:val="004C71BB"/>
    <w:rsid w:val="004D0C21"/>
    <w:rsid w:val="004D14E2"/>
    <w:rsid w:val="004D2E6B"/>
    <w:rsid w:val="004D2F15"/>
    <w:rsid w:val="004D5932"/>
    <w:rsid w:val="004D64CD"/>
    <w:rsid w:val="004D677C"/>
    <w:rsid w:val="004E0AB0"/>
    <w:rsid w:val="004E19F0"/>
    <w:rsid w:val="004E2E28"/>
    <w:rsid w:val="004E3383"/>
    <w:rsid w:val="004E4718"/>
    <w:rsid w:val="004E4CD6"/>
    <w:rsid w:val="004E5CCA"/>
    <w:rsid w:val="004E5D2E"/>
    <w:rsid w:val="004F00C0"/>
    <w:rsid w:val="004F04CC"/>
    <w:rsid w:val="004F0ACD"/>
    <w:rsid w:val="004F2C07"/>
    <w:rsid w:val="004F31A8"/>
    <w:rsid w:val="004F42D9"/>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544B2"/>
    <w:rsid w:val="00554D79"/>
    <w:rsid w:val="005566A2"/>
    <w:rsid w:val="005612A1"/>
    <w:rsid w:val="005618ED"/>
    <w:rsid w:val="0056487A"/>
    <w:rsid w:val="0056546D"/>
    <w:rsid w:val="00565828"/>
    <w:rsid w:val="00572EEC"/>
    <w:rsid w:val="00577C5D"/>
    <w:rsid w:val="00583219"/>
    <w:rsid w:val="0058365E"/>
    <w:rsid w:val="005868E2"/>
    <w:rsid w:val="00591A84"/>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7417"/>
    <w:rsid w:val="005D549E"/>
    <w:rsid w:val="005E0804"/>
    <w:rsid w:val="005E10A4"/>
    <w:rsid w:val="005E2F44"/>
    <w:rsid w:val="005E3464"/>
    <w:rsid w:val="005E3ABC"/>
    <w:rsid w:val="005E52E3"/>
    <w:rsid w:val="005E588C"/>
    <w:rsid w:val="005F0731"/>
    <w:rsid w:val="005F11A9"/>
    <w:rsid w:val="005F5584"/>
    <w:rsid w:val="005F598A"/>
    <w:rsid w:val="00600BAD"/>
    <w:rsid w:val="00601B07"/>
    <w:rsid w:val="00601C81"/>
    <w:rsid w:val="006047DC"/>
    <w:rsid w:val="006108F0"/>
    <w:rsid w:val="00612609"/>
    <w:rsid w:val="00615313"/>
    <w:rsid w:val="00615C3E"/>
    <w:rsid w:val="00616AAC"/>
    <w:rsid w:val="00617618"/>
    <w:rsid w:val="00617865"/>
    <w:rsid w:val="00617F87"/>
    <w:rsid w:val="00620B34"/>
    <w:rsid w:val="00621C96"/>
    <w:rsid w:val="0062281F"/>
    <w:rsid w:val="00622D80"/>
    <w:rsid w:val="00622EB3"/>
    <w:rsid w:val="00626B97"/>
    <w:rsid w:val="00626D6A"/>
    <w:rsid w:val="00626DE0"/>
    <w:rsid w:val="00626EF2"/>
    <w:rsid w:val="006272DF"/>
    <w:rsid w:val="006302D8"/>
    <w:rsid w:val="00630727"/>
    <w:rsid w:val="00631302"/>
    <w:rsid w:val="0063174D"/>
    <w:rsid w:val="00633934"/>
    <w:rsid w:val="00634643"/>
    <w:rsid w:val="006355E2"/>
    <w:rsid w:val="006358C3"/>
    <w:rsid w:val="006462B0"/>
    <w:rsid w:val="006551DE"/>
    <w:rsid w:val="00655F02"/>
    <w:rsid w:val="00656093"/>
    <w:rsid w:val="006564BB"/>
    <w:rsid w:val="00656961"/>
    <w:rsid w:val="006573BB"/>
    <w:rsid w:val="00657C10"/>
    <w:rsid w:val="00666279"/>
    <w:rsid w:val="0066748D"/>
    <w:rsid w:val="00667E8F"/>
    <w:rsid w:val="00667F9D"/>
    <w:rsid w:val="006736A3"/>
    <w:rsid w:val="00674F31"/>
    <w:rsid w:val="00675648"/>
    <w:rsid w:val="00675DFB"/>
    <w:rsid w:val="0067754F"/>
    <w:rsid w:val="00680636"/>
    <w:rsid w:val="00681BC7"/>
    <w:rsid w:val="0068255B"/>
    <w:rsid w:val="00686EF8"/>
    <w:rsid w:val="00690637"/>
    <w:rsid w:val="00691795"/>
    <w:rsid w:val="00692709"/>
    <w:rsid w:val="00693DA8"/>
    <w:rsid w:val="006A04BF"/>
    <w:rsid w:val="006A3204"/>
    <w:rsid w:val="006A3767"/>
    <w:rsid w:val="006A389C"/>
    <w:rsid w:val="006A3DEA"/>
    <w:rsid w:val="006A43CD"/>
    <w:rsid w:val="006A43D1"/>
    <w:rsid w:val="006A5394"/>
    <w:rsid w:val="006A59C7"/>
    <w:rsid w:val="006B037A"/>
    <w:rsid w:val="006B2211"/>
    <w:rsid w:val="006B596A"/>
    <w:rsid w:val="006B7628"/>
    <w:rsid w:val="006C0BE9"/>
    <w:rsid w:val="006C14B3"/>
    <w:rsid w:val="006C36DF"/>
    <w:rsid w:val="006C4F7E"/>
    <w:rsid w:val="006C62EB"/>
    <w:rsid w:val="006D1174"/>
    <w:rsid w:val="006D238C"/>
    <w:rsid w:val="006E110E"/>
    <w:rsid w:val="006E23B2"/>
    <w:rsid w:val="006E7373"/>
    <w:rsid w:val="006F17FC"/>
    <w:rsid w:val="006F2F2C"/>
    <w:rsid w:val="006F3D25"/>
    <w:rsid w:val="006F3D71"/>
    <w:rsid w:val="007012BC"/>
    <w:rsid w:val="00701C20"/>
    <w:rsid w:val="00701FE2"/>
    <w:rsid w:val="00702178"/>
    <w:rsid w:val="00706047"/>
    <w:rsid w:val="00706E80"/>
    <w:rsid w:val="0071157D"/>
    <w:rsid w:val="00711CA2"/>
    <w:rsid w:val="007137C7"/>
    <w:rsid w:val="00715090"/>
    <w:rsid w:val="00716715"/>
    <w:rsid w:val="00716B50"/>
    <w:rsid w:val="00716EDB"/>
    <w:rsid w:val="007206A0"/>
    <w:rsid w:val="00721CD8"/>
    <w:rsid w:val="00725188"/>
    <w:rsid w:val="0072571E"/>
    <w:rsid w:val="00725C26"/>
    <w:rsid w:val="0072729D"/>
    <w:rsid w:val="00731C30"/>
    <w:rsid w:val="00732ABA"/>
    <w:rsid w:val="00734F47"/>
    <w:rsid w:val="00735D76"/>
    <w:rsid w:val="007401DC"/>
    <w:rsid w:val="00743C69"/>
    <w:rsid w:val="00745D57"/>
    <w:rsid w:val="00746B7C"/>
    <w:rsid w:val="007508B7"/>
    <w:rsid w:val="00750D09"/>
    <w:rsid w:val="00751041"/>
    <w:rsid w:val="007525C5"/>
    <w:rsid w:val="0075356C"/>
    <w:rsid w:val="0075607E"/>
    <w:rsid w:val="00760642"/>
    <w:rsid w:val="00761191"/>
    <w:rsid w:val="00766256"/>
    <w:rsid w:val="00770931"/>
    <w:rsid w:val="00775111"/>
    <w:rsid w:val="007806B5"/>
    <w:rsid w:val="00780CB0"/>
    <w:rsid w:val="00782D1E"/>
    <w:rsid w:val="00783221"/>
    <w:rsid w:val="00784CF0"/>
    <w:rsid w:val="00787D52"/>
    <w:rsid w:val="0079113F"/>
    <w:rsid w:val="0079231A"/>
    <w:rsid w:val="00795DF3"/>
    <w:rsid w:val="0079771A"/>
    <w:rsid w:val="007B3958"/>
    <w:rsid w:val="007B4185"/>
    <w:rsid w:val="007B548D"/>
    <w:rsid w:val="007B615D"/>
    <w:rsid w:val="007C452F"/>
    <w:rsid w:val="007C6908"/>
    <w:rsid w:val="007C6A68"/>
    <w:rsid w:val="007C7091"/>
    <w:rsid w:val="007C775D"/>
    <w:rsid w:val="007C7AD3"/>
    <w:rsid w:val="007D02C0"/>
    <w:rsid w:val="007D344D"/>
    <w:rsid w:val="007D5538"/>
    <w:rsid w:val="007D5ABB"/>
    <w:rsid w:val="007E51D8"/>
    <w:rsid w:val="007F21DA"/>
    <w:rsid w:val="007F25E4"/>
    <w:rsid w:val="007F45DF"/>
    <w:rsid w:val="007F51E0"/>
    <w:rsid w:val="007F7820"/>
    <w:rsid w:val="007F7EB5"/>
    <w:rsid w:val="008017B4"/>
    <w:rsid w:val="0080360C"/>
    <w:rsid w:val="00803EDE"/>
    <w:rsid w:val="0080483D"/>
    <w:rsid w:val="00806204"/>
    <w:rsid w:val="00807BCE"/>
    <w:rsid w:val="00810812"/>
    <w:rsid w:val="00812B6D"/>
    <w:rsid w:val="0081407C"/>
    <w:rsid w:val="0081595C"/>
    <w:rsid w:val="0081608E"/>
    <w:rsid w:val="00820598"/>
    <w:rsid w:val="00821B64"/>
    <w:rsid w:val="00821E4E"/>
    <w:rsid w:val="00824F50"/>
    <w:rsid w:val="008259BF"/>
    <w:rsid w:val="008266F2"/>
    <w:rsid w:val="008307B7"/>
    <w:rsid w:val="008317AF"/>
    <w:rsid w:val="00833029"/>
    <w:rsid w:val="00833CDB"/>
    <w:rsid w:val="00840775"/>
    <w:rsid w:val="0084093F"/>
    <w:rsid w:val="00852400"/>
    <w:rsid w:val="00852CD8"/>
    <w:rsid w:val="008532A5"/>
    <w:rsid w:val="008545E7"/>
    <w:rsid w:val="008554B7"/>
    <w:rsid w:val="00856A03"/>
    <w:rsid w:val="00856BFF"/>
    <w:rsid w:val="008638B0"/>
    <w:rsid w:val="0086647B"/>
    <w:rsid w:val="00867AD1"/>
    <w:rsid w:val="00872B06"/>
    <w:rsid w:val="008751E1"/>
    <w:rsid w:val="00881F00"/>
    <w:rsid w:val="008835A9"/>
    <w:rsid w:val="00883CFD"/>
    <w:rsid w:val="00883EF1"/>
    <w:rsid w:val="00885048"/>
    <w:rsid w:val="008915BC"/>
    <w:rsid w:val="00892440"/>
    <w:rsid w:val="00892575"/>
    <w:rsid w:val="00894316"/>
    <w:rsid w:val="008948E7"/>
    <w:rsid w:val="00895010"/>
    <w:rsid w:val="00895EFC"/>
    <w:rsid w:val="008961D2"/>
    <w:rsid w:val="008A0BB4"/>
    <w:rsid w:val="008A157B"/>
    <w:rsid w:val="008A2BAC"/>
    <w:rsid w:val="008A2FF7"/>
    <w:rsid w:val="008B1128"/>
    <w:rsid w:val="008B4905"/>
    <w:rsid w:val="008B561A"/>
    <w:rsid w:val="008B57FE"/>
    <w:rsid w:val="008B7994"/>
    <w:rsid w:val="008C065E"/>
    <w:rsid w:val="008C3540"/>
    <w:rsid w:val="008C3E16"/>
    <w:rsid w:val="008C62A0"/>
    <w:rsid w:val="008C735D"/>
    <w:rsid w:val="008D3FFE"/>
    <w:rsid w:val="008D4FF7"/>
    <w:rsid w:val="008D57CB"/>
    <w:rsid w:val="008E1429"/>
    <w:rsid w:val="008E18BC"/>
    <w:rsid w:val="008E2054"/>
    <w:rsid w:val="008E45DF"/>
    <w:rsid w:val="008E4E50"/>
    <w:rsid w:val="008E5D8E"/>
    <w:rsid w:val="008E6551"/>
    <w:rsid w:val="008F0FC4"/>
    <w:rsid w:val="008F1A3A"/>
    <w:rsid w:val="008F4F4F"/>
    <w:rsid w:val="008F7768"/>
    <w:rsid w:val="0090081F"/>
    <w:rsid w:val="00900B34"/>
    <w:rsid w:val="00901762"/>
    <w:rsid w:val="009020E7"/>
    <w:rsid w:val="009041DC"/>
    <w:rsid w:val="009041FF"/>
    <w:rsid w:val="00905ACF"/>
    <w:rsid w:val="00906953"/>
    <w:rsid w:val="00906E2A"/>
    <w:rsid w:val="00906EC7"/>
    <w:rsid w:val="009129C0"/>
    <w:rsid w:val="009142A9"/>
    <w:rsid w:val="00915542"/>
    <w:rsid w:val="00915B2A"/>
    <w:rsid w:val="0091674B"/>
    <w:rsid w:val="00921E9B"/>
    <w:rsid w:val="00925295"/>
    <w:rsid w:val="00930514"/>
    <w:rsid w:val="00930ABC"/>
    <w:rsid w:val="009315B7"/>
    <w:rsid w:val="0093458E"/>
    <w:rsid w:val="0093474C"/>
    <w:rsid w:val="0093670B"/>
    <w:rsid w:val="00936A2A"/>
    <w:rsid w:val="00936F7D"/>
    <w:rsid w:val="009429D1"/>
    <w:rsid w:val="009455D0"/>
    <w:rsid w:val="0095102F"/>
    <w:rsid w:val="0095309A"/>
    <w:rsid w:val="00953461"/>
    <w:rsid w:val="009566E1"/>
    <w:rsid w:val="00960509"/>
    <w:rsid w:val="00961067"/>
    <w:rsid w:val="00962A63"/>
    <w:rsid w:val="009631D2"/>
    <w:rsid w:val="0096343C"/>
    <w:rsid w:val="00963DDB"/>
    <w:rsid w:val="0096626A"/>
    <w:rsid w:val="0097034B"/>
    <w:rsid w:val="009703AF"/>
    <w:rsid w:val="00970934"/>
    <w:rsid w:val="00971C8E"/>
    <w:rsid w:val="00973B6D"/>
    <w:rsid w:val="00973ED0"/>
    <w:rsid w:val="00974AD4"/>
    <w:rsid w:val="00977E20"/>
    <w:rsid w:val="00981218"/>
    <w:rsid w:val="00982381"/>
    <w:rsid w:val="00983168"/>
    <w:rsid w:val="0098688C"/>
    <w:rsid w:val="009914CA"/>
    <w:rsid w:val="009924FB"/>
    <w:rsid w:val="00992C4E"/>
    <w:rsid w:val="00994741"/>
    <w:rsid w:val="009A050E"/>
    <w:rsid w:val="009A1993"/>
    <w:rsid w:val="009A27ED"/>
    <w:rsid w:val="009A2ECD"/>
    <w:rsid w:val="009A396E"/>
    <w:rsid w:val="009A5222"/>
    <w:rsid w:val="009A62C8"/>
    <w:rsid w:val="009B2BFA"/>
    <w:rsid w:val="009B4789"/>
    <w:rsid w:val="009B4BE5"/>
    <w:rsid w:val="009C16F2"/>
    <w:rsid w:val="009C2C5B"/>
    <w:rsid w:val="009C7832"/>
    <w:rsid w:val="009D250B"/>
    <w:rsid w:val="009D2653"/>
    <w:rsid w:val="009D2B22"/>
    <w:rsid w:val="009D41C3"/>
    <w:rsid w:val="009D4DAF"/>
    <w:rsid w:val="009D5AB3"/>
    <w:rsid w:val="009D74F2"/>
    <w:rsid w:val="009E12DB"/>
    <w:rsid w:val="009E1E8F"/>
    <w:rsid w:val="009E3F73"/>
    <w:rsid w:val="009E471C"/>
    <w:rsid w:val="009E7B38"/>
    <w:rsid w:val="009F2701"/>
    <w:rsid w:val="009F28A0"/>
    <w:rsid w:val="009F3C8A"/>
    <w:rsid w:val="009F3DEB"/>
    <w:rsid w:val="009F57AC"/>
    <w:rsid w:val="009F601E"/>
    <w:rsid w:val="00A0379B"/>
    <w:rsid w:val="00A05951"/>
    <w:rsid w:val="00A10437"/>
    <w:rsid w:val="00A10C79"/>
    <w:rsid w:val="00A12A1F"/>
    <w:rsid w:val="00A1471F"/>
    <w:rsid w:val="00A15B76"/>
    <w:rsid w:val="00A172B5"/>
    <w:rsid w:val="00A21892"/>
    <w:rsid w:val="00A22EB2"/>
    <w:rsid w:val="00A23955"/>
    <w:rsid w:val="00A276A8"/>
    <w:rsid w:val="00A3251A"/>
    <w:rsid w:val="00A329A2"/>
    <w:rsid w:val="00A35349"/>
    <w:rsid w:val="00A36FB6"/>
    <w:rsid w:val="00A4132F"/>
    <w:rsid w:val="00A43C76"/>
    <w:rsid w:val="00A440E3"/>
    <w:rsid w:val="00A44828"/>
    <w:rsid w:val="00A448C7"/>
    <w:rsid w:val="00A45CA8"/>
    <w:rsid w:val="00A4751A"/>
    <w:rsid w:val="00A475C0"/>
    <w:rsid w:val="00A552F7"/>
    <w:rsid w:val="00A563BB"/>
    <w:rsid w:val="00A62DF0"/>
    <w:rsid w:val="00A631E8"/>
    <w:rsid w:val="00A66E9D"/>
    <w:rsid w:val="00A705C7"/>
    <w:rsid w:val="00A70DED"/>
    <w:rsid w:val="00A7104F"/>
    <w:rsid w:val="00A72D3A"/>
    <w:rsid w:val="00A72E00"/>
    <w:rsid w:val="00A74A46"/>
    <w:rsid w:val="00A75F2F"/>
    <w:rsid w:val="00A77EBE"/>
    <w:rsid w:val="00A80E85"/>
    <w:rsid w:val="00A81FA4"/>
    <w:rsid w:val="00A82F32"/>
    <w:rsid w:val="00A834D5"/>
    <w:rsid w:val="00A84FDA"/>
    <w:rsid w:val="00A875CC"/>
    <w:rsid w:val="00A9162B"/>
    <w:rsid w:val="00A919F9"/>
    <w:rsid w:val="00A97809"/>
    <w:rsid w:val="00AA1BEF"/>
    <w:rsid w:val="00AA1DEC"/>
    <w:rsid w:val="00AA1EE9"/>
    <w:rsid w:val="00AA32DE"/>
    <w:rsid w:val="00AA33F3"/>
    <w:rsid w:val="00AA747F"/>
    <w:rsid w:val="00AB077B"/>
    <w:rsid w:val="00AB1C7E"/>
    <w:rsid w:val="00AC348C"/>
    <w:rsid w:val="00AC457A"/>
    <w:rsid w:val="00AC53B8"/>
    <w:rsid w:val="00AC5678"/>
    <w:rsid w:val="00AC6541"/>
    <w:rsid w:val="00AC7928"/>
    <w:rsid w:val="00AD1AA9"/>
    <w:rsid w:val="00AD536E"/>
    <w:rsid w:val="00AD5BC5"/>
    <w:rsid w:val="00AD60E5"/>
    <w:rsid w:val="00AD74AA"/>
    <w:rsid w:val="00AD7B09"/>
    <w:rsid w:val="00AE3131"/>
    <w:rsid w:val="00AE6084"/>
    <w:rsid w:val="00AE6830"/>
    <w:rsid w:val="00AE7040"/>
    <w:rsid w:val="00AF02AD"/>
    <w:rsid w:val="00AF03DC"/>
    <w:rsid w:val="00AF0821"/>
    <w:rsid w:val="00AF266F"/>
    <w:rsid w:val="00AF2855"/>
    <w:rsid w:val="00AF3022"/>
    <w:rsid w:val="00AF7091"/>
    <w:rsid w:val="00B00B5A"/>
    <w:rsid w:val="00B018FC"/>
    <w:rsid w:val="00B01B60"/>
    <w:rsid w:val="00B020DB"/>
    <w:rsid w:val="00B03603"/>
    <w:rsid w:val="00B04E55"/>
    <w:rsid w:val="00B04FA4"/>
    <w:rsid w:val="00B055D8"/>
    <w:rsid w:val="00B07B26"/>
    <w:rsid w:val="00B11E8F"/>
    <w:rsid w:val="00B12107"/>
    <w:rsid w:val="00B13681"/>
    <w:rsid w:val="00B14AEB"/>
    <w:rsid w:val="00B15573"/>
    <w:rsid w:val="00B15631"/>
    <w:rsid w:val="00B16C6C"/>
    <w:rsid w:val="00B17214"/>
    <w:rsid w:val="00B233AC"/>
    <w:rsid w:val="00B2593D"/>
    <w:rsid w:val="00B25B35"/>
    <w:rsid w:val="00B30971"/>
    <w:rsid w:val="00B30B35"/>
    <w:rsid w:val="00B313A3"/>
    <w:rsid w:val="00B320EC"/>
    <w:rsid w:val="00B32230"/>
    <w:rsid w:val="00B344B5"/>
    <w:rsid w:val="00B34B0F"/>
    <w:rsid w:val="00B35D6B"/>
    <w:rsid w:val="00B36396"/>
    <w:rsid w:val="00B37331"/>
    <w:rsid w:val="00B42ABF"/>
    <w:rsid w:val="00B436BB"/>
    <w:rsid w:val="00B50907"/>
    <w:rsid w:val="00B5315B"/>
    <w:rsid w:val="00B54F87"/>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B31"/>
    <w:rsid w:val="00B81F18"/>
    <w:rsid w:val="00B82940"/>
    <w:rsid w:val="00B851B4"/>
    <w:rsid w:val="00B86028"/>
    <w:rsid w:val="00B86363"/>
    <w:rsid w:val="00B90114"/>
    <w:rsid w:val="00B91095"/>
    <w:rsid w:val="00B92C95"/>
    <w:rsid w:val="00B94D0B"/>
    <w:rsid w:val="00B964F4"/>
    <w:rsid w:val="00BA001D"/>
    <w:rsid w:val="00BA234A"/>
    <w:rsid w:val="00BA7015"/>
    <w:rsid w:val="00BB14C1"/>
    <w:rsid w:val="00BB1799"/>
    <w:rsid w:val="00BB37B1"/>
    <w:rsid w:val="00BB4515"/>
    <w:rsid w:val="00BB76D6"/>
    <w:rsid w:val="00BC0A0D"/>
    <w:rsid w:val="00BC31F6"/>
    <w:rsid w:val="00BC4ABD"/>
    <w:rsid w:val="00BC546C"/>
    <w:rsid w:val="00BC6334"/>
    <w:rsid w:val="00BD1A20"/>
    <w:rsid w:val="00BD30FC"/>
    <w:rsid w:val="00BD4F4F"/>
    <w:rsid w:val="00BD5216"/>
    <w:rsid w:val="00BD6D83"/>
    <w:rsid w:val="00BD765E"/>
    <w:rsid w:val="00BE110D"/>
    <w:rsid w:val="00BE2272"/>
    <w:rsid w:val="00BE4007"/>
    <w:rsid w:val="00BE64F5"/>
    <w:rsid w:val="00BF02C8"/>
    <w:rsid w:val="00BF0ADA"/>
    <w:rsid w:val="00BF0B52"/>
    <w:rsid w:val="00BF1BD3"/>
    <w:rsid w:val="00BF3837"/>
    <w:rsid w:val="00BF5213"/>
    <w:rsid w:val="00BF5752"/>
    <w:rsid w:val="00C00854"/>
    <w:rsid w:val="00C01F56"/>
    <w:rsid w:val="00C02920"/>
    <w:rsid w:val="00C04ED5"/>
    <w:rsid w:val="00C0787D"/>
    <w:rsid w:val="00C108CD"/>
    <w:rsid w:val="00C10CE7"/>
    <w:rsid w:val="00C117DB"/>
    <w:rsid w:val="00C12152"/>
    <w:rsid w:val="00C14252"/>
    <w:rsid w:val="00C14FB3"/>
    <w:rsid w:val="00C1583F"/>
    <w:rsid w:val="00C1718F"/>
    <w:rsid w:val="00C20365"/>
    <w:rsid w:val="00C2214A"/>
    <w:rsid w:val="00C2386F"/>
    <w:rsid w:val="00C23E9F"/>
    <w:rsid w:val="00C252DD"/>
    <w:rsid w:val="00C25484"/>
    <w:rsid w:val="00C2675B"/>
    <w:rsid w:val="00C26D28"/>
    <w:rsid w:val="00C30EE2"/>
    <w:rsid w:val="00C37F27"/>
    <w:rsid w:val="00C42A4B"/>
    <w:rsid w:val="00C42D16"/>
    <w:rsid w:val="00C459A1"/>
    <w:rsid w:val="00C463BC"/>
    <w:rsid w:val="00C5014E"/>
    <w:rsid w:val="00C5346D"/>
    <w:rsid w:val="00C56528"/>
    <w:rsid w:val="00C601F7"/>
    <w:rsid w:val="00C6037A"/>
    <w:rsid w:val="00C603E3"/>
    <w:rsid w:val="00C605F5"/>
    <w:rsid w:val="00C6143C"/>
    <w:rsid w:val="00C625A5"/>
    <w:rsid w:val="00C62771"/>
    <w:rsid w:val="00C631E4"/>
    <w:rsid w:val="00C71C6E"/>
    <w:rsid w:val="00C72669"/>
    <w:rsid w:val="00C75757"/>
    <w:rsid w:val="00C76429"/>
    <w:rsid w:val="00C76AC2"/>
    <w:rsid w:val="00C806AF"/>
    <w:rsid w:val="00C8157D"/>
    <w:rsid w:val="00C83F4E"/>
    <w:rsid w:val="00C84088"/>
    <w:rsid w:val="00C84390"/>
    <w:rsid w:val="00C84EE4"/>
    <w:rsid w:val="00C86D6C"/>
    <w:rsid w:val="00C874CB"/>
    <w:rsid w:val="00C90CD8"/>
    <w:rsid w:val="00C91E8C"/>
    <w:rsid w:val="00C91F19"/>
    <w:rsid w:val="00C93390"/>
    <w:rsid w:val="00C9375A"/>
    <w:rsid w:val="00C93E48"/>
    <w:rsid w:val="00C943CA"/>
    <w:rsid w:val="00C9521A"/>
    <w:rsid w:val="00C957C1"/>
    <w:rsid w:val="00C97EBC"/>
    <w:rsid w:val="00CA08F0"/>
    <w:rsid w:val="00CA1361"/>
    <w:rsid w:val="00CA150F"/>
    <w:rsid w:val="00CA4A6A"/>
    <w:rsid w:val="00CA4D3F"/>
    <w:rsid w:val="00CA78E0"/>
    <w:rsid w:val="00CB17D9"/>
    <w:rsid w:val="00CB383C"/>
    <w:rsid w:val="00CB69AF"/>
    <w:rsid w:val="00CB73B7"/>
    <w:rsid w:val="00CB7C96"/>
    <w:rsid w:val="00CC285D"/>
    <w:rsid w:val="00CD04E0"/>
    <w:rsid w:val="00CD10B6"/>
    <w:rsid w:val="00CD1587"/>
    <w:rsid w:val="00CD175D"/>
    <w:rsid w:val="00CD449E"/>
    <w:rsid w:val="00CD6471"/>
    <w:rsid w:val="00CD70C6"/>
    <w:rsid w:val="00CE0E5F"/>
    <w:rsid w:val="00CE19E0"/>
    <w:rsid w:val="00CE1FA9"/>
    <w:rsid w:val="00CE2583"/>
    <w:rsid w:val="00CE3CCB"/>
    <w:rsid w:val="00CF16C4"/>
    <w:rsid w:val="00CF1BED"/>
    <w:rsid w:val="00CF3DD8"/>
    <w:rsid w:val="00CF5008"/>
    <w:rsid w:val="00D01646"/>
    <w:rsid w:val="00D039F1"/>
    <w:rsid w:val="00D03AFF"/>
    <w:rsid w:val="00D1117D"/>
    <w:rsid w:val="00D11A33"/>
    <w:rsid w:val="00D11CF6"/>
    <w:rsid w:val="00D12984"/>
    <w:rsid w:val="00D140F6"/>
    <w:rsid w:val="00D15C5B"/>
    <w:rsid w:val="00D20094"/>
    <w:rsid w:val="00D20EB2"/>
    <w:rsid w:val="00D25573"/>
    <w:rsid w:val="00D32B60"/>
    <w:rsid w:val="00D33271"/>
    <w:rsid w:val="00D3753A"/>
    <w:rsid w:val="00D37FB3"/>
    <w:rsid w:val="00D4078A"/>
    <w:rsid w:val="00D413DF"/>
    <w:rsid w:val="00D41E42"/>
    <w:rsid w:val="00D43287"/>
    <w:rsid w:val="00D45456"/>
    <w:rsid w:val="00D5049E"/>
    <w:rsid w:val="00D50A53"/>
    <w:rsid w:val="00D51CD8"/>
    <w:rsid w:val="00D52F8C"/>
    <w:rsid w:val="00D53231"/>
    <w:rsid w:val="00D53C15"/>
    <w:rsid w:val="00D53EF1"/>
    <w:rsid w:val="00D54BC4"/>
    <w:rsid w:val="00D550E4"/>
    <w:rsid w:val="00D5525D"/>
    <w:rsid w:val="00D563A3"/>
    <w:rsid w:val="00D5649C"/>
    <w:rsid w:val="00D61D19"/>
    <w:rsid w:val="00D6298F"/>
    <w:rsid w:val="00D649A7"/>
    <w:rsid w:val="00D72144"/>
    <w:rsid w:val="00D7528F"/>
    <w:rsid w:val="00D75E1E"/>
    <w:rsid w:val="00D7660B"/>
    <w:rsid w:val="00D81EBE"/>
    <w:rsid w:val="00D8494A"/>
    <w:rsid w:val="00D864BC"/>
    <w:rsid w:val="00D93AD9"/>
    <w:rsid w:val="00D94B6A"/>
    <w:rsid w:val="00D95D63"/>
    <w:rsid w:val="00D95F8B"/>
    <w:rsid w:val="00D9607E"/>
    <w:rsid w:val="00D96C67"/>
    <w:rsid w:val="00D97758"/>
    <w:rsid w:val="00DA0352"/>
    <w:rsid w:val="00DA33A8"/>
    <w:rsid w:val="00DA4F10"/>
    <w:rsid w:val="00DB1312"/>
    <w:rsid w:val="00DB265B"/>
    <w:rsid w:val="00DB38AE"/>
    <w:rsid w:val="00DB474E"/>
    <w:rsid w:val="00DB674B"/>
    <w:rsid w:val="00DB7BF8"/>
    <w:rsid w:val="00DC100F"/>
    <w:rsid w:val="00DC1374"/>
    <w:rsid w:val="00DC2DA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13C9"/>
    <w:rsid w:val="00E026A1"/>
    <w:rsid w:val="00E03073"/>
    <w:rsid w:val="00E03369"/>
    <w:rsid w:val="00E052C0"/>
    <w:rsid w:val="00E0601C"/>
    <w:rsid w:val="00E07025"/>
    <w:rsid w:val="00E119F0"/>
    <w:rsid w:val="00E14190"/>
    <w:rsid w:val="00E15D73"/>
    <w:rsid w:val="00E16977"/>
    <w:rsid w:val="00E17ECA"/>
    <w:rsid w:val="00E202E7"/>
    <w:rsid w:val="00E21403"/>
    <w:rsid w:val="00E25F52"/>
    <w:rsid w:val="00E31AFC"/>
    <w:rsid w:val="00E33221"/>
    <w:rsid w:val="00E3783B"/>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6738A"/>
    <w:rsid w:val="00E70D31"/>
    <w:rsid w:val="00E7274C"/>
    <w:rsid w:val="00E73DA5"/>
    <w:rsid w:val="00E747D8"/>
    <w:rsid w:val="00E75EE4"/>
    <w:rsid w:val="00E76268"/>
    <w:rsid w:val="00E76A48"/>
    <w:rsid w:val="00E76AA5"/>
    <w:rsid w:val="00E8064D"/>
    <w:rsid w:val="00E845D8"/>
    <w:rsid w:val="00E846D2"/>
    <w:rsid w:val="00E86C0F"/>
    <w:rsid w:val="00E91E80"/>
    <w:rsid w:val="00E93DFB"/>
    <w:rsid w:val="00E95284"/>
    <w:rsid w:val="00E956E5"/>
    <w:rsid w:val="00E96E01"/>
    <w:rsid w:val="00EA37B5"/>
    <w:rsid w:val="00EA7718"/>
    <w:rsid w:val="00EB2FAF"/>
    <w:rsid w:val="00EB44DC"/>
    <w:rsid w:val="00EB46CC"/>
    <w:rsid w:val="00EB5B1F"/>
    <w:rsid w:val="00EC11A8"/>
    <w:rsid w:val="00EC6834"/>
    <w:rsid w:val="00ED17E0"/>
    <w:rsid w:val="00ED180F"/>
    <w:rsid w:val="00ED2EEF"/>
    <w:rsid w:val="00ED38C0"/>
    <w:rsid w:val="00ED7571"/>
    <w:rsid w:val="00EE4792"/>
    <w:rsid w:val="00EE7778"/>
    <w:rsid w:val="00F018EA"/>
    <w:rsid w:val="00F02475"/>
    <w:rsid w:val="00F02BDD"/>
    <w:rsid w:val="00F0458B"/>
    <w:rsid w:val="00F049D7"/>
    <w:rsid w:val="00F04B39"/>
    <w:rsid w:val="00F055A1"/>
    <w:rsid w:val="00F05662"/>
    <w:rsid w:val="00F066F6"/>
    <w:rsid w:val="00F070FD"/>
    <w:rsid w:val="00F103D7"/>
    <w:rsid w:val="00F120A4"/>
    <w:rsid w:val="00F12E90"/>
    <w:rsid w:val="00F14FD3"/>
    <w:rsid w:val="00F150C5"/>
    <w:rsid w:val="00F16672"/>
    <w:rsid w:val="00F22A37"/>
    <w:rsid w:val="00F23E99"/>
    <w:rsid w:val="00F24CD6"/>
    <w:rsid w:val="00F24CF2"/>
    <w:rsid w:val="00F30D68"/>
    <w:rsid w:val="00F3188C"/>
    <w:rsid w:val="00F332A2"/>
    <w:rsid w:val="00F35D29"/>
    <w:rsid w:val="00F36E68"/>
    <w:rsid w:val="00F36F55"/>
    <w:rsid w:val="00F3793D"/>
    <w:rsid w:val="00F4165A"/>
    <w:rsid w:val="00F434F4"/>
    <w:rsid w:val="00F44D8F"/>
    <w:rsid w:val="00F459D5"/>
    <w:rsid w:val="00F47CE2"/>
    <w:rsid w:val="00F5193B"/>
    <w:rsid w:val="00F52110"/>
    <w:rsid w:val="00F5460A"/>
    <w:rsid w:val="00F54FE7"/>
    <w:rsid w:val="00F57F00"/>
    <w:rsid w:val="00F60525"/>
    <w:rsid w:val="00F60566"/>
    <w:rsid w:val="00F60EC9"/>
    <w:rsid w:val="00F62117"/>
    <w:rsid w:val="00F64331"/>
    <w:rsid w:val="00F67568"/>
    <w:rsid w:val="00F70E49"/>
    <w:rsid w:val="00F714D0"/>
    <w:rsid w:val="00F717B2"/>
    <w:rsid w:val="00F73DB1"/>
    <w:rsid w:val="00F74859"/>
    <w:rsid w:val="00F75A4C"/>
    <w:rsid w:val="00F76882"/>
    <w:rsid w:val="00F81C56"/>
    <w:rsid w:val="00F83298"/>
    <w:rsid w:val="00F84BD1"/>
    <w:rsid w:val="00F84E52"/>
    <w:rsid w:val="00F853CF"/>
    <w:rsid w:val="00F864B5"/>
    <w:rsid w:val="00F8698D"/>
    <w:rsid w:val="00F942C8"/>
    <w:rsid w:val="00F96776"/>
    <w:rsid w:val="00FA045E"/>
    <w:rsid w:val="00FA1C82"/>
    <w:rsid w:val="00FA2563"/>
    <w:rsid w:val="00FA29AD"/>
    <w:rsid w:val="00FA2E26"/>
    <w:rsid w:val="00FA681D"/>
    <w:rsid w:val="00FA7565"/>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05F0"/>
    <w:rsid w:val="00FF11DA"/>
    <w:rsid w:val="00FF1552"/>
    <w:rsid w:val="00FF2B0C"/>
    <w:rsid w:val="00FF6430"/>
    <w:rsid w:val="00FF6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1F84"/>
  <w15:docId w15:val="{FF125E2A-C6D9-49AC-B73D-33F9E60C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7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7F"/>
    <w:rPr>
      <w:color w:val="0000FF"/>
      <w:u w:val="single"/>
    </w:rPr>
  </w:style>
  <w:style w:type="paragraph" w:styleId="Header">
    <w:name w:val="header"/>
    <w:basedOn w:val="Normal"/>
    <w:link w:val="HeaderChar"/>
    <w:uiPriority w:val="99"/>
    <w:unhideWhenUsed/>
    <w:rsid w:val="000E0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047F"/>
  </w:style>
  <w:style w:type="paragraph" w:styleId="Footer">
    <w:name w:val="footer"/>
    <w:basedOn w:val="Normal"/>
    <w:link w:val="FooterChar"/>
    <w:uiPriority w:val="99"/>
    <w:unhideWhenUsed/>
    <w:rsid w:val="000E0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47F"/>
  </w:style>
  <w:style w:type="paragraph" w:styleId="ListParagraph">
    <w:name w:val="List Paragraph"/>
    <w:basedOn w:val="Normal"/>
    <w:uiPriority w:val="34"/>
    <w:qFormat/>
    <w:rsid w:val="000E047F"/>
    <w:pPr>
      <w:ind w:left="720"/>
      <w:contextualSpacing/>
    </w:pPr>
  </w:style>
  <w:style w:type="paragraph" w:styleId="BalloonText">
    <w:name w:val="Balloon Text"/>
    <w:basedOn w:val="Normal"/>
    <w:link w:val="BalloonTextChar"/>
    <w:uiPriority w:val="99"/>
    <w:semiHidden/>
    <w:unhideWhenUsed/>
    <w:rsid w:val="000E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7F"/>
    <w:rPr>
      <w:rFonts w:ascii="Tahoma" w:hAnsi="Tahoma" w:cs="Tahoma"/>
      <w:sz w:val="16"/>
      <w:szCs w:val="16"/>
    </w:rPr>
  </w:style>
  <w:style w:type="paragraph" w:styleId="BodyTextIndent">
    <w:name w:val="Body Text Indent"/>
    <w:basedOn w:val="Normal"/>
    <w:link w:val="BodyTextIndentChar"/>
    <w:rsid w:val="00716715"/>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1671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226B80"/>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226B80"/>
    <w:rPr>
      <w:rFonts w:ascii="Times New Roman" w:eastAsia="Times New Roman" w:hAnsi="Times New Roman" w:cs="Times New Roman"/>
      <w:sz w:val="24"/>
      <w:szCs w:val="24"/>
      <w:lang w:eastAsia="lv-LV"/>
    </w:rPr>
  </w:style>
  <w:style w:type="paragraph" w:customStyle="1" w:styleId="naisf">
    <w:name w:val="naisf"/>
    <w:basedOn w:val="Normal"/>
    <w:link w:val="naisfChar"/>
    <w:rsid w:val="000C02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C020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82940"/>
    <w:rPr>
      <w:sz w:val="16"/>
      <w:szCs w:val="16"/>
    </w:rPr>
  </w:style>
  <w:style w:type="paragraph" w:styleId="CommentText">
    <w:name w:val="annotation text"/>
    <w:basedOn w:val="Normal"/>
    <w:link w:val="CommentTextChar"/>
    <w:uiPriority w:val="99"/>
    <w:semiHidden/>
    <w:unhideWhenUsed/>
    <w:rsid w:val="00B82940"/>
    <w:pPr>
      <w:spacing w:line="240" w:lineRule="auto"/>
    </w:pPr>
    <w:rPr>
      <w:sz w:val="20"/>
      <w:szCs w:val="20"/>
    </w:rPr>
  </w:style>
  <w:style w:type="character" w:customStyle="1" w:styleId="CommentTextChar">
    <w:name w:val="Comment Text Char"/>
    <w:basedOn w:val="DefaultParagraphFont"/>
    <w:link w:val="CommentText"/>
    <w:uiPriority w:val="99"/>
    <w:semiHidden/>
    <w:rsid w:val="00B82940"/>
    <w:rPr>
      <w:sz w:val="20"/>
      <w:szCs w:val="20"/>
    </w:rPr>
  </w:style>
  <w:style w:type="paragraph" w:styleId="CommentSubject">
    <w:name w:val="annotation subject"/>
    <w:basedOn w:val="CommentText"/>
    <w:next w:val="CommentText"/>
    <w:link w:val="CommentSubjectChar"/>
    <w:uiPriority w:val="99"/>
    <w:semiHidden/>
    <w:unhideWhenUsed/>
    <w:rsid w:val="00B82940"/>
    <w:rPr>
      <w:b/>
      <w:bCs/>
    </w:rPr>
  </w:style>
  <w:style w:type="character" w:customStyle="1" w:styleId="CommentSubjectChar">
    <w:name w:val="Comment Subject Char"/>
    <w:basedOn w:val="CommentTextChar"/>
    <w:link w:val="CommentSubject"/>
    <w:uiPriority w:val="99"/>
    <w:semiHidden/>
    <w:rsid w:val="00B82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88331">
      <w:bodyDiv w:val="1"/>
      <w:marLeft w:val="0"/>
      <w:marRight w:val="0"/>
      <w:marTop w:val="0"/>
      <w:marBottom w:val="0"/>
      <w:divBdr>
        <w:top w:val="none" w:sz="0" w:space="0" w:color="auto"/>
        <w:left w:val="none" w:sz="0" w:space="0" w:color="auto"/>
        <w:bottom w:val="none" w:sz="0" w:space="0" w:color="auto"/>
        <w:right w:val="none" w:sz="0" w:space="0" w:color="auto"/>
      </w:divBdr>
    </w:div>
    <w:div w:id="19885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651D-4FC8-4EDB-A2BD-D755ABA3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1</Pages>
  <Words>11116</Words>
  <Characters>6337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Irēna Salmane</dc:creator>
  <dc:description>irena.salmane@lm.gov.lv, 67021556</dc:description>
  <cp:lastModifiedBy>Sandra Rucka</cp:lastModifiedBy>
  <cp:revision>106</cp:revision>
  <cp:lastPrinted>2019-11-05T07:54:00Z</cp:lastPrinted>
  <dcterms:created xsi:type="dcterms:W3CDTF">2018-10-05T07:39:00Z</dcterms:created>
  <dcterms:modified xsi:type="dcterms:W3CDTF">2019-11-05T07:54:00Z</dcterms:modified>
</cp:coreProperties>
</file>