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1C94" w14:textId="77777777" w:rsidR="006457F2" w:rsidRDefault="006457F2" w:rsidP="00143392">
      <w:pPr>
        <w:tabs>
          <w:tab w:val="left" w:pos="6663"/>
        </w:tabs>
        <w:rPr>
          <w:sz w:val="28"/>
          <w:szCs w:val="28"/>
        </w:rPr>
      </w:pPr>
    </w:p>
    <w:p w14:paraId="2097D07F" w14:textId="77777777" w:rsidR="006457F2" w:rsidRDefault="006457F2" w:rsidP="00143392">
      <w:pPr>
        <w:tabs>
          <w:tab w:val="left" w:pos="6663"/>
        </w:tabs>
        <w:rPr>
          <w:sz w:val="28"/>
          <w:szCs w:val="28"/>
        </w:rPr>
      </w:pPr>
    </w:p>
    <w:p w14:paraId="701FA01C" w14:textId="77777777" w:rsidR="006457F2" w:rsidRPr="00F5458C" w:rsidRDefault="006457F2" w:rsidP="00DE12B8">
      <w:pPr>
        <w:tabs>
          <w:tab w:val="left" w:pos="6663"/>
        </w:tabs>
        <w:rPr>
          <w:sz w:val="28"/>
          <w:szCs w:val="28"/>
        </w:rPr>
      </w:pPr>
    </w:p>
    <w:p w14:paraId="0198E557" w14:textId="1DF16948" w:rsidR="00EC7854" w:rsidRPr="007779EA" w:rsidRDefault="00EC7854" w:rsidP="00C91CA9">
      <w:pPr>
        <w:tabs>
          <w:tab w:val="left" w:pos="6663"/>
        </w:tabs>
        <w:rPr>
          <w:b/>
          <w:sz w:val="28"/>
          <w:szCs w:val="28"/>
        </w:rPr>
      </w:pPr>
      <w:r w:rsidRPr="007779EA">
        <w:rPr>
          <w:sz w:val="28"/>
          <w:szCs w:val="28"/>
        </w:rPr>
        <w:t>201</w:t>
      </w:r>
      <w:r>
        <w:rPr>
          <w:sz w:val="28"/>
          <w:szCs w:val="28"/>
        </w:rPr>
        <w:t>9</w:t>
      </w:r>
      <w:r w:rsidRPr="007779EA">
        <w:rPr>
          <w:sz w:val="28"/>
          <w:szCs w:val="28"/>
        </w:rPr>
        <w:t xml:space="preserve">. gada </w:t>
      </w:r>
      <w:r w:rsidR="001E0762">
        <w:rPr>
          <w:sz w:val="28"/>
          <w:szCs w:val="28"/>
        </w:rPr>
        <w:t>19. novembrī</w:t>
      </w:r>
      <w:r w:rsidRPr="007779EA">
        <w:rPr>
          <w:sz w:val="28"/>
          <w:szCs w:val="28"/>
        </w:rPr>
        <w:tab/>
        <w:t>Noteikumi Nr.</w:t>
      </w:r>
      <w:r w:rsidR="001E0762">
        <w:rPr>
          <w:sz w:val="28"/>
          <w:szCs w:val="28"/>
        </w:rPr>
        <w:t> 544</w:t>
      </w:r>
    </w:p>
    <w:p w14:paraId="61A2F86B" w14:textId="20E59405" w:rsidR="00EC7854" w:rsidRPr="007779EA" w:rsidRDefault="00EC7854" w:rsidP="00C91CA9">
      <w:pPr>
        <w:tabs>
          <w:tab w:val="left" w:pos="6663"/>
        </w:tabs>
        <w:rPr>
          <w:sz w:val="28"/>
          <w:szCs w:val="28"/>
        </w:rPr>
      </w:pPr>
      <w:r w:rsidRPr="007779EA">
        <w:rPr>
          <w:sz w:val="28"/>
          <w:szCs w:val="28"/>
        </w:rPr>
        <w:t>Rīgā</w:t>
      </w:r>
      <w:r w:rsidRPr="007779EA">
        <w:rPr>
          <w:sz w:val="28"/>
          <w:szCs w:val="28"/>
        </w:rPr>
        <w:tab/>
        <w:t>(prot. Nr.</w:t>
      </w:r>
      <w:r w:rsidR="001E0762">
        <w:rPr>
          <w:sz w:val="28"/>
          <w:szCs w:val="28"/>
        </w:rPr>
        <w:t> 54 44</w:t>
      </w:r>
      <w:bookmarkStart w:id="0" w:name="_GoBack"/>
      <w:bookmarkEnd w:id="0"/>
      <w:r w:rsidRPr="007779EA">
        <w:rPr>
          <w:sz w:val="28"/>
          <w:szCs w:val="28"/>
        </w:rPr>
        <w:t>. §)</w:t>
      </w:r>
    </w:p>
    <w:p w14:paraId="401F9A05" w14:textId="3F0A1A1F" w:rsidR="006457F2" w:rsidRPr="00E9501F" w:rsidRDefault="006457F2" w:rsidP="00DE12B8">
      <w:pPr>
        <w:tabs>
          <w:tab w:val="left" w:pos="6804"/>
        </w:tabs>
        <w:rPr>
          <w:sz w:val="28"/>
          <w:szCs w:val="28"/>
        </w:rPr>
      </w:pPr>
    </w:p>
    <w:p w14:paraId="1EA15B74" w14:textId="6D1287A5" w:rsidR="00FB47BE" w:rsidRPr="00FB47BE" w:rsidRDefault="00BB5500" w:rsidP="00BB5500">
      <w:pPr>
        <w:jc w:val="center"/>
        <w:rPr>
          <w:b/>
          <w:sz w:val="28"/>
          <w:szCs w:val="28"/>
        </w:rPr>
      </w:pPr>
      <w:r w:rsidRPr="00D02638">
        <w:rPr>
          <w:b/>
          <w:bCs/>
          <w:sz w:val="28"/>
        </w:rPr>
        <w:t>Grozījumi Ministru kabineta 2001.</w:t>
      </w:r>
      <w:r w:rsidR="00AC4208">
        <w:rPr>
          <w:b/>
          <w:bCs/>
          <w:sz w:val="28"/>
        </w:rPr>
        <w:t> </w:t>
      </w:r>
      <w:r w:rsidRPr="00D02638">
        <w:rPr>
          <w:b/>
          <w:bCs/>
          <w:sz w:val="28"/>
        </w:rPr>
        <w:t xml:space="preserve">gada </w:t>
      </w:r>
      <w:r>
        <w:rPr>
          <w:b/>
          <w:bCs/>
          <w:sz w:val="28"/>
        </w:rPr>
        <w:t>23.</w:t>
      </w:r>
      <w:r w:rsidR="00AC4208">
        <w:rPr>
          <w:b/>
          <w:bCs/>
          <w:sz w:val="28"/>
        </w:rPr>
        <w:t> </w:t>
      </w:r>
      <w:r>
        <w:rPr>
          <w:b/>
          <w:bCs/>
          <w:sz w:val="28"/>
        </w:rPr>
        <w:t xml:space="preserve">oktobra noteikumos Nr. 448 </w:t>
      </w:r>
      <w:r w:rsidR="00EC7854">
        <w:rPr>
          <w:b/>
          <w:sz w:val="28"/>
          <w:szCs w:val="28"/>
        </w:rPr>
        <w:t>"</w:t>
      </w:r>
      <w:hyperlink r:id="rId8" w:tgtFrame="_blank" w:history="1">
        <w:r w:rsidRPr="00D02638">
          <w:rPr>
            <w:b/>
            <w:bCs/>
            <w:sz w:val="28"/>
          </w:rPr>
          <w:t>Noteikumi par nepieciešamo izglītības līmeni personām, kuras veic uzņēmējdarbību ar ķīmiskajām vielām un ķīmiskajiem produktiem</w:t>
        </w:r>
      </w:hyperlink>
      <w:r w:rsidR="00EC7854">
        <w:rPr>
          <w:b/>
          <w:sz w:val="28"/>
          <w:szCs w:val="28"/>
        </w:rPr>
        <w:t>"</w:t>
      </w:r>
    </w:p>
    <w:p w14:paraId="1C2D58E7" w14:textId="77777777" w:rsidR="009C5A63" w:rsidRDefault="009C5A63" w:rsidP="00143392">
      <w:pPr>
        <w:jc w:val="right"/>
        <w:rPr>
          <w:sz w:val="28"/>
          <w:szCs w:val="28"/>
        </w:rPr>
      </w:pPr>
    </w:p>
    <w:p w14:paraId="22E70ACC" w14:textId="77777777" w:rsidR="00B05D87" w:rsidRPr="00B1583A" w:rsidRDefault="00B05D87" w:rsidP="00B05D87">
      <w:pPr>
        <w:jc w:val="right"/>
        <w:rPr>
          <w:sz w:val="28"/>
          <w:szCs w:val="28"/>
        </w:rPr>
      </w:pPr>
      <w:r>
        <w:rPr>
          <w:sz w:val="28"/>
          <w:szCs w:val="28"/>
        </w:rPr>
        <w:t>Izdoti saskaņā ar</w:t>
      </w:r>
    </w:p>
    <w:p w14:paraId="1495FCCB" w14:textId="77777777" w:rsidR="00B05D87" w:rsidRDefault="00B05D87" w:rsidP="00B05D87">
      <w:pPr>
        <w:jc w:val="right"/>
        <w:rPr>
          <w:sz w:val="28"/>
          <w:szCs w:val="28"/>
        </w:rPr>
      </w:pPr>
      <w:r>
        <w:rPr>
          <w:sz w:val="28"/>
          <w:szCs w:val="28"/>
        </w:rPr>
        <w:t>Ķīmisko vielu l</w:t>
      </w:r>
      <w:r w:rsidRPr="00B1583A">
        <w:rPr>
          <w:sz w:val="28"/>
          <w:szCs w:val="28"/>
        </w:rPr>
        <w:t>ikuma</w:t>
      </w:r>
      <w:r>
        <w:rPr>
          <w:sz w:val="28"/>
          <w:szCs w:val="28"/>
        </w:rPr>
        <w:t xml:space="preserve"> 9. panta</w:t>
      </w:r>
    </w:p>
    <w:p w14:paraId="590FB290" w14:textId="77777777" w:rsidR="00B05D87" w:rsidRPr="00B1583A" w:rsidRDefault="00B05D87" w:rsidP="00B05D87">
      <w:pPr>
        <w:jc w:val="right"/>
        <w:rPr>
          <w:sz w:val="28"/>
          <w:szCs w:val="28"/>
        </w:rPr>
      </w:pPr>
      <w:r>
        <w:rPr>
          <w:sz w:val="28"/>
          <w:szCs w:val="28"/>
        </w:rPr>
        <w:t>piekto daļu</w:t>
      </w:r>
    </w:p>
    <w:p w14:paraId="6F722EE7" w14:textId="77777777" w:rsidR="00143392" w:rsidRDefault="00143392" w:rsidP="00143392">
      <w:pPr>
        <w:pStyle w:val="Title"/>
        <w:ind w:firstLine="709"/>
        <w:jc w:val="both"/>
        <w:outlineLvl w:val="0"/>
        <w:rPr>
          <w:szCs w:val="28"/>
        </w:rPr>
      </w:pPr>
    </w:p>
    <w:p w14:paraId="0A7E4118" w14:textId="0D831C40" w:rsidR="003460CE" w:rsidRDefault="00B05D87" w:rsidP="00143392">
      <w:pPr>
        <w:pStyle w:val="Title"/>
        <w:ind w:firstLine="709"/>
        <w:jc w:val="both"/>
        <w:outlineLvl w:val="0"/>
      </w:pPr>
      <w:r>
        <w:t>Izdarīt Ministru kabineta 2001</w:t>
      </w:r>
      <w:r w:rsidR="00420148" w:rsidRPr="00420148">
        <w:t>.</w:t>
      </w:r>
      <w:r w:rsidR="00420148">
        <w:t> </w:t>
      </w:r>
      <w:r w:rsidR="00420148" w:rsidRPr="00420148">
        <w:t xml:space="preserve">gada </w:t>
      </w:r>
      <w:r w:rsidR="0097781C">
        <w:t>2</w:t>
      </w:r>
      <w:r>
        <w:t>3</w:t>
      </w:r>
      <w:r w:rsidR="00420148" w:rsidRPr="00420148">
        <w:t>.</w:t>
      </w:r>
      <w:r w:rsidR="00420148">
        <w:t> </w:t>
      </w:r>
      <w:r>
        <w:t>oktobra</w:t>
      </w:r>
      <w:r w:rsidR="00420148">
        <w:t xml:space="preserve"> </w:t>
      </w:r>
      <w:r w:rsidR="00420148" w:rsidRPr="00420148">
        <w:t>noteikumos Nr.</w:t>
      </w:r>
      <w:r>
        <w:t> 448</w:t>
      </w:r>
      <w:r w:rsidR="002F1B7B">
        <w:t xml:space="preserve"> </w:t>
      </w:r>
      <w:r w:rsidR="00EC7854">
        <w:t>"</w:t>
      </w:r>
      <w:r>
        <w:t>N</w:t>
      </w:r>
      <w:r w:rsidRPr="00B05D87">
        <w:t>oteikumi par nepieciešamo izglītības līmeni personām, kuras veic uzņēmējdarbību ar ķīmiskajām vielām un ķīmiskajiem produktiem</w:t>
      </w:r>
      <w:r w:rsidR="00EC7854">
        <w:t>"</w:t>
      </w:r>
      <w:r>
        <w:t xml:space="preserve"> (Latvijas Vēstnesis, 2001</w:t>
      </w:r>
      <w:r w:rsidR="00420148" w:rsidRPr="00420148">
        <w:t>, 1</w:t>
      </w:r>
      <w:r>
        <w:t>54</w:t>
      </w:r>
      <w:r w:rsidR="00FC1C09">
        <w:t>.</w:t>
      </w:r>
      <w:r>
        <w:t xml:space="preserve"> </w:t>
      </w:r>
      <w:r w:rsidR="00FC1C09">
        <w:t>nr.; 2011, 15.</w:t>
      </w:r>
      <w:r w:rsidR="00BE7432">
        <w:t> </w:t>
      </w:r>
      <w:r w:rsidR="00FC1C09">
        <w:t>nr.</w:t>
      </w:r>
      <w:r w:rsidR="00420148" w:rsidRPr="00420148">
        <w:t>) šādus grozījumus:</w:t>
      </w:r>
    </w:p>
    <w:p w14:paraId="03C55EF1" w14:textId="77777777" w:rsidR="00EC7854" w:rsidRDefault="00EC7854" w:rsidP="00EC7854">
      <w:pPr>
        <w:pStyle w:val="Title"/>
        <w:ind w:firstLine="709"/>
        <w:jc w:val="both"/>
        <w:outlineLvl w:val="0"/>
      </w:pPr>
    </w:p>
    <w:p w14:paraId="301609DA" w14:textId="6832E699" w:rsidR="00D3466E" w:rsidRDefault="00EC7854" w:rsidP="00EC7854">
      <w:pPr>
        <w:pStyle w:val="Title"/>
        <w:ind w:firstLine="709"/>
        <w:jc w:val="both"/>
        <w:outlineLvl w:val="0"/>
      </w:pPr>
      <w:r>
        <w:t>1. </w:t>
      </w:r>
      <w:r w:rsidR="00D3466E">
        <w:t>Izteikt noteikumu nosaukumu šādā redakcijā:</w:t>
      </w:r>
    </w:p>
    <w:p w14:paraId="0D62137A" w14:textId="77777777" w:rsidR="00EC7854" w:rsidRDefault="00EC7854" w:rsidP="00D3466E">
      <w:pPr>
        <w:pStyle w:val="Title"/>
        <w:outlineLvl w:val="0"/>
      </w:pPr>
    </w:p>
    <w:p w14:paraId="5FB8B208" w14:textId="692A0DD8" w:rsidR="00D3466E" w:rsidRDefault="00EC7854" w:rsidP="00D3466E">
      <w:pPr>
        <w:pStyle w:val="Title"/>
        <w:outlineLvl w:val="0"/>
      </w:pPr>
      <w:r>
        <w:t>"</w:t>
      </w:r>
      <w:hyperlink r:id="rId9" w:tgtFrame="_blank" w:history="1">
        <w:r w:rsidR="00D3466E" w:rsidRPr="00D02638">
          <w:rPr>
            <w:b/>
            <w:bCs/>
          </w:rPr>
          <w:t xml:space="preserve">Noteikumi par nepieciešamo izglītības līmeni personām, kuras veic </w:t>
        </w:r>
        <w:r w:rsidR="00D3466E">
          <w:rPr>
            <w:b/>
            <w:bCs/>
          </w:rPr>
          <w:t>komercdarbību</w:t>
        </w:r>
        <w:r w:rsidR="00D3466E" w:rsidRPr="00D02638">
          <w:rPr>
            <w:b/>
            <w:bCs/>
          </w:rPr>
          <w:t xml:space="preserve"> ar ķīmiskajām vielām un </w:t>
        </w:r>
        <w:r w:rsidR="00D3466E">
          <w:rPr>
            <w:b/>
            <w:bCs/>
          </w:rPr>
          <w:t>maisījumiem</w:t>
        </w:r>
      </w:hyperlink>
      <w:r w:rsidRPr="006C00C8">
        <w:rPr>
          <w:bCs/>
        </w:rPr>
        <w:t>"</w:t>
      </w:r>
    </w:p>
    <w:p w14:paraId="2FD09AEB" w14:textId="77777777" w:rsidR="00610E8F" w:rsidRDefault="00610E8F" w:rsidP="00143392">
      <w:pPr>
        <w:pStyle w:val="Title"/>
        <w:ind w:firstLine="709"/>
        <w:jc w:val="both"/>
        <w:outlineLvl w:val="0"/>
      </w:pPr>
    </w:p>
    <w:p w14:paraId="670DC5B9" w14:textId="522D6963" w:rsidR="00A955E2" w:rsidRDefault="00D3466E" w:rsidP="00F04712">
      <w:pPr>
        <w:pStyle w:val="Title"/>
        <w:ind w:firstLine="709"/>
        <w:jc w:val="both"/>
        <w:outlineLvl w:val="0"/>
      </w:pPr>
      <w:r>
        <w:t>2</w:t>
      </w:r>
      <w:r w:rsidR="00F04712">
        <w:t>. </w:t>
      </w:r>
      <w:r w:rsidR="6BC53149">
        <w:t xml:space="preserve">Aizstāt </w:t>
      </w:r>
      <w:r w:rsidR="002F1B7B">
        <w:t>noteikumu</w:t>
      </w:r>
      <w:r w:rsidR="6BC53149">
        <w:t xml:space="preserve"> tekstā</w:t>
      </w:r>
      <w:r>
        <w:t xml:space="preserve"> (izņemot 14.</w:t>
      </w:r>
      <w:r w:rsidR="002F1B7B">
        <w:t> </w:t>
      </w:r>
      <w:r>
        <w:t>punktu)</w:t>
      </w:r>
      <w:r w:rsidR="6BC53149">
        <w:t xml:space="preserve"> vārdus </w:t>
      </w:r>
      <w:r w:rsidR="00EC7854">
        <w:t>"</w:t>
      </w:r>
      <w:r w:rsidR="6BC53149">
        <w:t>ķīmiskie produkti</w:t>
      </w:r>
      <w:r w:rsidR="00EC7854">
        <w:t>"</w:t>
      </w:r>
      <w:r w:rsidR="6BC53149">
        <w:t xml:space="preserve"> (attiecīgā locījumā) ar vārd</w:t>
      </w:r>
      <w:r w:rsidR="002F1B7B">
        <w:t>u</w:t>
      </w:r>
      <w:r w:rsidR="6BC53149">
        <w:t xml:space="preserve"> </w:t>
      </w:r>
      <w:r w:rsidR="00EC7854">
        <w:t>"</w:t>
      </w:r>
      <w:r w:rsidR="6BC53149">
        <w:t>maisījumi</w:t>
      </w:r>
      <w:r w:rsidR="00EC7854">
        <w:t>"</w:t>
      </w:r>
      <w:r w:rsidR="6BC53149">
        <w:t xml:space="preserve"> (attiecīgā locījumā).</w:t>
      </w:r>
    </w:p>
    <w:p w14:paraId="60E686B8" w14:textId="77777777" w:rsidR="00F04712" w:rsidRDefault="00F04712" w:rsidP="00F04712">
      <w:pPr>
        <w:pStyle w:val="Title"/>
        <w:ind w:firstLine="709"/>
        <w:jc w:val="both"/>
        <w:outlineLvl w:val="0"/>
      </w:pPr>
    </w:p>
    <w:p w14:paraId="14017FC0" w14:textId="37F1C014" w:rsidR="0043335D" w:rsidRPr="007B6C25" w:rsidRDefault="00162D60" w:rsidP="629451A5">
      <w:pPr>
        <w:pStyle w:val="Title"/>
        <w:ind w:firstLine="709"/>
        <w:jc w:val="both"/>
        <w:outlineLvl w:val="0"/>
      </w:pPr>
      <w:r>
        <w:t>3</w:t>
      </w:r>
      <w:r w:rsidR="629451A5" w:rsidRPr="007B6C25">
        <w:t xml:space="preserve">. Aizstāt </w:t>
      </w:r>
      <w:r>
        <w:t>1. punktā</w:t>
      </w:r>
      <w:r w:rsidR="629451A5" w:rsidRPr="007B6C25">
        <w:t xml:space="preserve"> vārdu </w:t>
      </w:r>
      <w:r w:rsidR="00EC7854">
        <w:t>"</w:t>
      </w:r>
      <w:r w:rsidR="629451A5" w:rsidRPr="007B6C25">
        <w:t>uzņēmējdarbīb</w:t>
      </w:r>
      <w:r>
        <w:t>u</w:t>
      </w:r>
      <w:r w:rsidR="00EC7854">
        <w:t>"</w:t>
      </w:r>
      <w:r w:rsidR="629451A5" w:rsidRPr="007B6C25">
        <w:t xml:space="preserve"> ar vārdu </w:t>
      </w:r>
      <w:r w:rsidR="00EC7854">
        <w:t>"</w:t>
      </w:r>
      <w:r w:rsidR="629451A5" w:rsidRPr="007B6C25">
        <w:t>komercdarbīb</w:t>
      </w:r>
      <w:r>
        <w:t>u</w:t>
      </w:r>
      <w:r w:rsidR="00EC7854">
        <w:t>"</w:t>
      </w:r>
      <w:r w:rsidR="006C00C8">
        <w:t>.</w:t>
      </w:r>
      <w:r w:rsidR="629451A5" w:rsidRPr="007B6C25">
        <w:t xml:space="preserve"> </w:t>
      </w:r>
    </w:p>
    <w:p w14:paraId="73447388" w14:textId="77777777" w:rsidR="0043335D" w:rsidRDefault="0043335D" w:rsidP="00F04712">
      <w:pPr>
        <w:pStyle w:val="Title"/>
        <w:ind w:firstLine="709"/>
        <w:jc w:val="both"/>
        <w:outlineLvl w:val="0"/>
      </w:pPr>
    </w:p>
    <w:p w14:paraId="21A34C20" w14:textId="226EB5EC" w:rsidR="00350154" w:rsidRPr="00350154" w:rsidRDefault="00162D60" w:rsidP="00F04712">
      <w:pPr>
        <w:pStyle w:val="Title"/>
        <w:ind w:firstLine="709"/>
        <w:jc w:val="both"/>
        <w:outlineLvl w:val="0"/>
      </w:pPr>
      <w:r>
        <w:t>4</w:t>
      </w:r>
      <w:r w:rsidR="0043335D">
        <w:t>.</w:t>
      </w:r>
      <w:r w:rsidR="00AC4208">
        <w:t> </w:t>
      </w:r>
      <w:r w:rsidR="00350154">
        <w:t>Svītrot 3.</w:t>
      </w:r>
      <w:r w:rsidR="00AC4208">
        <w:t> </w:t>
      </w:r>
      <w:r w:rsidR="00350154">
        <w:t>punktu.</w:t>
      </w:r>
    </w:p>
    <w:p w14:paraId="3AEAC4CE" w14:textId="77777777" w:rsidR="00F04712" w:rsidRDefault="00F04712" w:rsidP="00F04712">
      <w:pPr>
        <w:pStyle w:val="Title"/>
        <w:ind w:firstLine="709"/>
        <w:jc w:val="both"/>
        <w:outlineLvl w:val="0"/>
        <w:rPr>
          <w:szCs w:val="28"/>
        </w:rPr>
      </w:pPr>
    </w:p>
    <w:p w14:paraId="1C9128B2" w14:textId="77777777" w:rsidR="004E6B24" w:rsidRDefault="00162D60" w:rsidP="00F04712">
      <w:pPr>
        <w:pStyle w:val="Title"/>
        <w:ind w:firstLine="709"/>
        <w:jc w:val="both"/>
        <w:outlineLvl w:val="0"/>
        <w:rPr>
          <w:lang w:eastAsia="lv-LV"/>
        </w:rPr>
      </w:pPr>
      <w:r>
        <w:rPr>
          <w:lang w:eastAsia="lv-LV"/>
        </w:rPr>
        <w:t>5</w:t>
      </w:r>
      <w:r w:rsidR="00F04712">
        <w:rPr>
          <w:lang w:eastAsia="lv-LV"/>
        </w:rPr>
        <w:t>. </w:t>
      </w:r>
      <w:r w:rsidR="004E6B24">
        <w:rPr>
          <w:lang w:eastAsia="lv-LV"/>
        </w:rPr>
        <w:t>Izteikt</w:t>
      </w:r>
      <w:r w:rsidR="00D1097E" w:rsidRPr="6BC53149">
        <w:rPr>
          <w:lang w:eastAsia="lv-LV"/>
        </w:rPr>
        <w:t xml:space="preserve"> </w:t>
      </w:r>
      <w:r w:rsidR="00B51510" w:rsidRPr="6BC53149">
        <w:rPr>
          <w:lang w:eastAsia="lv-LV"/>
        </w:rPr>
        <w:t>4.</w:t>
      </w:r>
      <w:r w:rsidR="00FC1C09" w:rsidRPr="6BC53149">
        <w:rPr>
          <w:lang w:eastAsia="lv-LV"/>
        </w:rPr>
        <w:t> </w:t>
      </w:r>
      <w:r w:rsidR="00B51510" w:rsidRPr="6BC53149">
        <w:rPr>
          <w:lang w:eastAsia="lv-LV"/>
        </w:rPr>
        <w:t>punkt</w:t>
      </w:r>
      <w:r w:rsidR="004E6B24">
        <w:rPr>
          <w:lang w:eastAsia="lv-LV"/>
        </w:rPr>
        <w:t>u šādā redakcijā:</w:t>
      </w:r>
    </w:p>
    <w:p w14:paraId="44C3D4D9" w14:textId="77777777" w:rsidR="004E6B24" w:rsidRPr="004E6B24" w:rsidRDefault="004E6B24" w:rsidP="00F04712">
      <w:pPr>
        <w:pStyle w:val="Title"/>
        <w:ind w:firstLine="709"/>
        <w:jc w:val="both"/>
        <w:outlineLvl w:val="0"/>
        <w:rPr>
          <w:szCs w:val="28"/>
          <w:lang w:eastAsia="lv-LV"/>
        </w:rPr>
      </w:pPr>
    </w:p>
    <w:p w14:paraId="5967E5E1" w14:textId="1BD06029" w:rsidR="00F04712" w:rsidRPr="004E6B24" w:rsidRDefault="004E6B24" w:rsidP="00F04712">
      <w:pPr>
        <w:pStyle w:val="Title"/>
        <w:ind w:firstLine="709"/>
        <w:jc w:val="both"/>
        <w:outlineLvl w:val="0"/>
        <w:rPr>
          <w:szCs w:val="28"/>
          <w:lang w:eastAsia="lv-LV"/>
        </w:rPr>
      </w:pPr>
      <w:r w:rsidRPr="004E6B24">
        <w:rPr>
          <w:szCs w:val="28"/>
          <w:lang w:eastAsia="lv-LV"/>
        </w:rPr>
        <w:t>"</w:t>
      </w:r>
      <w:r w:rsidRPr="004E6B24">
        <w:rPr>
          <w:szCs w:val="28"/>
          <w:shd w:val="clear" w:color="auto" w:fill="FFFFFF"/>
        </w:rPr>
        <w:t xml:space="preserve">4. Darbību veicējam nav nepieciešama profesionālā izglītība ķīmijā, ja bīstamo ķīmisko vielu vai bīstamo </w:t>
      </w:r>
      <w:r w:rsidR="00016232">
        <w:rPr>
          <w:szCs w:val="28"/>
          <w:shd w:val="clear" w:color="auto" w:fill="FFFFFF"/>
        </w:rPr>
        <w:t>maisījumu</w:t>
      </w:r>
      <w:r w:rsidRPr="004E6B24">
        <w:rPr>
          <w:szCs w:val="28"/>
          <w:shd w:val="clear" w:color="auto" w:fill="FFFFFF"/>
        </w:rPr>
        <w:t xml:space="preserve"> daudzums, ar kādu veic darbības, ir mazāks par 10 kg gadā</w:t>
      </w:r>
      <w:r>
        <w:rPr>
          <w:szCs w:val="28"/>
          <w:shd w:val="clear" w:color="auto" w:fill="FFFFFF"/>
        </w:rPr>
        <w:t>,</w:t>
      </w:r>
      <w:r w:rsidRPr="004E6B24">
        <w:rPr>
          <w:szCs w:val="28"/>
          <w:shd w:val="clear" w:color="auto" w:fill="FFFFFF"/>
        </w:rPr>
        <w:t xml:space="preserve"> </w:t>
      </w:r>
      <w:r w:rsidR="00AE2A04" w:rsidRPr="004E6B24">
        <w:rPr>
          <w:szCs w:val="28"/>
        </w:rPr>
        <w:t>izņemot</w:t>
      </w:r>
      <w:r w:rsidR="00016232">
        <w:rPr>
          <w:szCs w:val="28"/>
        </w:rPr>
        <w:t xml:space="preserve"> gadījumus, ja tiek veiktas</w:t>
      </w:r>
      <w:r w:rsidR="00AE2A04" w:rsidRPr="004E6B24">
        <w:rPr>
          <w:szCs w:val="28"/>
        </w:rPr>
        <w:t xml:space="preserve"> darbības ar </w:t>
      </w:r>
      <w:r w:rsidR="00AE2A04" w:rsidRPr="004E6B24">
        <w:rPr>
          <w:szCs w:val="28"/>
          <w:lang w:eastAsia="lv-LV"/>
        </w:rPr>
        <w:t xml:space="preserve">1. un 2. kategorijas akūti toksiskām ķīmiskām vielām un maisījumiem un 1. kategorijas ķīmiskām vielām un maisījumiem ar toksisku ietekmi uz konkrētiem mērķorgāniem pēc </w:t>
      </w:r>
      <w:r w:rsidR="00AE2A04" w:rsidRPr="004E6B24">
        <w:rPr>
          <w:szCs w:val="28"/>
        </w:rPr>
        <w:t>vienreizējas vai atkārtotas iedarbības</w:t>
      </w:r>
      <w:r w:rsidRPr="004E6B24">
        <w:rPr>
          <w:szCs w:val="28"/>
          <w:lang w:eastAsia="lv-LV"/>
        </w:rPr>
        <w:t>.</w:t>
      </w:r>
      <w:r w:rsidR="00EC7854" w:rsidRPr="004E6B24">
        <w:rPr>
          <w:szCs w:val="28"/>
          <w:lang w:eastAsia="lv-LV"/>
        </w:rPr>
        <w:t>"</w:t>
      </w:r>
      <w:r w:rsidR="004D1716" w:rsidRPr="004E6B24">
        <w:rPr>
          <w:szCs w:val="28"/>
          <w:lang w:eastAsia="lv-LV"/>
        </w:rPr>
        <w:t xml:space="preserve"> </w:t>
      </w:r>
    </w:p>
    <w:p w14:paraId="2A95B298" w14:textId="77777777" w:rsidR="00F04712" w:rsidRPr="004E6B24" w:rsidRDefault="00F04712" w:rsidP="00F04712">
      <w:pPr>
        <w:pStyle w:val="Title"/>
        <w:ind w:firstLine="709"/>
        <w:jc w:val="both"/>
        <w:outlineLvl w:val="0"/>
        <w:rPr>
          <w:szCs w:val="28"/>
          <w:lang w:eastAsia="lv-LV"/>
        </w:rPr>
      </w:pPr>
    </w:p>
    <w:p w14:paraId="04C0C67D" w14:textId="6E87B5C9" w:rsidR="1B9E2FA7" w:rsidRDefault="00162D60" w:rsidP="006F2D45">
      <w:pPr>
        <w:pStyle w:val="Title"/>
        <w:ind w:firstLine="709"/>
        <w:jc w:val="both"/>
        <w:outlineLvl w:val="0"/>
        <w:rPr>
          <w:szCs w:val="28"/>
        </w:rPr>
      </w:pPr>
      <w:r>
        <w:lastRenderedPageBreak/>
        <w:t xml:space="preserve">6. </w:t>
      </w:r>
      <w:r w:rsidR="006C00C8">
        <w:t xml:space="preserve">Aizstāt </w:t>
      </w:r>
      <w:r w:rsidR="629451A5">
        <w:t>5. punkt</w:t>
      </w:r>
      <w:r w:rsidR="004E6B24">
        <w:t>a ievaddaļā</w:t>
      </w:r>
      <w:r>
        <w:t xml:space="preserve"> </w:t>
      </w:r>
      <w:r w:rsidR="629451A5">
        <w:t xml:space="preserve">vārdus </w:t>
      </w:r>
      <w:r w:rsidR="00EC7854">
        <w:t>"</w:t>
      </w:r>
      <w:r w:rsidR="629451A5">
        <w:t>nepieciešams noteikts</w:t>
      </w:r>
      <w:r w:rsidR="00EC7854">
        <w:t>"</w:t>
      </w:r>
      <w:r w:rsidR="629451A5">
        <w:t xml:space="preserve"> ar vārdiem </w:t>
      </w:r>
      <w:r w:rsidR="00EC7854">
        <w:t>"</w:t>
      </w:r>
      <w:r w:rsidR="629451A5">
        <w:t>jāizvērtē nepieciešamais</w:t>
      </w:r>
      <w:r w:rsidR="00EC7854">
        <w:t>"</w:t>
      </w:r>
      <w:r>
        <w:t>.</w:t>
      </w:r>
      <w:r w:rsidR="629451A5">
        <w:t xml:space="preserve"> </w:t>
      </w:r>
    </w:p>
    <w:p w14:paraId="50687AEF" w14:textId="77777777" w:rsidR="00D872E3" w:rsidRDefault="00D872E3" w:rsidP="00D872E3">
      <w:pPr>
        <w:shd w:val="clear" w:color="auto" w:fill="FFFFFF" w:themeFill="background1"/>
        <w:ind w:firstLine="709"/>
        <w:jc w:val="both"/>
        <w:rPr>
          <w:sz w:val="28"/>
          <w:szCs w:val="28"/>
        </w:rPr>
      </w:pPr>
    </w:p>
    <w:p w14:paraId="247D538D" w14:textId="10BE9BC2" w:rsidR="1B9E2FA7" w:rsidRDefault="00162D60" w:rsidP="629451A5">
      <w:pPr>
        <w:shd w:val="clear" w:color="auto" w:fill="FFFFFF" w:themeFill="background1"/>
        <w:ind w:firstLine="709"/>
        <w:jc w:val="both"/>
        <w:rPr>
          <w:sz w:val="28"/>
          <w:szCs w:val="28"/>
        </w:rPr>
      </w:pPr>
      <w:r>
        <w:rPr>
          <w:sz w:val="28"/>
          <w:szCs w:val="28"/>
        </w:rPr>
        <w:t>7. S</w:t>
      </w:r>
      <w:r w:rsidR="629451A5" w:rsidRPr="629451A5">
        <w:rPr>
          <w:sz w:val="28"/>
          <w:szCs w:val="28"/>
        </w:rPr>
        <w:t xml:space="preserve">vītrot 5.4. apakšpunktā vārdus </w:t>
      </w:r>
      <w:r w:rsidR="00EC7854">
        <w:rPr>
          <w:sz w:val="28"/>
          <w:szCs w:val="28"/>
        </w:rPr>
        <w:t>"</w:t>
      </w:r>
      <w:r w:rsidR="629451A5" w:rsidRPr="629451A5">
        <w:rPr>
          <w:sz w:val="28"/>
          <w:szCs w:val="28"/>
        </w:rPr>
        <w:t>jaunu vai esošu</w:t>
      </w:r>
      <w:r w:rsidR="00EC7854">
        <w:t>"</w:t>
      </w:r>
      <w:r w:rsidR="629451A5" w:rsidRPr="629451A5">
        <w:rPr>
          <w:sz w:val="28"/>
          <w:szCs w:val="28"/>
        </w:rPr>
        <w:t>.</w:t>
      </w:r>
    </w:p>
    <w:p w14:paraId="02D8AD04" w14:textId="77777777" w:rsidR="00D872E3" w:rsidRDefault="00D872E3" w:rsidP="00D872E3">
      <w:pPr>
        <w:shd w:val="clear" w:color="auto" w:fill="FFFFFF" w:themeFill="background1"/>
        <w:tabs>
          <w:tab w:val="left" w:pos="5387"/>
        </w:tabs>
        <w:ind w:firstLine="709"/>
        <w:jc w:val="both"/>
        <w:rPr>
          <w:sz w:val="28"/>
          <w:szCs w:val="28"/>
        </w:rPr>
      </w:pPr>
    </w:p>
    <w:p w14:paraId="1C602FFC" w14:textId="24D7E92C" w:rsidR="1B9E2FA7" w:rsidRDefault="008C1C6C" w:rsidP="629451A5">
      <w:pPr>
        <w:shd w:val="clear" w:color="auto" w:fill="FFFFFF" w:themeFill="background1"/>
        <w:tabs>
          <w:tab w:val="left" w:pos="5387"/>
        </w:tabs>
        <w:ind w:firstLine="709"/>
        <w:jc w:val="both"/>
        <w:rPr>
          <w:sz w:val="28"/>
          <w:szCs w:val="28"/>
        </w:rPr>
      </w:pPr>
      <w:r>
        <w:rPr>
          <w:sz w:val="28"/>
          <w:szCs w:val="28"/>
        </w:rPr>
        <w:t>8</w:t>
      </w:r>
      <w:r w:rsidR="00016232">
        <w:rPr>
          <w:sz w:val="28"/>
          <w:szCs w:val="28"/>
        </w:rPr>
        <w:t>.</w:t>
      </w:r>
      <w:r w:rsidR="629451A5" w:rsidRPr="629451A5">
        <w:rPr>
          <w:sz w:val="28"/>
          <w:szCs w:val="28"/>
        </w:rPr>
        <w:t> Aizstāt 6.</w:t>
      </w:r>
      <w:r w:rsidR="00AC4208">
        <w:rPr>
          <w:sz w:val="28"/>
          <w:szCs w:val="28"/>
        </w:rPr>
        <w:t> </w:t>
      </w:r>
      <w:r w:rsidR="629451A5" w:rsidRPr="629451A5">
        <w:rPr>
          <w:sz w:val="28"/>
          <w:szCs w:val="28"/>
        </w:rPr>
        <w:t xml:space="preserve">punktā vārdus </w:t>
      </w:r>
      <w:r w:rsidR="00EC7854">
        <w:rPr>
          <w:sz w:val="28"/>
          <w:szCs w:val="28"/>
        </w:rPr>
        <w:t>"</w:t>
      </w:r>
      <w:r w:rsidR="629451A5" w:rsidRPr="629451A5">
        <w:rPr>
          <w:sz w:val="28"/>
          <w:szCs w:val="28"/>
        </w:rPr>
        <w:t>Latvijas profesiju klasifikatoram ir ķīmisko izejvielu pārstrādes iekārtu operators, tehnoloģiskā procesa operāciju kontrolieris vai laborants</w:t>
      </w:r>
      <w:r w:rsidR="00EC7854">
        <w:rPr>
          <w:sz w:val="28"/>
          <w:szCs w:val="28"/>
        </w:rPr>
        <w:t>"</w:t>
      </w:r>
      <w:r w:rsidR="629451A5" w:rsidRPr="629451A5">
        <w:rPr>
          <w:sz w:val="28"/>
          <w:szCs w:val="28"/>
        </w:rPr>
        <w:t xml:space="preserve"> ar vārdiem un skaitļiem </w:t>
      </w:r>
      <w:r w:rsidR="00EC7854">
        <w:rPr>
          <w:sz w:val="28"/>
          <w:szCs w:val="28"/>
        </w:rPr>
        <w:t>"</w:t>
      </w:r>
      <w:r w:rsidR="629451A5" w:rsidRPr="629451A5">
        <w:rPr>
          <w:sz w:val="28"/>
          <w:szCs w:val="28"/>
        </w:rPr>
        <w:t xml:space="preserve">Ministru kabineta 2017. gada 23. maija noteikumu Nr. 264 </w:t>
      </w:r>
      <w:r w:rsidR="00EC7854">
        <w:rPr>
          <w:sz w:val="28"/>
          <w:szCs w:val="28"/>
        </w:rPr>
        <w:t>"</w:t>
      </w:r>
      <w:r w:rsidR="629451A5" w:rsidRPr="629451A5">
        <w:rPr>
          <w:sz w:val="28"/>
          <w:szCs w:val="28"/>
        </w:rPr>
        <w:t>Noteikumi par Profesiju klasifikatoru, profesijai atbilstošiem pamatuzdevumiem un kvalifikācijas pamatprasībām</w:t>
      </w:r>
      <w:r w:rsidR="00EC7854">
        <w:rPr>
          <w:sz w:val="28"/>
          <w:szCs w:val="28"/>
        </w:rPr>
        <w:t>"</w:t>
      </w:r>
      <w:r w:rsidR="629451A5" w:rsidRPr="629451A5">
        <w:rPr>
          <w:sz w:val="28"/>
          <w:szCs w:val="28"/>
        </w:rPr>
        <w:t xml:space="preserve"> pielikumam </w:t>
      </w:r>
      <w:r w:rsidR="00EC7854">
        <w:rPr>
          <w:sz w:val="28"/>
          <w:szCs w:val="28"/>
        </w:rPr>
        <w:t>"</w:t>
      </w:r>
      <w:r w:rsidR="629451A5" w:rsidRPr="629451A5">
        <w:rPr>
          <w:sz w:val="28"/>
          <w:szCs w:val="28"/>
        </w:rPr>
        <w:t>Profesiju klasifikator</w:t>
      </w:r>
      <w:r w:rsidR="00482F5C">
        <w:rPr>
          <w:sz w:val="28"/>
          <w:szCs w:val="28"/>
        </w:rPr>
        <w:t>s</w:t>
      </w:r>
      <w:r w:rsidR="00EC7854">
        <w:rPr>
          <w:sz w:val="28"/>
          <w:szCs w:val="28"/>
        </w:rPr>
        <w:t>"</w:t>
      </w:r>
      <w:r w:rsidR="629451A5" w:rsidRPr="629451A5">
        <w:rPr>
          <w:sz w:val="28"/>
          <w:szCs w:val="28"/>
        </w:rPr>
        <w:t xml:space="preserve"> (turpmāk – Latvijas profesiju klasifikators) ir 3.4.5. (ķīmijas inženieri), 4.1.6. (</w:t>
      </w:r>
      <w:proofErr w:type="spellStart"/>
      <w:r w:rsidR="629451A5" w:rsidRPr="629451A5">
        <w:rPr>
          <w:sz w:val="28"/>
          <w:szCs w:val="28"/>
        </w:rPr>
        <w:t>inženierķīmijas</w:t>
      </w:r>
      <w:proofErr w:type="spellEnd"/>
      <w:r w:rsidR="629451A5" w:rsidRPr="629451A5">
        <w:rPr>
          <w:sz w:val="28"/>
          <w:szCs w:val="28"/>
        </w:rPr>
        <w:t xml:space="preserve"> speciālisti), 4.3.3. (ķīmiskās pārstrādes rūpnīcu operatori)</w:t>
      </w:r>
      <w:r w:rsidR="006C00C8">
        <w:rPr>
          <w:sz w:val="28"/>
          <w:szCs w:val="28"/>
        </w:rPr>
        <w:t>,</w:t>
      </w:r>
      <w:r w:rsidR="629451A5" w:rsidRPr="629451A5">
        <w:rPr>
          <w:sz w:val="28"/>
          <w:szCs w:val="28"/>
        </w:rPr>
        <w:t xml:space="preserve"> 4.3.4. (naftas un dabasgāzes pārstrādes rūpnīcu operatori), </w:t>
      </w:r>
      <w:r w:rsidRPr="629451A5">
        <w:rPr>
          <w:sz w:val="28"/>
          <w:szCs w:val="28"/>
        </w:rPr>
        <w:t>8.14.3. (produktu (izņemot pārtiku un dzērienus) vērtētāji un izmēģinātāji)</w:t>
      </w:r>
      <w:r w:rsidR="00482F5C">
        <w:rPr>
          <w:sz w:val="28"/>
          <w:szCs w:val="28"/>
        </w:rPr>
        <w:t xml:space="preserve"> un</w:t>
      </w:r>
      <w:r w:rsidRPr="629451A5">
        <w:rPr>
          <w:sz w:val="28"/>
          <w:szCs w:val="28"/>
        </w:rPr>
        <w:t xml:space="preserve"> </w:t>
      </w:r>
      <w:r w:rsidR="629451A5" w:rsidRPr="629451A5">
        <w:rPr>
          <w:sz w:val="28"/>
          <w:szCs w:val="28"/>
        </w:rPr>
        <w:t>9.3.1. (ķīmisko izstrādājumu ražošanas iekārtu un mašīnu operatori) apakšpunkt</w:t>
      </w:r>
      <w:r w:rsidR="00482F5C">
        <w:rPr>
          <w:sz w:val="28"/>
          <w:szCs w:val="28"/>
        </w:rPr>
        <w:t>ā</w:t>
      </w:r>
      <w:r w:rsidR="629451A5" w:rsidRPr="629451A5">
        <w:rPr>
          <w:sz w:val="28"/>
          <w:szCs w:val="28"/>
        </w:rPr>
        <w:t xml:space="preserve"> minēto profesiju pārstāvji</w:t>
      </w:r>
      <w:r w:rsidR="00EC7854">
        <w:rPr>
          <w:sz w:val="28"/>
          <w:szCs w:val="28"/>
        </w:rPr>
        <w:t>"</w:t>
      </w:r>
      <w:r w:rsidR="629451A5" w:rsidRPr="629451A5">
        <w:rPr>
          <w:sz w:val="28"/>
          <w:szCs w:val="28"/>
        </w:rPr>
        <w:t>.</w:t>
      </w:r>
    </w:p>
    <w:p w14:paraId="2DBBBD6E" w14:textId="77777777" w:rsidR="00D872E3" w:rsidRPr="007B6C25" w:rsidRDefault="00D872E3" w:rsidP="00D872E3">
      <w:pPr>
        <w:shd w:val="clear" w:color="auto" w:fill="FFFFFF" w:themeFill="background1"/>
        <w:ind w:firstLine="709"/>
        <w:jc w:val="both"/>
        <w:rPr>
          <w:sz w:val="28"/>
          <w:szCs w:val="28"/>
        </w:rPr>
      </w:pPr>
    </w:p>
    <w:p w14:paraId="5B5104F9" w14:textId="2023F891" w:rsidR="1B9E2FA7" w:rsidRPr="007B6C25" w:rsidRDefault="008C1C6C" w:rsidP="629451A5">
      <w:pPr>
        <w:shd w:val="clear" w:color="auto" w:fill="FFFFFF" w:themeFill="background1"/>
        <w:ind w:firstLine="709"/>
        <w:jc w:val="both"/>
        <w:rPr>
          <w:sz w:val="28"/>
          <w:szCs w:val="28"/>
        </w:rPr>
      </w:pPr>
      <w:r>
        <w:rPr>
          <w:sz w:val="28"/>
          <w:szCs w:val="28"/>
        </w:rPr>
        <w:t>9</w:t>
      </w:r>
      <w:r w:rsidR="629451A5" w:rsidRPr="007B6C25">
        <w:rPr>
          <w:sz w:val="28"/>
          <w:szCs w:val="28"/>
        </w:rPr>
        <w:t>. Aizstāt 7.</w:t>
      </w:r>
      <w:r w:rsidR="629451A5" w:rsidRPr="007B6C25">
        <w:rPr>
          <w:sz w:val="28"/>
          <w:szCs w:val="28"/>
          <w:vertAlign w:val="superscript"/>
        </w:rPr>
        <w:t>1</w:t>
      </w:r>
      <w:r w:rsidR="629451A5" w:rsidRPr="007B6C25">
        <w:rPr>
          <w:sz w:val="28"/>
          <w:szCs w:val="28"/>
        </w:rPr>
        <w:t xml:space="preserve"> punktā vārdus </w:t>
      </w:r>
      <w:r w:rsidR="00EC7854">
        <w:rPr>
          <w:sz w:val="28"/>
          <w:szCs w:val="28"/>
        </w:rPr>
        <w:t>"</w:t>
      </w:r>
      <w:r w:rsidR="629451A5" w:rsidRPr="007B6C25">
        <w:rPr>
          <w:sz w:val="28"/>
          <w:szCs w:val="28"/>
        </w:rPr>
        <w:t>medicīnas, veterinārmedicīnas, ķīmijas vai dabaszinātņu jomā</w:t>
      </w:r>
      <w:r w:rsidR="00EC7854">
        <w:rPr>
          <w:sz w:val="28"/>
          <w:szCs w:val="28"/>
        </w:rPr>
        <w:t>"</w:t>
      </w:r>
      <w:r w:rsidR="629451A5" w:rsidRPr="007B6C25">
        <w:rPr>
          <w:sz w:val="28"/>
          <w:szCs w:val="28"/>
        </w:rPr>
        <w:t xml:space="preserve"> ar </w:t>
      </w:r>
      <w:r>
        <w:rPr>
          <w:sz w:val="28"/>
          <w:szCs w:val="28"/>
        </w:rPr>
        <w:t xml:space="preserve">vārdiem </w:t>
      </w:r>
      <w:r w:rsidR="00EC7854">
        <w:rPr>
          <w:sz w:val="28"/>
          <w:szCs w:val="28"/>
        </w:rPr>
        <w:t>"</w:t>
      </w:r>
      <w:r w:rsidR="006B6020" w:rsidRPr="006B6020">
        <w:rPr>
          <w:sz w:val="28"/>
          <w:szCs w:val="28"/>
        </w:rPr>
        <w:t xml:space="preserve">ārstniecībā, māszinībās, zobārstniecībā, farmācijā, sabiedrības veselībā, veterinārijā, ķīmijā, </w:t>
      </w:r>
      <w:r w:rsidR="006B6020">
        <w:rPr>
          <w:sz w:val="28"/>
          <w:szCs w:val="28"/>
        </w:rPr>
        <w:t>bioloģijā vai bioķīmijā</w:t>
      </w:r>
      <w:r w:rsidR="00EC7854">
        <w:rPr>
          <w:sz w:val="28"/>
          <w:szCs w:val="28"/>
        </w:rPr>
        <w:t>"</w:t>
      </w:r>
      <w:r w:rsidR="006B6020">
        <w:rPr>
          <w:sz w:val="28"/>
          <w:szCs w:val="28"/>
        </w:rPr>
        <w:t>.</w:t>
      </w:r>
    </w:p>
    <w:p w14:paraId="5616E7FF" w14:textId="77777777" w:rsidR="00D872E3" w:rsidRPr="007B6C25" w:rsidRDefault="00D872E3" w:rsidP="00D872E3">
      <w:pPr>
        <w:shd w:val="clear" w:color="auto" w:fill="FFFFFF" w:themeFill="background1"/>
        <w:ind w:firstLine="709"/>
        <w:jc w:val="both"/>
        <w:rPr>
          <w:sz w:val="28"/>
          <w:szCs w:val="28"/>
        </w:rPr>
      </w:pPr>
    </w:p>
    <w:p w14:paraId="46B31F9F" w14:textId="02A7D319" w:rsidR="00DB29A5" w:rsidRPr="003A46D6" w:rsidRDefault="008C1C6C" w:rsidP="629451A5">
      <w:pPr>
        <w:shd w:val="clear" w:color="auto" w:fill="FFFFFF" w:themeFill="background1"/>
        <w:ind w:firstLine="709"/>
        <w:jc w:val="both"/>
        <w:rPr>
          <w:color w:val="FF0000"/>
          <w:sz w:val="28"/>
          <w:szCs w:val="28"/>
          <w:highlight w:val="yellow"/>
        </w:rPr>
      </w:pPr>
      <w:r>
        <w:rPr>
          <w:sz w:val="28"/>
          <w:szCs w:val="28"/>
        </w:rPr>
        <w:t>10</w:t>
      </w:r>
      <w:r w:rsidR="629451A5" w:rsidRPr="629451A5">
        <w:rPr>
          <w:sz w:val="28"/>
          <w:szCs w:val="28"/>
        </w:rPr>
        <w:t>. Izteikt 11.</w:t>
      </w:r>
      <w:r>
        <w:rPr>
          <w:sz w:val="28"/>
          <w:szCs w:val="28"/>
        </w:rPr>
        <w:t>,</w:t>
      </w:r>
      <w:r w:rsidR="629451A5" w:rsidRPr="629451A5">
        <w:rPr>
          <w:sz w:val="28"/>
          <w:szCs w:val="28"/>
        </w:rPr>
        <w:t> </w:t>
      </w:r>
      <w:r>
        <w:rPr>
          <w:sz w:val="28"/>
          <w:szCs w:val="28"/>
        </w:rPr>
        <w:t xml:space="preserve">12. un 13. </w:t>
      </w:r>
      <w:r w:rsidR="629451A5" w:rsidRPr="629451A5">
        <w:rPr>
          <w:sz w:val="28"/>
          <w:szCs w:val="28"/>
        </w:rPr>
        <w:t>punktu šādā redakcijā:</w:t>
      </w:r>
    </w:p>
    <w:p w14:paraId="570E7371" w14:textId="77777777" w:rsidR="00EC7854" w:rsidRDefault="00EC7854" w:rsidP="629451A5">
      <w:pPr>
        <w:shd w:val="clear" w:color="auto" w:fill="FFFFFF" w:themeFill="background1"/>
        <w:ind w:firstLine="709"/>
        <w:jc w:val="both"/>
        <w:rPr>
          <w:sz w:val="28"/>
          <w:szCs w:val="28"/>
        </w:rPr>
      </w:pPr>
    </w:p>
    <w:p w14:paraId="3B81FA44" w14:textId="692E7954" w:rsidR="00DB29A5" w:rsidRPr="004D2165" w:rsidRDefault="00EC7854" w:rsidP="629451A5">
      <w:pPr>
        <w:shd w:val="clear" w:color="auto" w:fill="FFFFFF" w:themeFill="background1"/>
        <w:ind w:firstLine="709"/>
        <w:jc w:val="both"/>
        <w:rPr>
          <w:sz w:val="28"/>
          <w:szCs w:val="28"/>
        </w:rPr>
      </w:pPr>
      <w:r>
        <w:rPr>
          <w:sz w:val="28"/>
          <w:szCs w:val="28"/>
        </w:rPr>
        <w:t>"</w:t>
      </w:r>
      <w:r w:rsidR="008C1C6C">
        <w:rPr>
          <w:sz w:val="28"/>
          <w:szCs w:val="28"/>
        </w:rPr>
        <w:t>11.</w:t>
      </w:r>
      <w:r w:rsidR="00482F5C">
        <w:rPr>
          <w:sz w:val="28"/>
          <w:szCs w:val="28"/>
        </w:rPr>
        <w:t> </w:t>
      </w:r>
      <w:r w:rsidR="004D2165" w:rsidRPr="004D2165">
        <w:rPr>
          <w:sz w:val="28"/>
          <w:szCs w:val="28"/>
        </w:rPr>
        <w:t>Fiziskajai personai, kas novērtē ķīmisko vielu risku vai sagatavo reģistrācijas pieteikumu ķīmiskajai vielai, nepieciešamais izglītības līmenis ir otrā līmeņa profesionālā augstākā izglītība vides zinātnē un vides pārvaldē, ķīmijas tehnoloģijās, ķīmijā, bioloģijā, bioķīmijā, ārstniecībā vai farmācijā (piektais profesionālās kvalifikācijas līmenis)</w:t>
      </w:r>
      <w:r w:rsidR="629451A5" w:rsidRPr="629451A5">
        <w:rPr>
          <w:sz w:val="28"/>
          <w:szCs w:val="28"/>
        </w:rPr>
        <w:t>.</w:t>
      </w:r>
    </w:p>
    <w:p w14:paraId="7A11A58F" w14:textId="0292157F" w:rsidR="1B9E2FA7" w:rsidRDefault="1B9E2FA7" w:rsidP="1B9E2FA7">
      <w:pPr>
        <w:pStyle w:val="Title"/>
        <w:ind w:firstLine="709"/>
        <w:jc w:val="both"/>
        <w:outlineLvl w:val="0"/>
      </w:pPr>
    </w:p>
    <w:p w14:paraId="62BCC8C3" w14:textId="2D3C2312" w:rsidR="007B6C25" w:rsidRPr="007B6C25" w:rsidRDefault="008C1C6C" w:rsidP="007B6C25">
      <w:pPr>
        <w:shd w:val="clear" w:color="auto" w:fill="FFFFFF" w:themeFill="background1"/>
        <w:ind w:firstLine="709"/>
        <w:jc w:val="both"/>
        <w:rPr>
          <w:sz w:val="28"/>
          <w:szCs w:val="28"/>
        </w:rPr>
      </w:pPr>
      <w:r>
        <w:rPr>
          <w:sz w:val="28"/>
          <w:szCs w:val="28"/>
        </w:rPr>
        <w:t>12.</w:t>
      </w:r>
      <w:r w:rsidR="00482F5C">
        <w:rPr>
          <w:sz w:val="28"/>
          <w:szCs w:val="28"/>
        </w:rPr>
        <w:t> </w:t>
      </w:r>
      <w:r w:rsidR="00383E2A" w:rsidRPr="00383E2A">
        <w:rPr>
          <w:sz w:val="28"/>
          <w:szCs w:val="28"/>
        </w:rPr>
        <w:t xml:space="preserve">Ja darbību veicējs veic darbības ar ķīmiskajām vielām vai maisījumiem, kuru daudzums ir lielāks par 1000 tonnām gadā, fiziskajai personai, kas organizē vai vada šos darbus, nepieciešamais izglītības līmenis ir vismaz pirmā līmeņa </w:t>
      </w:r>
      <w:r w:rsidR="00383E2A" w:rsidRPr="009920BA">
        <w:rPr>
          <w:sz w:val="28"/>
          <w:szCs w:val="28"/>
        </w:rPr>
        <w:t>profesionālā augstākā izglītība ķīmijā, vides zinātnē un vides pārvaldē, kā arī vides inženiera vai vides pārvaldības speciālista kvalifikācija, ja vienlaikus veic darbības ar vairāk nekā 50 tonnām ķīmisko vielu vai maisījumu vai vairāk nekā piecām tonnām 1., 2. un 3. kategorijas akūti toksisk</w:t>
      </w:r>
      <w:r w:rsidR="006C00C8" w:rsidRPr="009920BA">
        <w:rPr>
          <w:sz w:val="28"/>
          <w:szCs w:val="28"/>
        </w:rPr>
        <w:t>o</w:t>
      </w:r>
      <w:r w:rsidR="00383E2A" w:rsidRPr="009920BA">
        <w:rPr>
          <w:sz w:val="28"/>
          <w:szCs w:val="28"/>
        </w:rPr>
        <w:t xml:space="preserve"> ķīmisk</w:t>
      </w:r>
      <w:r w:rsidR="006C00C8" w:rsidRPr="009920BA">
        <w:rPr>
          <w:sz w:val="28"/>
          <w:szCs w:val="28"/>
        </w:rPr>
        <w:t>o</w:t>
      </w:r>
      <w:r w:rsidR="00383E2A" w:rsidRPr="009920BA">
        <w:rPr>
          <w:sz w:val="28"/>
          <w:szCs w:val="28"/>
        </w:rPr>
        <w:t xml:space="preserve"> viel</w:t>
      </w:r>
      <w:r w:rsidR="006C00C8" w:rsidRPr="009920BA">
        <w:rPr>
          <w:sz w:val="28"/>
          <w:szCs w:val="28"/>
        </w:rPr>
        <w:t>u</w:t>
      </w:r>
      <w:r w:rsidR="00383E2A" w:rsidRPr="009920BA">
        <w:rPr>
          <w:sz w:val="28"/>
          <w:szCs w:val="28"/>
        </w:rPr>
        <w:t xml:space="preserve"> un maisījum</w:t>
      </w:r>
      <w:r w:rsidR="006C00C8" w:rsidRPr="009920BA">
        <w:rPr>
          <w:sz w:val="28"/>
          <w:szCs w:val="28"/>
        </w:rPr>
        <w:t>u</w:t>
      </w:r>
      <w:r w:rsidR="00383E2A" w:rsidRPr="009920BA">
        <w:rPr>
          <w:sz w:val="28"/>
          <w:szCs w:val="28"/>
        </w:rPr>
        <w:t>, 1. kategorijas ķīmisk</w:t>
      </w:r>
      <w:r w:rsidR="009920BA" w:rsidRPr="009920BA">
        <w:rPr>
          <w:sz w:val="28"/>
          <w:szCs w:val="28"/>
        </w:rPr>
        <w:t>o</w:t>
      </w:r>
      <w:r w:rsidR="00383E2A" w:rsidRPr="009920BA">
        <w:rPr>
          <w:sz w:val="28"/>
          <w:szCs w:val="28"/>
        </w:rPr>
        <w:t xml:space="preserve"> viel</w:t>
      </w:r>
      <w:r w:rsidR="009920BA" w:rsidRPr="009920BA">
        <w:rPr>
          <w:sz w:val="28"/>
          <w:szCs w:val="28"/>
        </w:rPr>
        <w:t>u</w:t>
      </w:r>
      <w:r w:rsidR="00383E2A" w:rsidRPr="009920BA">
        <w:rPr>
          <w:sz w:val="28"/>
          <w:szCs w:val="28"/>
        </w:rPr>
        <w:t xml:space="preserve"> un maisījum</w:t>
      </w:r>
      <w:r w:rsidR="009920BA" w:rsidRPr="009920BA">
        <w:rPr>
          <w:sz w:val="28"/>
          <w:szCs w:val="28"/>
        </w:rPr>
        <w:t>u</w:t>
      </w:r>
      <w:r w:rsidR="00383E2A" w:rsidRPr="009920BA">
        <w:rPr>
          <w:sz w:val="28"/>
          <w:szCs w:val="28"/>
        </w:rPr>
        <w:t xml:space="preserve"> ar toksisku ietekmi uz konkrētiem</w:t>
      </w:r>
      <w:r w:rsidR="00383E2A" w:rsidRPr="00383E2A">
        <w:rPr>
          <w:sz w:val="28"/>
          <w:szCs w:val="28"/>
        </w:rPr>
        <w:t xml:space="preserve"> mērķorgāniem pēc vienreizējas vai atkārtotas iedarbības, </w:t>
      </w:r>
      <w:r w:rsidR="00AF11ED">
        <w:rPr>
          <w:sz w:val="28"/>
          <w:szCs w:val="28"/>
        </w:rPr>
        <w:t>kā arī</w:t>
      </w:r>
      <w:r w:rsidR="00716EDF">
        <w:rPr>
          <w:sz w:val="28"/>
          <w:szCs w:val="28"/>
        </w:rPr>
        <w:t xml:space="preserve"> ar</w:t>
      </w:r>
      <w:r w:rsidR="009920BA">
        <w:rPr>
          <w:sz w:val="28"/>
          <w:szCs w:val="28"/>
        </w:rPr>
        <w:t xml:space="preserve"> </w:t>
      </w:r>
      <w:r w:rsidR="00AF11ED" w:rsidRPr="009920BA">
        <w:rPr>
          <w:sz w:val="28"/>
          <w:szCs w:val="28"/>
        </w:rPr>
        <w:t xml:space="preserve">vairāk nekā piecām tonnām </w:t>
      </w:r>
      <w:r w:rsidR="00383E2A" w:rsidRPr="00383E2A">
        <w:rPr>
          <w:sz w:val="28"/>
          <w:szCs w:val="28"/>
        </w:rPr>
        <w:t>kancerogēn</w:t>
      </w:r>
      <w:r w:rsidR="00661E2E">
        <w:rPr>
          <w:sz w:val="28"/>
          <w:szCs w:val="28"/>
        </w:rPr>
        <w:t>u</w:t>
      </w:r>
      <w:r w:rsidR="00383E2A" w:rsidRPr="00383E2A">
        <w:rPr>
          <w:sz w:val="28"/>
          <w:szCs w:val="28"/>
        </w:rPr>
        <w:t>, mutagēn</w:t>
      </w:r>
      <w:r w:rsidR="00661E2E">
        <w:rPr>
          <w:sz w:val="28"/>
          <w:szCs w:val="28"/>
        </w:rPr>
        <w:t>u</w:t>
      </w:r>
      <w:r w:rsidR="00383E2A" w:rsidRPr="00383E2A">
        <w:rPr>
          <w:sz w:val="28"/>
          <w:szCs w:val="28"/>
        </w:rPr>
        <w:t xml:space="preserve"> vai reproduktīvajai sistēmai toksisk</w:t>
      </w:r>
      <w:r w:rsidR="00661E2E">
        <w:rPr>
          <w:sz w:val="28"/>
          <w:szCs w:val="28"/>
        </w:rPr>
        <w:t>u</w:t>
      </w:r>
      <w:r w:rsidR="00383E2A" w:rsidRPr="00383E2A">
        <w:rPr>
          <w:sz w:val="28"/>
          <w:szCs w:val="28"/>
        </w:rPr>
        <w:t xml:space="preserve"> ķīmisk</w:t>
      </w:r>
      <w:r w:rsidR="00661E2E">
        <w:rPr>
          <w:sz w:val="28"/>
          <w:szCs w:val="28"/>
        </w:rPr>
        <w:t>o</w:t>
      </w:r>
      <w:r w:rsidR="00383E2A" w:rsidRPr="00383E2A">
        <w:rPr>
          <w:sz w:val="28"/>
          <w:szCs w:val="28"/>
        </w:rPr>
        <w:t xml:space="preserve"> viel</w:t>
      </w:r>
      <w:r w:rsidR="00661E2E">
        <w:rPr>
          <w:sz w:val="28"/>
          <w:szCs w:val="28"/>
        </w:rPr>
        <w:t>u</w:t>
      </w:r>
      <w:r w:rsidR="00383E2A" w:rsidRPr="00383E2A">
        <w:rPr>
          <w:sz w:val="28"/>
          <w:szCs w:val="28"/>
        </w:rPr>
        <w:t xml:space="preserve"> vai maisījum</w:t>
      </w:r>
      <w:r w:rsidR="00661E2E">
        <w:rPr>
          <w:sz w:val="28"/>
          <w:szCs w:val="28"/>
        </w:rPr>
        <w:t>u</w:t>
      </w:r>
      <w:r w:rsidR="00383E2A" w:rsidRPr="00383E2A">
        <w:rPr>
          <w:sz w:val="28"/>
          <w:szCs w:val="28"/>
        </w:rPr>
        <w:t>.</w:t>
      </w:r>
    </w:p>
    <w:p w14:paraId="571EC9D2" w14:textId="77777777" w:rsidR="007B6C25" w:rsidRPr="00EC7854" w:rsidRDefault="007B6C25" w:rsidP="00E03312">
      <w:pPr>
        <w:pStyle w:val="Title"/>
        <w:ind w:firstLine="709"/>
        <w:jc w:val="both"/>
        <w:outlineLvl w:val="0"/>
        <w:rPr>
          <w:shd w:val="clear" w:color="auto" w:fill="FFFFFF"/>
        </w:rPr>
      </w:pPr>
    </w:p>
    <w:p w14:paraId="334DEDA0" w14:textId="7E8C8943" w:rsidR="00ED1997" w:rsidRPr="00ED1997" w:rsidRDefault="00ED1997" w:rsidP="00ED1997">
      <w:pPr>
        <w:shd w:val="clear" w:color="auto" w:fill="FFFFFF" w:themeFill="background1"/>
        <w:ind w:firstLine="709"/>
        <w:jc w:val="both"/>
        <w:rPr>
          <w:sz w:val="28"/>
          <w:szCs w:val="28"/>
        </w:rPr>
      </w:pPr>
      <w:r w:rsidRPr="00ED1997">
        <w:rPr>
          <w:sz w:val="28"/>
          <w:szCs w:val="28"/>
        </w:rPr>
        <w:t>13.</w:t>
      </w:r>
      <w:r w:rsidR="001F3D3F">
        <w:rPr>
          <w:sz w:val="28"/>
          <w:szCs w:val="28"/>
        </w:rPr>
        <w:t> </w:t>
      </w:r>
      <w:r w:rsidRPr="00ED1997">
        <w:rPr>
          <w:sz w:val="28"/>
          <w:szCs w:val="28"/>
        </w:rPr>
        <w:t>Ja darbību veicējs veic darbības</w:t>
      </w:r>
      <w:r w:rsidR="218F2D18" w:rsidRPr="00ED1997">
        <w:rPr>
          <w:sz w:val="28"/>
          <w:szCs w:val="28"/>
        </w:rPr>
        <w:t xml:space="preserve"> </w:t>
      </w:r>
      <w:r w:rsidR="72062135" w:rsidRPr="00A40082">
        <w:rPr>
          <w:sz w:val="28"/>
          <w:szCs w:val="28"/>
        </w:rPr>
        <w:t>ar</w:t>
      </w:r>
      <w:r w:rsidRPr="00ED1997">
        <w:rPr>
          <w:sz w:val="28"/>
          <w:szCs w:val="28"/>
        </w:rPr>
        <w:t>:</w:t>
      </w:r>
    </w:p>
    <w:p w14:paraId="4FA1D49D" w14:textId="31A76362" w:rsidR="00ED1997" w:rsidRPr="00D13643" w:rsidRDefault="00ED1997" w:rsidP="00ED1997">
      <w:pPr>
        <w:shd w:val="clear" w:color="auto" w:fill="FFFFFF" w:themeFill="background1"/>
        <w:ind w:firstLine="709"/>
        <w:jc w:val="both"/>
        <w:rPr>
          <w:sz w:val="28"/>
          <w:szCs w:val="28"/>
        </w:rPr>
      </w:pPr>
      <w:r w:rsidRPr="00ED1997">
        <w:rPr>
          <w:sz w:val="28"/>
          <w:szCs w:val="28"/>
        </w:rPr>
        <w:t>13.1.</w:t>
      </w:r>
      <w:r w:rsidR="00671953">
        <w:rPr>
          <w:sz w:val="28"/>
          <w:szCs w:val="28"/>
        </w:rPr>
        <w:t> </w:t>
      </w:r>
      <w:r w:rsidRPr="00ED1997">
        <w:rPr>
          <w:sz w:val="28"/>
          <w:szCs w:val="28"/>
        </w:rPr>
        <w:t>viegli uzliesmojošām, īpaši viegli uzliesmojošām vai sprādzien</w:t>
      </w:r>
      <w:r w:rsidR="00482F5C">
        <w:rPr>
          <w:sz w:val="28"/>
          <w:szCs w:val="28"/>
        </w:rPr>
        <w:softHyphen/>
      </w:r>
      <w:r w:rsidRPr="00ED1997">
        <w:rPr>
          <w:sz w:val="28"/>
          <w:szCs w:val="28"/>
        </w:rPr>
        <w:t xml:space="preserve">bīstamām ķīmiskajām vielām vai </w:t>
      </w:r>
      <w:r>
        <w:rPr>
          <w:sz w:val="28"/>
          <w:szCs w:val="28"/>
        </w:rPr>
        <w:t>maisījumiem</w:t>
      </w:r>
      <w:r w:rsidRPr="00ED1997">
        <w:rPr>
          <w:sz w:val="28"/>
          <w:szCs w:val="28"/>
        </w:rPr>
        <w:t>, fiziskajai personai, k</w:t>
      </w:r>
      <w:r w:rsidR="5B27E07D" w:rsidRPr="00ED1997">
        <w:rPr>
          <w:sz w:val="28"/>
          <w:szCs w:val="28"/>
        </w:rPr>
        <w:t>ura</w:t>
      </w:r>
      <w:r w:rsidRPr="00ED1997">
        <w:rPr>
          <w:sz w:val="28"/>
          <w:szCs w:val="28"/>
        </w:rPr>
        <w:t xml:space="preserve"> </w:t>
      </w:r>
      <w:r w:rsidRPr="00D13643">
        <w:rPr>
          <w:sz w:val="28"/>
          <w:szCs w:val="28"/>
        </w:rPr>
        <w:lastRenderedPageBreak/>
        <w:t xml:space="preserve">organizē, vada vai veic šos darbus, jābūt apmācītai ugunsdrošībā atbilstoši </w:t>
      </w:r>
      <w:r w:rsidR="006326AB" w:rsidRPr="00D13643">
        <w:rPr>
          <w:sz w:val="28"/>
          <w:szCs w:val="28"/>
        </w:rPr>
        <w:t>u</w:t>
      </w:r>
      <w:r w:rsidRPr="00D13643">
        <w:rPr>
          <w:sz w:val="28"/>
          <w:szCs w:val="28"/>
        </w:rPr>
        <w:t>gunsdrošīb</w:t>
      </w:r>
      <w:r w:rsidR="00482F5C" w:rsidRPr="00D13643">
        <w:rPr>
          <w:sz w:val="28"/>
          <w:szCs w:val="28"/>
        </w:rPr>
        <w:t>u</w:t>
      </w:r>
      <w:r w:rsidRPr="00D13643">
        <w:rPr>
          <w:sz w:val="28"/>
          <w:szCs w:val="28"/>
        </w:rPr>
        <w:t xml:space="preserve"> un ugunsdzēsīb</w:t>
      </w:r>
      <w:r w:rsidR="00482F5C" w:rsidRPr="00D13643">
        <w:rPr>
          <w:sz w:val="28"/>
          <w:szCs w:val="28"/>
        </w:rPr>
        <w:t>u</w:t>
      </w:r>
      <w:r w:rsidRPr="00D13643">
        <w:rPr>
          <w:sz w:val="28"/>
          <w:szCs w:val="28"/>
        </w:rPr>
        <w:t xml:space="preserve"> </w:t>
      </w:r>
      <w:r w:rsidR="006326AB" w:rsidRPr="00D13643">
        <w:rPr>
          <w:sz w:val="28"/>
          <w:szCs w:val="28"/>
        </w:rPr>
        <w:t>regulējoš</w:t>
      </w:r>
      <w:r w:rsidR="00DC13C1" w:rsidRPr="00D13643">
        <w:rPr>
          <w:sz w:val="28"/>
          <w:szCs w:val="28"/>
        </w:rPr>
        <w:t>aj</w:t>
      </w:r>
      <w:r w:rsidR="006326AB" w:rsidRPr="00D13643">
        <w:rPr>
          <w:sz w:val="28"/>
          <w:szCs w:val="28"/>
        </w:rPr>
        <w:t>iem normatīvajiem aktiem</w:t>
      </w:r>
      <w:r w:rsidRPr="00D13643">
        <w:rPr>
          <w:sz w:val="28"/>
          <w:szCs w:val="28"/>
        </w:rPr>
        <w:t>;</w:t>
      </w:r>
    </w:p>
    <w:p w14:paraId="0E665B70" w14:textId="6FC6422E" w:rsidR="00ED1997" w:rsidRPr="00D13643" w:rsidRDefault="00ED1997" w:rsidP="00D13643">
      <w:pPr>
        <w:shd w:val="clear" w:color="auto" w:fill="FFFFFF" w:themeFill="background1"/>
        <w:ind w:firstLine="709"/>
        <w:jc w:val="both"/>
        <w:rPr>
          <w:sz w:val="28"/>
          <w:szCs w:val="28"/>
        </w:rPr>
      </w:pPr>
      <w:r w:rsidRPr="00D13643">
        <w:rPr>
          <w:sz w:val="28"/>
          <w:szCs w:val="28"/>
        </w:rPr>
        <w:t>13.2.</w:t>
      </w:r>
      <w:r w:rsidR="00671953" w:rsidRPr="00D13643">
        <w:rPr>
          <w:sz w:val="28"/>
          <w:szCs w:val="28"/>
        </w:rPr>
        <w:t> </w:t>
      </w:r>
      <w:r w:rsidR="00D13643">
        <w:rPr>
          <w:sz w:val="28"/>
          <w:szCs w:val="28"/>
        </w:rPr>
        <w:t> </w:t>
      </w:r>
      <w:r w:rsidRPr="00D13643">
        <w:rPr>
          <w:sz w:val="28"/>
          <w:szCs w:val="28"/>
        </w:rPr>
        <w:t>1., 2. un 3. kategorijas akūti toksiskām ķīmiskām vielām un maisī</w:t>
      </w:r>
      <w:r w:rsidR="00A9086D" w:rsidRPr="00D13643">
        <w:rPr>
          <w:sz w:val="28"/>
          <w:szCs w:val="28"/>
        </w:rPr>
        <w:softHyphen/>
      </w:r>
      <w:r w:rsidRPr="00D13643">
        <w:rPr>
          <w:sz w:val="28"/>
          <w:szCs w:val="28"/>
        </w:rPr>
        <w:t xml:space="preserve">jumiem, 1. kategorijas ķīmiskām vielām un maisījumiem ar toksisku ietekmi uz konkrētiem mērķorgāniem pēc vienreizējas vai atkārtotas iedarbības, kā arī kancerogēnām, mutagēnām vai reproduktīvajai sistēmai toksiskām, kā arī īpaši viegli uzliesmojošām vai sprādzienbīstamām ķīmiskām vielām vai </w:t>
      </w:r>
      <w:r w:rsidR="003A2D08" w:rsidRPr="00D13643">
        <w:rPr>
          <w:sz w:val="28"/>
          <w:szCs w:val="28"/>
        </w:rPr>
        <w:t>maisījumiem</w:t>
      </w:r>
      <w:r w:rsidRPr="00D13643">
        <w:rPr>
          <w:sz w:val="28"/>
          <w:szCs w:val="28"/>
        </w:rPr>
        <w:t>, fiziskajai personai, k</w:t>
      </w:r>
      <w:r w:rsidR="6105AC3F" w:rsidRPr="00D13643">
        <w:rPr>
          <w:sz w:val="28"/>
          <w:szCs w:val="28"/>
        </w:rPr>
        <w:t>ura</w:t>
      </w:r>
      <w:r w:rsidRPr="00D13643">
        <w:rPr>
          <w:sz w:val="28"/>
          <w:szCs w:val="28"/>
        </w:rPr>
        <w:t xml:space="preserve"> veic šos darbus, jābūt apmācītai atbilstoši </w:t>
      </w:r>
      <w:r w:rsidR="414A4810" w:rsidRPr="00D13643">
        <w:rPr>
          <w:sz w:val="28"/>
          <w:szCs w:val="28"/>
        </w:rPr>
        <w:t>normatīvajiem aktiem</w:t>
      </w:r>
      <w:r w:rsidR="00A36A05" w:rsidRPr="00D13643">
        <w:rPr>
          <w:sz w:val="28"/>
          <w:szCs w:val="28"/>
        </w:rPr>
        <w:t xml:space="preserve"> </w:t>
      </w:r>
      <w:r w:rsidR="00A36A05" w:rsidRPr="00D13643">
        <w:rPr>
          <w:sz w:val="28"/>
          <w:szCs w:val="28"/>
          <w:shd w:val="clear" w:color="auto" w:fill="FFFFFF"/>
        </w:rPr>
        <w:t>par apmācību</w:t>
      </w:r>
      <w:r w:rsidR="00D13643" w:rsidRPr="00D13643">
        <w:rPr>
          <w:sz w:val="28"/>
          <w:szCs w:val="28"/>
          <w:shd w:val="clear" w:color="auto" w:fill="FFFFFF"/>
        </w:rPr>
        <w:t xml:space="preserve"> </w:t>
      </w:r>
      <w:r w:rsidR="00A36A05" w:rsidRPr="00D13643">
        <w:rPr>
          <w:rStyle w:val="highlight"/>
          <w:sz w:val="28"/>
          <w:szCs w:val="28"/>
        </w:rPr>
        <w:t>pirmās palīdzības sniegšanā</w:t>
      </w:r>
      <w:r w:rsidRPr="00D13643">
        <w:rPr>
          <w:sz w:val="28"/>
          <w:szCs w:val="28"/>
        </w:rPr>
        <w:t>.</w:t>
      </w:r>
      <w:r w:rsidR="00EC7854" w:rsidRPr="00D13643">
        <w:rPr>
          <w:sz w:val="28"/>
          <w:szCs w:val="28"/>
        </w:rPr>
        <w:t>"</w:t>
      </w:r>
    </w:p>
    <w:p w14:paraId="01F95F6E" w14:textId="77777777" w:rsidR="006457F2" w:rsidRPr="00D13643" w:rsidRDefault="006457F2" w:rsidP="00D13643">
      <w:pPr>
        <w:ind w:firstLine="709"/>
        <w:jc w:val="both"/>
        <w:rPr>
          <w:sz w:val="28"/>
          <w:szCs w:val="28"/>
        </w:rPr>
      </w:pPr>
    </w:p>
    <w:p w14:paraId="56CEB954" w14:textId="77777777" w:rsidR="006457F2" w:rsidRPr="00D13643" w:rsidRDefault="006457F2" w:rsidP="00D13643">
      <w:pPr>
        <w:ind w:firstLine="709"/>
        <w:jc w:val="both"/>
        <w:rPr>
          <w:sz w:val="28"/>
          <w:szCs w:val="28"/>
        </w:rPr>
      </w:pPr>
    </w:p>
    <w:p w14:paraId="53A8B876" w14:textId="77777777" w:rsidR="006457F2" w:rsidRPr="00C514FD" w:rsidRDefault="006457F2" w:rsidP="00D13643">
      <w:pPr>
        <w:ind w:firstLine="709"/>
        <w:jc w:val="both"/>
        <w:rPr>
          <w:sz w:val="28"/>
          <w:szCs w:val="28"/>
        </w:rPr>
      </w:pPr>
    </w:p>
    <w:p w14:paraId="1040112D" w14:textId="77777777" w:rsidR="00EC7854" w:rsidRPr="00A860F7" w:rsidRDefault="00EC7854" w:rsidP="00D13643">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04DF9F21" w14:textId="77777777" w:rsidR="00EC7854" w:rsidRPr="00A860F7" w:rsidRDefault="00EC7854" w:rsidP="00D13643">
      <w:pPr>
        <w:pStyle w:val="Body"/>
        <w:spacing w:after="0" w:line="240" w:lineRule="auto"/>
        <w:ind w:firstLine="709"/>
        <w:jc w:val="both"/>
        <w:rPr>
          <w:rFonts w:ascii="Times New Roman" w:hAnsi="Times New Roman"/>
          <w:color w:val="auto"/>
          <w:sz w:val="28"/>
          <w:lang w:val="de-DE"/>
        </w:rPr>
      </w:pPr>
    </w:p>
    <w:p w14:paraId="11E855CF" w14:textId="77777777" w:rsidR="00EC7854" w:rsidRPr="00A860F7" w:rsidRDefault="00EC7854" w:rsidP="00D13643">
      <w:pPr>
        <w:pStyle w:val="Body"/>
        <w:spacing w:after="0" w:line="240" w:lineRule="auto"/>
        <w:ind w:firstLine="709"/>
        <w:jc w:val="both"/>
        <w:rPr>
          <w:rFonts w:ascii="Times New Roman" w:hAnsi="Times New Roman"/>
          <w:color w:val="auto"/>
          <w:sz w:val="28"/>
          <w:lang w:val="de-DE"/>
        </w:rPr>
      </w:pPr>
    </w:p>
    <w:p w14:paraId="1930AF1B" w14:textId="77777777" w:rsidR="00EC7854" w:rsidRPr="00A860F7" w:rsidRDefault="00EC7854" w:rsidP="006B101E">
      <w:pPr>
        <w:pStyle w:val="Body"/>
        <w:spacing w:after="0" w:line="240" w:lineRule="auto"/>
        <w:ind w:firstLine="709"/>
        <w:jc w:val="both"/>
        <w:rPr>
          <w:rFonts w:ascii="Times New Roman" w:hAnsi="Times New Roman"/>
          <w:color w:val="auto"/>
          <w:sz w:val="28"/>
          <w:lang w:val="de-DE"/>
        </w:rPr>
      </w:pPr>
    </w:p>
    <w:p w14:paraId="7BBA6E87" w14:textId="77777777" w:rsidR="00EC7854" w:rsidRPr="00A860F7" w:rsidRDefault="00EC7854" w:rsidP="00DB767D">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3A2F3B70" w14:textId="77777777" w:rsidR="00EC7854" w:rsidRPr="00A860F7" w:rsidRDefault="00EC7854" w:rsidP="00A860F7">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p w14:paraId="30040CCB" w14:textId="1700AED6" w:rsidR="006E083B" w:rsidRPr="00BE5ABD" w:rsidRDefault="006E083B" w:rsidP="005567D7">
      <w:pPr>
        <w:ind w:left="4962" w:hanging="4253"/>
        <w:jc w:val="both"/>
        <w:rPr>
          <w:szCs w:val="28"/>
        </w:rPr>
      </w:pPr>
    </w:p>
    <w:sectPr w:rsidR="006E083B" w:rsidRPr="00BE5ABD" w:rsidSect="00EC7854">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2E03E" w14:textId="77777777" w:rsidR="008C1C6C" w:rsidRDefault="008C1C6C">
      <w:r>
        <w:separator/>
      </w:r>
    </w:p>
  </w:endnote>
  <w:endnote w:type="continuationSeparator" w:id="0">
    <w:p w14:paraId="55F5DCC5" w14:textId="77777777" w:rsidR="008C1C6C" w:rsidRDefault="008C1C6C">
      <w:r>
        <w:continuationSeparator/>
      </w:r>
    </w:p>
  </w:endnote>
  <w:endnote w:type="continuationNotice" w:id="1">
    <w:p w14:paraId="6CC53BC6" w14:textId="77777777" w:rsidR="008C1C6C" w:rsidRDefault="008C1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419C" w14:textId="4F0C1400" w:rsidR="00EC7854" w:rsidRPr="00EC7854" w:rsidRDefault="00EC7854">
    <w:pPr>
      <w:pStyle w:val="Footer"/>
      <w:rPr>
        <w:sz w:val="16"/>
        <w:szCs w:val="16"/>
      </w:rPr>
    </w:pPr>
    <w:r w:rsidRPr="00EC7854">
      <w:rPr>
        <w:sz w:val="16"/>
        <w:szCs w:val="16"/>
      </w:rPr>
      <w:t>N1980_9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9FE8" w14:textId="251F1BFE" w:rsidR="00EC7854" w:rsidRPr="00EC7854" w:rsidRDefault="00EC7854">
    <w:pPr>
      <w:pStyle w:val="Footer"/>
      <w:rPr>
        <w:sz w:val="16"/>
        <w:szCs w:val="16"/>
      </w:rPr>
    </w:pPr>
    <w:r w:rsidRPr="00EC7854">
      <w:rPr>
        <w:sz w:val="16"/>
        <w:szCs w:val="16"/>
      </w:rPr>
      <w:t>N1980_9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146D5" w14:textId="77777777" w:rsidR="008C1C6C" w:rsidRDefault="008C1C6C">
      <w:r>
        <w:separator/>
      </w:r>
    </w:p>
  </w:footnote>
  <w:footnote w:type="continuationSeparator" w:id="0">
    <w:p w14:paraId="01ED28E9" w14:textId="77777777" w:rsidR="008C1C6C" w:rsidRDefault="008C1C6C">
      <w:r>
        <w:continuationSeparator/>
      </w:r>
    </w:p>
  </w:footnote>
  <w:footnote w:type="continuationNotice" w:id="1">
    <w:p w14:paraId="7FA51863" w14:textId="77777777" w:rsidR="008C1C6C" w:rsidRDefault="008C1C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69896A05" w:rsidR="008C1C6C" w:rsidRDefault="008C1C6C">
        <w:pPr>
          <w:pStyle w:val="Header"/>
          <w:jc w:val="center"/>
        </w:pPr>
        <w:r>
          <w:fldChar w:fldCharType="begin"/>
        </w:r>
        <w:r>
          <w:instrText xml:space="preserve"> PAGE   \* MERGEFORMAT </w:instrText>
        </w:r>
        <w:r>
          <w:fldChar w:fldCharType="separate"/>
        </w:r>
        <w:r w:rsidR="00EC7854">
          <w:rPr>
            <w:noProof/>
          </w:rPr>
          <w:t>3</w:t>
        </w:r>
        <w:r>
          <w:rPr>
            <w:noProof/>
          </w:rPr>
          <w:fldChar w:fldCharType="end"/>
        </w:r>
      </w:p>
    </w:sdtContent>
  </w:sdt>
  <w:p w14:paraId="3EA996F0" w14:textId="77777777" w:rsidR="008C1C6C" w:rsidRDefault="008C1C6C"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9A98" w14:textId="77777777" w:rsidR="00EC7854" w:rsidRPr="003629D6" w:rsidRDefault="00EC7854">
    <w:pPr>
      <w:pStyle w:val="Header"/>
    </w:pPr>
  </w:p>
  <w:p w14:paraId="3E9A9CF4" w14:textId="79936FF4" w:rsidR="00EC7854" w:rsidRDefault="00EC7854">
    <w:pPr>
      <w:pStyle w:val="Header"/>
    </w:pPr>
    <w:r>
      <w:rPr>
        <w:noProof/>
      </w:rPr>
      <w:drawing>
        <wp:inline distT="0" distB="0" distL="0" distR="0" wp14:anchorId="48A3BF91" wp14:editId="4CF8EE0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E45"/>
    <w:multiLevelType w:val="multilevel"/>
    <w:tmpl w:val="345C0776"/>
    <w:lvl w:ilvl="0">
      <w:start w:val="1"/>
      <w:numFmt w:val="decimal"/>
      <w:lvlText w:val="%1."/>
      <w:lvlJc w:val="left"/>
      <w:pPr>
        <w:ind w:left="720" w:hanging="360"/>
      </w:pPr>
      <w:rPr>
        <w:rFonts w:hint="default"/>
      </w:rPr>
    </w:lvl>
    <w:lvl w:ilvl="1">
      <w:start w:val="1"/>
      <w:numFmt w:val="decimal"/>
      <w:lvlText w:val="%1.%2."/>
      <w:lvlJc w:val="left"/>
      <w:pPr>
        <w:ind w:left="1080" w:hanging="360"/>
      </w:pPr>
      <w:rPr>
        <w:b w:val="0"/>
        <w:i w:val="0"/>
        <w:color w:val="auto"/>
        <w:sz w:val="28"/>
      </w:rPr>
    </w:lvl>
    <w:lvl w:ilvl="2">
      <w:start w:val="1"/>
      <w:numFmt w:val="decimal"/>
      <w:lvlText w:val="%1.%2.%3."/>
      <w:lvlJc w:val="left"/>
      <w:pPr>
        <w:ind w:left="1800" w:hanging="720"/>
      </w:pPr>
      <w:rPr>
        <w:color w:val="414142"/>
      </w:rPr>
    </w:lvl>
    <w:lvl w:ilvl="3">
      <w:start w:val="1"/>
      <w:numFmt w:val="decimal"/>
      <w:lvlText w:val="%1.%2.%3.%4."/>
      <w:lvlJc w:val="left"/>
      <w:pPr>
        <w:ind w:left="2160" w:hanging="720"/>
      </w:pPr>
      <w:rPr>
        <w:color w:val="414142"/>
      </w:rPr>
    </w:lvl>
    <w:lvl w:ilvl="4">
      <w:start w:val="1"/>
      <w:numFmt w:val="decimal"/>
      <w:lvlText w:val="%1.%2.%3.%4.%5."/>
      <w:lvlJc w:val="left"/>
      <w:pPr>
        <w:ind w:left="2880" w:hanging="1080"/>
      </w:pPr>
      <w:rPr>
        <w:color w:val="414142"/>
      </w:rPr>
    </w:lvl>
    <w:lvl w:ilvl="5">
      <w:start w:val="1"/>
      <w:numFmt w:val="decimal"/>
      <w:lvlText w:val="%1.%2.%3.%4.%5.%6."/>
      <w:lvlJc w:val="left"/>
      <w:pPr>
        <w:ind w:left="3240" w:hanging="1080"/>
      </w:pPr>
      <w:rPr>
        <w:color w:val="414142"/>
      </w:rPr>
    </w:lvl>
    <w:lvl w:ilvl="6">
      <w:start w:val="1"/>
      <w:numFmt w:val="decimal"/>
      <w:lvlText w:val="%1.%2.%3.%4.%5.%6.%7."/>
      <w:lvlJc w:val="left"/>
      <w:pPr>
        <w:ind w:left="3600" w:hanging="1080"/>
      </w:pPr>
      <w:rPr>
        <w:color w:val="414142"/>
      </w:rPr>
    </w:lvl>
    <w:lvl w:ilvl="7">
      <w:start w:val="1"/>
      <w:numFmt w:val="decimal"/>
      <w:lvlText w:val="%1.%2.%3.%4.%5.%6.%7.%8."/>
      <w:lvlJc w:val="left"/>
      <w:pPr>
        <w:ind w:left="4320" w:hanging="1440"/>
      </w:pPr>
      <w:rPr>
        <w:color w:val="414142"/>
      </w:rPr>
    </w:lvl>
    <w:lvl w:ilvl="8">
      <w:start w:val="1"/>
      <w:numFmt w:val="decimal"/>
      <w:lvlText w:val="%1.%2.%3.%4.%5.%6.%7.%8.%9."/>
      <w:lvlJc w:val="left"/>
      <w:pPr>
        <w:ind w:left="4680" w:hanging="1440"/>
      </w:pPr>
      <w:rPr>
        <w:color w:val="414142"/>
      </w:rPr>
    </w:lvl>
  </w:abstractNum>
  <w:abstractNum w:abstractNumId="1" w15:restartNumberingAfterBreak="0">
    <w:nsid w:val="14EA136F"/>
    <w:multiLevelType w:val="hybridMultilevel"/>
    <w:tmpl w:val="18DAB45A"/>
    <w:lvl w:ilvl="0" w:tplc="2730BB4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2CF7017"/>
    <w:multiLevelType w:val="hybridMultilevel"/>
    <w:tmpl w:val="243EEAD4"/>
    <w:lvl w:ilvl="0" w:tplc="310A9C6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87A"/>
    <w:rsid w:val="00001D6E"/>
    <w:rsid w:val="000023CB"/>
    <w:rsid w:val="00010E7F"/>
    <w:rsid w:val="0001382E"/>
    <w:rsid w:val="000149FD"/>
    <w:rsid w:val="00016232"/>
    <w:rsid w:val="00022F92"/>
    <w:rsid w:val="00023004"/>
    <w:rsid w:val="000343F2"/>
    <w:rsid w:val="000359C6"/>
    <w:rsid w:val="0004110D"/>
    <w:rsid w:val="00064A65"/>
    <w:rsid w:val="00065417"/>
    <w:rsid w:val="000658B1"/>
    <w:rsid w:val="000952A6"/>
    <w:rsid w:val="00097A3F"/>
    <w:rsid w:val="000A5426"/>
    <w:rsid w:val="000A7D69"/>
    <w:rsid w:val="000B5288"/>
    <w:rsid w:val="000B5AE1"/>
    <w:rsid w:val="000D0BD6"/>
    <w:rsid w:val="000E5B56"/>
    <w:rsid w:val="000F2BC6"/>
    <w:rsid w:val="000F2D8F"/>
    <w:rsid w:val="00122A47"/>
    <w:rsid w:val="001254CA"/>
    <w:rsid w:val="0013107B"/>
    <w:rsid w:val="00134244"/>
    <w:rsid w:val="00134A2C"/>
    <w:rsid w:val="00136E16"/>
    <w:rsid w:val="00137AC9"/>
    <w:rsid w:val="00143392"/>
    <w:rsid w:val="00143694"/>
    <w:rsid w:val="00154C33"/>
    <w:rsid w:val="00162B07"/>
    <w:rsid w:val="00162D60"/>
    <w:rsid w:val="001663E0"/>
    <w:rsid w:val="00166916"/>
    <w:rsid w:val="00166FCA"/>
    <w:rsid w:val="00170926"/>
    <w:rsid w:val="0017478B"/>
    <w:rsid w:val="00181AD6"/>
    <w:rsid w:val="00183A94"/>
    <w:rsid w:val="001920E1"/>
    <w:rsid w:val="00196238"/>
    <w:rsid w:val="001A418E"/>
    <w:rsid w:val="001C2481"/>
    <w:rsid w:val="001C54BD"/>
    <w:rsid w:val="001D31F3"/>
    <w:rsid w:val="001D7F58"/>
    <w:rsid w:val="001E0762"/>
    <w:rsid w:val="001E7CF0"/>
    <w:rsid w:val="001F3D3F"/>
    <w:rsid w:val="002040C5"/>
    <w:rsid w:val="00216C6D"/>
    <w:rsid w:val="00217BD4"/>
    <w:rsid w:val="00220276"/>
    <w:rsid w:val="002324E9"/>
    <w:rsid w:val="00232586"/>
    <w:rsid w:val="00235A06"/>
    <w:rsid w:val="002371AC"/>
    <w:rsid w:val="00240843"/>
    <w:rsid w:val="00240DFE"/>
    <w:rsid w:val="00242C98"/>
    <w:rsid w:val="00244CC2"/>
    <w:rsid w:val="002505D2"/>
    <w:rsid w:val="00253E10"/>
    <w:rsid w:val="00285D51"/>
    <w:rsid w:val="00285D83"/>
    <w:rsid w:val="00291A7E"/>
    <w:rsid w:val="00294ED1"/>
    <w:rsid w:val="002A0285"/>
    <w:rsid w:val="002A3979"/>
    <w:rsid w:val="002A72A1"/>
    <w:rsid w:val="002B1439"/>
    <w:rsid w:val="002C253A"/>
    <w:rsid w:val="002C51C0"/>
    <w:rsid w:val="002D15BA"/>
    <w:rsid w:val="002D5D3B"/>
    <w:rsid w:val="002D5FC0"/>
    <w:rsid w:val="002F09CE"/>
    <w:rsid w:val="002F1B7B"/>
    <w:rsid w:val="002F71E6"/>
    <w:rsid w:val="00310B31"/>
    <w:rsid w:val="003336B6"/>
    <w:rsid w:val="003460CE"/>
    <w:rsid w:val="003461B0"/>
    <w:rsid w:val="00350154"/>
    <w:rsid w:val="00353A2A"/>
    <w:rsid w:val="0035411B"/>
    <w:rsid w:val="003657FB"/>
    <w:rsid w:val="00370725"/>
    <w:rsid w:val="00376CF7"/>
    <w:rsid w:val="00380F9A"/>
    <w:rsid w:val="00383E2A"/>
    <w:rsid w:val="00390A99"/>
    <w:rsid w:val="00394279"/>
    <w:rsid w:val="00395BC5"/>
    <w:rsid w:val="003A032E"/>
    <w:rsid w:val="003A2D08"/>
    <w:rsid w:val="003A46D6"/>
    <w:rsid w:val="003B6775"/>
    <w:rsid w:val="003C368A"/>
    <w:rsid w:val="003E156B"/>
    <w:rsid w:val="003E1992"/>
    <w:rsid w:val="003E712C"/>
    <w:rsid w:val="003F2AFD"/>
    <w:rsid w:val="00404CAA"/>
    <w:rsid w:val="00410154"/>
    <w:rsid w:val="004108C8"/>
    <w:rsid w:val="00420148"/>
    <w:rsid w:val="004203E7"/>
    <w:rsid w:val="00427CB5"/>
    <w:rsid w:val="0043335D"/>
    <w:rsid w:val="00433DAD"/>
    <w:rsid w:val="004466A0"/>
    <w:rsid w:val="00450E6F"/>
    <w:rsid w:val="00452998"/>
    <w:rsid w:val="0046228D"/>
    <w:rsid w:val="0046548B"/>
    <w:rsid w:val="00482603"/>
    <w:rsid w:val="00482F5C"/>
    <w:rsid w:val="004944D5"/>
    <w:rsid w:val="00497C20"/>
    <w:rsid w:val="004B0B67"/>
    <w:rsid w:val="004B6E00"/>
    <w:rsid w:val="004C0159"/>
    <w:rsid w:val="004C60C4"/>
    <w:rsid w:val="004D1716"/>
    <w:rsid w:val="004D2165"/>
    <w:rsid w:val="004D4846"/>
    <w:rsid w:val="004E3E9C"/>
    <w:rsid w:val="004E5A1D"/>
    <w:rsid w:val="004E6078"/>
    <w:rsid w:val="004E6B24"/>
    <w:rsid w:val="004E74DA"/>
    <w:rsid w:val="004F392A"/>
    <w:rsid w:val="005003A0"/>
    <w:rsid w:val="00503C78"/>
    <w:rsid w:val="00504D73"/>
    <w:rsid w:val="00523B02"/>
    <w:rsid w:val="005256C0"/>
    <w:rsid w:val="005354CE"/>
    <w:rsid w:val="00537199"/>
    <w:rsid w:val="0055244A"/>
    <w:rsid w:val="00552D2C"/>
    <w:rsid w:val="00553F4C"/>
    <w:rsid w:val="005567D7"/>
    <w:rsid w:val="005616FC"/>
    <w:rsid w:val="00572852"/>
    <w:rsid w:val="00574B34"/>
    <w:rsid w:val="0058034F"/>
    <w:rsid w:val="00584A18"/>
    <w:rsid w:val="005966AB"/>
    <w:rsid w:val="0059785F"/>
    <w:rsid w:val="005A2632"/>
    <w:rsid w:val="005A6234"/>
    <w:rsid w:val="005C2A8B"/>
    <w:rsid w:val="005C2E05"/>
    <w:rsid w:val="005C72CB"/>
    <w:rsid w:val="005C78D9"/>
    <w:rsid w:val="005C7F82"/>
    <w:rsid w:val="005D285F"/>
    <w:rsid w:val="005D2C4F"/>
    <w:rsid w:val="005D534B"/>
    <w:rsid w:val="005E2B87"/>
    <w:rsid w:val="005F1124"/>
    <w:rsid w:val="005F289F"/>
    <w:rsid w:val="005F5401"/>
    <w:rsid w:val="00600472"/>
    <w:rsid w:val="0060088B"/>
    <w:rsid w:val="00606B6E"/>
    <w:rsid w:val="00610E8F"/>
    <w:rsid w:val="00615BB4"/>
    <w:rsid w:val="00623DF2"/>
    <w:rsid w:val="00631730"/>
    <w:rsid w:val="006324CA"/>
    <w:rsid w:val="006326AB"/>
    <w:rsid w:val="00635150"/>
    <w:rsid w:val="00642988"/>
    <w:rsid w:val="0064496A"/>
    <w:rsid w:val="006457F2"/>
    <w:rsid w:val="00651934"/>
    <w:rsid w:val="0065199C"/>
    <w:rsid w:val="00661E2E"/>
    <w:rsid w:val="006635E9"/>
    <w:rsid w:val="00664357"/>
    <w:rsid w:val="00665111"/>
    <w:rsid w:val="00665F58"/>
    <w:rsid w:val="00670DC9"/>
    <w:rsid w:val="00671953"/>
    <w:rsid w:val="00671D14"/>
    <w:rsid w:val="00681F12"/>
    <w:rsid w:val="00684B30"/>
    <w:rsid w:val="0068514E"/>
    <w:rsid w:val="00692104"/>
    <w:rsid w:val="00695B9B"/>
    <w:rsid w:val="006A4F8B"/>
    <w:rsid w:val="006B6020"/>
    <w:rsid w:val="006B60F9"/>
    <w:rsid w:val="006C00C8"/>
    <w:rsid w:val="006C0BDC"/>
    <w:rsid w:val="006C4B76"/>
    <w:rsid w:val="006C7991"/>
    <w:rsid w:val="006E083B"/>
    <w:rsid w:val="006E5D5F"/>
    <w:rsid w:val="006E5FE2"/>
    <w:rsid w:val="006E6314"/>
    <w:rsid w:val="006E6705"/>
    <w:rsid w:val="006F2D45"/>
    <w:rsid w:val="00700B1C"/>
    <w:rsid w:val="00716EDF"/>
    <w:rsid w:val="00721036"/>
    <w:rsid w:val="00746861"/>
    <w:rsid w:val="00746F4F"/>
    <w:rsid w:val="00750EE3"/>
    <w:rsid w:val="00762E50"/>
    <w:rsid w:val="00774A4B"/>
    <w:rsid w:val="00775F74"/>
    <w:rsid w:val="00777358"/>
    <w:rsid w:val="00782965"/>
    <w:rsid w:val="00787DA8"/>
    <w:rsid w:val="007947CC"/>
    <w:rsid w:val="00794896"/>
    <w:rsid w:val="00796BFD"/>
    <w:rsid w:val="007A6DC6"/>
    <w:rsid w:val="007B5DBD"/>
    <w:rsid w:val="007B6C25"/>
    <w:rsid w:val="007C4838"/>
    <w:rsid w:val="007C63F0"/>
    <w:rsid w:val="007E351C"/>
    <w:rsid w:val="007E4498"/>
    <w:rsid w:val="007E6756"/>
    <w:rsid w:val="007F7F31"/>
    <w:rsid w:val="0080189A"/>
    <w:rsid w:val="0080475F"/>
    <w:rsid w:val="00805D98"/>
    <w:rsid w:val="00812AFA"/>
    <w:rsid w:val="00815778"/>
    <w:rsid w:val="00835800"/>
    <w:rsid w:val="00837BBE"/>
    <w:rsid w:val="008467C5"/>
    <w:rsid w:val="00847822"/>
    <w:rsid w:val="00860873"/>
    <w:rsid w:val="0086399E"/>
    <w:rsid w:val="008644A0"/>
    <w:rsid w:val="00864D00"/>
    <w:rsid w:val="008678E7"/>
    <w:rsid w:val="00871391"/>
    <w:rsid w:val="008769BC"/>
    <w:rsid w:val="0088197A"/>
    <w:rsid w:val="008A7539"/>
    <w:rsid w:val="008B5A9F"/>
    <w:rsid w:val="008C0C2F"/>
    <w:rsid w:val="008C1C6C"/>
    <w:rsid w:val="008C7A3B"/>
    <w:rsid w:val="008D5CC2"/>
    <w:rsid w:val="008E7807"/>
    <w:rsid w:val="008F0423"/>
    <w:rsid w:val="00900023"/>
    <w:rsid w:val="00907025"/>
    <w:rsid w:val="009079D9"/>
    <w:rsid w:val="00910156"/>
    <w:rsid w:val="009172AE"/>
    <w:rsid w:val="00932D89"/>
    <w:rsid w:val="00940453"/>
    <w:rsid w:val="009423BF"/>
    <w:rsid w:val="00947B4D"/>
    <w:rsid w:val="0097781C"/>
    <w:rsid w:val="00980D1E"/>
    <w:rsid w:val="0098390C"/>
    <w:rsid w:val="009920BA"/>
    <w:rsid w:val="009A4524"/>
    <w:rsid w:val="009A7A12"/>
    <w:rsid w:val="009C5A63"/>
    <w:rsid w:val="009C66B1"/>
    <w:rsid w:val="009D1238"/>
    <w:rsid w:val="009E4B5C"/>
    <w:rsid w:val="009F1E4B"/>
    <w:rsid w:val="009F32C6"/>
    <w:rsid w:val="009F3EFB"/>
    <w:rsid w:val="009F68D3"/>
    <w:rsid w:val="00A02F96"/>
    <w:rsid w:val="00A140F8"/>
    <w:rsid w:val="00A16CE2"/>
    <w:rsid w:val="00A36A05"/>
    <w:rsid w:val="00A40082"/>
    <w:rsid w:val="00A442F3"/>
    <w:rsid w:val="00A6794B"/>
    <w:rsid w:val="00A74171"/>
    <w:rsid w:val="00A75F12"/>
    <w:rsid w:val="00A816A6"/>
    <w:rsid w:val="00A81C8B"/>
    <w:rsid w:val="00A83DE4"/>
    <w:rsid w:val="00A9086D"/>
    <w:rsid w:val="00A94F3A"/>
    <w:rsid w:val="00A955E2"/>
    <w:rsid w:val="00A97155"/>
    <w:rsid w:val="00AA04E8"/>
    <w:rsid w:val="00AB0AC9"/>
    <w:rsid w:val="00AC23DE"/>
    <w:rsid w:val="00AC3D7A"/>
    <w:rsid w:val="00AC4208"/>
    <w:rsid w:val="00AC5E8D"/>
    <w:rsid w:val="00AD28A5"/>
    <w:rsid w:val="00AD4542"/>
    <w:rsid w:val="00AE2A04"/>
    <w:rsid w:val="00AE3843"/>
    <w:rsid w:val="00AE7B96"/>
    <w:rsid w:val="00AF11ED"/>
    <w:rsid w:val="00AF5AB5"/>
    <w:rsid w:val="00B05D87"/>
    <w:rsid w:val="00B12F17"/>
    <w:rsid w:val="00B1583A"/>
    <w:rsid w:val="00B15E57"/>
    <w:rsid w:val="00B249E8"/>
    <w:rsid w:val="00B30445"/>
    <w:rsid w:val="00B30D1A"/>
    <w:rsid w:val="00B36A18"/>
    <w:rsid w:val="00B406C2"/>
    <w:rsid w:val="00B51510"/>
    <w:rsid w:val="00B57ACD"/>
    <w:rsid w:val="00B60DB3"/>
    <w:rsid w:val="00B77A0F"/>
    <w:rsid w:val="00B81177"/>
    <w:rsid w:val="00B83E78"/>
    <w:rsid w:val="00B9584F"/>
    <w:rsid w:val="00BA506B"/>
    <w:rsid w:val="00BB487A"/>
    <w:rsid w:val="00BB5500"/>
    <w:rsid w:val="00BB5FBB"/>
    <w:rsid w:val="00BC4543"/>
    <w:rsid w:val="00BD688C"/>
    <w:rsid w:val="00BE7432"/>
    <w:rsid w:val="00C00364"/>
    <w:rsid w:val="00C00A8E"/>
    <w:rsid w:val="00C1197A"/>
    <w:rsid w:val="00C12A8B"/>
    <w:rsid w:val="00C27AF9"/>
    <w:rsid w:val="00C31E7D"/>
    <w:rsid w:val="00C406ED"/>
    <w:rsid w:val="00C44DE9"/>
    <w:rsid w:val="00C53AD0"/>
    <w:rsid w:val="00C72F9B"/>
    <w:rsid w:val="00C81864"/>
    <w:rsid w:val="00C903DE"/>
    <w:rsid w:val="00C93126"/>
    <w:rsid w:val="00C940B2"/>
    <w:rsid w:val="00CA30A6"/>
    <w:rsid w:val="00CA7A60"/>
    <w:rsid w:val="00CB6776"/>
    <w:rsid w:val="00CE04CC"/>
    <w:rsid w:val="00CE0B90"/>
    <w:rsid w:val="00CF14BD"/>
    <w:rsid w:val="00D1097E"/>
    <w:rsid w:val="00D13643"/>
    <w:rsid w:val="00D1431D"/>
    <w:rsid w:val="00D14B43"/>
    <w:rsid w:val="00D26C2D"/>
    <w:rsid w:val="00D30F9E"/>
    <w:rsid w:val="00D3466E"/>
    <w:rsid w:val="00D34E8D"/>
    <w:rsid w:val="00D46149"/>
    <w:rsid w:val="00D5054B"/>
    <w:rsid w:val="00D53187"/>
    <w:rsid w:val="00D61E73"/>
    <w:rsid w:val="00D64664"/>
    <w:rsid w:val="00D65840"/>
    <w:rsid w:val="00D768C4"/>
    <w:rsid w:val="00D76D68"/>
    <w:rsid w:val="00D81E23"/>
    <w:rsid w:val="00D872E3"/>
    <w:rsid w:val="00D92529"/>
    <w:rsid w:val="00D962ED"/>
    <w:rsid w:val="00D972B6"/>
    <w:rsid w:val="00DA4BAA"/>
    <w:rsid w:val="00DA68EE"/>
    <w:rsid w:val="00DB29A5"/>
    <w:rsid w:val="00DC13C1"/>
    <w:rsid w:val="00DC25B2"/>
    <w:rsid w:val="00DC79A1"/>
    <w:rsid w:val="00DD3A2A"/>
    <w:rsid w:val="00DD5490"/>
    <w:rsid w:val="00DE12B8"/>
    <w:rsid w:val="00DE7053"/>
    <w:rsid w:val="00E03312"/>
    <w:rsid w:val="00E05640"/>
    <w:rsid w:val="00E12045"/>
    <w:rsid w:val="00E17450"/>
    <w:rsid w:val="00E25C04"/>
    <w:rsid w:val="00E36A1B"/>
    <w:rsid w:val="00E37096"/>
    <w:rsid w:val="00E43197"/>
    <w:rsid w:val="00E435A9"/>
    <w:rsid w:val="00E44406"/>
    <w:rsid w:val="00E47EA8"/>
    <w:rsid w:val="00E555E7"/>
    <w:rsid w:val="00E6342D"/>
    <w:rsid w:val="00E6461F"/>
    <w:rsid w:val="00E72964"/>
    <w:rsid w:val="00E74482"/>
    <w:rsid w:val="00E826B4"/>
    <w:rsid w:val="00E94494"/>
    <w:rsid w:val="00E94B60"/>
    <w:rsid w:val="00EA363C"/>
    <w:rsid w:val="00EA43C2"/>
    <w:rsid w:val="00EA441A"/>
    <w:rsid w:val="00EA7694"/>
    <w:rsid w:val="00EB0545"/>
    <w:rsid w:val="00EB16AA"/>
    <w:rsid w:val="00EB399F"/>
    <w:rsid w:val="00EB3C4E"/>
    <w:rsid w:val="00EC025B"/>
    <w:rsid w:val="00EC5BAD"/>
    <w:rsid w:val="00EC7854"/>
    <w:rsid w:val="00EC7855"/>
    <w:rsid w:val="00EC7F10"/>
    <w:rsid w:val="00ED1997"/>
    <w:rsid w:val="00ED2EC8"/>
    <w:rsid w:val="00EF258D"/>
    <w:rsid w:val="00EF40DD"/>
    <w:rsid w:val="00F00284"/>
    <w:rsid w:val="00F01B99"/>
    <w:rsid w:val="00F04334"/>
    <w:rsid w:val="00F04712"/>
    <w:rsid w:val="00F0572A"/>
    <w:rsid w:val="00F12337"/>
    <w:rsid w:val="00F1291A"/>
    <w:rsid w:val="00F131C0"/>
    <w:rsid w:val="00F14001"/>
    <w:rsid w:val="00F16D93"/>
    <w:rsid w:val="00F23BB8"/>
    <w:rsid w:val="00F2734A"/>
    <w:rsid w:val="00F416E7"/>
    <w:rsid w:val="00F43C28"/>
    <w:rsid w:val="00F54E5F"/>
    <w:rsid w:val="00F612E3"/>
    <w:rsid w:val="00F62C80"/>
    <w:rsid w:val="00F749DB"/>
    <w:rsid w:val="00F77E25"/>
    <w:rsid w:val="00F801B9"/>
    <w:rsid w:val="00F844B6"/>
    <w:rsid w:val="00F85B78"/>
    <w:rsid w:val="00F870C8"/>
    <w:rsid w:val="00F900BC"/>
    <w:rsid w:val="00FA08B2"/>
    <w:rsid w:val="00FA462B"/>
    <w:rsid w:val="00FA63F1"/>
    <w:rsid w:val="00FB16E8"/>
    <w:rsid w:val="00FB47BE"/>
    <w:rsid w:val="00FC1C09"/>
    <w:rsid w:val="00FD34BC"/>
    <w:rsid w:val="00FD3805"/>
    <w:rsid w:val="00FF0B30"/>
    <w:rsid w:val="0A74F7B0"/>
    <w:rsid w:val="0BD711FA"/>
    <w:rsid w:val="1B9E2FA7"/>
    <w:rsid w:val="218F2D18"/>
    <w:rsid w:val="414A4810"/>
    <w:rsid w:val="4D178252"/>
    <w:rsid w:val="5B27E07D"/>
    <w:rsid w:val="6105AC3F"/>
    <w:rsid w:val="629451A5"/>
    <w:rsid w:val="65551CA3"/>
    <w:rsid w:val="67292E88"/>
    <w:rsid w:val="6BC53149"/>
    <w:rsid w:val="6DDE7A0E"/>
    <w:rsid w:val="72062135"/>
    <w:rsid w:val="7523668D"/>
    <w:rsid w:val="7DF718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0E65F3"/>
  <w15:docId w15:val="{CEB299A0-C906-4A18-A318-75070A2C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html">
    <w:name w:val="tv_html"/>
    <w:basedOn w:val="Normal"/>
    <w:rsid w:val="002371AC"/>
    <w:pPr>
      <w:spacing w:before="100" w:beforeAutospacing="1" w:after="100" w:afterAutospacing="1"/>
    </w:pPr>
  </w:style>
  <w:style w:type="paragraph" w:customStyle="1" w:styleId="tv213">
    <w:name w:val="tv213"/>
    <w:basedOn w:val="Normal"/>
    <w:rsid w:val="00ED1997"/>
    <w:pPr>
      <w:spacing w:before="100" w:beforeAutospacing="1" w:after="100" w:afterAutospacing="1"/>
    </w:pPr>
  </w:style>
  <w:style w:type="character" w:customStyle="1" w:styleId="normaltextrun">
    <w:name w:val="normaltextrun"/>
    <w:basedOn w:val="DefaultParagraphFont"/>
    <w:rsid w:val="004D2165"/>
  </w:style>
  <w:style w:type="paragraph" w:customStyle="1" w:styleId="Body">
    <w:name w:val="Body"/>
    <w:rsid w:val="00EC7854"/>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highlight">
    <w:name w:val="highlight"/>
    <w:basedOn w:val="DefaultParagraphFont"/>
    <w:rsid w:val="00A3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85118">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4360281">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66879454">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35819234">
      <w:bodyDiv w:val="1"/>
      <w:marLeft w:val="0"/>
      <w:marRight w:val="0"/>
      <w:marTop w:val="0"/>
      <w:marBottom w:val="0"/>
      <w:divBdr>
        <w:top w:val="none" w:sz="0" w:space="0" w:color="auto"/>
        <w:left w:val="none" w:sz="0" w:space="0" w:color="auto"/>
        <w:bottom w:val="none" w:sz="0" w:space="0" w:color="auto"/>
        <w:right w:val="none" w:sz="0" w:space="0" w:color="auto"/>
      </w:divBdr>
    </w:div>
    <w:div w:id="1382708215">
      <w:bodyDiv w:val="1"/>
      <w:marLeft w:val="0"/>
      <w:marRight w:val="0"/>
      <w:marTop w:val="0"/>
      <w:marBottom w:val="0"/>
      <w:divBdr>
        <w:top w:val="none" w:sz="0" w:space="0" w:color="auto"/>
        <w:left w:val="none" w:sz="0" w:space="0" w:color="auto"/>
        <w:bottom w:val="none" w:sz="0" w:space="0" w:color="auto"/>
        <w:right w:val="none" w:sz="0" w:space="0" w:color="auto"/>
      </w:divBdr>
      <w:divsChild>
        <w:div w:id="18362904">
          <w:marLeft w:val="150"/>
          <w:marRight w:val="150"/>
          <w:marTop w:val="480"/>
          <w:marBottom w:val="0"/>
          <w:divBdr>
            <w:top w:val="none" w:sz="0" w:space="0" w:color="auto"/>
            <w:left w:val="none" w:sz="0" w:space="0" w:color="auto"/>
            <w:bottom w:val="none" w:sz="0" w:space="0" w:color="auto"/>
            <w:right w:val="none" w:sz="0" w:space="0" w:color="auto"/>
          </w:divBdr>
        </w:div>
      </w:divsChild>
    </w:div>
    <w:div w:id="1842576222">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55360102">
      <w:bodyDiv w:val="1"/>
      <w:marLeft w:val="0"/>
      <w:marRight w:val="0"/>
      <w:marTop w:val="0"/>
      <w:marBottom w:val="0"/>
      <w:divBdr>
        <w:top w:val="none" w:sz="0" w:space="0" w:color="auto"/>
        <w:left w:val="none" w:sz="0" w:space="0" w:color="auto"/>
        <w:bottom w:val="none" w:sz="0" w:space="0" w:color="auto"/>
        <w:right w:val="none" w:sz="0" w:space="0" w:color="auto"/>
      </w:divBdr>
    </w:div>
    <w:div w:id="20371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5045-noteikumi-par-nepieciesamo-izglitibas-limeni-personam-kuras-veic-uznemejdarbibu-ar-kimiskajam-vielam-un-kimiskajiem-produktie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55045-noteikumi-par-nepieciesamo-izglitibas-limeni-personam-kuras-veic-uznemejdarbibu-ar-kimiskajam-vielam-un-kimiskajiem-produktie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6451-8958-45DE-B885-6D34CBBF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3321</Words>
  <Characters>1893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2001. gada 23. oktobra noteikumos Nr. 448 "Noteikumi par nepieciešamo izglītības līmeni personām, kuras veic uzņēmējdarbību ar ķīmiskajām vielām un ķīmiskajiem produktiem"</vt:lpstr>
    </vt:vector>
  </TitlesOfParts>
  <Company>Iestādes nosaukums</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 gada 23. oktobra noteikumos Nr. 448 "Noteikumi par nepieciešamo izglītības līmeni personām, kuras veic uzņēmējdarbību ar ķīmiskajām vielām un ķīmiskajiem produktiem"</dc:title>
  <dc:subject>Noteikumu projekts</dc:subject>
  <dc:creator>Kristīne Kazerovska</dc:creator>
  <dc:description>Kristīne Kazerovska 67026516
Vides aizsardzības un reģionālās attīstības ministrijas
Vides aizsardzības departamenta
Piesārņojuma novēršanas nodaļas vecākā eksperte
Kristine.Kazerovska@varam.gov.lv</dc:description>
  <cp:lastModifiedBy>Leontine Babkina</cp:lastModifiedBy>
  <cp:revision>19</cp:revision>
  <cp:lastPrinted>2019-10-31T07:31:00Z</cp:lastPrinted>
  <dcterms:created xsi:type="dcterms:W3CDTF">2019-10-09T12:51:00Z</dcterms:created>
  <dcterms:modified xsi:type="dcterms:W3CDTF">2019-11-20T11:22:00Z</dcterms:modified>
  <cp:category>Vides politika</cp:category>
</cp:coreProperties>
</file>