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F12344" w14:textId="0A84898E" w:rsidR="00300628" w:rsidRPr="00300628" w:rsidRDefault="00300628" w:rsidP="00300628">
      <w:pPr>
        <w:jc w:val="center"/>
        <w:rPr>
          <w:rFonts w:ascii="Times New Roman" w:hAnsi="Times New Roman" w:cs="Times New Roman"/>
          <w:b/>
          <w:bCs/>
          <w:sz w:val="28"/>
          <w:szCs w:val="28"/>
        </w:rPr>
      </w:pPr>
      <w:bookmarkStart w:id="0" w:name="OLE_LINK1"/>
      <w:bookmarkStart w:id="1" w:name="OLE_LINK2"/>
      <w:bookmarkStart w:id="2" w:name="OLE_LINK11"/>
      <w:r w:rsidRPr="00300628">
        <w:rPr>
          <w:rFonts w:ascii="Times New Roman" w:hAnsi="Times New Roman" w:cs="Times New Roman"/>
          <w:b/>
          <w:sz w:val="28"/>
          <w:szCs w:val="28"/>
        </w:rPr>
        <w:t xml:space="preserve">Ministru kabineta noteikumu projekta </w:t>
      </w:r>
      <w:r w:rsidRPr="00300628">
        <w:rPr>
          <w:rFonts w:ascii="Times New Roman" w:hAnsi="Times New Roman" w:cs="Times New Roman"/>
          <w:b/>
          <w:bCs/>
          <w:sz w:val="28"/>
          <w:szCs w:val="28"/>
        </w:rPr>
        <w:t>„Grozījum</w:t>
      </w:r>
      <w:r w:rsidR="00E070BC">
        <w:rPr>
          <w:rFonts w:ascii="Times New Roman" w:hAnsi="Times New Roman" w:cs="Times New Roman"/>
          <w:b/>
          <w:bCs/>
          <w:sz w:val="28"/>
          <w:szCs w:val="28"/>
        </w:rPr>
        <w:t>s</w:t>
      </w:r>
      <w:r w:rsidRPr="00300628">
        <w:rPr>
          <w:rFonts w:ascii="Times New Roman" w:hAnsi="Times New Roman" w:cs="Times New Roman"/>
          <w:b/>
          <w:bCs/>
          <w:sz w:val="28"/>
          <w:szCs w:val="28"/>
        </w:rPr>
        <w:t xml:space="preserve"> Ministru kabineta 201</w:t>
      </w:r>
      <w:r>
        <w:rPr>
          <w:rFonts w:ascii="Times New Roman" w:hAnsi="Times New Roman" w:cs="Times New Roman"/>
          <w:b/>
          <w:bCs/>
          <w:sz w:val="28"/>
          <w:szCs w:val="28"/>
        </w:rPr>
        <w:t>6</w:t>
      </w:r>
      <w:r w:rsidRPr="00300628">
        <w:rPr>
          <w:rFonts w:ascii="Times New Roman" w:hAnsi="Times New Roman" w:cs="Times New Roman"/>
          <w:b/>
          <w:bCs/>
          <w:sz w:val="28"/>
          <w:szCs w:val="28"/>
        </w:rPr>
        <w:t xml:space="preserve">. gada </w:t>
      </w:r>
      <w:r>
        <w:rPr>
          <w:rFonts w:ascii="Times New Roman" w:hAnsi="Times New Roman" w:cs="Times New Roman"/>
          <w:b/>
          <w:bCs/>
          <w:sz w:val="28"/>
          <w:szCs w:val="28"/>
        </w:rPr>
        <w:t>13</w:t>
      </w:r>
      <w:r w:rsidRPr="00300628">
        <w:rPr>
          <w:rFonts w:ascii="Times New Roman" w:hAnsi="Times New Roman" w:cs="Times New Roman"/>
          <w:b/>
          <w:bCs/>
          <w:sz w:val="28"/>
          <w:szCs w:val="28"/>
        </w:rPr>
        <w:t xml:space="preserve">. </w:t>
      </w:r>
      <w:r>
        <w:rPr>
          <w:rFonts w:ascii="Times New Roman" w:hAnsi="Times New Roman" w:cs="Times New Roman"/>
          <w:b/>
          <w:bCs/>
          <w:sz w:val="28"/>
          <w:szCs w:val="28"/>
        </w:rPr>
        <w:t>decembra</w:t>
      </w:r>
      <w:r w:rsidRPr="00300628">
        <w:rPr>
          <w:rFonts w:ascii="Times New Roman" w:hAnsi="Times New Roman" w:cs="Times New Roman"/>
          <w:b/>
          <w:bCs/>
          <w:sz w:val="28"/>
          <w:szCs w:val="28"/>
        </w:rPr>
        <w:t xml:space="preserve"> no</w:t>
      </w:r>
      <w:bookmarkStart w:id="3" w:name="_GoBack"/>
      <w:bookmarkEnd w:id="3"/>
      <w:r w:rsidRPr="00300628">
        <w:rPr>
          <w:rFonts w:ascii="Times New Roman" w:hAnsi="Times New Roman" w:cs="Times New Roman"/>
          <w:b/>
          <w:bCs/>
          <w:sz w:val="28"/>
          <w:szCs w:val="28"/>
        </w:rPr>
        <w:t xml:space="preserve">teikumos Nr. </w:t>
      </w:r>
      <w:r>
        <w:rPr>
          <w:rFonts w:ascii="Times New Roman" w:hAnsi="Times New Roman" w:cs="Times New Roman"/>
          <w:b/>
          <w:bCs/>
          <w:sz w:val="28"/>
          <w:szCs w:val="28"/>
        </w:rPr>
        <w:t>770</w:t>
      </w:r>
      <w:r w:rsidRPr="00300628">
        <w:rPr>
          <w:rFonts w:ascii="Times New Roman" w:hAnsi="Times New Roman" w:cs="Times New Roman"/>
          <w:b/>
          <w:bCs/>
          <w:sz w:val="28"/>
          <w:szCs w:val="28"/>
        </w:rPr>
        <w:t xml:space="preserve"> „Traktortehnikas un tās piekab</w:t>
      </w:r>
      <w:r w:rsidR="00C252B3">
        <w:rPr>
          <w:rFonts w:ascii="Times New Roman" w:hAnsi="Times New Roman" w:cs="Times New Roman"/>
          <w:b/>
          <w:bCs/>
          <w:sz w:val="28"/>
          <w:szCs w:val="28"/>
        </w:rPr>
        <w:t>ju</w:t>
      </w:r>
      <w:r w:rsidRPr="00300628">
        <w:rPr>
          <w:rFonts w:ascii="Times New Roman" w:hAnsi="Times New Roman" w:cs="Times New Roman"/>
          <w:b/>
          <w:bCs/>
          <w:sz w:val="28"/>
          <w:szCs w:val="28"/>
        </w:rPr>
        <w:t xml:space="preserve"> </w:t>
      </w:r>
      <w:r>
        <w:rPr>
          <w:rFonts w:ascii="Times New Roman" w:hAnsi="Times New Roman" w:cs="Times New Roman"/>
          <w:b/>
          <w:bCs/>
          <w:sz w:val="28"/>
          <w:szCs w:val="28"/>
        </w:rPr>
        <w:t>pārbūves</w:t>
      </w:r>
      <w:r w:rsidRPr="00300628">
        <w:rPr>
          <w:rFonts w:ascii="Times New Roman" w:hAnsi="Times New Roman" w:cs="Times New Roman"/>
          <w:b/>
          <w:bCs/>
          <w:sz w:val="28"/>
          <w:szCs w:val="28"/>
        </w:rPr>
        <w:t xml:space="preserve"> noteikumi””</w:t>
      </w:r>
      <w:r w:rsidRPr="00300628">
        <w:rPr>
          <w:rFonts w:ascii="Times New Roman" w:hAnsi="Times New Roman" w:cs="Times New Roman"/>
          <w:b/>
          <w:sz w:val="28"/>
          <w:szCs w:val="28"/>
        </w:rPr>
        <w:t xml:space="preserve"> sākotnējās ietekmes novērtējuma </w:t>
      </w:r>
      <w:smartTag w:uri="schemas-tilde-lv/tildestengine" w:element="veidnes">
        <w:smartTagPr>
          <w:attr w:name="id" w:val="-1"/>
          <w:attr w:name="baseform" w:val="ziņojums"/>
          <w:attr w:name="text" w:val="ziņojums"/>
        </w:smartTagPr>
        <w:r w:rsidRPr="00300628">
          <w:rPr>
            <w:rFonts w:ascii="Times New Roman" w:hAnsi="Times New Roman" w:cs="Times New Roman"/>
            <w:b/>
            <w:sz w:val="28"/>
            <w:szCs w:val="28"/>
          </w:rPr>
          <w:t>ziņojums</w:t>
        </w:r>
      </w:smartTag>
      <w:r w:rsidRPr="00300628">
        <w:rPr>
          <w:rFonts w:ascii="Times New Roman" w:hAnsi="Times New Roman" w:cs="Times New Roman"/>
          <w:b/>
          <w:sz w:val="28"/>
          <w:szCs w:val="28"/>
        </w:rPr>
        <w:t xml:space="preserve"> (anotācija)</w:t>
      </w:r>
      <w:bookmarkEnd w:id="0"/>
      <w:bookmarkEnd w:id="1"/>
      <w:bookmarkEnd w:id="2"/>
    </w:p>
    <w:p w14:paraId="33F6C8BB" w14:textId="77777777" w:rsidR="00202D66" w:rsidRPr="009E3183" w:rsidRDefault="00202D66" w:rsidP="004741AB">
      <w:pPr>
        <w:rPr>
          <w:rFonts w:ascii="Times New Roman" w:hAnsi="Times New Roman" w:cs="Times New Roman"/>
          <w:b/>
          <w:bCs/>
          <w:sz w:val="28"/>
          <w:szCs w:val="28"/>
        </w:rPr>
      </w:pPr>
      <w:r w:rsidRPr="009E3183">
        <w:rPr>
          <w:rFonts w:ascii="Times New Roman" w:hAnsi="Times New Roman" w:cs="Times New Roman"/>
          <w:b/>
          <w:bCs/>
          <w:sz w:val="28"/>
          <w:szCs w:val="28"/>
        </w:rPr>
        <w:t xml:space="preserve"> </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3633"/>
        <w:gridCol w:w="5428"/>
      </w:tblGrid>
      <w:tr w:rsidR="00202D66" w:rsidRPr="009E3183" w14:paraId="4196BC72" w14:textId="77777777" w:rsidTr="008246C0">
        <w:trPr>
          <w:tblCellSpacing w:w="15" w:type="dxa"/>
        </w:trPr>
        <w:tc>
          <w:tcPr>
            <w:tcW w:w="0" w:type="auto"/>
            <w:gridSpan w:val="2"/>
            <w:vAlign w:val="center"/>
            <w:hideMark/>
          </w:tcPr>
          <w:p w14:paraId="1D7F8ED1" w14:textId="77777777" w:rsidR="00202D66" w:rsidRPr="009E3183" w:rsidRDefault="00202D66" w:rsidP="008246C0">
            <w:pPr>
              <w:spacing w:after="0" w:line="240" w:lineRule="auto"/>
              <w:jc w:val="center"/>
              <w:rPr>
                <w:rFonts w:ascii="Times New Roman" w:eastAsia="Times New Roman" w:hAnsi="Times New Roman" w:cs="Times New Roman"/>
                <w:b/>
                <w:bCs/>
                <w:iCs/>
                <w:sz w:val="24"/>
                <w:szCs w:val="24"/>
                <w:lang w:eastAsia="lv-LV"/>
              </w:rPr>
            </w:pPr>
            <w:r w:rsidRPr="009E3183">
              <w:rPr>
                <w:rFonts w:ascii="Times New Roman" w:eastAsia="Times New Roman" w:hAnsi="Times New Roman" w:cs="Times New Roman"/>
                <w:b/>
                <w:bCs/>
                <w:iCs/>
                <w:sz w:val="24"/>
                <w:szCs w:val="24"/>
                <w:lang w:eastAsia="lv-LV"/>
              </w:rPr>
              <w:t>Tiesību akta projekta anotācijas kopsavilkums</w:t>
            </w:r>
          </w:p>
        </w:tc>
      </w:tr>
      <w:tr w:rsidR="00202D66" w:rsidRPr="009E3183" w14:paraId="5FE1E608" w14:textId="77777777" w:rsidTr="008246C0">
        <w:trPr>
          <w:tblCellSpacing w:w="15" w:type="dxa"/>
        </w:trPr>
        <w:tc>
          <w:tcPr>
            <w:tcW w:w="1980" w:type="pct"/>
            <w:hideMark/>
          </w:tcPr>
          <w:p w14:paraId="4EC8370E" w14:textId="77777777" w:rsidR="00202D66" w:rsidRPr="009E3183" w:rsidRDefault="00202D66" w:rsidP="008246C0">
            <w:pPr>
              <w:spacing w:after="0" w:line="240" w:lineRule="auto"/>
              <w:rPr>
                <w:rFonts w:ascii="Times New Roman" w:eastAsia="Times New Roman" w:hAnsi="Times New Roman" w:cs="Times New Roman"/>
                <w:iCs/>
                <w:sz w:val="24"/>
                <w:szCs w:val="24"/>
                <w:lang w:eastAsia="lv-LV"/>
              </w:rPr>
            </w:pPr>
            <w:r w:rsidRPr="009E3183">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hideMark/>
          </w:tcPr>
          <w:p w14:paraId="71F50586" w14:textId="77777777" w:rsidR="00202D66" w:rsidRPr="009E3183" w:rsidRDefault="00202D66" w:rsidP="008246C0">
            <w:pPr>
              <w:spacing w:after="0" w:line="240" w:lineRule="auto"/>
              <w:rPr>
                <w:rFonts w:ascii="Times New Roman" w:eastAsia="Times New Roman" w:hAnsi="Times New Roman" w:cs="Times New Roman"/>
                <w:iCs/>
                <w:sz w:val="24"/>
                <w:szCs w:val="24"/>
                <w:lang w:eastAsia="lv-LV"/>
              </w:rPr>
            </w:pPr>
            <w:r w:rsidRPr="009E3183">
              <w:rPr>
                <w:rFonts w:ascii="Times New Roman" w:eastAsia="Times New Roman" w:hAnsi="Times New Roman" w:cs="Times New Roman"/>
                <w:iCs/>
                <w:sz w:val="24"/>
                <w:szCs w:val="24"/>
                <w:lang w:eastAsia="lv-LV"/>
              </w:rPr>
              <w:t>Projekts šo jomu neskar.</w:t>
            </w:r>
          </w:p>
        </w:tc>
      </w:tr>
    </w:tbl>
    <w:p w14:paraId="6AB39833" w14:textId="77777777" w:rsidR="00202D66" w:rsidRPr="009E3183" w:rsidRDefault="00202D66" w:rsidP="004741AB">
      <w:pPr>
        <w:rPr>
          <w:rFonts w:ascii="Times New Roman" w:hAnsi="Times New Roman" w:cs="Times New Roman"/>
          <w:b/>
          <w:bCs/>
          <w:sz w:val="28"/>
          <w:szCs w:val="28"/>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492"/>
        <w:gridCol w:w="2802"/>
        <w:gridCol w:w="5767"/>
      </w:tblGrid>
      <w:tr w:rsidR="00202D66" w:rsidRPr="009E3183" w14:paraId="4B8C8FE0" w14:textId="77777777" w:rsidTr="008246C0">
        <w:trPr>
          <w:trHeight w:val="405"/>
          <w:tblCellSpacing w:w="15" w:type="dxa"/>
        </w:trPr>
        <w:tc>
          <w:tcPr>
            <w:tcW w:w="0" w:type="auto"/>
            <w:gridSpan w:val="3"/>
            <w:vAlign w:val="center"/>
            <w:hideMark/>
          </w:tcPr>
          <w:p w14:paraId="3D67A0B2" w14:textId="77777777" w:rsidR="00202D66" w:rsidRPr="009E3183" w:rsidRDefault="00202D66" w:rsidP="008246C0">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9E3183">
              <w:rPr>
                <w:rFonts w:ascii="Times New Roman" w:eastAsia="Times New Roman" w:hAnsi="Times New Roman" w:cs="Times New Roman"/>
                <w:b/>
                <w:bCs/>
                <w:sz w:val="24"/>
                <w:szCs w:val="24"/>
                <w:lang w:eastAsia="lv-LV"/>
              </w:rPr>
              <w:t>I. Tiesību akta projekta izstrādes nepieciešamība</w:t>
            </w:r>
          </w:p>
        </w:tc>
      </w:tr>
      <w:tr w:rsidR="00202D66" w:rsidRPr="009E3183" w14:paraId="3C081394" w14:textId="77777777" w:rsidTr="008246C0">
        <w:trPr>
          <w:trHeight w:val="405"/>
          <w:tblCellSpacing w:w="15" w:type="dxa"/>
        </w:trPr>
        <w:tc>
          <w:tcPr>
            <w:tcW w:w="250" w:type="pct"/>
            <w:hideMark/>
          </w:tcPr>
          <w:p w14:paraId="6A785B97" w14:textId="77777777" w:rsidR="00202D66" w:rsidRPr="009E3183" w:rsidRDefault="00202D66" w:rsidP="008246C0">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E3183">
              <w:rPr>
                <w:rFonts w:ascii="Times New Roman" w:eastAsia="Times New Roman" w:hAnsi="Times New Roman" w:cs="Times New Roman"/>
                <w:sz w:val="24"/>
                <w:szCs w:val="24"/>
                <w:lang w:eastAsia="lv-LV"/>
              </w:rPr>
              <w:t>1.</w:t>
            </w:r>
          </w:p>
        </w:tc>
        <w:tc>
          <w:tcPr>
            <w:tcW w:w="1550" w:type="pct"/>
            <w:hideMark/>
          </w:tcPr>
          <w:p w14:paraId="265E9A2E" w14:textId="77777777" w:rsidR="00202D66" w:rsidRPr="009E3183" w:rsidRDefault="00202D66" w:rsidP="008246C0">
            <w:pPr>
              <w:spacing w:after="0" w:line="240" w:lineRule="auto"/>
              <w:rPr>
                <w:rFonts w:ascii="Times New Roman" w:eastAsia="Times New Roman" w:hAnsi="Times New Roman" w:cs="Times New Roman"/>
                <w:sz w:val="24"/>
                <w:szCs w:val="24"/>
                <w:lang w:eastAsia="lv-LV"/>
              </w:rPr>
            </w:pPr>
            <w:r w:rsidRPr="009E3183">
              <w:rPr>
                <w:rFonts w:ascii="Times New Roman" w:eastAsia="Times New Roman" w:hAnsi="Times New Roman" w:cs="Times New Roman"/>
                <w:sz w:val="24"/>
                <w:szCs w:val="24"/>
                <w:lang w:eastAsia="lv-LV"/>
              </w:rPr>
              <w:t>Pamatojums</w:t>
            </w:r>
          </w:p>
        </w:tc>
        <w:tc>
          <w:tcPr>
            <w:tcW w:w="3200" w:type="pct"/>
            <w:hideMark/>
          </w:tcPr>
          <w:p w14:paraId="164DA6E3" w14:textId="3E6D916B" w:rsidR="00202D66" w:rsidRPr="009E3183" w:rsidRDefault="005A1837" w:rsidP="008246C0">
            <w:pPr>
              <w:spacing w:after="120" w:line="276" w:lineRule="auto"/>
              <w:jc w:val="both"/>
              <w:rPr>
                <w:rFonts w:ascii="Times New Roman" w:eastAsia="Times New Roman" w:hAnsi="Times New Roman" w:cs="Times New Roman"/>
                <w:sz w:val="24"/>
                <w:szCs w:val="24"/>
                <w:lang w:eastAsia="lv-LV"/>
              </w:rPr>
            </w:pPr>
            <w:r w:rsidRPr="005A1837">
              <w:rPr>
                <w:rFonts w:ascii="Times New Roman" w:eastAsia="Times New Roman" w:hAnsi="Times New Roman" w:cs="Times New Roman"/>
                <w:sz w:val="24"/>
                <w:szCs w:val="24"/>
                <w:lang w:eastAsia="lv-LV"/>
              </w:rPr>
              <w:t>Noteikumu projekts ir sagatavots saskaņā ar Ceļu satiksmes likuma</w:t>
            </w:r>
            <w:r>
              <w:rPr>
                <w:rFonts w:ascii="Times New Roman" w:eastAsia="Times New Roman" w:hAnsi="Times New Roman" w:cs="Times New Roman"/>
                <w:sz w:val="24"/>
                <w:szCs w:val="24"/>
                <w:lang w:eastAsia="lv-LV"/>
              </w:rPr>
              <w:t xml:space="preserve"> 15.</w:t>
            </w:r>
            <w:r w:rsidR="00684729">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panta sesto daļu.</w:t>
            </w:r>
          </w:p>
        </w:tc>
      </w:tr>
      <w:tr w:rsidR="00202D66" w:rsidRPr="009E3183" w14:paraId="700F07B0" w14:textId="77777777" w:rsidTr="005A1837">
        <w:trPr>
          <w:trHeight w:val="465"/>
          <w:tblCellSpacing w:w="15" w:type="dxa"/>
        </w:trPr>
        <w:tc>
          <w:tcPr>
            <w:tcW w:w="250" w:type="pct"/>
            <w:hideMark/>
          </w:tcPr>
          <w:p w14:paraId="1CE3E8B0" w14:textId="77777777" w:rsidR="00202D66" w:rsidRPr="009E3183" w:rsidRDefault="00202D66" w:rsidP="008246C0">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E3183">
              <w:rPr>
                <w:rFonts w:ascii="Times New Roman" w:eastAsia="Times New Roman" w:hAnsi="Times New Roman" w:cs="Times New Roman"/>
                <w:sz w:val="24"/>
                <w:szCs w:val="24"/>
                <w:lang w:eastAsia="lv-LV"/>
              </w:rPr>
              <w:t>2.</w:t>
            </w:r>
          </w:p>
        </w:tc>
        <w:tc>
          <w:tcPr>
            <w:tcW w:w="1550" w:type="pct"/>
            <w:hideMark/>
          </w:tcPr>
          <w:p w14:paraId="6E626C32" w14:textId="77777777" w:rsidR="00202D66" w:rsidRPr="009E3183" w:rsidRDefault="00202D66" w:rsidP="008246C0">
            <w:pPr>
              <w:spacing w:after="0" w:line="240" w:lineRule="auto"/>
              <w:rPr>
                <w:rFonts w:ascii="Times New Roman" w:eastAsia="Times New Roman" w:hAnsi="Times New Roman" w:cs="Times New Roman"/>
                <w:sz w:val="24"/>
                <w:szCs w:val="24"/>
                <w:lang w:eastAsia="lv-LV"/>
              </w:rPr>
            </w:pPr>
            <w:r w:rsidRPr="009E3183">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00" w:type="pct"/>
            <w:tcBorders>
              <w:bottom w:val="double" w:sz="4" w:space="0" w:color="auto"/>
            </w:tcBorders>
          </w:tcPr>
          <w:p w14:paraId="6E5A5F73" w14:textId="77777777" w:rsidR="00EA6533" w:rsidRPr="009C350C" w:rsidRDefault="00EA6533" w:rsidP="00EA6533">
            <w:pPr>
              <w:pStyle w:val="Bezatstarpm"/>
              <w:jc w:val="both"/>
              <w:rPr>
                <w:rFonts w:ascii="Times New Roman" w:hAnsi="Times New Roman" w:cs="Times New Roman"/>
                <w:sz w:val="24"/>
                <w:szCs w:val="24"/>
                <w:lang w:eastAsia="lv-LV"/>
              </w:rPr>
            </w:pPr>
            <w:r w:rsidRPr="009C350C">
              <w:rPr>
                <w:rFonts w:ascii="Times New Roman" w:hAnsi="Times New Roman" w:cs="Times New Roman"/>
                <w:sz w:val="24"/>
                <w:szCs w:val="24"/>
                <w:lang w:eastAsia="lv-LV"/>
              </w:rPr>
              <w:t>Prasības, kādā veicama traktortehnikas vai tās piekabju pārbūve, kā arī automobiļa piekabes pārbūve par traktortehnikas piekabi, prasības traktortehnikas un tās piekabju konstrukcijai un aprīkojumam pēc pārbūves un kārtība, kādā saņemams atzinums par pārbūvētās traktortehnikas vai tās piekabes atbilstību satiksmes drošības un tehnisko normatīvu prasībām, ir noteiktas Ministru kabineta 2016. gada 13. decembra noteikumos Nr. 770 „Traktortehnikas un tās piekabju pārbūves noteikumi” (turpmāk – noteikumi Nr. 770).</w:t>
            </w:r>
          </w:p>
          <w:p w14:paraId="1C0CA834" w14:textId="77777777" w:rsidR="00EA6533" w:rsidRPr="009C350C" w:rsidRDefault="00EA6533" w:rsidP="00EA6533">
            <w:pPr>
              <w:pStyle w:val="Bezatstarpm"/>
              <w:jc w:val="both"/>
              <w:rPr>
                <w:rFonts w:ascii="Times New Roman" w:hAnsi="Times New Roman" w:cs="Times New Roman"/>
                <w:sz w:val="24"/>
                <w:szCs w:val="24"/>
                <w:lang w:eastAsia="lv-LV"/>
              </w:rPr>
            </w:pPr>
            <w:r w:rsidRPr="009C350C">
              <w:rPr>
                <w:rFonts w:ascii="Times New Roman" w:hAnsi="Times New Roman" w:cs="Times New Roman"/>
                <w:sz w:val="24"/>
                <w:szCs w:val="24"/>
                <w:lang w:eastAsia="lv-LV"/>
              </w:rPr>
              <w:t>Noteikumu Nr.770 14.6. apakšpunkts paredz, ka traktortehnikai otrās un trešās kategorijas pārbūvi veic, ja traktortehnikai uzstāda vai demontē mehānismu kompleksus atbilstoši normatīvajiem aktiem par mašīnu drošību, tādējādi mainot traktortehnikas vispārējos gabarītus, masu un funkcionalitāti. Sabiedrībā šobrīd nav vienotas izpratnes par to, kuros gadījumos, traktortehnikai uzstādot vai demontējot mehānismu kompleksus, tā uzskatāma par pārbūvi, tāpēc netiek sasniegts noteikumu Nr. 770 14.6. apakšpunkta normas mērķis.</w:t>
            </w:r>
          </w:p>
          <w:p w14:paraId="2C9D9C3F" w14:textId="044E5B04" w:rsidR="00EA6533" w:rsidRPr="009C350C" w:rsidRDefault="00EA6533" w:rsidP="00EA6533">
            <w:pPr>
              <w:pStyle w:val="Bezatstarpm"/>
              <w:jc w:val="both"/>
              <w:rPr>
                <w:rFonts w:ascii="Times New Roman" w:hAnsi="Times New Roman" w:cs="Times New Roman"/>
                <w:sz w:val="24"/>
                <w:szCs w:val="24"/>
                <w:lang w:eastAsia="lv-LV"/>
              </w:rPr>
            </w:pPr>
            <w:r w:rsidRPr="009C350C">
              <w:rPr>
                <w:rFonts w:ascii="Times New Roman" w:hAnsi="Times New Roman" w:cs="Times New Roman"/>
                <w:sz w:val="24"/>
                <w:szCs w:val="24"/>
                <w:lang w:eastAsia="lv-LV"/>
              </w:rPr>
              <w:t>Ministru kabineta noteikumu projekta „Grozījum</w:t>
            </w:r>
            <w:r w:rsidR="00423662">
              <w:rPr>
                <w:rFonts w:ascii="Times New Roman" w:hAnsi="Times New Roman" w:cs="Times New Roman"/>
                <w:sz w:val="24"/>
                <w:szCs w:val="24"/>
                <w:lang w:eastAsia="lv-LV"/>
              </w:rPr>
              <w:t>s</w:t>
            </w:r>
            <w:r w:rsidRPr="009C350C">
              <w:rPr>
                <w:rFonts w:ascii="Times New Roman" w:hAnsi="Times New Roman" w:cs="Times New Roman"/>
                <w:sz w:val="24"/>
                <w:szCs w:val="24"/>
                <w:lang w:eastAsia="lv-LV"/>
              </w:rPr>
              <w:t xml:space="preserve"> Ministru kabineta 2016. gada 13. decembra noteikumos Nr. 770 „Traktortehnikas un tās piekabju pārbūves noteikumi”  (turpmāk – noteikumu projekts) mērķis ir novērst noteikumu Nr. 770 14.6. apakšpunkta interpretācijas iespējas un noteikumu prasības padarīt skaidrākas traktortehnikas īpašniekiem un traktortehniku uzraugošajām institūcijām, tā mazinot traktortehnikas ekspluatācijas risku, kā arī nodrošināt drošību ceļu satiksmē un </w:t>
            </w:r>
            <w:r w:rsidR="00E070BC">
              <w:rPr>
                <w:rFonts w:ascii="Times New Roman" w:hAnsi="Times New Roman" w:cs="Times New Roman"/>
                <w:sz w:val="24"/>
                <w:szCs w:val="24"/>
                <w:lang w:eastAsia="lv-LV"/>
              </w:rPr>
              <w:t>citās traktortehnikas</w:t>
            </w:r>
            <w:r w:rsidRPr="009C350C">
              <w:rPr>
                <w:rFonts w:ascii="Times New Roman" w:hAnsi="Times New Roman" w:cs="Times New Roman"/>
                <w:sz w:val="24"/>
                <w:szCs w:val="24"/>
                <w:lang w:eastAsia="lv-LV"/>
              </w:rPr>
              <w:t xml:space="preserve"> izmantošanas vietā. </w:t>
            </w:r>
          </w:p>
          <w:p w14:paraId="357FF00F" w14:textId="77777777" w:rsidR="00EA6533" w:rsidRPr="009C350C" w:rsidRDefault="00EA6533" w:rsidP="00EA6533">
            <w:pPr>
              <w:pStyle w:val="Bezatstarpm"/>
              <w:jc w:val="both"/>
              <w:rPr>
                <w:rFonts w:ascii="Times New Roman" w:hAnsi="Times New Roman" w:cs="Times New Roman"/>
                <w:sz w:val="24"/>
                <w:szCs w:val="24"/>
                <w:lang w:eastAsia="lv-LV"/>
              </w:rPr>
            </w:pPr>
            <w:r w:rsidRPr="009C350C">
              <w:rPr>
                <w:rFonts w:ascii="Times New Roman" w:hAnsi="Times New Roman" w:cs="Times New Roman"/>
                <w:sz w:val="24"/>
                <w:szCs w:val="24"/>
                <w:lang w:eastAsia="lv-LV"/>
              </w:rPr>
              <w:lastRenderedPageBreak/>
              <w:t xml:space="preserve">Var izveidoties situācija, kad ekspluatācijā tiek izmantota traktortehnika, kurai izdarītas būtiskas konstruktīvas izmaiņas (mainās gabarīti, masa vai funkcionalitāte), kuras nav paredzējis traktortehnikas ražotājs. </w:t>
            </w:r>
          </w:p>
          <w:p w14:paraId="08293AC2" w14:textId="05FC226A" w:rsidR="00EA6533" w:rsidRPr="009C350C" w:rsidRDefault="00EA6533" w:rsidP="00EA6533">
            <w:pPr>
              <w:pStyle w:val="Bezatstarpm"/>
              <w:jc w:val="both"/>
              <w:rPr>
                <w:rFonts w:ascii="Times New Roman" w:hAnsi="Times New Roman" w:cs="Times New Roman"/>
                <w:sz w:val="24"/>
                <w:szCs w:val="24"/>
                <w:lang w:eastAsia="lv-LV"/>
              </w:rPr>
            </w:pPr>
            <w:r w:rsidRPr="009C350C">
              <w:rPr>
                <w:rFonts w:ascii="Times New Roman" w:hAnsi="Times New Roman" w:cs="Times New Roman"/>
                <w:sz w:val="24"/>
                <w:szCs w:val="24"/>
                <w:lang w:eastAsia="lv-LV"/>
              </w:rPr>
              <w:t>Šajā sakarā par pārbūvi neuzskat</w:t>
            </w:r>
            <w:r w:rsidR="00423662">
              <w:rPr>
                <w:rFonts w:ascii="Times New Roman" w:hAnsi="Times New Roman" w:cs="Times New Roman"/>
                <w:sz w:val="24"/>
                <w:szCs w:val="24"/>
                <w:lang w:eastAsia="lv-LV"/>
              </w:rPr>
              <w:t>a</w:t>
            </w:r>
            <w:r w:rsidRPr="009C350C">
              <w:rPr>
                <w:rFonts w:ascii="Times New Roman" w:hAnsi="Times New Roman" w:cs="Times New Roman"/>
                <w:sz w:val="24"/>
                <w:szCs w:val="24"/>
                <w:lang w:eastAsia="lv-LV"/>
              </w:rPr>
              <w:t xml:space="preserve"> traktortehnikai stacionāri uzstād</w:t>
            </w:r>
            <w:r w:rsidR="00423662">
              <w:rPr>
                <w:rFonts w:ascii="Times New Roman" w:hAnsi="Times New Roman" w:cs="Times New Roman"/>
                <w:sz w:val="24"/>
                <w:szCs w:val="24"/>
                <w:lang w:eastAsia="lv-LV"/>
              </w:rPr>
              <w:t>ītus</w:t>
            </w:r>
            <w:r w:rsidRPr="009C350C">
              <w:rPr>
                <w:rFonts w:ascii="Times New Roman" w:hAnsi="Times New Roman" w:cs="Times New Roman"/>
                <w:sz w:val="24"/>
                <w:szCs w:val="24"/>
                <w:lang w:eastAsia="lv-LV"/>
              </w:rPr>
              <w:t xml:space="preserve"> mehānismu kompleksus, ierīces vai agregātus</w:t>
            </w:r>
            <w:r w:rsidR="00423662">
              <w:rPr>
                <w:rFonts w:ascii="Times New Roman" w:hAnsi="Times New Roman" w:cs="Times New Roman"/>
                <w:sz w:val="24"/>
                <w:szCs w:val="24"/>
                <w:lang w:eastAsia="lv-LV"/>
              </w:rPr>
              <w:t>,</w:t>
            </w:r>
            <w:r w:rsidRPr="009C350C">
              <w:rPr>
                <w:rFonts w:ascii="Times New Roman" w:hAnsi="Times New Roman" w:cs="Times New Roman"/>
                <w:sz w:val="24"/>
                <w:szCs w:val="24"/>
                <w:lang w:eastAsia="lv-LV"/>
              </w:rPr>
              <w:t xml:space="preserve"> ja netiek veiktas izmaiņas konstrukcijās, balstiekārtās vai stiprinājumos. </w:t>
            </w:r>
          </w:p>
          <w:p w14:paraId="30BFC6A5" w14:textId="77777777" w:rsidR="00EA6533" w:rsidRPr="009C350C" w:rsidRDefault="00EA6533" w:rsidP="00EA6533">
            <w:pPr>
              <w:pStyle w:val="Bezatstarpm"/>
              <w:jc w:val="both"/>
              <w:rPr>
                <w:rFonts w:ascii="Times New Roman" w:hAnsi="Times New Roman" w:cs="Times New Roman"/>
                <w:sz w:val="24"/>
                <w:szCs w:val="24"/>
                <w:lang w:eastAsia="lv-LV"/>
              </w:rPr>
            </w:pPr>
            <w:r w:rsidRPr="009C350C">
              <w:rPr>
                <w:rFonts w:ascii="Times New Roman" w:hAnsi="Times New Roman" w:cs="Times New Roman"/>
                <w:sz w:val="24"/>
                <w:szCs w:val="24"/>
                <w:lang w:eastAsia="lv-LV"/>
              </w:rPr>
              <w:t xml:space="preserve">Noteikumu projektā noteikts, ka tad, ja traktortehnika ir pārbūvēta, iejaucoties tās konstrukcijā – uzstādot mehānismus, ko nav paredzējis traktortehnikas ražotājs, vai demontējot esošos mehānismus un tā mainot traktortehnikas gabarītus, masu vai funkcionalitāti –, ir vajadzīga pārbūves atbilstības novērtēšana, jo šādas pārbūves tieši ietekmē traktortehnikas ekspluatācijas drošību. Šajā gadījumā būtiskākie atslēgvārdi, kad traktortehniku var uzskatīt par pārbūvētu, ir “iejaukšanās konstrukcijā” un “kurus nav paredzējis traktortehnikas ražotājs”. </w:t>
            </w:r>
          </w:p>
          <w:p w14:paraId="48347B30" w14:textId="599ECD2E" w:rsidR="00EA6533" w:rsidRPr="009C350C" w:rsidRDefault="00EA6533" w:rsidP="00EA6533">
            <w:pPr>
              <w:pStyle w:val="Bezatstarpm"/>
              <w:jc w:val="both"/>
              <w:rPr>
                <w:rFonts w:ascii="Times New Roman" w:hAnsi="Times New Roman" w:cs="Times New Roman"/>
                <w:sz w:val="24"/>
                <w:szCs w:val="24"/>
                <w:lang w:eastAsia="lv-LV"/>
              </w:rPr>
            </w:pPr>
            <w:r w:rsidRPr="009C350C">
              <w:rPr>
                <w:rFonts w:ascii="Times New Roman" w:hAnsi="Times New Roman" w:cs="Times New Roman"/>
                <w:sz w:val="24"/>
                <w:szCs w:val="24"/>
                <w:lang w:eastAsia="lv-LV"/>
              </w:rPr>
              <w:t xml:space="preserve">Piemēram, tā ir sakabes jeb </w:t>
            </w:r>
            <w:proofErr w:type="spellStart"/>
            <w:r w:rsidRPr="009C350C">
              <w:rPr>
                <w:rFonts w:ascii="Times New Roman" w:hAnsi="Times New Roman" w:cs="Times New Roman"/>
                <w:sz w:val="24"/>
                <w:szCs w:val="24"/>
                <w:lang w:eastAsia="lv-LV"/>
              </w:rPr>
              <w:t>jūgierīces</w:t>
            </w:r>
            <w:proofErr w:type="spellEnd"/>
            <w:r w:rsidRPr="009C350C">
              <w:rPr>
                <w:rFonts w:ascii="Times New Roman" w:hAnsi="Times New Roman" w:cs="Times New Roman"/>
                <w:sz w:val="24"/>
                <w:szCs w:val="24"/>
                <w:lang w:eastAsia="lv-LV"/>
              </w:rPr>
              <w:t xml:space="preserve"> konstrukciju un pievadu uzstādīšana</w:t>
            </w:r>
            <w:r w:rsidR="00D76B83">
              <w:rPr>
                <w:rFonts w:ascii="Times New Roman" w:hAnsi="Times New Roman" w:cs="Times New Roman"/>
                <w:sz w:val="24"/>
                <w:szCs w:val="24"/>
                <w:lang w:eastAsia="lv-LV"/>
              </w:rPr>
              <w:t xml:space="preserve"> piekabes vilkšanai</w:t>
            </w:r>
            <w:r w:rsidRPr="009C350C">
              <w:rPr>
                <w:rFonts w:ascii="Times New Roman" w:hAnsi="Times New Roman" w:cs="Times New Roman"/>
                <w:sz w:val="24"/>
                <w:szCs w:val="24"/>
                <w:lang w:eastAsia="lv-LV"/>
              </w:rPr>
              <w:t xml:space="preserve"> tāda</w:t>
            </w:r>
            <w:r w:rsidR="00D76B83">
              <w:rPr>
                <w:rFonts w:ascii="Times New Roman" w:hAnsi="Times New Roman" w:cs="Times New Roman"/>
                <w:sz w:val="24"/>
                <w:szCs w:val="24"/>
                <w:lang w:eastAsia="lv-LV"/>
              </w:rPr>
              <w:t>i</w:t>
            </w:r>
            <w:r w:rsidRPr="009C350C">
              <w:rPr>
                <w:rFonts w:ascii="Times New Roman" w:hAnsi="Times New Roman" w:cs="Times New Roman"/>
                <w:sz w:val="24"/>
                <w:szCs w:val="24"/>
                <w:lang w:eastAsia="lv-LV"/>
              </w:rPr>
              <w:t xml:space="preserve"> traktortehnika</w:t>
            </w:r>
            <w:r w:rsidR="00D76B83">
              <w:rPr>
                <w:rFonts w:ascii="Times New Roman" w:hAnsi="Times New Roman" w:cs="Times New Roman"/>
                <w:sz w:val="24"/>
                <w:szCs w:val="24"/>
                <w:lang w:eastAsia="lv-LV"/>
              </w:rPr>
              <w:t>i,</w:t>
            </w:r>
            <w:r w:rsidRPr="009C350C">
              <w:rPr>
                <w:rFonts w:ascii="Times New Roman" w:hAnsi="Times New Roman" w:cs="Times New Roman"/>
                <w:sz w:val="24"/>
                <w:szCs w:val="24"/>
                <w:lang w:eastAsia="lv-LV"/>
              </w:rPr>
              <w:t xml:space="preserve"> kurai ražotājs nav paredzējis šādu funkciju. Lai šādai traktortehnikai atbilstoši normatīvajiem aktiem par mašīnu drošību un ceļu satiksmes noteikumu prasībām uzstādītu sakabi jeb </w:t>
            </w:r>
            <w:proofErr w:type="spellStart"/>
            <w:r w:rsidRPr="009C350C">
              <w:rPr>
                <w:rFonts w:ascii="Times New Roman" w:hAnsi="Times New Roman" w:cs="Times New Roman"/>
                <w:sz w:val="24"/>
                <w:szCs w:val="24"/>
                <w:lang w:eastAsia="lv-LV"/>
              </w:rPr>
              <w:t>jūgierīci</w:t>
            </w:r>
            <w:proofErr w:type="spellEnd"/>
            <w:r w:rsidRPr="009C350C">
              <w:rPr>
                <w:rFonts w:ascii="Times New Roman" w:hAnsi="Times New Roman" w:cs="Times New Roman"/>
                <w:sz w:val="24"/>
                <w:szCs w:val="24"/>
                <w:lang w:eastAsia="lv-LV"/>
              </w:rPr>
              <w:t xml:space="preserve"> piekabes vilkšanai:</w:t>
            </w:r>
          </w:p>
          <w:p w14:paraId="2066B2B6" w14:textId="3C3246B0" w:rsidR="00EA6533" w:rsidRPr="009C350C" w:rsidRDefault="00D76B83" w:rsidP="00EA6533">
            <w:pPr>
              <w:pStyle w:val="Bezatstarpm"/>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a) </w:t>
            </w:r>
            <w:r w:rsidR="00EA6533" w:rsidRPr="009C350C">
              <w:rPr>
                <w:rFonts w:ascii="Times New Roman" w:hAnsi="Times New Roman" w:cs="Times New Roman"/>
                <w:sz w:val="24"/>
                <w:szCs w:val="24"/>
                <w:lang w:eastAsia="lv-LV"/>
              </w:rPr>
              <w:t xml:space="preserve">ir jāparedz atbilstošs sakabes jeb </w:t>
            </w:r>
            <w:proofErr w:type="spellStart"/>
            <w:r w:rsidR="00EA6533" w:rsidRPr="009C350C">
              <w:rPr>
                <w:rFonts w:ascii="Times New Roman" w:hAnsi="Times New Roman" w:cs="Times New Roman"/>
                <w:sz w:val="24"/>
                <w:szCs w:val="24"/>
                <w:lang w:eastAsia="lv-LV"/>
              </w:rPr>
              <w:t>jūgierīces</w:t>
            </w:r>
            <w:proofErr w:type="spellEnd"/>
            <w:r w:rsidR="00EA6533" w:rsidRPr="009C350C">
              <w:rPr>
                <w:rFonts w:ascii="Times New Roman" w:hAnsi="Times New Roman" w:cs="Times New Roman"/>
                <w:sz w:val="24"/>
                <w:szCs w:val="24"/>
                <w:lang w:eastAsia="lv-LV"/>
              </w:rPr>
              <w:t xml:space="preserve"> veids, j</w:t>
            </w:r>
            <w:r>
              <w:rPr>
                <w:rFonts w:ascii="Times New Roman" w:hAnsi="Times New Roman" w:cs="Times New Roman"/>
                <w:sz w:val="24"/>
                <w:szCs w:val="24"/>
                <w:lang w:eastAsia="lv-LV"/>
              </w:rPr>
              <w:t>a</w:t>
            </w:r>
            <w:r w:rsidR="00EA6533" w:rsidRPr="009C350C">
              <w:rPr>
                <w:rFonts w:ascii="Times New Roman" w:hAnsi="Times New Roman" w:cs="Times New Roman"/>
                <w:sz w:val="24"/>
                <w:szCs w:val="24"/>
                <w:lang w:eastAsia="lv-LV"/>
              </w:rPr>
              <w:t xml:space="preserve"> to vai tās variantu nav paredzējis traktortehnikas ražotājs;</w:t>
            </w:r>
          </w:p>
          <w:p w14:paraId="1EE2B487" w14:textId="41EDC305" w:rsidR="00EA6533" w:rsidRPr="009C350C" w:rsidRDefault="00D76B83" w:rsidP="00EA6533">
            <w:pPr>
              <w:pStyle w:val="Bezatstarpm"/>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b) </w:t>
            </w:r>
            <w:r w:rsidR="00EA6533" w:rsidRPr="009C350C">
              <w:rPr>
                <w:rFonts w:ascii="Times New Roman" w:hAnsi="Times New Roman" w:cs="Times New Roman"/>
                <w:sz w:val="24"/>
                <w:szCs w:val="24"/>
                <w:lang w:eastAsia="lv-LV"/>
              </w:rPr>
              <w:t>ir jāiejaucas traktortehnikas bāzes konstrukcijās, lai tās papildin</w:t>
            </w:r>
            <w:r w:rsidR="00A34FBB">
              <w:rPr>
                <w:rFonts w:ascii="Times New Roman" w:hAnsi="Times New Roman" w:cs="Times New Roman"/>
                <w:sz w:val="24"/>
                <w:szCs w:val="24"/>
                <w:lang w:eastAsia="lv-LV"/>
              </w:rPr>
              <w:t>ātu</w:t>
            </w:r>
            <w:r w:rsidR="00EA6533" w:rsidRPr="009C350C">
              <w:rPr>
                <w:rFonts w:ascii="Times New Roman" w:hAnsi="Times New Roman" w:cs="Times New Roman"/>
                <w:sz w:val="24"/>
                <w:szCs w:val="24"/>
                <w:lang w:eastAsia="lv-LV"/>
              </w:rPr>
              <w:t xml:space="preserve"> ar konstrukcijām un stiprinājumiem sakabes jeb </w:t>
            </w:r>
            <w:proofErr w:type="spellStart"/>
            <w:r w:rsidR="00EA6533" w:rsidRPr="009C350C">
              <w:rPr>
                <w:rFonts w:ascii="Times New Roman" w:hAnsi="Times New Roman" w:cs="Times New Roman"/>
                <w:sz w:val="24"/>
                <w:szCs w:val="24"/>
                <w:lang w:eastAsia="lv-LV"/>
              </w:rPr>
              <w:t>jūgierīces</w:t>
            </w:r>
            <w:proofErr w:type="spellEnd"/>
            <w:r w:rsidR="00EA6533" w:rsidRPr="009C350C">
              <w:rPr>
                <w:rFonts w:ascii="Times New Roman" w:hAnsi="Times New Roman" w:cs="Times New Roman"/>
                <w:sz w:val="24"/>
                <w:szCs w:val="24"/>
                <w:lang w:eastAsia="lv-LV"/>
              </w:rPr>
              <w:t xml:space="preserve"> uzstādīšanai;</w:t>
            </w:r>
          </w:p>
          <w:p w14:paraId="7A3472A9" w14:textId="43B3875D" w:rsidR="00EA6533" w:rsidRPr="009C350C" w:rsidRDefault="00D76B83" w:rsidP="00EA6533">
            <w:pPr>
              <w:pStyle w:val="Bezatstarpm"/>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c) </w:t>
            </w:r>
            <w:r w:rsidR="00EA6533" w:rsidRPr="009C350C">
              <w:rPr>
                <w:rFonts w:ascii="Times New Roman" w:hAnsi="Times New Roman" w:cs="Times New Roman"/>
                <w:sz w:val="24"/>
                <w:szCs w:val="24"/>
                <w:lang w:eastAsia="lv-LV"/>
              </w:rPr>
              <w:t>ir jāpārbūvē vai jāpapildina traktortehnikas bremzēšanas sistēma, paredzot bremžu izvadu kanālu piekabes bremžu iekārtas pieslēguma nodrošināšanai;</w:t>
            </w:r>
          </w:p>
          <w:p w14:paraId="491FB282" w14:textId="595CDD04" w:rsidR="00EA6533" w:rsidRPr="009C350C" w:rsidRDefault="00D76B83" w:rsidP="00EA6533">
            <w:pPr>
              <w:pStyle w:val="Bezatstarpm"/>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d) </w:t>
            </w:r>
            <w:r w:rsidR="00EA6533" w:rsidRPr="009C350C">
              <w:rPr>
                <w:rFonts w:ascii="Times New Roman" w:hAnsi="Times New Roman" w:cs="Times New Roman"/>
                <w:sz w:val="24"/>
                <w:szCs w:val="24"/>
                <w:lang w:eastAsia="lv-LV"/>
              </w:rPr>
              <w:t xml:space="preserve">ir jāuzstāda elektrības izvadu sistēma, lai piekabei pieslēgtu nepieciešamo apgaismojumu. </w:t>
            </w:r>
          </w:p>
          <w:p w14:paraId="0A58144A" w14:textId="595F5BE6" w:rsidR="00DB6F55" w:rsidRPr="009E3183" w:rsidRDefault="00EA6533" w:rsidP="00E44F91">
            <w:pPr>
              <w:pStyle w:val="Bezatstarpm"/>
              <w:jc w:val="both"/>
              <w:rPr>
                <w:lang w:eastAsia="lv-LV"/>
              </w:rPr>
            </w:pPr>
            <w:r w:rsidRPr="009C350C">
              <w:rPr>
                <w:rFonts w:ascii="Times New Roman" w:hAnsi="Times New Roman" w:cs="Times New Roman"/>
                <w:sz w:val="24"/>
                <w:szCs w:val="24"/>
                <w:lang w:eastAsia="lv-LV"/>
              </w:rPr>
              <w:t>Tādējādi, lai traktortehnika, kurai izdarītas konstruktīvas izmaiņas, kas maina tās gabarītus, masu vai funkcionalitāti,  būtu droša dalībai ceļu satiksmē, attiecīgajām pārbūvēm būtu jābūt saskaņotām ar E</w:t>
            </w:r>
            <w:r w:rsidR="008F0E04">
              <w:rPr>
                <w:rFonts w:ascii="Times New Roman" w:hAnsi="Times New Roman" w:cs="Times New Roman"/>
                <w:sz w:val="24"/>
                <w:szCs w:val="24"/>
                <w:lang w:eastAsia="lv-LV"/>
              </w:rPr>
              <w:t>iropas Komisijai</w:t>
            </w:r>
            <w:r w:rsidRPr="009C350C">
              <w:rPr>
                <w:rFonts w:ascii="Times New Roman" w:hAnsi="Times New Roman" w:cs="Times New Roman"/>
                <w:sz w:val="24"/>
                <w:szCs w:val="24"/>
                <w:lang w:eastAsia="lv-LV"/>
              </w:rPr>
              <w:t xml:space="preserve"> paziņotu atbilstības novērtēšanas institūciju (</w:t>
            </w:r>
            <w:r w:rsidR="00C363B1">
              <w:rPr>
                <w:rFonts w:ascii="Times New Roman" w:hAnsi="Times New Roman" w:cs="Times New Roman"/>
                <w:sz w:val="24"/>
                <w:szCs w:val="24"/>
                <w:lang w:eastAsia="lv-LV"/>
              </w:rPr>
              <w:t xml:space="preserve">valsts </w:t>
            </w:r>
            <w:r w:rsidRPr="009C350C">
              <w:rPr>
                <w:rFonts w:ascii="Times New Roman" w:hAnsi="Times New Roman" w:cs="Times New Roman"/>
                <w:sz w:val="24"/>
                <w:szCs w:val="24"/>
                <w:lang w:eastAsia="lv-LV"/>
              </w:rPr>
              <w:t>SIA “Sertifikācijas un testēšanas centrs”), kas izsniedz pārbūves atbilstības atzinumus saskaņā ar noteikumiem Nr. 770.</w:t>
            </w:r>
          </w:p>
        </w:tc>
      </w:tr>
      <w:tr w:rsidR="00202D66" w:rsidRPr="009E3183" w14:paraId="654195DB" w14:textId="77777777" w:rsidTr="008246C0">
        <w:trPr>
          <w:trHeight w:val="465"/>
          <w:tblCellSpacing w:w="15" w:type="dxa"/>
        </w:trPr>
        <w:tc>
          <w:tcPr>
            <w:tcW w:w="250" w:type="pct"/>
            <w:hideMark/>
          </w:tcPr>
          <w:p w14:paraId="0BA6DC9B" w14:textId="53D85A13" w:rsidR="00202D66" w:rsidRPr="009E3183" w:rsidRDefault="00202D66" w:rsidP="008246C0">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E3183">
              <w:rPr>
                <w:rFonts w:ascii="Times New Roman" w:eastAsia="Times New Roman" w:hAnsi="Times New Roman" w:cs="Times New Roman"/>
                <w:sz w:val="24"/>
                <w:szCs w:val="24"/>
                <w:lang w:eastAsia="lv-LV"/>
              </w:rPr>
              <w:lastRenderedPageBreak/>
              <w:t>3.</w:t>
            </w:r>
          </w:p>
        </w:tc>
        <w:tc>
          <w:tcPr>
            <w:tcW w:w="1550" w:type="pct"/>
            <w:hideMark/>
          </w:tcPr>
          <w:p w14:paraId="1B69EEEB" w14:textId="77777777" w:rsidR="00202D66" w:rsidRPr="009E3183" w:rsidRDefault="00202D66" w:rsidP="008246C0">
            <w:pPr>
              <w:spacing w:after="0" w:line="240" w:lineRule="auto"/>
              <w:rPr>
                <w:rFonts w:ascii="Times New Roman" w:eastAsia="Times New Roman" w:hAnsi="Times New Roman" w:cs="Times New Roman"/>
                <w:sz w:val="24"/>
                <w:szCs w:val="24"/>
                <w:lang w:eastAsia="lv-LV"/>
              </w:rPr>
            </w:pPr>
            <w:r w:rsidRPr="009E3183">
              <w:rPr>
                <w:rFonts w:ascii="Times New Roman" w:eastAsia="Times New Roman" w:hAnsi="Times New Roman" w:cs="Times New Roman"/>
                <w:sz w:val="24"/>
                <w:szCs w:val="24"/>
                <w:lang w:eastAsia="lv-LV"/>
              </w:rPr>
              <w:t>Projekta izstrādē iesaistītās institūcijas un publiskās personas kapitālsabiedrības</w:t>
            </w:r>
          </w:p>
        </w:tc>
        <w:tc>
          <w:tcPr>
            <w:tcW w:w="3200" w:type="pct"/>
            <w:hideMark/>
          </w:tcPr>
          <w:p w14:paraId="49FF6139" w14:textId="70DA43FD" w:rsidR="00202D66" w:rsidRPr="009E3183" w:rsidRDefault="00202D66" w:rsidP="008246C0">
            <w:pPr>
              <w:spacing w:after="0" w:line="240" w:lineRule="auto"/>
              <w:rPr>
                <w:rFonts w:ascii="Times New Roman" w:eastAsia="Times New Roman" w:hAnsi="Times New Roman" w:cs="Times New Roman"/>
                <w:sz w:val="24"/>
                <w:szCs w:val="24"/>
                <w:lang w:eastAsia="lv-LV"/>
              </w:rPr>
            </w:pPr>
            <w:r w:rsidRPr="009E3183">
              <w:rPr>
                <w:rFonts w:ascii="Times New Roman" w:hAnsi="Times New Roman" w:cs="Times New Roman"/>
                <w:iCs/>
                <w:sz w:val="24"/>
                <w:szCs w:val="24"/>
              </w:rPr>
              <w:t>Zemkopības ministrija</w:t>
            </w:r>
            <w:r w:rsidR="007D25A6">
              <w:rPr>
                <w:rFonts w:ascii="Times New Roman" w:hAnsi="Times New Roman" w:cs="Times New Roman"/>
                <w:iCs/>
                <w:sz w:val="24"/>
                <w:szCs w:val="24"/>
              </w:rPr>
              <w:t>,</w:t>
            </w:r>
            <w:r w:rsidRPr="009E3183">
              <w:rPr>
                <w:rFonts w:ascii="Times New Roman" w:hAnsi="Times New Roman" w:cs="Times New Roman"/>
                <w:iCs/>
                <w:sz w:val="24"/>
                <w:szCs w:val="24"/>
              </w:rPr>
              <w:t xml:space="preserve"> </w:t>
            </w:r>
            <w:r w:rsidR="00B6400B" w:rsidRPr="00B6400B">
              <w:rPr>
                <w:rFonts w:ascii="Times New Roman" w:hAnsi="Times New Roman" w:cs="Times New Roman"/>
                <w:iCs/>
                <w:sz w:val="24"/>
                <w:szCs w:val="24"/>
              </w:rPr>
              <w:t>Valsts tehniskās uzraudzības aģentūra</w:t>
            </w:r>
            <w:r w:rsidR="00B6400B">
              <w:rPr>
                <w:rFonts w:ascii="Times New Roman" w:hAnsi="Times New Roman" w:cs="Times New Roman"/>
                <w:iCs/>
                <w:sz w:val="24"/>
                <w:szCs w:val="24"/>
              </w:rPr>
              <w:t xml:space="preserve"> </w:t>
            </w:r>
            <w:r w:rsidRPr="009E3183">
              <w:rPr>
                <w:rFonts w:ascii="Times New Roman" w:hAnsi="Times New Roman" w:cs="Times New Roman"/>
                <w:iCs/>
                <w:sz w:val="24"/>
                <w:szCs w:val="24"/>
              </w:rPr>
              <w:t>un</w:t>
            </w:r>
            <w:r w:rsidR="00C363B1">
              <w:rPr>
                <w:rFonts w:ascii="Times New Roman" w:hAnsi="Times New Roman" w:cs="Times New Roman"/>
                <w:iCs/>
                <w:sz w:val="24"/>
                <w:szCs w:val="24"/>
              </w:rPr>
              <w:t xml:space="preserve"> valsts</w:t>
            </w:r>
            <w:r w:rsidRPr="009E3183">
              <w:rPr>
                <w:rFonts w:ascii="Times New Roman" w:hAnsi="Times New Roman" w:cs="Times New Roman"/>
                <w:iCs/>
                <w:sz w:val="24"/>
                <w:szCs w:val="24"/>
              </w:rPr>
              <w:t xml:space="preserve"> </w:t>
            </w:r>
            <w:r w:rsidR="009A7C55">
              <w:rPr>
                <w:rFonts w:ascii="Times New Roman" w:hAnsi="Times New Roman" w:cs="Times New Roman"/>
                <w:iCs/>
                <w:sz w:val="24"/>
                <w:szCs w:val="24"/>
              </w:rPr>
              <w:t xml:space="preserve">SIA </w:t>
            </w:r>
            <w:r w:rsidR="007D25A6">
              <w:rPr>
                <w:rFonts w:ascii="Times New Roman" w:hAnsi="Times New Roman" w:cs="Times New Roman"/>
                <w:iCs/>
                <w:sz w:val="24"/>
                <w:szCs w:val="24"/>
              </w:rPr>
              <w:t>“</w:t>
            </w:r>
            <w:r w:rsidR="009A7C55">
              <w:rPr>
                <w:rFonts w:ascii="Times New Roman" w:hAnsi="Times New Roman" w:cs="Times New Roman"/>
                <w:iCs/>
                <w:sz w:val="24"/>
                <w:szCs w:val="24"/>
              </w:rPr>
              <w:t>Sertifikācijas un testēšanas centrs</w:t>
            </w:r>
            <w:r w:rsidR="007D25A6">
              <w:rPr>
                <w:rFonts w:ascii="Times New Roman" w:hAnsi="Times New Roman" w:cs="Times New Roman"/>
                <w:iCs/>
                <w:sz w:val="24"/>
                <w:szCs w:val="24"/>
              </w:rPr>
              <w:t>”</w:t>
            </w:r>
            <w:r w:rsidR="009A7C55">
              <w:rPr>
                <w:rFonts w:ascii="Times New Roman" w:hAnsi="Times New Roman" w:cs="Times New Roman"/>
                <w:iCs/>
                <w:sz w:val="24"/>
                <w:szCs w:val="24"/>
              </w:rPr>
              <w:t>.</w:t>
            </w:r>
          </w:p>
        </w:tc>
      </w:tr>
      <w:tr w:rsidR="00202D66" w:rsidRPr="009E3183" w14:paraId="4065486F" w14:textId="77777777" w:rsidTr="008246C0">
        <w:trPr>
          <w:tblCellSpacing w:w="15" w:type="dxa"/>
        </w:trPr>
        <w:tc>
          <w:tcPr>
            <w:tcW w:w="250" w:type="pct"/>
            <w:hideMark/>
          </w:tcPr>
          <w:p w14:paraId="201EDDB5" w14:textId="77777777" w:rsidR="00202D66" w:rsidRPr="009E3183" w:rsidRDefault="00202D66" w:rsidP="008246C0">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E3183">
              <w:rPr>
                <w:rFonts w:ascii="Times New Roman" w:eastAsia="Times New Roman" w:hAnsi="Times New Roman" w:cs="Times New Roman"/>
                <w:sz w:val="24"/>
                <w:szCs w:val="24"/>
                <w:lang w:eastAsia="lv-LV"/>
              </w:rPr>
              <w:t>4.</w:t>
            </w:r>
          </w:p>
        </w:tc>
        <w:tc>
          <w:tcPr>
            <w:tcW w:w="1550" w:type="pct"/>
            <w:hideMark/>
          </w:tcPr>
          <w:p w14:paraId="5B2C38DA" w14:textId="77777777" w:rsidR="00202D66" w:rsidRPr="009E3183" w:rsidRDefault="00202D66" w:rsidP="008246C0">
            <w:pPr>
              <w:spacing w:after="0" w:line="240" w:lineRule="auto"/>
              <w:rPr>
                <w:rFonts w:ascii="Times New Roman" w:eastAsia="Times New Roman" w:hAnsi="Times New Roman" w:cs="Times New Roman"/>
                <w:sz w:val="24"/>
                <w:szCs w:val="24"/>
                <w:lang w:eastAsia="lv-LV"/>
              </w:rPr>
            </w:pPr>
            <w:r w:rsidRPr="009E3183">
              <w:rPr>
                <w:rFonts w:ascii="Times New Roman" w:eastAsia="Times New Roman" w:hAnsi="Times New Roman" w:cs="Times New Roman"/>
                <w:sz w:val="24"/>
                <w:szCs w:val="24"/>
                <w:lang w:eastAsia="lv-LV"/>
              </w:rPr>
              <w:t>Cita informācija</w:t>
            </w:r>
          </w:p>
        </w:tc>
        <w:tc>
          <w:tcPr>
            <w:tcW w:w="3200" w:type="pct"/>
            <w:hideMark/>
          </w:tcPr>
          <w:p w14:paraId="4A8DE3B4" w14:textId="081A84C3" w:rsidR="00202D66" w:rsidRPr="009E3183" w:rsidRDefault="00202D66" w:rsidP="008246C0">
            <w:pPr>
              <w:spacing w:before="100" w:beforeAutospacing="1" w:after="100" w:afterAutospacing="1" w:line="240" w:lineRule="auto"/>
              <w:rPr>
                <w:rFonts w:ascii="Times New Roman" w:eastAsia="Times New Roman" w:hAnsi="Times New Roman" w:cs="Times New Roman"/>
                <w:sz w:val="24"/>
                <w:szCs w:val="24"/>
                <w:lang w:eastAsia="lv-LV"/>
              </w:rPr>
            </w:pPr>
            <w:r w:rsidRPr="009E3183">
              <w:rPr>
                <w:rFonts w:ascii="Times New Roman" w:hAnsi="Times New Roman" w:cs="Times New Roman"/>
                <w:sz w:val="24"/>
                <w:szCs w:val="24"/>
              </w:rPr>
              <w:t>Nav</w:t>
            </w:r>
            <w:r w:rsidR="007D25A6">
              <w:rPr>
                <w:rFonts w:ascii="Times New Roman" w:hAnsi="Times New Roman" w:cs="Times New Roman"/>
                <w:sz w:val="24"/>
                <w:szCs w:val="24"/>
              </w:rPr>
              <w:t>.</w:t>
            </w:r>
          </w:p>
        </w:tc>
      </w:tr>
    </w:tbl>
    <w:p w14:paraId="239E059A" w14:textId="77777777" w:rsidR="00202D66" w:rsidRPr="009E3183" w:rsidRDefault="00202D66" w:rsidP="00235BD8">
      <w:pPr>
        <w:spacing w:before="100" w:beforeAutospacing="1" w:after="100" w:afterAutospacing="1" w:line="240" w:lineRule="auto"/>
        <w:rPr>
          <w:rFonts w:ascii="Times New Roman" w:eastAsia="Times New Roman" w:hAnsi="Times New Roman" w:cs="Times New Roman"/>
          <w:sz w:val="24"/>
          <w:szCs w:val="24"/>
          <w:lang w:eastAsia="lv-LV"/>
        </w:rPr>
      </w:pPr>
    </w:p>
    <w:tbl>
      <w:tblPr>
        <w:tblW w:w="5000" w:type="pct"/>
        <w:tblCellSpacing w:w="15" w:type="dxa"/>
        <w:tblBorders>
          <w:left w:val="double" w:sz="4" w:space="0" w:color="auto"/>
          <w:right w:val="double" w:sz="4" w:space="0" w:color="auto"/>
          <w:insideH w:val="double" w:sz="4" w:space="0" w:color="auto"/>
        </w:tblBorders>
        <w:tblCellMar>
          <w:top w:w="30" w:type="dxa"/>
          <w:left w:w="30" w:type="dxa"/>
          <w:bottom w:w="30" w:type="dxa"/>
          <w:right w:w="30" w:type="dxa"/>
        </w:tblCellMar>
        <w:tblLook w:val="04A0" w:firstRow="1" w:lastRow="0" w:firstColumn="1" w:lastColumn="0" w:noHBand="0" w:noVBand="1"/>
      </w:tblPr>
      <w:tblGrid>
        <w:gridCol w:w="836"/>
        <w:gridCol w:w="2451"/>
        <w:gridCol w:w="5754"/>
      </w:tblGrid>
      <w:tr w:rsidR="00235BD8" w:rsidRPr="009E3183" w14:paraId="1DD61400" w14:textId="77777777" w:rsidTr="00F334D1">
        <w:trPr>
          <w:trHeight w:val="1697"/>
          <w:tblCellSpacing w:w="15" w:type="dxa"/>
        </w:trPr>
        <w:tc>
          <w:tcPr>
            <w:tcW w:w="0" w:type="auto"/>
            <w:gridSpan w:val="3"/>
            <w:tcBorders>
              <w:top w:val="double" w:sz="4" w:space="0" w:color="auto"/>
              <w:bottom w:val="nil"/>
            </w:tcBorders>
            <w:vAlign w:val="center"/>
            <w:hideMark/>
          </w:tcPr>
          <w:p w14:paraId="7C5D2EB7" w14:textId="77777777" w:rsidR="00235BD8" w:rsidRPr="009E3183" w:rsidRDefault="00235BD8" w:rsidP="00235BD8">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9E3183">
              <w:rPr>
                <w:rFonts w:ascii="Times New Roman" w:eastAsia="Times New Roman" w:hAnsi="Times New Roman" w:cs="Times New Roman"/>
                <w:b/>
                <w:bCs/>
                <w:sz w:val="24"/>
                <w:szCs w:val="24"/>
                <w:lang w:eastAsia="lv-LV"/>
              </w:rPr>
              <w:lastRenderedPageBreak/>
              <w:t>II. Tiesību akta projekta ietekme uz sabiedrību, tautsaimniecības attīstību un administratīvo slogu</w:t>
            </w:r>
          </w:p>
        </w:tc>
      </w:tr>
      <w:tr w:rsidR="00235BD8" w:rsidRPr="009E3183" w14:paraId="29A27473" w14:textId="77777777" w:rsidTr="00F334D1">
        <w:trPr>
          <w:trHeight w:val="465"/>
          <w:tblCellSpacing w:w="15" w:type="dxa"/>
        </w:trPr>
        <w:tc>
          <w:tcPr>
            <w:tcW w:w="437" w:type="pct"/>
            <w:tcBorders>
              <w:top w:val="double" w:sz="4" w:space="0" w:color="auto"/>
              <w:bottom w:val="nil"/>
              <w:right w:val="double" w:sz="4" w:space="0" w:color="auto"/>
            </w:tcBorders>
            <w:hideMark/>
          </w:tcPr>
          <w:p w14:paraId="38C9FEAB" w14:textId="77777777" w:rsidR="00235BD8" w:rsidRPr="009E3183" w:rsidRDefault="00235BD8" w:rsidP="00235BD8">
            <w:pPr>
              <w:spacing w:after="0" w:line="240" w:lineRule="auto"/>
              <w:rPr>
                <w:rFonts w:ascii="Times New Roman" w:eastAsia="Times New Roman" w:hAnsi="Times New Roman" w:cs="Times New Roman"/>
                <w:sz w:val="24"/>
                <w:szCs w:val="24"/>
                <w:lang w:eastAsia="lv-LV"/>
              </w:rPr>
            </w:pPr>
            <w:r w:rsidRPr="009E3183">
              <w:rPr>
                <w:rFonts w:ascii="Times New Roman" w:eastAsia="Times New Roman" w:hAnsi="Times New Roman" w:cs="Times New Roman"/>
                <w:sz w:val="24"/>
                <w:szCs w:val="24"/>
                <w:lang w:eastAsia="lv-LV"/>
              </w:rPr>
              <w:t>1.</w:t>
            </w:r>
          </w:p>
        </w:tc>
        <w:tc>
          <w:tcPr>
            <w:tcW w:w="1339" w:type="pct"/>
            <w:tcBorders>
              <w:top w:val="double" w:sz="4" w:space="0" w:color="auto"/>
              <w:bottom w:val="nil"/>
              <w:right w:val="double" w:sz="4" w:space="0" w:color="auto"/>
            </w:tcBorders>
            <w:hideMark/>
          </w:tcPr>
          <w:p w14:paraId="383BC894" w14:textId="77777777" w:rsidR="00235BD8" w:rsidRPr="009E3183" w:rsidRDefault="00235BD8" w:rsidP="00235BD8">
            <w:pPr>
              <w:spacing w:after="0" w:line="240" w:lineRule="auto"/>
              <w:rPr>
                <w:rFonts w:ascii="Times New Roman" w:eastAsia="Times New Roman" w:hAnsi="Times New Roman" w:cs="Times New Roman"/>
                <w:sz w:val="24"/>
                <w:szCs w:val="24"/>
                <w:lang w:eastAsia="lv-LV"/>
              </w:rPr>
            </w:pPr>
            <w:r w:rsidRPr="009E3183">
              <w:rPr>
                <w:rFonts w:ascii="Times New Roman" w:eastAsia="Times New Roman" w:hAnsi="Times New Roman" w:cs="Times New Roman"/>
                <w:sz w:val="24"/>
                <w:szCs w:val="24"/>
                <w:lang w:eastAsia="lv-LV"/>
              </w:rPr>
              <w:t>Sabiedrības mērķgrupas, kuras tiesiskais regulējums ietekmē vai varētu ietekmēt</w:t>
            </w:r>
          </w:p>
        </w:tc>
        <w:tc>
          <w:tcPr>
            <w:tcW w:w="3157" w:type="pct"/>
            <w:tcBorders>
              <w:top w:val="double" w:sz="4" w:space="0" w:color="auto"/>
              <w:bottom w:val="nil"/>
            </w:tcBorders>
            <w:hideMark/>
          </w:tcPr>
          <w:p w14:paraId="688AA32A" w14:textId="05729F99" w:rsidR="00235BD8" w:rsidRPr="009E3183" w:rsidRDefault="00F6625D" w:rsidP="00402132">
            <w:pPr>
              <w:spacing w:after="0" w:line="240" w:lineRule="auto"/>
              <w:jc w:val="both"/>
              <w:rPr>
                <w:rFonts w:ascii="Times New Roman" w:eastAsia="Times New Roman" w:hAnsi="Times New Roman" w:cs="Times New Roman"/>
                <w:sz w:val="24"/>
                <w:szCs w:val="24"/>
                <w:lang w:eastAsia="lv-LV"/>
              </w:rPr>
            </w:pPr>
            <w:r w:rsidRPr="00F6625D">
              <w:rPr>
                <w:rFonts w:ascii="Times New Roman" w:hAnsi="Times New Roman" w:cs="Times New Roman"/>
                <w:sz w:val="24"/>
                <w:szCs w:val="24"/>
              </w:rPr>
              <w:t>Sabiedrība kopumā, Valsts tehniskās uzraudzības aģentūra</w:t>
            </w:r>
            <w:r>
              <w:rPr>
                <w:rFonts w:ascii="Times New Roman" w:hAnsi="Times New Roman" w:cs="Times New Roman"/>
                <w:sz w:val="24"/>
                <w:szCs w:val="24"/>
              </w:rPr>
              <w:t xml:space="preserve">, </w:t>
            </w:r>
            <w:r w:rsidR="00181E7B">
              <w:rPr>
                <w:rFonts w:ascii="Times New Roman" w:hAnsi="Times New Roman" w:cs="Times New Roman"/>
                <w:sz w:val="24"/>
                <w:szCs w:val="24"/>
              </w:rPr>
              <w:t xml:space="preserve">valsts </w:t>
            </w:r>
            <w:r w:rsidRPr="00F6625D">
              <w:rPr>
                <w:rFonts w:ascii="Times New Roman" w:hAnsi="Times New Roman" w:cs="Times New Roman"/>
                <w:iCs/>
                <w:sz w:val="24"/>
                <w:szCs w:val="24"/>
              </w:rPr>
              <w:t xml:space="preserve">SIA </w:t>
            </w:r>
            <w:r w:rsidR="007D25A6">
              <w:rPr>
                <w:rFonts w:ascii="Times New Roman" w:hAnsi="Times New Roman" w:cs="Times New Roman"/>
                <w:iCs/>
                <w:sz w:val="24"/>
                <w:szCs w:val="24"/>
              </w:rPr>
              <w:t>“</w:t>
            </w:r>
            <w:r w:rsidRPr="00F6625D">
              <w:rPr>
                <w:rFonts w:ascii="Times New Roman" w:hAnsi="Times New Roman" w:cs="Times New Roman"/>
                <w:iCs/>
                <w:sz w:val="24"/>
                <w:szCs w:val="24"/>
              </w:rPr>
              <w:t>Sertifikācijas un testēšanas centrs</w:t>
            </w:r>
            <w:r w:rsidR="007D25A6">
              <w:rPr>
                <w:rFonts w:ascii="Times New Roman" w:hAnsi="Times New Roman" w:cs="Times New Roman"/>
                <w:iCs/>
                <w:sz w:val="24"/>
                <w:szCs w:val="24"/>
              </w:rPr>
              <w:t>”</w:t>
            </w:r>
          </w:p>
        </w:tc>
      </w:tr>
      <w:tr w:rsidR="00235BD8" w:rsidRPr="009E3183" w14:paraId="001E84BF" w14:textId="77777777" w:rsidTr="00F334D1">
        <w:trPr>
          <w:trHeight w:val="510"/>
          <w:tblCellSpacing w:w="15" w:type="dxa"/>
        </w:trPr>
        <w:tc>
          <w:tcPr>
            <w:tcW w:w="437" w:type="pct"/>
            <w:tcBorders>
              <w:top w:val="double" w:sz="4" w:space="0" w:color="auto"/>
              <w:bottom w:val="nil"/>
              <w:right w:val="double" w:sz="4" w:space="0" w:color="auto"/>
            </w:tcBorders>
            <w:hideMark/>
          </w:tcPr>
          <w:p w14:paraId="585A32B9" w14:textId="77777777" w:rsidR="00235BD8" w:rsidRPr="009E3183" w:rsidRDefault="00235BD8" w:rsidP="00235BD8">
            <w:pPr>
              <w:spacing w:after="0" w:line="240" w:lineRule="auto"/>
              <w:rPr>
                <w:rFonts w:ascii="Times New Roman" w:eastAsia="Times New Roman" w:hAnsi="Times New Roman" w:cs="Times New Roman"/>
                <w:sz w:val="24"/>
                <w:szCs w:val="24"/>
                <w:lang w:eastAsia="lv-LV"/>
              </w:rPr>
            </w:pPr>
            <w:r w:rsidRPr="009E3183">
              <w:rPr>
                <w:rFonts w:ascii="Times New Roman" w:eastAsia="Times New Roman" w:hAnsi="Times New Roman" w:cs="Times New Roman"/>
                <w:sz w:val="24"/>
                <w:szCs w:val="24"/>
                <w:lang w:eastAsia="lv-LV"/>
              </w:rPr>
              <w:t>2.</w:t>
            </w:r>
          </w:p>
        </w:tc>
        <w:tc>
          <w:tcPr>
            <w:tcW w:w="1339" w:type="pct"/>
            <w:tcBorders>
              <w:top w:val="double" w:sz="4" w:space="0" w:color="auto"/>
              <w:bottom w:val="nil"/>
              <w:right w:val="double" w:sz="4" w:space="0" w:color="auto"/>
            </w:tcBorders>
            <w:hideMark/>
          </w:tcPr>
          <w:p w14:paraId="1758BFF9" w14:textId="77777777" w:rsidR="00235BD8" w:rsidRPr="009E3183" w:rsidRDefault="00235BD8" w:rsidP="00235BD8">
            <w:pPr>
              <w:spacing w:after="0" w:line="240" w:lineRule="auto"/>
              <w:rPr>
                <w:rFonts w:ascii="Times New Roman" w:eastAsia="Times New Roman" w:hAnsi="Times New Roman" w:cs="Times New Roman"/>
                <w:sz w:val="24"/>
                <w:szCs w:val="24"/>
                <w:lang w:eastAsia="lv-LV"/>
              </w:rPr>
            </w:pPr>
            <w:r w:rsidRPr="009E3183">
              <w:rPr>
                <w:rFonts w:ascii="Times New Roman" w:eastAsia="Times New Roman" w:hAnsi="Times New Roman" w:cs="Times New Roman"/>
                <w:sz w:val="24"/>
                <w:szCs w:val="24"/>
                <w:lang w:eastAsia="lv-LV"/>
              </w:rPr>
              <w:t>Tiesiskā regulējuma ietekme uz tautsaimniecību un administratīvo slogu</w:t>
            </w:r>
          </w:p>
        </w:tc>
        <w:tc>
          <w:tcPr>
            <w:tcW w:w="3157" w:type="pct"/>
            <w:tcBorders>
              <w:top w:val="double" w:sz="4" w:space="0" w:color="auto"/>
              <w:bottom w:val="nil"/>
            </w:tcBorders>
            <w:hideMark/>
          </w:tcPr>
          <w:p w14:paraId="42C0F908" w14:textId="52DE0596" w:rsidR="00235BD8" w:rsidRPr="009E3183" w:rsidRDefault="00F6625D" w:rsidP="001255A7">
            <w:pPr>
              <w:spacing w:after="0" w:line="240" w:lineRule="auto"/>
              <w:rPr>
                <w:rFonts w:ascii="Times New Roman" w:eastAsia="Times New Roman" w:hAnsi="Times New Roman" w:cs="Times New Roman"/>
                <w:strike/>
                <w:sz w:val="24"/>
                <w:szCs w:val="24"/>
                <w:lang w:eastAsia="lv-LV"/>
              </w:rPr>
            </w:pPr>
            <w:r w:rsidRPr="00F6625D">
              <w:rPr>
                <w:rFonts w:ascii="Times New Roman" w:hAnsi="Times New Roman" w:cs="Times New Roman"/>
                <w:sz w:val="24"/>
                <w:szCs w:val="24"/>
              </w:rPr>
              <w:t>Sabiedrības grupām un institūcijām projekta tiesiskais regulējums nemaina tiesības un pienākumus, ne arī veicamās darbības.</w:t>
            </w:r>
          </w:p>
        </w:tc>
      </w:tr>
      <w:tr w:rsidR="00235BD8" w:rsidRPr="009E3183" w14:paraId="0A19A290" w14:textId="77777777" w:rsidTr="00F334D1">
        <w:trPr>
          <w:trHeight w:val="510"/>
          <w:tblCellSpacing w:w="15" w:type="dxa"/>
        </w:trPr>
        <w:tc>
          <w:tcPr>
            <w:tcW w:w="437" w:type="pct"/>
            <w:tcBorders>
              <w:top w:val="double" w:sz="4" w:space="0" w:color="auto"/>
              <w:bottom w:val="nil"/>
              <w:right w:val="double" w:sz="4" w:space="0" w:color="auto"/>
            </w:tcBorders>
            <w:hideMark/>
          </w:tcPr>
          <w:p w14:paraId="2DD748E3" w14:textId="77777777" w:rsidR="00235BD8" w:rsidRPr="009E3183" w:rsidRDefault="00235BD8" w:rsidP="00235BD8">
            <w:pPr>
              <w:spacing w:after="0" w:line="240" w:lineRule="auto"/>
              <w:rPr>
                <w:rFonts w:ascii="Times New Roman" w:eastAsia="Times New Roman" w:hAnsi="Times New Roman" w:cs="Times New Roman"/>
                <w:sz w:val="24"/>
                <w:szCs w:val="24"/>
                <w:lang w:eastAsia="lv-LV"/>
              </w:rPr>
            </w:pPr>
            <w:r w:rsidRPr="009E3183">
              <w:rPr>
                <w:rFonts w:ascii="Times New Roman" w:eastAsia="Times New Roman" w:hAnsi="Times New Roman" w:cs="Times New Roman"/>
                <w:sz w:val="24"/>
                <w:szCs w:val="24"/>
                <w:lang w:eastAsia="lv-LV"/>
              </w:rPr>
              <w:t>3.</w:t>
            </w:r>
          </w:p>
        </w:tc>
        <w:tc>
          <w:tcPr>
            <w:tcW w:w="1339" w:type="pct"/>
            <w:tcBorders>
              <w:top w:val="double" w:sz="4" w:space="0" w:color="auto"/>
              <w:bottom w:val="nil"/>
              <w:right w:val="double" w:sz="4" w:space="0" w:color="auto"/>
            </w:tcBorders>
            <w:hideMark/>
          </w:tcPr>
          <w:p w14:paraId="3713FA78" w14:textId="77777777" w:rsidR="00235BD8" w:rsidRPr="009E3183" w:rsidRDefault="00235BD8" w:rsidP="00235BD8">
            <w:pPr>
              <w:spacing w:after="0" w:line="240" w:lineRule="auto"/>
              <w:rPr>
                <w:rFonts w:ascii="Times New Roman" w:eastAsia="Times New Roman" w:hAnsi="Times New Roman" w:cs="Times New Roman"/>
                <w:sz w:val="24"/>
                <w:szCs w:val="24"/>
                <w:lang w:eastAsia="lv-LV"/>
              </w:rPr>
            </w:pPr>
            <w:r w:rsidRPr="009E3183">
              <w:rPr>
                <w:rFonts w:ascii="Times New Roman" w:eastAsia="Times New Roman" w:hAnsi="Times New Roman" w:cs="Times New Roman"/>
                <w:sz w:val="24"/>
                <w:szCs w:val="24"/>
                <w:lang w:eastAsia="lv-LV"/>
              </w:rPr>
              <w:t>Administratīvo izmaksu monetārs novērtējums</w:t>
            </w:r>
          </w:p>
        </w:tc>
        <w:tc>
          <w:tcPr>
            <w:tcW w:w="3157" w:type="pct"/>
            <w:tcBorders>
              <w:top w:val="double" w:sz="4" w:space="0" w:color="auto"/>
              <w:bottom w:val="nil"/>
            </w:tcBorders>
            <w:hideMark/>
          </w:tcPr>
          <w:p w14:paraId="147C92D5" w14:textId="77777777" w:rsidR="00235BD8" w:rsidRPr="009E3183" w:rsidRDefault="002151E4" w:rsidP="00235BD8">
            <w:pPr>
              <w:spacing w:after="0" w:line="240" w:lineRule="auto"/>
              <w:rPr>
                <w:rFonts w:ascii="Times New Roman" w:eastAsia="Times New Roman" w:hAnsi="Times New Roman" w:cs="Times New Roman"/>
                <w:sz w:val="24"/>
                <w:szCs w:val="24"/>
                <w:lang w:eastAsia="lv-LV"/>
              </w:rPr>
            </w:pPr>
            <w:r w:rsidRPr="009E3183">
              <w:rPr>
                <w:rFonts w:ascii="Times New Roman" w:hAnsi="Times New Roman" w:cs="Times New Roman"/>
                <w:sz w:val="24"/>
                <w:szCs w:val="24"/>
              </w:rPr>
              <w:t>Projekts šo jomu neskar.</w:t>
            </w:r>
          </w:p>
        </w:tc>
      </w:tr>
      <w:tr w:rsidR="00235BD8" w:rsidRPr="009E3183" w14:paraId="16509B7F" w14:textId="77777777" w:rsidTr="00F334D1">
        <w:trPr>
          <w:trHeight w:val="345"/>
          <w:tblCellSpacing w:w="15" w:type="dxa"/>
        </w:trPr>
        <w:tc>
          <w:tcPr>
            <w:tcW w:w="437" w:type="pct"/>
            <w:tcBorders>
              <w:top w:val="double" w:sz="4" w:space="0" w:color="auto"/>
              <w:bottom w:val="nil"/>
              <w:right w:val="double" w:sz="4" w:space="0" w:color="auto"/>
            </w:tcBorders>
            <w:hideMark/>
          </w:tcPr>
          <w:p w14:paraId="147E3619" w14:textId="77777777" w:rsidR="00235BD8" w:rsidRPr="009E3183" w:rsidRDefault="00235BD8" w:rsidP="00235BD8">
            <w:pPr>
              <w:spacing w:after="0" w:line="240" w:lineRule="auto"/>
              <w:rPr>
                <w:rFonts w:ascii="Times New Roman" w:eastAsia="Times New Roman" w:hAnsi="Times New Roman" w:cs="Times New Roman"/>
                <w:sz w:val="24"/>
                <w:szCs w:val="24"/>
                <w:lang w:eastAsia="lv-LV"/>
              </w:rPr>
            </w:pPr>
            <w:r w:rsidRPr="009E3183">
              <w:rPr>
                <w:rFonts w:ascii="Times New Roman" w:eastAsia="Times New Roman" w:hAnsi="Times New Roman" w:cs="Times New Roman"/>
                <w:sz w:val="24"/>
                <w:szCs w:val="24"/>
                <w:lang w:eastAsia="lv-LV"/>
              </w:rPr>
              <w:t>4.</w:t>
            </w:r>
          </w:p>
        </w:tc>
        <w:tc>
          <w:tcPr>
            <w:tcW w:w="1339" w:type="pct"/>
            <w:tcBorders>
              <w:top w:val="double" w:sz="4" w:space="0" w:color="auto"/>
              <w:bottom w:val="nil"/>
              <w:right w:val="double" w:sz="4" w:space="0" w:color="auto"/>
            </w:tcBorders>
            <w:hideMark/>
          </w:tcPr>
          <w:p w14:paraId="48EE1102" w14:textId="77777777" w:rsidR="00235BD8" w:rsidRPr="009E3183" w:rsidRDefault="00222E56" w:rsidP="00235BD8">
            <w:pPr>
              <w:spacing w:after="0" w:line="240" w:lineRule="auto"/>
              <w:rPr>
                <w:rFonts w:ascii="Times New Roman" w:eastAsia="Times New Roman" w:hAnsi="Times New Roman" w:cs="Times New Roman"/>
                <w:sz w:val="24"/>
                <w:szCs w:val="24"/>
                <w:lang w:eastAsia="lv-LV"/>
              </w:rPr>
            </w:pPr>
            <w:r w:rsidRPr="009E3183">
              <w:rPr>
                <w:rFonts w:ascii="Times New Roman" w:eastAsia="Times New Roman" w:hAnsi="Times New Roman" w:cs="Times New Roman"/>
                <w:sz w:val="24"/>
                <w:szCs w:val="24"/>
                <w:lang w:eastAsia="lv-LV"/>
              </w:rPr>
              <w:t>Atbilstības izmaksu monetārs novērtējums</w:t>
            </w:r>
            <w:r w:rsidR="00F46DD0" w:rsidRPr="009E3183">
              <w:rPr>
                <w:rFonts w:ascii="Times New Roman" w:eastAsia="Times New Roman" w:hAnsi="Times New Roman" w:cs="Times New Roman"/>
                <w:sz w:val="24"/>
                <w:szCs w:val="24"/>
                <w:lang w:eastAsia="lv-LV"/>
              </w:rPr>
              <w:t xml:space="preserve"> </w:t>
            </w:r>
          </w:p>
        </w:tc>
        <w:tc>
          <w:tcPr>
            <w:tcW w:w="3157" w:type="pct"/>
            <w:tcBorders>
              <w:top w:val="double" w:sz="4" w:space="0" w:color="auto"/>
              <w:bottom w:val="nil"/>
            </w:tcBorders>
            <w:hideMark/>
          </w:tcPr>
          <w:p w14:paraId="700F4ED8" w14:textId="77777777" w:rsidR="00235BD8" w:rsidRPr="009E3183" w:rsidRDefault="00D74EF9" w:rsidP="00235BD8">
            <w:pPr>
              <w:spacing w:before="100" w:beforeAutospacing="1" w:after="100" w:afterAutospacing="1" w:line="240" w:lineRule="auto"/>
              <w:rPr>
                <w:rFonts w:ascii="Times New Roman" w:eastAsia="Times New Roman" w:hAnsi="Times New Roman" w:cs="Times New Roman"/>
                <w:sz w:val="24"/>
                <w:szCs w:val="24"/>
                <w:lang w:eastAsia="lv-LV"/>
              </w:rPr>
            </w:pPr>
            <w:r w:rsidRPr="009E3183">
              <w:rPr>
                <w:rFonts w:ascii="Times New Roman" w:hAnsi="Times New Roman" w:cs="Times New Roman"/>
                <w:sz w:val="24"/>
                <w:szCs w:val="24"/>
              </w:rPr>
              <w:t>Projekts šo jomu neskar.</w:t>
            </w:r>
          </w:p>
        </w:tc>
      </w:tr>
      <w:tr w:rsidR="00222E56" w:rsidRPr="009E3183" w14:paraId="2C9AA757" w14:textId="77777777" w:rsidTr="00F334D1">
        <w:trPr>
          <w:trHeight w:val="345"/>
          <w:tblCellSpacing w:w="15" w:type="dxa"/>
        </w:trPr>
        <w:tc>
          <w:tcPr>
            <w:tcW w:w="437" w:type="pct"/>
            <w:tcBorders>
              <w:top w:val="double" w:sz="4" w:space="0" w:color="auto"/>
              <w:bottom w:val="double" w:sz="4" w:space="0" w:color="auto"/>
              <w:right w:val="double" w:sz="4" w:space="0" w:color="auto"/>
            </w:tcBorders>
          </w:tcPr>
          <w:p w14:paraId="2D6A27B0" w14:textId="77777777" w:rsidR="00222E56" w:rsidRPr="009E3183" w:rsidRDefault="00222E56" w:rsidP="00235BD8">
            <w:pPr>
              <w:spacing w:after="0" w:line="240" w:lineRule="auto"/>
              <w:rPr>
                <w:rFonts w:ascii="Times New Roman" w:eastAsia="Times New Roman" w:hAnsi="Times New Roman" w:cs="Times New Roman"/>
                <w:sz w:val="24"/>
                <w:szCs w:val="24"/>
                <w:lang w:eastAsia="lv-LV"/>
              </w:rPr>
            </w:pPr>
            <w:r w:rsidRPr="009E3183">
              <w:rPr>
                <w:rFonts w:ascii="Times New Roman" w:eastAsia="Times New Roman" w:hAnsi="Times New Roman" w:cs="Times New Roman"/>
                <w:sz w:val="24"/>
                <w:szCs w:val="24"/>
                <w:lang w:eastAsia="lv-LV"/>
              </w:rPr>
              <w:t>5.</w:t>
            </w:r>
          </w:p>
        </w:tc>
        <w:tc>
          <w:tcPr>
            <w:tcW w:w="1339" w:type="pct"/>
            <w:tcBorders>
              <w:top w:val="double" w:sz="4" w:space="0" w:color="auto"/>
              <w:bottom w:val="double" w:sz="4" w:space="0" w:color="auto"/>
              <w:right w:val="double" w:sz="4" w:space="0" w:color="auto"/>
            </w:tcBorders>
          </w:tcPr>
          <w:p w14:paraId="5C814887" w14:textId="77777777" w:rsidR="00222E56" w:rsidRPr="009E3183" w:rsidRDefault="00222E56" w:rsidP="00235BD8">
            <w:pPr>
              <w:spacing w:after="0" w:line="240" w:lineRule="auto"/>
              <w:rPr>
                <w:rFonts w:ascii="Times New Roman" w:eastAsia="Times New Roman" w:hAnsi="Times New Roman" w:cs="Times New Roman"/>
                <w:sz w:val="24"/>
                <w:szCs w:val="24"/>
                <w:lang w:eastAsia="lv-LV"/>
              </w:rPr>
            </w:pPr>
            <w:r w:rsidRPr="009E3183">
              <w:rPr>
                <w:rFonts w:ascii="Times New Roman" w:eastAsia="Times New Roman" w:hAnsi="Times New Roman" w:cs="Times New Roman"/>
                <w:sz w:val="24"/>
                <w:szCs w:val="24"/>
                <w:lang w:eastAsia="lv-LV"/>
              </w:rPr>
              <w:t>Cita informācija</w:t>
            </w:r>
          </w:p>
        </w:tc>
        <w:tc>
          <w:tcPr>
            <w:tcW w:w="3157" w:type="pct"/>
            <w:tcBorders>
              <w:top w:val="double" w:sz="4" w:space="0" w:color="auto"/>
              <w:bottom w:val="double" w:sz="4" w:space="0" w:color="auto"/>
            </w:tcBorders>
          </w:tcPr>
          <w:p w14:paraId="66C848B8" w14:textId="0F9D0AF4" w:rsidR="00222E56" w:rsidRPr="009E3183" w:rsidRDefault="00222E56" w:rsidP="00235BD8">
            <w:pPr>
              <w:spacing w:before="100" w:beforeAutospacing="1" w:after="100" w:afterAutospacing="1" w:line="240" w:lineRule="auto"/>
              <w:rPr>
                <w:rFonts w:ascii="Times New Roman" w:eastAsia="Times New Roman" w:hAnsi="Times New Roman" w:cs="Times New Roman"/>
                <w:sz w:val="24"/>
                <w:szCs w:val="24"/>
                <w:lang w:eastAsia="lv-LV"/>
              </w:rPr>
            </w:pPr>
            <w:r w:rsidRPr="009E3183">
              <w:rPr>
                <w:rFonts w:ascii="Times New Roman" w:eastAsia="Times New Roman" w:hAnsi="Times New Roman" w:cs="Times New Roman"/>
                <w:sz w:val="24"/>
                <w:szCs w:val="24"/>
                <w:lang w:eastAsia="lv-LV"/>
              </w:rPr>
              <w:t>Nav</w:t>
            </w:r>
            <w:r w:rsidR="007D25A6">
              <w:rPr>
                <w:rFonts w:ascii="Times New Roman" w:eastAsia="Times New Roman" w:hAnsi="Times New Roman" w:cs="Times New Roman"/>
                <w:sz w:val="24"/>
                <w:szCs w:val="24"/>
                <w:lang w:eastAsia="lv-LV"/>
              </w:rPr>
              <w:t>.</w:t>
            </w:r>
          </w:p>
        </w:tc>
      </w:tr>
    </w:tbl>
    <w:p w14:paraId="44128F0B" w14:textId="77777777" w:rsidR="00235BD8" w:rsidRPr="009E3183" w:rsidRDefault="00235BD8" w:rsidP="00B6400B">
      <w:pPr>
        <w:spacing w:after="0" w:line="240" w:lineRule="auto"/>
        <w:rPr>
          <w:rFonts w:ascii="Times New Roman" w:eastAsia="Times New Roman" w:hAnsi="Times New Roman" w:cs="Times New Roman"/>
          <w:sz w:val="24"/>
          <w:szCs w:val="24"/>
          <w:lang w:eastAsia="lv-LV"/>
        </w:rPr>
      </w:pPr>
    </w:p>
    <w:tbl>
      <w:tblPr>
        <w:tblW w:w="5000" w:type="pct"/>
        <w:tblInd w:w="-38" w:type="dxa"/>
        <w:tblBorders>
          <w:top w:val="double" w:sz="4" w:space="0" w:color="auto"/>
          <w:left w:val="double" w:sz="4" w:space="0" w:color="auto"/>
          <w:bottom w:val="double" w:sz="4" w:space="0" w:color="auto"/>
          <w:right w:val="double" w:sz="4" w:space="0" w:color="auto"/>
          <w:insideH w:val="doub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9041"/>
      </w:tblGrid>
      <w:tr w:rsidR="00E64E76" w:rsidRPr="009E3183" w14:paraId="515B6072" w14:textId="77777777" w:rsidTr="00B6400B">
        <w:trPr>
          <w:cantSplit/>
        </w:trPr>
        <w:tc>
          <w:tcPr>
            <w:tcW w:w="5000" w:type="pct"/>
            <w:shd w:val="clear" w:color="auto" w:fill="auto"/>
            <w:vAlign w:val="center"/>
            <w:hideMark/>
          </w:tcPr>
          <w:p w14:paraId="75A83738" w14:textId="77777777" w:rsidR="00E64E76" w:rsidRPr="009E3183" w:rsidRDefault="00E64E76" w:rsidP="00E64E76">
            <w:pPr>
              <w:jc w:val="center"/>
              <w:rPr>
                <w:rFonts w:ascii="Times New Roman" w:eastAsia="Calibri" w:hAnsi="Times New Roman" w:cs="Times New Roman"/>
                <w:b/>
                <w:bCs/>
                <w:sz w:val="24"/>
                <w:szCs w:val="24"/>
              </w:rPr>
            </w:pPr>
            <w:r w:rsidRPr="009E3183">
              <w:rPr>
                <w:rFonts w:ascii="Times New Roman" w:eastAsia="Calibri" w:hAnsi="Times New Roman" w:cs="Times New Roman"/>
                <w:b/>
                <w:bCs/>
                <w:sz w:val="24"/>
                <w:szCs w:val="24"/>
              </w:rPr>
              <w:t>III. Tiesību akta projekta ietekme uz valsts budžetu un pašvaldību budžetiem</w:t>
            </w:r>
          </w:p>
        </w:tc>
      </w:tr>
      <w:tr w:rsidR="00B6400B" w:rsidRPr="009E3183" w14:paraId="5BA6FDEC" w14:textId="77777777" w:rsidTr="00B6400B">
        <w:trPr>
          <w:cantSplit/>
        </w:trPr>
        <w:tc>
          <w:tcPr>
            <w:tcW w:w="5000" w:type="pct"/>
            <w:shd w:val="clear" w:color="auto" w:fill="auto"/>
            <w:vAlign w:val="center"/>
          </w:tcPr>
          <w:p w14:paraId="57C5D5C6" w14:textId="322755C2" w:rsidR="00B6400B" w:rsidRPr="009E3183" w:rsidRDefault="00B6400B" w:rsidP="00B6400B">
            <w:pPr>
              <w:spacing w:after="0"/>
              <w:jc w:val="center"/>
              <w:rPr>
                <w:rFonts w:ascii="Times New Roman" w:eastAsia="Calibri" w:hAnsi="Times New Roman" w:cs="Times New Roman"/>
                <w:b/>
                <w:bCs/>
                <w:sz w:val="24"/>
                <w:szCs w:val="24"/>
              </w:rPr>
            </w:pPr>
            <w:r w:rsidRPr="009E3183">
              <w:rPr>
                <w:rFonts w:ascii="Times New Roman" w:eastAsia="Times New Roman" w:hAnsi="Times New Roman" w:cs="Times New Roman"/>
                <w:bCs/>
                <w:sz w:val="24"/>
                <w:szCs w:val="24"/>
                <w:lang w:eastAsia="lv-LV"/>
              </w:rPr>
              <w:t>Projekts šo jomu neskar.</w:t>
            </w:r>
          </w:p>
        </w:tc>
      </w:tr>
    </w:tbl>
    <w:p w14:paraId="4DAE9F49" w14:textId="7639BD14" w:rsidR="00955979" w:rsidRPr="009E3183" w:rsidRDefault="00955979" w:rsidP="00B6400B">
      <w:pPr>
        <w:spacing w:after="0"/>
        <w:jc w:val="both"/>
        <w:rPr>
          <w:rFonts w:ascii="Times New Roman" w:eastAsia="Times New Roman" w:hAnsi="Times New Roman" w:cs="Times New Roman"/>
          <w:sz w:val="24"/>
          <w:szCs w:val="24"/>
          <w:lang w:eastAsia="lv-LV"/>
        </w:rPr>
      </w:pPr>
    </w:p>
    <w:tbl>
      <w:tblPr>
        <w:tblW w:w="9356" w:type="dxa"/>
        <w:tblCellSpacing w:w="20" w:type="dxa"/>
        <w:tblInd w:w="-157" w:type="dxa"/>
        <w:tblLook w:val="04A0" w:firstRow="1" w:lastRow="0" w:firstColumn="1" w:lastColumn="0" w:noHBand="0" w:noVBand="1"/>
      </w:tblPr>
      <w:tblGrid>
        <w:gridCol w:w="9356"/>
      </w:tblGrid>
      <w:tr w:rsidR="00955979" w:rsidRPr="009E3183" w14:paraId="089CED0A" w14:textId="77777777" w:rsidTr="00BA29AC">
        <w:trPr>
          <w:trHeight w:val="212"/>
          <w:tblCellSpacing w:w="20" w:type="dxa"/>
        </w:trPr>
        <w:tc>
          <w:tcPr>
            <w:tcW w:w="9276" w:type="dxa"/>
            <w:tcBorders>
              <w:top w:val="double" w:sz="4" w:space="0" w:color="auto"/>
              <w:left w:val="double" w:sz="4" w:space="0" w:color="auto"/>
              <w:right w:val="double" w:sz="4" w:space="0" w:color="auto"/>
            </w:tcBorders>
            <w:hideMark/>
          </w:tcPr>
          <w:p w14:paraId="3F21A3FD" w14:textId="77777777" w:rsidR="00955979" w:rsidRPr="009E3183" w:rsidRDefault="00955979" w:rsidP="00E64E76">
            <w:pPr>
              <w:spacing w:before="100" w:beforeAutospacing="1" w:after="100" w:afterAutospacing="1" w:line="240" w:lineRule="auto"/>
              <w:ind w:firstLine="231"/>
              <w:jc w:val="center"/>
              <w:rPr>
                <w:rFonts w:ascii="Times New Roman" w:eastAsia="Times New Roman" w:hAnsi="Times New Roman" w:cs="Times New Roman"/>
                <w:b/>
                <w:bCs/>
                <w:sz w:val="24"/>
                <w:szCs w:val="24"/>
                <w:lang w:eastAsia="lv-LV"/>
              </w:rPr>
            </w:pPr>
            <w:r w:rsidRPr="009E3183">
              <w:rPr>
                <w:rFonts w:ascii="Times New Roman" w:eastAsia="Times New Roman" w:hAnsi="Times New Roman" w:cs="Times New Roman"/>
                <w:b/>
                <w:bCs/>
                <w:sz w:val="24"/>
                <w:szCs w:val="24"/>
                <w:lang w:eastAsia="lv-LV"/>
              </w:rPr>
              <w:t>IV. Tiesību akta projekta ietekme uz spēkā esošo tiesību normu sistēmu</w:t>
            </w:r>
          </w:p>
        </w:tc>
      </w:tr>
      <w:tr w:rsidR="00955979" w:rsidRPr="009E3183" w14:paraId="7F1F7BA1" w14:textId="77777777" w:rsidTr="00BA29AC">
        <w:trPr>
          <w:trHeight w:val="212"/>
          <w:tblCellSpacing w:w="20" w:type="dxa"/>
        </w:trPr>
        <w:tc>
          <w:tcPr>
            <w:tcW w:w="9276" w:type="dxa"/>
            <w:tcBorders>
              <w:top w:val="double" w:sz="4" w:space="0" w:color="auto"/>
              <w:left w:val="double" w:sz="4" w:space="0" w:color="auto"/>
              <w:bottom w:val="double" w:sz="4" w:space="0" w:color="auto"/>
              <w:right w:val="double" w:sz="4" w:space="0" w:color="auto"/>
            </w:tcBorders>
            <w:hideMark/>
          </w:tcPr>
          <w:p w14:paraId="073E6118" w14:textId="77777777" w:rsidR="00955979" w:rsidRPr="009E3183" w:rsidRDefault="00955979" w:rsidP="00955979">
            <w:pPr>
              <w:spacing w:before="100" w:beforeAutospacing="1" w:after="100" w:afterAutospacing="1" w:line="240" w:lineRule="auto"/>
              <w:jc w:val="center"/>
              <w:rPr>
                <w:rFonts w:ascii="Times New Roman" w:eastAsia="Times New Roman" w:hAnsi="Times New Roman" w:cs="Times New Roman"/>
                <w:bCs/>
                <w:sz w:val="24"/>
                <w:szCs w:val="24"/>
                <w:lang w:eastAsia="lv-LV"/>
              </w:rPr>
            </w:pPr>
            <w:r w:rsidRPr="009E3183">
              <w:rPr>
                <w:rFonts w:ascii="Times New Roman" w:eastAsia="Times New Roman" w:hAnsi="Times New Roman" w:cs="Times New Roman"/>
                <w:bCs/>
                <w:sz w:val="24"/>
                <w:szCs w:val="24"/>
                <w:lang w:eastAsia="lv-LV"/>
              </w:rPr>
              <w:t>Projekts šo jomu neskar.</w:t>
            </w:r>
          </w:p>
        </w:tc>
      </w:tr>
    </w:tbl>
    <w:p w14:paraId="75D6CC3E" w14:textId="77777777" w:rsidR="00955979" w:rsidRPr="009E3183" w:rsidRDefault="00955979" w:rsidP="00B6400B">
      <w:pPr>
        <w:spacing w:after="0" w:line="240" w:lineRule="auto"/>
        <w:rPr>
          <w:rFonts w:ascii="Times New Roman" w:eastAsia="Times New Roman" w:hAnsi="Times New Roman" w:cs="Times New Roman"/>
          <w:sz w:val="24"/>
          <w:szCs w:val="24"/>
          <w:lang w:eastAsia="lv-LV"/>
        </w:rPr>
      </w:pPr>
    </w:p>
    <w:tbl>
      <w:tblPr>
        <w:tblW w:w="5093" w:type="pct"/>
        <w:jc w:val="center"/>
        <w:tblBorders>
          <w:top w:val="double" w:sz="4" w:space="0" w:color="414142"/>
          <w:left w:val="double" w:sz="4" w:space="0" w:color="414142"/>
          <w:bottom w:val="double" w:sz="4" w:space="0" w:color="414142"/>
          <w:right w:val="double" w:sz="4" w:space="0" w:color="414142"/>
          <w:insideH w:val="double" w:sz="4" w:space="0" w:color="414142"/>
          <w:insideV w:val="double" w:sz="4" w:space="0" w:color="414142"/>
        </w:tblBorders>
        <w:tblCellMar>
          <w:top w:w="30" w:type="dxa"/>
          <w:left w:w="30" w:type="dxa"/>
          <w:bottom w:w="30" w:type="dxa"/>
          <w:right w:w="30" w:type="dxa"/>
        </w:tblCellMar>
        <w:tblLook w:val="04A0" w:firstRow="1" w:lastRow="0" w:firstColumn="1" w:lastColumn="0" w:noHBand="0" w:noVBand="1"/>
      </w:tblPr>
      <w:tblGrid>
        <w:gridCol w:w="9209"/>
      </w:tblGrid>
      <w:tr w:rsidR="00955979" w:rsidRPr="009E3183" w14:paraId="0C3E24D3" w14:textId="77777777" w:rsidTr="00BA29AC">
        <w:trPr>
          <w:trHeight w:val="197"/>
          <w:jc w:val="center"/>
        </w:trPr>
        <w:tc>
          <w:tcPr>
            <w:tcW w:w="5000" w:type="pct"/>
            <w:vAlign w:val="center"/>
            <w:hideMark/>
          </w:tcPr>
          <w:p w14:paraId="4C6650FF" w14:textId="77777777" w:rsidR="00955979" w:rsidRPr="009E3183" w:rsidRDefault="00955979" w:rsidP="00955979">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9E3183">
              <w:rPr>
                <w:rFonts w:ascii="Times New Roman" w:eastAsia="Times New Roman" w:hAnsi="Times New Roman" w:cs="Times New Roman"/>
                <w:b/>
                <w:bCs/>
                <w:sz w:val="24"/>
                <w:szCs w:val="24"/>
                <w:lang w:eastAsia="lv-LV"/>
              </w:rPr>
              <w:t>V. Tiesību akta projekta atbilstība Latvijas Republikas starptautiskajām saistībām</w:t>
            </w:r>
          </w:p>
        </w:tc>
      </w:tr>
      <w:tr w:rsidR="00955979" w:rsidRPr="009E3183" w14:paraId="69901C52" w14:textId="77777777" w:rsidTr="00BA29AC">
        <w:trPr>
          <w:jc w:val="center"/>
        </w:trPr>
        <w:tc>
          <w:tcPr>
            <w:tcW w:w="5000" w:type="pct"/>
            <w:hideMark/>
          </w:tcPr>
          <w:p w14:paraId="4717727E" w14:textId="77777777" w:rsidR="00955979" w:rsidRPr="009E3183" w:rsidRDefault="00955979" w:rsidP="00955979">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E3183">
              <w:rPr>
                <w:rFonts w:ascii="Times New Roman" w:eastAsia="Times New Roman" w:hAnsi="Times New Roman" w:cs="Times New Roman"/>
                <w:sz w:val="24"/>
                <w:szCs w:val="24"/>
                <w:lang w:eastAsia="lv-LV"/>
              </w:rPr>
              <w:t>Projekts šo jomu neskar.</w:t>
            </w:r>
          </w:p>
        </w:tc>
      </w:tr>
    </w:tbl>
    <w:p w14:paraId="78C9074F" w14:textId="532A5B4F" w:rsidR="009A23E2" w:rsidRPr="009E3183" w:rsidRDefault="009A23E2" w:rsidP="00B6400B">
      <w:pPr>
        <w:spacing w:after="0" w:line="240" w:lineRule="auto"/>
        <w:rPr>
          <w:rFonts w:ascii="Times New Roman" w:eastAsia="Times New Roman" w:hAnsi="Times New Roman" w:cs="Times New Roman"/>
          <w:sz w:val="24"/>
          <w:szCs w:val="24"/>
          <w:lang w:eastAsia="lv-LV"/>
        </w:rPr>
      </w:pPr>
    </w:p>
    <w:tbl>
      <w:tblPr>
        <w:tblW w:w="5083" w:type="pct"/>
        <w:tblCellSpacing w:w="15"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90"/>
        <w:gridCol w:w="3121"/>
        <w:gridCol w:w="5500"/>
      </w:tblGrid>
      <w:tr w:rsidR="00B6400B" w:rsidRPr="001964A0" w14:paraId="1A4896F1" w14:textId="77777777" w:rsidTr="00B6400B">
        <w:trPr>
          <w:tblCellSpacing w:w="15" w:type="dxa"/>
        </w:trPr>
        <w:tc>
          <w:tcPr>
            <w:tcW w:w="0" w:type="auto"/>
            <w:gridSpan w:val="3"/>
            <w:vAlign w:val="center"/>
            <w:hideMark/>
          </w:tcPr>
          <w:p w14:paraId="695C702E" w14:textId="77777777" w:rsidR="00B6400B" w:rsidRPr="001964A0" w:rsidRDefault="00B6400B" w:rsidP="00BF0FBD">
            <w:pPr>
              <w:jc w:val="center"/>
              <w:rPr>
                <w:rFonts w:ascii="Times New Roman" w:eastAsia="Times New Roman" w:hAnsi="Times New Roman" w:cs="Times New Roman"/>
                <w:b/>
                <w:bCs/>
                <w:iCs/>
                <w:sz w:val="24"/>
                <w:szCs w:val="24"/>
                <w:lang w:eastAsia="lv-LV"/>
              </w:rPr>
            </w:pPr>
            <w:r w:rsidRPr="001964A0">
              <w:rPr>
                <w:rFonts w:ascii="Times New Roman" w:eastAsia="Times New Roman" w:hAnsi="Times New Roman" w:cs="Times New Roman"/>
                <w:b/>
                <w:bCs/>
                <w:iCs/>
                <w:sz w:val="24"/>
                <w:szCs w:val="24"/>
                <w:lang w:eastAsia="lv-LV"/>
              </w:rPr>
              <w:t>VI. Sabiedrības līdzdalība un komunikācijas aktivitātes</w:t>
            </w:r>
          </w:p>
        </w:tc>
      </w:tr>
      <w:tr w:rsidR="00B6400B" w:rsidRPr="001964A0" w14:paraId="77558D97" w14:textId="77777777" w:rsidTr="00B6400B">
        <w:trPr>
          <w:tblCellSpacing w:w="15" w:type="dxa"/>
        </w:trPr>
        <w:tc>
          <w:tcPr>
            <w:tcW w:w="296" w:type="pct"/>
            <w:hideMark/>
          </w:tcPr>
          <w:p w14:paraId="6DD34EA6" w14:textId="77777777" w:rsidR="00B6400B" w:rsidRPr="001964A0" w:rsidRDefault="00B6400B" w:rsidP="00BF0FBD">
            <w:pPr>
              <w:rPr>
                <w:rFonts w:ascii="Times New Roman" w:eastAsia="Times New Roman" w:hAnsi="Times New Roman" w:cs="Times New Roman"/>
                <w:iCs/>
                <w:sz w:val="24"/>
                <w:szCs w:val="24"/>
                <w:lang w:eastAsia="lv-LV"/>
              </w:rPr>
            </w:pPr>
            <w:r w:rsidRPr="001964A0">
              <w:rPr>
                <w:rFonts w:ascii="Times New Roman" w:eastAsia="Times New Roman" w:hAnsi="Times New Roman" w:cs="Times New Roman"/>
                <w:iCs/>
                <w:sz w:val="24"/>
                <w:szCs w:val="24"/>
                <w:lang w:eastAsia="lv-LV"/>
              </w:rPr>
              <w:t>1.</w:t>
            </w:r>
          </w:p>
        </w:tc>
        <w:tc>
          <w:tcPr>
            <w:tcW w:w="1678" w:type="pct"/>
            <w:hideMark/>
          </w:tcPr>
          <w:p w14:paraId="5E7D31DC" w14:textId="77777777" w:rsidR="00B6400B" w:rsidRPr="001964A0" w:rsidRDefault="00B6400B" w:rsidP="00BF0FBD">
            <w:pPr>
              <w:rPr>
                <w:rFonts w:ascii="Times New Roman" w:eastAsia="Times New Roman" w:hAnsi="Times New Roman" w:cs="Times New Roman"/>
                <w:iCs/>
                <w:sz w:val="24"/>
                <w:szCs w:val="24"/>
                <w:lang w:eastAsia="lv-LV"/>
              </w:rPr>
            </w:pPr>
            <w:r w:rsidRPr="001964A0">
              <w:rPr>
                <w:rFonts w:ascii="Times New Roman" w:eastAsia="Times New Roman" w:hAnsi="Times New Roman" w:cs="Times New Roman"/>
                <w:iCs/>
                <w:sz w:val="24"/>
                <w:szCs w:val="24"/>
                <w:lang w:eastAsia="lv-LV"/>
              </w:rPr>
              <w:t>Plānotās sabiedrības līdzdalības un komunikācijas aktivitātes saistībā ar projektu</w:t>
            </w:r>
          </w:p>
        </w:tc>
        <w:tc>
          <w:tcPr>
            <w:tcW w:w="2961" w:type="pct"/>
            <w:shd w:val="clear" w:color="auto" w:fill="auto"/>
            <w:hideMark/>
          </w:tcPr>
          <w:p w14:paraId="03EEB2FF" w14:textId="3A557287" w:rsidR="00B6400B" w:rsidRPr="001964A0" w:rsidRDefault="00B6400B" w:rsidP="00BF0FBD">
            <w:pPr>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Sabiedriskā apspriešana</w:t>
            </w:r>
          </w:p>
        </w:tc>
      </w:tr>
      <w:tr w:rsidR="00B6400B" w:rsidRPr="001964A0" w14:paraId="73871E29" w14:textId="77777777" w:rsidTr="00B6400B">
        <w:trPr>
          <w:tblCellSpacing w:w="15" w:type="dxa"/>
        </w:trPr>
        <w:tc>
          <w:tcPr>
            <w:tcW w:w="296" w:type="pct"/>
            <w:hideMark/>
          </w:tcPr>
          <w:p w14:paraId="2825D976" w14:textId="77777777" w:rsidR="00B6400B" w:rsidRPr="001964A0" w:rsidRDefault="00B6400B" w:rsidP="00BF0FBD">
            <w:pPr>
              <w:rPr>
                <w:rFonts w:ascii="Times New Roman" w:eastAsia="Times New Roman" w:hAnsi="Times New Roman" w:cs="Times New Roman"/>
                <w:iCs/>
                <w:sz w:val="24"/>
                <w:szCs w:val="24"/>
                <w:lang w:eastAsia="lv-LV"/>
              </w:rPr>
            </w:pPr>
            <w:r w:rsidRPr="001964A0">
              <w:rPr>
                <w:rFonts w:ascii="Times New Roman" w:eastAsia="Times New Roman" w:hAnsi="Times New Roman" w:cs="Times New Roman"/>
                <w:iCs/>
                <w:sz w:val="24"/>
                <w:szCs w:val="24"/>
                <w:lang w:eastAsia="lv-LV"/>
              </w:rPr>
              <w:t>2.</w:t>
            </w:r>
          </w:p>
        </w:tc>
        <w:tc>
          <w:tcPr>
            <w:tcW w:w="1678" w:type="pct"/>
            <w:hideMark/>
          </w:tcPr>
          <w:p w14:paraId="4F14443B" w14:textId="77777777" w:rsidR="00B6400B" w:rsidRPr="001964A0" w:rsidRDefault="00B6400B" w:rsidP="00BF0FBD">
            <w:pPr>
              <w:rPr>
                <w:rFonts w:ascii="Times New Roman" w:eastAsia="Times New Roman" w:hAnsi="Times New Roman" w:cs="Times New Roman"/>
                <w:iCs/>
                <w:sz w:val="24"/>
                <w:szCs w:val="24"/>
                <w:lang w:eastAsia="lv-LV"/>
              </w:rPr>
            </w:pPr>
            <w:r w:rsidRPr="001964A0">
              <w:rPr>
                <w:rFonts w:ascii="Times New Roman" w:eastAsia="Times New Roman" w:hAnsi="Times New Roman" w:cs="Times New Roman"/>
                <w:iCs/>
                <w:sz w:val="24"/>
                <w:szCs w:val="24"/>
                <w:lang w:eastAsia="lv-LV"/>
              </w:rPr>
              <w:t>Sabiedrības līdzdalība projekta izstrādē</w:t>
            </w:r>
          </w:p>
        </w:tc>
        <w:tc>
          <w:tcPr>
            <w:tcW w:w="2961" w:type="pct"/>
            <w:shd w:val="clear" w:color="auto" w:fill="auto"/>
            <w:hideMark/>
          </w:tcPr>
          <w:p w14:paraId="01867B45" w14:textId="2EC861E9" w:rsidR="00BC4F56" w:rsidRDefault="00BC4F56" w:rsidP="00BC4F56">
            <w:pPr>
              <w:spacing w:after="0" w:line="240" w:lineRule="auto"/>
              <w:jc w:val="both"/>
              <w:rPr>
                <w:rFonts w:ascii="Times New Roman" w:eastAsia="Times New Roman" w:hAnsi="Times New Roman" w:cs="Times New Roman"/>
                <w:iCs/>
                <w:sz w:val="24"/>
                <w:szCs w:val="24"/>
                <w:u w:val="single"/>
                <w:lang w:eastAsia="lv-LV"/>
              </w:rPr>
            </w:pPr>
            <w:r w:rsidRPr="002812B8">
              <w:rPr>
                <w:rFonts w:ascii="Times New Roman" w:eastAsia="Times New Roman" w:hAnsi="Times New Roman" w:cs="Times New Roman"/>
                <w:iCs/>
                <w:sz w:val="24"/>
                <w:szCs w:val="24"/>
                <w:lang w:eastAsia="lv-LV"/>
              </w:rPr>
              <w:t>Informācija par noteikumu projektu no 201</w:t>
            </w:r>
            <w:r>
              <w:rPr>
                <w:rFonts w:ascii="Times New Roman" w:eastAsia="Times New Roman" w:hAnsi="Times New Roman" w:cs="Times New Roman"/>
                <w:iCs/>
                <w:sz w:val="24"/>
                <w:szCs w:val="24"/>
                <w:lang w:eastAsia="lv-LV"/>
              </w:rPr>
              <w:t>9</w:t>
            </w:r>
            <w:r w:rsidRPr="002812B8">
              <w:rPr>
                <w:rFonts w:ascii="Times New Roman" w:eastAsia="Times New Roman" w:hAnsi="Times New Roman" w:cs="Times New Roman"/>
                <w:iCs/>
                <w:sz w:val="24"/>
                <w:szCs w:val="24"/>
                <w:lang w:eastAsia="lv-LV"/>
              </w:rPr>
              <w:t xml:space="preserve">. gada </w:t>
            </w:r>
            <w:r>
              <w:rPr>
                <w:rFonts w:ascii="Times New Roman" w:eastAsia="Times New Roman" w:hAnsi="Times New Roman" w:cs="Times New Roman"/>
                <w:iCs/>
                <w:sz w:val="24"/>
                <w:szCs w:val="24"/>
                <w:lang w:eastAsia="lv-LV"/>
              </w:rPr>
              <w:t>24</w:t>
            </w:r>
            <w:r w:rsidRPr="002812B8">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oktobra</w:t>
            </w:r>
            <w:r w:rsidRPr="002812B8">
              <w:rPr>
                <w:rFonts w:ascii="Times New Roman" w:eastAsia="Times New Roman" w:hAnsi="Times New Roman" w:cs="Times New Roman"/>
                <w:iCs/>
                <w:sz w:val="24"/>
                <w:szCs w:val="24"/>
                <w:lang w:eastAsia="lv-LV"/>
              </w:rPr>
              <w:t xml:space="preserve"> līdz </w:t>
            </w:r>
            <w:r>
              <w:rPr>
                <w:rFonts w:ascii="Times New Roman" w:eastAsia="Times New Roman" w:hAnsi="Times New Roman" w:cs="Times New Roman"/>
                <w:iCs/>
                <w:sz w:val="24"/>
                <w:szCs w:val="24"/>
                <w:lang w:eastAsia="lv-LV"/>
              </w:rPr>
              <w:t>7</w:t>
            </w:r>
            <w:r w:rsidRPr="002812B8">
              <w:rPr>
                <w:rFonts w:ascii="Times New Roman" w:eastAsia="Times New Roman" w:hAnsi="Times New Roman" w:cs="Times New Roman"/>
                <w:iCs/>
                <w:sz w:val="24"/>
                <w:szCs w:val="24"/>
                <w:lang w:eastAsia="lv-LV"/>
              </w:rPr>
              <w:t xml:space="preserve">. novembrim bija ievietota </w:t>
            </w:r>
            <w:r w:rsidR="00A829D2">
              <w:rPr>
                <w:rFonts w:ascii="Times New Roman" w:eastAsia="Times New Roman" w:hAnsi="Times New Roman" w:cs="Times New Roman"/>
                <w:iCs/>
                <w:sz w:val="24"/>
                <w:szCs w:val="24"/>
                <w:lang w:eastAsia="lv-LV"/>
              </w:rPr>
              <w:t xml:space="preserve">Ministru kabineta tīmekļvietnes sadaļā „Sabiedrības līdzdalība” un </w:t>
            </w:r>
            <w:r w:rsidRPr="002812B8">
              <w:rPr>
                <w:rFonts w:ascii="Times New Roman" w:eastAsia="Times New Roman" w:hAnsi="Times New Roman" w:cs="Times New Roman"/>
                <w:iCs/>
                <w:sz w:val="24"/>
                <w:szCs w:val="24"/>
                <w:lang w:eastAsia="lv-LV"/>
              </w:rPr>
              <w:t xml:space="preserve">Zemkopības ministrijas tīmekļvietnes </w:t>
            </w:r>
            <w:hyperlink r:id="rId8" w:history="1">
              <w:r w:rsidRPr="002812B8">
                <w:rPr>
                  <w:rStyle w:val="Hipersaite"/>
                  <w:rFonts w:ascii="Times New Roman" w:eastAsia="Times New Roman" w:hAnsi="Times New Roman" w:cs="Times New Roman"/>
                  <w:iCs/>
                  <w:sz w:val="24"/>
                  <w:szCs w:val="24"/>
                  <w:lang w:eastAsia="lv-LV"/>
                </w:rPr>
                <w:t>www.zm.gov.lv</w:t>
              </w:r>
            </w:hyperlink>
            <w:r w:rsidRPr="002812B8">
              <w:rPr>
                <w:rFonts w:ascii="Times New Roman" w:eastAsia="Times New Roman" w:hAnsi="Times New Roman" w:cs="Times New Roman"/>
                <w:iCs/>
                <w:sz w:val="24"/>
                <w:szCs w:val="24"/>
                <w:u w:val="single"/>
                <w:lang w:eastAsia="lv-LV"/>
              </w:rPr>
              <w:t xml:space="preserve"> </w:t>
            </w:r>
            <w:r w:rsidRPr="002812B8">
              <w:rPr>
                <w:rFonts w:ascii="Times New Roman" w:eastAsia="Times New Roman" w:hAnsi="Times New Roman" w:cs="Times New Roman"/>
                <w:iCs/>
                <w:sz w:val="24"/>
                <w:szCs w:val="24"/>
                <w:lang w:eastAsia="lv-LV"/>
              </w:rPr>
              <w:t>sadaļā „Sabiedriskā apspriešana”.</w:t>
            </w:r>
            <w:r w:rsidRPr="002812B8">
              <w:rPr>
                <w:rFonts w:ascii="Times New Roman" w:eastAsia="Times New Roman" w:hAnsi="Times New Roman" w:cs="Times New Roman"/>
                <w:iCs/>
                <w:sz w:val="24"/>
                <w:szCs w:val="24"/>
                <w:u w:val="single"/>
                <w:lang w:eastAsia="lv-LV"/>
              </w:rPr>
              <w:t xml:space="preserve"> </w:t>
            </w:r>
          </w:p>
          <w:p w14:paraId="5860FE2F" w14:textId="363F17EF" w:rsidR="00A829D2" w:rsidRDefault="004B7373" w:rsidP="00BC4F56">
            <w:pPr>
              <w:spacing w:after="0" w:line="240" w:lineRule="auto"/>
              <w:jc w:val="both"/>
              <w:rPr>
                <w:rFonts w:ascii="Times New Roman" w:eastAsia="Times New Roman" w:hAnsi="Times New Roman" w:cs="Times New Roman"/>
                <w:iCs/>
                <w:sz w:val="24"/>
                <w:szCs w:val="24"/>
                <w:lang w:eastAsia="lv-LV"/>
              </w:rPr>
            </w:pPr>
            <w:hyperlink r:id="rId9" w:history="1">
              <w:r w:rsidR="00A829D2" w:rsidRPr="00D60B65">
                <w:rPr>
                  <w:rStyle w:val="Hipersaite"/>
                  <w:rFonts w:ascii="Times New Roman" w:eastAsia="Times New Roman" w:hAnsi="Times New Roman" w:cs="Times New Roman"/>
                  <w:iCs/>
                  <w:sz w:val="24"/>
                  <w:szCs w:val="24"/>
                  <w:lang w:eastAsia="lv-LV"/>
                </w:rPr>
                <w:t>https://www.zm.gov.lv/zemkopibas-ministrija/arhivetas-apspriesanas/ministru-kabineta-</w:t>
              </w:r>
              <w:r w:rsidR="00A829D2" w:rsidRPr="00D60B65">
                <w:rPr>
                  <w:rStyle w:val="Hipersaite"/>
                  <w:rFonts w:ascii="Times New Roman" w:eastAsia="Times New Roman" w:hAnsi="Times New Roman" w:cs="Times New Roman"/>
                  <w:iCs/>
                  <w:sz w:val="24"/>
                  <w:szCs w:val="24"/>
                  <w:lang w:eastAsia="lv-LV"/>
                </w:rPr>
                <w:lastRenderedPageBreak/>
                <w:t>noteikumu-projekts-grozijumi-ministru-kabineta-2016-?id=837</w:t>
              </w:r>
            </w:hyperlink>
            <w:r w:rsidR="007F3DD8">
              <w:rPr>
                <w:rStyle w:val="Hipersaite"/>
                <w:rFonts w:ascii="Times New Roman" w:eastAsia="Times New Roman" w:hAnsi="Times New Roman" w:cs="Times New Roman"/>
                <w:iCs/>
                <w:sz w:val="24"/>
                <w:szCs w:val="24"/>
                <w:lang w:eastAsia="lv-LV"/>
              </w:rPr>
              <w:t xml:space="preserve"> </w:t>
            </w:r>
          </w:p>
          <w:p w14:paraId="3C676D7A" w14:textId="3004E69A" w:rsidR="00A829D2" w:rsidRPr="002812B8" w:rsidRDefault="00A829D2" w:rsidP="00BC4F56">
            <w:pPr>
              <w:spacing w:after="0" w:line="240" w:lineRule="auto"/>
              <w:jc w:val="both"/>
              <w:rPr>
                <w:rFonts w:ascii="Times New Roman" w:eastAsia="Times New Roman" w:hAnsi="Times New Roman" w:cs="Times New Roman"/>
                <w:iCs/>
                <w:sz w:val="24"/>
                <w:szCs w:val="24"/>
                <w:lang w:eastAsia="lv-LV"/>
              </w:rPr>
            </w:pPr>
            <w:r w:rsidRPr="00A829D2">
              <w:rPr>
                <w:rFonts w:ascii="Times New Roman" w:eastAsia="Times New Roman" w:hAnsi="Times New Roman" w:cs="Times New Roman"/>
                <w:iCs/>
                <w:sz w:val="24"/>
                <w:szCs w:val="24"/>
                <w:lang w:eastAsia="lv-LV"/>
              </w:rPr>
              <w:t>https://www.mk.gov.lv/content/ministru-kabineta-diskusiju-dokumenti</w:t>
            </w:r>
          </w:p>
          <w:p w14:paraId="578A6665" w14:textId="4DF2E6B7" w:rsidR="00B6400B" w:rsidRPr="008C0A1E" w:rsidRDefault="00BC4F56" w:rsidP="00BC4F56">
            <w:pPr>
              <w:rPr>
                <w:rFonts w:ascii="Times New Roman" w:eastAsia="Times New Roman" w:hAnsi="Times New Roman" w:cs="Times New Roman"/>
                <w:iCs/>
                <w:sz w:val="24"/>
                <w:szCs w:val="24"/>
                <w:lang w:eastAsia="lv-LV"/>
              </w:rPr>
            </w:pPr>
            <w:r w:rsidRPr="002812B8">
              <w:rPr>
                <w:rFonts w:ascii="Times New Roman" w:eastAsia="Times New Roman" w:hAnsi="Times New Roman" w:cs="Times New Roman"/>
                <w:iCs/>
                <w:sz w:val="24"/>
                <w:szCs w:val="24"/>
                <w:lang w:eastAsia="lv-LV"/>
              </w:rPr>
              <w:t xml:space="preserve">Noteikumu projekts </w:t>
            </w:r>
            <w:r>
              <w:rPr>
                <w:rFonts w:ascii="Times New Roman" w:eastAsia="Times New Roman" w:hAnsi="Times New Roman" w:cs="Times New Roman"/>
                <w:iCs/>
                <w:sz w:val="24"/>
                <w:szCs w:val="24"/>
                <w:lang w:eastAsia="lv-LV"/>
              </w:rPr>
              <w:t>no 2019. gada 24. oktobra līdz 19.</w:t>
            </w:r>
            <w:r w:rsidR="00A34FBB">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 xml:space="preserve">novembrim </w:t>
            </w:r>
            <w:r w:rsidRPr="002812B8">
              <w:rPr>
                <w:rFonts w:ascii="Times New Roman" w:eastAsia="Times New Roman" w:hAnsi="Times New Roman" w:cs="Times New Roman"/>
                <w:iCs/>
                <w:sz w:val="24"/>
                <w:szCs w:val="24"/>
                <w:lang w:eastAsia="lv-LV"/>
              </w:rPr>
              <w:t>elektroniski tika nosūtīts saskaņošanai Lauksaimniecības tehnikas ražotāju un tirgotāju asociācijai, Zemnieku saeimai un Lauksaimnieku organizāciju sadarbības padomei.</w:t>
            </w:r>
          </w:p>
        </w:tc>
      </w:tr>
      <w:tr w:rsidR="00B6400B" w:rsidRPr="001964A0" w14:paraId="646D0A67" w14:textId="77777777" w:rsidTr="00BC4F56">
        <w:trPr>
          <w:tblCellSpacing w:w="15" w:type="dxa"/>
        </w:trPr>
        <w:tc>
          <w:tcPr>
            <w:tcW w:w="296" w:type="pct"/>
            <w:hideMark/>
          </w:tcPr>
          <w:p w14:paraId="219CF332" w14:textId="77777777" w:rsidR="00B6400B" w:rsidRPr="001964A0" w:rsidRDefault="00B6400B" w:rsidP="00BF0FBD">
            <w:pPr>
              <w:rPr>
                <w:rFonts w:ascii="Times New Roman" w:eastAsia="Times New Roman" w:hAnsi="Times New Roman" w:cs="Times New Roman"/>
                <w:iCs/>
                <w:sz w:val="24"/>
                <w:szCs w:val="24"/>
                <w:lang w:eastAsia="lv-LV"/>
              </w:rPr>
            </w:pPr>
            <w:r w:rsidRPr="001964A0">
              <w:rPr>
                <w:rFonts w:ascii="Times New Roman" w:eastAsia="Times New Roman" w:hAnsi="Times New Roman" w:cs="Times New Roman"/>
                <w:iCs/>
                <w:sz w:val="24"/>
                <w:szCs w:val="24"/>
                <w:lang w:eastAsia="lv-LV"/>
              </w:rPr>
              <w:lastRenderedPageBreak/>
              <w:t>3.</w:t>
            </w:r>
          </w:p>
        </w:tc>
        <w:tc>
          <w:tcPr>
            <w:tcW w:w="1678" w:type="pct"/>
            <w:hideMark/>
          </w:tcPr>
          <w:p w14:paraId="1D2A9903" w14:textId="77777777" w:rsidR="00B6400B" w:rsidRPr="001964A0" w:rsidRDefault="00B6400B" w:rsidP="00BF0FBD">
            <w:pPr>
              <w:rPr>
                <w:rFonts w:ascii="Times New Roman" w:eastAsia="Times New Roman" w:hAnsi="Times New Roman" w:cs="Times New Roman"/>
                <w:iCs/>
                <w:sz w:val="24"/>
                <w:szCs w:val="24"/>
                <w:lang w:eastAsia="lv-LV"/>
              </w:rPr>
            </w:pPr>
            <w:r w:rsidRPr="001964A0">
              <w:rPr>
                <w:rFonts w:ascii="Times New Roman" w:eastAsia="Times New Roman" w:hAnsi="Times New Roman" w:cs="Times New Roman"/>
                <w:iCs/>
                <w:sz w:val="24"/>
                <w:szCs w:val="24"/>
                <w:lang w:eastAsia="lv-LV"/>
              </w:rPr>
              <w:t>Sabiedrības līdzdalības rezultāti</w:t>
            </w:r>
          </w:p>
        </w:tc>
        <w:tc>
          <w:tcPr>
            <w:tcW w:w="2961" w:type="pct"/>
            <w:shd w:val="clear" w:color="auto" w:fill="auto"/>
          </w:tcPr>
          <w:p w14:paraId="2E704DA2" w14:textId="1E647527" w:rsidR="00BC4F56" w:rsidRPr="00BC4F56" w:rsidRDefault="00BC4F56" w:rsidP="00BC4F56">
            <w:pPr>
              <w:rPr>
                <w:rFonts w:ascii="Times New Roman" w:eastAsia="Times New Roman" w:hAnsi="Times New Roman" w:cs="Times New Roman"/>
                <w:iCs/>
                <w:sz w:val="24"/>
                <w:szCs w:val="24"/>
                <w:lang w:eastAsia="lv-LV"/>
              </w:rPr>
            </w:pPr>
            <w:r w:rsidRPr="00BC4F56">
              <w:rPr>
                <w:rFonts w:ascii="Times New Roman" w:eastAsia="Times New Roman" w:hAnsi="Times New Roman" w:cs="Times New Roman"/>
                <w:iCs/>
                <w:sz w:val="24"/>
                <w:szCs w:val="24"/>
                <w:lang w:eastAsia="lv-LV"/>
              </w:rPr>
              <w:t xml:space="preserve">Par </w:t>
            </w:r>
            <w:r w:rsidR="00A829D2">
              <w:rPr>
                <w:rFonts w:ascii="Times New Roman" w:eastAsia="Times New Roman" w:hAnsi="Times New Roman" w:cs="Times New Roman"/>
                <w:iCs/>
                <w:sz w:val="24"/>
                <w:szCs w:val="24"/>
                <w:lang w:eastAsia="lv-LV"/>
              </w:rPr>
              <w:t xml:space="preserve">Ministru kabineta tīmekļvietnē </w:t>
            </w:r>
            <w:hyperlink r:id="rId10" w:history="1">
              <w:r w:rsidR="00A829D2" w:rsidRPr="00D60B65">
                <w:rPr>
                  <w:rStyle w:val="Hipersaite"/>
                  <w:rFonts w:ascii="Times New Roman" w:eastAsia="Times New Roman" w:hAnsi="Times New Roman" w:cs="Times New Roman"/>
                  <w:iCs/>
                  <w:sz w:val="24"/>
                  <w:szCs w:val="24"/>
                  <w:lang w:eastAsia="lv-LV"/>
                </w:rPr>
                <w:t>www.mk.gov.lv</w:t>
              </w:r>
            </w:hyperlink>
            <w:r w:rsidR="00A829D2">
              <w:rPr>
                <w:rFonts w:ascii="Times New Roman" w:eastAsia="Times New Roman" w:hAnsi="Times New Roman" w:cs="Times New Roman"/>
                <w:iCs/>
                <w:sz w:val="24"/>
                <w:szCs w:val="24"/>
                <w:lang w:eastAsia="lv-LV"/>
              </w:rPr>
              <w:t xml:space="preserve"> </w:t>
            </w:r>
            <w:r w:rsidR="002B3621">
              <w:rPr>
                <w:rFonts w:ascii="Times New Roman" w:eastAsia="Times New Roman" w:hAnsi="Times New Roman" w:cs="Times New Roman"/>
                <w:iCs/>
                <w:sz w:val="24"/>
                <w:szCs w:val="24"/>
                <w:lang w:eastAsia="lv-LV"/>
              </w:rPr>
              <w:t xml:space="preserve">un </w:t>
            </w:r>
            <w:r w:rsidR="00A829D2">
              <w:rPr>
                <w:rFonts w:ascii="Times New Roman" w:eastAsia="Times New Roman" w:hAnsi="Times New Roman" w:cs="Times New Roman"/>
                <w:iCs/>
                <w:sz w:val="24"/>
                <w:szCs w:val="24"/>
                <w:lang w:eastAsia="lv-LV"/>
              </w:rPr>
              <w:t xml:space="preserve">Zemkopības ministrijas </w:t>
            </w:r>
            <w:r w:rsidRPr="00BC4F56">
              <w:rPr>
                <w:rFonts w:ascii="Times New Roman" w:eastAsia="Times New Roman" w:hAnsi="Times New Roman" w:cs="Times New Roman"/>
                <w:iCs/>
                <w:sz w:val="24"/>
                <w:szCs w:val="24"/>
                <w:lang w:eastAsia="lv-LV"/>
              </w:rPr>
              <w:t xml:space="preserve">tīmekļvietnē </w:t>
            </w:r>
            <w:hyperlink r:id="rId11" w:history="1">
              <w:r w:rsidRPr="00BC4F56">
                <w:rPr>
                  <w:rStyle w:val="Hipersaite"/>
                  <w:rFonts w:ascii="Times New Roman" w:eastAsia="Times New Roman" w:hAnsi="Times New Roman" w:cs="Times New Roman"/>
                  <w:iCs/>
                  <w:sz w:val="24"/>
                  <w:szCs w:val="24"/>
                  <w:lang w:eastAsia="lv-LV"/>
                </w:rPr>
                <w:t>www.zm.gov.lv</w:t>
              </w:r>
            </w:hyperlink>
            <w:r w:rsidRPr="00BC4F56">
              <w:rPr>
                <w:rFonts w:ascii="Times New Roman" w:eastAsia="Times New Roman" w:hAnsi="Times New Roman" w:cs="Times New Roman"/>
                <w:iCs/>
                <w:sz w:val="24"/>
                <w:szCs w:val="24"/>
                <w:lang w:eastAsia="lv-LV"/>
              </w:rPr>
              <w:t xml:space="preserve"> ievietoto noteikumu projektu netika saņemti iebildumi vai priekšlikumi.</w:t>
            </w:r>
          </w:p>
          <w:p w14:paraId="063CC563" w14:textId="255F05D6" w:rsidR="00B6400B" w:rsidRPr="008C0A1E" w:rsidRDefault="00BC4F56" w:rsidP="00BC4F56">
            <w:pPr>
              <w:rPr>
                <w:rFonts w:ascii="Times New Roman" w:eastAsia="Times New Roman" w:hAnsi="Times New Roman" w:cs="Times New Roman"/>
                <w:iCs/>
                <w:sz w:val="24"/>
                <w:szCs w:val="24"/>
                <w:lang w:eastAsia="lv-LV"/>
              </w:rPr>
            </w:pPr>
            <w:r w:rsidRPr="00BC4F56">
              <w:rPr>
                <w:rFonts w:ascii="Times New Roman" w:eastAsia="Times New Roman" w:hAnsi="Times New Roman" w:cs="Times New Roman"/>
                <w:iCs/>
                <w:sz w:val="24"/>
                <w:szCs w:val="24"/>
                <w:lang w:eastAsia="lv-LV"/>
              </w:rPr>
              <w:t>Saskaņošanas laikā iebildumi no sabiedrības pārstāvjiem un nevalstiskajām organizācijām netika saņemti.</w:t>
            </w:r>
          </w:p>
        </w:tc>
      </w:tr>
      <w:tr w:rsidR="00B6400B" w:rsidRPr="001964A0" w14:paraId="17365324" w14:textId="77777777" w:rsidTr="00B6400B">
        <w:trPr>
          <w:tblCellSpacing w:w="15" w:type="dxa"/>
        </w:trPr>
        <w:tc>
          <w:tcPr>
            <w:tcW w:w="296" w:type="pct"/>
            <w:hideMark/>
          </w:tcPr>
          <w:p w14:paraId="46350E66" w14:textId="77777777" w:rsidR="00B6400B" w:rsidRPr="001964A0" w:rsidRDefault="00B6400B" w:rsidP="00BF0FBD">
            <w:pPr>
              <w:rPr>
                <w:rFonts w:ascii="Times New Roman" w:eastAsia="Times New Roman" w:hAnsi="Times New Roman" w:cs="Times New Roman"/>
                <w:iCs/>
                <w:sz w:val="24"/>
                <w:szCs w:val="24"/>
                <w:lang w:eastAsia="lv-LV"/>
              </w:rPr>
            </w:pPr>
            <w:r w:rsidRPr="001964A0">
              <w:rPr>
                <w:rFonts w:ascii="Times New Roman" w:eastAsia="Times New Roman" w:hAnsi="Times New Roman" w:cs="Times New Roman"/>
                <w:iCs/>
                <w:sz w:val="24"/>
                <w:szCs w:val="24"/>
                <w:lang w:eastAsia="lv-LV"/>
              </w:rPr>
              <w:t>4.</w:t>
            </w:r>
          </w:p>
        </w:tc>
        <w:tc>
          <w:tcPr>
            <w:tcW w:w="1678" w:type="pct"/>
            <w:hideMark/>
          </w:tcPr>
          <w:p w14:paraId="7C7637FE" w14:textId="77777777" w:rsidR="00B6400B" w:rsidRPr="001964A0" w:rsidRDefault="00B6400B" w:rsidP="00BF0FBD">
            <w:pPr>
              <w:rPr>
                <w:rFonts w:ascii="Times New Roman" w:eastAsia="Times New Roman" w:hAnsi="Times New Roman" w:cs="Times New Roman"/>
                <w:iCs/>
                <w:sz w:val="24"/>
                <w:szCs w:val="24"/>
                <w:lang w:eastAsia="lv-LV"/>
              </w:rPr>
            </w:pPr>
            <w:r w:rsidRPr="001964A0">
              <w:rPr>
                <w:rFonts w:ascii="Times New Roman" w:eastAsia="Times New Roman" w:hAnsi="Times New Roman" w:cs="Times New Roman"/>
                <w:iCs/>
                <w:sz w:val="24"/>
                <w:szCs w:val="24"/>
                <w:lang w:eastAsia="lv-LV"/>
              </w:rPr>
              <w:t>Cita informācija</w:t>
            </w:r>
          </w:p>
        </w:tc>
        <w:tc>
          <w:tcPr>
            <w:tcW w:w="2961" w:type="pct"/>
            <w:hideMark/>
          </w:tcPr>
          <w:p w14:paraId="5E4EFC6A" w14:textId="77777777" w:rsidR="00B6400B" w:rsidRPr="001964A0" w:rsidRDefault="00B6400B" w:rsidP="00BF0FBD">
            <w:pPr>
              <w:rPr>
                <w:rFonts w:ascii="Times New Roman" w:eastAsia="Times New Roman" w:hAnsi="Times New Roman" w:cs="Times New Roman"/>
                <w:iCs/>
                <w:sz w:val="24"/>
                <w:szCs w:val="24"/>
                <w:lang w:eastAsia="lv-LV"/>
              </w:rPr>
            </w:pPr>
            <w:r w:rsidRPr="001964A0">
              <w:rPr>
                <w:rFonts w:ascii="Times New Roman" w:eastAsia="Times New Roman" w:hAnsi="Times New Roman" w:cs="Times New Roman"/>
                <w:iCs/>
                <w:sz w:val="24"/>
                <w:szCs w:val="24"/>
                <w:lang w:eastAsia="lv-LV"/>
              </w:rPr>
              <w:t>Nav.</w:t>
            </w:r>
          </w:p>
        </w:tc>
      </w:tr>
    </w:tbl>
    <w:tbl>
      <w:tblPr>
        <w:tblStyle w:val="TableGridLight1"/>
        <w:tblW w:w="9204" w:type="dxa"/>
        <w:tblInd w:w="-14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536"/>
        <w:gridCol w:w="2923"/>
        <w:gridCol w:w="5745"/>
      </w:tblGrid>
      <w:tr w:rsidR="00B961C6" w:rsidRPr="009E3183" w14:paraId="271509BE" w14:textId="77777777" w:rsidTr="00BA29AC">
        <w:trPr>
          <w:trHeight w:val="360"/>
        </w:trPr>
        <w:tc>
          <w:tcPr>
            <w:tcW w:w="5000" w:type="pct"/>
            <w:gridSpan w:val="3"/>
            <w:hideMark/>
          </w:tcPr>
          <w:p w14:paraId="770572E1" w14:textId="77777777" w:rsidR="00B961C6" w:rsidRPr="009E3183" w:rsidRDefault="00B961C6" w:rsidP="008246C0">
            <w:pPr>
              <w:spacing w:before="100" w:beforeAutospacing="1" w:after="100" w:afterAutospacing="1"/>
              <w:jc w:val="center"/>
              <w:rPr>
                <w:rFonts w:ascii="Times New Roman" w:eastAsia="Times New Roman" w:hAnsi="Times New Roman" w:cs="Times New Roman"/>
                <w:b/>
                <w:bCs/>
                <w:sz w:val="24"/>
                <w:szCs w:val="24"/>
                <w:lang w:eastAsia="lv-LV"/>
              </w:rPr>
            </w:pPr>
            <w:r w:rsidRPr="009E3183">
              <w:rPr>
                <w:rFonts w:ascii="Times New Roman" w:eastAsia="Times New Roman" w:hAnsi="Times New Roman" w:cs="Times New Roman"/>
                <w:b/>
                <w:bCs/>
                <w:sz w:val="24"/>
                <w:szCs w:val="24"/>
                <w:lang w:eastAsia="lv-LV"/>
              </w:rPr>
              <w:t>VII. Tiesību akta projekta izpildes nodrošināšana un tās ietekme uz institūcijām</w:t>
            </w:r>
          </w:p>
        </w:tc>
      </w:tr>
      <w:tr w:rsidR="00B961C6" w:rsidRPr="009E3183" w14:paraId="7AF2FF01" w14:textId="77777777" w:rsidTr="00BA29AC">
        <w:trPr>
          <w:trHeight w:val="403"/>
        </w:trPr>
        <w:tc>
          <w:tcPr>
            <w:tcW w:w="291" w:type="pct"/>
            <w:hideMark/>
          </w:tcPr>
          <w:p w14:paraId="6D2375FE" w14:textId="77777777" w:rsidR="00B961C6" w:rsidRPr="009E3183" w:rsidRDefault="00B961C6" w:rsidP="008246C0">
            <w:pPr>
              <w:rPr>
                <w:rFonts w:ascii="Times New Roman" w:eastAsia="Times New Roman" w:hAnsi="Times New Roman" w:cs="Times New Roman"/>
                <w:sz w:val="24"/>
                <w:szCs w:val="24"/>
                <w:lang w:eastAsia="lv-LV"/>
              </w:rPr>
            </w:pPr>
            <w:r w:rsidRPr="009E3183">
              <w:rPr>
                <w:rFonts w:ascii="Times New Roman" w:eastAsia="Times New Roman" w:hAnsi="Times New Roman" w:cs="Times New Roman"/>
                <w:sz w:val="24"/>
                <w:szCs w:val="24"/>
                <w:lang w:eastAsia="lv-LV"/>
              </w:rPr>
              <w:t>1.</w:t>
            </w:r>
          </w:p>
        </w:tc>
        <w:tc>
          <w:tcPr>
            <w:tcW w:w="1588" w:type="pct"/>
            <w:hideMark/>
          </w:tcPr>
          <w:p w14:paraId="0472856B" w14:textId="77777777" w:rsidR="00B961C6" w:rsidRPr="009E3183" w:rsidRDefault="00B961C6" w:rsidP="008246C0">
            <w:pPr>
              <w:rPr>
                <w:rFonts w:ascii="Times New Roman" w:eastAsia="Times New Roman" w:hAnsi="Times New Roman" w:cs="Times New Roman"/>
                <w:sz w:val="24"/>
                <w:szCs w:val="24"/>
                <w:lang w:eastAsia="lv-LV"/>
              </w:rPr>
            </w:pPr>
            <w:r w:rsidRPr="009E3183">
              <w:rPr>
                <w:rFonts w:ascii="Times New Roman" w:eastAsia="Times New Roman" w:hAnsi="Times New Roman" w:cs="Times New Roman"/>
                <w:sz w:val="24"/>
                <w:szCs w:val="24"/>
                <w:lang w:eastAsia="lv-LV"/>
              </w:rPr>
              <w:t>Projekta izpildē iesaistītās institūcijas</w:t>
            </w:r>
          </w:p>
        </w:tc>
        <w:tc>
          <w:tcPr>
            <w:tcW w:w="3121" w:type="pct"/>
            <w:hideMark/>
          </w:tcPr>
          <w:p w14:paraId="3874FBF7" w14:textId="73421DC6" w:rsidR="00B961C6" w:rsidRPr="009E3183" w:rsidRDefault="00B6400B" w:rsidP="008246C0">
            <w:pPr>
              <w:rPr>
                <w:rFonts w:ascii="Times New Roman" w:eastAsia="Times New Roman" w:hAnsi="Times New Roman" w:cs="Times New Roman"/>
                <w:sz w:val="24"/>
                <w:szCs w:val="24"/>
                <w:lang w:eastAsia="lv-LV"/>
              </w:rPr>
            </w:pPr>
            <w:r w:rsidRPr="00B6400B">
              <w:rPr>
                <w:rFonts w:ascii="Times New Roman" w:eastAsia="Times New Roman" w:hAnsi="Times New Roman" w:cs="Times New Roman"/>
                <w:iCs/>
                <w:sz w:val="24"/>
                <w:szCs w:val="24"/>
                <w:lang w:eastAsia="lv-LV"/>
              </w:rPr>
              <w:t xml:space="preserve">Valsts tehniskās uzraudzības aģentūra un SIA </w:t>
            </w:r>
            <w:r w:rsidR="007D25A6">
              <w:rPr>
                <w:rFonts w:ascii="Times New Roman" w:eastAsia="Times New Roman" w:hAnsi="Times New Roman" w:cs="Times New Roman"/>
                <w:iCs/>
                <w:sz w:val="24"/>
                <w:szCs w:val="24"/>
                <w:lang w:eastAsia="lv-LV"/>
              </w:rPr>
              <w:t>“</w:t>
            </w:r>
            <w:r w:rsidRPr="00B6400B">
              <w:rPr>
                <w:rFonts w:ascii="Times New Roman" w:eastAsia="Times New Roman" w:hAnsi="Times New Roman" w:cs="Times New Roman"/>
                <w:iCs/>
                <w:sz w:val="24"/>
                <w:szCs w:val="24"/>
                <w:lang w:eastAsia="lv-LV"/>
              </w:rPr>
              <w:t>Sertifikācijas un testēšanas centrs</w:t>
            </w:r>
            <w:r w:rsidR="007D25A6">
              <w:rPr>
                <w:rFonts w:ascii="Times New Roman" w:eastAsia="Times New Roman" w:hAnsi="Times New Roman" w:cs="Times New Roman"/>
                <w:iCs/>
                <w:sz w:val="24"/>
                <w:szCs w:val="24"/>
                <w:lang w:eastAsia="lv-LV"/>
              </w:rPr>
              <w:t>”</w:t>
            </w:r>
          </w:p>
        </w:tc>
      </w:tr>
      <w:tr w:rsidR="00B961C6" w:rsidRPr="009E3183" w14:paraId="0897BDCA" w14:textId="77777777" w:rsidTr="00BA29AC">
        <w:trPr>
          <w:trHeight w:val="432"/>
        </w:trPr>
        <w:tc>
          <w:tcPr>
            <w:tcW w:w="291" w:type="pct"/>
            <w:hideMark/>
          </w:tcPr>
          <w:p w14:paraId="572DC61E" w14:textId="77777777" w:rsidR="00B961C6" w:rsidRPr="009E3183" w:rsidRDefault="00B961C6" w:rsidP="008246C0">
            <w:pPr>
              <w:rPr>
                <w:rFonts w:ascii="Times New Roman" w:eastAsia="Times New Roman" w:hAnsi="Times New Roman" w:cs="Times New Roman"/>
                <w:sz w:val="24"/>
                <w:szCs w:val="24"/>
                <w:lang w:eastAsia="lv-LV"/>
              </w:rPr>
            </w:pPr>
            <w:r w:rsidRPr="009E3183">
              <w:rPr>
                <w:rFonts w:ascii="Times New Roman" w:eastAsia="Times New Roman" w:hAnsi="Times New Roman" w:cs="Times New Roman"/>
                <w:sz w:val="24"/>
                <w:szCs w:val="24"/>
                <w:lang w:eastAsia="lv-LV"/>
              </w:rPr>
              <w:t>2.</w:t>
            </w:r>
          </w:p>
        </w:tc>
        <w:tc>
          <w:tcPr>
            <w:tcW w:w="1588" w:type="pct"/>
            <w:hideMark/>
          </w:tcPr>
          <w:p w14:paraId="12165760" w14:textId="77777777" w:rsidR="00B961C6" w:rsidRPr="009E3183" w:rsidRDefault="00B961C6" w:rsidP="008246C0">
            <w:pPr>
              <w:rPr>
                <w:rFonts w:ascii="Times New Roman" w:eastAsia="Times New Roman" w:hAnsi="Times New Roman" w:cs="Times New Roman"/>
                <w:sz w:val="24"/>
                <w:szCs w:val="24"/>
                <w:lang w:eastAsia="lv-LV"/>
              </w:rPr>
            </w:pPr>
            <w:r w:rsidRPr="009E3183">
              <w:rPr>
                <w:rFonts w:ascii="Times New Roman" w:eastAsia="Times New Roman" w:hAnsi="Times New Roman" w:cs="Times New Roman"/>
                <w:sz w:val="24"/>
                <w:szCs w:val="24"/>
                <w:lang w:eastAsia="lv-LV"/>
              </w:rPr>
              <w:t xml:space="preserve">Projekta izpildes ietekme uz pārvaldes funkcijām un institucionālo struktūru. </w:t>
            </w:r>
          </w:p>
          <w:p w14:paraId="7E22B59E" w14:textId="77777777" w:rsidR="00B961C6" w:rsidRPr="009E3183" w:rsidRDefault="00B961C6" w:rsidP="008246C0">
            <w:pPr>
              <w:spacing w:before="100" w:beforeAutospacing="1" w:after="100" w:afterAutospacing="1"/>
              <w:rPr>
                <w:rFonts w:ascii="Times New Roman" w:eastAsia="Times New Roman" w:hAnsi="Times New Roman" w:cs="Times New Roman"/>
                <w:sz w:val="24"/>
                <w:szCs w:val="24"/>
                <w:lang w:eastAsia="lv-LV"/>
              </w:rPr>
            </w:pPr>
            <w:r w:rsidRPr="009E3183">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121" w:type="pct"/>
            <w:hideMark/>
          </w:tcPr>
          <w:p w14:paraId="149E7400" w14:textId="77777777" w:rsidR="00B961C6" w:rsidRPr="009E3183" w:rsidRDefault="00B961C6" w:rsidP="008246C0">
            <w:pPr>
              <w:jc w:val="both"/>
              <w:rPr>
                <w:rFonts w:ascii="Times New Roman" w:eastAsia="Calibri" w:hAnsi="Times New Roman" w:cs="Times New Roman"/>
                <w:sz w:val="24"/>
                <w:szCs w:val="24"/>
                <w:lang w:eastAsia="lv-LV"/>
              </w:rPr>
            </w:pPr>
            <w:r w:rsidRPr="009E3183">
              <w:rPr>
                <w:rFonts w:ascii="Times New Roman" w:eastAsia="Calibri" w:hAnsi="Times New Roman" w:cs="Times New Roman"/>
                <w:sz w:val="24"/>
                <w:szCs w:val="24"/>
                <w:lang w:eastAsia="lv-LV"/>
              </w:rPr>
              <w:t>Nav ietekmes uz pārvaldes funkcijām un institucionālo struktūru.</w:t>
            </w:r>
          </w:p>
          <w:p w14:paraId="1DD4D262" w14:textId="77777777" w:rsidR="00B961C6" w:rsidRPr="009E3183" w:rsidRDefault="00B961C6" w:rsidP="008246C0">
            <w:pPr>
              <w:rPr>
                <w:rFonts w:ascii="Times New Roman" w:eastAsia="Times New Roman" w:hAnsi="Times New Roman" w:cs="Times New Roman"/>
                <w:sz w:val="24"/>
                <w:szCs w:val="24"/>
                <w:lang w:eastAsia="lv-LV"/>
              </w:rPr>
            </w:pPr>
            <w:r w:rsidRPr="009E3183">
              <w:rPr>
                <w:rFonts w:ascii="Times New Roman" w:eastAsia="Calibri" w:hAnsi="Times New Roman" w:cs="Times New Roman"/>
                <w:sz w:val="24"/>
                <w:szCs w:val="24"/>
                <w:lang w:eastAsia="lv-LV"/>
              </w:rPr>
              <w:t>Nav paredzēta jaunu institūciju izveide, esošu institūciju likvidācija vai reorganizācija, ne arī to ietekme uz institūcijas cilvēkresursiem.</w:t>
            </w:r>
          </w:p>
        </w:tc>
      </w:tr>
      <w:tr w:rsidR="00B961C6" w:rsidRPr="009E3183" w14:paraId="7D67434F" w14:textId="77777777" w:rsidTr="00BA29AC">
        <w:trPr>
          <w:trHeight w:val="374"/>
        </w:trPr>
        <w:tc>
          <w:tcPr>
            <w:tcW w:w="291" w:type="pct"/>
            <w:hideMark/>
          </w:tcPr>
          <w:p w14:paraId="4058AD19" w14:textId="77777777" w:rsidR="00B961C6" w:rsidRPr="009E3183" w:rsidRDefault="00B961C6" w:rsidP="008246C0">
            <w:pPr>
              <w:rPr>
                <w:rFonts w:ascii="Times New Roman" w:eastAsia="Times New Roman" w:hAnsi="Times New Roman" w:cs="Times New Roman"/>
                <w:sz w:val="24"/>
                <w:szCs w:val="24"/>
                <w:lang w:eastAsia="lv-LV"/>
              </w:rPr>
            </w:pPr>
            <w:r w:rsidRPr="009E3183">
              <w:rPr>
                <w:rFonts w:ascii="Times New Roman" w:eastAsia="Times New Roman" w:hAnsi="Times New Roman" w:cs="Times New Roman"/>
                <w:sz w:val="24"/>
                <w:szCs w:val="24"/>
                <w:lang w:eastAsia="lv-LV"/>
              </w:rPr>
              <w:t>3.</w:t>
            </w:r>
          </w:p>
        </w:tc>
        <w:tc>
          <w:tcPr>
            <w:tcW w:w="1588" w:type="pct"/>
            <w:hideMark/>
          </w:tcPr>
          <w:p w14:paraId="24F57332" w14:textId="77777777" w:rsidR="00B961C6" w:rsidRPr="009E3183" w:rsidRDefault="00B961C6" w:rsidP="008246C0">
            <w:pPr>
              <w:rPr>
                <w:rFonts w:ascii="Times New Roman" w:eastAsia="Times New Roman" w:hAnsi="Times New Roman" w:cs="Times New Roman"/>
                <w:sz w:val="24"/>
                <w:szCs w:val="24"/>
                <w:lang w:eastAsia="lv-LV"/>
              </w:rPr>
            </w:pPr>
            <w:r w:rsidRPr="009E3183">
              <w:rPr>
                <w:rFonts w:ascii="Times New Roman" w:eastAsia="Times New Roman" w:hAnsi="Times New Roman" w:cs="Times New Roman"/>
                <w:sz w:val="24"/>
                <w:szCs w:val="24"/>
                <w:lang w:eastAsia="lv-LV"/>
              </w:rPr>
              <w:t>Cita informācija</w:t>
            </w:r>
          </w:p>
        </w:tc>
        <w:tc>
          <w:tcPr>
            <w:tcW w:w="3121" w:type="pct"/>
            <w:hideMark/>
          </w:tcPr>
          <w:p w14:paraId="77511A34" w14:textId="62C5026C" w:rsidR="00B961C6" w:rsidRPr="009E3183" w:rsidRDefault="00B961C6" w:rsidP="008246C0">
            <w:pPr>
              <w:spacing w:before="100" w:beforeAutospacing="1" w:after="100" w:afterAutospacing="1"/>
              <w:rPr>
                <w:rFonts w:ascii="Times New Roman" w:eastAsia="Times New Roman" w:hAnsi="Times New Roman" w:cs="Times New Roman"/>
                <w:sz w:val="24"/>
                <w:szCs w:val="24"/>
                <w:lang w:eastAsia="lv-LV"/>
              </w:rPr>
            </w:pPr>
            <w:r w:rsidRPr="009E3183">
              <w:rPr>
                <w:rFonts w:ascii="Times New Roman" w:eastAsia="Times New Roman" w:hAnsi="Times New Roman" w:cs="Times New Roman"/>
                <w:sz w:val="24"/>
                <w:szCs w:val="24"/>
                <w:lang w:eastAsia="lv-LV"/>
              </w:rPr>
              <w:t>Nav</w:t>
            </w:r>
            <w:r w:rsidR="007D25A6">
              <w:rPr>
                <w:rFonts w:ascii="Times New Roman" w:eastAsia="Times New Roman" w:hAnsi="Times New Roman" w:cs="Times New Roman"/>
                <w:sz w:val="24"/>
                <w:szCs w:val="24"/>
                <w:lang w:eastAsia="lv-LV"/>
              </w:rPr>
              <w:t>.</w:t>
            </w:r>
          </w:p>
        </w:tc>
      </w:tr>
    </w:tbl>
    <w:p w14:paraId="333623D6" w14:textId="77777777" w:rsidR="00290FC2" w:rsidRPr="009E3183" w:rsidRDefault="00290FC2" w:rsidP="004B7373">
      <w:pPr>
        <w:spacing w:after="0" w:line="240" w:lineRule="auto"/>
        <w:ind w:firstLine="720"/>
        <w:jc w:val="both"/>
      </w:pPr>
    </w:p>
    <w:p w14:paraId="3F098882" w14:textId="4EA108EA" w:rsidR="00290FC2" w:rsidRDefault="00290FC2" w:rsidP="004B7373">
      <w:pPr>
        <w:spacing w:after="0" w:line="240" w:lineRule="auto"/>
        <w:ind w:firstLine="720"/>
        <w:jc w:val="both"/>
        <w:rPr>
          <w:sz w:val="28"/>
          <w:szCs w:val="28"/>
        </w:rPr>
      </w:pPr>
    </w:p>
    <w:p w14:paraId="12DFC643" w14:textId="77777777" w:rsidR="004B7373" w:rsidRPr="009E3183" w:rsidRDefault="004B7373" w:rsidP="004B7373">
      <w:pPr>
        <w:spacing w:after="0" w:line="240" w:lineRule="auto"/>
        <w:ind w:firstLine="720"/>
        <w:jc w:val="both"/>
        <w:rPr>
          <w:sz w:val="28"/>
          <w:szCs w:val="28"/>
        </w:rPr>
      </w:pPr>
    </w:p>
    <w:p w14:paraId="6BC6ACCE" w14:textId="101DD57E" w:rsidR="00290FC2" w:rsidRPr="009E3183" w:rsidRDefault="00290FC2" w:rsidP="00290FC2">
      <w:pPr>
        <w:ind w:firstLine="720"/>
        <w:jc w:val="both"/>
        <w:rPr>
          <w:rFonts w:ascii="Times New Roman" w:hAnsi="Times New Roman" w:cs="Times New Roman"/>
          <w:sz w:val="28"/>
          <w:szCs w:val="28"/>
        </w:rPr>
      </w:pPr>
      <w:r w:rsidRPr="009E3183">
        <w:rPr>
          <w:rFonts w:ascii="Times New Roman" w:hAnsi="Times New Roman" w:cs="Times New Roman"/>
          <w:sz w:val="28"/>
          <w:szCs w:val="28"/>
        </w:rPr>
        <w:t>Zemkopības ministrs</w:t>
      </w:r>
      <w:r w:rsidRPr="009E3183">
        <w:rPr>
          <w:rFonts w:ascii="Times New Roman" w:hAnsi="Times New Roman" w:cs="Times New Roman"/>
          <w:sz w:val="28"/>
          <w:szCs w:val="28"/>
        </w:rPr>
        <w:tab/>
      </w:r>
      <w:r w:rsidRPr="009E3183">
        <w:rPr>
          <w:rFonts w:ascii="Times New Roman" w:hAnsi="Times New Roman" w:cs="Times New Roman"/>
          <w:sz w:val="28"/>
          <w:szCs w:val="28"/>
        </w:rPr>
        <w:tab/>
      </w:r>
      <w:r w:rsidRPr="009E3183">
        <w:rPr>
          <w:rFonts w:ascii="Times New Roman" w:hAnsi="Times New Roman" w:cs="Times New Roman"/>
          <w:sz w:val="28"/>
          <w:szCs w:val="28"/>
        </w:rPr>
        <w:tab/>
      </w:r>
      <w:r w:rsidRPr="009E3183">
        <w:rPr>
          <w:rFonts w:ascii="Times New Roman" w:hAnsi="Times New Roman" w:cs="Times New Roman"/>
          <w:sz w:val="28"/>
          <w:szCs w:val="28"/>
        </w:rPr>
        <w:tab/>
      </w:r>
      <w:r w:rsidRPr="009E3183">
        <w:rPr>
          <w:rFonts w:ascii="Times New Roman" w:hAnsi="Times New Roman" w:cs="Times New Roman"/>
          <w:sz w:val="28"/>
          <w:szCs w:val="28"/>
        </w:rPr>
        <w:tab/>
      </w:r>
      <w:r w:rsidR="004B7373">
        <w:rPr>
          <w:rFonts w:ascii="Times New Roman" w:hAnsi="Times New Roman" w:cs="Times New Roman"/>
          <w:sz w:val="28"/>
          <w:szCs w:val="28"/>
        </w:rPr>
        <w:tab/>
      </w:r>
      <w:r w:rsidR="002038A9" w:rsidRPr="009E3183">
        <w:rPr>
          <w:rFonts w:ascii="Times New Roman" w:hAnsi="Times New Roman" w:cs="Times New Roman"/>
          <w:sz w:val="28"/>
          <w:szCs w:val="28"/>
        </w:rPr>
        <w:t>K</w:t>
      </w:r>
      <w:r w:rsidR="00EA0708">
        <w:rPr>
          <w:rFonts w:ascii="Times New Roman" w:hAnsi="Times New Roman" w:cs="Times New Roman"/>
          <w:sz w:val="28"/>
          <w:szCs w:val="28"/>
        </w:rPr>
        <w:t>.</w:t>
      </w:r>
      <w:r w:rsidR="002038A9" w:rsidRPr="009E3183">
        <w:rPr>
          <w:rFonts w:ascii="Times New Roman" w:hAnsi="Times New Roman" w:cs="Times New Roman"/>
          <w:sz w:val="28"/>
          <w:szCs w:val="28"/>
        </w:rPr>
        <w:t xml:space="preserve"> Gerhards</w:t>
      </w:r>
    </w:p>
    <w:p w14:paraId="26365B66" w14:textId="77777777" w:rsidR="00235BD8" w:rsidRPr="009E3183" w:rsidRDefault="00235BD8" w:rsidP="00235BD8">
      <w:pPr>
        <w:spacing w:before="100" w:beforeAutospacing="1" w:after="100" w:afterAutospacing="1" w:line="240" w:lineRule="auto"/>
        <w:rPr>
          <w:rFonts w:ascii="Times New Roman" w:eastAsia="Times New Roman" w:hAnsi="Times New Roman" w:cs="Times New Roman"/>
          <w:sz w:val="24"/>
          <w:szCs w:val="24"/>
          <w:lang w:eastAsia="lv-LV"/>
        </w:rPr>
      </w:pPr>
      <w:r w:rsidRPr="009E3183">
        <w:rPr>
          <w:rFonts w:ascii="Times New Roman" w:eastAsia="Times New Roman" w:hAnsi="Times New Roman" w:cs="Times New Roman"/>
          <w:sz w:val="24"/>
          <w:szCs w:val="24"/>
          <w:lang w:eastAsia="lv-LV"/>
        </w:rPr>
        <w:t> </w:t>
      </w:r>
    </w:p>
    <w:p w14:paraId="0E5D1340" w14:textId="77777777" w:rsidR="00235BD8" w:rsidRPr="004B7373" w:rsidRDefault="00235BD8" w:rsidP="00235BD8">
      <w:pPr>
        <w:spacing w:before="100" w:beforeAutospacing="1" w:after="100" w:afterAutospacing="1" w:line="240" w:lineRule="auto"/>
        <w:rPr>
          <w:rFonts w:ascii="Times New Roman" w:eastAsia="Times New Roman" w:hAnsi="Times New Roman" w:cs="Times New Roman"/>
          <w:sz w:val="24"/>
          <w:szCs w:val="24"/>
          <w:lang w:eastAsia="lv-LV"/>
        </w:rPr>
      </w:pPr>
      <w:r w:rsidRPr="004B7373">
        <w:rPr>
          <w:rFonts w:ascii="Times New Roman" w:eastAsia="Times New Roman" w:hAnsi="Times New Roman" w:cs="Times New Roman"/>
          <w:sz w:val="24"/>
          <w:szCs w:val="24"/>
          <w:lang w:eastAsia="lv-LV"/>
        </w:rPr>
        <w:t> </w:t>
      </w:r>
    </w:p>
    <w:p w14:paraId="23B844C2" w14:textId="0B95480E" w:rsidR="00C31B62" w:rsidRPr="004B7373" w:rsidRDefault="00B6400B" w:rsidP="00CC729C">
      <w:pPr>
        <w:spacing w:after="0" w:line="240" w:lineRule="auto"/>
        <w:rPr>
          <w:rFonts w:ascii="Times New Roman" w:hAnsi="Times New Roman" w:cs="Times New Roman"/>
          <w:sz w:val="24"/>
          <w:szCs w:val="24"/>
        </w:rPr>
      </w:pPr>
      <w:r w:rsidRPr="004B7373">
        <w:rPr>
          <w:rFonts w:ascii="Times New Roman" w:hAnsi="Times New Roman" w:cs="Times New Roman"/>
          <w:sz w:val="24"/>
          <w:szCs w:val="24"/>
        </w:rPr>
        <w:t>Bumbuls</w:t>
      </w:r>
      <w:r w:rsidR="00C31B62" w:rsidRPr="004B7373">
        <w:rPr>
          <w:rFonts w:ascii="Times New Roman" w:hAnsi="Times New Roman" w:cs="Times New Roman"/>
          <w:sz w:val="24"/>
          <w:szCs w:val="24"/>
        </w:rPr>
        <w:t xml:space="preserve"> </w:t>
      </w:r>
      <w:r w:rsidR="00CC729C" w:rsidRPr="004B7373">
        <w:rPr>
          <w:rFonts w:ascii="Times New Roman" w:hAnsi="Times New Roman" w:cs="Times New Roman"/>
          <w:sz w:val="24"/>
          <w:szCs w:val="24"/>
        </w:rPr>
        <w:t>67027</w:t>
      </w:r>
      <w:r w:rsidRPr="004B7373">
        <w:rPr>
          <w:rFonts w:ascii="Times New Roman" w:hAnsi="Times New Roman" w:cs="Times New Roman"/>
          <w:sz w:val="24"/>
          <w:szCs w:val="24"/>
        </w:rPr>
        <w:t>184</w:t>
      </w:r>
      <w:r w:rsidR="00CC729C" w:rsidRPr="004B7373">
        <w:rPr>
          <w:rFonts w:ascii="Times New Roman" w:hAnsi="Times New Roman" w:cs="Times New Roman"/>
          <w:sz w:val="24"/>
          <w:szCs w:val="24"/>
        </w:rPr>
        <w:t xml:space="preserve"> </w:t>
      </w:r>
    </w:p>
    <w:p w14:paraId="6F329D64" w14:textId="1A67633E" w:rsidR="00CC729C" w:rsidRPr="004B7373" w:rsidRDefault="003A61D8" w:rsidP="00CC729C">
      <w:pPr>
        <w:spacing w:after="0" w:line="240" w:lineRule="auto"/>
        <w:rPr>
          <w:rFonts w:ascii="Times New Roman" w:hAnsi="Times New Roman" w:cs="Times New Roman"/>
          <w:sz w:val="24"/>
          <w:szCs w:val="24"/>
        </w:rPr>
      </w:pPr>
      <w:r w:rsidRPr="004B7373">
        <w:rPr>
          <w:rFonts w:ascii="Times New Roman" w:hAnsi="Times New Roman" w:cs="Times New Roman"/>
          <w:sz w:val="24"/>
          <w:szCs w:val="24"/>
        </w:rPr>
        <w:t>a</w:t>
      </w:r>
      <w:r w:rsidR="00B6400B" w:rsidRPr="004B7373">
        <w:rPr>
          <w:rFonts w:ascii="Times New Roman" w:hAnsi="Times New Roman" w:cs="Times New Roman"/>
          <w:sz w:val="24"/>
          <w:szCs w:val="24"/>
        </w:rPr>
        <w:t>dris.bumbuls</w:t>
      </w:r>
      <w:r w:rsidR="00CC729C" w:rsidRPr="004B7373">
        <w:rPr>
          <w:rFonts w:ascii="Times New Roman" w:hAnsi="Times New Roman" w:cs="Times New Roman"/>
          <w:sz w:val="24"/>
          <w:szCs w:val="24"/>
        </w:rPr>
        <w:t>@</w:t>
      </w:r>
      <w:r w:rsidR="00B6400B" w:rsidRPr="004B7373">
        <w:rPr>
          <w:rFonts w:ascii="Times New Roman" w:hAnsi="Times New Roman" w:cs="Times New Roman"/>
          <w:sz w:val="24"/>
          <w:szCs w:val="24"/>
        </w:rPr>
        <w:t>zm</w:t>
      </w:r>
      <w:r w:rsidR="00CC729C" w:rsidRPr="004B7373">
        <w:rPr>
          <w:rFonts w:ascii="Times New Roman" w:hAnsi="Times New Roman" w:cs="Times New Roman"/>
          <w:sz w:val="24"/>
          <w:szCs w:val="24"/>
        </w:rPr>
        <w:t>.gov.lv</w:t>
      </w:r>
    </w:p>
    <w:p w14:paraId="03CCFA25" w14:textId="77777777" w:rsidR="002E543C" w:rsidRDefault="002E543C"/>
    <w:sectPr w:rsidR="002E543C" w:rsidSect="004B7373">
      <w:headerReference w:type="default" r:id="rId12"/>
      <w:footerReference w:type="defaul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891459" w14:textId="77777777" w:rsidR="00B10D37" w:rsidRDefault="00B10D37" w:rsidP="00F71CA1">
      <w:pPr>
        <w:spacing w:after="0" w:line="240" w:lineRule="auto"/>
      </w:pPr>
      <w:r>
        <w:separator/>
      </w:r>
    </w:p>
  </w:endnote>
  <w:endnote w:type="continuationSeparator" w:id="0">
    <w:p w14:paraId="0E6A2F3A" w14:textId="77777777" w:rsidR="00B10D37" w:rsidRDefault="00B10D37" w:rsidP="00F71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353D8" w14:textId="3DC8A7B9" w:rsidR="00E440E7" w:rsidRPr="004B7373" w:rsidRDefault="004B7373" w:rsidP="004B7373">
    <w:pPr>
      <w:pStyle w:val="Kjene"/>
    </w:pPr>
    <w:r w:rsidRPr="004B7373">
      <w:rPr>
        <w:rFonts w:ascii="Times New Roman" w:hAnsi="Times New Roman" w:cs="Times New Roman"/>
        <w:sz w:val="20"/>
        <w:szCs w:val="20"/>
      </w:rPr>
      <w:t>ZManot_251119_parbuve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74EE8" w14:textId="47495A02" w:rsidR="00E440E7" w:rsidRPr="004B7373" w:rsidRDefault="004B7373" w:rsidP="004B7373">
    <w:pPr>
      <w:pStyle w:val="Kjene"/>
    </w:pPr>
    <w:r w:rsidRPr="004B7373">
      <w:rPr>
        <w:rFonts w:ascii="Times New Roman" w:hAnsi="Times New Roman" w:cs="Times New Roman"/>
        <w:sz w:val="20"/>
        <w:szCs w:val="20"/>
      </w:rPr>
      <w:t>ZManot_251119_parbuve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F244B7" w14:textId="77777777" w:rsidR="00B10D37" w:rsidRDefault="00B10D37" w:rsidP="00F71CA1">
      <w:pPr>
        <w:spacing w:after="0" w:line="240" w:lineRule="auto"/>
      </w:pPr>
      <w:r>
        <w:separator/>
      </w:r>
    </w:p>
  </w:footnote>
  <w:footnote w:type="continuationSeparator" w:id="0">
    <w:p w14:paraId="769F119D" w14:textId="77777777" w:rsidR="00B10D37" w:rsidRDefault="00B10D37" w:rsidP="00F71C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6238939"/>
      <w:docPartObj>
        <w:docPartGallery w:val="Page Numbers (Top of Page)"/>
        <w:docPartUnique/>
      </w:docPartObj>
    </w:sdtPr>
    <w:sdtEndPr>
      <w:rPr>
        <w:rFonts w:ascii="Times New Roman" w:hAnsi="Times New Roman" w:cs="Times New Roman"/>
        <w:noProof/>
        <w:sz w:val="24"/>
        <w:szCs w:val="24"/>
      </w:rPr>
    </w:sdtEndPr>
    <w:sdtContent>
      <w:p w14:paraId="19BB7DAE" w14:textId="77777777" w:rsidR="00FC267C" w:rsidRPr="004B7373" w:rsidRDefault="00FC267C">
        <w:pPr>
          <w:pStyle w:val="Galvene"/>
          <w:jc w:val="center"/>
          <w:rPr>
            <w:rFonts w:ascii="Times New Roman" w:hAnsi="Times New Roman" w:cs="Times New Roman"/>
            <w:sz w:val="24"/>
            <w:szCs w:val="24"/>
          </w:rPr>
        </w:pPr>
        <w:r w:rsidRPr="004B7373">
          <w:rPr>
            <w:rFonts w:ascii="Times New Roman" w:hAnsi="Times New Roman" w:cs="Times New Roman"/>
            <w:sz w:val="24"/>
            <w:szCs w:val="24"/>
          </w:rPr>
          <w:fldChar w:fldCharType="begin"/>
        </w:r>
        <w:r w:rsidRPr="004B7373">
          <w:rPr>
            <w:rFonts w:ascii="Times New Roman" w:hAnsi="Times New Roman" w:cs="Times New Roman"/>
            <w:sz w:val="24"/>
            <w:szCs w:val="24"/>
          </w:rPr>
          <w:instrText xml:space="preserve"> PAGE   \* MERGEFORMAT </w:instrText>
        </w:r>
        <w:r w:rsidRPr="004B7373">
          <w:rPr>
            <w:rFonts w:ascii="Times New Roman" w:hAnsi="Times New Roman" w:cs="Times New Roman"/>
            <w:sz w:val="24"/>
            <w:szCs w:val="24"/>
          </w:rPr>
          <w:fldChar w:fldCharType="separate"/>
        </w:r>
        <w:r w:rsidR="00F179E7" w:rsidRPr="004B7373">
          <w:rPr>
            <w:rFonts w:ascii="Times New Roman" w:hAnsi="Times New Roman" w:cs="Times New Roman"/>
            <w:noProof/>
            <w:sz w:val="24"/>
            <w:szCs w:val="24"/>
          </w:rPr>
          <w:t>3</w:t>
        </w:r>
        <w:r w:rsidRPr="004B7373">
          <w:rPr>
            <w:rFonts w:ascii="Times New Roman" w:hAnsi="Times New Roman" w:cs="Times New Roman"/>
            <w:noProof/>
            <w:sz w:val="24"/>
            <w:szCs w:val="24"/>
          </w:rPr>
          <w:fldChar w:fldCharType="end"/>
        </w:r>
      </w:p>
    </w:sdtContent>
  </w:sdt>
  <w:p w14:paraId="48D129D8" w14:textId="77777777" w:rsidR="00FC267C" w:rsidRDefault="00FC267C">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7C15C2"/>
    <w:multiLevelType w:val="hybridMultilevel"/>
    <w:tmpl w:val="243EDC5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6ACC5800"/>
    <w:multiLevelType w:val="hybridMultilevel"/>
    <w:tmpl w:val="A6FCBEE4"/>
    <w:lvl w:ilvl="0" w:tplc="A4CC94A2">
      <w:start w:val="3"/>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BD8"/>
    <w:rsid w:val="00001966"/>
    <w:rsid w:val="000133CD"/>
    <w:rsid w:val="00034C58"/>
    <w:rsid w:val="00062779"/>
    <w:rsid w:val="000C57C5"/>
    <w:rsid w:val="000C7433"/>
    <w:rsid w:val="000D33BC"/>
    <w:rsid w:val="00120812"/>
    <w:rsid w:val="00120970"/>
    <w:rsid w:val="001255A7"/>
    <w:rsid w:val="00144BDB"/>
    <w:rsid w:val="0015271E"/>
    <w:rsid w:val="00156714"/>
    <w:rsid w:val="00157FA4"/>
    <w:rsid w:val="00181E7B"/>
    <w:rsid w:val="00182FA5"/>
    <w:rsid w:val="00184CC3"/>
    <w:rsid w:val="001B37E1"/>
    <w:rsid w:val="001C5096"/>
    <w:rsid w:val="001D53F0"/>
    <w:rsid w:val="001F717B"/>
    <w:rsid w:val="00202D66"/>
    <w:rsid w:val="002038A9"/>
    <w:rsid w:val="00205496"/>
    <w:rsid w:val="002151E4"/>
    <w:rsid w:val="00222E56"/>
    <w:rsid w:val="00235BD8"/>
    <w:rsid w:val="002369D5"/>
    <w:rsid w:val="002508BD"/>
    <w:rsid w:val="00253EFF"/>
    <w:rsid w:val="0028527E"/>
    <w:rsid w:val="00290FC2"/>
    <w:rsid w:val="00296722"/>
    <w:rsid w:val="002B3621"/>
    <w:rsid w:val="002C68EF"/>
    <w:rsid w:val="002E543C"/>
    <w:rsid w:val="00300628"/>
    <w:rsid w:val="0030560F"/>
    <w:rsid w:val="003A61D8"/>
    <w:rsid w:val="003C06DB"/>
    <w:rsid w:val="003C7645"/>
    <w:rsid w:val="003E021E"/>
    <w:rsid w:val="003E5308"/>
    <w:rsid w:val="00402132"/>
    <w:rsid w:val="00423662"/>
    <w:rsid w:val="004333E0"/>
    <w:rsid w:val="00445F8C"/>
    <w:rsid w:val="00456A83"/>
    <w:rsid w:val="004741AB"/>
    <w:rsid w:val="004805C6"/>
    <w:rsid w:val="00481F1A"/>
    <w:rsid w:val="004B7373"/>
    <w:rsid w:val="004D16F7"/>
    <w:rsid w:val="004D76F4"/>
    <w:rsid w:val="005205E1"/>
    <w:rsid w:val="00526816"/>
    <w:rsid w:val="00527B04"/>
    <w:rsid w:val="0054310A"/>
    <w:rsid w:val="00560D7C"/>
    <w:rsid w:val="005642AD"/>
    <w:rsid w:val="0058484F"/>
    <w:rsid w:val="005A1837"/>
    <w:rsid w:val="0063092A"/>
    <w:rsid w:val="00684729"/>
    <w:rsid w:val="0068657C"/>
    <w:rsid w:val="00695EE9"/>
    <w:rsid w:val="006968F8"/>
    <w:rsid w:val="006B4254"/>
    <w:rsid w:val="006C4723"/>
    <w:rsid w:val="006D5C55"/>
    <w:rsid w:val="0073744A"/>
    <w:rsid w:val="00740DB0"/>
    <w:rsid w:val="00782C59"/>
    <w:rsid w:val="00793BA4"/>
    <w:rsid w:val="007D25A6"/>
    <w:rsid w:val="007D5E37"/>
    <w:rsid w:val="007F3DD8"/>
    <w:rsid w:val="007F7861"/>
    <w:rsid w:val="00855A28"/>
    <w:rsid w:val="008A35BF"/>
    <w:rsid w:val="008A4BE5"/>
    <w:rsid w:val="008A5738"/>
    <w:rsid w:val="008C70AD"/>
    <w:rsid w:val="008D7048"/>
    <w:rsid w:val="008E098E"/>
    <w:rsid w:val="008F0E04"/>
    <w:rsid w:val="00936690"/>
    <w:rsid w:val="00944769"/>
    <w:rsid w:val="00955979"/>
    <w:rsid w:val="0097042F"/>
    <w:rsid w:val="00975E12"/>
    <w:rsid w:val="009866E6"/>
    <w:rsid w:val="009A23E2"/>
    <w:rsid w:val="009A7C55"/>
    <w:rsid w:val="009B4087"/>
    <w:rsid w:val="009D4A05"/>
    <w:rsid w:val="009E0A89"/>
    <w:rsid w:val="009E3183"/>
    <w:rsid w:val="00A34FBB"/>
    <w:rsid w:val="00A5020D"/>
    <w:rsid w:val="00A50711"/>
    <w:rsid w:val="00A53C6C"/>
    <w:rsid w:val="00A76793"/>
    <w:rsid w:val="00A829D2"/>
    <w:rsid w:val="00A941E8"/>
    <w:rsid w:val="00AB7020"/>
    <w:rsid w:val="00AB7591"/>
    <w:rsid w:val="00B10D37"/>
    <w:rsid w:val="00B62EA6"/>
    <w:rsid w:val="00B6400B"/>
    <w:rsid w:val="00B652DB"/>
    <w:rsid w:val="00B766ED"/>
    <w:rsid w:val="00B82D47"/>
    <w:rsid w:val="00B850C6"/>
    <w:rsid w:val="00B961C6"/>
    <w:rsid w:val="00BA29AC"/>
    <w:rsid w:val="00BA2B78"/>
    <w:rsid w:val="00BB0EEA"/>
    <w:rsid w:val="00BC4F56"/>
    <w:rsid w:val="00BD14C0"/>
    <w:rsid w:val="00C0590D"/>
    <w:rsid w:val="00C22E59"/>
    <w:rsid w:val="00C252B3"/>
    <w:rsid w:val="00C31B62"/>
    <w:rsid w:val="00C363B1"/>
    <w:rsid w:val="00C6765E"/>
    <w:rsid w:val="00C9024B"/>
    <w:rsid w:val="00CA5D84"/>
    <w:rsid w:val="00CC43C5"/>
    <w:rsid w:val="00CC729C"/>
    <w:rsid w:val="00CD2D3D"/>
    <w:rsid w:val="00CE1BA8"/>
    <w:rsid w:val="00D14D77"/>
    <w:rsid w:val="00D25D92"/>
    <w:rsid w:val="00D30306"/>
    <w:rsid w:val="00D74EF9"/>
    <w:rsid w:val="00D76B83"/>
    <w:rsid w:val="00D86C9E"/>
    <w:rsid w:val="00D96EA2"/>
    <w:rsid w:val="00DB02F3"/>
    <w:rsid w:val="00DB5382"/>
    <w:rsid w:val="00DB6F55"/>
    <w:rsid w:val="00DC1B47"/>
    <w:rsid w:val="00DC3DE5"/>
    <w:rsid w:val="00DE57B0"/>
    <w:rsid w:val="00E070BC"/>
    <w:rsid w:val="00E118FE"/>
    <w:rsid w:val="00E230DA"/>
    <w:rsid w:val="00E30DDA"/>
    <w:rsid w:val="00E35C94"/>
    <w:rsid w:val="00E42B00"/>
    <w:rsid w:val="00E440E7"/>
    <w:rsid w:val="00E44F91"/>
    <w:rsid w:val="00E456FE"/>
    <w:rsid w:val="00E64E76"/>
    <w:rsid w:val="00E66204"/>
    <w:rsid w:val="00E9552D"/>
    <w:rsid w:val="00EA0708"/>
    <w:rsid w:val="00EA46AB"/>
    <w:rsid w:val="00EA6533"/>
    <w:rsid w:val="00F0748B"/>
    <w:rsid w:val="00F131C7"/>
    <w:rsid w:val="00F179E7"/>
    <w:rsid w:val="00F334D1"/>
    <w:rsid w:val="00F46DD0"/>
    <w:rsid w:val="00F51991"/>
    <w:rsid w:val="00F6625D"/>
    <w:rsid w:val="00F71CA1"/>
    <w:rsid w:val="00FC267C"/>
    <w:rsid w:val="00FD762C"/>
    <w:rsid w:val="00FF74C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41"/>
    <o:shapelayout v:ext="edit">
      <o:idmap v:ext="edit" data="1"/>
    </o:shapelayout>
  </w:shapeDefaults>
  <w:decimalSymbol w:val=","/>
  <w:listSeparator w:val=";"/>
  <w14:docId w14:val="72713A6B"/>
  <w15:docId w15:val="{FE6B91DE-DD1C-4EAB-9FD6-CA40ED93A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paragraph" w:styleId="Virsraksts4">
    <w:name w:val="heading 4"/>
    <w:basedOn w:val="Parasts"/>
    <w:next w:val="Parasts"/>
    <w:link w:val="Virsraksts4Rakstz"/>
    <w:qFormat/>
    <w:rsid w:val="00235BD8"/>
    <w:pPr>
      <w:keepNext/>
      <w:spacing w:after="0" w:line="240" w:lineRule="auto"/>
      <w:jc w:val="center"/>
      <w:outlineLvl w:val="3"/>
    </w:pPr>
    <w:rPr>
      <w:rFonts w:ascii="Times New Roman" w:eastAsia="Times New Roman" w:hAnsi="Times New Roman" w:cs="Times New Roman"/>
      <w:sz w:val="28"/>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235BD8"/>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unhideWhenUsed/>
    <w:rsid w:val="00235BD8"/>
    <w:rPr>
      <w:color w:val="0000FF"/>
      <w:u w:val="single"/>
    </w:rPr>
  </w:style>
  <w:style w:type="paragraph" w:customStyle="1" w:styleId="tvhtml">
    <w:name w:val="tv_html"/>
    <w:basedOn w:val="Parasts"/>
    <w:rsid w:val="00235BD8"/>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Virsraksts4Rakstz">
    <w:name w:val="Virsraksts 4 Rakstz."/>
    <w:basedOn w:val="Noklusjumarindkopasfonts"/>
    <w:link w:val="Virsraksts4"/>
    <w:rsid w:val="00235BD8"/>
    <w:rPr>
      <w:rFonts w:ascii="Times New Roman" w:eastAsia="Times New Roman" w:hAnsi="Times New Roman" w:cs="Times New Roman"/>
      <w:sz w:val="28"/>
      <w:szCs w:val="20"/>
    </w:rPr>
  </w:style>
  <w:style w:type="paragraph" w:customStyle="1" w:styleId="naisf">
    <w:name w:val="naisf"/>
    <w:basedOn w:val="Parasts"/>
    <w:rsid w:val="00235BD8"/>
    <w:pPr>
      <w:spacing w:before="75" w:after="75" w:line="240" w:lineRule="auto"/>
      <w:ind w:firstLine="375"/>
      <w:jc w:val="both"/>
    </w:pPr>
    <w:rPr>
      <w:rFonts w:ascii="Times New Roman" w:eastAsia="Times New Roman" w:hAnsi="Times New Roman" w:cs="Times New Roman"/>
      <w:sz w:val="24"/>
      <w:szCs w:val="24"/>
      <w:lang w:eastAsia="lv-LV"/>
    </w:rPr>
  </w:style>
  <w:style w:type="character" w:styleId="Komentraatsauce">
    <w:name w:val="annotation reference"/>
    <w:rsid w:val="00235BD8"/>
    <w:rPr>
      <w:sz w:val="16"/>
      <w:szCs w:val="16"/>
    </w:rPr>
  </w:style>
  <w:style w:type="paragraph" w:styleId="Komentrateksts">
    <w:name w:val="annotation text"/>
    <w:basedOn w:val="Parasts"/>
    <w:link w:val="KomentratekstsRakstz"/>
    <w:rsid w:val="00235BD8"/>
    <w:pPr>
      <w:spacing w:after="0" w:line="240" w:lineRule="auto"/>
    </w:pPr>
    <w:rPr>
      <w:rFonts w:ascii="Times New Roman" w:eastAsia="Times New Roman" w:hAnsi="Times New Roman" w:cs="Times New Roman"/>
      <w:sz w:val="20"/>
      <w:szCs w:val="20"/>
      <w:lang w:eastAsia="lv-LV"/>
    </w:rPr>
  </w:style>
  <w:style w:type="character" w:customStyle="1" w:styleId="KomentratekstsRakstz">
    <w:name w:val="Komentāra teksts Rakstz."/>
    <w:basedOn w:val="Noklusjumarindkopasfonts"/>
    <w:link w:val="Komentrateksts"/>
    <w:rsid w:val="00235BD8"/>
    <w:rPr>
      <w:rFonts w:ascii="Times New Roman" w:eastAsia="Times New Roman" w:hAnsi="Times New Roman" w:cs="Times New Roman"/>
      <w:sz w:val="20"/>
      <w:szCs w:val="20"/>
      <w:lang w:eastAsia="lv-LV"/>
    </w:rPr>
  </w:style>
  <w:style w:type="paragraph" w:styleId="Balonteksts">
    <w:name w:val="Balloon Text"/>
    <w:basedOn w:val="Parasts"/>
    <w:link w:val="BalontekstsRakstz"/>
    <w:uiPriority w:val="99"/>
    <w:semiHidden/>
    <w:unhideWhenUsed/>
    <w:rsid w:val="00235BD8"/>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35BD8"/>
    <w:rPr>
      <w:rFonts w:ascii="Segoe UI" w:hAnsi="Segoe UI" w:cs="Segoe UI"/>
      <w:sz w:val="18"/>
      <w:szCs w:val="18"/>
    </w:rPr>
  </w:style>
  <w:style w:type="paragraph" w:styleId="Paraststmeklis">
    <w:name w:val="Normal (Web)"/>
    <w:basedOn w:val="Parasts"/>
    <w:rsid w:val="00235BD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F71CA1"/>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F71CA1"/>
  </w:style>
  <w:style w:type="paragraph" w:styleId="Kjene">
    <w:name w:val="footer"/>
    <w:basedOn w:val="Parasts"/>
    <w:link w:val="KjeneRakstz"/>
    <w:unhideWhenUsed/>
    <w:rsid w:val="00F71CA1"/>
    <w:pPr>
      <w:tabs>
        <w:tab w:val="center" w:pos="4153"/>
        <w:tab w:val="right" w:pos="8306"/>
      </w:tabs>
      <w:spacing w:after="0" w:line="240" w:lineRule="auto"/>
    </w:pPr>
  </w:style>
  <w:style w:type="character" w:customStyle="1" w:styleId="KjeneRakstz">
    <w:name w:val="Kājene Rakstz."/>
    <w:basedOn w:val="Noklusjumarindkopasfonts"/>
    <w:link w:val="Kjene"/>
    <w:rsid w:val="00F71CA1"/>
  </w:style>
  <w:style w:type="paragraph" w:styleId="Komentratma">
    <w:name w:val="annotation subject"/>
    <w:basedOn w:val="Komentrateksts"/>
    <w:next w:val="Komentrateksts"/>
    <w:link w:val="KomentratmaRakstz"/>
    <w:uiPriority w:val="99"/>
    <w:semiHidden/>
    <w:unhideWhenUsed/>
    <w:rsid w:val="002508BD"/>
    <w:pPr>
      <w:spacing w:after="160"/>
    </w:pPr>
    <w:rPr>
      <w:rFonts w:asciiTheme="minorHAnsi" w:eastAsiaTheme="minorHAnsi" w:hAnsiTheme="minorHAnsi" w:cstheme="minorBidi"/>
      <w:b/>
      <w:bCs/>
      <w:lang w:eastAsia="en-US"/>
    </w:rPr>
  </w:style>
  <w:style w:type="character" w:customStyle="1" w:styleId="KomentratmaRakstz">
    <w:name w:val="Komentāra tēma Rakstz."/>
    <w:basedOn w:val="KomentratekstsRakstz"/>
    <w:link w:val="Komentratma"/>
    <w:uiPriority w:val="99"/>
    <w:semiHidden/>
    <w:rsid w:val="002508BD"/>
    <w:rPr>
      <w:rFonts w:ascii="Times New Roman" w:eastAsia="Times New Roman" w:hAnsi="Times New Roman" w:cs="Times New Roman"/>
      <w:b/>
      <w:bCs/>
      <w:sz w:val="20"/>
      <w:szCs w:val="20"/>
      <w:lang w:eastAsia="lv-LV"/>
    </w:rPr>
  </w:style>
  <w:style w:type="table" w:customStyle="1" w:styleId="TableGridLight1">
    <w:name w:val="Table Grid Light1"/>
    <w:basedOn w:val="Parastatabula"/>
    <w:uiPriority w:val="40"/>
    <w:rsid w:val="00D14D7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arakstarindkopa">
    <w:name w:val="List Paragraph"/>
    <w:basedOn w:val="Parasts"/>
    <w:uiPriority w:val="34"/>
    <w:qFormat/>
    <w:rsid w:val="00EA46AB"/>
    <w:pPr>
      <w:ind w:left="720"/>
      <w:contextualSpacing/>
    </w:pPr>
  </w:style>
  <w:style w:type="character" w:customStyle="1" w:styleId="UnresolvedMention1">
    <w:name w:val="Unresolved Mention1"/>
    <w:basedOn w:val="Noklusjumarindkopasfonts"/>
    <w:uiPriority w:val="99"/>
    <w:semiHidden/>
    <w:unhideWhenUsed/>
    <w:rsid w:val="00BC4F56"/>
    <w:rPr>
      <w:color w:val="605E5C"/>
      <w:shd w:val="clear" w:color="auto" w:fill="E1DFDD"/>
    </w:rPr>
  </w:style>
  <w:style w:type="paragraph" w:styleId="Bezatstarpm">
    <w:name w:val="No Spacing"/>
    <w:uiPriority w:val="1"/>
    <w:qFormat/>
    <w:rsid w:val="00EA6533"/>
    <w:pPr>
      <w:spacing w:after="0" w:line="240" w:lineRule="auto"/>
    </w:pPr>
  </w:style>
  <w:style w:type="character" w:styleId="Izmantotahipersaite">
    <w:name w:val="FollowedHyperlink"/>
    <w:basedOn w:val="Noklusjumarindkopasfonts"/>
    <w:uiPriority w:val="99"/>
    <w:semiHidden/>
    <w:unhideWhenUsed/>
    <w:rsid w:val="002B362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850250">
      <w:bodyDiv w:val="1"/>
      <w:marLeft w:val="0"/>
      <w:marRight w:val="0"/>
      <w:marTop w:val="0"/>
      <w:marBottom w:val="0"/>
      <w:divBdr>
        <w:top w:val="none" w:sz="0" w:space="0" w:color="auto"/>
        <w:left w:val="none" w:sz="0" w:space="0" w:color="auto"/>
        <w:bottom w:val="none" w:sz="0" w:space="0" w:color="auto"/>
        <w:right w:val="none" w:sz="0" w:space="0" w:color="auto"/>
      </w:divBdr>
      <w:divsChild>
        <w:div w:id="1053653946">
          <w:marLeft w:val="0"/>
          <w:marRight w:val="0"/>
          <w:marTop w:val="0"/>
          <w:marBottom w:val="0"/>
          <w:divBdr>
            <w:top w:val="none" w:sz="0" w:space="0" w:color="auto"/>
            <w:left w:val="none" w:sz="0" w:space="0" w:color="auto"/>
            <w:bottom w:val="none" w:sz="0" w:space="0" w:color="auto"/>
            <w:right w:val="none" w:sz="0" w:space="0" w:color="auto"/>
          </w:divBdr>
        </w:div>
        <w:div w:id="1307279109">
          <w:marLeft w:val="0"/>
          <w:marRight w:val="0"/>
          <w:marTop w:val="0"/>
          <w:marBottom w:val="0"/>
          <w:divBdr>
            <w:top w:val="none" w:sz="0" w:space="0" w:color="auto"/>
            <w:left w:val="none" w:sz="0" w:space="0" w:color="auto"/>
            <w:bottom w:val="none" w:sz="0" w:space="0" w:color="auto"/>
            <w:right w:val="none" w:sz="0" w:space="0" w:color="auto"/>
          </w:divBdr>
        </w:div>
      </w:divsChild>
    </w:div>
    <w:div w:id="1394229536">
      <w:bodyDiv w:val="1"/>
      <w:marLeft w:val="0"/>
      <w:marRight w:val="0"/>
      <w:marTop w:val="0"/>
      <w:marBottom w:val="0"/>
      <w:divBdr>
        <w:top w:val="none" w:sz="0" w:space="0" w:color="auto"/>
        <w:left w:val="none" w:sz="0" w:space="0" w:color="auto"/>
        <w:bottom w:val="none" w:sz="0" w:space="0" w:color="auto"/>
        <w:right w:val="none" w:sz="0" w:space="0" w:color="auto"/>
      </w:divBdr>
    </w:div>
    <w:div w:id="1553662012">
      <w:bodyDiv w:val="1"/>
      <w:marLeft w:val="0"/>
      <w:marRight w:val="0"/>
      <w:marTop w:val="0"/>
      <w:marBottom w:val="0"/>
      <w:divBdr>
        <w:top w:val="none" w:sz="0" w:space="0" w:color="auto"/>
        <w:left w:val="none" w:sz="0" w:space="0" w:color="auto"/>
        <w:bottom w:val="none" w:sz="0" w:space="0" w:color="auto"/>
        <w:right w:val="none" w:sz="0" w:space="0" w:color="auto"/>
      </w:divBdr>
    </w:div>
    <w:div w:id="2054192701">
      <w:bodyDiv w:val="1"/>
      <w:marLeft w:val="0"/>
      <w:marRight w:val="0"/>
      <w:marTop w:val="0"/>
      <w:marBottom w:val="0"/>
      <w:divBdr>
        <w:top w:val="none" w:sz="0" w:space="0" w:color="auto"/>
        <w:left w:val="none" w:sz="0" w:space="0" w:color="auto"/>
        <w:bottom w:val="none" w:sz="0" w:space="0" w:color="auto"/>
        <w:right w:val="none" w:sz="0" w:space="0" w:color="auto"/>
      </w:divBdr>
    </w:div>
    <w:div w:id="2134901438">
      <w:bodyDiv w:val="1"/>
      <w:marLeft w:val="0"/>
      <w:marRight w:val="0"/>
      <w:marTop w:val="0"/>
      <w:marBottom w:val="0"/>
      <w:divBdr>
        <w:top w:val="none" w:sz="0" w:space="0" w:color="auto"/>
        <w:left w:val="none" w:sz="0" w:space="0" w:color="auto"/>
        <w:bottom w:val="none" w:sz="0" w:space="0" w:color="auto"/>
        <w:right w:val="none" w:sz="0" w:space="0" w:color="auto"/>
      </w:divBdr>
      <w:divsChild>
        <w:div w:id="2059471646">
          <w:marLeft w:val="0"/>
          <w:marRight w:val="0"/>
          <w:marTop w:val="0"/>
          <w:marBottom w:val="0"/>
          <w:divBdr>
            <w:top w:val="none" w:sz="0" w:space="0" w:color="auto"/>
            <w:left w:val="none" w:sz="0" w:space="0" w:color="auto"/>
            <w:bottom w:val="none" w:sz="0" w:space="0" w:color="auto"/>
            <w:right w:val="none" w:sz="0" w:space="0" w:color="auto"/>
          </w:divBdr>
          <w:divsChild>
            <w:div w:id="169025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m.gov.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m.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k.gov.lv" TargetMode="External"/><Relationship Id="rId4" Type="http://schemas.openxmlformats.org/officeDocument/2006/relationships/settings" Target="settings.xml"/><Relationship Id="rId9" Type="http://schemas.openxmlformats.org/officeDocument/2006/relationships/hyperlink" Target="https://www.zm.gov.lv/zemkopibas-ministrija/arhivetas-apspriesanas/ministru-kabineta-noteikumu-projekts-grozijumi-ministru-kabineta-2016-?id=837"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EB903A-A826-438D-B9DD-E81858696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5010</Words>
  <Characters>2857</Characters>
  <Application>Microsoft Office Word</Application>
  <DocSecurity>0</DocSecurity>
  <Lines>23</Lines>
  <Paragraphs>15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„Grozījumi Ministru kabineta 2016. gada 13. decembra noteikumos Nr. 770 „Traktortehnikas un tās piekabes pārbūves noteikumi”” sākotnējās ietekmes novērtējuma ziņojums (anotācija)</vt:lpstr>
      <vt:lpstr>Ministru kabineta noteikumu projekta „Grozījumi Ministru kabineta 2016. gada 13. decembra noteikumos Nr. 770 „Traktortehnikas un tās piekabes pārbūves noteikumi”” sākotnējās ietekmes novērtējuma ziņojums (anotācija)</vt:lpstr>
    </vt:vector>
  </TitlesOfParts>
  <Company>Zemkopības Ministrija</Company>
  <LinksUpToDate>false</LinksUpToDate>
  <CharactersWithSpaces>7852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„Grozījums Ministru kabineta 2016. gada 13. decembra noteikumos Nr. 770 „Traktortehnikas un tās piekabju pārbūves noteikumi”” sākotnējās ietekmes novērtējuma ziņojums (anotācija)</dc:title>
  <dc:subject>Anotācija</dc:subject>
  <dc:creator>Adris Bumbuls</dc:creator>
  <dc:description>Bumbuls 67027184 _x000d_
adris.bumbuls@zm.gov.lv</dc:description>
  <cp:lastModifiedBy>Kristiāna Sebre</cp:lastModifiedBy>
  <cp:revision>4</cp:revision>
  <dcterms:created xsi:type="dcterms:W3CDTF">2019-11-25T08:39:00Z</dcterms:created>
  <dcterms:modified xsi:type="dcterms:W3CDTF">2019-11-25T12:03:00Z</dcterms:modified>
</cp:coreProperties>
</file>