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705" w:rsidRPr="00E33DD7" w:rsidRDefault="00781814" w:rsidP="00972A3B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  <w:r w:rsidRPr="00E33DD7">
        <w:rPr>
          <w:rFonts w:eastAsia="Times New Roman"/>
          <w:sz w:val="28"/>
          <w:szCs w:val="28"/>
          <w:lang w:eastAsia="lv-LV"/>
        </w:rPr>
        <w:t>2</w:t>
      </w:r>
      <w:r w:rsidR="00972A3B" w:rsidRPr="00E33DD7">
        <w:rPr>
          <w:rFonts w:eastAsia="Times New Roman"/>
          <w:sz w:val="28"/>
          <w:szCs w:val="28"/>
          <w:lang w:eastAsia="lv-LV"/>
        </w:rPr>
        <w:t>. pielikums </w:t>
      </w:r>
    </w:p>
    <w:p w:rsidR="00D61705" w:rsidRPr="00E33DD7" w:rsidRDefault="00972A3B" w:rsidP="00972A3B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  <w:r w:rsidRPr="00E33DD7">
        <w:rPr>
          <w:rFonts w:eastAsia="Times New Roman"/>
          <w:sz w:val="28"/>
          <w:szCs w:val="28"/>
          <w:lang w:eastAsia="lv-LV"/>
        </w:rPr>
        <w:t>Ministru kabineta </w:t>
      </w:r>
    </w:p>
    <w:p w:rsidR="00972A3B" w:rsidRPr="00E33DD7" w:rsidRDefault="00972A3B" w:rsidP="00972A3B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  <w:r w:rsidRPr="00E33DD7">
        <w:rPr>
          <w:rFonts w:eastAsia="Times New Roman"/>
          <w:sz w:val="28"/>
          <w:szCs w:val="28"/>
          <w:lang w:eastAsia="lv-LV"/>
        </w:rPr>
        <w:t>2019. gada ___.</w:t>
      </w:r>
      <w:r w:rsidR="00674627">
        <w:rPr>
          <w:rFonts w:eastAsia="Times New Roman"/>
          <w:sz w:val="28"/>
          <w:szCs w:val="28"/>
          <w:lang w:eastAsia="lv-LV"/>
        </w:rPr>
        <w:t xml:space="preserve"> novembra</w:t>
      </w:r>
    </w:p>
    <w:p w:rsidR="00972A3B" w:rsidRPr="00E33DD7" w:rsidRDefault="00972A3B" w:rsidP="00972A3B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  <w:r w:rsidRPr="00E33DD7">
        <w:rPr>
          <w:rFonts w:eastAsia="Times New Roman"/>
          <w:sz w:val="28"/>
          <w:szCs w:val="28"/>
          <w:lang w:eastAsia="lv-LV"/>
        </w:rPr>
        <w:t>noteikumiem Nr.</w:t>
      </w:r>
      <w:bookmarkStart w:id="0" w:name="piel-488326"/>
      <w:bookmarkEnd w:id="0"/>
      <w:r w:rsidRPr="00E33DD7">
        <w:rPr>
          <w:rFonts w:eastAsia="Times New Roman"/>
          <w:sz w:val="28"/>
          <w:szCs w:val="28"/>
          <w:lang w:eastAsia="lv-LV"/>
        </w:rPr>
        <w:t> ______</w:t>
      </w:r>
    </w:p>
    <w:p w:rsidR="00972A3B" w:rsidRPr="00E33DD7" w:rsidRDefault="00972A3B" w:rsidP="00972A3B">
      <w:pPr>
        <w:shd w:val="clear" w:color="auto" w:fill="FFFFFF"/>
        <w:spacing w:after="0" w:line="240" w:lineRule="auto"/>
        <w:jc w:val="right"/>
        <w:rPr>
          <w:rFonts w:eastAsia="Times New Roman"/>
          <w:sz w:val="28"/>
          <w:szCs w:val="28"/>
          <w:lang w:eastAsia="lv-LV"/>
        </w:rPr>
      </w:pPr>
    </w:p>
    <w:p w:rsidR="002E7439" w:rsidRPr="00E33DD7" w:rsidRDefault="002E7439" w:rsidP="002E743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E33DD7">
        <w:rPr>
          <w:rFonts w:eastAsia="Times New Roman"/>
          <w:b/>
          <w:bCs/>
          <w:sz w:val="28"/>
          <w:szCs w:val="28"/>
          <w:lang w:eastAsia="lv-LV"/>
        </w:rPr>
        <w:t>Pārtikas un veterinārā dienesta maksas pakalpojumu cenrādis</w:t>
      </w:r>
    </w:p>
    <w:p w:rsidR="002E7439" w:rsidRPr="00CA7224" w:rsidRDefault="002E7439" w:rsidP="002E7439">
      <w:pPr>
        <w:shd w:val="clear" w:color="auto" w:fill="FFFFFF"/>
        <w:spacing w:after="0" w:line="240" w:lineRule="auto"/>
        <w:ind w:firstLine="300"/>
        <w:jc w:val="center"/>
        <w:rPr>
          <w:rFonts w:eastAsia="Times New Roman"/>
          <w:iCs/>
          <w:szCs w:val="24"/>
          <w:lang w:eastAsia="lv-LV"/>
        </w:rPr>
      </w:pPr>
    </w:p>
    <w:tbl>
      <w:tblPr>
        <w:tblW w:w="491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5198"/>
        <w:gridCol w:w="1025"/>
        <w:gridCol w:w="991"/>
        <w:gridCol w:w="982"/>
      </w:tblGrid>
      <w:tr w:rsidR="00CA7224" w:rsidRPr="00CA7224" w:rsidTr="006D1C3C"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E7439" w:rsidRPr="00CA7224" w:rsidRDefault="002E7439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Nr.</w:t>
            </w:r>
            <w:r w:rsidRPr="00CA7224">
              <w:rPr>
                <w:rFonts w:eastAsia="Times New Roman"/>
                <w:szCs w:val="24"/>
                <w:lang w:eastAsia="lv-LV"/>
              </w:rPr>
              <w:br/>
              <w:t>p.k.</w:t>
            </w:r>
          </w:p>
        </w:tc>
        <w:tc>
          <w:tcPr>
            <w:tcW w:w="29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E7439" w:rsidRPr="00CA7224" w:rsidRDefault="002E7439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Pakalpojuma veids</w:t>
            </w:r>
          </w:p>
        </w:tc>
        <w:tc>
          <w:tcPr>
            <w:tcW w:w="5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E7439" w:rsidRPr="00CA7224" w:rsidRDefault="002E7439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Cena</w:t>
            </w:r>
            <w:r w:rsidRPr="00CA7224">
              <w:rPr>
                <w:rFonts w:eastAsia="Times New Roman"/>
                <w:szCs w:val="24"/>
                <w:lang w:eastAsia="lv-LV"/>
              </w:rPr>
              <w:br/>
              <w:t>bez PVN</w:t>
            </w:r>
            <w:r w:rsidRPr="00CA7224">
              <w:rPr>
                <w:rFonts w:eastAsia="Times New Roman"/>
                <w:szCs w:val="24"/>
                <w:lang w:eastAsia="lv-LV"/>
              </w:rPr>
              <w:br/>
              <w:t>(</w:t>
            </w:r>
            <w:proofErr w:type="spellStart"/>
            <w:r w:rsidRPr="00CA7224">
              <w:rPr>
                <w:rFonts w:eastAsia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Pr="00CA7224">
              <w:rPr>
                <w:rFonts w:eastAsia="Times New Roman"/>
                <w:szCs w:val="24"/>
                <w:lang w:eastAsia="lv-LV"/>
              </w:rPr>
              <w:t>)</w:t>
            </w:r>
          </w:p>
        </w:tc>
        <w:tc>
          <w:tcPr>
            <w:tcW w:w="5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E7439" w:rsidRPr="00CA7224" w:rsidRDefault="002E7439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PVN (</w:t>
            </w:r>
            <w:proofErr w:type="spellStart"/>
            <w:r w:rsidRPr="00CA7224">
              <w:rPr>
                <w:rFonts w:eastAsia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Pr="00CA7224">
              <w:rPr>
                <w:rFonts w:eastAsia="Times New Roman"/>
                <w:szCs w:val="24"/>
                <w:lang w:eastAsia="lv-LV"/>
              </w:rPr>
              <w:t>)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E7439" w:rsidRPr="00CA7224" w:rsidRDefault="002E7439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Cena</w:t>
            </w:r>
            <w:r w:rsidRPr="00CA7224">
              <w:rPr>
                <w:rFonts w:eastAsia="Times New Roman"/>
                <w:szCs w:val="24"/>
                <w:lang w:eastAsia="lv-LV"/>
              </w:rPr>
              <w:br/>
              <w:t>ar PVN (</w:t>
            </w:r>
            <w:proofErr w:type="spellStart"/>
            <w:r w:rsidRPr="00CA7224">
              <w:rPr>
                <w:rFonts w:eastAsia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Pr="00CA7224">
              <w:rPr>
                <w:rFonts w:eastAsia="Times New Roman"/>
                <w:szCs w:val="24"/>
                <w:lang w:eastAsia="lv-LV"/>
              </w:rPr>
              <w:t>)</w:t>
            </w:r>
          </w:p>
        </w:tc>
      </w:tr>
      <w:tr w:rsidR="00AD7028" w:rsidRPr="00CA7224" w:rsidTr="006D1C3C"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D7028" w:rsidRPr="00F61A1B" w:rsidRDefault="008A54FE" w:rsidP="00AD7028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 w:rsidRPr="00F61A1B">
              <w:rPr>
                <w:rFonts w:eastAsia="Times New Roman"/>
                <w:szCs w:val="24"/>
                <w:lang w:eastAsia="lv-LV"/>
              </w:rPr>
              <w:t>1</w:t>
            </w:r>
            <w:r w:rsidR="00AD7028" w:rsidRPr="00F61A1B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9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7028" w:rsidRPr="00F61A1B" w:rsidRDefault="00AD7028" w:rsidP="00AD702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F61A1B">
              <w:rPr>
                <w:rFonts w:eastAsia="Times New Roman"/>
                <w:szCs w:val="24"/>
                <w:lang w:eastAsia="lv-LV"/>
              </w:rPr>
              <w:t xml:space="preserve">Atzinums par mērījumu un testēšanas rezultātiem </w:t>
            </w:r>
          </w:p>
        </w:tc>
        <w:tc>
          <w:tcPr>
            <w:tcW w:w="5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7028" w:rsidRPr="00F61A1B" w:rsidRDefault="00AD7028" w:rsidP="00AD70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61A1B">
              <w:rPr>
                <w:rFonts w:eastAsia="Times New Roman"/>
                <w:szCs w:val="24"/>
                <w:lang w:eastAsia="lv-LV"/>
              </w:rPr>
              <w:t>17,48</w:t>
            </w:r>
          </w:p>
        </w:tc>
        <w:tc>
          <w:tcPr>
            <w:tcW w:w="5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7028" w:rsidRPr="00F61A1B" w:rsidRDefault="00AD7028" w:rsidP="00AD70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61A1B">
              <w:rPr>
                <w:rFonts w:eastAsia="Times New Roman"/>
                <w:szCs w:val="24"/>
                <w:lang w:eastAsia="lv-LV"/>
              </w:rPr>
              <w:t>3,67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7028" w:rsidRPr="00F61A1B" w:rsidRDefault="00AD7028" w:rsidP="00AD70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F61A1B">
              <w:rPr>
                <w:rFonts w:eastAsia="Times New Roman"/>
                <w:szCs w:val="24"/>
                <w:lang w:eastAsia="lv-LV"/>
              </w:rPr>
              <w:t>21,15</w:t>
            </w:r>
          </w:p>
        </w:tc>
      </w:tr>
      <w:tr w:rsidR="00AD7028" w:rsidRPr="00CA7224" w:rsidTr="006D1C3C"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7028" w:rsidRPr="00CA7224" w:rsidRDefault="008A54FE" w:rsidP="00AD7028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</w:t>
            </w:r>
            <w:r w:rsidR="00AD7028" w:rsidRPr="00CA7224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4606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D7028" w:rsidRPr="00CA7224" w:rsidRDefault="00AD7028" w:rsidP="00AD702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Veterinārās uzraudzības apritē iesaistīto dokumentu veidlapu izplatīšana:</w:t>
            </w:r>
          </w:p>
        </w:tc>
      </w:tr>
      <w:tr w:rsidR="00CA7224" w:rsidRPr="00CA7224" w:rsidTr="006D1C3C"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8A54FE" w:rsidP="002C1C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</w:t>
            </w:r>
            <w:r w:rsidR="002E7439" w:rsidRPr="00CA7224">
              <w:rPr>
                <w:rFonts w:eastAsia="Times New Roman"/>
                <w:szCs w:val="24"/>
                <w:lang w:eastAsia="lv-LV"/>
              </w:rPr>
              <w:t>.1.</w:t>
            </w:r>
          </w:p>
        </w:tc>
        <w:tc>
          <w:tcPr>
            <w:tcW w:w="29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AC622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mājas (istabas) dzīvnieka pase (par vienu pasi)</w:t>
            </w:r>
          </w:p>
        </w:tc>
        <w:tc>
          <w:tcPr>
            <w:tcW w:w="5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0,92</w:t>
            </w:r>
          </w:p>
        </w:tc>
        <w:tc>
          <w:tcPr>
            <w:tcW w:w="5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0,19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1,11</w:t>
            </w:r>
          </w:p>
        </w:tc>
      </w:tr>
      <w:tr w:rsidR="00CA7224" w:rsidRPr="00CA7224" w:rsidTr="006D1C3C"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8A54FE" w:rsidP="002C1C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</w:t>
            </w:r>
            <w:r w:rsidR="002E7439" w:rsidRPr="00CA7224">
              <w:rPr>
                <w:rFonts w:eastAsia="Times New Roman"/>
                <w:szCs w:val="24"/>
                <w:lang w:eastAsia="lv-LV"/>
              </w:rPr>
              <w:t>.2.</w:t>
            </w:r>
          </w:p>
        </w:tc>
        <w:tc>
          <w:tcPr>
            <w:tcW w:w="29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AC622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veterināro recepšu veidlapu komplekts</w:t>
            </w:r>
          </w:p>
        </w:tc>
        <w:tc>
          <w:tcPr>
            <w:tcW w:w="5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0,08</w:t>
            </w:r>
          </w:p>
        </w:tc>
        <w:tc>
          <w:tcPr>
            <w:tcW w:w="5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0,02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0,10</w:t>
            </w:r>
          </w:p>
        </w:tc>
      </w:tr>
      <w:tr w:rsidR="00CA7224" w:rsidRPr="00CA7224" w:rsidTr="006D1C3C"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8A54FE" w:rsidP="002C1C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</w:t>
            </w:r>
            <w:r w:rsidR="002E7439" w:rsidRPr="00CA7224">
              <w:rPr>
                <w:rFonts w:eastAsia="Times New Roman"/>
                <w:szCs w:val="24"/>
                <w:lang w:eastAsia="lv-LV"/>
              </w:rPr>
              <w:t>.3.</w:t>
            </w:r>
          </w:p>
        </w:tc>
        <w:tc>
          <w:tcPr>
            <w:tcW w:w="29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AC622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dzīvnieku ārstnieciskās barības pieprasījuma veidlapu komplekts</w:t>
            </w:r>
          </w:p>
        </w:tc>
        <w:tc>
          <w:tcPr>
            <w:tcW w:w="5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0,08</w:t>
            </w:r>
          </w:p>
        </w:tc>
        <w:tc>
          <w:tcPr>
            <w:tcW w:w="5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0,02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0,10</w:t>
            </w:r>
          </w:p>
        </w:tc>
      </w:tr>
      <w:tr w:rsidR="00CA7224" w:rsidRPr="00CA7224" w:rsidTr="006D1C3C"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8A54FE" w:rsidP="002C1C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2</w:t>
            </w:r>
            <w:r w:rsidR="002E7439" w:rsidRPr="00CA7224">
              <w:rPr>
                <w:rFonts w:eastAsia="Times New Roman"/>
                <w:szCs w:val="24"/>
                <w:lang w:eastAsia="lv-LV"/>
              </w:rPr>
              <w:t>.4.</w:t>
            </w:r>
          </w:p>
        </w:tc>
        <w:tc>
          <w:tcPr>
            <w:tcW w:w="29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AC622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īpašo veterināro recepšu veidlapu komplekts</w:t>
            </w:r>
          </w:p>
        </w:tc>
        <w:tc>
          <w:tcPr>
            <w:tcW w:w="5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0,21</w:t>
            </w:r>
          </w:p>
        </w:tc>
        <w:tc>
          <w:tcPr>
            <w:tcW w:w="5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0,05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0,26</w:t>
            </w:r>
          </w:p>
        </w:tc>
      </w:tr>
      <w:tr w:rsidR="00CA7224" w:rsidRPr="00CA7224" w:rsidTr="006D1C3C"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F61A1B" w:rsidP="002C1C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3</w:t>
            </w:r>
            <w:r w:rsidR="002E7439" w:rsidRPr="00CA7224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4606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AC622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Kopēšana:</w:t>
            </w:r>
          </w:p>
        </w:tc>
      </w:tr>
      <w:tr w:rsidR="00CA7224" w:rsidRPr="00CA7224" w:rsidTr="006D1C3C"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F61A1B" w:rsidP="002C1C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3</w:t>
            </w:r>
            <w:r w:rsidR="002E7439" w:rsidRPr="00CA7224">
              <w:rPr>
                <w:rFonts w:eastAsia="Times New Roman"/>
                <w:szCs w:val="24"/>
                <w:lang w:eastAsia="lv-LV"/>
              </w:rPr>
              <w:t>.1.</w:t>
            </w:r>
          </w:p>
        </w:tc>
        <w:tc>
          <w:tcPr>
            <w:tcW w:w="29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AC622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A4 formāts (par vienu lappusi)</w:t>
            </w:r>
          </w:p>
        </w:tc>
        <w:tc>
          <w:tcPr>
            <w:tcW w:w="5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0,19</w:t>
            </w:r>
          </w:p>
        </w:tc>
        <w:tc>
          <w:tcPr>
            <w:tcW w:w="5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0,04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0,23</w:t>
            </w:r>
          </w:p>
        </w:tc>
      </w:tr>
      <w:tr w:rsidR="00CA7224" w:rsidRPr="00CA7224" w:rsidTr="006D1C3C"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F61A1B" w:rsidP="002C1C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3</w:t>
            </w:r>
            <w:r w:rsidR="002E7439" w:rsidRPr="00CA7224">
              <w:rPr>
                <w:rFonts w:eastAsia="Times New Roman"/>
                <w:szCs w:val="24"/>
                <w:lang w:eastAsia="lv-LV"/>
              </w:rPr>
              <w:t>.2.</w:t>
            </w:r>
          </w:p>
        </w:tc>
        <w:tc>
          <w:tcPr>
            <w:tcW w:w="29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AC622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A3 formāts (par vienu lappusi)</w:t>
            </w:r>
          </w:p>
        </w:tc>
        <w:tc>
          <w:tcPr>
            <w:tcW w:w="5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0,25</w:t>
            </w:r>
          </w:p>
        </w:tc>
        <w:tc>
          <w:tcPr>
            <w:tcW w:w="5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0,05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0,30</w:t>
            </w:r>
          </w:p>
        </w:tc>
      </w:tr>
      <w:tr w:rsidR="00CA7224" w:rsidRPr="00CA7224" w:rsidTr="006D1C3C"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F61A1B" w:rsidP="002C1C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4</w:t>
            </w:r>
            <w:r w:rsidR="002E7439" w:rsidRPr="00CA7224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9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AC622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F61A1B">
              <w:rPr>
                <w:rFonts w:eastAsia="Times New Roman"/>
                <w:szCs w:val="24"/>
                <w:lang w:eastAsia="lv-LV"/>
              </w:rPr>
              <w:t>Aprīkojuma, iekārtu (piemēram, projektora) noma (par vienu stundu)</w:t>
            </w:r>
          </w:p>
        </w:tc>
        <w:tc>
          <w:tcPr>
            <w:tcW w:w="5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4,39</w:t>
            </w:r>
          </w:p>
        </w:tc>
        <w:tc>
          <w:tcPr>
            <w:tcW w:w="5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0,92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5,31</w:t>
            </w:r>
          </w:p>
        </w:tc>
      </w:tr>
      <w:tr w:rsidR="00CA7224" w:rsidRPr="00CA7224" w:rsidTr="006D1C3C"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F61A1B" w:rsidP="002C1CA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5</w:t>
            </w:r>
            <w:r w:rsidR="002E7439" w:rsidRPr="00CA7224">
              <w:rPr>
                <w:rFonts w:eastAsia="Times New Roman"/>
                <w:szCs w:val="24"/>
                <w:lang w:eastAsia="lv-LV"/>
              </w:rPr>
              <w:t>.</w:t>
            </w:r>
          </w:p>
        </w:tc>
        <w:tc>
          <w:tcPr>
            <w:tcW w:w="29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AC6228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Sanāksmju zāles noma teritoriālajā struktūrvienībā (</w:t>
            </w:r>
            <w:proofErr w:type="spellStart"/>
            <w:r w:rsidRPr="00CA7224">
              <w:rPr>
                <w:rFonts w:eastAsia="Times New Roman"/>
                <w:i/>
                <w:iCs/>
                <w:szCs w:val="24"/>
                <w:lang w:eastAsia="lv-LV"/>
              </w:rPr>
              <w:t>euro</w:t>
            </w:r>
            <w:proofErr w:type="spellEnd"/>
            <w:r w:rsidRPr="00CA7224">
              <w:rPr>
                <w:rFonts w:eastAsia="Times New Roman"/>
                <w:szCs w:val="24"/>
                <w:lang w:eastAsia="lv-LV"/>
              </w:rPr>
              <w:t>/h)</w:t>
            </w:r>
          </w:p>
        </w:tc>
        <w:tc>
          <w:tcPr>
            <w:tcW w:w="5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7,17</w:t>
            </w:r>
          </w:p>
        </w:tc>
        <w:tc>
          <w:tcPr>
            <w:tcW w:w="5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1,51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E7439" w:rsidRPr="00CA7224" w:rsidRDefault="002E7439" w:rsidP="002C1CA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lv-LV"/>
              </w:rPr>
            </w:pPr>
            <w:r w:rsidRPr="00CA7224">
              <w:rPr>
                <w:rFonts w:eastAsia="Times New Roman"/>
                <w:szCs w:val="24"/>
                <w:lang w:eastAsia="lv-LV"/>
              </w:rPr>
              <w:t>8,68</w:t>
            </w:r>
          </w:p>
        </w:tc>
      </w:tr>
    </w:tbl>
    <w:p w:rsidR="005A3DA3" w:rsidRDefault="005A3DA3"/>
    <w:p w:rsidR="00674627" w:rsidRPr="00CA7224" w:rsidRDefault="00674627"/>
    <w:p w:rsidR="00452841" w:rsidRPr="00CA7224" w:rsidRDefault="00452841" w:rsidP="00452841">
      <w:pPr>
        <w:shd w:val="clear" w:color="auto" w:fill="FFFFFF"/>
        <w:spacing w:after="0" w:line="240" w:lineRule="auto"/>
        <w:rPr>
          <w:rFonts w:eastAsia="Times New Roman"/>
          <w:szCs w:val="24"/>
          <w:lang w:eastAsia="lv-LV"/>
        </w:rPr>
      </w:pPr>
    </w:p>
    <w:p w:rsidR="00452841" w:rsidRPr="00E33DD7" w:rsidRDefault="00452841" w:rsidP="00781814">
      <w:pPr>
        <w:shd w:val="clear" w:color="auto" w:fill="FFFFFF"/>
        <w:spacing w:after="0" w:line="240" w:lineRule="auto"/>
        <w:ind w:firstLine="709"/>
        <w:rPr>
          <w:rFonts w:eastAsia="Times New Roman"/>
          <w:sz w:val="28"/>
          <w:szCs w:val="28"/>
          <w:lang w:eastAsia="lv-LV"/>
        </w:rPr>
      </w:pPr>
      <w:bookmarkStart w:id="1" w:name="_Hlk22218118"/>
      <w:r w:rsidRPr="00E33DD7">
        <w:rPr>
          <w:rFonts w:eastAsia="Times New Roman"/>
          <w:sz w:val="28"/>
          <w:szCs w:val="28"/>
          <w:lang w:eastAsia="lv-LV"/>
        </w:rPr>
        <w:t>Zemkopības ministrs</w:t>
      </w:r>
      <w:bookmarkStart w:id="2" w:name="piel1"/>
      <w:bookmarkStart w:id="3" w:name="piel2"/>
      <w:bookmarkStart w:id="4" w:name="piel3"/>
      <w:bookmarkStart w:id="5" w:name="piel4"/>
      <w:bookmarkStart w:id="6" w:name="piel5"/>
      <w:bookmarkEnd w:id="2"/>
      <w:bookmarkEnd w:id="3"/>
      <w:bookmarkEnd w:id="4"/>
      <w:bookmarkEnd w:id="5"/>
      <w:bookmarkEnd w:id="6"/>
      <w:r w:rsidRPr="00E33DD7">
        <w:rPr>
          <w:rFonts w:eastAsia="Times New Roman"/>
          <w:sz w:val="28"/>
          <w:szCs w:val="28"/>
          <w:lang w:eastAsia="lv-LV"/>
        </w:rPr>
        <w:tab/>
      </w:r>
      <w:r w:rsidRPr="00E33DD7">
        <w:rPr>
          <w:rFonts w:eastAsia="Times New Roman"/>
          <w:sz w:val="28"/>
          <w:szCs w:val="28"/>
          <w:lang w:eastAsia="lv-LV"/>
        </w:rPr>
        <w:tab/>
      </w:r>
      <w:r w:rsidRPr="00E33DD7">
        <w:rPr>
          <w:rFonts w:eastAsia="Times New Roman"/>
          <w:sz w:val="28"/>
          <w:szCs w:val="28"/>
          <w:lang w:eastAsia="lv-LV"/>
        </w:rPr>
        <w:tab/>
      </w:r>
      <w:r w:rsidRPr="00E33DD7">
        <w:rPr>
          <w:rFonts w:eastAsia="Times New Roman"/>
          <w:sz w:val="28"/>
          <w:szCs w:val="28"/>
          <w:lang w:eastAsia="lv-LV"/>
        </w:rPr>
        <w:tab/>
      </w:r>
      <w:r w:rsidRPr="00E33DD7">
        <w:rPr>
          <w:rFonts w:eastAsia="Times New Roman"/>
          <w:sz w:val="28"/>
          <w:szCs w:val="28"/>
          <w:lang w:eastAsia="lv-LV"/>
        </w:rPr>
        <w:tab/>
      </w:r>
      <w:bookmarkStart w:id="7" w:name="_Hlk20995812"/>
      <w:r w:rsidR="00674627">
        <w:rPr>
          <w:rFonts w:eastAsia="Times New Roman"/>
          <w:sz w:val="28"/>
          <w:szCs w:val="28"/>
          <w:lang w:eastAsia="lv-LV"/>
        </w:rPr>
        <w:tab/>
      </w:r>
      <w:r w:rsidRPr="00E33DD7">
        <w:rPr>
          <w:rFonts w:eastAsia="Times New Roman"/>
          <w:sz w:val="28"/>
          <w:szCs w:val="28"/>
          <w:lang w:eastAsia="lv-LV"/>
        </w:rPr>
        <w:t>K</w:t>
      </w:r>
      <w:r w:rsidR="00674627">
        <w:rPr>
          <w:rFonts w:eastAsia="Times New Roman"/>
          <w:sz w:val="28"/>
          <w:szCs w:val="28"/>
          <w:lang w:eastAsia="lv-LV"/>
        </w:rPr>
        <w:t xml:space="preserve">. </w:t>
      </w:r>
      <w:r w:rsidRPr="00E33DD7">
        <w:rPr>
          <w:rFonts w:eastAsia="Times New Roman"/>
          <w:sz w:val="28"/>
          <w:szCs w:val="28"/>
          <w:lang w:eastAsia="lv-LV"/>
        </w:rPr>
        <w:t>Gerhards</w:t>
      </w:r>
      <w:bookmarkEnd w:id="7"/>
    </w:p>
    <w:p w:rsidR="00452841" w:rsidRPr="00CA7224" w:rsidRDefault="00452841">
      <w:bookmarkStart w:id="8" w:name="_GoBack"/>
      <w:bookmarkEnd w:id="1"/>
      <w:bookmarkEnd w:id="8"/>
    </w:p>
    <w:sectPr w:rsidR="00452841" w:rsidRPr="00CA7224" w:rsidSect="00674627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B43" w:rsidRDefault="00D53B43" w:rsidP="00B91CAE">
      <w:pPr>
        <w:spacing w:after="0" w:line="240" w:lineRule="auto"/>
      </w:pPr>
      <w:r>
        <w:separator/>
      </w:r>
    </w:p>
  </w:endnote>
  <w:endnote w:type="continuationSeparator" w:id="0">
    <w:p w:rsidR="00D53B43" w:rsidRDefault="00D53B43" w:rsidP="00B9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CAE" w:rsidRPr="00674627" w:rsidRDefault="00674627" w:rsidP="00674627">
    <w:pPr>
      <w:pStyle w:val="Kjene"/>
    </w:pPr>
    <w:r w:rsidRPr="00674627">
      <w:rPr>
        <w:sz w:val="20"/>
      </w:rPr>
      <w:t>ZMnotp2_121119_PVDcenrad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B43" w:rsidRDefault="00D53B43" w:rsidP="00B91CAE">
      <w:pPr>
        <w:spacing w:after="0" w:line="240" w:lineRule="auto"/>
      </w:pPr>
      <w:r>
        <w:separator/>
      </w:r>
    </w:p>
  </w:footnote>
  <w:footnote w:type="continuationSeparator" w:id="0">
    <w:p w:rsidR="00D53B43" w:rsidRDefault="00D53B43" w:rsidP="00B91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439"/>
    <w:rsid w:val="001820F4"/>
    <w:rsid w:val="002E7439"/>
    <w:rsid w:val="004365EC"/>
    <w:rsid w:val="00452841"/>
    <w:rsid w:val="005A3DA3"/>
    <w:rsid w:val="00615156"/>
    <w:rsid w:val="00674627"/>
    <w:rsid w:val="006D1C3C"/>
    <w:rsid w:val="00781814"/>
    <w:rsid w:val="00851B6B"/>
    <w:rsid w:val="008A54FE"/>
    <w:rsid w:val="00965BCD"/>
    <w:rsid w:val="00972A3B"/>
    <w:rsid w:val="00983782"/>
    <w:rsid w:val="00A64510"/>
    <w:rsid w:val="00AC6228"/>
    <w:rsid w:val="00AD7028"/>
    <w:rsid w:val="00B91CAE"/>
    <w:rsid w:val="00C0339C"/>
    <w:rsid w:val="00CA7224"/>
    <w:rsid w:val="00D216C2"/>
    <w:rsid w:val="00D32F05"/>
    <w:rsid w:val="00D53B43"/>
    <w:rsid w:val="00D55B8B"/>
    <w:rsid w:val="00D55CF5"/>
    <w:rsid w:val="00D61705"/>
    <w:rsid w:val="00D61B22"/>
    <w:rsid w:val="00D733F3"/>
    <w:rsid w:val="00D74D15"/>
    <w:rsid w:val="00E33DD7"/>
    <w:rsid w:val="00F41123"/>
    <w:rsid w:val="00F61A1B"/>
    <w:rsid w:val="00F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A7C2"/>
  <w15:chartTrackingRefBased/>
  <w15:docId w15:val="{CD98CC3E-691F-41BD-82C7-93D383B8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E743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91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1CAE"/>
  </w:style>
  <w:style w:type="paragraph" w:styleId="Kjene">
    <w:name w:val="footer"/>
    <w:basedOn w:val="Parasts"/>
    <w:link w:val="KjeneRakstz"/>
    <w:uiPriority w:val="99"/>
    <w:unhideWhenUsed/>
    <w:rsid w:val="00B91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1CAE"/>
  </w:style>
  <w:style w:type="paragraph" w:styleId="Balonteksts">
    <w:name w:val="Balloon Text"/>
    <w:basedOn w:val="Parasts"/>
    <w:link w:val="BalontekstsRakstz"/>
    <w:uiPriority w:val="99"/>
    <w:semiHidden/>
    <w:unhideWhenUsed/>
    <w:rsid w:val="00E3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Pārtikas un veterinārā dienesta maksas pakalpojumu cenrādis</dc:title>
  <dc:subject>2.pielikums</dc:subject>
  <dc:creator>Linda Gurecka</dc:creator>
  <cp:keywords/>
  <dc:description>Gurecka 26614495_x000d_
Linda.Gurecka@zm.gov.lv</dc:description>
  <cp:lastModifiedBy>Kristiāna Sebre</cp:lastModifiedBy>
  <cp:revision>24</cp:revision>
  <dcterms:created xsi:type="dcterms:W3CDTF">2019-09-03T10:59:00Z</dcterms:created>
  <dcterms:modified xsi:type="dcterms:W3CDTF">2019-11-12T07:42:00Z</dcterms:modified>
</cp:coreProperties>
</file>