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586A" w14:textId="1E84E199" w:rsidR="00123013" w:rsidRPr="00282066" w:rsidRDefault="00C51868" w:rsidP="00240CC1">
      <w:pPr>
        <w:widowControl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82066">
        <w:rPr>
          <w:rFonts w:ascii="Times New Roman" w:hAnsi="Times New Roman"/>
          <w:i/>
          <w:sz w:val="28"/>
          <w:szCs w:val="24"/>
        </w:rPr>
        <w:t>Projekts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7"/>
        <w:gridCol w:w="890"/>
        <w:gridCol w:w="4158"/>
      </w:tblGrid>
      <w:tr w:rsidR="00C51868" w14:paraId="57841A68" w14:textId="77777777" w:rsidTr="0088360F">
        <w:trPr>
          <w:cantSplit/>
          <w:trHeight w:val="447"/>
        </w:trPr>
        <w:tc>
          <w:tcPr>
            <w:tcW w:w="3987" w:type="dxa"/>
            <w:hideMark/>
          </w:tcPr>
          <w:p w14:paraId="6F63C67A" w14:textId="77777777"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Rīgā</w:t>
            </w:r>
          </w:p>
        </w:tc>
        <w:tc>
          <w:tcPr>
            <w:tcW w:w="890" w:type="dxa"/>
            <w:hideMark/>
          </w:tcPr>
          <w:p w14:paraId="61C22CB5" w14:textId="77777777"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158" w:type="dxa"/>
            <w:hideMark/>
          </w:tcPr>
          <w:p w14:paraId="7139F54A" w14:textId="77777777" w:rsidR="00C51868" w:rsidRPr="00282066" w:rsidRDefault="00C51868" w:rsidP="00730BC7">
            <w:pPr>
              <w:widowControl/>
              <w:spacing w:after="0"/>
              <w:ind w:right="195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282066">
              <w:rPr>
                <w:rFonts w:ascii="Times New Roman" w:hAnsi="Times New Roman"/>
                <w:sz w:val="28"/>
                <w:szCs w:val="24"/>
              </w:rPr>
              <w:t xml:space="preserve">. gada </w:t>
            </w:r>
          </w:p>
        </w:tc>
      </w:tr>
    </w:tbl>
    <w:p w14:paraId="01F5F1CF" w14:textId="77777777" w:rsidR="00C51868" w:rsidRDefault="00C51868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</w:rPr>
        <w:t>.§</w:t>
      </w:r>
    </w:p>
    <w:p w14:paraId="534A4680" w14:textId="77777777" w:rsidR="00123013" w:rsidRPr="00282066" w:rsidRDefault="00123013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14:paraId="637F6E19" w14:textId="4C19EBF9" w:rsidR="00C51868" w:rsidRPr="0011310D" w:rsidRDefault="00C51868" w:rsidP="00C51868">
      <w:pPr>
        <w:jc w:val="center"/>
        <w:rPr>
          <w:rFonts w:ascii="Times New Roman" w:hAnsi="Times New Roman"/>
          <w:b/>
          <w:szCs w:val="20"/>
        </w:rPr>
      </w:pP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>Informatīvais ziņojums “</w:t>
      </w:r>
      <w:r w:rsidR="00385B8A" w:rsidRPr="00385B8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attīstības sadarbībai paredzētā finansējuma </w:t>
      </w:r>
      <w:bookmarkStart w:id="0" w:name="_GoBack"/>
      <w:bookmarkEnd w:id="0"/>
      <w:r w:rsidR="00385B8A" w:rsidRPr="00385B8A">
        <w:rPr>
          <w:rFonts w:ascii="Times New Roman" w:eastAsia="Times New Roman" w:hAnsi="Times New Roman"/>
          <w:b/>
          <w:sz w:val="28"/>
          <w:szCs w:val="28"/>
          <w:lang w:eastAsia="lv-LV"/>
        </w:rPr>
        <w:t>palielināšanu</w:t>
      </w:r>
      <w:r w:rsidR="00385B8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2021. – 2025.</w:t>
      </w:r>
      <w:r w:rsidR="00DB1174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385B8A">
        <w:rPr>
          <w:rFonts w:ascii="Times New Roman" w:eastAsia="Times New Roman" w:hAnsi="Times New Roman"/>
          <w:b/>
          <w:sz w:val="28"/>
          <w:szCs w:val="28"/>
          <w:lang w:eastAsia="lv-LV"/>
        </w:rPr>
        <w:t>gadā</w:t>
      </w: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</w:p>
    <w:p w14:paraId="2AAF9E82" w14:textId="77777777" w:rsidR="00C51868" w:rsidRPr="0011310D" w:rsidRDefault="00C51868" w:rsidP="00C5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10D">
        <w:rPr>
          <w:rFonts w:ascii="Times New Roman" w:eastAsia="Times New Roman" w:hAnsi="Times New Roman"/>
          <w:b/>
          <w:sz w:val="28"/>
          <w:szCs w:val="28"/>
        </w:rPr>
        <w:t>TA-____________________________________________________</w:t>
      </w:r>
    </w:p>
    <w:p w14:paraId="2E60AA82" w14:textId="77777777" w:rsidR="00C51868" w:rsidRPr="0011310D" w:rsidRDefault="00C51868" w:rsidP="00C51868">
      <w:pPr>
        <w:jc w:val="both"/>
        <w:rPr>
          <w:rFonts w:ascii="Times New Roman" w:hAnsi="Times New Roman"/>
          <w:szCs w:val="20"/>
        </w:rPr>
      </w:pPr>
    </w:p>
    <w:p w14:paraId="4D7A096E" w14:textId="77777777" w:rsidR="00C51868" w:rsidRDefault="00C51868" w:rsidP="00385B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85B8A">
        <w:rPr>
          <w:rFonts w:ascii="Times New Roman" w:hAnsi="Times New Roman"/>
          <w:sz w:val="28"/>
          <w:szCs w:val="20"/>
        </w:rPr>
        <w:t>Pieņemt zināšanai ārlietu ministra iesniegto informatīvo ziņojumu “</w:t>
      </w:r>
      <w:r w:rsidR="00385B8A" w:rsidRPr="00385B8A">
        <w:rPr>
          <w:rFonts w:ascii="Times New Roman" w:hAnsi="Times New Roman"/>
          <w:sz w:val="28"/>
          <w:szCs w:val="20"/>
        </w:rPr>
        <w:t>Par attīstības sadarbībai paredzētā finansējuma palielināšanu 2021. – 2025.</w:t>
      </w:r>
      <w:r w:rsidR="0010151D">
        <w:rPr>
          <w:rFonts w:ascii="Times New Roman" w:hAnsi="Times New Roman"/>
          <w:sz w:val="28"/>
          <w:szCs w:val="20"/>
        </w:rPr>
        <w:t> </w:t>
      </w:r>
      <w:r w:rsidR="00385B8A" w:rsidRPr="00385B8A">
        <w:rPr>
          <w:rFonts w:ascii="Times New Roman" w:hAnsi="Times New Roman"/>
          <w:sz w:val="28"/>
          <w:szCs w:val="20"/>
        </w:rPr>
        <w:t>gadā</w:t>
      </w:r>
      <w:r w:rsidRPr="00385B8A">
        <w:rPr>
          <w:rFonts w:ascii="Times New Roman" w:hAnsi="Times New Roman"/>
          <w:sz w:val="28"/>
          <w:szCs w:val="20"/>
        </w:rPr>
        <w:t>”.</w:t>
      </w:r>
    </w:p>
    <w:p w14:paraId="5DC89062" w14:textId="77777777" w:rsidR="00385B8A" w:rsidRDefault="00385B8A" w:rsidP="00F358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85B8A">
        <w:rPr>
          <w:rFonts w:ascii="Times New Roman" w:hAnsi="Times New Roman"/>
          <w:sz w:val="28"/>
          <w:szCs w:val="20"/>
        </w:rPr>
        <w:t xml:space="preserve">Atbalstīt </w:t>
      </w:r>
      <w:r w:rsidR="00F3586B">
        <w:rPr>
          <w:rFonts w:ascii="Times New Roman" w:hAnsi="Times New Roman"/>
          <w:sz w:val="28"/>
          <w:szCs w:val="20"/>
        </w:rPr>
        <w:t>Informatīvā ziņojum</w:t>
      </w:r>
      <w:r w:rsidR="00C0796D">
        <w:rPr>
          <w:rFonts w:ascii="Times New Roman" w:hAnsi="Times New Roman"/>
          <w:sz w:val="28"/>
          <w:szCs w:val="20"/>
        </w:rPr>
        <w:t>ā rekomendēto modeli līdz 2025.</w:t>
      </w:r>
      <w:r w:rsidR="0010151D">
        <w:rPr>
          <w:rFonts w:ascii="Times New Roman" w:hAnsi="Times New Roman"/>
          <w:sz w:val="28"/>
          <w:szCs w:val="20"/>
        </w:rPr>
        <w:t> </w:t>
      </w:r>
      <w:r w:rsidR="00C0796D">
        <w:rPr>
          <w:rFonts w:ascii="Times New Roman" w:hAnsi="Times New Roman"/>
          <w:sz w:val="28"/>
          <w:szCs w:val="20"/>
        </w:rPr>
        <w:t>gadam palielināt</w:t>
      </w:r>
      <w:r w:rsidR="00F3586B">
        <w:rPr>
          <w:rFonts w:ascii="Times New Roman" w:hAnsi="Times New Roman"/>
          <w:sz w:val="28"/>
          <w:szCs w:val="20"/>
        </w:rPr>
        <w:t xml:space="preserve"> Latvijas oficiāl</w:t>
      </w:r>
      <w:r w:rsidR="00C0796D">
        <w:rPr>
          <w:rFonts w:ascii="Times New Roman" w:hAnsi="Times New Roman"/>
          <w:sz w:val="28"/>
          <w:szCs w:val="20"/>
        </w:rPr>
        <w:t>ās</w:t>
      </w:r>
      <w:r w:rsidR="00F3586B">
        <w:rPr>
          <w:rFonts w:ascii="Times New Roman" w:hAnsi="Times New Roman"/>
          <w:sz w:val="28"/>
          <w:szCs w:val="20"/>
        </w:rPr>
        <w:t xml:space="preserve"> attīstības palīdzīb</w:t>
      </w:r>
      <w:r w:rsidR="00C0796D">
        <w:rPr>
          <w:rFonts w:ascii="Times New Roman" w:hAnsi="Times New Roman"/>
          <w:sz w:val="28"/>
          <w:szCs w:val="20"/>
        </w:rPr>
        <w:t>u</w:t>
      </w:r>
      <w:r w:rsidR="00F3586B">
        <w:rPr>
          <w:rFonts w:ascii="Times New Roman" w:hAnsi="Times New Roman"/>
          <w:sz w:val="28"/>
          <w:szCs w:val="20"/>
        </w:rPr>
        <w:t xml:space="preserve"> līdz 0.19% no nacionālā kopienākuma un </w:t>
      </w:r>
      <w:r w:rsidR="00400AC1">
        <w:rPr>
          <w:rFonts w:ascii="Times New Roman" w:hAnsi="Times New Roman"/>
          <w:sz w:val="28"/>
          <w:szCs w:val="20"/>
        </w:rPr>
        <w:t xml:space="preserve">finansējumu </w:t>
      </w:r>
      <w:r w:rsidR="00F3586B">
        <w:rPr>
          <w:rFonts w:ascii="Times New Roman" w:hAnsi="Times New Roman"/>
          <w:sz w:val="28"/>
          <w:szCs w:val="20"/>
        </w:rPr>
        <w:t>Ārlietu ministrijas divpusējās attīstība</w:t>
      </w:r>
      <w:r w:rsidR="00400AC1">
        <w:rPr>
          <w:rFonts w:ascii="Times New Roman" w:hAnsi="Times New Roman"/>
          <w:sz w:val="28"/>
          <w:szCs w:val="20"/>
        </w:rPr>
        <w:t>s sadarbības budžeta programmai</w:t>
      </w:r>
      <w:r w:rsidR="008A5EBD">
        <w:rPr>
          <w:rFonts w:ascii="Times New Roman" w:hAnsi="Times New Roman"/>
          <w:sz w:val="28"/>
          <w:szCs w:val="20"/>
        </w:rPr>
        <w:t xml:space="preserve"> </w:t>
      </w:r>
      <w:r w:rsidR="00F3586B">
        <w:rPr>
          <w:rFonts w:ascii="Times New Roman" w:hAnsi="Times New Roman"/>
          <w:sz w:val="28"/>
          <w:szCs w:val="20"/>
        </w:rPr>
        <w:t xml:space="preserve">līdz 7% no Latvijas oficiālās attīstības palīdzības.  </w:t>
      </w:r>
    </w:p>
    <w:p w14:paraId="7257EE1E" w14:textId="77777777" w:rsidR="00C0796D" w:rsidRDefault="00F3586B" w:rsidP="00F358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Ārlietu ministrijai ņemt vērā </w:t>
      </w:r>
      <w:r w:rsidR="008A5EBD">
        <w:rPr>
          <w:rFonts w:ascii="Times New Roman" w:hAnsi="Times New Roman"/>
          <w:sz w:val="28"/>
          <w:szCs w:val="20"/>
        </w:rPr>
        <w:t xml:space="preserve">atbalstīto </w:t>
      </w:r>
      <w:r w:rsidR="00400AC1">
        <w:rPr>
          <w:rFonts w:ascii="Times New Roman" w:hAnsi="Times New Roman"/>
          <w:sz w:val="28"/>
          <w:szCs w:val="20"/>
        </w:rPr>
        <w:t xml:space="preserve">modeli </w:t>
      </w:r>
      <w:r w:rsidR="008A5EBD">
        <w:rPr>
          <w:rFonts w:ascii="Times New Roman" w:hAnsi="Times New Roman"/>
          <w:sz w:val="28"/>
          <w:szCs w:val="20"/>
        </w:rPr>
        <w:t>oficiālās attīstības palīdzības</w:t>
      </w:r>
      <w:r w:rsidR="00400AC1">
        <w:rPr>
          <w:rFonts w:ascii="Times New Roman" w:hAnsi="Times New Roman"/>
          <w:sz w:val="28"/>
          <w:szCs w:val="20"/>
        </w:rPr>
        <w:t xml:space="preserve"> un Ārlietu ministrijas divpusējās attīstības sadarbības budžeta programmas finansējuma </w:t>
      </w:r>
      <w:r>
        <w:rPr>
          <w:rFonts w:ascii="Times New Roman" w:hAnsi="Times New Roman"/>
          <w:sz w:val="28"/>
          <w:szCs w:val="20"/>
        </w:rPr>
        <w:t>palielināšana</w:t>
      </w:r>
      <w:r w:rsidR="00400AC1">
        <w:rPr>
          <w:rFonts w:ascii="Times New Roman" w:hAnsi="Times New Roman"/>
          <w:sz w:val="28"/>
          <w:szCs w:val="20"/>
        </w:rPr>
        <w:t>i</w:t>
      </w:r>
      <w:r>
        <w:rPr>
          <w:rFonts w:ascii="Times New Roman" w:hAnsi="Times New Roman"/>
          <w:sz w:val="28"/>
          <w:szCs w:val="20"/>
        </w:rPr>
        <w:t>, izstrādājot Attīstības sadarbības politikas pamatnostādnes 2021.</w:t>
      </w:r>
      <w:r w:rsidR="0010151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-</w:t>
      </w:r>
      <w:r w:rsidR="0010151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2025.</w:t>
      </w:r>
      <w:r w:rsidR="0010151D">
        <w:rPr>
          <w:rFonts w:ascii="Times New Roman" w:hAnsi="Times New Roman"/>
          <w:sz w:val="28"/>
          <w:szCs w:val="20"/>
        </w:rPr>
        <w:t> </w:t>
      </w:r>
      <w:r>
        <w:rPr>
          <w:rFonts w:ascii="Times New Roman" w:hAnsi="Times New Roman"/>
          <w:sz w:val="28"/>
          <w:szCs w:val="20"/>
        </w:rPr>
        <w:t>gadam.</w:t>
      </w:r>
    </w:p>
    <w:p w14:paraId="3256F208" w14:textId="77777777" w:rsidR="00F3586B" w:rsidRPr="00042C25" w:rsidRDefault="00C0796D" w:rsidP="00042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Ārlietu ministr</w:t>
      </w:r>
      <w:r w:rsidR="006F3007">
        <w:rPr>
          <w:rFonts w:ascii="Times New Roman" w:hAnsi="Times New Roman"/>
          <w:sz w:val="28"/>
          <w:szCs w:val="20"/>
        </w:rPr>
        <w:t>ijai</w:t>
      </w:r>
      <w:r w:rsidR="00412645">
        <w:rPr>
          <w:rFonts w:ascii="Times New Roman" w:hAnsi="Times New Roman"/>
          <w:sz w:val="28"/>
          <w:szCs w:val="20"/>
        </w:rPr>
        <w:t xml:space="preserve"> konsultēties ar</w:t>
      </w:r>
      <w:r w:rsidR="00D260BC">
        <w:rPr>
          <w:rFonts w:ascii="Times New Roman" w:hAnsi="Times New Roman"/>
          <w:sz w:val="28"/>
          <w:szCs w:val="20"/>
        </w:rPr>
        <w:t xml:space="preserve"> </w:t>
      </w:r>
      <w:r w:rsidR="00253CB8">
        <w:rPr>
          <w:rFonts w:ascii="Times New Roman" w:hAnsi="Times New Roman"/>
          <w:sz w:val="28"/>
          <w:szCs w:val="20"/>
        </w:rPr>
        <w:t>Informatīvā ziņojuma</w:t>
      </w:r>
      <w:r w:rsidR="00253CB8" w:rsidRPr="00042C25">
        <w:rPr>
          <w:rFonts w:ascii="Times New Roman" w:hAnsi="Times New Roman"/>
          <w:sz w:val="28"/>
          <w:szCs w:val="20"/>
        </w:rPr>
        <w:t xml:space="preserve"> 5.2. apakšnodaļā</w:t>
      </w:r>
      <w:r w:rsidR="00D260BC">
        <w:rPr>
          <w:rFonts w:ascii="Times New Roman" w:hAnsi="Times New Roman"/>
          <w:sz w:val="28"/>
          <w:szCs w:val="20"/>
        </w:rPr>
        <w:t xml:space="preserve"> minētajam iestādēm par iespējām</w:t>
      </w:r>
      <w:r w:rsidR="006F3007">
        <w:rPr>
          <w:rFonts w:ascii="Times New Roman" w:hAnsi="Times New Roman"/>
          <w:sz w:val="28"/>
          <w:szCs w:val="20"/>
        </w:rPr>
        <w:t xml:space="preserve"> resoru ikgadējos budžetos paredzēt finansējumu attīstības sadarbības īstenošanai.</w:t>
      </w:r>
    </w:p>
    <w:p w14:paraId="4C8FDD92" w14:textId="77777777" w:rsidR="00C51868" w:rsidRPr="00D260BC" w:rsidRDefault="00F3586B" w:rsidP="00D41F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3586B">
        <w:rPr>
          <w:rFonts w:ascii="Times New Roman" w:hAnsi="Times New Roman"/>
          <w:sz w:val="28"/>
          <w:szCs w:val="20"/>
        </w:rPr>
        <w:t xml:space="preserve">Jautājumu par papildu valsts </w:t>
      </w:r>
      <w:r>
        <w:rPr>
          <w:rFonts w:ascii="Times New Roman" w:hAnsi="Times New Roman"/>
          <w:sz w:val="28"/>
          <w:szCs w:val="20"/>
        </w:rPr>
        <w:t>budžeta līdzekļu piešķiršanu</w:t>
      </w:r>
      <w:r w:rsidR="005E5C26">
        <w:rPr>
          <w:rFonts w:ascii="Times New Roman" w:hAnsi="Times New Roman"/>
          <w:sz w:val="28"/>
          <w:szCs w:val="20"/>
        </w:rPr>
        <w:t xml:space="preserve"> attīstības sadarbība</w:t>
      </w:r>
      <w:r w:rsidR="00400AC1">
        <w:rPr>
          <w:rFonts w:ascii="Times New Roman" w:hAnsi="Times New Roman"/>
          <w:sz w:val="28"/>
          <w:szCs w:val="20"/>
        </w:rPr>
        <w:t>i</w:t>
      </w:r>
      <w:r w:rsidR="005E5C26">
        <w:rPr>
          <w:rFonts w:ascii="Times New Roman" w:hAnsi="Times New Roman"/>
          <w:sz w:val="28"/>
          <w:szCs w:val="20"/>
        </w:rPr>
        <w:t xml:space="preserve"> 2021.</w:t>
      </w:r>
      <w:r w:rsidR="0010151D">
        <w:rPr>
          <w:rFonts w:ascii="Times New Roman" w:hAnsi="Times New Roman"/>
          <w:sz w:val="28"/>
          <w:szCs w:val="20"/>
        </w:rPr>
        <w:t> </w:t>
      </w:r>
      <w:r w:rsidR="005E5C26">
        <w:rPr>
          <w:rFonts w:ascii="Times New Roman" w:hAnsi="Times New Roman"/>
          <w:sz w:val="28"/>
          <w:szCs w:val="20"/>
        </w:rPr>
        <w:t>gadā un turpmāk</w:t>
      </w:r>
      <w:r>
        <w:rPr>
          <w:rFonts w:ascii="Times New Roman" w:hAnsi="Times New Roman"/>
          <w:sz w:val="28"/>
          <w:szCs w:val="20"/>
        </w:rPr>
        <w:t xml:space="preserve"> </w:t>
      </w:r>
      <w:r w:rsidRPr="00F3586B">
        <w:rPr>
          <w:rFonts w:ascii="Times New Roman" w:hAnsi="Times New Roman"/>
          <w:sz w:val="28"/>
          <w:szCs w:val="20"/>
        </w:rPr>
        <w:t xml:space="preserve">izskatīt Ministru kabinetā </w:t>
      </w:r>
      <w:r w:rsidR="006321AE" w:rsidRPr="006321AE">
        <w:rPr>
          <w:rFonts w:ascii="Times New Roman" w:hAnsi="Times New Roman"/>
          <w:sz w:val="28"/>
          <w:szCs w:val="20"/>
        </w:rPr>
        <w:t xml:space="preserve">kopā ar visu ministriju un citu </w:t>
      </w:r>
      <w:r w:rsidR="00D41F42" w:rsidRPr="00D41F42">
        <w:rPr>
          <w:rFonts w:ascii="Times New Roman" w:hAnsi="Times New Roman"/>
          <w:sz w:val="28"/>
          <w:szCs w:val="20"/>
        </w:rPr>
        <w:t>centrālo valsts līdzekļu pieprasījumiem prioritārajiem pasākumiem</w:t>
      </w:r>
      <w:r w:rsidRPr="00D41F42">
        <w:rPr>
          <w:rFonts w:ascii="Times New Roman" w:hAnsi="Times New Roman"/>
          <w:sz w:val="28"/>
          <w:szCs w:val="20"/>
        </w:rPr>
        <w:t>,</w:t>
      </w:r>
      <w:r w:rsidRPr="00F3586B">
        <w:rPr>
          <w:rFonts w:ascii="Times New Roman" w:hAnsi="Times New Roman"/>
          <w:sz w:val="28"/>
          <w:szCs w:val="20"/>
        </w:rPr>
        <w:t xml:space="preserve"> sagatavojot valsts budžeta projektu kārtējam gadam.</w:t>
      </w:r>
    </w:p>
    <w:p w14:paraId="4633FA83" w14:textId="77777777" w:rsidR="00C51868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531E5093" w14:textId="77777777"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>Ministru prezidents</w:t>
      </w:r>
      <w:r w:rsidRPr="00806476">
        <w:rPr>
          <w:rFonts w:ascii="Times New Roman" w:hAnsi="Times New Roman"/>
          <w:sz w:val="28"/>
          <w:szCs w:val="28"/>
        </w:rPr>
        <w:tab/>
      </w:r>
      <w:r w:rsidR="00123013">
        <w:rPr>
          <w:rFonts w:ascii="Times New Roman" w:hAnsi="Times New Roman"/>
          <w:sz w:val="28"/>
          <w:szCs w:val="28"/>
        </w:rPr>
        <w:t>A. </w:t>
      </w:r>
      <w:r>
        <w:rPr>
          <w:rFonts w:ascii="Times New Roman" w:hAnsi="Times New Roman"/>
          <w:sz w:val="28"/>
          <w:szCs w:val="28"/>
        </w:rPr>
        <w:t>K.</w:t>
      </w:r>
      <w:r w:rsidR="001230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Kariņš</w:t>
      </w:r>
    </w:p>
    <w:p w14:paraId="4D060133" w14:textId="77777777" w:rsidR="00D260BC" w:rsidRDefault="00D260BC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A68EDA5" w14:textId="77777777" w:rsidR="00C51868" w:rsidRPr="00806476" w:rsidRDefault="00C51868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806476">
        <w:rPr>
          <w:rFonts w:ascii="Times New Roman" w:eastAsia="Times New Roman" w:hAnsi="Times New Roman"/>
          <w:sz w:val="28"/>
          <w:szCs w:val="28"/>
        </w:rPr>
        <w:tab/>
        <w:t xml:space="preserve">J. </w:t>
      </w:r>
      <w:proofErr w:type="spellStart"/>
      <w:r w:rsidRPr="00806476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14:paraId="2671D744" w14:textId="77777777" w:rsidR="00C51868" w:rsidRPr="00C0796D" w:rsidRDefault="00C51868" w:rsidP="00C0796D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ab/>
      </w:r>
    </w:p>
    <w:p w14:paraId="785C1D26" w14:textId="77777777" w:rsidR="00D260BC" w:rsidRDefault="00D260BC" w:rsidP="00C0796D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725A8" w14:textId="6ACF63C0" w:rsidR="00C51868" w:rsidRPr="00C0796D" w:rsidRDefault="00123013" w:rsidP="00C0796D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10151D">
        <w:rPr>
          <w:rFonts w:ascii="Times New Roman" w:hAnsi="Times New Roman"/>
          <w:sz w:val="28"/>
          <w:szCs w:val="28"/>
        </w:rPr>
        <w:t>ā</w:t>
      </w:r>
      <w:r w:rsidR="00C51868">
        <w:rPr>
          <w:rFonts w:ascii="Times New Roman" w:hAnsi="Times New Roman"/>
          <w:sz w:val="28"/>
          <w:szCs w:val="28"/>
        </w:rPr>
        <w:t>rlietu ministrs</w:t>
      </w:r>
      <w:r w:rsidR="00C51868" w:rsidRPr="00806476">
        <w:rPr>
          <w:rFonts w:ascii="Times New Roman" w:hAnsi="Times New Roman"/>
          <w:sz w:val="28"/>
          <w:szCs w:val="28"/>
        </w:rPr>
        <w:tab/>
      </w:r>
      <w:r w:rsidR="0010151D">
        <w:rPr>
          <w:rFonts w:ascii="Times New Roman" w:hAnsi="Times New Roman"/>
          <w:sz w:val="28"/>
          <w:szCs w:val="28"/>
        </w:rPr>
        <w:tab/>
      </w:r>
      <w:r w:rsidR="00C51868">
        <w:rPr>
          <w:rFonts w:ascii="Times New Roman" w:hAnsi="Times New Roman"/>
          <w:sz w:val="28"/>
          <w:szCs w:val="28"/>
        </w:rPr>
        <w:t>E.</w:t>
      </w:r>
      <w:r w:rsidR="0010151D">
        <w:rPr>
          <w:rFonts w:ascii="Times New Roman" w:hAnsi="Times New Roman"/>
          <w:sz w:val="28"/>
          <w:szCs w:val="28"/>
        </w:rPr>
        <w:t xml:space="preserve"> </w:t>
      </w:r>
      <w:r w:rsidR="00C51868">
        <w:rPr>
          <w:rFonts w:ascii="Times New Roman" w:hAnsi="Times New Roman"/>
          <w:sz w:val="28"/>
          <w:szCs w:val="28"/>
        </w:rPr>
        <w:t>Rinkēvičs</w:t>
      </w:r>
    </w:p>
    <w:p w14:paraId="58CC5268" w14:textId="77777777" w:rsidR="00D260BC" w:rsidRDefault="00D260BC" w:rsidP="00D260BC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1823859" w14:textId="77777777" w:rsidR="00123013" w:rsidRPr="00D260BC" w:rsidRDefault="00123013" w:rsidP="00D260BC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Vīza: valsts sekretārs</w:t>
      </w:r>
      <w:r>
        <w:rPr>
          <w:rFonts w:ascii="Times New Roman" w:eastAsia="Times New Roman" w:hAnsi="Times New Roman"/>
          <w:sz w:val="28"/>
          <w:szCs w:val="28"/>
        </w:rPr>
        <w:tab/>
        <w:t>A. Pelšs</w:t>
      </w:r>
    </w:p>
    <w:p w14:paraId="6BB88818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149F1CA" w14:textId="002EE97F" w:rsidR="00123013" w:rsidRPr="0019515B" w:rsidRDefault="00385B8A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19515B">
        <w:rPr>
          <w:rFonts w:ascii="Times New Roman" w:eastAsia="Times New Roman" w:hAnsi="Times New Roman"/>
          <w:sz w:val="20"/>
          <w:szCs w:val="20"/>
          <w:lang w:eastAsia="lv-LV"/>
        </w:rPr>
        <w:t>Ozoliņa</w:t>
      </w:r>
      <w:r w:rsidR="00ED5A05" w:rsidRPr="0019515B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19515B">
        <w:rPr>
          <w:rFonts w:ascii="Times New Roman" w:eastAsia="Times New Roman" w:hAnsi="Times New Roman"/>
          <w:sz w:val="20"/>
          <w:szCs w:val="20"/>
          <w:lang w:eastAsia="lv-LV"/>
        </w:rPr>
        <w:t>67016285</w:t>
      </w:r>
    </w:p>
    <w:p w14:paraId="2CCD899B" w14:textId="77777777" w:rsidR="005B4543" w:rsidRPr="00123013" w:rsidRDefault="0030389D" w:rsidP="00730BC7">
      <w:pPr>
        <w:tabs>
          <w:tab w:val="left" w:pos="3135"/>
        </w:tabs>
      </w:pPr>
      <w:hyperlink r:id="rId7" w:history="1">
        <w:r w:rsidR="00385B8A" w:rsidRPr="0019515B">
          <w:rPr>
            <w:rStyle w:val="Hyperlink"/>
            <w:rFonts w:ascii="Times New Roman" w:eastAsia="Times New Roman" w:hAnsi="Times New Roman"/>
            <w:sz w:val="20"/>
            <w:lang w:eastAsia="lv-LV"/>
          </w:rPr>
          <w:t>linda.ozolina@mfa.gov.lv</w:t>
        </w:r>
      </w:hyperlink>
      <w:r w:rsidR="00123013">
        <w:tab/>
      </w:r>
    </w:p>
    <w:sectPr w:rsidR="005B4543" w:rsidRPr="00123013" w:rsidSect="00240CC1">
      <w:footerReference w:type="first" r:id="rId8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C078" w14:textId="77777777" w:rsidR="0030389D" w:rsidRDefault="0030389D" w:rsidP="00C51868">
      <w:pPr>
        <w:spacing w:after="0" w:line="240" w:lineRule="auto"/>
      </w:pPr>
      <w:r>
        <w:separator/>
      </w:r>
    </w:p>
  </w:endnote>
  <w:endnote w:type="continuationSeparator" w:id="0">
    <w:p w14:paraId="1B678DC2" w14:textId="77777777" w:rsidR="0030389D" w:rsidRDefault="0030389D" w:rsidP="00C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3B1D" w14:textId="24D95E09" w:rsidR="007E736B" w:rsidRPr="007E736B" w:rsidRDefault="002614C5" w:rsidP="00BB42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19515B">
      <w:rPr>
        <w:rFonts w:ascii="Times New Roman" w:hAnsi="Times New Roman"/>
        <w:noProof/>
        <w:sz w:val="20"/>
        <w:szCs w:val="20"/>
      </w:rPr>
      <w:t>AMProt_291119_AS_fin_2021-2025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A9C5" w14:textId="77777777" w:rsidR="0030389D" w:rsidRDefault="0030389D" w:rsidP="00C51868">
      <w:pPr>
        <w:spacing w:after="0" w:line="240" w:lineRule="auto"/>
      </w:pPr>
      <w:r>
        <w:separator/>
      </w:r>
    </w:p>
  </w:footnote>
  <w:footnote w:type="continuationSeparator" w:id="0">
    <w:p w14:paraId="523F8DD5" w14:textId="77777777" w:rsidR="0030389D" w:rsidRDefault="0030389D" w:rsidP="00C5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6720"/>
    <w:multiLevelType w:val="hybridMultilevel"/>
    <w:tmpl w:val="D95E6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68"/>
    <w:rsid w:val="0001067C"/>
    <w:rsid w:val="00042C25"/>
    <w:rsid w:val="000D02EB"/>
    <w:rsid w:val="0010151D"/>
    <w:rsid w:val="00123013"/>
    <w:rsid w:val="00162342"/>
    <w:rsid w:val="0019515B"/>
    <w:rsid w:val="00240CC1"/>
    <w:rsid w:val="00253CB8"/>
    <w:rsid w:val="002614C5"/>
    <w:rsid w:val="002C26C5"/>
    <w:rsid w:val="002E59EC"/>
    <w:rsid w:val="0030389D"/>
    <w:rsid w:val="00385B8A"/>
    <w:rsid w:val="00400AC1"/>
    <w:rsid w:val="00412645"/>
    <w:rsid w:val="005B4543"/>
    <w:rsid w:val="005E5C26"/>
    <w:rsid w:val="006321AE"/>
    <w:rsid w:val="006F3007"/>
    <w:rsid w:val="00730BC7"/>
    <w:rsid w:val="007C19FF"/>
    <w:rsid w:val="008A5EBD"/>
    <w:rsid w:val="00B92482"/>
    <w:rsid w:val="00BA53FA"/>
    <w:rsid w:val="00C0796D"/>
    <w:rsid w:val="00C357BE"/>
    <w:rsid w:val="00C51868"/>
    <w:rsid w:val="00CA14A8"/>
    <w:rsid w:val="00CC5736"/>
    <w:rsid w:val="00CE70D8"/>
    <w:rsid w:val="00D260BC"/>
    <w:rsid w:val="00D41F42"/>
    <w:rsid w:val="00DB1174"/>
    <w:rsid w:val="00ED5A05"/>
    <w:rsid w:val="00EF455D"/>
    <w:rsid w:val="00F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A806"/>
  <w15:chartTrackingRefBased/>
  <w15:docId w15:val="{D09787AB-D7BC-43E4-99E3-7540747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868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68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C51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68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EB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385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1D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1D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10151D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ozolin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Cukure</dc:creator>
  <cp:keywords/>
  <dc:description/>
  <cp:lastModifiedBy>Jekaterina Borovika</cp:lastModifiedBy>
  <cp:revision>2</cp:revision>
  <cp:lastPrinted>2019-11-29T10:48:00Z</cp:lastPrinted>
  <dcterms:created xsi:type="dcterms:W3CDTF">2019-12-03T14:07:00Z</dcterms:created>
  <dcterms:modified xsi:type="dcterms:W3CDTF">2019-12-03T14:07:00Z</dcterms:modified>
</cp:coreProperties>
</file>