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8388B" w14:textId="77777777" w:rsidR="00083640" w:rsidRPr="005D1290" w:rsidRDefault="00083640" w:rsidP="00EF0039">
      <w:pPr>
        <w:pStyle w:val="Heading3"/>
        <w:tabs>
          <w:tab w:val="left" w:pos="4536"/>
        </w:tabs>
        <w:rPr>
          <w:rStyle w:val="Strong"/>
          <w:sz w:val="24"/>
          <w:szCs w:val="24"/>
          <w:lang w:val="lv-LV"/>
        </w:rPr>
      </w:pPr>
      <w:r w:rsidRPr="005D1290">
        <w:rPr>
          <w:rStyle w:val="Strong"/>
          <w:b w:val="0"/>
          <w:sz w:val="24"/>
          <w:szCs w:val="24"/>
          <w:lang w:val="lv-LV"/>
        </w:rPr>
        <w:t>Ministru kabineta rīkojuma projekta</w:t>
      </w:r>
    </w:p>
    <w:p w14:paraId="30D1A2B7" w14:textId="1CDD9CDC" w:rsidR="00E5323B" w:rsidRPr="00FA1316" w:rsidRDefault="00FA1316" w:rsidP="00FA1316">
      <w:pPr>
        <w:spacing w:after="0" w:line="240" w:lineRule="auto"/>
        <w:jc w:val="center"/>
        <w:rPr>
          <w:rFonts w:ascii="Times New Roman" w:hAnsi="Times New Roman" w:cs="Times New Roman"/>
          <w:b/>
          <w:bCs/>
          <w:sz w:val="24"/>
          <w:szCs w:val="24"/>
        </w:rPr>
      </w:pPr>
      <w:r>
        <w:rPr>
          <w:rStyle w:val="Strong"/>
          <w:rFonts w:ascii="Times New Roman" w:hAnsi="Times New Roman" w:cs="Times New Roman"/>
          <w:sz w:val="24"/>
          <w:szCs w:val="24"/>
        </w:rPr>
        <w:t>“</w:t>
      </w:r>
      <w:bookmarkStart w:id="0" w:name="_Hlk11341109"/>
      <w:r w:rsidR="00083640" w:rsidRPr="005D1290">
        <w:rPr>
          <w:rStyle w:val="Strong"/>
          <w:rFonts w:ascii="Times New Roman" w:hAnsi="Times New Roman" w:cs="Times New Roman"/>
          <w:sz w:val="24"/>
          <w:szCs w:val="24"/>
        </w:rPr>
        <w:t>Par nekustamo īpašumu nostiprināšanu zemesgrāmatā uz valsts vārda un pārdošanu</w:t>
      </w:r>
      <w:bookmarkEnd w:id="0"/>
      <w:r w:rsidR="00083640" w:rsidRPr="005D1290">
        <w:rPr>
          <w:rStyle w:val="Strong"/>
          <w:rFonts w:ascii="Times New Roman" w:hAnsi="Times New Roman" w:cs="Times New Roman"/>
          <w:sz w:val="24"/>
          <w:szCs w:val="24"/>
        </w:rPr>
        <w:t>”</w:t>
      </w:r>
      <w:r w:rsidR="003B0BF9" w:rsidRPr="005D1290">
        <w:rPr>
          <w:rFonts w:ascii="Times New Roman" w:eastAsia="Times New Roman" w:hAnsi="Times New Roman" w:cs="Times New Roman"/>
          <w:b/>
          <w:bCs/>
          <w:color w:val="414142"/>
          <w:sz w:val="24"/>
          <w:szCs w:val="24"/>
          <w:lang w:eastAsia="lv-LV"/>
        </w:rPr>
        <w:br/>
      </w:r>
      <w:r w:rsidR="00894C55" w:rsidRPr="005D1290">
        <w:rPr>
          <w:rStyle w:val="Strong"/>
          <w:rFonts w:ascii="Times New Roman" w:eastAsia="Times New Roman" w:hAnsi="Times New Roman" w:cs="Times New Roman"/>
          <w:b w:val="0"/>
          <w:sz w:val="24"/>
          <w:szCs w:val="24"/>
          <w:lang w:eastAsia="lv-LV"/>
        </w:rPr>
        <w:t>sākotnējās ietekmes novērtējuma ziņojums (anotācija)</w:t>
      </w:r>
    </w:p>
    <w:tbl>
      <w:tblPr>
        <w:tblW w:w="492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9"/>
        <w:gridCol w:w="5304"/>
      </w:tblGrid>
      <w:tr w:rsidR="00E5323B" w:rsidRPr="005D1290" w14:paraId="65F56DA3" w14:textId="77777777" w:rsidTr="00ED241E">
        <w:trPr>
          <w:tblCellSpacing w:w="15" w:type="dxa"/>
        </w:trPr>
        <w:tc>
          <w:tcPr>
            <w:tcW w:w="4966" w:type="pct"/>
            <w:gridSpan w:val="2"/>
            <w:tcBorders>
              <w:top w:val="outset" w:sz="6" w:space="0" w:color="auto"/>
              <w:left w:val="outset" w:sz="6" w:space="0" w:color="auto"/>
              <w:bottom w:val="outset" w:sz="6" w:space="0" w:color="auto"/>
              <w:right w:val="outset" w:sz="6" w:space="0" w:color="auto"/>
            </w:tcBorders>
            <w:vAlign w:val="center"/>
            <w:hideMark/>
          </w:tcPr>
          <w:p w14:paraId="755C033F" w14:textId="77777777" w:rsidR="00655F2C" w:rsidRPr="005D1290" w:rsidRDefault="00E5323B" w:rsidP="0096186D">
            <w:pPr>
              <w:spacing w:after="0" w:line="240" w:lineRule="auto"/>
              <w:jc w:val="center"/>
              <w:rPr>
                <w:rFonts w:ascii="Times New Roman" w:eastAsia="Times New Roman" w:hAnsi="Times New Roman" w:cs="Times New Roman"/>
                <w:b/>
                <w:bCs/>
                <w:iCs/>
                <w:color w:val="414142"/>
                <w:sz w:val="24"/>
                <w:szCs w:val="24"/>
                <w:lang w:eastAsia="lv-LV"/>
              </w:rPr>
            </w:pPr>
            <w:r w:rsidRPr="005D1290">
              <w:rPr>
                <w:rFonts w:ascii="Times New Roman" w:hAnsi="Times New Roman" w:cs="Times New Roman"/>
                <w:b/>
                <w:bCs/>
                <w:sz w:val="24"/>
                <w:szCs w:val="24"/>
              </w:rPr>
              <w:t>Tiesību akta projekta anotācijas kopsavilkums</w:t>
            </w:r>
          </w:p>
        </w:tc>
      </w:tr>
      <w:tr w:rsidR="00E5323B" w:rsidRPr="005D1290" w14:paraId="207D4310" w14:textId="77777777" w:rsidTr="00ED241E">
        <w:trPr>
          <w:tblCellSpacing w:w="15" w:type="dxa"/>
        </w:trPr>
        <w:tc>
          <w:tcPr>
            <w:tcW w:w="2009" w:type="pct"/>
            <w:tcBorders>
              <w:top w:val="outset" w:sz="6" w:space="0" w:color="auto"/>
              <w:left w:val="outset" w:sz="6" w:space="0" w:color="auto"/>
              <w:bottom w:val="outset" w:sz="6" w:space="0" w:color="auto"/>
              <w:right w:val="outset" w:sz="6" w:space="0" w:color="auto"/>
            </w:tcBorders>
            <w:hideMark/>
          </w:tcPr>
          <w:p w14:paraId="137BF9D5" w14:textId="77777777" w:rsidR="00E5323B" w:rsidRPr="005D1290" w:rsidRDefault="00E5323B" w:rsidP="00E5323B">
            <w:pPr>
              <w:spacing w:after="0" w:line="240" w:lineRule="auto"/>
              <w:rPr>
                <w:rFonts w:ascii="Times New Roman" w:hAnsi="Times New Roman" w:cs="Times New Roman"/>
                <w:sz w:val="24"/>
                <w:szCs w:val="24"/>
              </w:rPr>
            </w:pPr>
            <w:r w:rsidRPr="005D1290">
              <w:rPr>
                <w:rFonts w:ascii="Times New Roman" w:hAnsi="Times New Roman" w:cs="Times New Roman"/>
                <w:bCs/>
                <w:sz w:val="24"/>
                <w:szCs w:val="24"/>
              </w:rPr>
              <w:t>Mērķis, risinājums un projekta spēkā stāšanās laiks</w:t>
            </w:r>
            <w:r w:rsidRPr="005D1290">
              <w:rPr>
                <w:rFonts w:ascii="Times New Roman" w:hAnsi="Times New Roman" w:cs="Times New Roman"/>
                <w:sz w:val="24"/>
                <w:szCs w:val="24"/>
              </w:rPr>
              <w:t xml:space="preserve"> </w:t>
            </w:r>
          </w:p>
        </w:tc>
        <w:tc>
          <w:tcPr>
            <w:tcW w:w="2940" w:type="pct"/>
            <w:tcBorders>
              <w:top w:val="outset" w:sz="6" w:space="0" w:color="auto"/>
              <w:left w:val="outset" w:sz="6" w:space="0" w:color="auto"/>
              <w:bottom w:val="outset" w:sz="6" w:space="0" w:color="auto"/>
              <w:right w:val="outset" w:sz="6" w:space="0" w:color="auto"/>
            </w:tcBorders>
            <w:hideMark/>
          </w:tcPr>
          <w:p w14:paraId="162C1E46" w14:textId="2A820EB3" w:rsidR="00ED241E" w:rsidRPr="005D1290" w:rsidRDefault="0096186D" w:rsidP="00ED241E">
            <w:pPr>
              <w:pStyle w:val="Heading3"/>
              <w:tabs>
                <w:tab w:val="left" w:pos="4536"/>
              </w:tabs>
              <w:ind w:firstLine="436"/>
              <w:jc w:val="both"/>
              <w:rPr>
                <w:rStyle w:val="Strong"/>
                <w:b w:val="0"/>
                <w:sz w:val="24"/>
                <w:szCs w:val="24"/>
                <w:lang w:val="lv-LV"/>
              </w:rPr>
            </w:pPr>
            <w:r w:rsidRPr="005D1290">
              <w:rPr>
                <w:rStyle w:val="Strong"/>
                <w:b w:val="0"/>
                <w:sz w:val="24"/>
                <w:szCs w:val="24"/>
                <w:lang w:val="lv-LV"/>
              </w:rPr>
              <w:t>Ministru kabineta rīkojuma projekta</w:t>
            </w:r>
            <w:r w:rsidR="00ED241E" w:rsidRPr="005D1290">
              <w:rPr>
                <w:rStyle w:val="Strong"/>
                <w:b w:val="0"/>
                <w:sz w:val="24"/>
                <w:szCs w:val="24"/>
                <w:lang w:val="lv-LV"/>
              </w:rPr>
              <w:t xml:space="preserve"> “Par nekustamo īpašumu nostiprināšanu zemesgrāmatā uz valsts vārda un pārdošanu” (turpmāk – Rīkojuma p</w:t>
            </w:r>
            <w:r w:rsidR="001B1F1F">
              <w:rPr>
                <w:rStyle w:val="Strong"/>
                <w:b w:val="0"/>
                <w:sz w:val="24"/>
                <w:szCs w:val="24"/>
                <w:lang w:val="lv-LV"/>
              </w:rPr>
              <w:t>r</w:t>
            </w:r>
            <w:r w:rsidR="00ED241E" w:rsidRPr="005D1290">
              <w:rPr>
                <w:rStyle w:val="Strong"/>
                <w:b w:val="0"/>
                <w:sz w:val="24"/>
                <w:szCs w:val="24"/>
                <w:lang w:val="lv-LV"/>
              </w:rPr>
              <w:t>ojekts) mērķis ir nekustamo īpašumu nostiprināšana zemesgrāmatā uz valsts vārda un pārdošana Publiskas personas mantas atsavināšanas likumā (turpmāk- Atsavināšanas likums) noteiktajā kārtībā.</w:t>
            </w:r>
          </w:p>
          <w:p w14:paraId="35921841" w14:textId="595B38CD" w:rsidR="00ED241E" w:rsidRPr="005D1290" w:rsidRDefault="00ED241E" w:rsidP="00ED241E">
            <w:pPr>
              <w:pStyle w:val="Heading3"/>
              <w:tabs>
                <w:tab w:val="left" w:pos="4536"/>
              </w:tabs>
              <w:ind w:firstLine="436"/>
              <w:jc w:val="both"/>
              <w:rPr>
                <w:rStyle w:val="Strong"/>
                <w:b w:val="0"/>
                <w:sz w:val="24"/>
                <w:szCs w:val="24"/>
                <w:lang w:val="lv-LV"/>
              </w:rPr>
            </w:pPr>
            <w:r w:rsidRPr="005D1290">
              <w:rPr>
                <w:rStyle w:val="Strong"/>
                <w:b w:val="0"/>
                <w:sz w:val="24"/>
                <w:szCs w:val="24"/>
                <w:lang w:val="lv-LV"/>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40B951A0" w14:textId="77777777" w:rsidR="00E5323B" w:rsidRPr="005D1290" w:rsidRDefault="00ED241E" w:rsidP="00ED241E">
            <w:pPr>
              <w:pStyle w:val="Heading3"/>
              <w:tabs>
                <w:tab w:val="left" w:pos="4536"/>
              </w:tabs>
              <w:ind w:firstLine="436"/>
              <w:jc w:val="both"/>
              <w:rPr>
                <w:b/>
                <w:bCs/>
                <w:sz w:val="24"/>
                <w:szCs w:val="24"/>
                <w:lang w:val="lv-LV"/>
              </w:rPr>
            </w:pPr>
            <w:r w:rsidRPr="005D1290">
              <w:rPr>
                <w:sz w:val="24"/>
                <w:szCs w:val="24"/>
                <w:lang w:val="lv-LV"/>
              </w:rPr>
              <w:t>Rīkojuma projekts stājas spēkā tā parakstīšanas brīdī.</w:t>
            </w:r>
          </w:p>
        </w:tc>
      </w:tr>
    </w:tbl>
    <w:p w14:paraId="008291C9" w14:textId="77777777" w:rsidR="00E5323B" w:rsidRPr="005D1290" w:rsidRDefault="00E5323B" w:rsidP="00E5323B">
      <w:pPr>
        <w:spacing w:after="0" w:line="240" w:lineRule="auto"/>
        <w:rPr>
          <w:rFonts w:ascii="Times New Roman" w:eastAsia="Times New Roman" w:hAnsi="Times New Roman" w:cs="Times New Roman"/>
          <w:iCs/>
          <w:color w:val="414142"/>
          <w:sz w:val="24"/>
          <w:szCs w:val="24"/>
          <w:lang w:eastAsia="lv-LV"/>
        </w:rPr>
      </w:pPr>
      <w:r w:rsidRPr="005D1290">
        <w:rPr>
          <w:rFonts w:ascii="Times New Roman" w:eastAsia="Times New Roman" w:hAnsi="Times New Roman" w:cs="Times New Roman"/>
          <w:iCs/>
          <w:color w:val="414142"/>
          <w:sz w:val="24"/>
          <w:szCs w:val="24"/>
          <w:lang w:eastAsia="lv-LV"/>
        </w:rPr>
        <w:t xml:space="preserve">  </w:t>
      </w:r>
    </w:p>
    <w:tbl>
      <w:tblPr>
        <w:tblW w:w="496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7"/>
        <w:gridCol w:w="5359"/>
      </w:tblGrid>
      <w:tr w:rsidR="00E5323B" w:rsidRPr="005D1290" w14:paraId="4F4E3E1A" w14:textId="77777777" w:rsidTr="000F10F6">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C1F7EBF" w14:textId="77777777" w:rsidR="00655F2C" w:rsidRPr="005D1290" w:rsidRDefault="00E5323B" w:rsidP="00EC11D3">
            <w:pPr>
              <w:spacing w:after="0" w:line="240" w:lineRule="auto"/>
              <w:jc w:val="center"/>
              <w:rPr>
                <w:rFonts w:ascii="Times New Roman" w:eastAsia="Times New Roman" w:hAnsi="Times New Roman" w:cs="Times New Roman"/>
                <w:b/>
                <w:bCs/>
                <w:iCs/>
                <w:color w:val="414142"/>
                <w:sz w:val="24"/>
                <w:szCs w:val="24"/>
                <w:lang w:eastAsia="lv-LV"/>
              </w:rPr>
            </w:pPr>
            <w:r w:rsidRPr="005D1290">
              <w:rPr>
                <w:rFonts w:ascii="Times New Roman" w:hAnsi="Times New Roman" w:cs="Times New Roman"/>
                <w:b/>
                <w:bCs/>
                <w:sz w:val="24"/>
                <w:szCs w:val="24"/>
              </w:rPr>
              <w:t>I. Tiesību akta projekta izstrādes nepieciešamība</w:t>
            </w:r>
          </w:p>
        </w:tc>
      </w:tr>
      <w:tr w:rsidR="00E5323B" w:rsidRPr="005D1290" w14:paraId="5CDEF095"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07B15330" w14:textId="77777777" w:rsidR="00655F2C" w:rsidRPr="005D1290" w:rsidRDefault="00E5323B" w:rsidP="00E5323B">
            <w:pPr>
              <w:spacing w:after="0" w:line="240" w:lineRule="auto"/>
              <w:rPr>
                <w:rFonts w:ascii="Times New Roman" w:hAnsi="Times New Roman" w:cs="Times New Roman"/>
                <w:sz w:val="24"/>
                <w:szCs w:val="24"/>
              </w:rPr>
            </w:pPr>
            <w:r w:rsidRPr="005D1290">
              <w:rPr>
                <w:rFonts w:ascii="Times New Roman" w:hAnsi="Times New Roman" w:cs="Times New Roman"/>
                <w:sz w:val="24"/>
                <w:szCs w:val="24"/>
              </w:rPr>
              <w:t>1.</w:t>
            </w:r>
          </w:p>
        </w:tc>
        <w:tc>
          <w:tcPr>
            <w:tcW w:w="1691" w:type="pct"/>
            <w:tcBorders>
              <w:top w:val="outset" w:sz="6" w:space="0" w:color="auto"/>
              <w:left w:val="outset" w:sz="6" w:space="0" w:color="auto"/>
              <w:bottom w:val="outset" w:sz="6" w:space="0" w:color="auto"/>
              <w:right w:val="outset" w:sz="6" w:space="0" w:color="auto"/>
            </w:tcBorders>
            <w:hideMark/>
          </w:tcPr>
          <w:p w14:paraId="38D10B3D" w14:textId="77777777" w:rsidR="00E5323B" w:rsidRPr="005D1290" w:rsidRDefault="00E5323B" w:rsidP="00E5323B">
            <w:pPr>
              <w:spacing w:after="0" w:line="240" w:lineRule="auto"/>
              <w:rPr>
                <w:rFonts w:ascii="Times New Roman" w:hAnsi="Times New Roman" w:cs="Times New Roman"/>
                <w:sz w:val="24"/>
                <w:szCs w:val="24"/>
              </w:rPr>
            </w:pPr>
            <w:r w:rsidRPr="005D1290">
              <w:rPr>
                <w:rFonts w:ascii="Times New Roman" w:hAnsi="Times New Roman" w:cs="Times New Roman"/>
                <w:sz w:val="24"/>
                <w:szCs w:val="24"/>
              </w:rPr>
              <w:t>Pamatojums</w:t>
            </w:r>
          </w:p>
        </w:tc>
        <w:tc>
          <w:tcPr>
            <w:tcW w:w="2945" w:type="pct"/>
            <w:tcBorders>
              <w:top w:val="outset" w:sz="6" w:space="0" w:color="auto"/>
              <w:left w:val="outset" w:sz="6" w:space="0" w:color="auto"/>
              <w:bottom w:val="outset" w:sz="6" w:space="0" w:color="auto"/>
              <w:right w:val="outset" w:sz="6" w:space="0" w:color="auto"/>
            </w:tcBorders>
            <w:hideMark/>
          </w:tcPr>
          <w:p w14:paraId="46A902D8" w14:textId="287D3450" w:rsidR="00E5323B" w:rsidRPr="005D1290" w:rsidRDefault="00ED241E" w:rsidP="0031040D">
            <w:pPr>
              <w:spacing w:after="0" w:line="240" w:lineRule="auto"/>
              <w:jc w:val="both"/>
              <w:rPr>
                <w:rFonts w:ascii="Times New Roman" w:hAnsi="Times New Roman" w:cs="Times New Roman"/>
                <w:sz w:val="24"/>
                <w:szCs w:val="24"/>
              </w:rPr>
            </w:pPr>
            <w:r w:rsidRPr="005D1290">
              <w:rPr>
                <w:rFonts w:ascii="Times New Roman" w:hAnsi="Times New Roman" w:cs="Times New Roman"/>
                <w:sz w:val="24"/>
                <w:szCs w:val="24"/>
              </w:rPr>
              <w:t>Atsavināšanas likuma 5. panta pirm</w:t>
            </w:r>
            <w:r w:rsidR="00FA1316">
              <w:rPr>
                <w:rFonts w:ascii="Times New Roman" w:hAnsi="Times New Roman" w:cs="Times New Roman"/>
                <w:sz w:val="24"/>
                <w:szCs w:val="24"/>
              </w:rPr>
              <w:t>ā</w:t>
            </w:r>
            <w:r w:rsidRPr="005D1290">
              <w:rPr>
                <w:rFonts w:ascii="Times New Roman" w:hAnsi="Times New Roman" w:cs="Times New Roman"/>
                <w:sz w:val="24"/>
                <w:szCs w:val="24"/>
              </w:rPr>
              <w:t xml:space="preserve"> daļ</w:t>
            </w:r>
            <w:r w:rsidR="00FA1316">
              <w:rPr>
                <w:rFonts w:ascii="Times New Roman" w:hAnsi="Times New Roman" w:cs="Times New Roman"/>
                <w:sz w:val="24"/>
                <w:szCs w:val="24"/>
              </w:rPr>
              <w:t>a</w:t>
            </w:r>
            <w:r w:rsidRPr="005D1290">
              <w:rPr>
                <w:rFonts w:ascii="Times New Roman" w:hAnsi="Times New Roman" w:cs="Times New Roman"/>
                <w:sz w:val="24"/>
                <w:szCs w:val="24"/>
              </w:rPr>
              <w:t xml:space="preserve"> un 45. panta pirm</w:t>
            </w:r>
            <w:r w:rsidR="00FA1316">
              <w:rPr>
                <w:rFonts w:ascii="Times New Roman" w:hAnsi="Times New Roman" w:cs="Times New Roman"/>
                <w:sz w:val="24"/>
                <w:szCs w:val="24"/>
              </w:rPr>
              <w:t>ā</w:t>
            </w:r>
            <w:r w:rsidRPr="005D1290">
              <w:rPr>
                <w:rFonts w:ascii="Times New Roman" w:hAnsi="Times New Roman" w:cs="Times New Roman"/>
                <w:sz w:val="24"/>
                <w:szCs w:val="24"/>
              </w:rPr>
              <w:t xml:space="preserve"> daļ</w:t>
            </w:r>
            <w:r w:rsidR="00FA1316">
              <w:rPr>
                <w:rFonts w:ascii="Times New Roman" w:hAnsi="Times New Roman" w:cs="Times New Roman"/>
                <w:sz w:val="24"/>
                <w:szCs w:val="24"/>
              </w:rPr>
              <w:t>a</w:t>
            </w:r>
            <w:r w:rsidRPr="005D1290">
              <w:rPr>
                <w:rFonts w:ascii="Times New Roman" w:hAnsi="Times New Roman" w:cs="Times New Roman"/>
                <w:sz w:val="24"/>
                <w:szCs w:val="24"/>
              </w:rPr>
              <w:t>.</w:t>
            </w:r>
          </w:p>
        </w:tc>
      </w:tr>
      <w:tr w:rsidR="00083640" w:rsidRPr="005D1290" w14:paraId="1BDFD52A"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6FC07558" w14:textId="77777777" w:rsidR="00083640" w:rsidRPr="005D1290" w:rsidRDefault="00083640" w:rsidP="00083640">
            <w:pPr>
              <w:spacing w:after="0" w:line="240" w:lineRule="auto"/>
              <w:rPr>
                <w:rFonts w:ascii="Times New Roman" w:hAnsi="Times New Roman" w:cs="Times New Roman"/>
                <w:sz w:val="24"/>
                <w:szCs w:val="24"/>
              </w:rPr>
            </w:pPr>
            <w:r w:rsidRPr="005D1290">
              <w:rPr>
                <w:rFonts w:ascii="Times New Roman" w:hAnsi="Times New Roman" w:cs="Times New Roman"/>
                <w:sz w:val="24"/>
                <w:szCs w:val="24"/>
              </w:rPr>
              <w:t>2.</w:t>
            </w:r>
          </w:p>
        </w:tc>
        <w:tc>
          <w:tcPr>
            <w:tcW w:w="1691" w:type="pct"/>
            <w:tcBorders>
              <w:top w:val="outset" w:sz="6" w:space="0" w:color="auto"/>
              <w:left w:val="outset" w:sz="6" w:space="0" w:color="auto"/>
              <w:bottom w:val="outset" w:sz="6" w:space="0" w:color="auto"/>
              <w:right w:val="outset" w:sz="6" w:space="0" w:color="auto"/>
            </w:tcBorders>
            <w:hideMark/>
          </w:tcPr>
          <w:p w14:paraId="45629C6A" w14:textId="77777777" w:rsidR="00083640" w:rsidRPr="005D1290" w:rsidRDefault="00083640" w:rsidP="00EF0039">
            <w:pPr>
              <w:pStyle w:val="Heading4"/>
              <w:jc w:val="both"/>
              <w:rPr>
                <w:rFonts w:ascii="Times New Roman" w:hAnsi="Times New Roman"/>
                <w:b w:val="0"/>
                <w:sz w:val="24"/>
                <w:szCs w:val="24"/>
                <w:lang w:val="lv-LV"/>
              </w:rPr>
            </w:pPr>
            <w:r w:rsidRPr="005D1290">
              <w:rPr>
                <w:rFonts w:ascii="Times New Roman" w:hAnsi="Times New Roman"/>
                <w:b w:val="0"/>
                <w:sz w:val="24"/>
                <w:szCs w:val="24"/>
                <w:lang w:val="lv-LV"/>
              </w:rPr>
              <w:t>Pašreizējā situācija un problēmas, kuru risināšanai tiesību akta projekts izstrādāts, tiesiskā regulējuma mērķis un būtība</w:t>
            </w:r>
          </w:p>
        </w:tc>
        <w:tc>
          <w:tcPr>
            <w:tcW w:w="2945" w:type="pct"/>
            <w:tcBorders>
              <w:top w:val="outset" w:sz="6" w:space="0" w:color="auto"/>
              <w:left w:val="outset" w:sz="6" w:space="0" w:color="auto"/>
              <w:bottom w:val="outset" w:sz="6" w:space="0" w:color="auto"/>
              <w:right w:val="outset" w:sz="6" w:space="0" w:color="auto"/>
            </w:tcBorders>
            <w:hideMark/>
          </w:tcPr>
          <w:p w14:paraId="66C85072" w14:textId="1F5540A6" w:rsidR="00083640" w:rsidRPr="00FA1316" w:rsidRDefault="00083640" w:rsidP="00FA1316">
            <w:pPr>
              <w:spacing w:before="120" w:after="120" w:line="240" w:lineRule="auto"/>
              <w:jc w:val="center"/>
              <w:rPr>
                <w:rFonts w:ascii="Times New Roman" w:hAnsi="Times New Roman" w:cs="Times New Roman"/>
                <w:b/>
                <w:bCs/>
                <w:sz w:val="24"/>
                <w:szCs w:val="24"/>
              </w:rPr>
            </w:pPr>
            <w:r w:rsidRPr="005D1290">
              <w:rPr>
                <w:rFonts w:ascii="Times New Roman" w:hAnsi="Times New Roman" w:cs="Times New Roman"/>
                <w:b/>
                <w:bCs/>
                <w:sz w:val="24"/>
                <w:szCs w:val="24"/>
              </w:rPr>
              <w:t>I Informācija par Rīkojuma projekta pielikumā ietvertajiem nekustamajiem īpašumiem</w:t>
            </w:r>
          </w:p>
          <w:p w14:paraId="2DC31D3A" w14:textId="655D8925" w:rsidR="009609DE" w:rsidRPr="005D1290" w:rsidRDefault="00083640" w:rsidP="00FA1316">
            <w:pPr>
              <w:pStyle w:val="NormalWeb"/>
              <w:tabs>
                <w:tab w:val="left" w:pos="2295"/>
              </w:tabs>
              <w:spacing w:before="0" w:after="0"/>
              <w:ind w:firstLine="420"/>
              <w:jc w:val="both"/>
              <w:rPr>
                <w:rFonts w:ascii="Times New Roman" w:hAnsi="Times New Roman"/>
                <w:sz w:val="24"/>
                <w:szCs w:val="24"/>
                <w:lang w:val="lv-LV"/>
              </w:rPr>
            </w:pPr>
            <w:r w:rsidRPr="00FA1316">
              <w:rPr>
                <w:rFonts w:ascii="Times New Roman" w:eastAsiaTheme="minorHAnsi" w:hAnsi="Times New Roman"/>
                <w:b/>
                <w:sz w:val="24"/>
                <w:szCs w:val="24"/>
                <w:lang w:val="lv-LV" w:eastAsia="en-US"/>
              </w:rPr>
              <w:t>1)</w:t>
            </w:r>
            <w:r w:rsidRPr="005D1290">
              <w:rPr>
                <w:rFonts w:ascii="Times New Roman" w:eastAsiaTheme="minorHAnsi" w:hAnsi="Times New Roman"/>
                <w:sz w:val="24"/>
                <w:szCs w:val="24"/>
                <w:lang w:val="lv-LV" w:eastAsia="en-US"/>
              </w:rPr>
              <w:t xml:space="preserve"> </w:t>
            </w:r>
            <w:r w:rsidR="009609DE" w:rsidRPr="005D1290">
              <w:rPr>
                <w:rFonts w:ascii="Times New Roman" w:hAnsi="Times New Roman"/>
                <w:sz w:val="24"/>
                <w:szCs w:val="24"/>
                <w:lang w:val="lv-LV"/>
              </w:rPr>
              <w:t xml:space="preserve">Īpašuma tiesības uz nekustamo īpašumu (kadastra Nr. 2700 019 0305) </w:t>
            </w:r>
            <w:r w:rsidR="009609DE" w:rsidRPr="005D1290">
              <w:rPr>
                <w:rFonts w:ascii="Times New Roman" w:hAnsi="Times New Roman"/>
                <w:b/>
                <w:snapToGrid w:val="0"/>
                <w:sz w:val="24"/>
                <w:szCs w:val="24"/>
                <w:lang w:val="lv-LV"/>
              </w:rPr>
              <w:t>Pērkoņu ielā 17</w:t>
            </w:r>
            <w:r w:rsidR="009609DE" w:rsidRPr="005D1290">
              <w:rPr>
                <w:rFonts w:ascii="Times New Roman" w:hAnsi="Times New Roman"/>
                <w:b/>
                <w:sz w:val="24"/>
                <w:szCs w:val="24"/>
                <w:lang w:val="lv-LV"/>
              </w:rPr>
              <w:t>, Ventspilī</w:t>
            </w:r>
            <w:r w:rsidR="009609DE" w:rsidRPr="005D1290">
              <w:rPr>
                <w:rFonts w:ascii="Times New Roman" w:hAnsi="Times New Roman"/>
                <w:sz w:val="24"/>
                <w:szCs w:val="24"/>
                <w:lang w:val="lv-LV"/>
              </w:rPr>
              <w:t xml:space="preserve"> (turpmāk – Nekustamais īpašums Nr. 1), 2010. gada 16. februārī nostiprinātas Ventspils pilsētas zemesgrāmatas nodalījumā Nr.</w:t>
            </w:r>
            <w:r w:rsidR="006E7B48" w:rsidRPr="005D1290">
              <w:rPr>
                <w:rFonts w:ascii="Times New Roman" w:hAnsi="Times New Roman"/>
                <w:sz w:val="24"/>
                <w:szCs w:val="24"/>
                <w:lang w:val="lv-LV"/>
              </w:rPr>
              <w:t> </w:t>
            </w:r>
            <w:r w:rsidR="009609DE" w:rsidRPr="005D1290">
              <w:rPr>
                <w:rFonts w:ascii="Times New Roman" w:hAnsi="Times New Roman"/>
                <w:sz w:val="24"/>
                <w:szCs w:val="24"/>
                <w:lang w:val="lv-LV"/>
              </w:rPr>
              <w:t xml:space="preserve">100000472817 Latvijas valstij </w:t>
            </w:r>
            <w:r w:rsidR="00B032BB">
              <w:rPr>
                <w:rFonts w:ascii="Times New Roman" w:hAnsi="Times New Roman"/>
                <w:sz w:val="24"/>
                <w:szCs w:val="24"/>
                <w:lang w:val="lv-LV"/>
              </w:rPr>
              <w:t>a</w:t>
            </w:r>
            <w:r w:rsidR="00B032BB" w:rsidRPr="00B032BB">
              <w:rPr>
                <w:rFonts w:ascii="Times New Roman" w:hAnsi="Times New Roman"/>
                <w:sz w:val="24"/>
                <w:szCs w:val="24"/>
                <w:lang w:val="lv-LV"/>
              </w:rPr>
              <w:t>kciju sabiedrība</w:t>
            </w:r>
            <w:r w:rsidR="00B032BB">
              <w:rPr>
                <w:rFonts w:ascii="Times New Roman" w:hAnsi="Times New Roman"/>
                <w:sz w:val="24"/>
                <w:szCs w:val="24"/>
                <w:lang w:val="lv-LV"/>
              </w:rPr>
              <w:t>s</w:t>
            </w:r>
            <w:r w:rsidR="00B032BB" w:rsidRPr="00B032BB">
              <w:rPr>
                <w:rFonts w:ascii="Times New Roman" w:hAnsi="Times New Roman"/>
                <w:sz w:val="24"/>
                <w:szCs w:val="24"/>
                <w:lang w:val="lv-LV"/>
              </w:rPr>
              <w:t xml:space="preserve"> “Publisko aktīvu pārvaldītājs </w:t>
            </w:r>
            <w:proofErr w:type="spellStart"/>
            <w:r w:rsidR="00B032BB" w:rsidRPr="00B032BB">
              <w:rPr>
                <w:rFonts w:ascii="Times New Roman" w:hAnsi="Times New Roman"/>
                <w:sz w:val="24"/>
                <w:szCs w:val="24"/>
                <w:lang w:val="lv-LV"/>
              </w:rPr>
              <w:t>Possessor</w:t>
            </w:r>
            <w:proofErr w:type="spellEnd"/>
            <w:r w:rsidR="00B032BB" w:rsidRPr="00B032BB">
              <w:rPr>
                <w:rFonts w:ascii="Times New Roman" w:hAnsi="Times New Roman"/>
                <w:sz w:val="24"/>
                <w:szCs w:val="24"/>
                <w:lang w:val="lv-LV"/>
              </w:rPr>
              <w:t xml:space="preserve">” (iepriekšējais nosaukums – valsts akciju sabiedrība “Privatizācijas aģentūra”) </w:t>
            </w:r>
            <w:r w:rsidR="006E589C" w:rsidRPr="005D1290">
              <w:rPr>
                <w:rFonts w:ascii="Times New Roman" w:hAnsi="Times New Roman"/>
                <w:sz w:val="24"/>
                <w:szCs w:val="24"/>
                <w:lang w:val="lv-LV"/>
              </w:rPr>
              <w:t>(turpmāk – Privatizācijas aģentūra)</w:t>
            </w:r>
            <w:r w:rsidR="009609DE" w:rsidRPr="005D1290">
              <w:rPr>
                <w:rFonts w:ascii="Times New Roman" w:hAnsi="Times New Roman"/>
                <w:sz w:val="24"/>
                <w:szCs w:val="24"/>
                <w:lang w:val="lv-LV"/>
              </w:rPr>
              <w:t xml:space="preserve"> personā.</w:t>
            </w:r>
          </w:p>
          <w:p w14:paraId="3144FE8E" w14:textId="77777777" w:rsidR="001A4FE9" w:rsidRDefault="001A4FE9" w:rsidP="00FA1316">
            <w:pPr>
              <w:pStyle w:val="NormalWeb"/>
              <w:tabs>
                <w:tab w:val="left" w:pos="829"/>
              </w:tabs>
              <w:spacing w:before="0" w:after="0"/>
              <w:ind w:firstLine="420"/>
              <w:jc w:val="both"/>
              <w:rPr>
                <w:rFonts w:ascii="Times New Roman" w:hAnsi="Times New Roman"/>
                <w:sz w:val="24"/>
                <w:szCs w:val="24"/>
                <w:lang w:val="lv-LV"/>
              </w:rPr>
            </w:pPr>
            <w:r w:rsidRPr="005D1290">
              <w:rPr>
                <w:rFonts w:ascii="Times New Roman" w:hAnsi="Times New Roman"/>
                <w:sz w:val="24"/>
                <w:szCs w:val="24"/>
                <w:lang w:val="lv-LV"/>
              </w:rPr>
              <w:t>Atbilstoši Ventspils pilsētas domes 2009.</w:t>
            </w:r>
            <w:r w:rsidR="009160CD" w:rsidRPr="005D1290">
              <w:rPr>
                <w:rFonts w:ascii="Times New Roman" w:hAnsi="Times New Roman"/>
                <w:sz w:val="24"/>
                <w:szCs w:val="24"/>
                <w:lang w:val="lv-LV"/>
              </w:rPr>
              <w:t> </w:t>
            </w:r>
            <w:r w:rsidRPr="005D1290">
              <w:rPr>
                <w:rFonts w:ascii="Times New Roman" w:hAnsi="Times New Roman"/>
                <w:sz w:val="24"/>
                <w:szCs w:val="24"/>
                <w:lang w:val="lv-LV"/>
              </w:rPr>
              <w:t>gada 17.</w:t>
            </w:r>
            <w:r w:rsidR="009160CD" w:rsidRPr="005D1290">
              <w:rPr>
                <w:rFonts w:ascii="Times New Roman" w:hAnsi="Times New Roman"/>
                <w:sz w:val="24"/>
                <w:szCs w:val="24"/>
                <w:lang w:val="lv-LV"/>
              </w:rPr>
              <w:t> </w:t>
            </w:r>
            <w:r w:rsidRPr="005D1290">
              <w:rPr>
                <w:rFonts w:ascii="Times New Roman" w:hAnsi="Times New Roman"/>
                <w:sz w:val="24"/>
                <w:szCs w:val="24"/>
                <w:lang w:val="lv-LV"/>
              </w:rPr>
              <w:t>novembra rīkojumam Nr.</w:t>
            </w:r>
            <w:r w:rsidR="009160CD" w:rsidRPr="005D1290">
              <w:rPr>
                <w:rFonts w:ascii="Times New Roman" w:hAnsi="Times New Roman"/>
                <w:sz w:val="24"/>
                <w:szCs w:val="24"/>
                <w:lang w:val="lv-LV"/>
              </w:rPr>
              <w:t> </w:t>
            </w:r>
            <w:r w:rsidRPr="005D1290">
              <w:rPr>
                <w:rFonts w:ascii="Times New Roman" w:hAnsi="Times New Roman"/>
                <w:sz w:val="24"/>
                <w:szCs w:val="24"/>
                <w:lang w:val="lv-LV"/>
              </w:rPr>
              <w:t>2146 „Par adrešu maiņu esošajiem adresācijas objektiem Kuldīgas ielā 229D, Ventspilī un Kuldīgas ielā 229C, Ventspilī” mainīta nekustamā īpašuma Kuldīgas ielā 229D, Ventspilī, adrese uz Pērkoņu ielu 17, Ventspilī.</w:t>
            </w:r>
          </w:p>
          <w:p w14:paraId="3EE6682D" w14:textId="106001C9" w:rsidR="00C876E8" w:rsidRPr="00932160" w:rsidRDefault="00C876E8" w:rsidP="001A4FE9">
            <w:pPr>
              <w:pStyle w:val="NormalWeb"/>
              <w:tabs>
                <w:tab w:val="left" w:pos="829"/>
              </w:tabs>
              <w:spacing w:before="0" w:after="0"/>
              <w:ind w:firstLine="421"/>
              <w:jc w:val="both"/>
              <w:rPr>
                <w:rFonts w:ascii="Times New Roman" w:hAnsi="Times New Roman"/>
                <w:sz w:val="24"/>
                <w:szCs w:val="24"/>
                <w:lang w:val="lv-LV"/>
              </w:rPr>
            </w:pPr>
            <w:r w:rsidRPr="00BB4886">
              <w:rPr>
                <w:rFonts w:ascii="Times New Roman" w:eastAsiaTheme="minorHAnsi" w:hAnsi="Times New Roman"/>
                <w:sz w:val="24"/>
                <w:szCs w:val="24"/>
                <w:lang w:val="lv-LV" w:eastAsia="en-US"/>
              </w:rPr>
              <w:t xml:space="preserve">Atbilstoši Nekustamā īpašuma valsts kadastra informācijas sistēmā reģistrētiem datiem Nekustamais īpašums Nr. 1 sastāv no </w:t>
            </w:r>
            <w:r w:rsidR="00932160" w:rsidRPr="00BB4886">
              <w:rPr>
                <w:rFonts w:ascii="Times New Roman" w:hAnsi="Times New Roman"/>
                <w:sz w:val="24"/>
                <w:szCs w:val="24"/>
                <w:lang w:val="lv-LV"/>
              </w:rPr>
              <w:t>dzīvojamās mājas (būves kadastra apzīmējums 2700 019 0305 001)</w:t>
            </w:r>
            <w:r w:rsidR="00C4507B" w:rsidRPr="00BB4886">
              <w:rPr>
                <w:rFonts w:ascii="Times New Roman" w:hAnsi="Times New Roman"/>
                <w:sz w:val="24"/>
                <w:szCs w:val="24"/>
                <w:lang w:val="lv-LV"/>
              </w:rPr>
              <w:t>, garāžas (būves kadastra apzīmējums 2700 019 0305 00</w:t>
            </w:r>
            <w:r w:rsidR="00BC0EE7" w:rsidRPr="00BB4886">
              <w:rPr>
                <w:rFonts w:ascii="Times New Roman" w:hAnsi="Times New Roman"/>
                <w:sz w:val="24"/>
                <w:szCs w:val="24"/>
                <w:lang w:val="lv-LV"/>
              </w:rPr>
              <w:t>3</w:t>
            </w:r>
            <w:r w:rsidR="00C4507B" w:rsidRPr="00BB4886">
              <w:rPr>
                <w:rFonts w:ascii="Times New Roman" w:hAnsi="Times New Roman"/>
                <w:sz w:val="24"/>
                <w:szCs w:val="24"/>
                <w:lang w:val="lv-LV"/>
              </w:rPr>
              <w:t>)</w:t>
            </w:r>
            <w:r w:rsidR="00932160" w:rsidRPr="00BB4886">
              <w:rPr>
                <w:rFonts w:ascii="Times New Roman" w:hAnsi="Times New Roman"/>
                <w:sz w:val="24"/>
                <w:szCs w:val="24"/>
                <w:lang w:val="lv-LV"/>
              </w:rPr>
              <w:t xml:space="preserve"> un zemes vienības (</w:t>
            </w:r>
            <w:r w:rsidR="00354850" w:rsidRPr="00BB4886">
              <w:rPr>
                <w:rFonts w:ascii="Times New Roman" w:hAnsi="Times New Roman"/>
                <w:sz w:val="24"/>
                <w:szCs w:val="24"/>
                <w:lang w:val="lv-LV"/>
              </w:rPr>
              <w:t xml:space="preserve">zemes vienības </w:t>
            </w:r>
            <w:r w:rsidR="00932160" w:rsidRPr="00BB4886">
              <w:rPr>
                <w:rFonts w:ascii="Times New Roman" w:hAnsi="Times New Roman"/>
                <w:sz w:val="24"/>
                <w:szCs w:val="24"/>
                <w:lang w:val="lv-LV"/>
              </w:rPr>
              <w:t>kadastra apzīmējums 2700 019 0305).</w:t>
            </w:r>
            <w:r w:rsidR="00D6242A">
              <w:rPr>
                <w:rFonts w:ascii="Times New Roman" w:hAnsi="Times New Roman"/>
                <w:sz w:val="24"/>
                <w:szCs w:val="24"/>
                <w:lang w:val="lv-LV"/>
              </w:rPr>
              <w:t xml:space="preserve">     </w:t>
            </w:r>
          </w:p>
          <w:p w14:paraId="283750FA" w14:textId="132DB5E9" w:rsidR="001A4FE9" w:rsidRDefault="001A4FE9" w:rsidP="001A4FE9">
            <w:pPr>
              <w:pStyle w:val="NormalWeb"/>
              <w:tabs>
                <w:tab w:val="left" w:pos="829"/>
              </w:tabs>
              <w:spacing w:before="0" w:after="0"/>
              <w:ind w:firstLine="421"/>
              <w:jc w:val="both"/>
              <w:rPr>
                <w:rFonts w:ascii="Times New Roman" w:hAnsi="Times New Roman"/>
                <w:sz w:val="24"/>
                <w:szCs w:val="24"/>
                <w:lang w:val="lv-LV"/>
              </w:rPr>
            </w:pPr>
            <w:r w:rsidRPr="005D1290">
              <w:rPr>
                <w:rFonts w:ascii="Times New Roman" w:hAnsi="Times New Roman"/>
                <w:sz w:val="24"/>
                <w:szCs w:val="24"/>
                <w:lang w:val="lv-LV"/>
              </w:rPr>
              <w:lastRenderedPageBreak/>
              <w:t>Privatizācijas aģentūra ar 2009.</w:t>
            </w:r>
            <w:r w:rsidR="009160CD" w:rsidRPr="005D1290">
              <w:rPr>
                <w:rFonts w:ascii="Times New Roman" w:hAnsi="Times New Roman"/>
                <w:sz w:val="24"/>
                <w:szCs w:val="24"/>
                <w:lang w:val="lv-LV"/>
              </w:rPr>
              <w:t> </w:t>
            </w:r>
            <w:r w:rsidRPr="005D1290">
              <w:rPr>
                <w:rFonts w:ascii="Times New Roman" w:hAnsi="Times New Roman"/>
                <w:sz w:val="24"/>
                <w:szCs w:val="24"/>
                <w:lang w:val="lv-LV"/>
              </w:rPr>
              <w:t>gada 22.</w:t>
            </w:r>
            <w:r w:rsidR="009160CD" w:rsidRPr="005D1290">
              <w:rPr>
                <w:rFonts w:ascii="Times New Roman" w:hAnsi="Times New Roman"/>
                <w:sz w:val="24"/>
                <w:szCs w:val="24"/>
                <w:lang w:val="lv-LV"/>
              </w:rPr>
              <w:t> </w:t>
            </w:r>
            <w:r w:rsidRPr="005D1290">
              <w:rPr>
                <w:rFonts w:ascii="Times New Roman" w:hAnsi="Times New Roman"/>
                <w:sz w:val="24"/>
                <w:szCs w:val="24"/>
                <w:lang w:val="lv-LV"/>
              </w:rPr>
              <w:t>decembra nodošanas un pārņemšanas aktu pārņēma no Būvniecības, enerģētikas un mājokļu valsts aģentūras (turpmāk</w:t>
            </w:r>
            <w:r w:rsidR="009160CD" w:rsidRPr="005D1290">
              <w:rPr>
                <w:rFonts w:ascii="Times New Roman" w:hAnsi="Times New Roman"/>
                <w:sz w:val="24"/>
                <w:szCs w:val="24"/>
                <w:lang w:val="lv-LV"/>
              </w:rPr>
              <w:t xml:space="preserve"> </w:t>
            </w:r>
            <w:r w:rsidRPr="005D1290">
              <w:rPr>
                <w:rFonts w:ascii="Times New Roman" w:hAnsi="Times New Roman"/>
                <w:sz w:val="24"/>
                <w:szCs w:val="24"/>
                <w:lang w:val="lv-LV"/>
              </w:rPr>
              <w:t>–</w:t>
            </w:r>
            <w:r w:rsidR="009160CD" w:rsidRPr="005D1290">
              <w:rPr>
                <w:rFonts w:ascii="Times New Roman" w:hAnsi="Times New Roman"/>
                <w:sz w:val="24"/>
                <w:szCs w:val="24"/>
                <w:lang w:val="lv-LV"/>
              </w:rPr>
              <w:t xml:space="preserve"> </w:t>
            </w:r>
            <w:r w:rsidRPr="005D1290">
              <w:rPr>
                <w:rFonts w:ascii="Times New Roman" w:hAnsi="Times New Roman"/>
                <w:sz w:val="24"/>
                <w:szCs w:val="24"/>
                <w:lang w:val="lv-LV"/>
              </w:rPr>
              <w:t xml:space="preserve">Aģentūra) </w:t>
            </w:r>
            <w:r w:rsidR="0064252B" w:rsidRPr="005D1290">
              <w:rPr>
                <w:rFonts w:ascii="Times New Roman" w:hAnsi="Times New Roman"/>
                <w:sz w:val="24"/>
                <w:szCs w:val="24"/>
                <w:lang w:val="lv-LV"/>
              </w:rPr>
              <w:t xml:space="preserve">valdījumā </w:t>
            </w:r>
            <w:r w:rsidR="0064252B">
              <w:rPr>
                <w:rFonts w:ascii="Times New Roman" w:hAnsi="Times New Roman"/>
                <w:sz w:val="24"/>
                <w:szCs w:val="24"/>
                <w:lang w:val="lv-LV"/>
              </w:rPr>
              <w:t xml:space="preserve">esošo </w:t>
            </w:r>
            <w:r w:rsidRPr="005D1290">
              <w:rPr>
                <w:rFonts w:ascii="Times New Roman" w:hAnsi="Times New Roman"/>
                <w:sz w:val="24"/>
                <w:szCs w:val="24"/>
                <w:lang w:val="lv-LV"/>
              </w:rPr>
              <w:t xml:space="preserve">neprivatizēto </w:t>
            </w:r>
            <w:r w:rsidR="009160CD" w:rsidRPr="005D1290">
              <w:rPr>
                <w:rFonts w:ascii="Times New Roman" w:hAnsi="Times New Roman"/>
                <w:sz w:val="24"/>
                <w:szCs w:val="24"/>
                <w:lang w:val="lv-LV"/>
              </w:rPr>
              <w:t>N</w:t>
            </w:r>
            <w:r w:rsidRPr="005D1290">
              <w:rPr>
                <w:rFonts w:ascii="Times New Roman" w:hAnsi="Times New Roman"/>
                <w:sz w:val="24"/>
                <w:szCs w:val="24"/>
                <w:lang w:val="lv-LV"/>
              </w:rPr>
              <w:t xml:space="preserve">ekustamo īpašumu </w:t>
            </w:r>
            <w:r w:rsidR="009160CD" w:rsidRPr="005D1290">
              <w:rPr>
                <w:rFonts w:ascii="Times New Roman" w:hAnsi="Times New Roman"/>
                <w:sz w:val="24"/>
                <w:szCs w:val="24"/>
                <w:lang w:val="lv-LV"/>
              </w:rPr>
              <w:t>Nr. 1.</w:t>
            </w:r>
          </w:p>
          <w:p w14:paraId="6D2A5D5C" w14:textId="77777777" w:rsidR="00314230"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1</w:t>
            </w:r>
            <w:r w:rsidRPr="00C00837">
              <w:rPr>
                <w:rFonts w:ascii="Times New Roman" w:eastAsiaTheme="minorHAnsi" w:hAnsi="Times New Roman"/>
                <w:sz w:val="24"/>
                <w:szCs w:val="24"/>
                <w:lang w:val="lv-LV" w:eastAsia="en-US"/>
              </w:rPr>
              <w:t xml:space="preserve"> dzīvokļu Nr.</w:t>
            </w:r>
            <w:r>
              <w:rPr>
                <w:rFonts w:ascii="Times New Roman" w:eastAsiaTheme="minorHAnsi" w:hAnsi="Times New Roman"/>
                <w:sz w:val="24"/>
                <w:szCs w:val="24"/>
                <w:lang w:val="lv-LV" w:eastAsia="en-US"/>
              </w:rPr>
              <w:t> </w:t>
            </w:r>
            <w:r w:rsidR="00E65E1F">
              <w:rPr>
                <w:rFonts w:ascii="Times New Roman" w:eastAsiaTheme="minorHAnsi" w:hAnsi="Times New Roman"/>
                <w:sz w:val="24"/>
                <w:szCs w:val="24"/>
                <w:lang w:val="lv-LV" w:eastAsia="en-US"/>
              </w:rPr>
              <w:t>1</w:t>
            </w:r>
            <w:r w:rsidR="001070DD">
              <w:rPr>
                <w:rFonts w:ascii="Times New Roman" w:eastAsiaTheme="minorHAnsi" w:hAnsi="Times New Roman"/>
                <w:sz w:val="24"/>
                <w:szCs w:val="24"/>
                <w:lang w:val="lv-LV" w:eastAsia="en-US"/>
              </w:rPr>
              <w:t>,</w:t>
            </w:r>
            <w:r w:rsidR="001070DD" w:rsidRPr="005D1290">
              <w:rPr>
                <w:rFonts w:ascii="Times New Roman" w:hAnsi="Times New Roman"/>
                <w:sz w:val="24"/>
                <w:szCs w:val="24"/>
                <w:lang w:val="lv-LV"/>
              </w:rPr>
              <w:t xml:space="preserve"> Nr. 2, Nr. 6, Nr. 7, Nr. 10, Nr. 11, Nr. 17</w:t>
            </w:r>
            <w:r w:rsidR="001070DD">
              <w:rPr>
                <w:rFonts w:ascii="Times New Roman" w:hAnsi="Times New Roman"/>
                <w:sz w:val="24"/>
                <w:szCs w:val="24"/>
                <w:lang w:val="lv-LV"/>
              </w:rPr>
              <w:t xml:space="preserve"> un</w:t>
            </w:r>
            <w:r w:rsidR="001070DD" w:rsidRPr="005D1290">
              <w:rPr>
                <w:rFonts w:ascii="Times New Roman" w:hAnsi="Times New Roman"/>
                <w:sz w:val="24"/>
                <w:szCs w:val="24"/>
                <w:lang w:val="lv-LV"/>
              </w:rPr>
              <w:t xml:space="preserve"> Nr. 18 </w:t>
            </w:r>
            <w:r w:rsidRPr="00C00837">
              <w:rPr>
                <w:rFonts w:ascii="Times New Roman" w:eastAsiaTheme="minorHAnsi" w:hAnsi="Times New Roman"/>
                <w:sz w:val="24"/>
                <w:szCs w:val="24"/>
                <w:lang w:val="lv-LV" w:eastAsia="en-US"/>
              </w:rPr>
              <w:t xml:space="preserve"> privatizācijas tiesības likumā “Par valsts un pašvaldību dzīvojamo māju privatizāciju” (turpmāk </w:t>
            </w:r>
            <w:r>
              <w:rPr>
                <w:rFonts w:ascii="Times New Roman" w:eastAsiaTheme="minorHAnsi" w:hAnsi="Times New Roman"/>
                <w:sz w:val="24"/>
                <w:szCs w:val="24"/>
                <w:lang w:val="lv-LV" w:eastAsia="en-US"/>
              </w:rPr>
              <w:t>–</w:t>
            </w:r>
            <w:r w:rsidRPr="00C00837">
              <w:rPr>
                <w:rFonts w:ascii="Times New Roman" w:eastAsiaTheme="minorHAnsi" w:hAnsi="Times New Roman"/>
                <w:sz w:val="24"/>
                <w:szCs w:val="24"/>
                <w:lang w:val="lv-LV" w:eastAsia="en-US"/>
              </w:rPr>
              <w:t xml:space="preserve"> Privatizācijas likums) noteiktajā termiņā un kārtībā nav izmantotas. </w:t>
            </w:r>
          </w:p>
          <w:p w14:paraId="19B81DB9" w14:textId="77D70DE3" w:rsidR="001A4FE9" w:rsidRPr="00FA1316" w:rsidRDefault="001A4FE9" w:rsidP="00FA1316">
            <w:pPr>
              <w:pStyle w:val="BodyTextIndent3"/>
              <w:spacing w:after="0"/>
              <w:ind w:left="0" w:firstLine="420"/>
              <w:jc w:val="both"/>
              <w:rPr>
                <w:rFonts w:ascii="Times New Roman" w:hAnsi="Times New Roman" w:cs="Times New Roman"/>
                <w:sz w:val="24"/>
                <w:szCs w:val="24"/>
              </w:rPr>
            </w:pPr>
            <w:r w:rsidRPr="005D1290">
              <w:rPr>
                <w:rFonts w:ascii="Times New Roman" w:hAnsi="Times New Roman" w:cs="Times New Roman"/>
                <w:sz w:val="24"/>
                <w:szCs w:val="24"/>
              </w:rPr>
              <w:t>Ventspils pilsētas dome ar 2013.</w:t>
            </w:r>
            <w:r w:rsidR="009160CD" w:rsidRPr="005D1290">
              <w:rPr>
                <w:rFonts w:ascii="Times New Roman" w:hAnsi="Times New Roman" w:cs="Times New Roman"/>
                <w:sz w:val="24"/>
                <w:szCs w:val="24"/>
              </w:rPr>
              <w:t> </w:t>
            </w:r>
            <w:r w:rsidRPr="005D1290">
              <w:rPr>
                <w:rFonts w:ascii="Times New Roman" w:hAnsi="Times New Roman" w:cs="Times New Roman"/>
                <w:sz w:val="24"/>
                <w:szCs w:val="24"/>
              </w:rPr>
              <w:t>gada 23.</w:t>
            </w:r>
            <w:r w:rsidR="009160CD" w:rsidRPr="005D1290">
              <w:rPr>
                <w:rFonts w:ascii="Times New Roman" w:hAnsi="Times New Roman" w:cs="Times New Roman"/>
                <w:sz w:val="24"/>
                <w:szCs w:val="24"/>
              </w:rPr>
              <w:t> </w:t>
            </w:r>
            <w:r w:rsidRPr="005D1290">
              <w:rPr>
                <w:rFonts w:ascii="Times New Roman" w:hAnsi="Times New Roman" w:cs="Times New Roman"/>
                <w:sz w:val="24"/>
                <w:szCs w:val="24"/>
              </w:rPr>
              <w:t>septembra vēstuli Nr.</w:t>
            </w:r>
            <w:r w:rsidR="009160CD" w:rsidRPr="005D1290">
              <w:rPr>
                <w:rFonts w:ascii="Times New Roman" w:hAnsi="Times New Roman" w:cs="Times New Roman"/>
                <w:sz w:val="24"/>
                <w:szCs w:val="24"/>
              </w:rPr>
              <w:t> </w:t>
            </w:r>
            <w:r w:rsidRPr="005D1290">
              <w:rPr>
                <w:rFonts w:ascii="Times New Roman" w:hAnsi="Times New Roman" w:cs="Times New Roman"/>
                <w:sz w:val="24"/>
                <w:szCs w:val="24"/>
              </w:rPr>
              <w:t xml:space="preserve">1-89/3788 informēja, ka pašvaldība nepārņems </w:t>
            </w:r>
            <w:r w:rsidR="009160CD" w:rsidRPr="005D1290">
              <w:rPr>
                <w:rFonts w:ascii="Times New Roman" w:hAnsi="Times New Roman" w:cs="Times New Roman"/>
                <w:sz w:val="24"/>
                <w:szCs w:val="24"/>
              </w:rPr>
              <w:t xml:space="preserve">Nekustamā īpašuma Nr. 1 </w:t>
            </w:r>
            <w:r w:rsidRPr="005D1290">
              <w:rPr>
                <w:rFonts w:ascii="Times New Roman" w:hAnsi="Times New Roman" w:cs="Times New Roman"/>
                <w:sz w:val="24"/>
                <w:szCs w:val="24"/>
              </w:rPr>
              <w:t xml:space="preserve">neprivatizētos dzīvokļus </w:t>
            </w:r>
            <w:r w:rsidRPr="001070DD">
              <w:rPr>
                <w:rFonts w:ascii="Times New Roman" w:hAnsi="Times New Roman" w:cs="Times New Roman"/>
                <w:sz w:val="24"/>
                <w:szCs w:val="24"/>
              </w:rPr>
              <w:t>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2,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6,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7,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10,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11,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17, Nr.</w:t>
            </w:r>
            <w:r w:rsidR="009160CD" w:rsidRPr="001070DD">
              <w:rPr>
                <w:rFonts w:ascii="Times New Roman" w:hAnsi="Times New Roman" w:cs="Times New Roman"/>
                <w:sz w:val="24"/>
                <w:szCs w:val="24"/>
              </w:rPr>
              <w:t> </w:t>
            </w:r>
            <w:r w:rsidRPr="001070DD">
              <w:rPr>
                <w:rFonts w:ascii="Times New Roman" w:hAnsi="Times New Roman" w:cs="Times New Roman"/>
                <w:sz w:val="24"/>
                <w:szCs w:val="24"/>
              </w:rPr>
              <w:t>18</w:t>
            </w:r>
            <w:r w:rsidRPr="005D1290">
              <w:rPr>
                <w:rFonts w:ascii="Times New Roman" w:hAnsi="Times New Roman" w:cs="Times New Roman"/>
                <w:b/>
                <w:sz w:val="24"/>
                <w:szCs w:val="24"/>
              </w:rPr>
              <w:t xml:space="preserve"> </w:t>
            </w:r>
            <w:r w:rsidRPr="005D1290">
              <w:rPr>
                <w:rFonts w:ascii="Times New Roman" w:hAnsi="Times New Roman" w:cs="Times New Roman"/>
                <w:sz w:val="24"/>
                <w:szCs w:val="24"/>
              </w:rPr>
              <w:t>un tiem piekrītošās kopīpašuma domājamās daļas.</w:t>
            </w:r>
          </w:p>
          <w:p w14:paraId="47590737" w14:textId="77777777" w:rsidR="001A4FE9" w:rsidRDefault="001A4FE9" w:rsidP="001A4FE9">
            <w:pPr>
              <w:pStyle w:val="NormalWeb"/>
              <w:tabs>
                <w:tab w:val="left" w:pos="829"/>
              </w:tabs>
              <w:spacing w:before="0" w:after="0"/>
              <w:ind w:firstLine="421"/>
              <w:jc w:val="both"/>
              <w:rPr>
                <w:rFonts w:ascii="Times New Roman" w:hAnsi="Times New Roman"/>
                <w:color w:val="000000"/>
                <w:sz w:val="24"/>
                <w:szCs w:val="24"/>
                <w:lang w:val="lv-LV"/>
              </w:rPr>
            </w:pPr>
            <w:r w:rsidRPr="00FA1316">
              <w:rPr>
                <w:rFonts w:ascii="Times New Roman" w:hAnsi="Times New Roman"/>
                <w:b/>
                <w:sz w:val="24"/>
                <w:szCs w:val="24"/>
                <w:lang w:val="lv-LV"/>
              </w:rPr>
              <w:t>2)</w:t>
            </w:r>
            <w:r w:rsidRPr="005D1290">
              <w:rPr>
                <w:rFonts w:ascii="Times New Roman" w:hAnsi="Times New Roman"/>
                <w:sz w:val="24"/>
                <w:szCs w:val="24"/>
                <w:lang w:val="lv-LV"/>
              </w:rPr>
              <w:t xml:space="preserve"> </w:t>
            </w:r>
            <w:r w:rsidRPr="005D1290">
              <w:rPr>
                <w:rFonts w:ascii="Times New Roman" w:hAnsi="Times New Roman"/>
                <w:color w:val="000000"/>
                <w:sz w:val="24"/>
                <w:szCs w:val="24"/>
                <w:lang w:val="lv-LV"/>
              </w:rPr>
              <w:t xml:space="preserve">Īpašuma tiesības uz nekustamo īpašumu </w:t>
            </w:r>
            <w:r w:rsidR="009160CD" w:rsidRPr="005D1290">
              <w:rPr>
                <w:rFonts w:ascii="Times New Roman" w:hAnsi="Times New Roman"/>
                <w:color w:val="000000"/>
                <w:sz w:val="24"/>
                <w:szCs w:val="24"/>
                <w:lang w:val="lv-LV"/>
              </w:rPr>
              <w:t>(kadastra Nr.</w:t>
            </w:r>
            <w:r w:rsidR="00952E45" w:rsidRPr="005D1290">
              <w:rPr>
                <w:rFonts w:ascii="Times New Roman" w:hAnsi="Times New Roman"/>
                <w:color w:val="000000"/>
                <w:sz w:val="24"/>
                <w:szCs w:val="24"/>
                <w:lang w:val="lv-LV"/>
              </w:rPr>
              <w:t> </w:t>
            </w:r>
            <w:r w:rsidR="009160CD" w:rsidRPr="005D1290">
              <w:rPr>
                <w:rFonts w:ascii="Times New Roman" w:hAnsi="Times New Roman"/>
                <w:color w:val="000000"/>
                <w:sz w:val="24"/>
                <w:szCs w:val="24"/>
                <w:lang w:val="lv-LV"/>
              </w:rPr>
              <w:t xml:space="preserve">2700 026 0644) </w:t>
            </w:r>
            <w:r w:rsidRPr="005D1290">
              <w:rPr>
                <w:rFonts w:ascii="Times New Roman" w:hAnsi="Times New Roman"/>
                <w:b/>
                <w:snapToGrid w:val="0"/>
                <w:sz w:val="24"/>
                <w:szCs w:val="24"/>
                <w:lang w:val="lv-LV"/>
              </w:rPr>
              <w:t>Usmas ielā 18, Ventspilī</w:t>
            </w:r>
            <w:r w:rsidR="009160CD" w:rsidRPr="005D1290">
              <w:rPr>
                <w:rFonts w:ascii="Times New Roman" w:hAnsi="Times New Roman"/>
                <w:b/>
                <w:snapToGrid w:val="0"/>
                <w:sz w:val="24"/>
                <w:szCs w:val="24"/>
                <w:lang w:val="lv-LV"/>
              </w:rPr>
              <w:t xml:space="preserve"> </w:t>
            </w:r>
            <w:r w:rsidR="009160CD" w:rsidRPr="005D1290">
              <w:rPr>
                <w:rFonts w:ascii="Times New Roman" w:hAnsi="Times New Roman"/>
                <w:snapToGrid w:val="0"/>
                <w:sz w:val="24"/>
                <w:szCs w:val="24"/>
                <w:lang w:val="lv-LV"/>
              </w:rPr>
              <w:t>(turmāk – Nekustamais īpašums Nr. 2</w:t>
            </w:r>
            <w:r w:rsidR="009160CD" w:rsidRPr="005D1290">
              <w:rPr>
                <w:rFonts w:ascii="Times New Roman" w:hAnsi="Times New Roman"/>
                <w:color w:val="000000"/>
                <w:sz w:val="24"/>
                <w:szCs w:val="24"/>
                <w:lang w:val="lv-LV"/>
              </w:rPr>
              <w:t>)</w:t>
            </w:r>
            <w:r w:rsidRPr="005D1290">
              <w:rPr>
                <w:rFonts w:ascii="Times New Roman" w:hAnsi="Times New Roman"/>
                <w:color w:val="000000"/>
                <w:sz w:val="24"/>
                <w:szCs w:val="24"/>
                <w:lang w:val="lv-LV"/>
              </w:rPr>
              <w:t xml:space="preserve"> 2000.</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26.</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janvārī nostiprinātas Ventspils pilsētas zemesgrāmatas nodalījumā Nr.</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2745 Latvijas valstij Centrālās dzīvojamo māju privatizācijas komisijas (turpmāk – Komisija) personā.</w:t>
            </w:r>
          </w:p>
          <w:p w14:paraId="3D76ADFC" w14:textId="3273130E" w:rsidR="00C876E8" w:rsidRPr="005D1290" w:rsidRDefault="00C876E8" w:rsidP="001A4FE9">
            <w:pPr>
              <w:pStyle w:val="NormalWeb"/>
              <w:tabs>
                <w:tab w:val="left" w:pos="829"/>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Atbilstoši Nekustamā īpašuma valsts kadastra inform</w:t>
            </w:r>
            <w:r w:rsidRPr="00091D28">
              <w:rPr>
                <w:rFonts w:ascii="Times New Roman" w:eastAsiaTheme="minorHAnsi" w:hAnsi="Times New Roman"/>
                <w:sz w:val="24"/>
                <w:szCs w:val="24"/>
                <w:lang w:val="lv-LV" w:eastAsia="en-US"/>
              </w:rPr>
              <w:t xml:space="preserve">ācijas sistēmā reģistrētiem datiem Nekustamais īpašums Nr. 2 sastāv no </w:t>
            </w:r>
            <w:r w:rsidR="00091D28" w:rsidRPr="00091D28">
              <w:rPr>
                <w:rFonts w:ascii="Times New Roman" w:hAnsi="Times New Roman"/>
                <w:sz w:val="24"/>
                <w:szCs w:val="24"/>
                <w:lang w:val="lv-LV"/>
              </w:rPr>
              <w:t>dzīvojamās mājas (būves kadastra apzīmējums 2700 026 0644 001) un zemes vienības (kadastra apzīmējums 2700 026 0644).</w:t>
            </w:r>
          </w:p>
          <w:p w14:paraId="0CFD70B2" w14:textId="77777777" w:rsidR="00314230"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Privatizācijas aģentūra ar 2009.</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8.</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oktobra nodošanas un pārņemšanas aktu 2009.</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12.</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novembrī pārņēma no Aģentūras valdījuma tiesības uz valsts īpašumā esošo </w:t>
            </w:r>
            <w:r w:rsidR="009160CD" w:rsidRPr="005D1290">
              <w:rPr>
                <w:rFonts w:ascii="Times New Roman" w:hAnsi="Times New Roman"/>
                <w:color w:val="000000"/>
                <w:sz w:val="24"/>
                <w:szCs w:val="24"/>
                <w:lang w:val="lv-LV"/>
              </w:rPr>
              <w:t>N</w:t>
            </w:r>
            <w:r w:rsidRPr="005D1290">
              <w:rPr>
                <w:rFonts w:ascii="Times New Roman" w:hAnsi="Times New Roman"/>
                <w:color w:val="000000"/>
                <w:sz w:val="24"/>
                <w:szCs w:val="24"/>
                <w:lang w:val="lv-LV"/>
              </w:rPr>
              <w:t>ekustamā īpašuma</w:t>
            </w:r>
            <w:r w:rsidR="009160CD" w:rsidRPr="005D1290">
              <w:rPr>
                <w:rFonts w:ascii="Times New Roman" w:hAnsi="Times New Roman"/>
                <w:color w:val="000000"/>
                <w:sz w:val="24"/>
                <w:szCs w:val="24"/>
                <w:lang w:val="lv-LV"/>
              </w:rPr>
              <w:t xml:space="preserve"> Nr. 2</w:t>
            </w:r>
            <w:r w:rsidRPr="005D1290">
              <w:rPr>
                <w:rFonts w:ascii="Times New Roman" w:hAnsi="Times New Roman"/>
                <w:color w:val="000000"/>
                <w:sz w:val="24"/>
                <w:szCs w:val="24"/>
                <w:lang w:val="lv-LV"/>
              </w:rPr>
              <w:t xml:space="preserve"> neprivatizēto daļu.</w:t>
            </w:r>
          </w:p>
          <w:p w14:paraId="71D90F76" w14:textId="38F8A99A" w:rsidR="001A4FE9"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2</w:t>
            </w:r>
            <w:r w:rsidRPr="00C00837">
              <w:rPr>
                <w:rFonts w:ascii="Times New Roman" w:eastAsiaTheme="minorHAnsi" w:hAnsi="Times New Roman"/>
                <w:sz w:val="24"/>
                <w:szCs w:val="24"/>
                <w:lang w:val="lv-LV" w:eastAsia="en-US"/>
              </w:rPr>
              <w:t xml:space="preserve"> dzīvokļu Nr.</w:t>
            </w:r>
            <w:r>
              <w:rPr>
                <w:rFonts w:ascii="Times New Roman" w:eastAsiaTheme="minorHAnsi" w:hAnsi="Times New Roman"/>
                <w:sz w:val="24"/>
                <w:szCs w:val="24"/>
                <w:lang w:val="lv-LV" w:eastAsia="en-US"/>
              </w:rPr>
              <w:t> </w:t>
            </w:r>
            <w:r w:rsidR="00F84E97" w:rsidRPr="005D1290">
              <w:rPr>
                <w:rFonts w:ascii="Times New Roman" w:hAnsi="Times New Roman"/>
                <w:color w:val="000000"/>
                <w:sz w:val="24"/>
                <w:szCs w:val="24"/>
                <w:lang w:val="lv-LV"/>
              </w:rPr>
              <w:t>26, Nr. 28, Nr. 38, Nr. 39</w:t>
            </w:r>
            <w:r w:rsidR="00F84E97">
              <w:rPr>
                <w:rFonts w:ascii="Times New Roman" w:hAnsi="Times New Roman"/>
                <w:color w:val="000000"/>
                <w:sz w:val="24"/>
                <w:szCs w:val="24"/>
                <w:lang w:val="lv-LV"/>
              </w:rPr>
              <w:t xml:space="preserve"> un</w:t>
            </w:r>
            <w:r w:rsidR="00F84E97" w:rsidRPr="005D1290">
              <w:rPr>
                <w:rFonts w:ascii="Times New Roman" w:hAnsi="Times New Roman"/>
                <w:color w:val="000000"/>
                <w:sz w:val="24"/>
                <w:szCs w:val="24"/>
                <w:lang w:val="lv-LV"/>
              </w:rPr>
              <w:t xml:space="preserve"> Nr. 42 </w:t>
            </w:r>
            <w:r w:rsidRPr="00C00837">
              <w:rPr>
                <w:rFonts w:ascii="Times New Roman" w:eastAsiaTheme="minorHAnsi" w:hAnsi="Times New Roman"/>
                <w:sz w:val="24"/>
                <w:szCs w:val="24"/>
                <w:lang w:val="lv-LV" w:eastAsia="en-US"/>
              </w:rPr>
              <w:t>privatizācijas tiesības Privatizācijas likum</w:t>
            </w:r>
            <w:r w:rsidR="00C9564C">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noteiktajā termiņā un kārtībā nav izmantotas. </w:t>
            </w:r>
          </w:p>
          <w:p w14:paraId="0406BA5A" w14:textId="103CA4CB" w:rsidR="001A4FE9" w:rsidRPr="005D1290" w:rsidRDefault="001A4FE9" w:rsidP="00FA1316">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Ventspils pilsētas dome ar 2012.</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13.</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februāra vēstuli Nr.</w:t>
            </w:r>
            <w:r w:rsidR="009160CD"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1-89/4441-1 informēja, ka nepārņems pašvaldības īpašumā </w:t>
            </w:r>
            <w:r w:rsidR="00C11818" w:rsidRPr="005D1290">
              <w:rPr>
                <w:rFonts w:ascii="Times New Roman" w:hAnsi="Times New Roman"/>
                <w:snapToGrid w:val="0"/>
                <w:sz w:val="24"/>
                <w:szCs w:val="24"/>
                <w:lang w:val="lv-LV"/>
              </w:rPr>
              <w:t>Nekustamā īpašuma Nr. 2</w:t>
            </w:r>
            <w:r w:rsidRPr="005D1290">
              <w:rPr>
                <w:rFonts w:ascii="Times New Roman" w:hAnsi="Times New Roman"/>
                <w:color w:val="000000"/>
                <w:sz w:val="24"/>
                <w:szCs w:val="24"/>
                <w:lang w:val="lv-LV"/>
              </w:rPr>
              <w:t xml:space="preserve"> neprivatizētos dzīvokļus </w:t>
            </w:r>
            <w:r w:rsidRPr="00344B5D">
              <w:rPr>
                <w:rFonts w:ascii="Times New Roman" w:hAnsi="Times New Roman"/>
                <w:color w:val="000000"/>
                <w:sz w:val="24"/>
                <w:szCs w:val="24"/>
                <w:lang w:val="lv-LV"/>
              </w:rPr>
              <w:t>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26,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28,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38,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39, Nr.</w:t>
            </w:r>
            <w:r w:rsidR="00C11818" w:rsidRPr="00344B5D">
              <w:rPr>
                <w:rFonts w:ascii="Times New Roman" w:hAnsi="Times New Roman"/>
                <w:color w:val="000000"/>
                <w:sz w:val="24"/>
                <w:szCs w:val="24"/>
                <w:lang w:val="lv-LV"/>
              </w:rPr>
              <w:t> </w:t>
            </w:r>
            <w:r w:rsidRPr="00344B5D">
              <w:rPr>
                <w:rFonts w:ascii="Times New Roman" w:hAnsi="Times New Roman"/>
                <w:color w:val="000000"/>
                <w:sz w:val="24"/>
                <w:szCs w:val="24"/>
                <w:lang w:val="lv-LV"/>
              </w:rPr>
              <w:t>42</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un tiem piekrītošās kopīpašuma domājamās daļas.</w:t>
            </w:r>
            <w:r w:rsidR="00D6242A">
              <w:rPr>
                <w:rFonts w:ascii="Times New Roman" w:hAnsi="Times New Roman"/>
                <w:color w:val="000000"/>
                <w:sz w:val="24"/>
                <w:szCs w:val="24"/>
                <w:lang w:val="lv-LV"/>
              </w:rPr>
              <w:t xml:space="preserve">   </w:t>
            </w:r>
          </w:p>
          <w:p w14:paraId="1127CFA9" w14:textId="77777777" w:rsidR="00C876E8"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FA1316">
              <w:rPr>
                <w:rFonts w:ascii="Times New Roman" w:hAnsi="Times New Roman"/>
                <w:b/>
                <w:color w:val="000000"/>
                <w:sz w:val="24"/>
                <w:szCs w:val="24"/>
                <w:lang w:val="lv-LV"/>
              </w:rPr>
              <w:t>3)</w:t>
            </w:r>
            <w:r w:rsidRPr="005D1290">
              <w:rPr>
                <w:rFonts w:ascii="Times New Roman" w:hAnsi="Times New Roman"/>
                <w:color w:val="000000"/>
                <w:sz w:val="24"/>
                <w:szCs w:val="24"/>
                <w:lang w:val="lv-LV"/>
              </w:rPr>
              <w:t xml:space="preserve"> Īpašuma tiesības uz nekustamo īpašumu </w:t>
            </w:r>
            <w:r w:rsidR="00C06297" w:rsidRPr="005D1290">
              <w:rPr>
                <w:rFonts w:ascii="Times New Roman" w:hAnsi="Times New Roman"/>
                <w:color w:val="000000"/>
                <w:sz w:val="24"/>
                <w:szCs w:val="24"/>
                <w:lang w:val="lv-LV"/>
              </w:rPr>
              <w:t>(kadastra Nr.</w:t>
            </w:r>
            <w:r w:rsidR="00952E45" w:rsidRPr="005D1290">
              <w:rPr>
                <w:rFonts w:ascii="Times New Roman" w:hAnsi="Times New Roman"/>
                <w:color w:val="000000"/>
                <w:sz w:val="24"/>
                <w:szCs w:val="24"/>
                <w:lang w:val="lv-LV"/>
              </w:rPr>
              <w:t> </w:t>
            </w:r>
            <w:r w:rsidR="00C06297" w:rsidRPr="005D1290">
              <w:rPr>
                <w:rFonts w:ascii="Times New Roman" w:hAnsi="Times New Roman"/>
                <w:color w:val="000000"/>
                <w:sz w:val="24"/>
                <w:szCs w:val="24"/>
                <w:lang w:val="lv-LV"/>
              </w:rPr>
              <w:t xml:space="preserve">2700 025 1611) </w:t>
            </w:r>
            <w:r w:rsidRPr="005D1290">
              <w:rPr>
                <w:rFonts w:ascii="Times New Roman" w:hAnsi="Times New Roman"/>
                <w:b/>
                <w:color w:val="000000"/>
                <w:sz w:val="24"/>
                <w:szCs w:val="24"/>
                <w:lang w:val="lv-LV"/>
              </w:rPr>
              <w:t>Tārgales ielā 72, Ventspilī</w:t>
            </w:r>
            <w:r w:rsidR="00C06297" w:rsidRPr="005D1290">
              <w:rPr>
                <w:rFonts w:ascii="Times New Roman" w:hAnsi="Times New Roman"/>
                <w:b/>
                <w:color w:val="000000"/>
                <w:sz w:val="24"/>
                <w:szCs w:val="24"/>
                <w:lang w:val="lv-LV"/>
              </w:rPr>
              <w:t xml:space="preserve"> </w:t>
            </w:r>
            <w:r w:rsidR="00C06297" w:rsidRPr="005D1290">
              <w:rPr>
                <w:rFonts w:ascii="Times New Roman" w:hAnsi="Times New Roman"/>
                <w:color w:val="000000"/>
                <w:sz w:val="24"/>
                <w:szCs w:val="24"/>
                <w:lang w:val="lv-LV"/>
              </w:rPr>
              <w:t>(turpmāk – Nekustamais īpašums Nr. 3)</w:t>
            </w:r>
            <w:r w:rsidRPr="005D1290">
              <w:rPr>
                <w:rFonts w:ascii="Times New Roman" w:hAnsi="Times New Roman"/>
                <w:color w:val="000000"/>
                <w:sz w:val="24"/>
                <w:szCs w:val="24"/>
                <w:lang w:val="lv-LV"/>
              </w:rPr>
              <w:t xml:space="preserve"> 2000.</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20.</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novembrī nostiprinātas Ventspils pilsētas zemesgrāmatas nodalījumā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3421 Latvijas valstij Komisijas personā.</w:t>
            </w:r>
          </w:p>
          <w:p w14:paraId="3F564C61" w14:textId="50B82C56" w:rsidR="001A4FE9" w:rsidRPr="00583D5D" w:rsidRDefault="00C876E8" w:rsidP="00C876E8">
            <w:pPr>
              <w:pStyle w:val="NormalWeb"/>
              <w:tabs>
                <w:tab w:val="left" w:pos="829"/>
              </w:tabs>
              <w:spacing w:before="0" w:after="0"/>
              <w:ind w:firstLine="421"/>
              <w:jc w:val="both"/>
              <w:rPr>
                <w:rFonts w:ascii="Times New Roman" w:hAnsi="Times New Roman"/>
                <w:color w:val="000000"/>
                <w:sz w:val="24"/>
                <w:szCs w:val="24"/>
                <w:lang w:val="lv-LV"/>
              </w:rPr>
            </w:pPr>
            <w:r w:rsidRPr="00583D5D">
              <w:rPr>
                <w:rFonts w:ascii="Times New Roman" w:eastAsiaTheme="minorHAnsi" w:hAnsi="Times New Roman"/>
                <w:sz w:val="24"/>
                <w:szCs w:val="24"/>
                <w:lang w:val="lv-LV" w:eastAsia="en-US"/>
              </w:rPr>
              <w:lastRenderedPageBreak/>
              <w:t xml:space="preserve">Atbilstoši Nekustamā īpašuma valsts kadastra informācijas sistēmā reģistrētiem datiem Nekustamais īpašums Nr. 3 sastāv no </w:t>
            </w:r>
            <w:r w:rsidR="00D43AFC" w:rsidRPr="00583D5D">
              <w:rPr>
                <w:rFonts w:ascii="Times New Roman" w:hAnsi="Times New Roman"/>
                <w:sz w:val="24"/>
                <w:szCs w:val="24"/>
                <w:lang w:val="lv-LV"/>
              </w:rPr>
              <w:t>dzīvojamās mājas (būves kadastra apzīmējums 2700 025 1611 001) un zemes vienības (kadastra apzīmējums 2700 025 1611)</w:t>
            </w:r>
            <w:r w:rsidR="00583D5D" w:rsidRPr="00583D5D">
              <w:rPr>
                <w:rFonts w:ascii="Times New Roman" w:hAnsi="Times New Roman"/>
                <w:sz w:val="24"/>
                <w:szCs w:val="24"/>
                <w:lang w:val="lv-LV"/>
              </w:rPr>
              <w:t>.</w:t>
            </w:r>
          </w:p>
          <w:p w14:paraId="6CBCF1BD" w14:textId="77777777" w:rsidR="001A4FE9"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Privatizācijas aģentūra ar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27.</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augusta nodošanas un pārņemšanas aktu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septembrī pārņēma no Aģentūras  valdījuma tiesības uz valsts īpašumā esošo </w:t>
            </w:r>
            <w:r w:rsidR="00C06297" w:rsidRPr="005D1290">
              <w:rPr>
                <w:rFonts w:ascii="Times New Roman" w:hAnsi="Times New Roman"/>
                <w:color w:val="000000"/>
                <w:sz w:val="24"/>
                <w:szCs w:val="24"/>
                <w:lang w:val="lv-LV"/>
              </w:rPr>
              <w:t>Nekustamā īpašuma Nr. 3</w:t>
            </w:r>
            <w:r w:rsidRPr="005D1290">
              <w:rPr>
                <w:rFonts w:ascii="Times New Roman" w:hAnsi="Times New Roman"/>
                <w:color w:val="000000"/>
                <w:sz w:val="24"/>
                <w:szCs w:val="24"/>
                <w:lang w:val="lv-LV"/>
              </w:rPr>
              <w:t xml:space="preserve"> neprivatizēto daļu.</w:t>
            </w:r>
          </w:p>
          <w:p w14:paraId="2792CAF6" w14:textId="02109BEB" w:rsidR="00314230"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3</w:t>
            </w:r>
            <w:r w:rsidRPr="00C00837">
              <w:rPr>
                <w:rFonts w:ascii="Times New Roman" w:eastAsiaTheme="minorHAnsi" w:hAnsi="Times New Roman"/>
                <w:sz w:val="24"/>
                <w:szCs w:val="24"/>
                <w:lang w:val="lv-LV" w:eastAsia="en-US"/>
              </w:rPr>
              <w:t xml:space="preserve"> dzīvokļu </w:t>
            </w:r>
            <w:r w:rsidR="003D4172" w:rsidRPr="005D1290">
              <w:rPr>
                <w:rFonts w:ascii="Times New Roman" w:hAnsi="Times New Roman"/>
                <w:color w:val="000000"/>
                <w:sz w:val="24"/>
                <w:szCs w:val="24"/>
                <w:lang w:val="lv-LV"/>
              </w:rPr>
              <w:t>Nr. 5, Nr. 7, Nr. 8, Nr. 15, Nr. 16, Nr. 38</w:t>
            </w:r>
            <w:r w:rsidR="003D4172">
              <w:rPr>
                <w:rFonts w:ascii="Times New Roman" w:hAnsi="Times New Roman"/>
                <w:color w:val="000000"/>
                <w:sz w:val="24"/>
                <w:szCs w:val="24"/>
                <w:lang w:val="lv-LV"/>
              </w:rPr>
              <w:t xml:space="preserve"> un</w:t>
            </w:r>
            <w:r w:rsidR="003D4172" w:rsidRPr="005D1290">
              <w:rPr>
                <w:rFonts w:ascii="Times New Roman" w:hAnsi="Times New Roman"/>
                <w:color w:val="000000"/>
                <w:sz w:val="24"/>
                <w:szCs w:val="24"/>
                <w:lang w:val="lv-LV"/>
              </w:rPr>
              <w:t xml:space="preserve"> Nr. 52</w:t>
            </w:r>
            <w:r w:rsidR="003D4172">
              <w:rPr>
                <w:rFonts w:ascii="Times New Roman" w:hAnsi="Times New Roman"/>
                <w:color w:val="000000"/>
                <w:sz w:val="24"/>
                <w:szCs w:val="24"/>
                <w:lang w:val="lv-LV"/>
              </w:rPr>
              <w:t xml:space="preserve"> </w:t>
            </w:r>
            <w:r w:rsidRPr="00C00837">
              <w:rPr>
                <w:rFonts w:ascii="Times New Roman" w:eastAsiaTheme="minorHAnsi" w:hAnsi="Times New Roman"/>
                <w:sz w:val="24"/>
                <w:szCs w:val="24"/>
                <w:lang w:val="lv-LV" w:eastAsia="en-US"/>
              </w:rPr>
              <w:t xml:space="preserve">privatizācijas tiesības </w:t>
            </w:r>
            <w:r w:rsidR="00C9564C" w:rsidRPr="00C00837">
              <w:rPr>
                <w:rFonts w:ascii="Times New Roman" w:eastAsiaTheme="minorHAnsi" w:hAnsi="Times New Roman"/>
                <w:sz w:val="24"/>
                <w:szCs w:val="24"/>
                <w:lang w:val="lv-LV" w:eastAsia="en-US"/>
              </w:rPr>
              <w:t>Privatizācijas likum</w:t>
            </w:r>
            <w:r w:rsidR="00C9564C">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noteiktajā termiņā un kārtībā nav izmantotas.</w:t>
            </w:r>
          </w:p>
          <w:p w14:paraId="21EBDA59" w14:textId="018AC5CF" w:rsidR="001A4FE9" w:rsidRPr="005D1290" w:rsidRDefault="001A4FE9" w:rsidP="00FA1316">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Ventspils pilsētas dome ar 2012.</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13.</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februāra vēstuli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1-89/4441-1 informēja, ka nepārņems pašvaldības īpašumā </w:t>
            </w:r>
            <w:r w:rsidR="00C06297" w:rsidRPr="005D1290">
              <w:rPr>
                <w:rFonts w:ascii="Times New Roman" w:hAnsi="Times New Roman"/>
                <w:color w:val="000000"/>
                <w:sz w:val="24"/>
                <w:szCs w:val="24"/>
                <w:lang w:val="lv-LV"/>
              </w:rPr>
              <w:t>Nekustamā īpašuma Nr. 3</w:t>
            </w:r>
            <w:r w:rsidRPr="005D1290">
              <w:rPr>
                <w:rFonts w:ascii="Times New Roman" w:hAnsi="Times New Roman"/>
                <w:color w:val="000000"/>
                <w:sz w:val="24"/>
                <w:szCs w:val="24"/>
                <w:lang w:val="lv-LV"/>
              </w:rPr>
              <w:t xml:space="preserve"> neprivatizētos dzīvokļus </w:t>
            </w:r>
            <w:r w:rsidRPr="003D4172">
              <w:rPr>
                <w:rFonts w:ascii="Times New Roman" w:hAnsi="Times New Roman"/>
                <w:color w:val="000000"/>
                <w:sz w:val="24"/>
                <w:szCs w:val="24"/>
                <w:lang w:val="lv-LV"/>
              </w:rPr>
              <w:t>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5,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7,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8,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15,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16,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38, Nr.</w:t>
            </w:r>
            <w:r w:rsidR="00C06297" w:rsidRPr="003D4172">
              <w:rPr>
                <w:rFonts w:ascii="Times New Roman" w:hAnsi="Times New Roman"/>
                <w:color w:val="000000"/>
                <w:sz w:val="24"/>
                <w:szCs w:val="24"/>
                <w:lang w:val="lv-LV"/>
              </w:rPr>
              <w:t> </w:t>
            </w:r>
            <w:r w:rsidRPr="003D4172">
              <w:rPr>
                <w:rFonts w:ascii="Times New Roman" w:hAnsi="Times New Roman"/>
                <w:color w:val="000000"/>
                <w:sz w:val="24"/>
                <w:szCs w:val="24"/>
                <w:lang w:val="lv-LV"/>
              </w:rPr>
              <w:t>52</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un tiem piekrītošās kopīpašuma domājamās daļas.</w:t>
            </w:r>
            <w:r w:rsidR="00964770">
              <w:rPr>
                <w:rFonts w:ascii="Times New Roman" w:hAnsi="Times New Roman"/>
                <w:color w:val="000000"/>
                <w:sz w:val="24"/>
                <w:szCs w:val="24"/>
                <w:lang w:val="lv-LV"/>
              </w:rPr>
              <w:t xml:space="preserve"> </w:t>
            </w:r>
          </w:p>
          <w:p w14:paraId="7024453F" w14:textId="197F3455" w:rsidR="00C876E8" w:rsidRDefault="001A4FE9" w:rsidP="00C876E8">
            <w:pPr>
              <w:pStyle w:val="NormalWeb"/>
              <w:tabs>
                <w:tab w:val="left" w:pos="2295"/>
              </w:tabs>
              <w:spacing w:before="0" w:after="0"/>
              <w:ind w:firstLine="421"/>
              <w:jc w:val="both"/>
              <w:rPr>
                <w:rFonts w:ascii="Times New Roman" w:hAnsi="Times New Roman"/>
                <w:color w:val="000000"/>
                <w:sz w:val="24"/>
                <w:szCs w:val="24"/>
                <w:lang w:val="lv-LV"/>
              </w:rPr>
            </w:pPr>
            <w:r w:rsidRPr="00FA1316">
              <w:rPr>
                <w:rFonts w:ascii="Times New Roman" w:hAnsi="Times New Roman"/>
                <w:b/>
                <w:color w:val="000000"/>
                <w:sz w:val="24"/>
                <w:szCs w:val="24"/>
                <w:lang w:val="lv-LV"/>
              </w:rPr>
              <w:t>4)</w:t>
            </w:r>
            <w:r w:rsidRPr="005D1290">
              <w:rPr>
                <w:rFonts w:ascii="Times New Roman" w:hAnsi="Times New Roman"/>
                <w:color w:val="000000"/>
                <w:sz w:val="24"/>
                <w:szCs w:val="24"/>
                <w:lang w:val="lv-LV"/>
              </w:rPr>
              <w:t xml:space="preserve"> Īpašuma tiesības uz nekustamo īpašumu </w:t>
            </w:r>
            <w:r w:rsidR="00C06297" w:rsidRPr="005D1290">
              <w:rPr>
                <w:rFonts w:ascii="Times New Roman" w:hAnsi="Times New Roman"/>
                <w:color w:val="000000"/>
                <w:sz w:val="24"/>
                <w:szCs w:val="24"/>
                <w:lang w:val="lv-LV"/>
              </w:rPr>
              <w:t>(kadastra Nr.</w:t>
            </w:r>
            <w:r w:rsidR="00202DEB">
              <w:rPr>
                <w:rFonts w:ascii="Times New Roman" w:hAnsi="Times New Roman"/>
                <w:color w:val="000000"/>
                <w:sz w:val="24"/>
                <w:szCs w:val="24"/>
                <w:lang w:val="lv-LV"/>
              </w:rPr>
              <w:t> </w:t>
            </w:r>
            <w:r w:rsidR="00C06297" w:rsidRPr="005D1290">
              <w:rPr>
                <w:rFonts w:ascii="Times New Roman" w:hAnsi="Times New Roman"/>
                <w:color w:val="000000"/>
                <w:sz w:val="24"/>
                <w:szCs w:val="24"/>
                <w:lang w:val="lv-LV"/>
              </w:rPr>
              <w:t>8486 002 0483)</w:t>
            </w:r>
            <w:r w:rsidR="00C06297" w:rsidRPr="005D1290">
              <w:rPr>
                <w:rFonts w:ascii="Times New Roman" w:hAnsi="Times New Roman"/>
                <w:b/>
                <w:color w:val="000000"/>
                <w:sz w:val="24"/>
                <w:szCs w:val="24"/>
                <w:lang w:val="lv-LV"/>
              </w:rPr>
              <w:t xml:space="preserve"> </w:t>
            </w:r>
            <w:r w:rsidRPr="005D1290">
              <w:rPr>
                <w:rFonts w:ascii="Times New Roman" w:hAnsi="Times New Roman"/>
                <w:b/>
                <w:color w:val="000000"/>
                <w:sz w:val="24"/>
                <w:szCs w:val="24"/>
                <w:lang w:val="lv-LV"/>
              </w:rPr>
              <w:t>“Pīlādži”, Saldus pagastā, Saldus novadā</w:t>
            </w:r>
            <w:r w:rsidR="00C06297" w:rsidRPr="005D1290">
              <w:rPr>
                <w:rFonts w:ascii="Times New Roman" w:hAnsi="Times New Roman"/>
                <w:b/>
                <w:color w:val="000000"/>
                <w:sz w:val="24"/>
                <w:szCs w:val="24"/>
                <w:lang w:val="lv-LV"/>
              </w:rPr>
              <w:t xml:space="preserve"> </w:t>
            </w:r>
            <w:r w:rsidR="00C06297" w:rsidRPr="005D1290">
              <w:rPr>
                <w:rFonts w:ascii="Times New Roman" w:hAnsi="Times New Roman"/>
                <w:color w:val="000000"/>
                <w:sz w:val="24"/>
                <w:szCs w:val="24"/>
                <w:lang w:val="lv-LV"/>
              </w:rPr>
              <w:t>(turpmāk – Neksutamais īpašums Nr. 4)</w:t>
            </w:r>
            <w:r w:rsidRPr="005D1290">
              <w:rPr>
                <w:rFonts w:ascii="Times New Roman" w:hAnsi="Times New Roman"/>
                <w:color w:val="000000"/>
                <w:sz w:val="24"/>
                <w:szCs w:val="24"/>
                <w:lang w:val="lv-LV"/>
              </w:rPr>
              <w:t xml:space="preserve"> 2000.</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13.</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janvārī nostiprinātas Saldus pagasta zemesgrāmatas nodalījumā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244 Latvijas valstij Komisijas personā.</w:t>
            </w:r>
          </w:p>
          <w:p w14:paraId="3A817594" w14:textId="227E1E7A" w:rsidR="00C876E8" w:rsidRPr="00DE28E2" w:rsidRDefault="00C876E8" w:rsidP="00C876E8">
            <w:pPr>
              <w:pStyle w:val="NormalWeb"/>
              <w:tabs>
                <w:tab w:val="left" w:pos="829"/>
              </w:tabs>
              <w:spacing w:before="0" w:after="0"/>
              <w:ind w:firstLine="421"/>
              <w:jc w:val="both"/>
              <w:rPr>
                <w:rFonts w:ascii="Times New Roman" w:hAnsi="Times New Roman"/>
                <w:color w:val="000000"/>
                <w:sz w:val="24"/>
                <w:szCs w:val="24"/>
                <w:lang w:val="lv-LV"/>
              </w:rPr>
            </w:pPr>
            <w:r w:rsidRPr="00C00837">
              <w:rPr>
                <w:rFonts w:ascii="Times New Roman" w:eastAsiaTheme="minorHAnsi" w:hAnsi="Times New Roman"/>
                <w:sz w:val="24"/>
                <w:szCs w:val="24"/>
                <w:lang w:val="lv-LV" w:eastAsia="en-US"/>
              </w:rPr>
              <w:t xml:space="preserve">Atbilstoši Nekustamā īpašuma valsts kadastra informācijas sistēmā reģistrētiem datiem Nekustamais </w:t>
            </w:r>
            <w:r w:rsidRPr="00DE28E2">
              <w:rPr>
                <w:rFonts w:ascii="Times New Roman" w:eastAsiaTheme="minorHAnsi" w:hAnsi="Times New Roman"/>
                <w:sz w:val="24"/>
                <w:szCs w:val="24"/>
                <w:lang w:val="lv-LV" w:eastAsia="en-US"/>
              </w:rPr>
              <w:t xml:space="preserve">īpašums Nr. 4 sastāv no </w:t>
            </w:r>
            <w:r w:rsidR="00DE28E2" w:rsidRPr="00DE28E2">
              <w:rPr>
                <w:rFonts w:ascii="Times New Roman" w:hAnsi="Times New Roman"/>
                <w:sz w:val="24"/>
                <w:szCs w:val="24"/>
                <w:lang w:val="lv-LV"/>
              </w:rPr>
              <w:t>dzīvojamās mājas (būves kadastra apzīmējums 8486 002 0483 001), saimniecības ēkas (būves kadastra apzīmējums 8486 002 0483 002) un zemes vienības (</w:t>
            </w:r>
            <w:r w:rsidR="00824DA6">
              <w:rPr>
                <w:rFonts w:ascii="Times New Roman" w:hAnsi="Times New Roman"/>
                <w:sz w:val="24"/>
                <w:szCs w:val="24"/>
                <w:lang w:val="lv-LV"/>
              </w:rPr>
              <w:t xml:space="preserve">zemes vienības </w:t>
            </w:r>
            <w:r w:rsidR="00DE28E2" w:rsidRPr="00DE28E2">
              <w:rPr>
                <w:rFonts w:ascii="Times New Roman" w:hAnsi="Times New Roman"/>
                <w:sz w:val="24"/>
                <w:szCs w:val="24"/>
                <w:lang w:val="lv-LV"/>
              </w:rPr>
              <w:t>kadastra apzīmējums 8486 002 0483).</w:t>
            </w:r>
          </w:p>
          <w:p w14:paraId="138873A1" w14:textId="77777777" w:rsidR="001A4FE9" w:rsidRDefault="001A4FE9" w:rsidP="001A4FE9">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Privatizācijas aģentūra ar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7.</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oktobra nodošanas un pārņemšanas aktu 2009.</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6.</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novembrī pārņēma no Aģentūras valdījuma tiesības uz valsts īpašumā esošo neprivatizēto </w:t>
            </w:r>
            <w:r w:rsidR="00C06297" w:rsidRPr="005D1290">
              <w:rPr>
                <w:rFonts w:ascii="Times New Roman" w:hAnsi="Times New Roman"/>
                <w:color w:val="000000"/>
                <w:sz w:val="24"/>
                <w:szCs w:val="24"/>
                <w:lang w:val="lv-LV"/>
              </w:rPr>
              <w:t>N</w:t>
            </w:r>
            <w:r w:rsidRPr="005D1290">
              <w:rPr>
                <w:rFonts w:ascii="Times New Roman" w:hAnsi="Times New Roman"/>
                <w:color w:val="000000"/>
                <w:sz w:val="24"/>
                <w:szCs w:val="24"/>
                <w:lang w:val="lv-LV"/>
              </w:rPr>
              <w:t xml:space="preserve">ekustamo īpašumu </w:t>
            </w:r>
            <w:r w:rsidR="00C06297" w:rsidRPr="005D1290">
              <w:rPr>
                <w:rFonts w:ascii="Times New Roman" w:hAnsi="Times New Roman"/>
                <w:color w:val="000000"/>
                <w:sz w:val="24"/>
                <w:szCs w:val="24"/>
                <w:lang w:val="lv-LV"/>
              </w:rPr>
              <w:t>Nr. 4</w:t>
            </w:r>
            <w:r w:rsidRPr="005D1290">
              <w:rPr>
                <w:rFonts w:ascii="Times New Roman" w:hAnsi="Times New Roman"/>
                <w:color w:val="000000"/>
                <w:sz w:val="24"/>
                <w:szCs w:val="24"/>
                <w:lang w:val="lv-LV"/>
              </w:rPr>
              <w:t>.</w:t>
            </w:r>
          </w:p>
          <w:p w14:paraId="74C89830" w14:textId="38A245B7" w:rsidR="00314230" w:rsidRPr="00314230" w:rsidRDefault="00314230" w:rsidP="00314230">
            <w:pPr>
              <w:pStyle w:val="NormalWeb"/>
              <w:spacing w:before="0" w:after="0"/>
              <w:ind w:firstLine="421"/>
              <w:jc w:val="both"/>
              <w:rPr>
                <w:rFonts w:ascii="Times New Roman" w:eastAsiaTheme="minorHAnsi" w:hAnsi="Times New Roman"/>
                <w:sz w:val="24"/>
                <w:szCs w:val="24"/>
                <w:lang w:val="lv-LV" w:eastAsia="en-US"/>
              </w:rPr>
            </w:pPr>
            <w:r w:rsidRPr="00C00837">
              <w:rPr>
                <w:rFonts w:ascii="Times New Roman" w:eastAsiaTheme="minorHAnsi" w:hAnsi="Times New Roman"/>
                <w:sz w:val="24"/>
                <w:szCs w:val="24"/>
                <w:lang w:val="lv-LV" w:eastAsia="en-US"/>
              </w:rPr>
              <w:t>Nekustamā īpašuma Nr.</w:t>
            </w:r>
            <w:r>
              <w:rPr>
                <w:rFonts w:ascii="Times New Roman" w:eastAsiaTheme="minorHAnsi" w:hAnsi="Times New Roman"/>
                <w:sz w:val="24"/>
                <w:szCs w:val="24"/>
                <w:lang w:val="lv-LV" w:eastAsia="en-US"/>
              </w:rPr>
              <w:t> 4</w:t>
            </w:r>
            <w:r w:rsidRPr="00C00837">
              <w:rPr>
                <w:rFonts w:ascii="Times New Roman" w:eastAsiaTheme="minorHAnsi" w:hAnsi="Times New Roman"/>
                <w:sz w:val="24"/>
                <w:szCs w:val="24"/>
                <w:lang w:val="lv-LV" w:eastAsia="en-US"/>
              </w:rPr>
              <w:t xml:space="preserve"> dzīvokļu </w:t>
            </w:r>
            <w:r w:rsidR="00023507" w:rsidRPr="005D1290">
              <w:rPr>
                <w:rFonts w:ascii="Times New Roman" w:hAnsi="Times New Roman"/>
                <w:color w:val="000000"/>
                <w:sz w:val="24"/>
                <w:szCs w:val="24"/>
                <w:lang w:val="lv-LV"/>
              </w:rPr>
              <w:t>Nr. 1</w:t>
            </w:r>
            <w:r w:rsidR="00023507">
              <w:rPr>
                <w:rFonts w:ascii="Times New Roman" w:hAnsi="Times New Roman"/>
                <w:color w:val="000000"/>
                <w:sz w:val="24"/>
                <w:szCs w:val="24"/>
                <w:lang w:val="lv-LV"/>
              </w:rPr>
              <w:t xml:space="preserve"> un</w:t>
            </w:r>
            <w:r w:rsidR="00023507" w:rsidRPr="005D1290">
              <w:rPr>
                <w:rFonts w:ascii="Times New Roman" w:hAnsi="Times New Roman"/>
                <w:color w:val="000000"/>
                <w:sz w:val="24"/>
                <w:szCs w:val="24"/>
                <w:lang w:val="lv-LV"/>
              </w:rPr>
              <w:t xml:space="preserve"> Nr. 2</w:t>
            </w:r>
            <w:r>
              <w:rPr>
                <w:rFonts w:ascii="Times New Roman" w:eastAsiaTheme="minorHAnsi" w:hAnsi="Times New Roman"/>
                <w:sz w:val="24"/>
                <w:szCs w:val="24"/>
                <w:lang w:val="lv-LV" w:eastAsia="en-US"/>
              </w:rPr>
              <w:t> </w:t>
            </w:r>
            <w:r w:rsidRPr="00C00837">
              <w:rPr>
                <w:rFonts w:ascii="Times New Roman" w:eastAsiaTheme="minorHAnsi" w:hAnsi="Times New Roman"/>
                <w:sz w:val="24"/>
                <w:szCs w:val="24"/>
                <w:lang w:val="lv-LV" w:eastAsia="en-US"/>
              </w:rPr>
              <w:t xml:space="preserve"> privatizācijas tiesības </w:t>
            </w:r>
            <w:r w:rsidR="00C9564C" w:rsidRPr="00C00837">
              <w:rPr>
                <w:rFonts w:ascii="Times New Roman" w:eastAsiaTheme="minorHAnsi" w:hAnsi="Times New Roman"/>
                <w:sz w:val="24"/>
                <w:szCs w:val="24"/>
                <w:lang w:val="lv-LV" w:eastAsia="en-US"/>
              </w:rPr>
              <w:t>Privatizācijas likum</w:t>
            </w:r>
            <w:r w:rsidR="00C9564C">
              <w:rPr>
                <w:rFonts w:ascii="Times New Roman" w:eastAsiaTheme="minorHAnsi" w:hAnsi="Times New Roman"/>
                <w:sz w:val="24"/>
                <w:szCs w:val="24"/>
                <w:lang w:val="lv-LV" w:eastAsia="en-US"/>
              </w:rPr>
              <w:t>ā</w:t>
            </w:r>
            <w:r w:rsidRPr="00C00837">
              <w:rPr>
                <w:rFonts w:ascii="Times New Roman" w:eastAsiaTheme="minorHAnsi" w:hAnsi="Times New Roman"/>
                <w:sz w:val="24"/>
                <w:szCs w:val="24"/>
                <w:lang w:val="lv-LV" w:eastAsia="en-US"/>
              </w:rPr>
              <w:t xml:space="preserve"> noteiktajā termiņā un kārtībā nav izmantotas. </w:t>
            </w:r>
          </w:p>
          <w:p w14:paraId="2AB982CB" w14:textId="56756088" w:rsidR="001A4FE9" w:rsidRPr="00FA1316" w:rsidRDefault="001A4FE9" w:rsidP="00FA1316">
            <w:pPr>
              <w:pStyle w:val="NormalWeb"/>
              <w:tabs>
                <w:tab w:val="left" w:pos="2295"/>
              </w:tabs>
              <w:spacing w:before="0" w:after="0"/>
              <w:ind w:firstLine="421"/>
              <w:jc w:val="both"/>
              <w:rPr>
                <w:rFonts w:ascii="Times New Roman" w:hAnsi="Times New Roman"/>
                <w:color w:val="000000"/>
                <w:sz w:val="24"/>
                <w:szCs w:val="24"/>
                <w:lang w:val="lv-LV"/>
              </w:rPr>
            </w:pPr>
            <w:r w:rsidRPr="005D1290">
              <w:rPr>
                <w:rFonts w:ascii="Times New Roman" w:hAnsi="Times New Roman"/>
                <w:color w:val="000000"/>
                <w:sz w:val="24"/>
                <w:szCs w:val="24"/>
                <w:lang w:val="lv-LV"/>
              </w:rPr>
              <w:t xml:space="preserve">Saldus novada </w:t>
            </w:r>
            <w:r w:rsidR="00E420D1" w:rsidRPr="005D1290">
              <w:rPr>
                <w:rFonts w:ascii="Times New Roman" w:hAnsi="Times New Roman"/>
                <w:color w:val="000000"/>
                <w:sz w:val="24"/>
                <w:szCs w:val="24"/>
                <w:lang w:val="lv-LV"/>
              </w:rPr>
              <w:t>dome</w:t>
            </w:r>
            <w:r w:rsidRPr="005D1290">
              <w:rPr>
                <w:rFonts w:ascii="Times New Roman" w:hAnsi="Times New Roman"/>
                <w:color w:val="000000"/>
                <w:sz w:val="24"/>
                <w:szCs w:val="24"/>
                <w:lang w:val="lv-LV"/>
              </w:rPr>
              <w:t xml:space="preserve"> ar 2015.</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gada 27.</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augusta lēmumu (protokols Nr.</w:t>
            </w:r>
            <w:r w:rsidR="00C06297" w:rsidRPr="005D1290">
              <w:rPr>
                <w:rFonts w:ascii="Times New Roman" w:hAnsi="Times New Roman"/>
                <w:color w:val="000000"/>
                <w:sz w:val="24"/>
                <w:szCs w:val="24"/>
                <w:lang w:val="lv-LV"/>
              </w:rPr>
              <w:t> </w:t>
            </w:r>
            <w:r w:rsidRPr="005D1290">
              <w:rPr>
                <w:rFonts w:ascii="Times New Roman" w:hAnsi="Times New Roman"/>
                <w:color w:val="000000"/>
                <w:sz w:val="24"/>
                <w:szCs w:val="24"/>
                <w:lang w:val="lv-LV"/>
              </w:rPr>
              <w:t xml:space="preserve">13, 15.§) nolēma </w:t>
            </w:r>
            <w:r w:rsidR="00F30ED3">
              <w:rPr>
                <w:rFonts w:ascii="Times New Roman" w:hAnsi="Times New Roman"/>
                <w:color w:val="000000"/>
                <w:sz w:val="24"/>
                <w:szCs w:val="24"/>
                <w:lang w:val="lv-LV"/>
              </w:rPr>
              <w:t xml:space="preserve">atteikties </w:t>
            </w:r>
            <w:r w:rsidRPr="005D1290">
              <w:rPr>
                <w:rFonts w:ascii="Times New Roman" w:hAnsi="Times New Roman"/>
                <w:color w:val="000000"/>
                <w:sz w:val="24"/>
                <w:szCs w:val="24"/>
                <w:lang w:val="lv-LV"/>
              </w:rPr>
              <w:t xml:space="preserve">pārņemt pašvaldības īpašumā </w:t>
            </w:r>
            <w:r w:rsidR="00C06297" w:rsidRPr="005D1290">
              <w:rPr>
                <w:rFonts w:ascii="Times New Roman" w:hAnsi="Times New Roman"/>
                <w:color w:val="000000"/>
                <w:sz w:val="24"/>
                <w:szCs w:val="24"/>
                <w:lang w:val="lv-LV"/>
              </w:rPr>
              <w:t>Nekustamā īpašuma Nr. 4</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 xml:space="preserve">neprivatizētos dzīvokļus </w:t>
            </w:r>
            <w:r w:rsidRPr="00023507">
              <w:rPr>
                <w:rFonts w:ascii="Times New Roman" w:hAnsi="Times New Roman"/>
                <w:color w:val="000000"/>
                <w:sz w:val="24"/>
                <w:szCs w:val="24"/>
                <w:lang w:val="lv-LV"/>
              </w:rPr>
              <w:t>Nr.</w:t>
            </w:r>
            <w:r w:rsidR="00C06297" w:rsidRPr="00023507">
              <w:rPr>
                <w:rFonts w:ascii="Times New Roman" w:hAnsi="Times New Roman"/>
                <w:color w:val="000000"/>
                <w:sz w:val="24"/>
                <w:szCs w:val="24"/>
                <w:lang w:val="lv-LV"/>
              </w:rPr>
              <w:t> </w:t>
            </w:r>
            <w:r w:rsidRPr="00023507">
              <w:rPr>
                <w:rFonts w:ascii="Times New Roman" w:hAnsi="Times New Roman"/>
                <w:color w:val="000000"/>
                <w:sz w:val="24"/>
                <w:szCs w:val="24"/>
                <w:lang w:val="lv-LV"/>
              </w:rPr>
              <w:t>1, Nr.</w:t>
            </w:r>
            <w:r w:rsidR="00C06297" w:rsidRPr="00023507">
              <w:rPr>
                <w:rFonts w:ascii="Times New Roman" w:hAnsi="Times New Roman"/>
                <w:color w:val="000000"/>
                <w:sz w:val="24"/>
                <w:szCs w:val="24"/>
                <w:lang w:val="lv-LV"/>
              </w:rPr>
              <w:t> </w:t>
            </w:r>
            <w:r w:rsidRPr="00023507">
              <w:rPr>
                <w:rFonts w:ascii="Times New Roman" w:hAnsi="Times New Roman"/>
                <w:color w:val="000000"/>
                <w:sz w:val="24"/>
                <w:szCs w:val="24"/>
                <w:lang w:val="lv-LV"/>
              </w:rPr>
              <w:t>2</w:t>
            </w:r>
            <w:r w:rsidRPr="005D1290">
              <w:rPr>
                <w:rFonts w:ascii="Times New Roman" w:hAnsi="Times New Roman"/>
                <w:b/>
                <w:color w:val="000000"/>
                <w:sz w:val="24"/>
                <w:szCs w:val="24"/>
                <w:lang w:val="lv-LV"/>
              </w:rPr>
              <w:t xml:space="preserve"> </w:t>
            </w:r>
            <w:r w:rsidRPr="005D1290">
              <w:rPr>
                <w:rFonts w:ascii="Times New Roman" w:hAnsi="Times New Roman"/>
                <w:color w:val="000000"/>
                <w:sz w:val="24"/>
                <w:szCs w:val="24"/>
                <w:lang w:val="lv-LV"/>
              </w:rPr>
              <w:t>un tiem piekrītošās kopīpašuma domājamās daļas.</w:t>
            </w:r>
          </w:p>
          <w:p w14:paraId="64477456" w14:textId="5C5E5FC7" w:rsidR="00083640" w:rsidRPr="00FA1316" w:rsidRDefault="00083640" w:rsidP="00FA1316">
            <w:pPr>
              <w:pStyle w:val="NormalWeb"/>
              <w:tabs>
                <w:tab w:val="left" w:pos="2490"/>
              </w:tabs>
              <w:spacing w:before="120" w:after="120"/>
              <w:ind w:firstLine="421"/>
              <w:jc w:val="center"/>
              <w:rPr>
                <w:rFonts w:ascii="Times New Roman" w:eastAsiaTheme="minorHAnsi" w:hAnsi="Times New Roman"/>
                <w:b/>
                <w:sz w:val="24"/>
                <w:szCs w:val="24"/>
                <w:lang w:val="lv-LV" w:eastAsia="en-US"/>
              </w:rPr>
            </w:pPr>
            <w:r w:rsidRPr="005D1290">
              <w:rPr>
                <w:rFonts w:ascii="Times New Roman" w:eastAsiaTheme="minorHAnsi" w:hAnsi="Times New Roman"/>
                <w:b/>
                <w:sz w:val="24"/>
                <w:szCs w:val="24"/>
                <w:lang w:val="lv-LV" w:eastAsia="en-US"/>
              </w:rPr>
              <w:t xml:space="preserve">II Turpmākā rīcība  </w:t>
            </w:r>
          </w:p>
          <w:p w14:paraId="2446EC06" w14:textId="77777777" w:rsidR="00083640" w:rsidRPr="005D1290" w:rsidRDefault="00ED241E" w:rsidP="00FA1316">
            <w:pPr>
              <w:tabs>
                <w:tab w:val="left" w:pos="1155"/>
              </w:tabs>
              <w:spacing w:after="0" w:line="240" w:lineRule="auto"/>
              <w:ind w:right="11" w:firstLine="391"/>
              <w:jc w:val="both"/>
              <w:rPr>
                <w:rFonts w:ascii="Times New Roman" w:hAnsi="Times New Roman" w:cs="Times New Roman"/>
                <w:sz w:val="24"/>
                <w:szCs w:val="24"/>
              </w:rPr>
            </w:pPr>
            <w:r w:rsidRPr="005D1290">
              <w:rPr>
                <w:rFonts w:ascii="Times New Roman" w:hAnsi="Times New Roman" w:cs="Times New Roman"/>
                <w:sz w:val="24"/>
                <w:szCs w:val="24"/>
              </w:rPr>
              <w:t>Saskaņā ar Atsavināšanas likuma 45.</w:t>
            </w:r>
            <w:r w:rsidR="00C06297" w:rsidRPr="005D1290">
              <w:rPr>
                <w:rFonts w:ascii="Times New Roman" w:hAnsi="Times New Roman" w:cs="Times New Roman"/>
                <w:sz w:val="24"/>
                <w:szCs w:val="24"/>
              </w:rPr>
              <w:t> </w:t>
            </w:r>
            <w:r w:rsidRPr="005D1290">
              <w:rPr>
                <w:rFonts w:ascii="Times New Roman" w:hAnsi="Times New Roman" w:cs="Times New Roman"/>
                <w:sz w:val="24"/>
                <w:szCs w:val="24"/>
              </w:rPr>
              <w:t xml:space="preserve">panta pirmo daļu palīdzības sniegšanai dzīvokļa jautājumu risināšanā likumā "Par palīdzību dzīvokļa jautājumu </w:t>
            </w:r>
            <w:r w:rsidRPr="005D1290">
              <w:rPr>
                <w:rFonts w:ascii="Times New Roman" w:hAnsi="Times New Roman" w:cs="Times New Roman"/>
                <w:sz w:val="24"/>
                <w:szCs w:val="24"/>
              </w:rPr>
              <w:lastRenderedPageBreak/>
              <w:t xml:space="preserve">risināšanā" noteiktajos gadījumos valsts dzīvojamo māju vai dzīvokļa īpašumu piedāvā nodot tās pašvaldības īpašumā, kuras administratīvajā teritorijā atrodas attiecīgā valsts dzīvojamā māja vai dzīvokļa īpašums. Ja pašvaldības dome pieņem lēmumu par valsts dzīvojamās mājas vai dzīvokļa īpašuma pārņemšanu pašvaldības īpašumā, to nodod bez atlīdzības pašvaldības īpašumā saskaņā ar šā likuma 42. vai </w:t>
            </w:r>
            <w:r w:rsidRPr="005D1290">
              <w:rPr>
                <w:rFonts w:ascii="Times New Roman" w:hAnsi="Times New Roman" w:cs="Times New Roman"/>
                <w:bCs/>
                <w:sz w:val="24"/>
                <w:szCs w:val="24"/>
              </w:rPr>
              <w:t>42.</w:t>
            </w:r>
            <w:r w:rsidRPr="005D1290">
              <w:rPr>
                <w:rFonts w:ascii="Times New Roman" w:hAnsi="Times New Roman" w:cs="Times New Roman"/>
                <w:bCs/>
                <w:sz w:val="24"/>
                <w:szCs w:val="24"/>
                <w:vertAlign w:val="superscript"/>
              </w:rPr>
              <w:t>1</w:t>
            </w:r>
            <w:r w:rsidRPr="005D1290">
              <w:rPr>
                <w:rFonts w:ascii="Times New Roman" w:hAnsi="Times New Roman" w:cs="Times New Roman"/>
                <w:sz w:val="24"/>
                <w:szCs w:val="24"/>
              </w:rPr>
              <w:t xml:space="preserve"> panta nosacījumiem</w:t>
            </w:r>
            <w:r w:rsidR="00083640" w:rsidRPr="005D1290">
              <w:rPr>
                <w:rFonts w:ascii="Times New Roman" w:hAnsi="Times New Roman" w:cs="Times New Roman"/>
                <w:sz w:val="24"/>
                <w:szCs w:val="24"/>
              </w:rPr>
              <w:t xml:space="preserve">. </w:t>
            </w:r>
          </w:p>
          <w:p w14:paraId="4FD9616B" w14:textId="77777777" w:rsidR="00083640" w:rsidRPr="005D1290" w:rsidRDefault="00083640" w:rsidP="00FA1316">
            <w:pPr>
              <w:tabs>
                <w:tab w:val="left" w:pos="1155"/>
              </w:tabs>
              <w:spacing w:after="0" w:line="240" w:lineRule="auto"/>
              <w:ind w:right="11" w:firstLine="421"/>
              <w:jc w:val="both"/>
              <w:rPr>
                <w:rFonts w:ascii="Times New Roman" w:hAnsi="Times New Roman" w:cs="Times New Roman"/>
                <w:sz w:val="24"/>
                <w:szCs w:val="24"/>
              </w:rPr>
            </w:pPr>
            <w:r w:rsidRPr="005D1290">
              <w:rPr>
                <w:rFonts w:ascii="Times New Roman" w:hAnsi="Times New Roman" w:cs="Times New Roman"/>
                <w:sz w:val="24"/>
                <w:szCs w:val="24"/>
              </w:rPr>
              <w:t xml:space="preserve">Ja mēneša laikā attiecīgā pašvaldības dome nav pieņēmusi lēmumu vai atsakās pārņemt valsts dzīvojamo māju vai dzīvokļa īpašumu savā īpašumā, to atsavina šajā likumā noteiktajā kārtībā. </w:t>
            </w:r>
          </w:p>
          <w:p w14:paraId="617B2B66" w14:textId="30B76F21" w:rsidR="00083640" w:rsidRPr="005D1290" w:rsidRDefault="00083640" w:rsidP="001A4FE9">
            <w:pPr>
              <w:pStyle w:val="NormalWeb"/>
              <w:tabs>
                <w:tab w:val="left" w:pos="829"/>
              </w:tabs>
              <w:spacing w:before="0" w:after="0"/>
              <w:ind w:firstLine="421"/>
              <w:jc w:val="both"/>
              <w:rPr>
                <w:rFonts w:ascii="Times New Roman" w:eastAsiaTheme="minorHAnsi" w:hAnsi="Times New Roman"/>
                <w:sz w:val="24"/>
                <w:szCs w:val="24"/>
                <w:lang w:val="lv-LV" w:eastAsia="en-US"/>
              </w:rPr>
            </w:pPr>
            <w:r w:rsidRPr="00233394">
              <w:rPr>
                <w:rFonts w:ascii="Times New Roman" w:eastAsiaTheme="minorHAnsi" w:hAnsi="Times New Roman"/>
                <w:sz w:val="24"/>
                <w:szCs w:val="24"/>
                <w:lang w:val="lv-LV" w:eastAsia="en-US"/>
              </w:rPr>
              <w:t xml:space="preserve">Ņemot vērā, ka </w:t>
            </w:r>
            <w:r w:rsidR="001A4FE9" w:rsidRPr="00233394">
              <w:rPr>
                <w:rFonts w:ascii="Times New Roman" w:hAnsi="Times New Roman"/>
                <w:color w:val="000000"/>
                <w:sz w:val="24"/>
                <w:szCs w:val="24"/>
                <w:lang w:val="lv-LV"/>
              </w:rPr>
              <w:t xml:space="preserve">Saldus novada </w:t>
            </w:r>
            <w:r w:rsidR="00666A56" w:rsidRPr="00233394">
              <w:rPr>
                <w:rFonts w:ascii="Times New Roman" w:hAnsi="Times New Roman"/>
                <w:color w:val="000000"/>
                <w:sz w:val="24"/>
                <w:szCs w:val="24"/>
                <w:lang w:val="lv-LV"/>
              </w:rPr>
              <w:t xml:space="preserve">dome </w:t>
            </w:r>
            <w:r w:rsidR="001A4FE9" w:rsidRPr="00233394">
              <w:rPr>
                <w:rFonts w:ascii="Times New Roman" w:hAnsi="Times New Roman"/>
                <w:color w:val="000000"/>
                <w:sz w:val="24"/>
                <w:szCs w:val="24"/>
                <w:lang w:val="lv-LV"/>
              </w:rPr>
              <w:t>Rīkojuma projekta pielikuma 21.</w:t>
            </w:r>
            <w:r w:rsidR="007829D9">
              <w:rPr>
                <w:rFonts w:ascii="Times New Roman" w:hAnsi="Times New Roman"/>
                <w:color w:val="000000"/>
                <w:sz w:val="24"/>
                <w:szCs w:val="24"/>
                <w:lang w:val="lv-LV"/>
              </w:rPr>
              <w:t xml:space="preserve"> – 22.</w:t>
            </w:r>
            <w:r w:rsidR="00C06297" w:rsidRPr="00233394">
              <w:rPr>
                <w:rFonts w:ascii="Times New Roman" w:hAnsi="Times New Roman"/>
                <w:color w:val="000000"/>
                <w:sz w:val="24"/>
                <w:szCs w:val="24"/>
                <w:lang w:val="lv-LV"/>
              </w:rPr>
              <w:t> </w:t>
            </w:r>
            <w:r w:rsidR="001A4FE9" w:rsidRPr="00233394">
              <w:rPr>
                <w:rFonts w:ascii="Times New Roman" w:hAnsi="Times New Roman"/>
                <w:color w:val="000000"/>
                <w:sz w:val="24"/>
                <w:szCs w:val="24"/>
                <w:lang w:val="lv-LV"/>
              </w:rPr>
              <w:t xml:space="preserve">punktā minētās valsts dzīvojamās mājas neprivatizētajām daļām pieņēmusi lēmumu nepārņemt tās savā īpašumā, kā arī Ventspils pilsētas </w:t>
            </w:r>
            <w:r w:rsidR="00666A56" w:rsidRPr="00233394">
              <w:rPr>
                <w:rFonts w:ascii="Times New Roman" w:hAnsi="Times New Roman"/>
                <w:color w:val="000000"/>
                <w:sz w:val="24"/>
                <w:szCs w:val="24"/>
                <w:lang w:val="lv-LV"/>
              </w:rPr>
              <w:t xml:space="preserve">dome </w:t>
            </w:r>
            <w:r w:rsidR="007829D9">
              <w:rPr>
                <w:rFonts w:ascii="Times New Roman" w:hAnsi="Times New Roman"/>
                <w:color w:val="000000"/>
                <w:sz w:val="24"/>
                <w:szCs w:val="24"/>
                <w:lang w:val="lv-LV"/>
              </w:rPr>
              <w:t>atteicas</w:t>
            </w:r>
            <w:r w:rsidR="001A4FE9" w:rsidRPr="00233394">
              <w:rPr>
                <w:rFonts w:ascii="Times New Roman" w:hAnsi="Times New Roman"/>
                <w:color w:val="000000"/>
                <w:sz w:val="24"/>
                <w:szCs w:val="24"/>
                <w:lang w:val="lv-LV"/>
              </w:rPr>
              <w:t xml:space="preserve"> pārņemt pašvaldības īpašumā attiecīgi no Rīkojuma projekta pielikuma 1.</w:t>
            </w:r>
            <w:r w:rsidR="00666A56" w:rsidRPr="00233394">
              <w:rPr>
                <w:rFonts w:ascii="Times New Roman" w:hAnsi="Times New Roman"/>
                <w:color w:val="000000"/>
                <w:sz w:val="24"/>
                <w:szCs w:val="24"/>
                <w:lang w:val="lv-LV"/>
              </w:rPr>
              <w:t xml:space="preserve"> – </w:t>
            </w:r>
            <w:r w:rsidR="001A4FE9" w:rsidRPr="00233394">
              <w:rPr>
                <w:rFonts w:ascii="Times New Roman" w:hAnsi="Times New Roman"/>
                <w:color w:val="000000"/>
                <w:sz w:val="24"/>
                <w:szCs w:val="24"/>
                <w:lang w:val="lv-LV"/>
              </w:rPr>
              <w:t>20.</w:t>
            </w:r>
            <w:r w:rsidR="00C06297" w:rsidRPr="00233394">
              <w:rPr>
                <w:rFonts w:ascii="Times New Roman" w:hAnsi="Times New Roman"/>
                <w:color w:val="000000"/>
                <w:sz w:val="24"/>
                <w:szCs w:val="24"/>
                <w:lang w:val="lv-LV"/>
              </w:rPr>
              <w:t> </w:t>
            </w:r>
            <w:r w:rsidR="001A4FE9" w:rsidRPr="00233394">
              <w:rPr>
                <w:rFonts w:ascii="Times New Roman" w:hAnsi="Times New Roman"/>
                <w:color w:val="000000"/>
                <w:sz w:val="24"/>
                <w:szCs w:val="24"/>
                <w:lang w:val="lv-LV"/>
              </w:rPr>
              <w:t xml:space="preserve">punktā minēto valsts dzīvojamo māju neprivatizētās daļas, </w:t>
            </w:r>
            <w:r w:rsidRPr="00233394">
              <w:rPr>
                <w:rFonts w:ascii="Times New Roman" w:eastAsiaTheme="minorHAnsi" w:hAnsi="Times New Roman"/>
                <w:sz w:val="24"/>
                <w:szCs w:val="24"/>
                <w:lang w:val="lv-LV" w:eastAsia="en-US"/>
              </w:rPr>
              <w:t>tās ir atsavināmas, ievērojot Atsavināšanas likuma 5.</w:t>
            </w:r>
            <w:r w:rsidR="00C06297" w:rsidRPr="00233394">
              <w:rPr>
                <w:rFonts w:ascii="Times New Roman" w:eastAsiaTheme="minorHAnsi" w:hAnsi="Times New Roman"/>
                <w:sz w:val="24"/>
                <w:szCs w:val="24"/>
                <w:lang w:val="lv-LV" w:eastAsia="en-US"/>
              </w:rPr>
              <w:t> </w:t>
            </w:r>
            <w:r w:rsidRPr="00233394">
              <w:rPr>
                <w:rFonts w:ascii="Times New Roman" w:eastAsiaTheme="minorHAnsi" w:hAnsi="Times New Roman"/>
                <w:sz w:val="24"/>
                <w:szCs w:val="24"/>
                <w:lang w:val="lv-LV" w:eastAsia="en-US"/>
              </w:rPr>
              <w:t>panta pirmajā daļā noteikto, ka atļauju atsavināt valsts nekustamo īpašumu dod Ministru kabinets.</w:t>
            </w:r>
          </w:p>
          <w:p w14:paraId="4D3CC69D" w14:textId="29F65621" w:rsidR="00ED241E" w:rsidRPr="005D1290" w:rsidRDefault="00ED241E" w:rsidP="00ED241E">
            <w:pPr>
              <w:pStyle w:val="NormalWeb"/>
              <w:tabs>
                <w:tab w:val="left" w:pos="829"/>
              </w:tabs>
              <w:spacing w:before="0" w:after="0"/>
              <w:ind w:firstLine="391"/>
              <w:jc w:val="both"/>
              <w:rPr>
                <w:rFonts w:ascii="Times New Roman" w:hAnsi="Times New Roman"/>
                <w:sz w:val="24"/>
                <w:szCs w:val="24"/>
                <w:lang w:val="lv-LV"/>
              </w:rPr>
            </w:pPr>
            <w:r w:rsidRPr="005D1290">
              <w:rPr>
                <w:rFonts w:ascii="Times New Roman" w:hAnsi="Times New Roman"/>
                <w:sz w:val="24"/>
                <w:szCs w:val="24"/>
                <w:lang w:val="lv-LV"/>
              </w:rPr>
              <w:t>Saskaņā ar Atsavināšanas likuma 4. panta pirm</w:t>
            </w:r>
            <w:r w:rsidR="004A3C9C">
              <w:rPr>
                <w:rFonts w:ascii="Times New Roman" w:hAnsi="Times New Roman"/>
                <w:sz w:val="24"/>
                <w:szCs w:val="24"/>
                <w:lang w:val="lv-LV"/>
              </w:rPr>
              <w:t>ās</w:t>
            </w:r>
            <w:r w:rsidRPr="005D1290">
              <w:rPr>
                <w:rFonts w:ascii="Times New Roman" w:hAnsi="Times New Roman"/>
                <w:sz w:val="24"/>
                <w:szCs w:val="24"/>
                <w:lang w:val="lv-LV"/>
              </w:rPr>
              <w:t xml:space="preserve"> daļ</w:t>
            </w:r>
            <w:r w:rsidR="004A3C9C">
              <w:rPr>
                <w:rFonts w:ascii="Times New Roman" w:hAnsi="Times New Roman"/>
                <w:sz w:val="24"/>
                <w:szCs w:val="24"/>
                <w:lang w:val="lv-LV"/>
              </w:rPr>
              <w:t>as pirmo teikumu</w:t>
            </w:r>
            <w:r w:rsidRPr="005D1290">
              <w:rPr>
                <w:rFonts w:ascii="Times New Roman" w:hAnsi="Times New Roman"/>
                <w:sz w:val="24"/>
                <w:szCs w:val="24"/>
                <w:lang w:val="lv-LV"/>
              </w:rPr>
              <w:t xml:space="preserve"> valsts mantas atsavināšanu var ierosināt, ja tā nav nepieciešama attiecīgajai iestādei vai citām valsts iestādēm to funkciju nodrošināšanai. Savukārt Ministru kabineta 2011. gada 1. februāra noteikumu Nr. 109 „Kārtība, kādā atsavināma publiskās personas manta” (turpmāk – Noteikumi Nr.</w:t>
            </w:r>
            <w:r w:rsidR="00C06297" w:rsidRPr="005D1290">
              <w:rPr>
                <w:rFonts w:ascii="Times New Roman" w:hAnsi="Times New Roman"/>
                <w:sz w:val="24"/>
                <w:szCs w:val="24"/>
                <w:lang w:val="lv-LV"/>
              </w:rPr>
              <w:t> </w:t>
            </w:r>
            <w:r w:rsidRPr="005D1290">
              <w:rPr>
                <w:rFonts w:ascii="Times New Roman" w:hAnsi="Times New Roman"/>
                <w:sz w:val="24"/>
                <w:szCs w:val="24"/>
                <w:lang w:val="lv-LV"/>
              </w:rPr>
              <w:t xml:space="preserve">109) 12. punkts noteic, lai noskaidrotu, vai atsavināmais valsts nekustamais īpašums nav nepieciešams citai valsts iestādei funkciju nodrošināšanai, </w:t>
            </w:r>
            <w:r w:rsidR="00BC43A8" w:rsidRPr="00B711C3">
              <w:rPr>
                <w:rFonts w:ascii="Times New Roman" w:hAnsi="Times New Roman"/>
                <w:sz w:val="24"/>
                <w:szCs w:val="24"/>
                <w:lang w:val="lv-LV"/>
              </w:rPr>
              <w:t xml:space="preserve">izņemot šo noteikumu 11.1.apakšpunktā minēto gadījumu, </w:t>
            </w:r>
            <w:r w:rsidRPr="005D1290">
              <w:rPr>
                <w:rFonts w:ascii="Times New Roman" w:hAnsi="Times New Roman"/>
                <w:sz w:val="24"/>
                <w:szCs w:val="24"/>
                <w:lang w:val="lv-LV"/>
              </w:rPr>
              <w:t>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Atsavināšanas likumā noteiktajā kārtībā.</w:t>
            </w:r>
          </w:p>
          <w:p w14:paraId="2F9C57B8" w14:textId="77777777" w:rsidR="00ED241E" w:rsidRPr="008D76C0" w:rsidRDefault="00ED241E" w:rsidP="00ED241E">
            <w:pPr>
              <w:pStyle w:val="BodyTextIndent2"/>
              <w:tabs>
                <w:tab w:val="clear" w:pos="268"/>
              </w:tabs>
              <w:ind w:firstLine="533"/>
              <w:rPr>
                <w:sz w:val="24"/>
                <w:szCs w:val="24"/>
              </w:rPr>
            </w:pPr>
            <w:r w:rsidRPr="008D76C0">
              <w:rPr>
                <w:sz w:val="24"/>
                <w:szCs w:val="24"/>
              </w:rPr>
              <w:t>Pēc Rīkojuma projekta pieņemšanas Ministru kabinetā atbilstoši Atsavināšanas likuma 9.</w:t>
            </w:r>
            <w:r w:rsidR="00C06297" w:rsidRPr="00B711C3">
              <w:rPr>
                <w:sz w:val="24"/>
                <w:szCs w:val="24"/>
              </w:rPr>
              <w:t> </w:t>
            </w:r>
            <w:r w:rsidRPr="00B711C3">
              <w:rPr>
                <w:sz w:val="24"/>
                <w:szCs w:val="24"/>
              </w:rPr>
              <w:t>panta 1.</w:t>
            </w:r>
            <w:r w:rsidRPr="00B711C3">
              <w:rPr>
                <w:sz w:val="24"/>
                <w:szCs w:val="24"/>
                <w:vertAlign w:val="superscript"/>
              </w:rPr>
              <w:t>3</w:t>
            </w:r>
            <w:r w:rsidR="00C06297" w:rsidRPr="00B711C3">
              <w:rPr>
                <w:sz w:val="24"/>
                <w:szCs w:val="24"/>
                <w:vertAlign w:val="superscript"/>
              </w:rPr>
              <w:t> </w:t>
            </w:r>
            <w:r w:rsidRPr="008D76C0">
              <w:rPr>
                <w:sz w:val="24"/>
                <w:szCs w:val="24"/>
              </w:rPr>
              <w:t>daļai Privatizācijas aģentūra organizēs minēto īpašumu atsavināšanu.</w:t>
            </w:r>
          </w:p>
          <w:p w14:paraId="1BDDE9CA" w14:textId="77777777" w:rsidR="00ED241E" w:rsidRPr="005D1290" w:rsidRDefault="00ED241E" w:rsidP="00ED241E">
            <w:pPr>
              <w:pStyle w:val="NormalWeb"/>
              <w:tabs>
                <w:tab w:val="left" w:pos="2295"/>
              </w:tabs>
              <w:spacing w:before="0" w:after="0"/>
              <w:ind w:firstLine="391"/>
              <w:jc w:val="both"/>
              <w:rPr>
                <w:rFonts w:ascii="Times New Roman" w:hAnsi="Times New Roman"/>
                <w:sz w:val="24"/>
                <w:szCs w:val="24"/>
                <w:lang w:val="lv-LV"/>
              </w:rPr>
            </w:pPr>
            <w:r w:rsidRPr="005D1290">
              <w:rPr>
                <w:rFonts w:ascii="Times New Roman" w:hAnsi="Times New Roman"/>
                <w:sz w:val="24"/>
                <w:szCs w:val="24"/>
                <w:lang w:val="lv-LV"/>
              </w:rPr>
              <w:lastRenderedPageBreak/>
              <w:t xml:space="preserve">Rīkojuma projekts paredz nodot atsavināšanai Rīkojuma projekta pielikumā minētos valstij piekrītošos nekustamos īpašumus. </w:t>
            </w:r>
          </w:p>
          <w:p w14:paraId="6C604E2E" w14:textId="45A43B83" w:rsidR="00D00914" w:rsidRPr="0032446B" w:rsidRDefault="00A06DA5" w:rsidP="00ED241E">
            <w:pPr>
              <w:pStyle w:val="BodyTextIndent2"/>
              <w:ind w:firstLine="391"/>
              <w:rPr>
                <w:rFonts w:eastAsiaTheme="minorHAnsi"/>
                <w:sz w:val="24"/>
                <w:szCs w:val="24"/>
                <w:lang w:eastAsia="en-US"/>
              </w:rPr>
            </w:pPr>
            <w:r w:rsidRPr="00A06DA5">
              <w:rPr>
                <w:rFonts w:eastAsiaTheme="minorHAnsi"/>
                <w:sz w:val="24"/>
                <w:szCs w:val="24"/>
                <w:lang w:eastAsia="en-US"/>
              </w:rPr>
              <w:t xml:space="preserve">Atsavināšanas likuma 9. panta </w:t>
            </w:r>
            <w:bookmarkStart w:id="1" w:name="bkm28"/>
            <w:r w:rsidRPr="00A06DA5">
              <w:rPr>
                <w:rFonts w:eastAsiaTheme="minorHAnsi"/>
                <w:sz w:val="24"/>
                <w:szCs w:val="24"/>
                <w:lang w:eastAsia="en-US"/>
              </w:rPr>
              <w:t>1.</w:t>
            </w:r>
            <w:r w:rsidRPr="00A06DA5">
              <w:rPr>
                <w:rFonts w:eastAsiaTheme="minorHAnsi"/>
                <w:sz w:val="24"/>
                <w:szCs w:val="24"/>
                <w:vertAlign w:val="superscript"/>
                <w:lang w:eastAsia="en-US"/>
              </w:rPr>
              <w:t>3</w:t>
            </w:r>
            <w:r w:rsidRPr="00A06DA5">
              <w:rPr>
                <w:rFonts w:eastAsiaTheme="minorHAnsi"/>
                <w:sz w:val="24"/>
                <w:szCs w:val="24"/>
                <w:lang w:eastAsia="en-US"/>
              </w:rPr>
              <w:t xml:space="preserve"> daļā noteikts, ja </w:t>
            </w:r>
            <w:r w:rsidRPr="0032446B">
              <w:rPr>
                <w:rFonts w:eastAsiaTheme="minorHAnsi"/>
                <w:sz w:val="24"/>
                <w:szCs w:val="24"/>
                <w:lang w:eastAsia="en-US"/>
              </w:rPr>
              <w:t>dzīvojamā māja, tās domājamā daļa vai dzīvokļa īpašums ir Privatizācijas aģentūras valdījumā, dzīvojamās mājas, tās domājamās daļas vai dzīvokļa īpašuma atsavināšanu organizē pati valsts akciju sabiedrība</w:t>
            </w:r>
            <w:bookmarkEnd w:id="1"/>
            <w:r w:rsidRPr="0032446B">
              <w:rPr>
                <w:rFonts w:eastAsiaTheme="minorHAnsi"/>
                <w:sz w:val="24"/>
                <w:szCs w:val="24"/>
                <w:lang w:eastAsia="en-US"/>
              </w:rPr>
              <w:t xml:space="preserve">. </w:t>
            </w:r>
          </w:p>
          <w:p w14:paraId="2DC10017" w14:textId="77777777" w:rsidR="00636EB7" w:rsidRPr="00636EB7" w:rsidRDefault="00636EB7" w:rsidP="00636EB7">
            <w:pPr>
              <w:pStyle w:val="BodyTextIndent2"/>
              <w:ind w:firstLine="391"/>
              <w:rPr>
                <w:sz w:val="24"/>
                <w:szCs w:val="24"/>
              </w:rPr>
            </w:pPr>
            <w:r w:rsidRPr="00636EB7">
              <w:rPr>
                <w:sz w:val="24"/>
                <w:szCs w:val="24"/>
              </w:rPr>
              <w:t xml:space="preserve">Pamatojoties uz Privatizācijas likuma 58.panta otro daļu (Privatizācijas likuma 1995.gada 25.jūlija redakcijā) un Ministru kabineta 1995.gada 29.augusta noteikumiem Nr. 266 “Centrālās dzīvojamo māju privatizācijas komisijas nolikums”  dzīvojamo māju privatizāciju veica Centrālā dzīvojamo māju privatizācijas komisija. </w:t>
            </w:r>
          </w:p>
          <w:p w14:paraId="602D3351" w14:textId="77777777" w:rsidR="00636EB7" w:rsidRPr="00636EB7" w:rsidRDefault="00636EB7" w:rsidP="00636EB7">
            <w:pPr>
              <w:pStyle w:val="BodyTextIndent2"/>
              <w:ind w:firstLine="391"/>
              <w:rPr>
                <w:sz w:val="24"/>
                <w:szCs w:val="24"/>
              </w:rPr>
            </w:pPr>
            <w:r w:rsidRPr="00636EB7">
              <w:rPr>
                <w:sz w:val="24"/>
                <w:szCs w:val="24"/>
              </w:rPr>
              <w:t xml:space="preserve">        Atbilstoši Privatizācijas likuma pārejas noteikumu 24. un 24.¹punktam un Ministru kabineta 2004.gada 29.janvāra rīkojuma Nr.47 “Par Centrālās dzīvojamo māju privatizācijas komisijas likvidāciju” (turpmāk – Rīkojums Nr. 47) 4.punktam valsts aģentūra „Mājokļu aģentūra” (no 2008.gada 1.janvāra mainīts nosaukums uz Būvniecības, enerģētikas un mājokļu valsts aģentūra) Ministru kabineta noteiktajā kārtībā ar 2004.gada 1.janvāri pārņēma Centrālās dzīvojamo māju privatizācijas komisijas tiesības un saistības, tostarp tika uzdots nodot valsts aģentūras "Mājokļu aģentūra" valdījumā Rīkojuma Nr.47 4.punktā minētos nekustamos īpašumus un ierakstīt tos zemesgrāmatā uz valsts vārda valsts aģentūras “Mājokļu aģentūra” personā.</w:t>
            </w:r>
          </w:p>
          <w:p w14:paraId="411696C6" w14:textId="77777777" w:rsidR="00636EB7" w:rsidRPr="00636EB7" w:rsidRDefault="00636EB7" w:rsidP="00636EB7">
            <w:pPr>
              <w:pStyle w:val="BodyTextIndent2"/>
              <w:ind w:firstLine="391"/>
              <w:rPr>
                <w:sz w:val="24"/>
                <w:szCs w:val="24"/>
              </w:rPr>
            </w:pPr>
            <w:r w:rsidRPr="00636EB7">
              <w:rPr>
                <w:sz w:val="24"/>
                <w:szCs w:val="24"/>
              </w:rPr>
              <w:t xml:space="preserve">      Savukārt saskaņā ar Ministru kabineta 2009.gada 29.maija rīkojuma Nr.353 „Par Būvniecības, enerģētikas un mājokļu valsts aģentūras likvidāciju” (turpmāk – Rīkojums Nr. 353) 2.2.apakšpunktu un 3.punktu Privatizācijas aģentūra ir Būvniecības, enerģētikas un mājokļu valsts aģentūras funkciju un no tām izrietošo tiesību un saistību pārņēmēja.</w:t>
            </w:r>
          </w:p>
          <w:p w14:paraId="1AA2F66F" w14:textId="77777777" w:rsidR="00636EB7" w:rsidRPr="00636EB7" w:rsidRDefault="00636EB7" w:rsidP="00636EB7">
            <w:pPr>
              <w:pStyle w:val="BodyTextIndent2"/>
              <w:ind w:firstLine="391"/>
              <w:rPr>
                <w:sz w:val="24"/>
                <w:szCs w:val="24"/>
              </w:rPr>
            </w:pPr>
            <w:r w:rsidRPr="00636EB7">
              <w:rPr>
                <w:sz w:val="24"/>
                <w:szCs w:val="24"/>
              </w:rPr>
              <w:tab/>
              <w:t>Saskaņā ar Rīkojuma Nr.353 2.2.2. apakšpunktu Aģentūras likvidēšanas ietvaros, nosakot funkciju un kompetenču sadalījumu, Privatizācijas aģentūrai tika uzdots līdz 2010.gada 1.janvārim pārņemt dzīvojamo māju neprivatizēto daļu vai dzīvokļu īpašniekiem nenodoto dzīvojamo māju pārvaldīšanas un apsaimniekošanas funkcijas, arī Aģentūras valdījumā esošās dzīvojamās mājas un to daļas</w:t>
            </w:r>
          </w:p>
          <w:p w14:paraId="2B5EA9D9" w14:textId="606BB766" w:rsidR="00ED241E" w:rsidRPr="0032446B" w:rsidRDefault="00636EB7" w:rsidP="00636EB7">
            <w:pPr>
              <w:pStyle w:val="BodyTextIndent2"/>
              <w:ind w:firstLine="391"/>
              <w:rPr>
                <w:sz w:val="24"/>
                <w:szCs w:val="24"/>
              </w:rPr>
            </w:pPr>
            <w:r w:rsidRPr="00636EB7">
              <w:rPr>
                <w:sz w:val="24"/>
                <w:szCs w:val="24"/>
              </w:rPr>
              <w:tab/>
              <w:t xml:space="preserve">Ņemot vērā minēto, Rīkojuma projekta pielikumā minētie nekustamie īpašumi tiek ierakstīti </w:t>
            </w:r>
            <w:r w:rsidRPr="00636EB7">
              <w:rPr>
                <w:sz w:val="24"/>
                <w:szCs w:val="24"/>
              </w:rPr>
              <w:lastRenderedPageBreak/>
              <w:t>zemesgrāmatā kā dzīvokļa īpašumi uz valsts vārda Privatizācijas aģentūras personā.</w:t>
            </w:r>
          </w:p>
          <w:p w14:paraId="69A6BDE6" w14:textId="77777777" w:rsidR="00ED241E" w:rsidRPr="005D1290" w:rsidRDefault="00ED241E" w:rsidP="00ED241E">
            <w:pPr>
              <w:pStyle w:val="BodyTextIndent2"/>
              <w:tabs>
                <w:tab w:val="clear" w:pos="268"/>
              </w:tabs>
              <w:ind w:firstLine="533"/>
              <w:rPr>
                <w:rFonts w:eastAsiaTheme="minorHAnsi"/>
                <w:sz w:val="24"/>
                <w:szCs w:val="24"/>
                <w:lang w:eastAsia="en-US"/>
              </w:rPr>
            </w:pPr>
            <w:r w:rsidRPr="0032446B">
              <w:rPr>
                <w:rFonts w:eastAsiaTheme="minorHAnsi"/>
                <w:sz w:val="24"/>
                <w:szCs w:val="24"/>
                <w:lang w:eastAsia="en-US"/>
              </w:rPr>
              <w:t>Pēc nekustamo īpašumu</w:t>
            </w:r>
            <w:r w:rsidRPr="005D1290">
              <w:rPr>
                <w:rFonts w:eastAsiaTheme="minorHAnsi"/>
                <w:sz w:val="24"/>
                <w:szCs w:val="24"/>
                <w:lang w:eastAsia="en-US"/>
              </w:rPr>
              <w:t xml:space="preserve"> ierakstīšanas zemesgrāmatā uz valsts vārda Privatizācijas aģentūras personā, Privatizācijas aģentūra, pamatojoties uz Ministru kabineta atļauju un Atsavināšanas likumā noteikto procesuālo kārtību, Rīkojuma projekta pielikumā minētos valsts nekustamos īpašumus pārdos izsolē, ievērojot Atsavināšanas likuma 11. panta pirmo daļu, kurā noteikts, ka sludinājumi par publiskas personas nekustamā īpašuma izsoli publicējami oficiālajā izdevumā „Latvijas Vēstnesis”, institūcijas, kas organizē nekustamā īpašuma atsavināšanu (9. pants), mājas lapā internetā un attiecīgās pašvaldības teritorijā izdotajā vietējā laikrakstā, ja tāds ir. </w:t>
            </w:r>
            <w:r w:rsidRPr="005D1290">
              <w:rPr>
                <w:sz w:val="24"/>
                <w:szCs w:val="24"/>
              </w:rPr>
              <w:t>Informācija par izsoli, norādot izsoles organizētāja nosaukumu, tā adresi un tālruņa numuru, izliekama labi redzamā vietā pie attiecīgā nekustamā īpašuma.</w:t>
            </w:r>
          </w:p>
          <w:p w14:paraId="3CD0191D" w14:textId="77777777" w:rsidR="00ED241E" w:rsidRPr="005D1290" w:rsidRDefault="00ED241E" w:rsidP="00ED241E">
            <w:pPr>
              <w:pStyle w:val="NormalWeb"/>
              <w:tabs>
                <w:tab w:val="left" w:pos="829"/>
                <w:tab w:val="left" w:pos="2719"/>
              </w:tabs>
              <w:spacing w:before="0" w:after="0"/>
              <w:ind w:firstLine="391"/>
              <w:jc w:val="both"/>
              <w:rPr>
                <w:rFonts w:ascii="Times New Roman" w:eastAsiaTheme="minorHAnsi" w:hAnsi="Times New Roman"/>
                <w:sz w:val="24"/>
                <w:szCs w:val="24"/>
                <w:lang w:val="lv-LV" w:eastAsia="en-US"/>
              </w:rPr>
            </w:pPr>
            <w:r w:rsidRPr="005D1290">
              <w:rPr>
                <w:rFonts w:ascii="Times New Roman" w:eastAsiaTheme="minorHAnsi" w:hAnsi="Times New Roman"/>
                <w:sz w:val="24"/>
                <w:szCs w:val="24"/>
                <w:lang w:val="lv-LV"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14:paraId="16605158" w14:textId="77777777" w:rsidR="00ED241E" w:rsidRPr="005D1290" w:rsidRDefault="00ED241E" w:rsidP="00ED241E">
            <w:pPr>
              <w:pStyle w:val="BodyTextIndent2"/>
              <w:ind w:firstLine="533"/>
              <w:rPr>
                <w:sz w:val="24"/>
                <w:szCs w:val="24"/>
              </w:rPr>
            </w:pPr>
            <w:r w:rsidRPr="005D1290">
              <w:rPr>
                <w:sz w:val="24"/>
                <w:szCs w:val="24"/>
              </w:rPr>
              <w:t>Atbilstoši Atsavināšanas likuma 45.</w:t>
            </w:r>
            <w:r w:rsidR="00C06297" w:rsidRPr="005D1290">
              <w:rPr>
                <w:sz w:val="24"/>
                <w:szCs w:val="24"/>
              </w:rPr>
              <w:t> </w:t>
            </w:r>
            <w:r w:rsidRPr="005D1290">
              <w:rPr>
                <w:sz w:val="24"/>
                <w:szCs w:val="24"/>
              </w:rPr>
              <w:t>panta trešajai un ceturtajai daļai atsavinot valsts vai pašvaldības īpašumā esošu viendzīvokļa māju vai dzīvokļa īpašumu, par kuru lietošanu likumā "Par dzīvojamo telpu īri" noteiktajā kārtībā ir noslēgts dzīvojamās telpas īres līgums, to vispirms rakstveidā piedāvā pirkt īrniekam un viņa ģimenes locekļiem. Īrnieks vai viņa ģimenes locekļi var pirkt īrēto viendzīvokļa māju vai dzīvokļa īpašumu, ja:</w:t>
            </w:r>
          </w:p>
          <w:p w14:paraId="081D4E5A" w14:textId="77777777" w:rsidR="00ED241E" w:rsidRPr="005D1290" w:rsidRDefault="00ED241E" w:rsidP="00ED241E">
            <w:pPr>
              <w:pStyle w:val="tv2132"/>
              <w:spacing w:line="240" w:lineRule="auto"/>
              <w:ind w:firstLine="533"/>
              <w:jc w:val="both"/>
              <w:rPr>
                <w:color w:val="auto"/>
                <w:sz w:val="24"/>
                <w:szCs w:val="24"/>
              </w:rPr>
            </w:pPr>
            <w:r w:rsidRPr="005D1290">
              <w:rPr>
                <w:color w:val="auto"/>
                <w:sz w:val="24"/>
                <w:szCs w:val="24"/>
              </w:rPr>
              <w:t>1) īrnieks un viņa ģimenes locekļi ir noslēguši notariāli apliecinātu vienošanos par to, kurš vai kuri no viņiem iegūs īpašumā īrēto viendzīvokļa māju vai dzīvokļa īpašumu;</w:t>
            </w:r>
          </w:p>
          <w:p w14:paraId="67537AB4" w14:textId="77777777" w:rsidR="00ED241E" w:rsidRPr="005D1290" w:rsidRDefault="00ED241E" w:rsidP="00ED241E">
            <w:pPr>
              <w:pStyle w:val="tv2132"/>
              <w:spacing w:line="240" w:lineRule="auto"/>
              <w:ind w:firstLine="533"/>
              <w:jc w:val="both"/>
              <w:rPr>
                <w:color w:val="auto"/>
                <w:sz w:val="24"/>
                <w:szCs w:val="24"/>
              </w:rPr>
            </w:pPr>
            <w:r w:rsidRPr="005D1290">
              <w:rPr>
                <w:color w:val="auto"/>
                <w:sz w:val="24"/>
                <w:szCs w:val="24"/>
              </w:rPr>
              <w:t>2) tiesā nav celta prasība par īres līguma izbeigšanu.</w:t>
            </w:r>
          </w:p>
          <w:p w14:paraId="08974B72" w14:textId="6A52FE5C" w:rsidR="00ED241E" w:rsidRPr="005D1290" w:rsidRDefault="00ED241E" w:rsidP="00ED241E">
            <w:pPr>
              <w:pStyle w:val="tv2132"/>
              <w:spacing w:line="240" w:lineRule="auto"/>
              <w:ind w:firstLine="533"/>
              <w:jc w:val="both"/>
              <w:rPr>
                <w:color w:val="auto"/>
                <w:sz w:val="24"/>
                <w:szCs w:val="24"/>
              </w:rPr>
            </w:pPr>
            <w:r w:rsidRPr="005D1290">
              <w:rPr>
                <w:color w:val="auto"/>
                <w:sz w:val="24"/>
                <w:szCs w:val="24"/>
              </w:rPr>
              <w:t>Atsavināšanas likuma 45.</w:t>
            </w:r>
            <w:r w:rsidR="00C06297" w:rsidRPr="005D1290">
              <w:rPr>
                <w:color w:val="auto"/>
                <w:sz w:val="24"/>
                <w:szCs w:val="24"/>
              </w:rPr>
              <w:t> </w:t>
            </w:r>
            <w:r w:rsidRPr="005D1290">
              <w:rPr>
                <w:color w:val="auto"/>
                <w:sz w:val="24"/>
                <w:szCs w:val="24"/>
              </w:rPr>
              <w:t>panta piektā daļ</w:t>
            </w:r>
            <w:r w:rsidR="001515BC">
              <w:rPr>
                <w:color w:val="auto"/>
                <w:sz w:val="24"/>
                <w:szCs w:val="24"/>
              </w:rPr>
              <w:t>a</w:t>
            </w:r>
            <w:r w:rsidRPr="005D1290">
              <w:rPr>
                <w:color w:val="auto"/>
                <w:sz w:val="24"/>
                <w:szCs w:val="24"/>
              </w:rPr>
              <w:t xml:space="preserve"> noteic, ja īrnieks vai viņa ģimenes locekļi mēneša laikā no piedāvājuma saņemšanas dienas nepaziņo par pirmpirkuma tiesību izmantošanu, izīrētu viendzīvokļa māju vai dzīvokļa īpašumu atsavina šajā likumā noteiktajā kārtībā, ievērojot, ka:</w:t>
            </w:r>
          </w:p>
          <w:p w14:paraId="2F361827" w14:textId="77777777" w:rsidR="00ED241E" w:rsidRPr="005D1290" w:rsidRDefault="00ED241E" w:rsidP="00ED241E">
            <w:pPr>
              <w:spacing w:after="0" w:line="240" w:lineRule="auto"/>
              <w:ind w:firstLine="533"/>
              <w:jc w:val="both"/>
              <w:rPr>
                <w:rFonts w:ascii="Times New Roman" w:eastAsia="Times New Roman" w:hAnsi="Times New Roman" w:cs="Times New Roman"/>
                <w:sz w:val="24"/>
                <w:szCs w:val="24"/>
                <w:lang w:eastAsia="lv-LV"/>
              </w:rPr>
            </w:pPr>
            <w:r w:rsidRPr="005D1290">
              <w:rPr>
                <w:rFonts w:ascii="Times New Roman" w:eastAsia="Times New Roman" w:hAnsi="Times New Roman" w:cs="Times New Roman"/>
                <w:sz w:val="24"/>
                <w:szCs w:val="24"/>
                <w:lang w:eastAsia="lv-LV"/>
              </w:rPr>
              <w:t>1) viendzīvokļa māju, kas visa atrodas uz citas personas īpašumā esoša zemesgabala, vispirms piedāvā pirkt šīs zemes īpašniekam (īpašniekiem);</w:t>
            </w:r>
          </w:p>
          <w:p w14:paraId="49494B70" w14:textId="77777777" w:rsidR="00083640" w:rsidRPr="005D1290" w:rsidRDefault="00ED241E" w:rsidP="00ED241E">
            <w:pPr>
              <w:spacing w:after="0" w:line="240" w:lineRule="auto"/>
              <w:ind w:firstLine="421"/>
              <w:jc w:val="both"/>
              <w:rPr>
                <w:rFonts w:ascii="Times New Roman" w:hAnsi="Times New Roman" w:cs="Times New Roman"/>
                <w:sz w:val="24"/>
                <w:szCs w:val="24"/>
              </w:rPr>
            </w:pPr>
            <w:r w:rsidRPr="005D1290">
              <w:rPr>
                <w:rFonts w:ascii="Times New Roman" w:hAnsi="Times New Roman"/>
                <w:sz w:val="24"/>
                <w:szCs w:val="24"/>
              </w:rPr>
              <w:lastRenderedPageBreak/>
              <w:t xml:space="preserve">2) dzīvokļa īpašumu vispirms piedāvā pirkt pārējiem dzīvojamās mājas dzīvokļu īpašniekiem, ja dzīvokļu īpašnieku kopība </w:t>
            </w:r>
            <w:hyperlink r:id="rId7" w:tgtFrame="_blank" w:history="1">
              <w:r w:rsidRPr="005D1290">
                <w:rPr>
                  <w:rFonts w:ascii="Times New Roman" w:hAnsi="Times New Roman"/>
                  <w:sz w:val="24"/>
                  <w:szCs w:val="24"/>
                </w:rPr>
                <w:t>Dzīvokļa īpašuma likumā</w:t>
              </w:r>
            </w:hyperlink>
            <w:r w:rsidRPr="005D1290">
              <w:rPr>
                <w:rFonts w:ascii="Times New Roman" w:hAnsi="Times New Roman"/>
                <w:sz w:val="24"/>
                <w:szCs w:val="24"/>
              </w:rPr>
              <w:t xml:space="preserve"> noteiktajā kārtībā ir pieņēmusi lēmumu par dzīvokļu īpašnieku pirmpirkuma tiesību nodibināšanu un zemesgrāmatā izdarīta atzīme par pirmpirkuma tiesību pastāvēšanu.</w:t>
            </w:r>
          </w:p>
        </w:tc>
      </w:tr>
      <w:tr w:rsidR="00083640" w:rsidRPr="005D1290" w14:paraId="4C8DEF07"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5017F0D"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lastRenderedPageBreak/>
              <w:t>3.</w:t>
            </w:r>
          </w:p>
        </w:tc>
        <w:tc>
          <w:tcPr>
            <w:tcW w:w="1691" w:type="pct"/>
            <w:tcBorders>
              <w:top w:val="outset" w:sz="6" w:space="0" w:color="auto"/>
              <w:left w:val="outset" w:sz="6" w:space="0" w:color="auto"/>
              <w:bottom w:val="outset" w:sz="6" w:space="0" w:color="auto"/>
              <w:right w:val="outset" w:sz="6" w:space="0" w:color="auto"/>
            </w:tcBorders>
            <w:hideMark/>
          </w:tcPr>
          <w:p w14:paraId="55740AE9"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Projekta izstrādē iesaistītās institūcijas un publiskas personas kapitālsabiedrības</w:t>
            </w:r>
          </w:p>
        </w:tc>
        <w:tc>
          <w:tcPr>
            <w:tcW w:w="2945" w:type="pct"/>
            <w:tcBorders>
              <w:top w:val="outset" w:sz="6" w:space="0" w:color="auto"/>
              <w:left w:val="outset" w:sz="6" w:space="0" w:color="auto"/>
              <w:bottom w:val="outset" w:sz="6" w:space="0" w:color="auto"/>
              <w:right w:val="outset" w:sz="6" w:space="0" w:color="auto"/>
            </w:tcBorders>
            <w:hideMark/>
          </w:tcPr>
          <w:p w14:paraId="5FD369C7" w14:textId="5DCCFEA4" w:rsidR="00083640" w:rsidRPr="005D1290" w:rsidRDefault="00073FD4" w:rsidP="00083640">
            <w:pPr>
              <w:spacing w:after="0" w:line="240" w:lineRule="auto"/>
              <w:rPr>
                <w:rFonts w:ascii="Times New Roman" w:hAnsi="Times New Roman"/>
                <w:sz w:val="24"/>
                <w:szCs w:val="24"/>
              </w:rPr>
            </w:pPr>
            <w:r w:rsidRPr="006C39C2">
              <w:rPr>
                <w:rFonts w:ascii="Times New Roman" w:hAnsi="Times New Roman"/>
                <w:sz w:val="24"/>
                <w:szCs w:val="24"/>
              </w:rPr>
              <w:t xml:space="preserve">Akciju sabiedrība “Publisko aktīvu pārvaldītājs </w:t>
            </w:r>
            <w:proofErr w:type="spellStart"/>
            <w:r w:rsidRPr="006C39C2">
              <w:rPr>
                <w:rFonts w:ascii="Times New Roman" w:hAnsi="Times New Roman"/>
                <w:sz w:val="24"/>
                <w:szCs w:val="24"/>
              </w:rPr>
              <w:t>Possessor</w:t>
            </w:r>
            <w:proofErr w:type="spellEnd"/>
            <w:r w:rsidRPr="006C39C2">
              <w:rPr>
                <w:rFonts w:ascii="Times New Roman" w:hAnsi="Times New Roman"/>
                <w:sz w:val="24"/>
                <w:szCs w:val="24"/>
              </w:rPr>
              <w:t>”</w:t>
            </w:r>
            <w:r w:rsidRPr="00073FD4">
              <w:rPr>
                <w:rFonts w:ascii="Times New Roman" w:hAnsi="Times New Roman"/>
                <w:sz w:val="24"/>
                <w:szCs w:val="24"/>
              </w:rPr>
              <w:t xml:space="preserve"> </w:t>
            </w:r>
            <w:r w:rsidR="00083640" w:rsidRPr="005D1290">
              <w:rPr>
                <w:rFonts w:ascii="Times New Roman" w:hAnsi="Times New Roman"/>
                <w:sz w:val="24"/>
                <w:szCs w:val="24"/>
              </w:rPr>
              <w:t>un Ekonomikas ministrija.</w:t>
            </w:r>
          </w:p>
        </w:tc>
      </w:tr>
      <w:tr w:rsidR="00083640" w:rsidRPr="005D1290" w14:paraId="693065AF" w14:textId="77777777" w:rsidTr="000F10F6">
        <w:trPr>
          <w:tblCellSpacing w:w="15" w:type="dxa"/>
        </w:trPr>
        <w:tc>
          <w:tcPr>
            <w:tcW w:w="298" w:type="pct"/>
            <w:tcBorders>
              <w:top w:val="outset" w:sz="6" w:space="0" w:color="auto"/>
              <w:left w:val="outset" w:sz="6" w:space="0" w:color="auto"/>
              <w:bottom w:val="outset" w:sz="6" w:space="0" w:color="auto"/>
              <w:right w:val="outset" w:sz="6" w:space="0" w:color="auto"/>
            </w:tcBorders>
            <w:hideMark/>
          </w:tcPr>
          <w:p w14:paraId="7C17C36B"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4.</w:t>
            </w:r>
          </w:p>
        </w:tc>
        <w:tc>
          <w:tcPr>
            <w:tcW w:w="1691" w:type="pct"/>
            <w:tcBorders>
              <w:top w:val="outset" w:sz="6" w:space="0" w:color="auto"/>
              <w:left w:val="outset" w:sz="6" w:space="0" w:color="auto"/>
              <w:bottom w:val="outset" w:sz="6" w:space="0" w:color="auto"/>
              <w:right w:val="outset" w:sz="6" w:space="0" w:color="auto"/>
            </w:tcBorders>
            <w:hideMark/>
          </w:tcPr>
          <w:p w14:paraId="36B0E4F2"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Cita informācija</w:t>
            </w:r>
          </w:p>
        </w:tc>
        <w:tc>
          <w:tcPr>
            <w:tcW w:w="2945" w:type="pct"/>
            <w:tcBorders>
              <w:top w:val="outset" w:sz="6" w:space="0" w:color="auto"/>
              <w:left w:val="outset" w:sz="6" w:space="0" w:color="auto"/>
              <w:bottom w:val="outset" w:sz="6" w:space="0" w:color="auto"/>
              <w:right w:val="outset" w:sz="6" w:space="0" w:color="auto"/>
            </w:tcBorders>
            <w:hideMark/>
          </w:tcPr>
          <w:p w14:paraId="3B4BE22B" w14:textId="77777777" w:rsidR="00083640" w:rsidRPr="005D1290" w:rsidRDefault="00083640" w:rsidP="00083640">
            <w:pPr>
              <w:spacing w:after="0" w:line="240" w:lineRule="auto"/>
              <w:rPr>
                <w:rFonts w:ascii="Times New Roman" w:hAnsi="Times New Roman"/>
                <w:sz w:val="24"/>
                <w:szCs w:val="24"/>
              </w:rPr>
            </w:pPr>
            <w:r w:rsidRPr="005D1290">
              <w:rPr>
                <w:rFonts w:ascii="Times New Roman" w:hAnsi="Times New Roman"/>
                <w:sz w:val="24"/>
                <w:szCs w:val="24"/>
              </w:rPr>
              <w:t>Nav.</w:t>
            </w:r>
          </w:p>
        </w:tc>
      </w:tr>
    </w:tbl>
    <w:p w14:paraId="73999231" w14:textId="20CF1883" w:rsidR="00D7406A"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D1290" w14:paraId="074C2FC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58A5783" w14:textId="77777777" w:rsidR="00655F2C" w:rsidRPr="005D1290" w:rsidRDefault="00E5323B" w:rsidP="00083640">
            <w:pPr>
              <w:spacing w:after="0" w:line="240" w:lineRule="auto"/>
              <w:jc w:val="center"/>
              <w:rPr>
                <w:rFonts w:ascii="Times New Roman" w:hAnsi="Times New Roman"/>
                <w:b/>
                <w:sz w:val="24"/>
                <w:szCs w:val="24"/>
              </w:rPr>
            </w:pPr>
            <w:r w:rsidRPr="005D1290">
              <w:rPr>
                <w:rFonts w:ascii="Times New Roman" w:hAnsi="Times New Roman"/>
                <w:b/>
                <w:sz w:val="24"/>
                <w:szCs w:val="24"/>
              </w:rPr>
              <w:t>II. Tiesību akta projekta ietekme uz sabiedrību, tautsaimniecības attīstību un administratīvo slogu</w:t>
            </w:r>
          </w:p>
        </w:tc>
      </w:tr>
      <w:tr w:rsidR="00E5323B" w:rsidRPr="005D1290" w14:paraId="47953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D0DFED"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382B2E4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6B9B8048" w14:textId="77777777" w:rsidR="00E5323B" w:rsidRPr="005D1290" w:rsidRDefault="00083640" w:rsidP="001A4FE9">
            <w:pPr>
              <w:spacing w:after="0" w:line="240" w:lineRule="auto"/>
              <w:jc w:val="both"/>
              <w:rPr>
                <w:rFonts w:ascii="Times New Roman" w:hAnsi="Times New Roman"/>
                <w:sz w:val="24"/>
                <w:szCs w:val="24"/>
              </w:rPr>
            </w:pPr>
            <w:r w:rsidRPr="005D1290">
              <w:rPr>
                <w:rFonts w:ascii="Times New Roman" w:hAnsi="Times New Roman"/>
                <w:sz w:val="24"/>
                <w:szCs w:val="24"/>
              </w:rPr>
              <w:t xml:space="preserve">Rīkojuma projekts attiecināms uz fiziskām un juridiskām personām, kuras </w:t>
            </w:r>
            <w:r w:rsidR="001515BC">
              <w:rPr>
                <w:rFonts w:ascii="Times New Roman" w:hAnsi="Times New Roman"/>
                <w:sz w:val="24"/>
                <w:szCs w:val="24"/>
              </w:rPr>
              <w:t xml:space="preserve">izsolē </w:t>
            </w:r>
            <w:r w:rsidRPr="005D1290">
              <w:rPr>
                <w:rFonts w:ascii="Times New Roman" w:hAnsi="Times New Roman"/>
                <w:sz w:val="24"/>
                <w:szCs w:val="24"/>
              </w:rPr>
              <w:t>pirks Rīkojuma projekta pielikumā minētos valsts nekustamos īpašumus.</w:t>
            </w:r>
          </w:p>
        </w:tc>
      </w:tr>
      <w:tr w:rsidR="00E5323B" w:rsidRPr="005D1290" w14:paraId="040367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0DD74B"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05092D1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C12B054"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E5323B" w:rsidRPr="005D1290" w14:paraId="796A82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A5687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1A4AEF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5D7F8A3"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E5323B" w:rsidRPr="005D1290" w14:paraId="517276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0BD184"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14:paraId="0E716FA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0D40938"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E5323B" w:rsidRPr="005D1290" w14:paraId="4AADA9D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424937"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14:paraId="1CFF95E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2781DD" w14:textId="77777777" w:rsidR="00E5323B" w:rsidRPr="005D1290" w:rsidRDefault="00083640" w:rsidP="00E5323B">
            <w:pPr>
              <w:spacing w:after="0" w:line="240" w:lineRule="auto"/>
              <w:rPr>
                <w:rFonts w:ascii="Times New Roman" w:hAnsi="Times New Roman"/>
                <w:sz w:val="24"/>
                <w:szCs w:val="24"/>
              </w:rPr>
            </w:pPr>
            <w:r w:rsidRPr="005D1290">
              <w:rPr>
                <w:rFonts w:ascii="Times New Roman" w:hAnsi="Times New Roman"/>
                <w:sz w:val="24"/>
                <w:szCs w:val="24"/>
              </w:rPr>
              <w:t>Nav</w:t>
            </w:r>
          </w:p>
        </w:tc>
      </w:tr>
    </w:tbl>
    <w:p w14:paraId="768E6E31" w14:textId="61F5767A" w:rsidR="00D7406A"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27"/>
        <w:gridCol w:w="960"/>
        <w:gridCol w:w="1227"/>
        <w:gridCol w:w="867"/>
        <w:gridCol w:w="1054"/>
        <w:gridCol w:w="867"/>
        <w:gridCol w:w="1054"/>
        <w:gridCol w:w="1099"/>
      </w:tblGrid>
      <w:tr w:rsidR="00E5323B" w:rsidRPr="005D1290" w14:paraId="45D8EAB1"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51265007" w14:textId="77777777" w:rsidR="00655F2C" w:rsidRPr="005D1290" w:rsidRDefault="00E5323B" w:rsidP="00083640">
            <w:pPr>
              <w:spacing w:after="0" w:line="240" w:lineRule="auto"/>
              <w:jc w:val="center"/>
              <w:rPr>
                <w:rFonts w:ascii="Times New Roman" w:hAnsi="Times New Roman"/>
                <w:b/>
                <w:sz w:val="24"/>
                <w:szCs w:val="24"/>
              </w:rPr>
            </w:pPr>
            <w:r w:rsidRPr="005D1290">
              <w:rPr>
                <w:rFonts w:ascii="Times New Roman" w:hAnsi="Times New Roman"/>
                <w:b/>
                <w:sz w:val="24"/>
                <w:szCs w:val="24"/>
              </w:rPr>
              <w:t>III. Tiesību akta projekta ietekme uz valsts budžetu un pašvaldību budžetiem</w:t>
            </w:r>
          </w:p>
        </w:tc>
      </w:tr>
      <w:tr w:rsidR="00E5323B" w:rsidRPr="005D1290" w14:paraId="14D3A525"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2DB0737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549D2E0"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201</w:t>
            </w:r>
            <w:r w:rsidR="00ED241E" w:rsidRPr="005D1290">
              <w:rPr>
                <w:rFonts w:ascii="Times New Roman" w:hAnsi="Times New Roman"/>
                <w:sz w:val="24"/>
                <w:szCs w:val="24"/>
              </w:rPr>
              <w:t>9</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5C2BBBE2" w14:textId="77777777" w:rsidR="00655F2C" w:rsidRPr="005D1290" w:rsidRDefault="00E5323B" w:rsidP="00083640">
            <w:pPr>
              <w:spacing w:after="0" w:line="240" w:lineRule="auto"/>
              <w:jc w:val="center"/>
              <w:rPr>
                <w:rFonts w:ascii="Times New Roman" w:hAnsi="Times New Roman"/>
                <w:sz w:val="24"/>
                <w:szCs w:val="24"/>
              </w:rPr>
            </w:pPr>
            <w:r w:rsidRPr="005D1290">
              <w:rPr>
                <w:rFonts w:ascii="Times New Roman" w:hAnsi="Times New Roman"/>
                <w:sz w:val="24"/>
                <w:szCs w:val="24"/>
              </w:rPr>
              <w:t>Turpmākie trīs gadi (euro)</w:t>
            </w:r>
          </w:p>
        </w:tc>
      </w:tr>
      <w:tr w:rsidR="00E5323B" w:rsidRPr="005D1290" w14:paraId="69652212"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6734054" w14:textId="77777777" w:rsidR="00E5323B" w:rsidRPr="005D1290" w:rsidRDefault="00E5323B" w:rsidP="00E5323B">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E779FB8" w14:textId="77777777" w:rsidR="00E5323B" w:rsidRPr="005D1290" w:rsidRDefault="00E5323B" w:rsidP="00E5323B">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2E374171"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w:t>
            </w:r>
            <w:r w:rsidR="00ED241E" w:rsidRPr="005D1290">
              <w:rPr>
                <w:rFonts w:ascii="Times New Roman" w:hAnsi="Times New Roman"/>
                <w:sz w:val="24"/>
                <w:szCs w:val="24"/>
              </w:rPr>
              <w:t>20</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8D65F99"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202</w:t>
            </w:r>
            <w:r w:rsidR="00ED241E" w:rsidRPr="005D1290">
              <w:rPr>
                <w:rFonts w:ascii="Times New Roman" w:hAnsi="Times New Roman"/>
                <w:sz w:val="24"/>
                <w:szCs w:val="24"/>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731E385C" w14:textId="77777777" w:rsidR="00655F2C" w:rsidRPr="005D1290" w:rsidRDefault="00083640" w:rsidP="00083640">
            <w:pPr>
              <w:spacing w:after="0" w:line="240" w:lineRule="auto"/>
              <w:jc w:val="center"/>
              <w:rPr>
                <w:rFonts w:ascii="Times New Roman" w:hAnsi="Times New Roman"/>
                <w:sz w:val="24"/>
                <w:szCs w:val="24"/>
              </w:rPr>
            </w:pPr>
            <w:r w:rsidRPr="005D1290">
              <w:rPr>
                <w:rFonts w:ascii="Times New Roman" w:hAnsi="Times New Roman"/>
                <w:sz w:val="24"/>
                <w:szCs w:val="24"/>
              </w:rPr>
              <w:t>202</w:t>
            </w:r>
            <w:r w:rsidR="00ED241E" w:rsidRPr="005D1290">
              <w:rPr>
                <w:rFonts w:ascii="Times New Roman" w:hAnsi="Times New Roman"/>
                <w:sz w:val="24"/>
                <w:szCs w:val="24"/>
              </w:rPr>
              <w:t>2</w:t>
            </w:r>
          </w:p>
        </w:tc>
      </w:tr>
      <w:tr w:rsidR="000F439F" w:rsidRPr="005D1290" w14:paraId="0DB91D09"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D90818" w14:textId="77777777" w:rsidR="00E5323B" w:rsidRPr="005D1290" w:rsidRDefault="00E5323B" w:rsidP="00E5323B">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0C186EB8"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5C2ED6"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0B7D7EBE"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6873FEEF" w14:textId="77777777" w:rsidR="000F439F"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izmaiņas, salīdzinot ar vidēja </w:t>
            </w:r>
            <w:r w:rsidR="000F439F" w:rsidRPr="005D1290">
              <w:rPr>
                <w:rFonts w:ascii="Times New Roman" w:hAnsi="Times New Roman"/>
                <w:sz w:val="24"/>
                <w:szCs w:val="24"/>
              </w:rPr>
              <w:t>termiņa budžeta ietvaru 20</w:t>
            </w:r>
            <w:r w:rsidR="00ED241E" w:rsidRPr="005D1290">
              <w:rPr>
                <w:rFonts w:ascii="Times New Roman" w:hAnsi="Times New Roman"/>
                <w:sz w:val="24"/>
                <w:szCs w:val="24"/>
              </w:rPr>
              <w:t>20</w:t>
            </w:r>
            <w:r w:rsidR="000F439F" w:rsidRPr="005D1290">
              <w:rPr>
                <w:rFonts w:ascii="Times New Roman" w:hAnsi="Times New Roman"/>
                <w:sz w:val="24"/>
                <w:szCs w:val="24"/>
              </w:rPr>
              <w:t>.</w:t>
            </w:r>
          </w:p>
          <w:p w14:paraId="450814B4"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0F1D39"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E0F9C2" w14:textId="77777777" w:rsidR="000F439F"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izmaiņas, salīdzinot ar vid</w:t>
            </w:r>
            <w:r w:rsidR="000F439F" w:rsidRPr="005D1290">
              <w:rPr>
                <w:rFonts w:ascii="Times New Roman" w:hAnsi="Times New Roman"/>
                <w:sz w:val="24"/>
                <w:szCs w:val="24"/>
              </w:rPr>
              <w:t>ēja termiņa budžeta ietvaru 20</w:t>
            </w:r>
            <w:r w:rsidR="00ED241E" w:rsidRPr="005D1290">
              <w:rPr>
                <w:rFonts w:ascii="Times New Roman" w:hAnsi="Times New Roman"/>
                <w:sz w:val="24"/>
                <w:szCs w:val="24"/>
              </w:rPr>
              <w:t>21</w:t>
            </w:r>
            <w:r w:rsidR="000F439F" w:rsidRPr="005D1290">
              <w:rPr>
                <w:rFonts w:ascii="Times New Roman" w:hAnsi="Times New Roman"/>
                <w:sz w:val="24"/>
                <w:szCs w:val="24"/>
              </w:rPr>
              <w:t>.</w:t>
            </w:r>
          </w:p>
          <w:p w14:paraId="69DA707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18D80C" w14:textId="77777777" w:rsidR="000F439F"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izmaiņas, salīdzinot ar vid</w:t>
            </w:r>
            <w:r w:rsidR="000F439F" w:rsidRPr="005D1290">
              <w:rPr>
                <w:rFonts w:ascii="Times New Roman" w:hAnsi="Times New Roman"/>
                <w:sz w:val="24"/>
                <w:szCs w:val="24"/>
              </w:rPr>
              <w:t>ēja termiņa budžeta ietvaru 20</w:t>
            </w:r>
            <w:r w:rsidR="00ED241E" w:rsidRPr="005D1290">
              <w:rPr>
                <w:rFonts w:ascii="Times New Roman" w:hAnsi="Times New Roman"/>
                <w:sz w:val="24"/>
                <w:szCs w:val="24"/>
              </w:rPr>
              <w:t>21</w:t>
            </w:r>
            <w:r w:rsidR="000F439F" w:rsidRPr="005D1290">
              <w:rPr>
                <w:rFonts w:ascii="Times New Roman" w:hAnsi="Times New Roman"/>
                <w:sz w:val="24"/>
                <w:szCs w:val="24"/>
              </w:rPr>
              <w:t>.</w:t>
            </w:r>
          </w:p>
          <w:p w14:paraId="60253041"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gadam</w:t>
            </w:r>
          </w:p>
        </w:tc>
      </w:tr>
      <w:tr w:rsidR="000F439F" w:rsidRPr="005D1290" w14:paraId="35538C6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119B9992"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195F2B77"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73133B42"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43D55AAC"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045086"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920EEE"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415389D1"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DAEA19"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8</w:t>
            </w:r>
          </w:p>
        </w:tc>
      </w:tr>
      <w:tr w:rsidR="000F439F" w:rsidRPr="005D1290" w14:paraId="1B20FD0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13D7A7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E912D6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286DAD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A8787C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C70FDB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5C22B3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00159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487E4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3D1975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B98A96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AA87BF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CA768A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3D66869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452FA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641343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7CFE1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2BB52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4BAD0F3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AA806A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B14F06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D57FCF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391074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D1A77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12EE5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4ED64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7F24A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5F382F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92DFCB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44A76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8D64F9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0B735E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9BE30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A60F33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45F21A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9BD97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3E89F11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9F4803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3E8B90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0FB1C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F236CD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14511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F78EF6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D84ED6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5527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3FE273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CF36A0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31378AD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D68DC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40A218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B4F2C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D2F27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AABC8B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B3F210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4D1287B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D81D8F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96E475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6B4928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866136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F03C98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F585D0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BF676F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3FBBB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229720A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EC946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06EE7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1F829E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86C130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522CF6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7B96C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75453D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92243F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5428CE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CD1F3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4A32FAF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0D3815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6D16DB9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0F35E5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377F14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B6FDBF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55EB1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3B87EE4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C7AD27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EE80C1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723F24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1211D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543379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EB8E85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B5F97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E303C59"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564BD23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8CE2D9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8B781A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2F592F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62133F5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772600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9DB8BF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6957A3E"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F7F6B7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42ADCC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CC2AD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493A5E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5F4FC90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DF3FF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A5082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3750F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42A949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930B7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480927C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B65436B"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6D83A63"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044ABA0"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78F3CA"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C2D5DFB"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37B389C"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3764A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D1D4C6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16A8853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24873C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08F969A" w14:textId="77777777" w:rsidR="00CC0D2D" w:rsidRPr="005D1290" w:rsidRDefault="00CC0D2D" w:rsidP="00CC0D2D">
            <w:pPr>
              <w:spacing w:after="0" w:line="240" w:lineRule="auto"/>
              <w:jc w:val="center"/>
              <w:rPr>
                <w:rFonts w:ascii="Times New Roman" w:hAnsi="Times New Roman"/>
                <w:sz w:val="24"/>
                <w:szCs w:val="24"/>
              </w:rPr>
            </w:pPr>
          </w:p>
          <w:p w14:paraId="2F9179F2" w14:textId="77777777" w:rsidR="00CC0D2D" w:rsidRPr="005D1290" w:rsidRDefault="00CC0D2D" w:rsidP="00CC0D2D">
            <w:pPr>
              <w:spacing w:after="0" w:line="240" w:lineRule="auto"/>
              <w:jc w:val="center"/>
              <w:rPr>
                <w:rFonts w:ascii="Times New Roman" w:hAnsi="Times New Roman"/>
                <w:sz w:val="24"/>
                <w:szCs w:val="24"/>
              </w:rPr>
            </w:pPr>
          </w:p>
          <w:p w14:paraId="7B00173F" w14:textId="77777777" w:rsidR="00CC0D2D" w:rsidRPr="005D1290" w:rsidRDefault="00CC0D2D" w:rsidP="00CC0D2D">
            <w:pPr>
              <w:spacing w:after="0" w:line="240" w:lineRule="auto"/>
              <w:jc w:val="center"/>
              <w:rPr>
                <w:rFonts w:ascii="Times New Roman" w:hAnsi="Times New Roman"/>
                <w:sz w:val="24"/>
                <w:szCs w:val="24"/>
              </w:rPr>
            </w:pPr>
          </w:p>
          <w:p w14:paraId="4D88C006" w14:textId="77777777" w:rsidR="00CC0D2D" w:rsidRPr="005D1290" w:rsidRDefault="00CC0D2D" w:rsidP="00CC0D2D">
            <w:pPr>
              <w:spacing w:after="0" w:line="240" w:lineRule="auto"/>
              <w:jc w:val="center"/>
              <w:rPr>
                <w:rFonts w:ascii="Times New Roman" w:hAnsi="Times New Roman"/>
                <w:sz w:val="24"/>
                <w:szCs w:val="24"/>
              </w:rPr>
            </w:pPr>
          </w:p>
          <w:p w14:paraId="123B9500" w14:textId="77777777" w:rsidR="00CC0D2D" w:rsidRPr="005D1290" w:rsidRDefault="00CC0D2D" w:rsidP="00CC0D2D">
            <w:pPr>
              <w:spacing w:after="0" w:line="240" w:lineRule="auto"/>
              <w:jc w:val="center"/>
              <w:rPr>
                <w:rFonts w:ascii="Times New Roman" w:hAnsi="Times New Roman"/>
                <w:sz w:val="24"/>
                <w:szCs w:val="24"/>
              </w:rPr>
            </w:pPr>
          </w:p>
          <w:p w14:paraId="12CFED48"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DCE932F"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8F15C7A" w14:textId="77777777" w:rsidR="00CC0D2D" w:rsidRPr="005D1290" w:rsidRDefault="00CC0D2D" w:rsidP="00CC0D2D">
            <w:pPr>
              <w:spacing w:after="0" w:line="240" w:lineRule="auto"/>
              <w:jc w:val="center"/>
              <w:rPr>
                <w:rFonts w:ascii="Times New Roman" w:hAnsi="Times New Roman"/>
                <w:sz w:val="24"/>
                <w:szCs w:val="24"/>
              </w:rPr>
            </w:pPr>
          </w:p>
          <w:p w14:paraId="2E75651A" w14:textId="77777777" w:rsidR="00CC0D2D" w:rsidRPr="005D1290" w:rsidRDefault="00CC0D2D" w:rsidP="00CC0D2D">
            <w:pPr>
              <w:spacing w:after="0" w:line="240" w:lineRule="auto"/>
              <w:jc w:val="center"/>
              <w:rPr>
                <w:rFonts w:ascii="Times New Roman" w:hAnsi="Times New Roman"/>
                <w:sz w:val="24"/>
                <w:szCs w:val="24"/>
              </w:rPr>
            </w:pPr>
          </w:p>
          <w:p w14:paraId="68B4536F" w14:textId="77777777" w:rsidR="00CC0D2D" w:rsidRPr="005D1290" w:rsidRDefault="00CC0D2D" w:rsidP="00CC0D2D">
            <w:pPr>
              <w:spacing w:after="0" w:line="240" w:lineRule="auto"/>
              <w:jc w:val="center"/>
              <w:rPr>
                <w:rFonts w:ascii="Times New Roman" w:hAnsi="Times New Roman"/>
                <w:sz w:val="24"/>
                <w:szCs w:val="24"/>
              </w:rPr>
            </w:pPr>
          </w:p>
          <w:p w14:paraId="68F1C3FB" w14:textId="77777777" w:rsidR="00CC0D2D" w:rsidRPr="005D1290" w:rsidRDefault="00CC0D2D" w:rsidP="00CC0D2D">
            <w:pPr>
              <w:spacing w:after="0" w:line="240" w:lineRule="auto"/>
              <w:jc w:val="center"/>
              <w:rPr>
                <w:rFonts w:ascii="Times New Roman" w:hAnsi="Times New Roman"/>
                <w:sz w:val="24"/>
                <w:szCs w:val="24"/>
              </w:rPr>
            </w:pPr>
          </w:p>
          <w:p w14:paraId="1DF85B4A" w14:textId="77777777" w:rsidR="00CC0D2D" w:rsidRPr="005D1290" w:rsidRDefault="00CC0D2D" w:rsidP="00CC0D2D">
            <w:pPr>
              <w:spacing w:after="0" w:line="240" w:lineRule="auto"/>
              <w:jc w:val="center"/>
              <w:rPr>
                <w:rFonts w:ascii="Times New Roman" w:hAnsi="Times New Roman"/>
                <w:sz w:val="24"/>
                <w:szCs w:val="24"/>
              </w:rPr>
            </w:pPr>
          </w:p>
          <w:p w14:paraId="5BD2D6F6"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8D743B" w14:textId="77777777" w:rsidR="00E5323B" w:rsidRPr="005D1290" w:rsidRDefault="000F439F"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47B0E59B" w14:textId="77777777" w:rsidR="00CC0D2D" w:rsidRPr="005D1290" w:rsidRDefault="00CC0D2D" w:rsidP="00CC0D2D">
            <w:pPr>
              <w:spacing w:after="0" w:line="240" w:lineRule="auto"/>
              <w:jc w:val="center"/>
              <w:rPr>
                <w:rFonts w:ascii="Times New Roman" w:hAnsi="Times New Roman"/>
                <w:sz w:val="24"/>
                <w:szCs w:val="24"/>
              </w:rPr>
            </w:pPr>
          </w:p>
          <w:p w14:paraId="686553E8" w14:textId="77777777" w:rsidR="00CC0D2D" w:rsidRPr="005D1290" w:rsidRDefault="00CC0D2D" w:rsidP="00CC0D2D">
            <w:pPr>
              <w:spacing w:after="0" w:line="240" w:lineRule="auto"/>
              <w:jc w:val="center"/>
              <w:rPr>
                <w:rFonts w:ascii="Times New Roman" w:hAnsi="Times New Roman"/>
                <w:sz w:val="24"/>
                <w:szCs w:val="24"/>
              </w:rPr>
            </w:pPr>
          </w:p>
          <w:p w14:paraId="1250DB01" w14:textId="77777777" w:rsidR="00CC0D2D" w:rsidRPr="005D1290" w:rsidRDefault="00CC0D2D" w:rsidP="00CC0D2D">
            <w:pPr>
              <w:spacing w:after="0" w:line="240" w:lineRule="auto"/>
              <w:jc w:val="center"/>
              <w:rPr>
                <w:rFonts w:ascii="Times New Roman" w:hAnsi="Times New Roman"/>
                <w:sz w:val="24"/>
                <w:szCs w:val="24"/>
              </w:rPr>
            </w:pPr>
          </w:p>
          <w:p w14:paraId="42EE622C" w14:textId="77777777" w:rsidR="00CC0D2D" w:rsidRPr="005D1290" w:rsidRDefault="00CC0D2D" w:rsidP="00CC0D2D">
            <w:pPr>
              <w:spacing w:after="0" w:line="240" w:lineRule="auto"/>
              <w:jc w:val="center"/>
              <w:rPr>
                <w:rFonts w:ascii="Times New Roman" w:hAnsi="Times New Roman"/>
                <w:sz w:val="24"/>
                <w:szCs w:val="24"/>
              </w:rPr>
            </w:pPr>
          </w:p>
          <w:p w14:paraId="4E38FD49" w14:textId="77777777" w:rsidR="00CC0D2D" w:rsidRPr="005D1290" w:rsidRDefault="00CC0D2D" w:rsidP="00CC0D2D">
            <w:pPr>
              <w:spacing w:after="0" w:line="240" w:lineRule="auto"/>
              <w:jc w:val="center"/>
              <w:rPr>
                <w:rFonts w:ascii="Times New Roman" w:hAnsi="Times New Roman"/>
                <w:sz w:val="24"/>
                <w:szCs w:val="24"/>
              </w:rPr>
            </w:pPr>
          </w:p>
          <w:p w14:paraId="7B59C869" w14:textId="77777777" w:rsidR="00E5323B" w:rsidRPr="005D1290" w:rsidRDefault="00C06297" w:rsidP="00CC0D2D">
            <w:pPr>
              <w:spacing w:after="0" w:line="240" w:lineRule="auto"/>
              <w:jc w:val="center"/>
              <w:rPr>
                <w:rFonts w:ascii="Times New Roman" w:hAnsi="Times New Roman"/>
                <w:sz w:val="24"/>
                <w:szCs w:val="24"/>
              </w:rPr>
            </w:pPr>
            <w:r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E6A5DC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9B877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p>
        </w:tc>
      </w:tr>
      <w:tr w:rsidR="000F439F" w:rsidRPr="005D1290" w14:paraId="3AF3C47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A0C916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F325217" w14:textId="77777777" w:rsidR="00E5323B" w:rsidRPr="005D129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8840F01"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405A40"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8D32EA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8B0A71D"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C07C817"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1942246"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72E0551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4C454A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AEF910F" w14:textId="77777777" w:rsidR="00E5323B" w:rsidRPr="005D129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039CCDD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192297E"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F4EA5E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7408F87"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2CEEF62"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7C2450F"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0F439F" w:rsidRPr="005D1290" w14:paraId="577D465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2C80D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lastRenderedPageBreak/>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D58525B" w14:textId="77777777" w:rsidR="00E5323B" w:rsidRPr="005D1290" w:rsidRDefault="00E5323B" w:rsidP="00E5323B">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405C767A"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3A0541"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AE86DC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1C812A1" w14:textId="77777777" w:rsidR="00E5323B" w:rsidRPr="005D1290" w:rsidRDefault="00E5323B" w:rsidP="00E5323B">
            <w:pPr>
              <w:spacing w:after="0" w:line="240" w:lineRule="auto"/>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7F924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01B0435"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r w:rsidR="000F439F" w:rsidRPr="005D1290">
              <w:rPr>
                <w:rFonts w:ascii="Times New Roman" w:hAnsi="Times New Roman"/>
                <w:sz w:val="24"/>
                <w:szCs w:val="24"/>
              </w:rPr>
              <w:t>0</w:t>
            </w:r>
          </w:p>
        </w:tc>
      </w:tr>
      <w:tr w:rsidR="00E5323B" w:rsidRPr="005D1290" w14:paraId="459C9AE3"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C0120D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5255EE1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w:t>
            </w:r>
          </w:p>
        </w:tc>
      </w:tr>
      <w:tr w:rsidR="00E5323B" w:rsidRPr="005D1290" w14:paraId="0B3F20F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EED3D4"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412BEF" w14:textId="77777777" w:rsidR="00E5323B" w:rsidRPr="005D1290" w:rsidRDefault="00E5323B" w:rsidP="00E5323B">
            <w:pPr>
              <w:spacing w:after="0" w:line="240" w:lineRule="auto"/>
              <w:rPr>
                <w:rFonts w:ascii="Times New Roman" w:hAnsi="Times New Roman"/>
                <w:sz w:val="24"/>
                <w:szCs w:val="24"/>
              </w:rPr>
            </w:pPr>
          </w:p>
        </w:tc>
      </w:tr>
      <w:tr w:rsidR="00E5323B" w:rsidRPr="005D1290" w14:paraId="30365DD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FE0F6A8"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44634AB8" w14:textId="77777777" w:rsidR="00E5323B" w:rsidRPr="005D1290" w:rsidRDefault="00E5323B" w:rsidP="00E5323B">
            <w:pPr>
              <w:spacing w:after="0" w:line="240" w:lineRule="auto"/>
              <w:rPr>
                <w:rFonts w:ascii="Times New Roman" w:hAnsi="Times New Roman"/>
                <w:sz w:val="24"/>
                <w:szCs w:val="24"/>
              </w:rPr>
            </w:pPr>
          </w:p>
        </w:tc>
      </w:tr>
      <w:tr w:rsidR="00E5323B" w:rsidRPr="005D1290" w14:paraId="5D29C5F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0BA0720"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6BB01530" w14:textId="77777777" w:rsidR="00E5323B" w:rsidRPr="005D1290" w:rsidRDefault="000F439F" w:rsidP="00E5323B">
            <w:pPr>
              <w:spacing w:after="0" w:line="240" w:lineRule="auto"/>
              <w:rPr>
                <w:rFonts w:ascii="Times New Roman" w:hAnsi="Times New Roman"/>
                <w:sz w:val="24"/>
                <w:szCs w:val="24"/>
              </w:rPr>
            </w:pPr>
            <w:r w:rsidRPr="005D1290">
              <w:rPr>
                <w:rFonts w:ascii="Times New Roman" w:hAnsi="Times New Roman"/>
                <w:sz w:val="24"/>
                <w:szCs w:val="24"/>
              </w:rPr>
              <w:t>Projekts šo jomu neskar.</w:t>
            </w:r>
          </w:p>
        </w:tc>
      </w:tr>
      <w:tr w:rsidR="000F439F" w:rsidRPr="005D1290" w14:paraId="6D831AF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69CE542" w14:textId="77777777" w:rsidR="000F439F" w:rsidRPr="005D1290" w:rsidRDefault="000F439F" w:rsidP="000F439F">
            <w:pPr>
              <w:spacing w:after="0" w:line="240" w:lineRule="auto"/>
              <w:rPr>
                <w:rFonts w:ascii="Times New Roman" w:hAnsi="Times New Roman"/>
                <w:sz w:val="24"/>
                <w:szCs w:val="24"/>
              </w:rPr>
            </w:pPr>
            <w:r w:rsidRPr="005D129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6C13DBDB" w14:textId="1CBDE0AD" w:rsidR="000F439F" w:rsidRPr="005D1290" w:rsidRDefault="000F439F" w:rsidP="00FA1316">
            <w:pPr>
              <w:pStyle w:val="BlockText"/>
              <w:tabs>
                <w:tab w:val="left" w:pos="850"/>
              </w:tabs>
              <w:ind w:left="0" w:right="0" w:firstLine="418"/>
              <w:rPr>
                <w:rFonts w:eastAsiaTheme="minorHAnsi" w:cstheme="minorBidi"/>
                <w:sz w:val="24"/>
                <w:szCs w:val="24"/>
                <w:lang w:eastAsia="en-US"/>
              </w:rPr>
            </w:pPr>
            <w:r w:rsidRPr="005D1290">
              <w:rPr>
                <w:rFonts w:eastAsiaTheme="minorHAnsi" w:cstheme="minorBidi"/>
                <w:sz w:val="24"/>
                <w:szCs w:val="24"/>
                <w:lang w:eastAsia="en-US"/>
              </w:rPr>
              <w:t xml:space="preserve">Izsoles notiks saskaņā ar Atsavināšanas likuma II nodaļas </w:t>
            </w:r>
            <w:r w:rsidR="00FA1316">
              <w:rPr>
                <w:rFonts w:eastAsiaTheme="minorHAnsi" w:cstheme="minorBidi"/>
                <w:sz w:val="24"/>
                <w:szCs w:val="24"/>
                <w:lang w:eastAsia="en-US"/>
              </w:rPr>
              <w:t>“</w:t>
            </w:r>
            <w:r w:rsidRPr="005D1290">
              <w:rPr>
                <w:rFonts w:eastAsiaTheme="minorHAnsi" w:cstheme="minorBidi"/>
                <w:sz w:val="24"/>
                <w:szCs w:val="24"/>
                <w:lang w:eastAsia="en-US"/>
              </w:rPr>
              <w:t xml:space="preserve">Pārdošana izsolē” nosacījumiem. </w:t>
            </w:r>
          </w:p>
          <w:p w14:paraId="50E65A51" w14:textId="77777777" w:rsidR="000F439F" w:rsidRPr="005D1290" w:rsidRDefault="000F439F" w:rsidP="00FA1316">
            <w:pPr>
              <w:pStyle w:val="BlockText"/>
              <w:tabs>
                <w:tab w:val="left" w:pos="850"/>
              </w:tabs>
              <w:ind w:left="0" w:right="0" w:firstLine="418"/>
              <w:rPr>
                <w:rFonts w:eastAsiaTheme="minorHAnsi" w:cstheme="minorBidi"/>
                <w:sz w:val="24"/>
                <w:szCs w:val="24"/>
                <w:lang w:eastAsia="en-US"/>
              </w:rPr>
            </w:pPr>
            <w:r w:rsidRPr="005D1290">
              <w:rPr>
                <w:rFonts w:eastAsiaTheme="minorHAnsi" w:cstheme="minorBidi"/>
                <w:sz w:val="24"/>
                <w:szCs w:val="24"/>
                <w:lang w:eastAsia="en-US"/>
              </w:rPr>
              <w:t>Pamatojoties uz Ministru kabineta 2015.</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gada 1.</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decembra noteikumiem Nr.</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14:paraId="3023B5B6" w14:textId="77777777" w:rsidR="001515BC" w:rsidRDefault="001515BC" w:rsidP="001515BC">
            <w:pPr>
              <w:pStyle w:val="BlockText"/>
              <w:tabs>
                <w:tab w:val="left" w:pos="850"/>
              </w:tabs>
              <w:ind w:left="0" w:right="0" w:firstLine="415"/>
              <w:rPr>
                <w:rFonts w:eastAsiaTheme="minorHAnsi" w:cstheme="minorBidi"/>
                <w:sz w:val="24"/>
                <w:szCs w:val="24"/>
                <w:lang w:eastAsia="en-US"/>
              </w:rPr>
            </w:pPr>
            <w:r w:rsidRPr="00DA4FA1">
              <w:rPr>
                <w:rFonts w:eastAsiaTheme="minorHAnsi"/>
                <w:sz w:val="24"/>
                <w:szCs w:val="24"/>
                <w:lang w:eastAsia="en-US"/>
              </w:rPr>
              <w:t>Atsavināšanas likuma 47.</w:t>
            </w:r>
            <w:r w:rsidR="00424D3D">
              <w:rPr>
                <w:rFonts w:eastAsiaTheme="minorHAnsi"/>
                <w:sz w:val="24"/>
                <w:szCs w:val="24"/>
                <w:lang w:eastAsia="en-US"/>
              </w:rPr>
              <w:t xml:space="preserve"> </w:t>
            </w:r>
            <w:r w:rsidRPr="00DA4FA1">
              <w:rPr>
                <w:rFonts w:eastAsiaTheme="minorHAnsi"/>
                <w:sz w:val="24"/>
                <w:szCs w:val="24"/>
                <w:lang w:eastAsia="en-US"/>
              </w:rPr>
              <w:t xml:space="preserve">pants noteic, ka </w:t>
            </w:r>
            <w:r>
              <w:rPr>
                <w:sz w:val="24"/>
                <w:szCs w:val="24"/>
              </w:rPr>
              <w:t>p</w:t>
            </w:r>
            <w:r w:rsidRPr="002512DF">
              <w:rPr>
                <w:sz w:val="24"/>
                <w:szCs w:val="24"/>
              </w:rPr>
              <w:t>ubliskas personas mantas atsavināšanā iegūtos līdzekļus pēc atsavināšanas izdevumu segšanas ieskaita attiecīgās publiskās personas budžetā.</w:t>
            </w:r>
            <w:r w:rsidRPr="00DA4FA1">
              <w:rPr>
                <w:rFonts w:eastAsiaTheme="minorHAnsi"/>
                <w:sz w:val="24"/>
                <w:szCs w:val="24"/>
                <w:lang w:eastAsia="en-US"/>
              </w:rPr>
              <w:t xml:space="preserve"> Atsavināšanas izdevumu apmēru nosaka Ministru kabineta paredzētajā kārtībā.</w:t>
            </w:r>
          </w:p>
          <w:p w14:paraId="64FECA40" w14:textId="29116287" w:rsidR="000F439F" w:rsidRPr="005D1290" w:rsidRDefault="000F439F" w:rsidP="00FA1316">
            <w:pPr>
              <w:pStyle w:val="BlockText"/>
              <w:tabs>
                <w:tab w:val="left" w:pos="850"/>
              </w:tabs>
              <w:ind w:left="0" w:right="0" w:firstLine="418"/>
              <w:rPr>
                <w:rFonts w:eastAsiaTheme="minorHAnsi" w:cstheme="minorBidi"/>
                <w:sz w:val="24"/>
                <w:szCs w:val="24"/>
                <w:lang w:eastAsia="en-US"/>
              </w:rPr>
            </w:pPr>
            <w:r w:rsidRPr="005D1290">
              <w:rPr>
                <w:rFonts w:eastAsiaTheme="minorHAnsi" w:cstheme="minorBidi"/>
                <w:sz w:val="24"/>
                <w:szCs w:val="24"/>
                <w:lang w:eastAsia="en-US"/>
              </w:rPr>
              <w:t>Saskaņā ar Noteikum</w:t>
            </w:r>
            <w:r w:rsidR="00C06297" w:rsidRPr="005D1290">
              <w:rPr>
                <w:rFonts w:eastAsiaTheme="minorHAnsi" w:cstheme="minorBidi"/>
                <w:sz w:val="24"/>
                <w:szCs w:val="24"/>
                <w:lang w:eastAsia="en-US"/>
              </w:rPr>
              <w:t xml:space="preserve">u </w:t>
            </w:r>
            <w:r w:rsidRPr="005D1290">
              <w:rPr>
                <w:rFonts w:eastAsiaTheme="minorHAnsi" w:cstheme="minorBidi"/>
                <w:sz w:val="24"/>
                <w:szCs w:val="24"/>
                <w:lang w:eastAsia="en-US"/>
              </w:rPr>
              <w:t>Nr.</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 xml:space="preserve">109 V nodaļas </w:t>
            </w:r>
            <w:r w:rsidR="00FA1316">
              <w:rPr>
                <w:rFonts w:eastAsiaTheme="minorHAnsi" w:cstheme="minorBidi"/>
                <w:sz w:val="24"/>
                <w:szCs w:val="24"/>
                <w:lang w:eastAsia="en-US"/>
              </w:rPr>
              <w:t>“</w:t>
            </w:r>
            <w:r w:rsidRPr="005D1290">
              <w:rPr>
                <w:rFonts w:eastAsiaTheme="minorHAnsi" w:cstheme="minorBidi"/>
                <w:sz w:val="24"/>
                <w:szCs w:val="24"/>
                <w:lang w:eastAsia="en-US"/>
              </w:rPr>
              <w:t>Atsavināšanas izdevumu apmēra noteikšana” 36.2.</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apakšpunktu valsts nekustamā īpašuma atsavināšanas izdevumi procentos no realizācijas cenas ir šādi: pārdodot citu nekustamo īpašumu, – 50 procentu, bet ne mazāk kā 2130</w:t>
            </w:r>
            <w:r w:rsidR="00C06297" w:rsidRPr="005D1290">
              <w:rPr>
                <w:rFonts w:eastAsiaTheme="minorHAnsi" w:cstheme="minorBidi"/>
                <w:sz w:val="24"/>
                <w:szCs w:val="24"/>
                <w:lang w:eastAsia="en-US"/>
              </w:rPr>
              <w:t> </w:t>
            </w:r>
            <w:r w:rsidRPr="005D1290">
              <w:rPr>
                <w:rFonts w:eastAsiaTheme="minorHAnsi" w:cstheme="minorBidi"/>
                <w:i/>
                <w:sz w:val="24"/>
                <w:szCs w:val="24"/>
                <w:lang w:eastAsia="en-US"/>
              </w:rPr>
              <w:t>euro</w:t>
            </w:r>
            <w:r w:rsidRPr="005D1290">
              <w:rPr>
                <w:rFonts w:eastAsiaTheme="minorHAnsi" w:cstheme="minorBidi"/>
                <w:sz w:val="24"/>
                <w:szCs w:val="24"/>
                <w:lang w:eastAsia="en-US"/>
              </w:rPr>
              <w:t xml:space="preserve"> no realizācijas cenas. </w:t>
            </w:r>
          </w:p>
          <w:p w14:paraId="687BB95D" w14:textId="6572E951" w:rsidR="000F439F" w:rsidRPr="005D1290" w:rsidRDefault="000F439F" w:rsidP="00FA1316">
            <w:pPr>
              <w:pStyle w:val="BlockText"/>
              <w:tabs>
                <w:tab w:val="left" w:pos="850"/>
              </w:tabs>
              <w:ind w:left="0" w:right="0" w:firstLine="418"/>
              <w:rPr>
                <w:rFonts w:eastAsiaTheme="minorHAnsi" w:cstheme="minorBidi"/>
                <w:sz w:val="24"/>
                <w:szCs w:val="24"/>
                <w:lang w:eastAsia="en-US"/>
              </w:rPr>
            </w:pPr>
            <w:r w:rsidRPr="005D1290">
              <w:rPr>
                <w:rFonts w:eastAsiaTheme="minorHAnsi" w:cstheme="minorBidi"/>
                <w:sz w:val="24"/>
                <w:szCs w:val="24"/>
                <w:lang w:eastAsia="en-US"/>
              </w:rPr>
              <w:t>Noteikumu Nr.</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109 37.</w:t>
            </w:r>
            <w:r w:rsidR="00C06297" w:rsidRPr="005D1290">
              <w:rPr>
                <w:rFonts w:eastAsiaTheme="minorHAnsi" w:cstheme="minorBidi"/>
                <w:sz w:val="24"/>
                <w:szCs w:val="24"/>
                <w:lang w:eastAsia="en-US"/>
              </w:rPr>
              <w:t> </w:t>
            </w:r>
            <w:r w:rsidRPr="005D1290">
              <w:rPr>
                <w:rFonts w:eastAsiaTheme="minorHAnsi" w:cstheme="minorBidi"/>
                <w:sz w:val="24"/>
                <w:szCs w:val="24"/>
                <w:lang w:eastAsia="en-US"/>
              </w:rPr>
              <w:t>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14:paraId="59ADA0E9" w14:textId="77777777" w:rsidR="00ED241E"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5D1290" w14:paraId="0D37A160"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02F32B" w14:textId="77777777" w:rsidR="00ED241E" w:rsidRPr="005D1290" w:rsidRDefault="00ED241E" w:rsidP="004865D5">
            <w:pPr>
              <w:spacing w:after="0" w:line="240" w:lineRule="auto"/>
              <w:contextualSpacing/>
              <w:jc w:val="center"/>
              <w:rPr>
                <w:rFonts w:ascii="Times New Roman" w:eastAsia="Times New Roman" w:hAnsi="Times New Roman" w:cs="Times New Roman"/>
                <w:b/>
                <w:sz w:val="24"/>
                <w:szCs w:val="24"/>
                <w:lang w:eastAsia="lv-LV"/>
              </w:rPr>
            </w:pPr>
            <w:r w:rsidRPr="005D1290">
              <w:rPr>
                <w:rFonts w:ascii="Times New Roman" w:eastAsia="Times New Roman" w:hAnsi="Times New Roman" w:cs="Times New Roman"/>
                <w:b/>
                <w:sz w:val="24"/>
                <w:szCs w:val="24"/>
                <w:lang w:eastAsia="lv-LV"/>
              </w:rPr>
              <w:lastRenderedPageBreak/>
              <w:t>IV. Tiesību akta projekta ietekme uz spēkā esošo tiesību normu sistēmu</w:t>
            </w:r>
          </w:p>
        </w:tc>
      </w:tr>
      <w:tr w:rsidR="00ED241E" w:rsidRPr="005D1290" w14:paraId="0A63B982"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A3690F4" w14:textId="77777777" w:rsidR="00ED241E" w:rsidRPr="005D1290" w:rsidRDefault="00ED241E" w:rsidP="004865D5">
            <w:pPr>
              <w:spacing w:after="0" w:line="240" w:lineRule="auto"/>
              <w:contextualSpacing/>
              <w:jc w:val="center"/>
              <w:rPr>
                <w:rFonts w:ascii="Times New Roman" w:eastAsia="Times New Roman" w:hAnsi="Times New Roman" w:cs="Times New Roman"/>
                <w:sz w:val="24"/>
                <w:szCs w:val="24"/>
                <w:lang w:eastAsia="lv-LV"/>
              </w:rPr>
            </w:pPr>
            <w:r w:rsidRPr="005D1290">
              <w:rPr>
                <w:rFonts w:ascii="Times New Roman" w:eastAsia="Times New Roman" w:hAnsi="Times New Roman" w:cs="Times New Roman"/>
                <w:sz w:val="24"/>
                <w:szCs w:val="24"/>
                <w:lang w:eastAsia="lv-LV"/>
              </w:rPr>
              <w:t>Projekts šo jomu neskar</w:t>
            </w:r>
          </w:p>
        </w:tc>
      </w:tr>
    </w:tbl>
    <w:p w14:paraId="2ED0740A" w14:textId="77777777" w:rsidR="00ED241E" w:rsidRPr="005D1290" w:rsidRDefault="00ED241E" w:rsidP="00ED241E">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5D1290" w14:paraId="4050E55E"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0065DF" w14:textId="77777777" w:rsidR="00ED241E" w:rsidRPr="005D1290" w:rsidRDefault="00ED241E" w:rsidP="004865D5">
            <w:pPr>
              <w:spacing w:after="0" w:line="240" w:lineRule="auto"/>
              <w:jc w:val="center"/>
              <w:rPr>
                <w:rFonts w:ascii="Times New Roman" w:eastAsia="Times New Roman" w:hAnsi="Times New Roman" w:cs="Times New Roman"/>
                <w:b/>
                <w:sz w:val="24"/>
                <w:szCs w:val="20"/>
                <w:lang w:eastAsia="lv-LV"/>
              </w:rPr>
            </w:pPr>
            <w:r w:rsidRPr="005D1290">
              <w:rPr>
                <w:rFonts w:ascii="Times New Roman" w:eastAsia="Times New Roman" w:hAnsi="Times New Roman" w:cs="Times New Roman"/>
                <w:b/>
                <w:sz w:val="24"/>
                <w:szCs w:val="20"/>
                <w:lang w:eastAsia="lv-LV"/>
              </w:rPr>
              <w:t>V. Tiesību akta projekta atbilstība Latvijas Republikas starptautiskajām saistībām</w:t>
            </w:r>
          </w:p>
        </w:tc>
      </w:tr>
      <w:tr w:rsidR="00ED241E" w:rsidRPr="005D1290" w14:paraId="060A8719"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A7C1A51" w14:textId="77777777" w:rsidR="00ED241E" w:rsidRPr="005D1290" w:rsidRDefault="00ED241E" w:rsidP="004865D5">
            <w:pPr>
              <w:spacing w:after="0" w:line="240" w:lineRule="auto"/>
              <w:jc w:val="center"/>
              <w:rPr>
                <w:rFonts w:ascii="Times New Roman" w:eastAsia="Times New Roman" w:hAnsi="Times New Roman" w:cs="Times New Roman"/>
                <w:b/>
                <w:sz w:val="24"/>
                <w:szCs w:val="20"/>
                <w:lang w:eastAsia="lv-LV"/>
              </w:rPr>
            </w:pPr>
            <w:r w:rsidRPr="005D1290">
              <w:rPr>
                <w:rFonts w:ascii="Times New Roman" w:eastAsia="Times New Roman" w:hAnsi="Times New Roman" w:cs="Times New Roman"/>
                <w:sz w:val="24"/>
                <w:szCs w:val="20"/>
                <w:lang w:eastAsia="lv-LV"/>
              </w:rPr>
              <w:t>Projekts šo jomu neskar</w:t>
            </w:r>
          </w:p>
        </w:tc>
      </w:tr>
    </w:tbl>
    <w:p w14:paraId="5CED6C53" w14:textId="77777777" w:rsidR="00ED241E" w:rsidRPr="005D1290" w:rsidRDefault="00ED241E" w:rsidP="00ED241E">
      <w:pPr>
        <w:spacing w:after="0" w:line="240" w:lineRule="auto"/>
        <w:contextualSpacing/>
        <w:rPr>
          <w:rFonts w:ascii="Times New Roman" w:eastAsia="Times New Roman" w:hAnsi="Times New Roman" w:cs="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D241E" w:rsidRPr="005D1290" w14:paraId="076C924D" w14:textId="77777777" w:rsidTr="004865D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61865E" w14:textId="77777777" w:rsidR="00ED241E" w:rsidRPr="005D1290" w:rsidRDefault="00ED241E" w:rsidP="004865D5">
            <w:pPr>
              <w:spacing w:after="0" w:line="240" w:lineRule="auto"/>
              <w:contextualSpacing/>
              <w:jc w:val="center"/>
              <w:rPr>
                <w:rFonts w:ascii="Times New Roman" w:eastAsia="Times New Roman" w:hAnsi="Times New Roman" w:cs="Times New Roman"/>
                <w:b/>
                <w:sz w:val="24"/>
                <w:szCs w:val="24"/>
                <w:lang w:eastAsia="lv-LV"/>
              </w:rPr>
            </w:pPr>
            <w:r w:rsidRPr="005D1290">
              <w:rPr>
                <w:rFonts w:ascii="Times New Roman" w:eastAsia="Times New Roman" w:hAnsi="Times New Roman" w:cs="Times New Roman"/>
                <w:b/>
                <w:sz w:val="24"/>
                <w:szCs w:val="24"/>
                <w:lang w:eastAsia="lv-LV"/>
              </w:rPr>
              <w:t>VI. Sabiedrības līdzdalība un komunikācijas aktivitātes</w:t>
            </w:r>
          </w:p>
        </w:tc>
      </w:tr>
      <w:tr w:rsidR="00ED241E" w:rsidRPr="005D1290" w14:paraId="789ADA92" w14:textId="77777777" w:rsidTr="004865D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B3558C1" w14:textId="77777777" w:rsidR="00ED241E" w:rsidRPr="005D1290" w:rsidRDefault="00ED241E" w:rsidP="004865D5">
            <w:pPr>
              <w:spacing w:after="0" w:line="240" w:lineRule="auto"/>
              <w:contextualSpacing/>
              <w:jc w:val="center"/>
              <w:rPr>
                <w:rFonts w:ascii="Times New Roman" w:eastAsia="Times New Roman" w:hAnsi="Times New Roman" w:cs="Times New Roman"/>
                <w:sz w:val="24"/>
                <w:szCs w:val="24"/>
                <w:lang w:eastAsia="lv-LV"/>
              </w:rPr>
            </w:pPr>
            <w:r w:rsidRPr="005D1290">
              <w:rPr>
                <w:rFonts w:ascii="Times New Roman" w:eastAsia="Times New Roman" w:hAnsi="Times New Roman" w:cs="Times New Roman"/>
                <w:sz w:val="24"/>
                <w:szCs w:val="24"/>
                <w:lang w:eastAsia="lv-LV"/>
              </w:rPr>
              <w:t>Projekts šo jomu neskar</w:t>
            </w:r>
          </w:p>
        </w:tc>
      </w:tr>
    </w:tbl>
    <w:p w14:paraId="67C019FC"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D1290" w14:paraId="6FDE889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B1B7A1" w14:textId="77777777" w:rsidR="00655F2C" w:rsidRPr="005D1290" w:rsidRDefault="00E5323B" w:rsidP="00D7406A">
            <w:pPr>
              <w:spacing w:after="0" w:line="240" w:lineRule="auto"/>
              <w:jc w:val="center"/>
              <w:rPr>
                <w:rFonts w:ascii="Times New Roman" w:hAnsi="Times New Roman"/>
                <w:b/>
                <w:sz w:val="24"/>
                <w:szCs w:val="24"/>
              </w:rPr>
            </w:pPr>
            <w:r w:rsidRPr="005D1290">
              <w:rPr>
                <w:rFonts w:ascii="Times New Roman" w:hAnsi="Times New Roman"/>
                <w:b/>
                <w:sz w:val="24"/>
                <w:szCs w:val="24"/>
              </w:rPr>
              <w:t>VII. Tiesību akta projekta izpildes nodrošināšana un tās ietekme uz institūcijām</w:t>
            </w:r>
          </w:p>
        </w:tc>
      </w:tr>
      <w:tr w:rsidR="00E5323B" w:rsidRPr="005D1290" w14:paraId="406584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2AA7F3"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4A79FDC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50A8A39" w14:textId="606B2703" w:rsidR="00E5323B" w:rsidRPr="005D1290" w:rsidRDefault="00073FD4" w:rsidP="00FA1316">
            <w:pPr>
              <w:spacing w:after="0" w:line="240" w:lineRule="auto"/>
              <w:jc w:val="both"/>
              <w:rPr>
                <w:rFonts w:ascii="Times New Roman" w:hAnsi="Times New Roman"/>
                <w:sz w:val="24"/>
                <w:szCs w:val="24"/>
              </w:rPr>
            </w:pPr>
            <w:r w:rsidRPr="006C39C2">
              <w:rPr>
                <w:rFonts w:ascii="Times New Roman" w:hAnsi="Times New Roman"/>
                <w:sz w:val="24"/>
                <w:szCs w:val="24"/>
              </w:rPr>
              <w:t xml:space="preserve">Akciju sabiedrība “Publisko aktīvu pārvaldītājs </w:t>
            </w:r>
            <w:proofErr w:type="spellStart"/>
            <w:r w:rsidRPr="006C39C2">
              <w:rPr>
                <w:rFonts w:ascii="Times New Roman" w:hAnsi="Times New Roman"/>
                <w:sz w:val="24"/>
                <w:szCs w:val="24"/>
              </w:rPr>
              <w:t>Possessor</w:t>
            </w:r>
            <w:proofErr w:type="spellEnd"/>
            <w:r w:rsidRPr="006C39C2">
              <w:rPr>
                <w:rFonts w:ascii="Times New Roman" w:hAnsi="Times New Roman"/>
                <w:sz w:val="24"/>
                <w:szCs w:val="24"/>
              </w:rPr>
              <w:t>”</w:t>
            </w:r>
            <w:r>
              <w:rPr>
                <w:rFonts w:ascii="Times New Roman" w:hAnsi="Times New Roman"/>
                <w:sz w:val="24"/>
                <w:szCs w:val="24"/>
              </w:rPr>
              <w:t xml:space="preserve"> u</w:t>
            </w:r>
            <w:r w:rsidR="000F439F" w:rsidRPr="005D1290">
              <w:rPr>
                <w:rFonts w:ascii="Times New Roman" w:hAnsi="Times New Roman"/>
                <w:sz w:val="24"/>
                <w:szCs w:val="24"/>
              </w:rPr>
              <w:t>n Ekonomikas ministrija.</w:t>
            </w:r>
          </w:p>
        </w:tc>
      </w:tr>
      <w:tr w:rsidR="00E5323B" w:rsidRPr="005D1290" w14:paraId="110C4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85BEEE"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52FA7C83"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Projekta izpildes ietekme uz pārvaldes funkcijām un institucionālo struktūru.</w:t>
            </w:r>
            <w:r w:rsidRPr="005D129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E879570" w14:textId="37ECC467" w:rsidR="000F439F" w:rsidRPr="005D1290" w:rsidRDefault="00073FD4" w:rsidP="007270B3">
            <w:pPr>
              <w:spacing w:after="0" w:line="240" w:lineRule="auto"/>
              <w:ind w:right="57"/>
              <w:jc w:val="both"/>
              <w:rPr>
                <w:rFonts w:ascii="Times New Roman" w:hAnsi="Times New Roman"/>
                <w:sz w:val="24"/>
                <w:szCs w:val="24"/>
              </w:rPr>
            </w:pPr>
            <w:r w:rsidRPr="00073FD4">
              <w:rPr>
                <w:rFonts w:ascii="Times New Roman" w:hAnsi="Times New Roman"/>
                <w:sz w:val="24"/>
                <w:szCs w:val="24"/>
              </w:rPr>
              <w:t xml:space="preserve">Akciju sabiedrība “Publisko aktīvu pārvaldītājs </w:t>
            </w:r>
            <w:proofErr w:type="spellStart"/>
            <w:r w:rsidRPr="00073FD4">
              <w:rPr>
                <w:rFonts w:ascii="Times New Roman" w:hAnsi="Times New Roman"/>
                <w:sz w:val="24"/>
                <w:szCs w:val="24"/>
              </w:rPr>
              <w:t>Possessor</w:t>
            </w:r>
            <w:proofErr w:type="spellEnd"/>
            <w:r w:rsidRPr="00073FD4">
              <w:rPr>
                <w:rFonts w:ascii="Times New Roman" w:hAnsi="Times New Roman"/>
                <w:sz w:val="24"/>
                <w:szCs w:val="24"/>
              </w:rPr>
              <w:t>”</w:t>
            </w:r>
            <w:r>
              <w:rPr>
                <w:rFonts w:ascii="Times New Roman" w:hAnsi="Times New Roman"/>
                <w:sz w:val="24"/>
                <w:szCs w:val="24"/>
              </w:rPr>
              <w:t xml:space="preserve"> </w:t>
            </w:r>
            <w:r w:rsidR="000F439F" w:rsidRPr="005D1290">
              <w:rPr>
                <w:rFonts w:ascii="Times New Roman" w:hAnsi="Times New Roman"/>
                <w:sz w:val="24"/>
                <w:szCs w:val="24"/>
              </w:rPr>
              <w:t>veiks savas funkcijas, kas noteiktas normatīvajos aktos.</w:t>
            </w:r>
          </w:p>
          <w:p w14:paraId="627CE072" w14:textId="77777777" w:rsidR="00931A20" w:rsidRPr="005D1290" w:rsidRDefault="00931A20" w:rsidP="007270B3">
            <w:pPr>
              <w:spacing w:after="0" w:line="240" w:lineRule="auto"/>
              <w:jc w:val="both"/>
              <w:rPr>
                <w:rFonts w:ascii="Times New Roman" w:hAnsi="Times New Roman"/>
                <w:sz w:val="24"/>
                <w:szCs w:val="24"/>
              </w:rPr>
            </w:pPr>
            <w:r w:rsidRPr="005D1290">
              <w:rPr>
                <w:rFonts w:ascii="Times New Roman" w:hAnsi="Times New Roman" w:cs="Times New Roman"/>
                <w:sz w:val="24"/>
                <w:szCs w:val="24"/>
              </w:rPr>
              <w:t>Rīkojuma projekta izpilde neietekmēs iesaistīto institūciju pieejamos cilvēkresursus.</w:t>
            </w:r>
          </w:p>
          <w:p w14:paraId="6BBB71DE" w14:textId="77777777" w:rsidR="00E5323B" w:rsidRPr="005D1290" w:rsidRDefault="000F439F" w:rsidP="007270B3">
            <w:pPr>
              <w:spacing w:after="0" w:line="240" w:lineRule="auto"/>
              <w:jc w:val="both"/>
              <w:rPr>
                <w:rFonts w:ascii="Times New Roman" w:hAnsi="Times New Roman"/>
                <w:sz w:val="24"/>
                <w:szCs w:val="24"/>
              </w:rPr>
            </w:pPr>
            <w:r w:rsidRPr="005D1290">
              <w:rPr>
                <w:rFonts w:ascii="Times New Roman" w:hAnsi="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rsidR="00E5323B" w:rsidRPr="005D1290" w14:paraId="2FB2CEF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FADD66" w14:textId="77777777" w:rsidR="00655F2C"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190C4D8D" w14:textId="77777777" w:rsidR="00E5323B" w:rsidRPr="005D1290" w:rsidRDefault="00E5323B" w:rsidP="00E5323B">
            <w:pPr>
              <w:spacing w:after="0" w:line="240" w:lineRule="auto"/>
              <w:rPr>
                <w:rFonts w:ascii="Times New Roman" w:hAnsi="Times New Roman"/>
                <w:sz w:val="24"/>
                <w:szCs w:val="24"/>
              </w:rPr>
            </w:pPr>
            <w:r w:rsidRPr="005D129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807D63E" w14:textId="77777777" w:rsidR="00E5323B" w:rsidRPr="005D1290" w:rsidRDefault="000F439F" w:rsidP="001A4FE9">
            <w:pPr>
              <w:spacing w:after="0" w:line="240" w:lineRule="auto"/>
              <w:jc w:val="both"/>
              <w:rPr>
                <w:rFonts w:ascii="Times New Roman" w:hAnsi="Times New Roman"/>
                <w:sz w:val="24"/>
                <w:szCs w:val="24"/>
              </w:rPr>
            </w:pPr>
            <w:r w:rsidRPr="005D129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7D8CCF35" w14:textId="77777777" w:rsidR="00ED241E" w:rsidRPr="005D1290" w:rsidRDefault="00ED241E" w:rsidP="00894C55">
      <w:pPr>
        <w:spacing w:after="0" w:line="240" w:lineRule="auto"/>
        <w:rPr>
          <w:rFonts w:ascii="Times New Roman" w:hAnsi="Times New Roman"/>
          <w:sz w:val="24"/>
          <w:szCs w:val="24"/>
        </w:rPr>
      </w:pPr>
    </w:p>
    <w:p w14:paraId="1DF62B0D" w14:textId="0B8A0605" w:rsidR="00ED241E" w:rsidRPr="005D1290" w:rsidRDefault="00ED241E" w:rsidP="00ED241E">
      <w:pPr>
        <w:pStyle w:val="naisf"/>
        <w:tabs>
          <w:tab w:val="left" w:pos="1260"/>
        </w:tabs>
        <w:spacing w:before="0" w:after="0"/>
        <w:ind w:right="-425"/>
        <w:rPr>
          <w:rFonts w:eastAsiaTheme="minorHAnsi"/>
          <w:b/>
          <w:szCs w:val="24"/>
          <w:lang w:eastAsia="en-US"/>
        </w:rPr>
      </w:pPr>
      <w:r w:rsidRPr="005D1290">
        <w:rPr>
          <w:rFonts w:eastAsiaTheme="minorHAnsi"/>
          <w:b/>
          <w:szCs w:val="24"/>
          <w:lang w:eastAsia="en-US"/>
        </w:rPr>
        <w:t>Ekonomikas ministrs</w:t>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r>
      <w:r w:rsidRPr="005D1290">
        <w:rPr>
          <w:rFonts w:eastAsiaTheme="minorHAnsi"/>
          <w:b/>
          <w:szCs w:val="24"/>
          <w:lang w:eastAsia="en-US"/>
        </w:rPr>
        <w:tab/>
      </w:r>
      <w:r w:rsidR="00FA1316">
        <w:rPr>
          <w:rFonts w:eastAsiaTheme="minorHAnsi"/>
          <w:b/>
          <w:szCs w:val="24"/>
          <w:lang w:eastAsia="en-US"/>
        </w:rPr>
        <w:tab/>
      </w:r>
      <w:r w:rsidRPr="005D1290">
        <w:rPr>
          <w:rFonts w:eastAsiaTheme="minorHAnsi"/>
          <w:b/>
          <w:szCs w:val="24"/>
          <w:lang w:eastAsia="en-US"/>
        </w:rPr>
        <w:t>R. </w:t>
      </w:r>
      <w:proofErr w:type="spellStart"/>
      <w:r w:rsidRPr="005D1290">
        <w:rPr>
          <w:rFonts w:eastAsiaTheme="minorHAnsi"/>
          <w:b/>
          <w:szCs w:val="24"/>
          <w:lang w:eastAsia="en-US"/>
        </w:rPr>
        <w:t>Nemiro</w:t>
      </w:r>
      <w:proofErr w:type="spellEnd"/>
    </w:p>
    <w:p w14:paraId="7983D3FC" w14:textId="26A1FED8" w:rsidR="00ED241E" w:rsidRPr="000979A5" w:rsidRDefault="00ED241E" w:rsidP="000979A5">
      <w:pPr>
        <w:pStyle w:val="BodyText"/>
        <w:spacing w:before="0" w:after="0"/>
        <w:ind w:left="-567" w:right="-285"/>
        <w:jc w:val="left"/>
        <w:rPr>
          <w:rFonts w:eastAsiaTheme="minorHAnsi"/>
          <w:b/>
          <w:sz w:val="24"/>
          <w:szCs w:val="24"/>
          <w:lang w:eastAsia="en-US"/>
        </w:rPr>
      </w:pPr>
      <w:r w:rsidRPr="005D1290">
        <w:rPr>
          <w:rFonts w:eastAsiaTheme="minorHAnsi"/>
          <w:b/>
          <w:sz w:val="24"/>
          <w:szCs w:val="24"/>
          <w:lang w:eastAsia="en-US"/>
        </w:rPr>
        <w:t xml:space="preserve">  </w:t>
      </w:r>
    </w:p>
    <w:p w14:paraId="1D037E46" w14:textId="77777777" w:rsidR="006F5865" w:rsidRPr="006F5865" w:rsidRDefault="00A10E13" w:rsidP="006F5865">
      <w:pPr>
        <w:spacing w:after="0"/>
        <w:rPr>
          <w:rFonts w:ascii="Times New Roman" w:hAnsi="Times New Roman"/>
          <w:b/>
          <w:bCs/>
          <w:sz w:val="24"/>
          <w:szCs w:val="24"/>
        </w:rPr>
      </w:pPr>
      <w:r w:rsidRPr="005D1290">
        <w:rPr>
          <w:rFonts w:ascii="Times New Roman" w:hAnsi="Times New Roman"/>
          <w:b/>
          <w:sz w:val="24"/>
          <w:szCs w:val="24"/>
        </w:rPr>
        <w:t xml:space="preserve">Vīza: </w:t>
      </w:r>
      <w:r w:rsidR="006F5865" w:rsidRPr="006F5865">
        <w:rPr>
          <w:rFonts w:ascii="Times New Roman" w:hAnsi="Times New Roman"/>
          <w:b/>
          <w:bCs/>
          <w:sz w:val="24"/>
          <w:szCs w:val="24"/>
        </w:rPr>
        <w:t>Valsts sekretāra pienākumu izpildītājs,</w:t>
      </w:r>
    </w:p>
    <w:p w14:paraId="2AA97DF8" w14:textId="4915A710" w:rsidR="00A10E13" w:rsidRPr="000979A5" w:rsidRDefault="006F5865" w:rsidP="006F5865">
      <w:pPr>
        <w:spacing w:after="0" w:line="240" w:lineRule="auto"/>
        <w:rPr>
          <w:rFonts w:ascii="Times New Roman" w:hAnsi="Times New Roman"/>
          <w:b/>
          <w:sz w:val="24"/>
          <w:szCs w:val="24"/>
        </w:rPr>
      </w:pPr>
      <w:proofErr w:type="spellStart"/>
      <w:r w:rsidRPr="006F5865">
        <w:rPr>
          <w:rFonts w:ascii="Times New Roman" w:hAnsi="Times New Roman"/>
          <w:b/>
          <w:bCs/>
          <w:sz w:val="24"/>
          <w:szCs w:val="24"/>
          <w:lang w:val="en-AU"/>
        </w:rPr>
        <w:t>valsts</w:t>
      </w:r>
      <w:proofErr w:type="spellEnd"/>
      <w:r w:rsidRPr="006F5865">
        <w:rPr>
          <w:rFonts w:ascii="Times New Roman" w:hAnsi="Times New Roman"/>
          <w:b/>
          <w:bCs/>
          <w:sz w:val="24"/>
          <w:szCs w:val="24"/>
          <w:lang w:val="en-AU"/>
        </w:rPr>
        <w:t xml:space="preserve"> </w:t>
      </w:r>
      <w:proofErr w:type="spellStart"/>
      <w:r w:rsidRPr="006F5865">
        <w:rPr>
          <w:rFonts w:ascii="Times New Roman" w:hAnsi="Times New Roman"/>
          <w:b/>
          <w:bCs/>
          <w:sz w:val="24"/>
          <w:szCs w:val="24"/>
          <w:lang w:val="en-AU"/>
        </w:rPr>
        <w:t>sekretāra</w:t>
      </w:r>
      <w:proofErr w:type="spellEnd"/>
      <w:r w:rsidRPr="006F5865">
        <w:rPr>
          <w:rFonts w:ascii="Times New Roman" w:hAnsi="Times New Roman"/>
          <w:b/>
          <w:bCs/>
          <w:sz w:val="24"/>
          <w:szCs w:val="24"/>
          <w:lang w:val="en-AU"/>
        </w:rPr>
        <w:t xml:space="preserve"> </w:t>
      </w:r>
      <w:proofErr w:type="spellStart"/>
      <w:r w:rsidRPr="006F5865">
        <w:rPr>
          <w:rFonts w:ascii="Times New Roman" w:hAnsi="Times New Roman"/>
          <w:b/>
          <w:bCs/>
          <w:sz w:val="24"/>
          <w:szCs w:val="24"/>
          <w:lang w:val="en-AU"/>
        </w:rPr>
        <w:t>vietnieks</w:t>
      </w:r>
      <w:proofErr w:type="spellEnd"/>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sz w:val="24"/>
          <w:szCs w:val="24"/>
          <w:lang w:val="en-AU"/>
        </w:rPr>
        <w:tab/>
      </w:r>
      <w:r>
        <w:rPr>
          <w:rFonts w:ascii="Times New Roman" w:hAnsi="Times New Roman"/>
          <w:b/>
          <w:bCs/>
          <w:sz w:val="24"/>
          <w:szCs w:val="24"/>
          <w:lang w:val="en-AU"/>
        </w:rPr>
        <w:tab/>
      </w:r>
      <w:r w:rsidRPr="006F5865">
        <w:rPr>
          <w:rFonts w:ascii="Times New Roman" w:hAnsi="Times New Roman"/>
          <w:b/>
          <w:bCs/>
          <w:sz w:val="24"/>
          <w:szCs w:val="24"/>
          <w:lang w:val="en-AU"/>
        </w:rPr>
        <w:t>Dz</w:t>
      </w:r>
      <w:r>
        <w:rPr>
          <w:rFonts w:ascii="Times New Roman" w:hAnsi="Times New Roman"/>
          <w:b/>
          <w:bCs/>
          <w:sz w:val="24"/>
          <w:szCs w:val="24"/>
          <w:lang w:val="en-AU"/>
        </w:rPr>
        <w:t>.</w:t>
      </w:r>
      <w:r w:rsidRPr="006F5865">
        <w:rPr>
          <w:rFonts w:ascii="Times New Roman" w:hAnsi="Times New Roman"/>
          <w:b/>
          <w:bCs/>
          <w:sz w:val="24"/>
          <w:szCs w:val="24"/>
          <w:lang w:val="en-AU"/>
        </w:rPr>
        <w:t xml:space="preserve"> </w:t>
      </w:r>
      <w:proofErr w:type="spellStart"/>
      <w:r w:rsidRPr="006F5865">
        <w:rPr>
          <w:rFonts w:ascii="Times New Roman" w:hAnsi="Times New Roman"/>
          <w:b/>
          <w:bCs/>
          <w:sz w:val="24"/>
          <w:szCs w:val="24"/>
          <w:lang w:val="en-AU"/>
        </w:rPr>
        <w:t>Kauliņš</w:t>
      </w:r>
      <w:proofErr w:type="spellEnd"/>
    </w:p>
    <w:p w14:paraId="4913620F" w14:textId="5EB6E1F5" w:rsidR="00ED241E" w:rsidRDefault="00ED241E" w:rsidP="00894C55">
      <w:pPr>
        <w:spacing w:after="0" w:line="240" w:lineRule="auto"/>
        <w:rPr>
          <w:rFonts w:ascii="Times New Roman" w:hAnsi="Times New Roman"/>
          <w:sz w:val="24"/>
          <w:szCs w:val="24"/>
        </w:rPr>
      </w:pPr>
    </w:p>
    <w:p w14:paraId="29076958" w14:textId="1C6119AE" w:rsidR="006F5865" w:rsidRDefault="006F5865" w:rsidP="00894C55">
      <w:pPr>
        <w:spacing w:after="0" w:line="240" w:lineRule="auto"/>
        <w:rPr>
          <w:rFonts w:ascii="Times New Roman" w:hAnsi="Times New Roman"/>
          <w:sz w:val="24"/>
          <w:szCs w:val="24"/>
        </w:rPr>
      </w:pPr>
    </w:p>
    <w:p w14:paraId="5422F157" w14:textId="5B917B3C" w:rsidR="006F5865" w:rsidRDefault="006F5865" w:rsidP="00894C55">
      <w:pPr>
        <w:spacing w:after="0" w:line="240" w:lineRule="auto"/>
        <w:rPr>
          <w:rFonts w:ascii="Times New Roman" w:hAnsi="Times New Roman"/>
          <w:sz w:val="24"/>
          <w:szCs w:val="24"/>
        </w:rPr>
      </w:pPr>
    </w:p>
    <w:p w14:paraId="77318476" w14:textId="41B390A3" w:rsidR="006F5865" w:rsidRDefault="006F5865" w:rsidP="00894C55">
      <w:pPr>
        <w:spacing w:after="0" w:line="240" w:lineRule="auto"/>
        <w:rPr>
          <w:rFonts w:ascii="Times New Roman" w:hAnsi="Times New Roman"/>
          <w:sz w:val="24"/>
          <w:szCs w:val="24"/>
        </w:rPr>
      </w:pPr>
    </w:p>
    <w:p w14:paraId="20C09B1A" w14:textId="180AFEC7" w:rsidR="006F5865" w:rsidRDefault="006F5865" w:rsidP="00894C55">
      <w:pPr>
        <w:spacing w:after="0" w:line="240" w:lineRule="auto"/>
        <w:rPr>
          <w:rFonts w:ascii="Times New Roman" w:hAnsi="Times New Roman"/>
          <w:sz w:val="24"/>
          <w:szCs w:val="24"/>
        </w:rPr>
      </w:pPr>
    </w:p>
    <w:p w14:paraId="78DCD2F5" w14:textId="77777777" w:rsidR="006F5865" w:rsidRPr="005D1290" w:rsidRDefault="006F5865" w:rsidP="00894C55">
      <w:pPr>
        <w:spacing w:after="0" w:line="240" w:lineRule="auto"/>
        <w:rPr>
          <w:rFonts w:ascii="Times New Roman" w:hAnsi="Times New Roman"/>
          <w:sz w:val="24"/>
          <w:szCs w:val="24"/>
        </w:rPr>
      </w:pPr>
    </w:p>
    <w:p w14:paraId="07A5C799" w14:textId="77777777" w:rsidR="00ED241E" w:rsidRPr="005D1290" w:rsidRDefault="00ED241E" w:rsidP="00ED241E">
      <w:pPr>
        <w:spacing w:after="0" w:line="240" w:lineRule="auto"/>
        <w:rPr>
          <w:rFonts w:ascii="Times New Roman" w:hAnsi="Times New Roman"/>
          <w:sz w:val="20"/>
          <w:szCs w:val="20"/>
        </w:rPr>
      </w:pPr>
      <w:r w:rsidRPr="005D1290">
        <w:rPr>
          <w:rFonts w:ascii="Times New Roman" w:hAnsi="Times New Roman"/>
          <w:sz w:val="20"/>
          <w:szCs w:val="20"/>
        </w:rPr>
        <w:t>Ozoliņa 67021390</w:t>
      </w:r>
    </w:p>
    <w:p w14:paraId="7DE6EC81" w14:textId="77777777" w:rsidR="00ED241E" w:rsidRPr="005D1290" w:rsidRDefault="00ED241E" w:rsidP="00ED241E">
      <w:pPr>
        <w:spacing w:after="0" w:line="240" w:lineRule="auto"/>
        <w:rPr>
          <w:rFonts w:ascii="Times New Roman" w:hAnsi="Times New Roman"/>
          <w:sz w:val="20"/>
          <w:szCs w:val="20"/>
        </w:rPr>
      </w:pPr>
      <w:r w:rsidRPr="005D1290">
        <w:rPr>
          <w:rFonts w:ascii="Times New Roman" w:hAnsi="Times New Roman"/>
          <w:sz w:val="20"/>
          <w:szCs w:val="20"/>
        </w:rPr>
        <w:t>Ludmila.Ozolina@pa.gov.lv</w:t>
      </w:r>
    </w:p>
    <w:p w14:paraId="1F0C0C59" w14:textId="77777777" w:rsidR="00ED241E" w:rsidRPr="005D1290" w:rsidRDefault="00ED241E" w:rsidP="00ED241E">
      <w:pPr>
        <w:spacing w:after="0" w:line="240" w:lineRule="auto"/>
        <w:rPr>
          <w:rFonts w:ascii="Times New Roman" w:hAnsi="Times New Roman"/>
          <w:sz w:val="20"/>
          <w:szCs w:val="20"/>
        </w:rPr>
      </w:pPr>
    </w:p>
    <w:p w14:paraId="67BED99F" w14:textId="77777777" w:rsidR="00981F25" w:rsidRPr="00981F25" w:rsidRDefault="00981F25" w:rsidP="00981F25">
      <w:pPr>
        <w:spacing w:after="0" w:line="240" w:lineRule="auto"/>
        <w:rPr>
          <w:rFonts w:ascii="Times New Roman" w:hAnsi="Times New Roman"/>
          <w:sz w:val="20"/>
          <w:szCs w:val="20"/>
        </w:rPr>
      </w:pPr>
      <w:r w:rsidRPr="00981F25">
        <w:rPr>
          <w:rFonts w:ascii="Times New Roman" w:hAnsi="Times New Roman"/>
          <w:sz w:val="20"/>
          <w:szCs w:val="20"/>
        </w:rPr>
        <w:t>Mālnieks 67013047</w:t>
      </w:r>
    </w:p>
    <w:p w14:paraId="153B379E" w14:textId="4E9084E2" w:rsidR="006F5865" w:rsidRPr="006F5865" w:rsidRDefault="00981F25" w:rsidP="006F5865">
      <w:pPr>
        <w:spacing w:after="0" w:line="240" w:lineRule="auto"/>
        <w:rPr>
          <w:rFonts w:ascii="Times New Roman" w:hAnsi="Times New Roman"/>
          <w:sz w:val="20"/>
          <w:szCs w:val="20"/>
        </w:rPr>
      </w:pPr>
      <w:r w:rsidRPr="00981F25">
        <w:rPr>
          <w:rFonts w:ascii="Times New Roman" w:hAnsi="Times New Roman"/>
          <w:sz w:val="20"/>
          <w:szCs w:val="20"/>
        </w:rPr>
        <w:t>Girts.Malnieks@em.gov.lv</w:t>
      </w:r>
      <w:bookmarkStart w:id="2" w:name="_GoBack"/>
      <w:bookmarkEnd w:id="2"/>
    </w:p>
    <w:sectPr w:rsidR="006F5865" w:rsidRPr="006F5865" w:rsidSect="004F5EF7">
      <w:headerReference w:type="default" r:id="rId8"/>
      <w:footerReference w:type="default" r:id="rId9"/>
      <w:footerReference w:type="first" r:id="rId10"/>
      <w:pgSz w:w="11906" w:h="16838"/>
      <w:pgMar w:top="1418" w:right="1134" w:bottom="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6B205" w14:textId="77777777" w:rsidR="00792EBB" w:rsidRDefault="00792EBB" w:rsidP="00894C55">
      <w:pPr>
        <w:spacing w:after="0" w:line="240" w:lineRule="auto"/>
      </w:pPr>
      <w:r>
        <w:separator/>
      </w:r>
    </w:p>
  </w:endnote>
  <w:endnote w:type="continuationSeparator" w:id="0">
    <w:p w14:paraId="5D3A4D5E" w14:textId="77777777" w:rsidR="00792EBB" w:rsidRDefault="00792E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A6AB" w14:textId="3E6E9FC1" w:rsidR="004865D5" w:rsidRPr="0096186D" w:rsidRDefault="004865D5" w:rsidP="0096186D">
    <w:pPr>
      <w:jc w:val="both"/>
      <w:rPr>
        <w:rFonts w:ascii="Times New Roman" w:hAnsi="Times New Roman" w:cs="Times New Roman"/>
        <w:sz w:val="20"/>
      </w:rPr>
    </w:pPr>
    <w:r w:rsidRPr="0096186D">
      <w:rPr>
        <w:rFonts w:ascii="Times New Roman" w:hAnsi="Times New Roman" w:cs="Times New Roman"/>
        <w:sz w:val="20"/>
      </w:rPr>
      <w:t>EMAnot_</w:t>
    </w:r>
    <w:r w:rsidR="00B032BB">
      <w:rPr>
        <w:rFonts w:ascii="Times New Roman" w:hAnsi="Times New Roman" w:cs="Times New Roman"/>
        <w:sz w:val="20"/>
      </w:rPr>
      <w:t>VSS-386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9C537" w14:textId="41A46B8E" w:rsidR="004865D5" w:rsidRPr="0096186D" w:rsidRDefault="004865D5" w:rsidP="0003354D">
    <w:pPr>
      <w:jc w:val="both"/>
      <w:rPr>
        <w:rFonts w:ascii="Times New Roman" w:hAnsi="Times New Roman" w:cs="Times New Roman"/>
        <w:sz w:val="20"/>
      </w:rPr>
    </w:pPr>
    <w:r w:rsidRPr="0096186D">
      <w:rPr>
        <w:rFonts w:ascii="Times New Roman" w:hAnsi="Times New Roman" w:cs="Times New Roman"/>
        <w:sz w:val="20"/>
      </w:rPr>
      <w:t>EMAnot_</w:t>
    </w:r>
    <w:r w:rsidR="00B032BB">
      <w:rPr>
        <w:rFonts w:ascii="Times New Roman" w:hAnsi="Times New Roman" w:cs="Times New Roman"/>
        <w:sz w:val="20"/>
      </w:rPr>
      <w:t>VSS-386</w:t>
    </w:r>
  </w:p>
  <w:p w14:paraId="0B4FC36C" w14:textId="77777777" w:rsidR="004865D5" w:rsidRPr="009A2654" w:rsidRDefault="004865D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F0713" w14:textId="77777777" w:rsidR="00792EBB" w:rsidRDefault="00792EBB" w:rsidP="00894C55">
      <w:pPr>
        <w:spacing w:after="0" w:line="240" w:lineRule="auto"/>
      </w:pPr>
      <w:r>
        <w:separator/>
      </w:r>
    </w:p>
  </w:footnote>
  <w:footnote w:type="continuationSeparator" w:id="0">
    <w:p w14:paraId="47A0318E" w14:textId="77777777" w:rsidR="00792EBB" w:rsidRDefault="00792EB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408F2E6" w14:textId="77777777" w:rsidR="004865D5" w:rsidRPr="00C25B49" w:rsidRDefault="004865D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64770">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2D8"/>
    <w:rsid w:val="00023507"/>
    <w:rsid w:val="00024F19"/>
    <w:rsid w:val="0003354D"/>
    <w:rsid w:val="00040664"/>
    <w:rsid w:val="00047C4D"/>
    <w:rsid w:val="000527E1"/>
    <w:rsid w:val="00055463"/>
    <w:rsid w:val="00056C27"/>
    <w:rsid w:val="00060DBA"/>
    <w:rsid w:val="00067728"/>
    <w:rsid w:val="00071919"/>
    <w:rsid w:val="000721F5"/>
    <w:rsid w:val="00073FD4"/>
    <w:rsid w:val="0007637E"/>
    <w:rsid w:val="00080927"/>
    <w:rsid w:val="0008257E"/>
    <w:rsid w:val="00083640"/>
    <w:rsid w:val="000837D6"/>
    <w:rsid w:val="00091D28"/>
    <w:rsid w:val="000979A5"/>
    <w:rsid w:val="000B2732"/>
    <w:rsid w:val="000C5D89"/>
    <w:rsid w:val="000E434D"/>
    <w:rsid w:val="000F10F6"/>
    <w:rsid w:val="000F439F"/>
    <w:rsid w:val="000F53D2"/>
    <w:rsid w:val="0010471A"/>
    <w:rsid w:val="001070DD"/>
    <w:rsid w:val="001111DB"/>
    <w:rsid w:val="00123901"/>
    <w:rsid w:val="00127B7C"/>
    <w:rsid w:val="00130E51"/>
    <w:rsid w:val="00132A11"/>
    <w:rsid w:val="00134B6A"/>
    <w:rsid w:val="001515BC"/>
    <w:rsid w:val="00157D9E"/>
    <w:rsid w:val="00160252"/>
    <w:rsid w:val="001610DA"/>
    <w:rsid w:val="0018060A"/>
    <w:rsid w:val="0018483E"/>
    <w:rsid w:val="001A1F34"/>
    <w:rsid w:val="001A4FE9"/>
    <w:rsid w:val="001B1F1F"/>
    <w:rsid w:val="001B24D2"/>
    <w:rsid w:val="001B377F"/>
    <w:rsid w:val="001B76F1"/>
    <w:rsid w:val="001C65A9"/>
    <w:rsid w:val="001D31A7"/>
    <w:rsid w:val="001D3EFF"/>
    <w:rsid w:val="001D4549"/>
    <w:rsid w:val="001D53AB"/>
    <w:rsid w:val="001D555F"/>
    <w:rsid w:val="001D7306"/>
    <w:rsid w:val="001E2DFD"/>
    <w:rsid w:val="00200922"/>
    <w:rsid w:val="00202DEB"/>
    <w:rsid w:val="00206E96"/>
    <w:rsid w:val="00220705"/>
    <w:rsid w:val="00221062"/>
    <w:rsid w:val="00224A44"/>
    <w:rsid w:val="00227C89"/>
    <w:rsid w:val="0023195A"/>
    <w:rsid w:val="00233394"/>
    <w:rsid w:val="0024015D"/>
    <w:rsid w:val="002411D1"/>
    <w:rsid w:val="00243426"/>
    <w:rsid w:val="00245DBA"/>
    <w:rsid w:val="0024765D"/>
    <w:rsid w:val="00257A08"/>
    <w:rsid w:val="00263077"/>
    <w:rsid w:val="002678C0"/>
    <w:rsid w:val="00273493"/>
    <w:rsid w:val="002822F5"/>
    <w:rsid w:val="002A1CB2"/>
    <w:rsid w:val="002A2FF6"/>
    <w:rsid w:val="002C534C"/>
    <w:rsid w:val="002D01EF"/>
    <w:rsid w:val="002D6467"/>
    <w:rsid w:val="002E1C05"/>
    <w:rsid w:val="002F314D"/>
    <w:rsid w:val="002F5A7D"/>
    <w:rsid w:val="00300691"/>
    <w:rsid w:val="0031040D"/>
    <w:rsid w:val="00313D8D"/>
    <w:rsid w:val="00314230"/>
    <w:rsid w:val="00315391"/>
    <w:rsid w:val="003177C9"/>
    <w:rsid w:val="003240A9"/>
    <w:rsid w:val="0032446B"/>
    <w:rsid w:val="003374F6"/>
    <w:rsid w:val="00344B5D"/>
    <w:rsid w:val="00344EBB"/>
    <w:rsid w:val="0034668C"/>
    <w:rsid w:val="00354850"/>
    <w:rsid w:val="00362EFD"/>
    <w:rsid w:val="003673D3"/>
    <w:rsid w:val="00375CCF"/>
    <w:rsid w:val="003822D9"/>
    <w:rsid w:val="00390A38"/>
    <w:rsid w:val="0039111D"/>
    <w:rsid w:val="00391CC2"/>
    <w:rsid w:val="00393A42"/>
    <w:rsid w:val="00395B0D"/>
    <w:rsid w:val="003A5419"/>
    <w:rsid w:val="003A72B2"/>
    <w:rsid w:val="003B0BF9"/>
    <w:rsid w:val="003C5E7D"/>
    <w:rsid w:val="003D2233"/>
    <w:rsid w:val="003D4172"/>
    <w:rsid w:val="003E0791"/>
    <w:rsid w:val="003E150B"/>
    <w:rsid w:val="003E3751"/>
    <w:rsid w:val="003E3AF4"/>
    <w:rsid w:val="003E5236"/>
    <w:rsid w:val="003F0210"/>
    <w:rsid w:val="003F28AC"/>
    <w:rsid w:val="003F3255"/>
    <w:rsid w:val="003F55F3"/>
    <w:rsid w:val="004048A0"/>
    <w:rsid w:val="00405263"/>
    <w:rsid w:val="00413E89"/>
    <w:rsid w:val="00415438"/>
    <w:rsid w:val="004209FE"/>
    <w:rsid w:val="00424D3D"/>
    <w:rsid w:val="004250BA"/>
    <w:rsid w:val="00425910"/>
    <w:rsid w:val="0042721D"/>
    <w:rsid w:val="00434393"/>
    <w:rsid w:val="0043458F"/>
    <w:rsid w:val="00444300"/>
    <w:rsid w:val="004454FE"/>
    <w:rsid w:val="00447A1F"/>
    <w:rsid w:val="00447D50"/>
    <w:rsid w:val="004518D6"/>
    <w:rsid w:val="004550D5"/>
    <w:rsid w:val="00456E40"/>
    <w:rsid w:val="004577DD"/>
    <w:rsid w:val="00465894"/>
    <w:rsid w:val="004669DF"/>
    <w:rsid w:val="00471F27"/>
    <w:rsid w:val="004737BF"/>
    <w:rsid w:val="00477D37"/>
    <w:rsid w:val="004865D5"/>
    <w:rsid w:val="00487014"/>
    <w:rsid w:val="004A0794"/>
    <w:rsid w:val="004A3C9C"/>
    <w:rsid w:val="004A56C6"/>
    <w:rsid w:val="004B1878"/>
    <w:rsid w:val="004C06C4"/>
    <w:rsid w:val="004C4501"/>
    <w:rsid w:val="004E2AD9"/>
    <w:rsid w:val="004F060E"/>
    <w:rsid w:val="004F1863"/>
    <w:rsid w:val="004F202E"/>
    <w:rsid w:val="004F3B74"/>
    <w:rsid w:val="004F5EF7"/>
    <w:rsid w:val="004F6AFA"/>
    <w:rsid w:val="0050178F"/>
    <w:rsid w:val="00502FC0"/>
    <w:rsid w:val="005162CC"/>
    <w:rsid w:val="005278D5"/>
    <w:rsid w:val="00530012"/>
    <w:rsid w:val="005303AC"/>
    <w:rsid w:val="005516BE"/>
    <w:rsid w:val="00551F12"/>
    <w:rsid w:val="0055645B"/>
    <w:rsid w:val="005659F1"/>
    <w:rsid w:val="00572508"/>
    <w:rsid w:val="0057661C"/>
    <w:rsid w:val="00576C22"/>
    <w:rsid w:val="00583D5D"/>
    <w:rsid w:val="00584942"/>
    <w:rsid w:val="00586F37"/>
    <w:rsid w:val="00594486"/>
    <w:rsid w:val="00594B00"/>
    <w:rsid w:val="005B0771"/>
    <w:rsid w:val="005C0C96"/>
    <w:rsid w:val="005C324B"/>
    <w:rsid w:val="005D0246"/>
    <w:rsid w:val="005D0E6D"/>
    <w:rsid w:val="005D1290"/>
    <w:rsid w:val="005D4C34"/>
    <w:rsid w:val="005D5A1F"/>
    <w:rsid w:val="005D5CE1"/>
    <w:rsid w:val="005E2553"/>
    <w:rsid w:val="005E6415"/>
    <w:rsid w:val="005F141E"/>
    <w:rsid w:val="005F4082"/>
    <w:rsid w:val="00600694"/>
    <w:rsid w:val="006033F3"/>
    <w:rsid w:val="006107AC"/>
    <w:rsid w:val="00621773"/>
    <w:rsid w:val="006240D5"/>
    <w:rsid w:val="00625AE6"/>
    <w:rsid w:val="00626FFD"/>
    <w:rsid w:val="00630C89"/>
    <w:rsid w:val="0063422E"/>
    <w:rsid w:val="00634240"/>
    <w:rsid w:val="00636EB7"/>
    <w:rsid w:val="00637A3F"/>
    <w:rsid w:val="0064252B"/>
    <w:rsid w:val="006428C5"/>
    <w:rsid w:val="00643990"/>
    <w:rsid w:val="006457FD"/>
    <w:rsid w:val="00653BEA"/>
    <w:rsid w:val="00655F2C"/>
    <w:rsid w:val="006560EC"/>
    <w:rsid w:val="00666A56"/>
    <w:rsid w:val="00670B98"/>
    <w:rsid w:val="00680134"/>
    <w:rsid w:val="006813EC"/>
    <w:rsid w:val="00686C86"/>
    <w:rsid w:val="006A48B1"/>
    <w:rsid w:val="006B252F"/>
    <w:rsid w:val="006B61EC"/>
    <w:rsid w:val="006C234E"/>
    <w:rsid w:val="006C39C2"/>
    <w:rsid w:val="006D035A"/>
    <w:rsid w:val="006D20A4"/>
    <w:rsid w:val="006D7B22"/>
    <w:rsid w:val="006D7D4A"/>
    <w:rsid w:val="006E00FB"/>
    <w:rsid w:val="006E1081"/>
    <w:rsid w:val="006E2486"/>
    <w:rsid w:val="006E503F"/>
    <w:rsid w:val="006E589C"/>
    <w:rsid w:val="006E7B48"/>
    <w:rsid w:val="006F2402"/>
    <w:rsid w:val="006F2539"/>
    <w:rsid w:val="006F37EE"/>
    <w:rsid w:val="006F5865"/>
    <w:rsid w:val="00706078"/>
    <w:rsid w:val="00712172"/>
    <w:rsid w:val="00720585"/>
    <w:rsid w:val="00726482"/>
    <w:rsid w:val="007270B3"/>
    <w:rsid w:val="00733FE6"/>
    <w:rsid w:val="00734F80"/>
    <w:rsid w:val="0074073E"/>
    <w:rsid w:val="00744AFC"/>
    <w:rsid w:val="0074580B"/>
    <w:rsid w:val="007623DA"/>
    <w:rsid w:val="00763C96"/>
    <w:rsid w:val="00765AB2"/>
    <w:rsid w:val="00766FCA"/>
    <w:rsid w:val="007731BE"/>
    <w:rsid w:val="0077359C"/>
    <w:rsid w:val="00773AF6"/>
    <w:rsid w:val="00774F70"/>
    <w:rsid w:val="007757A7"/>
    <w:rsid w:val="00777B54"/>
    <w:rsid w:val="00780C4A"/>
    <w:rsid w:val="007829D9"/>
    <w:rsid w:val="00784F2F"/>
    <w:rsid w:val="0078695D"/>
    <w:rsid w:val="00786CBE"/>
    <w:rsid w:val="00792EBB"/>
    <w:rsid w:val="00795F71"/>
    <w:rsid w:val="007B4E82"/>
    <w:rsid w:val="007B53A6"/>
    <w:rsid w:val="007C266A"/>
    <w:rsid w:val="007C7A67"/>
    <w:rsid w:val="007E5F7A"/>
    <w:rsid w:val="007E619F"/>
    <w:rsid w:val="007E73AB"/>
    <w:rsid w:val="007F2314"/>
    <w:rsid w:val="00800A0A"/>
    <w:rsid w:val="00804E6C"/>
    <w:rsid w:val="0081500D"/>
    <w:rsid w:val="00816C11"/>
    <w:rsid w:val="00820FB0"/>
    <w:rsid w:val="00824DA6"/>
    <w:rsid w:val="00825DB8"/>
    <w:rsid w:val="008328E0"/>
    <w:rsid w:val="0083337A"/>
    <w:rsid w:val="00840F80"/>
    <w:rsid w:val="00846414"/>
    <w:rsid w:val="0085454B"/>
    <w:rsid w:val="008807B5"/>
    <w:rsid w:val="00882829"/>
    <w:rsid w:val="008929CB"/>
    <w:rsid w:val="00894C55"/>
    <w:rsid w:val="008A5D1F"/>
    <w:rsid w:val="008A677D"/>
    <w:rsid w:val="008C054D"/>
    <w:rsid w:val="008D0122"/>
    <w:rsid w:val="008D0129"/>
    <w:rsid w:val="008D4ACF"/>
    <w:rsid w:val="008D6467"/>
    <w:rsid w:val="008D76C0"/>
    <w:rsid w:val="008E1383"/>
    <w:rsid w:val="008E1771"/>
    <w:rsid w:val="008E25C6"/>
    <w:rsid w:val="008F1223"/>
    <w:rsid w:val="00904423"/>
    <w:rsid w:val="00906ABE"/>
    <w:rsid w:val="009160CD"/>
    <w:rsid w:val="009245D9"/>
    <w:rsid w:val="00931A20"/>
    <w:rsid w:val="00932160"/>
    <w:rsid w:val="00932D0F"/>
    <w:rsid w:val="0094087C"/>
    <w:rsid w:val="00943253"/>
    <w:rsid w:val="00951C10"/>
    <w:rsid w:val="00952E45"/>
    <w:rsid w:val="0095785A"/>
    <w:rsid w:val="00957975"/>
    <w:rsid w:val="009609DE"/>
    <w:rsid w:val="0096186D"/>
    <w:rsid w:val="00964770"/>
    <w:rsid w:val="00974B9E"/>
    <w:rsid w:val="009779FE"/>
    <w:rsid w:val="00981F25"/>
    <w:rsid w:val="009A04E7"/>
    <w:rsid w:val="009A135B"/>
    <w:rsid w:val="009A2654"/>
    <w:rsid w:val="009A2AE7"/>
    <w:rsid w:val="009A40D2"/>
    <w:rsid w:val="009A45E3"/>
    <w:rsid w:val="009A63AC"/>
    <w:rsid w:val="009B13EF"/>
    <w:rsid w:val="009C016A"/>
    <w:rsid w:val="009C1EBA"/>
    <w:rsid w:val="009C4010"/>
    <w:rsid w:val="009D12D8"/>
    <w:rsid w:val="009D16EB"/>
    <w:rsid w:val="009E5A9B"/>
    <w:rsid w:val="009F06D9"/>
    <w:rsid w:val="00A06DA5"/>
    <w:rsid w:val="00A102BE"/>
    <w:rsid w:val="00A10E13"/>
    <w:rsid w:val="00A10FC3"/>
    <w:rsid w:val="00A12BC6"/>
    <w:rsid w:val="00A15203"/>
    <w:rsid w:val="00A21ADA"/>
    <w:rsid w:val="00A2450C"/>
    <w:rsid w:val="00A250CE"/>
    <w:rsid w:val="00A31E10"/>
    <w:rsid w:val="00A34846"/>
    <w:rsid w:val="00A45694"/>
    <w:rsid w:val="00A45F70"/>
    <w:rsid w:val="00A5443C"/>
    <w:rsid w:val="00A6027E"/>
    <w:rsid w:val="00A6073E"/>
    <w:rsid w:val="00A60A04"/>
    <w:rsid w:val="00A63DA9"/>
    <w:rsid w:val="00A7415E"/>
    <w:rsid w:val="00A91E15"/>
    <w:rsid w:val="00A96533"/>
    <w:rsid w:val="00AA16DE"/>
    <w:rsid w:val="00AC1093"/>
    <w:rsid w:val="00AC37A5"/>
    <w:rsid w:val="00AC591A"/>
    <w:rsid w:val="00AC75E3"/>
    <w:rsid w:val="00AD12CE"/>
    <w:rsid w:val="00AD54E5"/>
    <w:rsid w:val="00AE4B9B"/>
    <w:rsid w:val="00AE5567"/>
    <w:rsid w:val="00AE6ABC"/>
    <w:rsid w:val="00AF1239"/>
    <w:rsid w:val="00AF4664"/>
    <w:rsid w:val="00B009AD"/>
    <w:rsid w:val="00B0179A"/>
    <w:rsid w:val="00B032BB"/>
    <w:rsid w:val="00B16480"/>
    <w:rsid w:val="00B2165C"/>
    <w:rsid w:val="00B222ED"/>
    <w:rsid w:val="00B23AF2"/>
    <w:rsid w:val="00B26D69"/>
    <w:rsid w:val="00B317CA"/>
    <w:rsid w:val="00B36C6B"/>
    <w:rsid w:val="00B40CD7"/>
    <w:rsid w:val="00B61EFB"/>
    <w:rsid w:val="00B64EE9"/>
    <w:rsid w:val="00B711C3"/>
    <w:rsid w:val="00B92CD6"/>
    <w:rsid w:val="00BA20AA"/>
    <w:rsid w:val="00BA4157"/>
    <w:rsid w:val="00BA522B"/>
    <w:rsid w:val="00BA77B1"/>
    <w:rsid w:val="00BB0818"/>
    <w:rsid w:val="00BB2A5E"/>
    <w:rsid w:val="00BB4886"/>
    <w:rsid w:val="00BB7896"/>
    <w:rsid w:val="00BB7FD3"/>
    <w:rsid w:val="00BC0EE7"/>
    <w:rsid w:val="00BC191A"/>
    <w:rsid w:val="00BC43A8"/>
    <w:rsid w:val="00BD4176"/>
    <w:rsid w:val="00BD4425"/>
    <w:rsid w:val="00BE1AE8"/>
    <w:rsid w:val="00BE1C59"/>
    <w:rsid w:val="00BE32B1"/>
    <w:rsid w:val="00BE32BF"/>
    <w:rsid w:val="00BE6565"/>
    <w:rsid w:val="00C001BD"/>
    <w:rsid w:val="00C00837"/>
    <w:rsid w:val="00C06297"/>
    <w:rsid w:val="00C11818"/>
    <w:rsid w:val="00C15350"/>
    <w:rsid w:val="00C25B49"/>
    <w:rsid w:val="00C26C70"/>
    <w:rsid w:val="00C3731F"/>
    <w:rsid w:val="00C40D1A"/>
    <w:rsid w:val="00C41CFE"/>
    <w:rsid w:val="00C4507B"/>
    <w:rsid w:val="00C5184E"/>
    <w:rsid w:val="00C57E96"/>
    <w:rsid w:val="00C67779"/>
    <w:rsid w:val="00C71436"/>
    <w:rsid w:val="00C725C8"/>
    <w:rsid w:val="00C75AB4"/>
    <w:rsid w:val="00C876E8"/>
    <w:rsid w:val="00C91084"/>
    <w:rsid w:val="00C9564C"/>
    <w:rsid w:val="00CC0D2D"/>
    <w:rsid w:val="00CC651D"/>
    <w:rsid w:val="00CC74A9"/>
    <w:rsid w:val="00CD1B1B"/>
    <w:rsid w:val="00CD6EDD"/>
    <w:rsid w:val="00CD7090"/>
    <w:rsid w:val="00CE5657"/>
    <w:rsid w:val="00CE5984"/>
    <w:rsid w:val="00CF2A41"/>
    <w:rsid w:val="00D00914"/>
    <w:rsid w:val="00D017A0"/>
    <w:rsid w:val="00D02CDC"/>
    <w:rsid w:val="00D04EF2"/>
    <w:rsid w:val="00D05455"/>
    <w:rsid w:val="00D133F8"/>
    <w:rsid w:val="00D14A3E"/>
    <w:rsid w:val="00D16ABD"/>
    <w:rsid w:val="00D43AFC"/>
    <w:rsid w:val="00D51B74"/>
    <w:rsid w:val="00D54C9D"/>
    <w:rsid w:val="00D6242A"/>
    <w:rsid w:val="00D647F3"/>
    <w:rsid w:val="00D64FB5"/>
    <w:rsid w:val="00D73E45"/>
    <w:rsid w:val="00D7406A"/>
    <w:rsid w:val="00D75B04"/>
    <w:rsid w:val="00D8537F"/>
    <w:rsid w:val="00D8551C"/>
    <w:rsid w:val="00D9117B"/>
    <w:rsid w:val="00D934AE"/>
    <w:rsid w:val="00D96BB0"/>
    <w:rsid w:val="00DB18D8"/>
    <w:rsid w:val="00DB253A"/>
    <w:rsid w:val="00DC148B"/>
    <w:rsid w:val="00DC1E2D"/>
    <w:rsid w:val="00DD38F2"/>
    <w:rsid w:val="00DD7317"/>
    <w:rsid w:val="00DE28E2"/>
    <w:rsid w:val="00DF2255"/>
    <w:rsid w:val="00DF4A29"/>
    <w:rsid w:val="00E00664"/>
    <w:rsid w:val="00E02FE2"/>
    <w:rsid w:val="00E0767D"/>
    <w:rsid w:val="00E215BD"/>
    <w:rsid w:val="00E26BC2"/>
    <w:rsid w:val="00E3157A"/>
    <w:rsid w:val="00E34518"/>
    <w:rsid w:val="00E3716B"/>
    <w:rsid w:val="00E420D1"/>
    <w:rsid w:val="00E4359A"/>
    <w:rsid w:val="00E444AB"/>
    <w:rsid w:val="00E5323B"/>
    <w:rsid w:val="00E56878"/>
    <w:rsid w:val="00E63746"/>
    <w:rsid w:val="00E64C85"/>
    <w:rsid w:val="00E65E1F"/>
    <w:rsid w:val="00E73617"/>
    <w:rsid w:val="00E84360"/>
    <w:rsid w:val="00E850FF"/>
    <w:rsid w:val="00E86F2D"/>
    <w:rsid w:val="00E8749E"/>
    <w:rsid w:val="00E90C01"/>
    <w:rsid w:val="00E914FA"/>
    <w:rsid w:val="00EA486E"/>
    <w:rsid w:val="00EB0229"/>
    <w:rsid w:val="00EB519A"/>
    <w:rsid w:val="00EB794A"/>
    <w:rsid w:val="00EC07B4"/>
    <w:rsid w:val="00EC11D3"/>
    <w:rsid w:val="00EC1C38"/>
    <w:rsid w:val="00ED1556"/>
    <w:rsid w:val="00ED241E"/>
    <w:rsid w:val="00EE2B05"/>
    <w:rsid w:val="00EE6024"/>
    <w:rsid w:val="00EF0039"/>
    <w:rsid w:val="00F07011"/>
    <w:rsid w:val="00F259E5"/>
    <w:rsid w:val="00F3037E"/>
    <w:rsid w:val="00F30ED3"/>
    <w:rsid w:val="00F3644F"/>
    <w:rsid w:val="00F36901"/>
    <w:rsid w:val="00F369FC"/>
    <w:rsid w:val="00F42627"/>
    <w:rsid w:val="00F57B0C"/>
    <w:rsid w:val="00F63D1D"/>
    <w:rsid w:val="00F640C0"/>
    <w:rsid w:val="00F65B98"/>
    <w:rsid w:val="00F66095"/>
    <w:rsid w:val="00F66738"/>
    <w:rsid w:val="00F71A15"/>
    <w:rsid w:val="00F7342D"/>
    <w:rsid w:val="00F762C6"/>
    <w:rsid w:val="00F80BF7"/>
    <w:rsid w:val="00F8327E"/>
    <w:rsid w:val="00F84E97"/>
    <w:rsid w:val="00F91938"/>
    <w:rsid w:val="00FA1316"/>
    <w:rsid w:val="00FA632A"/>
    <w:rsid w:val="00FC75C9"/>
    <w:rsid w:val="00FD203F"/>
    <w:rsid w:val="00FE103A"/>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944823"/>
  <w15:docId w15:val="{FACC81C1-E357-487E-96D8-40FD2DCD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customStyle="1" w:styleId="tv2132">
    <w:name w:val="tv2132"/>
    <w:basedOn w:val="Normal"/>
    <w:rsid w:val="00ED241E"/>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3">
    <w:name w:val="Body Text Indent 3"/>
    <w:basedOn w:val="Normal"/>
    <w:link w:val="BodyTextIndent3Char"/>
    <w:uiPriority w:val="99"/>
    <w:unhideWhenUsed/>
    <w:rsid w:val="001A4FE9"/>
    <w:pPr>
      <w:spacing w:after="120"/>
      <w:ind w:left="283"/>
    </w:pPr>
    <w:rPr>
      <w:sz w:val="16"/>
      <w:szCs w:val="16"/>
    </w:rPr>
  </w:style>
  <w:style w:type="character" w:customStyle="1" w:styleId="BodyTextIndent3Char">
    <w:name w:val="Body Text Indent 3 Char"/>
    <w:basedOn w:val="DefaultParagraphFont"/>
    <w:link w:val="BodyTextIndent3"/>
    <w:uiPriority w:val="99"/>
    <w:rsid w:val="001A4FE9"/>
    <w:rPr>
      <w:sz w:val="16"/>
      <w:szCs w:val="16"/>
    </w:rPr>
  </w:style>
  <w:style w:type="character" w:styleId="CommentReference">
    <w:name w:val="annotation reference"/>
    <w:basedOn w:val="DefaultParagraphFont"/>
    <w:uiPriority w:val="99"/>
    <w:semiHidden/>
    <w:unhideWhenUsed/>
    <w:rsid w:val="00221062"/>
    <w:rPr>
      <w:sz w:val="16"/>
      <w:szCs w:val="16"/>
    </w:rPr>
  </w:style>
  <w:style w:type="paragraph" w:styleId="CommentText">
    <w:name w:val="annotation text"/>
    <w:basedOn w:val="Normal"/>
    <w:link w:val="CommentTextChar"/>
    <w:uiPriority w:val="99"/>
    <w:semiHidden/>
    <w:unhideWhenUsed/>
    <w:rsid w:val="00221062"/>
    <w:pPr>
      <w:spacing w:line="240" w:lineRule="auto"/>
    </w:pPr>
    <w:rPr>
      <w:sz w:val="20"/>
      <w:szCs w:val="20"/>
    </w:rPr>
  </w:style>
  <w:style w:type="character" w:customStyle="1" w:styleId="CommentTextChar">
    <w:name w:val="Comment Text Char"/>
    <w:basedOn w:val="DefaultParagraphFont"/>
    <w:link w:val="CommentText"/>
    <w:uiPriority w:val="99"/>
    <w:semiHidden/>
    <w:rsid w:val="00221062"/>
    <w:rPr>
      <w:sz w:val="20"/>
      <w:szCs w:val="20"/>
    </w:rPr>
  </w:style>
  <w:style w:type="paragraph" w:styleId="CommentSubject">
    <w:name w:val="annotation subject"/>
    <w:basedOn w:val="CommentText"/>
    <w:next w:val="CommentText"/>
    <w:link w:val="CommentSubjectChar"/>
    <w:uiPriority w:val="99"/>
    <w:semiHidden/>
    <w:unhideWhenUsed/>
    <w:rsid w:val="00221062"/>
    <w:rPr>
      <w:b/>
      <w:bCs/>
    </w:rPr>
  </w:style>
  <w:style w:type="character" w:customStyle="1" w:styleId="CommentSubjectChar">
    <w:name w:val="Comment Subject Char"/>
    <w:basedOn w:val="CommentTextChar"/>
    <w:link w:val="CommentSubject"/>
    <w:uiPriority w:val="99"/>
    <w:semiHidden/>
    <w:rsid w:val="00221062"/>
    <w:rPr>
      <w:b/>
      <w:bCs/>
      <w:sz w:val="20"/>
      <w:szCs w:val="20"/>
    </w:rPr>
  </w:style>
  <w:style w:type="character" w:styleId="UnresolvedMention">
    <w:name w:val="Unresolved Mention"/>
    <w:basedOn w:val="DefaultParagraphFont"/>
    <w:uiPriority w:val="99"/>
    <w:semiHidden/>
    <w:unhideWhenUsed/>
    <w:rsid w:val="00D00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kumi.lv/ta/id/221382-dzivokla-ipasuma-liku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FC0A-AC8F-4278-8C01-B98834B8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12719</Words>
  <Characters>7251</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Ministru kabineta rīkojuma projekts “Par nekustamo īpašumu nostiprināšanu zemesgrāmatā uz valsts vārda un pārdošanu”</vt:lpstr>
    </vt:vector>
  </TitlesOfParts>
  <Company>Ekonomikas ministrija</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nekustamo īpašumu nostiprināšanu zemesgrāmatā uz valsts vārda un pārdošanu”</dc:title>
  <dc:subject>Anotācija</dc:subject>
  <dc:creator>Vita Reitere</dc:creator>
  <dc:description>Ozoliņa 67021390_x000d_
Ludmila.Ozolina@pa.gov.lv_x000d_
_x000d_
Reitere 67013087_x000d_
Vita.Reitere@em.gov.lv</dc:description>
  <cp:lastModifiedBy>Ģirts Mālnieks</cp:lastModifiedBy>
  <cp:revision>2</cp:revision>
  <cp:lastPrinted>2018-03-12T13:19:00Z</cp:lastPrinted>
  <dcterms:created xsi:type="dcterms:W3CDTF">2019-11-11T08:30:00Z</dcterms:created>
  <dcterms:modified xsi:type="dcterms:W3CDTF">2019-11-11T08:30:00Z</dcterms:modified>
</cp:coreProperties>
</file>