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9214E" w14:textId="77777777" w:rsidR="0028307C" w:rsidRPr="00CC2E35" w:rsidRDefault="0028307C" w:rsidP="00CC2E35">
      <w:pPr>
        <w:ind w:firstLine="360"/>
        <w:jc w:val="right"/>
        <w:rPr>
          <w:szCs w:val="28"/>
        </w:rPr>
      </w:pPr>
      <w:r w:rsidRPr="00CC2E35">
        <w:rPr>
          <w:szCs w:val="28"/>
        </w:rPr>
        <w:t xml:space="preserve">1. pielikums </w:t>
      </w:r>
    </w:p>
    <w:p w14:paraId="552F99E8" w14:textId="77777777" w:rsidR="0028307C" w:rsidRPr="00CC2E35" w:rsidRDefault="0028307C" w:rsidP="00CC2E35">
      <w:pPr>
        <w:ind w:firstLine="360"/>
        <w:jc w:val="right"/>
        <w:rPr>
          <w:szCs w:val="28"/>
        </w:rPr>
      </w:pPr>
      <w:r w:rsidRPr="00CC2E35">
        <w:rPr>
          <w:szCs w:val="28"/>
        </w:rPr>
        <w:t xml:space="preserve">Ministru kabineta </w:t>
      </w:r>
    </w:p>
    <w:p w14:paraId="1E303AB1" w14:textId="713585A5" w:rsidR="0028307C" w:rsidRPr="00CC2E35" w:rsidRDefault="0028307C" w:rsidP="00CC2E35">
      <w:pPr>
        <w:ind w:firstLine="360"/>
        <w:jc w:val="right"/>
        <w:rPr>
          <w:szCs w:val="28"/>
        </w:rPr>
      </w:pPr>
      <w:r w:rsidRPr="00CC2E35">
        <w:rPr>
          <w:szCs w:val="28"/>
        </w:rPr>
        <w:t>201</w:t>
      </w:r>
      <w:r>
        <w:rPr>
          <w:szCs w:val="28"/>
        </w:rPr>
        <w:t>9</w:t>
      </w:r>
      <w:r w:rsidRPr="00CC2E35">
        <w:rPr>
          <w:szCs w:val="28"/>
        </w:rPr>
        <w:t xml:space="preserve">. gada </w:t>
      </w:r>
      <w:r w:rsidR="003A7082">
        <w:rPr>
          <w:rFonts w:eastAsia="Times New Roman"/>
          <w:szCs w:val="28"/>
        </w:rPr>
        <w:t>10. decembr</w:t>
      </w:r>
      <w:r w:rsidR="003A7082">
        <w:rPr>
          <w:rFonts w:eastAsia="Times New Roman"/>
          <w:szCs w:val="28"/>
        </w:rPr>
        <w:t>a</w:t>
      </w:r>
    </w:p>
    <w:p w14:paraId="3B4850DF" w14:textId="1C4672FC" w:rsidR="0028307C" w:rsidRPr="00CC2E35" w:rsidRDefault="0028307C" w:rsidP="00CC2E35">
      <w:pPr>
        <w:ind w:firstLine="360"/>
        <w:jc w:val="right"/>
        <w:rPr>
          <w:szCs w:val="28"/>
        </w:rPr>
      </w:pPr>
      <w:r w:rsidRPr="00CC2E35">
        <w:rPr>
          <w:szCs w:val="28"/>
        </w:rPr>
        <w:t>noteikumiem Nr. </w:t>
      </w:r>
      <w:r w:rsidR="003A7082">
        <w:rPr>
          <w:szCs w:val="28"/>
        </w:rPr>
        <w:t>590</w:t>
      </w:r>
      <w:bookmarkStart w:id="0" w:name="_GoBack"/>
      <w:bookmarkEnd w:id="0"/>
    </w:p>
    <w:p w14:paraId="0D5A4A35" w14:textId="6D400E15" w:rsidR="00A30A7C" w:rsidRPr="00351B70" w:rsidRDefault="00A30A7C" w:rsidP="00534CB2">
      <w:pPr>
        <w:jc w:val="right"/>
        <w:rPr>
          <w:szCs w:val="28"/>
        </w:rPr>
      </w:pPr>
    </w:p>
    <w:p w14:paraId="5BDD79C4" w14:textId="77777777" w:rsidR="00A30A7C" w:rsidRPr="00065020" w:rsidRDefault="00A30A7C" w:rsidP="00534CB2">
      <w:pPr>
        <w:jc w:val="center"/>
        <w:rPr>
          <w:b/>
          <w:szCs w:val="28"/>
        </w:rPr>
      </w:pPr>
      <w:r w:rsidRPr="00065020">
        <w:rPr>
          <w:b/>
          <w:szCs w:val="28"/>
        </w:rPr>
        <w:t>Aizņēmuma pieprasījuma ekonomiskais pamatojums</w:t>
      </w:r>
    </w:p>
    <w:p w14:paraId="5A953BFA" w14:textId="77777777" w:rsidR="00A30A7C" w:rsidRPr="00B33DD4" w:rsidRDefault="00A30A7C" w:rsidP="00534CB2">
      <w:pPr>
        <w:jc w:val="center"/>
        <w:rPr>
          <w:b/>
          <w:sz w:val="24"/>
          <w:szCs w:val="24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890"/>
        <w:gridCol w:w="811"/>
        <w:gridCol w:w="704"/>
        <w:gridCol w:w="1139"/>
        <w:gridCol w:w="562"/>
        <w:gridCol w:w="1134"/>
        <w:gridCol w:w="284"/>
        <w:gridCol w:w="1275"/>
        <w:gridCol w:w="426"/>
        <w:gridCol w:w="1275"/>
        <w:gridCol w:w="1418"/>
        <w:gridCol w:w="425"/>
        <w:gridCol w:w="1134"/>
        <w:gridCol w:w="851"/>
        <w:gridCol w:w="992"/>
        <w:gridCol w:w="1281"/>
      </w:tblGrid>
      <w:tr w:rsidR="00A30A7C" w:rsidRPr="00B33DD4" w14:paraId="0392FF89" w14:textId="77777777" w:rsidTr="001A5EC4">
        <w:trPr>
          <w:trHeight w:val="420"/>
        </w:trPr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D59D" w14:textId="77777777" w:rsidR="00A30A7C" w:rsidRPr="00B33DD4" w:rsidRDefault="00A30A7C" w:rsidP="00534CB2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Projekta nosaukums</w:t>
            </w:r>
          </w:p>
        </w:tc>
        <w:tc>
          <w:tcPr>
            <w:tcW w:w="7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C22C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A30A7C" w:rsidRPr="00B33DD4" w14:paraId="5698140C" w14:textId="77777777" w:rsidTr="001A5EC4">
        <w:trPr>
          <w:trHeight w:val="420"/>
        </w:trPr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1CD50" w14:textId="77777777" w:rsidR="00A30A7C" w:rsidRPr="00B33DD4" w:rsidRDefault="00A30A7C" w:rsidP="00534CB2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Aizņēmuma galvenais mērķis (</w:t>
            </w:r>
            <w:r w:rsidRPr="00D86A1B">
              <w:rPr>
                <w:rFonts w:eastAsia="Times New Roman"/>
                <w:i/>
                <w:color w:val="000000"/>
                <w:sz w:val="24"/>
                <w:szCs w:val="24"/>
                <w:lang w:eastAsia="lv-LV"/>
              </w:rPr>
              <w:t>Eiropas Savienības un citas ārvalstu finanšu palīdzības līdzfinansēts projekts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lv-LV"/>
              </w:rPr>
              <w:t>, EKII līdzfinansēts projekts, cits investīciju projekts, budžeta un finanšu vadība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7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E45C8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A30A7C" w:rsidRPr="00B33DD4" w14:paraId="6DFE525D" w14:textId="77777777" w:rsidTr="001A5EC4">
        <w:trPr>
          <w:trHeight w:val="617"/>
        </w:trPr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FD15" w14:textId="141531EB" w:rsidR="00A30A7C" w:rsidRPr="00305CE2" w:rsidRDefault="00A30A7C" w:rsidP="00534CB2">
            <w:pPr>
              <w:shd w:val="clear" w:color="auto" w:fill="FFFFFF"/>
              <w:jc w:val="both"/>
              <w:textAlignment w:val="baseline"/>
              <w:rPr>
                <w:bCs/>
                <w:i/>
                <w:sz w:val="24"/>
                <w:szCs w:val="24"/>
                <w:lang w:eastAsia="lv-LV"/>
              </w:rPr>
            </w:pPr>
            <w:r w:rsidRPr="0013547C">
              <w:rPr>
                <w:rFonts w:eastAsia="Times New Roman"/>
                <w:sz w:val="24"/>
                <w:szCs w:val="24"/>
                <w:lang w:eastAsia="lv-LV"/>
              </w:rPr>
              <w:t xml:space="preserve">Aizņēmuma mērķis </w:t>
            </w:r>
            <w:r w:rsidRPr="0018593D">
              <w:rPr>
                <w:rFonts w:eastAsia="Times New Roman"/>
                <w:i/>
                <w:sz w:val="24"/>
                <w:szCs w:val="24"/>
                <w:lang w:eastAsia="lv-LV"/>
              </w:rPr>
              <w:t xml:space="preserve">(norāda aizņēmuma mērķi atbilstoši gadskārtējam valsts budžeta likumam. Ja aizņēmums ir </w:t>
            </w:r>
            <w:r w:rsidR="00C34C42">
              <w:rPr>
                <w:rFonts w:eastAsia="Times New Roman"/>
                <w:i/>
                <w:sz w:val="24"/>
                <w:szCs w:val="24"/>
                <w:lang w:eastAsia="lv-LV"/>
              </w:rPr>
              <w:t xml:space="preserve">paredzēts </w:t>
            </w:r>
            <w:r w:rsidRPr="0018593D">
              <w:rPr>
                <w:rFonts w:eastAsia="Times New Roman"/>
                <w:i/>
                <w:sz w:val="24"/>
                <w:szCs w:val="24"/>
                <w:lang w:eastAsia="lv-LV"/>
              </w:rPr>
              <w:t>Eiropas Savienības vai citas ārvalstu finanšu palīdzības līdzfinansētam projektam, jānorāda attiecīgās Eiropas Savienības vai citas ārvalstu finanšu palīdzības nosaukums, tajā skaitā aktivitātes numurs</w:t>
            </w:r>
            <w:r w:rsidRPr="0018593D">
              <w:rPr>
                <w:bCs/>
                <w:i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7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D79C" w14:textId="77777777" w:rsidR="00A30A7C" w:rsidRPr="00B33DD4" w:rsidRDefault="00A30A7C" w:rsidP="00534CB2">
            <w:pPr>
              <w:rPr>
                <w:rFonts w:eastAsia="Times New Roman"/>
                <w:color w:val="FF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FF0000"/>
                <w:sz w:val="24"/>
                <w:szCs w:val="24"/>
                <w:lang w:eastAsia="lv-LV"/>
              </w:rPr>
              <w:t> </w:t>
            </w:r>
          </w:p>
        </w:tc>
      </w:tr>
      <w:tr w:rsidR="00A30A7C" w:rsidRPr="00B33DD4" w14:paraId="436716A5" w14:textId="77777777" w:rsidTr="001A5EC4">
        <w:trPr>
          <w:trHeight w:val="643"/>
        </w:trPr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A99B1" w14:textId="77777777" w:rsidR="00A30A7C" w:rsidRPr="00B33DD4" w:rsidRDefault="00A30A7C" w:rsidP="00534CB2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Pašvaldības funkcija atbilstoši valdības funkcijas klasifikācijai, kuras nodrošināšanai minētais projekts tiek īstenots</w:t>
            </w:r>
          </w:p>
        </w:tc>
        <w:tc>
          <w:tcPr>
            <w:tcW w:w="7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70852" w14:textId="77777777" w:rsidR="00A30A7C" w:rsidRPr="00B33DD4" w:rsidRDefault="00A30A7C" w:rsidP="00534CB2">
            <w:pPr>
              <w:rPr>
                <w:rFonts w:eastAsia="Times New Roman"/>
                <w:color w:val="FF0000"/>
                <w:sz w:val="24"/>
                <w:szCs w:val="24"/>
                <w:lang w:eastAsia="lv-LV"/>
              </w:rPr>
            </w:pPr>
          </w:p>
        </w:tc>
      </w:tr>
      <w:tr w:rsidR="00A30A7C" w:rsidRPr="00B33DD4" w14:paraId="2ECB4B8D" w14:textId="77777777" w:rsidTr="001A5EC4">
        <w:trPr>
          <w:trHeight w:val="411"/>
        </w:trPr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7E26" w14:textId="77777777" w:rsidR="00A30A7C" w:rsidRPr="00B33DD4" w:rsidRDefault="00A30A7C" w:rsidP="00534CB2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Projekta mērķis</w:t>
            </w:r>
          </w:p>
        </w:tc>
        <w:tc>
          <w:tcPr>
            <w:tcW w:w="7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5935" w14:textId="77777777" w:rsidR="00A30A7C" w:rsidRPr="00B33DD4" w:rsidRDefault="00A30A7C" w:rsidP="00534CB2">
            <w:pPr>
              <w:rPr>
                <w:rFonts w:eastAsia="Times New Roman"/>
                <w:color w:val="FF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FF0000"/>
                <w:sz w:val="24"/>
                <w:szCs w:val="24"/>
                <w:lang w:eastAsia="lv-LV"/>
              </w:rPr>
              <w:t> </w:t>
            </w:r>
          </w:p>
        </w:tc>
      </w:tr>
      <w:tr w:rsidR="00A30A7C" w:rsidRPr="00B33DD4" w14:paraId="6C2BBB90" w14:textId="77777777" w:rsidTr="001A5EC4">
        <w:trPr>
          <w:trHeight w:val="295"/>
        </w:trPr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E3F75" w14:textId="6A304A14" w:rsidR="00A30A7C" w:rsidRPr="00B33DD4" w:rsidRDefault="00A30A7C" w:rsidP="00534CB2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Projekta numurs no noslēgtās </w:t>
            </w:r>
            <w:r w:rsidR="00C34C42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v</w:t>
            </w:r>
            <w:r w:rsidR="00183989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i</w:t>
            </w: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enošanās (līguma, lēmuma) ar atbildīgo iestādi vai sadarbības iestādi par projekta īstenošanu</w:t>
            </w:r>
            <w:r w:rsidRPr="00B33DD4">
              <w:rPr>
                <w:rFonts w:eastAsia="Times New Roman"/>
                <w:i/>
                <w:color w:val="000000"/>
                <w:sz w:val="24"/>
                <w:szCs w:val="24"/>
                <w:lang w:eastAsia="lv-LV"/>
              </w:rPr>
              <w:t xml:space="preserve"> (aizpilda, ja aizņēmums tiek prasīts E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lv-LV"/>
              </w:rPr>
              <w:t xml:space="preserve">iropas </w:t>
            </w:r>
            <w:r w:rsidRPr="00B33DD4">
              <w:rPr>
                <w:rFonts w:eastAsia="Times New Roman"/>
                <w:i/>
                <w:color w:val="000000"/>
                <w:sz w:val="24"/>
                <w:szCs w:val="24"/>
                <w:lang w:eastAsia="lv-LV"/>
              </w:rPr>
              <w:t>S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lv-LV"/>
              </w:rPr>
              <w:t>avienības</w:t>
            </w:r>
            <w:r w:rsidRPr="00B33DD4">
              <w:rPr>
                <w:rFonts w:eastAsia="Times New Roman"/>
                <w:i/>
                <w:color w:val="000000"/>
                <w:sz w:val="24"/>
                <w:szCs w:val="24"/>
                <w:lang w:eastAsia="lv-LV"/>
              </w:rPr>
              <w:t xml:space="preserve"> un citas ārvalstu finanšu palīdzības līdzfinansētajam projektam)</w:t>
            </w:r>
          </w:p>
        </w:tc>
        <w:tc>
          <w:tcPr>
            <w:tcW w:w="7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402C" w14:textId="77777777" w:rsidR="00A30A7C" w:rsidRPr="00B33DD4" w:rsidRDefault="00A30A7C" w:rsidP="00534CB2">
            <w:pPr>
              <w:rPr>
                <w:rFonts w:eastAsia="Times New Roman"/>
                <w:color w:val="FF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FF0000"/>
                <w:sz w:val="24"/>
                <w:szCs w:val="24"/>
                <w:lang w:eastAsia="lv-LV"/>
              </w:rPr>
              <w:t> </w:t>
            </w:r>
          </w:p>
        </w:tc>
      </w:tr>
      <w:tr w:rsidR="00A30A7C" w:rsidRPr="00B33DD4" w14:paraId="379E4715" w14:textId="77777777" w:rsidTr="001A5EC4">
        <w:trPr>
          <w:trHeight w:val="405"/>
        </w:trPr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6C83" w14:textId="77777777" w:rsidR="00A30A7C" w:rsidRPr="00B33DD4" w:rsidRDefault="00A30A7C" w:rsidP="00534CB2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Pašvaldības attīstības 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plānošanas </w:t>
            </w: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dokuments, kas paredz projekta īstenošanu</w:t>
            </w:r>
          </w:p>
        </w:tc>
        <w:tc>
          <w:tcPr>
            <w:tcW w:w="7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B854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A30A7C" w:rsidRPr="00B33DD4" w14:paraId="43BB69EE" w14:textId="77777777" w:rsidTr="001A5EC4">
        <w:trPr>
          <w:trHeight w:val="277"/>
        </w:trPr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BEEE" w14:textId="77777777" w:rsidR="00A30A7C" w:rsidRPr="00B33DD4" w:rsidRDefault="00A30A7C" w:rsidP="00534CB2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Projekta aktivitātes (</w:t>
            </w:r>
            <w:r w:rsidRPr="0013547C">
              <w:rPr>
                <w:rFonts w:eastAsia="Times New Roman"/>
                <w:i/>
                <w:color w:val="000000"/>
                <w:sz w:val="24"/>
                <w:szCs w:val="24"/>
                <w:lang w:eastAsia="lv-LV"/>
              </w:rPr>
              <w:t>plašāks apraksts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7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832E" w14:textId="77777777" w:rsidR="00A30A7C" w:rsidRPr="00B33DD4" w:rsidRDefault="00A30A7C" w:rsidP="00534CB2">
            <w:pPr>
              <w:rPr>
                <w:rFonts w:eastAsia="Times New Roman"/>
                <w:color w:val="FF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FF0000"/>
                <w:sz w:val="24"/>
                <w:szCs w:val="24"/>
                <w:lang w:eastAsia="lv-LV"/>
              </w:rPr>
              <w:t> </w:t>
            </w:r>
          </w:p>
        </w:tc>
      </w:tr>
      <w:tr w:rsidR="00A30A7C" w:rsidRPr="00B33DD4" w14:paraId="23F84682" w14:textId="77777777" w:rsidTr="001A5EC4">
        <w:trPr>
          <w:trHeight w:val="423"/>
        </w:trPr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B0B9" w14:textId="77777777" w:rsidR="00A30A7C" w:rsidRPr="00B33DD4" w:rsidRDefault="00A30A7C" w:rsidP="00534CB2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Projekta īstenošanas termiņš</w:t>
            </w:r>
          </w:p>
        </w:tc>
        <w:tc>
          <w:tcPr>
            <w:tcW w:w="7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53D8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A30A7C" w:rsidRPr="00B33DD4" w14:paraId="12EE1D08" w14:textId="77777777" w:rsidTr="001A5EC4">
        <w:trPr>
          <w:trHeight w:val="274"/>
        </w:trPr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B62F" w14:textId="77777777" w:rsidR="00A30A7C" w:rsidRPr="00B33DD4" w:rsidRDefault="00A30A7C" w:rsidP="00534CB2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Aizdevējs </w:t>
            </w:r>
          </w:p>
        </w:tc>
        <w:tc>
          <w:tcPr>
            <w:tcW w:w="7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CB18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A30A7C" w:rsidRPr="00B33DD4" w14:paraId="50BB13D6" w14:textId="77777777" w:rsidTr="001A5EC4">
        <w:trPr>
          <w:trHeight w:val="390"/>
        </w:trPr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700E" w14:textId="77777777" w:rsidR="00A30A7C" w:rsidRPr="00B33DD4" w:rsidRDefault="00A30A7C" w:rsidP="00534CB2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Nepieciešamā aizņēmuma kopējais apmērs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C75347">
              <w:rPr>
                <w:rFonts w:eastAsia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7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B31C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A30A7C" w:rsidRPr="00B33DD4" w14:paraId="046F64E5" w14:textId="77777777" w:rsidTr="001A5EC4">
        <w:trPr>
          <w:trHeight w:val="390"/>
        </w:trPr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4CA57" w14:textId="77777777" w:rsidR="00A30A7C" w:rsidRPr="00B33DD4" w:rsidRDefault="00A30A7C" w:rsidP="00534CB2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Aizņēmuma atmaksas termiņš 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(</w:t>
            </w:r>
            <w:r w:rsidRPr="00C75347">
              <w:rPr>
                <w:rFonts w:eastAsia="Times New Roman"/>
                <w:i/>
                <w:color w:val="000000"/>
                <w:sz w:val="24"/>
                <w:szCs w:val="24"/>
                <w:lang w:eastAsia="lv-LV"/>
              </w:rPr>
              <w:t>gadi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7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3E07" w14:textId="77777777" w:rsidR="00A30A7C" w:rsidRPr="00B33DD4" w:rsidRDefault="00A30A7C" w:rsidP="00534CB2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FF0000"/>
                <w:sz w:val="24"/>
                <w:szCs w:val="24"/>
                <w:lang w:eastAsia="lv-LV"/>
              </w:rPr>
              <w:t> </w:t>
            </w:r>
          </w:p>
        </w:tc>
      </w:tr>
      <w:tr w:rsidR="00A30A7C" w:rsidRPr="00B33DD4" w14:paraId="1BFD953D" w14:textId="77777777" w:rsidTr="001A5EC4">
        <w:trPr>
          <w:trHeight w:val="390"/>
        </w:trPr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E4A35" w14:textId="77777777" w:rsidR="00A30A7C" w:rsidRPr="00B33DD4" w:rsidRDefault="00A30A7C" w:rsidP="00534CB2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lastRenderedPageBreak/>
              <w:t>Aizņēmuma pamatsummas atliktais maksājums</w:t>
            </w:r>
          </w:p>
        </w:tc>
        <w:tc>
          <w:tcPr>
            <w:tcW w:w="7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A2C1" w14:textId="77777777" w:rsidR="00A30A7C" w:rsidRPr="00B33DD4" w:rsidRDefault="00A30A7C" w:rsidP="00534CB2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FF0000"/>
                <w:sz w:val="24"/>
                <w:szCs w:val="24"/>
                <w:lang w:eastAsia="lv-LV"/>
              </w:rPr>
              <w:t> </w:t>
            </w:r>
          </w:p>
        </w:tc>
      </w:tr>
      <w:tr w:rsidR="00A30A7C" w:rsidRPr="00B33DD4" w14:paraId="75932E5E" w14:textId="77777777" w:rsidTr="001A5EC4">
        <w:trPr>
          <w:trHeight w:val="337"/>
        </w:trPr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317CE" w14:textId="77777777" w:rsidR="00A30A7C" w:rsidRPr="00B33DD4" w:rsidRDefault="00A30A7C" w:rsidP="00534CB2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Cita informācija par projektu </w:t>
            </w:r>
          </w:p>
        </w:tc>
        <w:tc>
          <w:tcPr>
            <w:tcW w:w="7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2117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A30A7C" w:rsidRPr="00B33DD4" w14:paraId="4358DA46" w14:textId="77777777" w:rsidTr="00065020">
        <w:trPr>
          <w:trHeight w:val="524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C323" w14:textId="6910C3E4" w:rsidR="00A30A7C" w:rsidRPr="00B33DD4" w:rsidRDefault="00A30A7C" w:rsidP="00534CB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Projekta faktisko izmaksu (pēc iepirkuma procedūras vai līguma noslēgšanas) finansēšanas avoti</w:t>
            </w:r>
          </w:p>
        </w:tc>
      </w:tr>
      <w:tr w:rsidR="00A30A7C" w:rsidRPr="00B33DD4" w14:paraId="15AFCA0A" w14:textId="77777777" w:rsidTr="00303C0D">
        <w:trPr>
          <w:trHeight w:val="134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90FD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006C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Projekta kopējās izmaksas </w:t>
            </w:r>
            <w:r w:rsidRPr="00B33DD4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B33DD4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B33DD4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lv-LV"/>
              </w:rPr>
              <w:t>)</w:t>
            </w: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87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DFCA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Finansēšanas avoti </w:t>
            </w:r>
            <w:r w:rsidRPr="00B33DD4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B33DD4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B33DD4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16D6" w14:textId="5996C5AB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Piezīmes, t.</w:t>
            </w:r>
            <w:r w:rsidR="00183989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sk. norādīts cits finansējuma avots</w:t>
            </w:r>
          </w:p>
        </w:tc>
      </w:tr>
      <w:tr w:rsidR="00A30A7C" w:rsidRPr="00B33DD4" w14:paraId="212BF101" w14:textId="77777777" w:rsidTr="00303C0D">
        <w:trPr>
          <w:trHeight w:val="268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6A140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4CFE5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4E25" w14:textId="4A1AC2EC" w:rsidR="00A30A7C" w:rsidRPr="00B33DD4" w:rsidRDefault="00422741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a</w:t>
            </w:r>
            <w:r w:rsidR="00A30A7C"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izņēmums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C5FF" w14:textId="51D96867" w:rsidR="00A30A7C" w:rsidRPr="00B33DD4" w:rsidRDefault="00422741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</w:t>
            </w:r>
            <w:r w:rsidR="00A30A7C"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ašvaldības budžets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9856" w14:textId="043AE7D3" w:rsidR="00A30A7C" w:rsidRPr="00B33DD4" w:rsidRDefault="00422741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c</w:t>
            </w:r>
            <w:r w:rsidR="00A30A7C"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its</w:t>
            </w:r>
          </w:p>
        </w:tc>
        <w:tc>
          <w:tcPr>
            <w:tcW w:w="2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E6C5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A30A7C" w:rsidRPr="00B33DD4" w14:paraId="1ED62EA6" w14:textId="77777777" w:rsidTr="00303C0D">
        <w:trPr>
          <w:trHeight w:val="60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97A3F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39649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285C" w14:textId="37C599C8" w:rsidR="00A30A7C" w:rsidRPr="00B33DD4" w:rsidRDefault="00422741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k</w:t>
            </w:r>
            <w:r w:rsidR="00A30A7C"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opā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5A51" w14:textId="23F4F2DA" w:rsidR="00A30A7C" w:rsidRPr="00B33DD4" w:rsidRDefault="00422741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s</w:t>
            </w:r>
            <w:r w:rsidR="00A30A7C"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aņemts*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A9DF" w14:textId="57E4F0E5" w:rsidR="00A30A7C" w:rsidRPr="00B33DD4" w:rsidRDefault="00422741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n</w:t>
            </w:r>
            <w:r w:rsidR="00A30A7C"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epieciešams 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9EAF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9522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3955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A30A7C" w:rsidRPr="00B33DD4" w14:paraId="237CA510" w14:textId="77777777" w:rsidTr="00303C0D">
        <w:trPr>
          <w:trHeight w:val="48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55B2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5AC4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E785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BCC0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C6A6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B149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1557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5996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</w:tr>
      <w:tr w:rsidR="00A30A7C" w:rsidRPr="00B33DD4" w14:paraId="3DFDF415" w14:textId="77777777" w:rsidTr="00303C0D">
        <w:trPr>
          <w:trHeight w:val="48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1AEB" w14:textId="154EFEE4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līdz </w:t>
            </w: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n</w:t>
            </w:r>
            <w:r w:rsidR="00422741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–</w:t>
            </w: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ADD9" w14:textId="77777777" w:rsidR="00A30A7C" w:rsidRPr="00B33DD4" w:rsidRDefault="00A30A7C" w:rsidP="00534CB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816B4" w14:textId="77777777" w:rsidR="00A30A7C" w:rsidRPr="00B33DD4" w:rsidRDefault="00A30A7C" w:rsidP="00534CB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CC10" w14:textId="77777777" w:rsidR="00A30A7C" w:rsidRPr="00B33DD4" w:rsidRDefault="00A30A7C" w:rsidP="00534CB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3F07" w14:textId="77777777" w:rsidR="00A30A7C" w:rsidRPr="00B33DD4" w:rsidRDefault="00A30A7C" w:rsidP="00534CB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D8BE" w14:textId="77777777" w:rsidR="00A30A7C" w:rsidRPr="00B33DD4" w:rsidRDefault="00A30A7C" w:rsidP="00534CB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CBC3" w14:textId="77777777" w:rsidR="00A30A7C" w:rsidRPr="00B33DD4" w:rsidRDefault="00A30A7C" w:rsidP="00534CB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D068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A30A7C" w:rsidRPr="00B33DD4" w14:paraId="4AC68C2D" w14:textId="77777777" w:rsidTr="00303C0D">
        <w:trPr>
          <w:trHeight w:val="48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9C59" w14:textId="7B55EC83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n</w:t>
            </w:r>
            <w:r w:rsidR="00422741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–</w:t>
            </w: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F08E" w14:textId="77777777" w:rsidR="00A30A7C" w:rsidRPr="00B33DD4" w:rsidRDefault="00A30A7C" w:rsidP="00534CB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C327B" w14:textId="77777777" w:rsidR="00A30A7C" w:rsidRPr="00B33DD4" w:rsidRDefault="00A30A7C" w:rsidP="00534CB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69AF" w14:textId="77777777" w:rsidR="00A30A7C" w:rsidRPr="00B33DD4" w:rsidRDefault="00A30A7C" w:rsidP="00534CB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1F9C" w14:textId="77777777" w:rsidR="00A30A7C" w:rsidRPr="00B33DD4" w:rsidRDefault="00A30A7C" w:rsidP="00534CB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96FD" w14:textId="77777777" w:rsidR="00A30A7C" w:rsidRPr="00B33DD4" w:rsidRDefault="00A30A7C" w:rsidP="00534CB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304A" w14:textId="77777777" w:rsidR="00A30A7C" w:rsidRPr="00B33DD4" w:rsidRDefault="00A30A7C" w:rsidP="00534CB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728E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A30A7C" w:rsidRPr="00B33DD4" w14:paraId="4EDE1DA7" w14:textId="77777777" w:rsidTr="00303C0D">
        <w:trPr>
          <w:trHeight w:val="48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64FA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A15E" w14:textId="77777777" w:rsidR="00A30A7C" w:rsidRPr="00B33DD4" w:rsidRDefault="00A30A7C" w:rsidP="00534CB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D3EC3" w14:textId="77777777" w:rsidR="00A30A7C" w:rsidRPr="00B33DD4" w:rsidRDefault="00A30A7C" w:rsidP="00534CB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6761" w14:textId="77777777" w:rsidR="00A30A7C" w:rsidRPr="00B33DD4" w:rsidRDefault="00A30A7C" w:rsidP="00534CB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B1FB" w14:textId="77777777" w:rsidR="00A30A7C" w:rsidRPr="00B33DD4" w:rsidRDefault="00A30A7C" w:rsidP="00534CB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B76F" w14:textId="77777777" w:rsidR="00A30A7C" w:rsidRPr="00B33DD4" w:rsidRDefault="00A30A7C" w:rsidP="00534CB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0194" w14:textId="77777777" w:rsidR="00A30A7C" w:rsidRPr="00B33DD4" w:rsidRDefault="00A30A7C" w:rsidP="00534CB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65F5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A30A7C" w:rsidRPr="00B33DD4" w14:paraId="4E51F185" w14:textId="77777777" w:rsidTr="00303C0D">
        <w:trPr>
          <w:trHeight w:val="48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6B9B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n+1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EE48" w14:textId="77777777" w:rsidR="00A30A7C" w:rsidRPr="00B33DD4" w:rsidRDefault="00A30A7C" w:rsidP="00534CB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F2E2" w14:textId="77777777" w:rsidR="00A30A7C" w:rsidRPr="00B33DD4" w:rsidRDefault="00A30A7C" w:rsidP="00534CB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A0D1" w14:textId="77777777" w:rsidR="00A30A7C" w:rsidRPr="00B33DD4" w:rsidRDefault="00A30A7C" w:rsidP="00534CB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4E2A" w14:textId="77777777" w:rsidR="00A30A7C" w:rsidRPr="00B33DD4" w:rsidRDefault="00A30A7C" w:rsidP="00534CB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6BBD" w14:textId="77777777" w:rsidR="00A30A7C" w:rsidRPr="00B33DD4" w:rsidRDefault="00A30A7C" w:rsidP="00534CB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FA44" w14:textId="77777777" w:rsidR="00A30A7C" w:rsidRPr="00B33DD4" w:rsidRDefault="00A30A7C" w:rsidP="00534CB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DCEB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A30A7C" w:rsidRPr="00B33DD4" w14:paraId="10606DE2" w14:textId="77777777" w:rsidTr="00303C0D">
        <w:trPr>
          <w:trHeight w:val="48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6677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n+2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B355" w14:textId="77777777" w:rsidR="00A30A7C" w:rsidRPr="00B33DD4" w:rsidRDefault="00A30A7C" w:rsidP="00534CB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A7E06" w14:textId="77777777" w:rsidR="00A30A7C" w:rsidRPr="00B33DD4" w:rsidRDefault="00A30A7C" w:rsidP="00534CB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8438" w14:textId="77777777" w:rsidR="00A30A7C" w:rsidRPr="00B33DD4" w:rsidRDefault="00A30A7C" w:rsidP="00534CB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4298" w14:textId="77777777" w:rsidR="00A30A7C" w:rsidRPr="00B33DD4" w:rsidRDefault="00A30A7C" w:rsidP="00534CB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8A6D" w14:textId="77777777" w:rsidR="00A30A7C" w:rsidRPr="00B33DD4" w:rsidRDefault="00A30A7C" w:rsidP="00534CB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3CD6" w14:textId="77777777" w:rsidR="00A30A7C" w:rsidRPr="00B33DD4" w:rsidRDefault="00A30A7C" w:rsidP="00534CB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8AED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A30A7C" w:rsidRPr="00B33DD4" w14:paraId="1A97CE4B" w14:textId="77777777" w:rsidTr="00303C0D">
        <w:trPr>
          <w:trHeight w:val="48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2B06" w14:textId="2A5F649D" w:rsidR="00A30A7C" w:rsidRPr="00B33DD4" w:rsidRDefault="00A30A7C" w:rsidP="00534CB2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80A9" w14:textId="77777777" w:rsidR="00A30A7C" w:rsidRPr="00B33DD4" w:rsidRDefault="00A30A7C" w:rsidP="00534CB2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BBA6C" w14:textId="77777777" w:rsidR="00A30A7C" w:rsidRPr="00B33DD4" w:rsidRDefault="00A30A7C" w:rsidP="00534CB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91B6" w14:textId="77777777" w:rsidR="00A30A7C" w:rsidRPr="00B33DD4" w:rsidRDefault="00A30A7C" w:rsidP="00534CB2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A9BE" w14:textId="77777777" w:rsidR="00A30A7C" w:rsidRPr="00B33DD4" w:rsidRDefault="00A30A7C" w:rsidP="00534CB2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A176" w14:textId="77777777" w:rsidR="00A30A7C" w:rsidRPr="00B33DD4" w:rsidRDefault="00A30A7C" w:rsidP="00534CB2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F1A0" w14:textId="77777777" w:rsidR="00A30A7C" w:rsidRPr="00B33DD4" w:rsidRDefault="00A30A7C" w:rsidP="00534CB2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6516" w14:textId="77777777" w:rsidR="00A30A7C" w:rsidRPr="00B33DD4" w:rsidRDefault="00A30A7C" w:rsidP="00534CB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X</w:t>
            </w:r>
          </w:p>
        </w:tc>
      </w:tr>
      <w:tr w:rsidR="00A30A7C" w:rsidRPr="00B33DD4" w14:paraId="27375394" w14:textId="77777777" w:rsidTr="001A5EC4">
        <w:trPr>
          <w:trHeight w:val="435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C9CB" w14:textId="082A1A40" w:rsidR="00A30A7C" w:rsidRPr="00B33DD4" w:rsidRDefault="00A30A7C" w:rsidP="00534CB2">
            <w:pP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lv-LV"/>
              </w:rPr>
              <w:t>*</w:t>
            </w:r>
            <w:r w:rsidR="00422741" w:rsidRPr="00B33DD4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Aizņēmuma </w:t>
            </w:r>
            <w:r w:rsidRPr="00B33DD4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lv-LV"/>
              </w:rPr>
              <w:t>summa atbilstoši noslēgtajam aizdevuma līgumam. Ja aizdevuma līgums vēl nav noslēgts, tad aizņēmuma summu norāda atbilstoši saņemtajai aizņēmuma atļaujai</w:t>
            </w:r>
            <w:r w:rsidR="00183989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A30A7C" w:rsidRPr="00B33DD4" w14:paraId="373A7D87" w14:textId="77777777" w:rsidTr="001A5EC4">
        <w:trPr>
          <w:trHeight w:val="549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1EA6" w14:textId="77777777" w:rsidR="00A30A7C" w:rsidRPr="00B33DD4" w:rsidRDefault="00A30A7C" w:rsidP="00534CB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Informācija par projekta faktiskajām izmaksām pēc iepirkuma procedūras vai līguma noslēgšanas un veiktajiem maksājumiem </w:t>
            </w:r>
          </w:p>
        </w:tc>
      </w:tr>
      <w:tr w:rsidR="00A30A7C" w:rsidRPr="00B33DD4" w14:paraId="70A712DB" w14:textId="77777777" w:rsidTr="00303C0D">
        <w:trPr>
          <w:trHeight w:val="48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BD6A" w14:textId="77777777" w:rsidR="00422741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Nr.</w:t>
            </w:r>
          </w:p>
          <w:p w14:paraId="59EE78DC" w14:textId="351C552A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p.</w:t>
            </w:r>
            <w:r w:rsidR="00422741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15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8171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Iepirkuma procedūras vai līguma noslēgšanas datums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86A4" w14:textId="4EF07C5E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Priekšmeta nosaukums 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436D" w14:textId="7AE0128A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Summa (</w:t>
            </w:r>
            <w:proofErr w:type="spellStart"/>
            <w:r w:rsidRPr="00B33DD4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A48F" w14:textId="321F11B6" w:rsidR="00A30A7C" w:rsidRPr="00422741" w:rsidRDefault="00A30A7C" w:rsidP="00534CB2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lv-LV"/>
              </w:rPr>
            </w:pPr>
            <w:r w:rsidRPr="00422741">
              <w:rPr>
                <w:rFonts w:eastAsia="Times New Roman"/>
                <w:bCs/>
                <w:color w:val="000000"/>
                <w:sz w:val="24"/>
                <w:szCs w:val="24"/>
                <w:lang w:eastAsia="lv-LV"/>
              </w:rPr>
              <w:t>Veiktie maksājumi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D45F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Piezīmes</w:t>
            </w:r>
          </w:p>
        </w:tc>
      </w:tr>
      <w:tr w:rsidR="00A30A7C" w:rsidRPr="00B33DD4" w14:paraId="573C2A96" w14:textId="77777777" w:rsidTr="00303C0D">
        <w:trPr>
          <w:trHeight w:val="48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4D4C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529E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7AD3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BB36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AFD3" w14:textId="4848B0AF" w:rsidR="00A30A7C" w:rsidRPr="00B33DD4" w:rsidRDefault="00422741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g</w:t>
            </w:r>
            <w:r w:rsidR="00A30A7C"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ads 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2E1D" w14:textId="3B558BA4" w:rsidR="00A30A7C" w:rsidRPr="00B33DD4" w:rsidRDefault="00422741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s</w:t>
            </w:r>
            <w:r w:rsidR="00A30A7C"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umma (</w:t>
            </w:r>
            <w:proofErr w:type="spellStart"/>
            <w:r w:rsidR="00A30A7C" w:rsidRPr="00B33DD4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="00A30A7C" w:rsidRPr="00B33DD4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lv-LV"/>
              </w:rPr>
              <w:t>)</w:t>
            </w:r>
            <w:r w:rsidR="00A30A7C"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un finan</w:t>
            </w:r>
            <w:r w:rsidR="00A30A7C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sē</w:t>
            </w:r>
            <w:r w:rsidR="00A30A7C"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š</w:t>
            </w:r>
            <w:r w:rsidR="00A30A7C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anas</w:t>
            </w:r>
            <w:r w:rsidR="00A30A7C"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avots 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CDB4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A30A7C" w:rsidRPr="00B33DD4" w14:paraId="38A51681" w14:textId="77777777" w:rsidTr="00303C0D">
        <w:trPr>
          <w:trHeight w:val="48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9F2C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3D4A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25B5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8B43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6295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AE6A" w14:textId="54FD4329" w:rsidR="00A30A7C" w:rsidRPr="00B33DD4" w:rsidRDefault="00422741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k</w:t>
            </w:r>
            <w:r w:rsidR="00A30A7C"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opā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12DD" w14:textId="7430C92F" w:rsidR="00A30A7C" w:rsidRPr="00B33DD4" w:rsidRDefault="00422741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a</w:t>
            </w:r>
            <w:r w:rsidR="00A30A7C"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izņēmums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99E1" w14:textId="27F5923A" w:rsidR="00A30A7C" w:rsidRPr="00B33DD4" w:rsidRDefault="00422741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</w:t>
            </w:r>
            <w:r w:rsidR="00A30A7C"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ašvaldības budžets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0E4E" w14:textId="1DAF0868" w:rsidR="00A30A7C" w:rsidRPr="00B33DD4" w:rsidRDefault="00422741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c</w:t>
            </w:r>
            <w:r w:rsidR="00A30A7C"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its finansējums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7757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A30A7C" w:rsidRPr="00B33DD4" w14:paraId="5858BE0B" w14:textId="77777777" w:rsidTr="001A5EC4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1ACC" w14:textId="77777777" w:rsidR="00A30A7C" w:rsidRPr="00B33DD4" w:rsidRDefault="00EA3549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E799B3" wp14:editId="010060D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13335</wp:posOffset>
                      </wp:positionV>
                      <wp:extent cx="92583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58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43BF8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.05pt" to="724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h0OzgEAAAMEAAAOAAAAZHJzL2Uyb0RvYy54bWysU02PEzEMvSPxH6Lc6UyLQMuo0z10tVwQ&#10;VCz7A7IZpxMpiSMn9OPf46TtdAVIiNVePOPE79l+dpa3B+/EDihZDL2cz1opIGgcbNj28vHH/bsb&#10;KVJWYVAOA/TyCEnert6+We5jBwsc0Q1AgklC6vaxl2POsWuapEfwKs0wQuBLg+RVZpe2zUBqz+ze&#10;NYu2/djskYZIqCElPr07XcpV5TcGdP5mTIIsXC+5tlwtVftUbLNaqm5LKo5Wn8tQL6jCKxs46UR1&#10;p7ISP8n+QeWtJkxo8kyjb9AYq6H2wN3M29+6eRhVhNoLi5PiJFN6PVr9dbchYQeenRRBeR7RQyZl&#10;t2MWawyBBUQS86LTPqaOw9dhQ2cvxQ2Vpg+GfPlyO+JQtT1O2sIhC82HnxYfbt63PAJ9uWuuwEgp&#10;fwb0ovz00tlQ2lad2n1JmZNx6CWkHLtQbEJnh3vrXHXKwsDakdgpHnU+1JIZ9yyKvYJsSiOn0utf&#10;Pjo4sX4Hw1JwsfOavS7hlVNpDSFfeF3g6AIzXMEEbP8NPMcXKNQF/R/whKiZMeQJ7G1A+lv2qxTm&#10;FH9R4NR3keAJh2MdapWGN60qfn4VZZWf+xV+fburXwAAAP//AwBQSwMEFAAGAAgAAAAhABfGw9jd&#10;AAAABwEAAA8AAABkcnMvZG93bnJldi54bWxMzsFOwzAMBuA7Eu8QGYkL2tKVMY3SdEKVduGAxIom&#10;jlnjNRWNUzXe2r09GRc42r/1+8s3k+vEGYfQelKwmCcgkGpvWmoUfFbb2RpEYE1Gd55QwQUDbIrb&#10;m1xnxo/0gecdNyKWUMi0AsvcZ1KG2qLTYe57pJgd/eA0x3FopBn0GMtdJ9MkWUmnW4ofrO6xtFh/&#10;705OwVfz8LjdV1SNJb8fV3a67N+eSqXu76bXFxCME/8dw5Uf6VBE08GfyATRKZg9RzkrSBcgrvFy&#10;uU5BHH4Xssjlf3/xAwAA//8DAFBLAQItABQABgAIAAAAIQC2gziS/gAAAOEBAAATAAAAAAAAAAAA&#10;AAAAAAAAAABbQ29udGVudF9UeXBlc10ueG1sUEsBAi0AFAAGAAgAAAAhADj9If/WAAAAlAEAAAsA&#10;AAAAAAAAAAAAAAAALwEAAF9yZWxzLy5yZWxzUEsBAi0AFAAGAAgAAAAhAODiHQ7OAQAAAwQAAA4A&#10;AAAAAAAAAAAAAAAALgIAAGRycy9lMm9Eb2MueG1sUEsBAi0AFAAGAAgAAAAhABfGw9jdAAAABw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30A7C"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C5F8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AE56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DACE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E834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E4C9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E150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A24A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BDC3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A341" w14:textId="77777777" w:rsidR="00A30A7C" w:rsidRPr="00183989" w:rsidRDefault="00A30A7C" w:rsidP="00534CB2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lv-LV"/>
              </w:rPr>
            </w:pPr>
            <w:r w:rsidRPr="00183989">
              <w:rPr>
                <w:rFonts w:eastAsia="Times New Roman"/>
                <w:bCs/>
                <w:color w:val="000000"/>
                <w:sz w:val="24"/>
                <w:szCs w:val="24"/>
                <w:lang w:eastAsia="lv-LV"/>
              </w:rPr>
              <w:t>7</w:t>
            </w:r>
          </w:p>
        </w:tc>
      </w:tr>
      <w:tr w:rsidR="00A30A7C" w:rsidRPr="00B33DD4" w14:paraId="21D8B5A3" w14:textId="77777777" w:rsidTr="00303C0D">
        <w:trPr>
          <w:trHeight w:val="48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8622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1. </w:t>
            </w:r>
          </w:p>
        </w:tc>
        <w:tc>
          <w:tcPr>
            <w:tcW w:w="15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B3E6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4776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4997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09E3" w14:textId="78873839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līdz n</w:t>
            </w:r>
            <w:r w:rsidR="00422741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–</w:t>
            </w: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0FBF" w14:textId="77777777" w:rsidR="00A30A7C" w:rsidRPr="00B33DD4" w:rsidRDefault="00A30A7C" w:rsidP="00534CB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FAC4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E5A7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1733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F011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A30A7C" w:rsidRPr="00B33DD4" w14:paraId="2D0B1CE1" w14:textId="77777777" w:rsidTr="00303C0D">
        <w:trPr>
          <w:trHeight w:val="48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CF28D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1D7E1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37F3E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569AD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114E" w14:textId="5F785F0D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n</w:t>
            </w:r>
            <w:r w:rsidR="00422741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–</w:t>
            </w: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8FC2" w14:textId="77777777" w:rsidR="00A30A7C" w:rsidRPr="00B33DD4" w:rsidRDefault="00A30A7C" w:rsidP="00534CB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0F0B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05B8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2CD3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7158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A30A7C" w:rsidRPr="00B33DD4" w14:paraId="5B6286F7" w14:textId="77777777" w:rsidTr="00303C0D">
        <w:trPr>
          <w:trHeight w:val="48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FAA66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8C98B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8C611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35B96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4211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3EF8" w14:textId="77777777" w:rsidR="00A30A7C" w:rsidRPr="00B33DD4" w:rsidRDefault="00A30A7C" w:rsidP="00534CB2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A428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7A3B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1242" w14:textId="77777777" w:rsidR="00A30A7C" w:rsidRPr="00B33DD4" w:rsidRDefault="00A30A7C" w:rsidP="00534CB2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4C3C" w14:textId="77777777" w:rsidR="00A30A7C" w:rsidRPr="00B33DD4" w:rsidRDefault="00A30A7C" w:rsidP="00534C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A30A7C" w:rsidRPr="00B33DD4" w14:paraId="53A0144E" w14:textId="77777777" w:rsidTr="00303C0D">
        <w:trPr>
          <w:trHeight w:val="48"/>
        </w:trPr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0A485" w14:textId="5A4FE7B7" w:rsidR="00A30A7C" w:rsidRPr="00B33DD4" w:rsidRDefault="00A30A7C" w:rsidP="00534CB2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 xml:space="preserve">Kopā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466A5" w14:textId="77777777" w:rsidR="00A30A7C" w:rsidRPr="00B33DD4" w:rsidRDefault="00A30A7C" w:rsidP="00534CB2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AA2C" w14:textId="77777777" w:rsidR="00A30A7C" w:rsidRPr="00B33DD4" w:rsidRDefault="00A30A7C" w:rsidP="00534CB2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38D9" w14:textId="77777777" w:rsidR="00A30A7C" w:rsidRPr="00B33DD4" w:rsidRDefault="00A30A7C" w:rsidP="00534CB2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C8EA9" w14:textId="77777777" w:rsidR="00A30A7C" w:rsidRPr="00B33DD4" w:rsidRDefault="00A30A7C" w:rsidP="00534CB2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BB38" w14:textId="77777777" w:rsidR="00A30A7C" w:rsidRPr="00B33DD4" w:rsidRDefault="00A30A7C" w:rsidP="00534CB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X</w:t>
            </w:r>
          </w:p>
        </w:tc>
      </w:tr>
      <w:tr w:rsidR="00A30A7C" w:rsidRPr="00B33DD4" w14:paraId="2B84328E" w14:textId="77777777" w:rsidTr="001A5EC4">
        <w:trPr>
          <w:trHeight w:val="330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E0AF" w14:textId="7BA20C94" w:rsidR="00A30A7C" w:rsidRPr="00B33DD4" w:rsidRDefault="00A30A7C" w:rsidP="00534CB2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2</w:t>
            </w:r>
            <w:r w:rsidR="00303C0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6613" w14:textId="77777777" w:rsidR="00A30A7C" w:rsidRPr="00B33DD4" w:rsidRDefault="00A30A7C" w:rsidP="00534CB2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D233" w14:textId="77777777" w:rsidR="00A30A7C" w:rsidRPr="00B33DD4" w:rsidRDefault="00A30A7C" w:rsidP="00534CB2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CC8F" w14:textId="77777777" w:rsidR="00A30A7C" w:rsidRPr="00B33DD4" w:rsidRDefault="00A30A7C" w:rsidP="00534CB2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8894" w14:textId="5B32E226" w:rsidR="00A30A7C" w:rsidRPr="00B33DD4" w:rsidRDefault="00A30A7C" w:rsidP="00534CB2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līdz n</w:t>
            </w:r>
            <w:r w:rsidR="00422741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–</w:t>
            </w: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6E8E" w14:textId="77777777" w:rsidR="00A30A7C" w:rsidRPr="00B33DD4" w:rsidRDefault="00A30A7C" w:rsidP="00534CB2">
            <w:pPr>
              <w:jc w:val="right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20CA" w14:textId="77777777" w:rsidR="00A30A7C" w:rsidRPr="00B33DD4" w:rsidRDefault="00A30A7C" w:rsidP="00534CB2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D21A" w14:textId="77777777" w:rsidR="00A30A7C" w:rsidRPr="00B33DD4" w:rsidRDefault="00A30A7C" w:rsidP="00534CB2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1EC9" w14:textId="77777777" w:rsidR="00A30A7C" w:rsidRPr="00B33DD4" w:rsidRDefault="00A30A7C" w:rsidP="00534CB2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0239" w14:textId="77777777" w:rsidR="00A30A7C" w:rsidRPr="00B33DD4" w:rsidRDefault="00A30A7C" w:rsidP="00534CB2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A30A7C" w:rsidRPr="00B33DD4" w14:paraId="05648B93" w14:textId="77777777" w:rsidTr="001A5EC4">
        <w:trPr>
          <w:trHeight w:val="330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43001" w14:textId="77777777" w:rsidR="00A30A7C" w:rsidRPr="00B33DD4" w:rsidRDefault="00A30A7C" w:rsidP="00534CB2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5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2559B" w14:textId="77777777" w:rsidR="00A30A7C" w:rsidRPr="00B33DD4" w:rsidRDefault="00A30A7C" w:rsidP="00534CB2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ADA7A" w14:textId="77777777" w:rsidR="00A30A7C" w:rsidRPr="00B33DD4" w:rsidRDefault="00A30A7C" w:rsidP="00534CB2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C3284" w14:textId="77777777" w:rsidR="00A30A7C" w:rsidRPr="00B33DD4" w:rsidRDefault="00A30A7C" w:rsidP="00534CB2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D4A1" w14:textId="7DDB1F62" w:rsidR="00A30A7C" w:rsidRPr="00B33DD4" w:rsidRDefault="00A30A7C" w:rsidP="00534CB2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n</w:t>
            </w:r>
            <w:r w:rsidR="00422741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–</w:t>
            </w: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2D3C" w14:textId="77777777" w:rsidR="00A30A7C" w:rsidRPr="00B33DD4" w:rsidRDefault="00A30A7C" w:rsidP="00534CB2">
            <w:pPr>
              <w:jc w:val="right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1D4E" w14:textId="77777777" w:rsidR="00A30A7C" w:rsidRPr="00B33DD4" w:rsidRDefault="00A30A7C" w:rsidP="00534CB2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1041" w14:textId="77777777" w:rsidR="00A30A7C" w:rsidRPr="00B33DD4" w:rsidRDefault="00A30A7C" w:rsidP="00534CB2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5C11" w14:textId="77777777" w:rsidR="00A30A7C" w:rsidRPr="00B33DD4" w:rsidRDefault="00A30A7C" w:rsidP="00534CB2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B278" w14:textId="77777777" w:rsidR="00A30A7C" w:rsidRPr="00B33DD4" w:rsidRDefault="00A30A7C" w:rsidP="00534CB2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A30A7C" w:rsidRPr="00B33DD4" w14:paraId="26406697" w14:textId="77777777" w:rsidTr="001A5EC4">
        <w:trPr>
          <w:trHeight w:val="330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B420B" w14:textId="77777777" w:rsidR="00A30A7C" w:rsidRPr="00B33DD4" w:rsidRDefault="00A30A7C" w:rsidP="00534CB2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5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19050" w14:textId="77777777" w:rsidR="00A30A7C" w:rsidRPr="00B33DD4" w:rsidRDefault="00A30A7C" w:rsidP="00534CB2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A31B1" w14:textId="77777777" w:rsidR="00A30A7C" w:rsidRPr="00B33DD4" w:rsidRDefault="00A30A7C" w:rsidP="00534CB2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12AF8" w14:textId="77777777" w:rsidR="00A30A7C" w:rsidRPr="00B33DD4" w:rsidRDefault="00A30A7C" w:rsidP="00534CB2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3380" w14:textId="77777777" w:rsidR="00A30A7C" w:rsidRPr="00B33DD4" w:rsidRDefault="00A30A7C" w:rsidP="00534CB2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934F" w14:textId="77777777" w:rsidR="00A30A7C" w:rsidRPr="00B33DD4" w:rsidRDefault="00A30A7C" w:rsidP="00534CB2">
            <w:pPr>
              <w:jc w:val="right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276C" w14:textId="77777777" w:rsidR="00A30A7C" w:rsidRPr="00B33DD4" w:rsidRDefault="00A30A7C" w:rsidP="00534CB2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3F64" w14:textId="77777777" w:rsidR="00A30A7C" w:rsidRPr="00B33DD4" w:rsidRDefault="00A30A7C" w:rsidP="00534CB2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9B0B" w14:textId="77777777" w:rsidR="00A30A7C" w:rsidRPr="00B33DD4" w:rsidRDefault="00A30A7C" w:rsidP="00534CB2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EC49" w14:textId="77777777" w:rsidR="00A30A7C" w:rsidRPr="00B33DD4" w:rsidRDefault="00A30A7C" w:rsidP="00534CB2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A30A7C" w:rsidRPr="00B33DD4" w14:paraId="7EC0EF5F" w14:textId="77777777" w:rsidTr="001A5EC4">
        <w:trPr>
          <w:trHeight w:val="330"/>
        </w:trPr>
        <w:tc>
          <w:tcPr>
            <w:tcW w:w="7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C7FEE" w14:textId="46792DB9" w:rsidR="00A30A7C" w:rsidRPr="00B33DD4" w:rsidRDefault="00A30A7C" w:rsidP="00534CB2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 xml:space="preserve">Kopā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9577" w14:textId="77777777" w:rsidR="00A30A7C" w:rsidRPr="00B33DD4" w:rsidRDefault="00A30A7C" w:rsidP="00534CB2">
            <w:pPr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E56D" w14:textId="77777777" w:rsidR="00A30A7C" w:rsidRPr="00B33DD4" w:rsidRDefault="00A30A7C" w:rsidP="00534CB2">
            <w:pPr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4F5A" w14:textId="77777777" w:rsidR="00A30A7C" w:rsidRPr="00B33DD4" w:rsidRDefault="00A30A7C" w:rsidP="00534CB2">
            <w:pPr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17D8" w14:textId="77777777" w:rsidR="00A30A7C" w:rsidRPr="00B33DD4" w:rsidRDefault="00A30A7C" w:rsidP="00534CB2">
            <w:pPr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A5E5" w14:textId="77777777" w:rsidR="00A30A7C" w:rsidRPr="00B33DD4" w:rsidRDefault="00A30A7C" w:rsidP="00534CB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X</w:t>
            </w:r>
          </w:p>
        </w:tc>
      </w:tr>
      <w:tr w:rsidR="00A30A7C" w:rsidRPr="00B33DD4" w14:paraId="7DA7D89A" w14:textId="77777777" w:rsidTr="00303C0D">
        <w:trPr>
          <w:trHeight w:val="79"/>
        </w:trPr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BFDA8" w14:textId="5D5FF581" w:rsidR="00A30A7C" w:rsidRPr="00B33DD4" w:rsidRDefault="00A30A7C" w:rsidP="00534CB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lastRenderedPageBreak/>
              <w:t>Pavisam kopā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F078" w14:textId="77777777" w:rsidR="00A30A7C" w:rsidRPr="00B33DD4" w:rsidRDefault="00A30A7C" w:rsidP="00534CB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0EA5" w14:textId="77777777" w:rsidR="00A30A7C" w:rsidRPr="00B33DD4" w:rsidRDefault="00A30A7C" w:rsidP="00534CB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D518" w14:textId="77777777" w:rsidR="00A30A7C" w:rsidRPr="00B33DD4" w:rsidRDefault="00A30A7C" w:rsidP="00534CB2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A4A8" w14:textId="77777777" w:rsidR="00A30A7C" w:rsidRPr="00B33DD4" w:rsidRDefault="00A30A7C" w:rsidP="00534CB2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7794" w14:textId="77777777" w:rsidR="00A30A7C" w:rsidRPr="00B33DD4" w:rsidRDefault="00A30A7C" w:rsidP="00534CB2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5719" w14:textId="77777777" w:rsidR="00A30A7C" w:rsidRPr="00B33DD4" w:rsidRDefault="00A30A7C" w:rsidP="00534CB2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32A7" w14:textId="77777777" w:rsidR="00A30A7C" w:rsidRPr="00B33DD4" w:rsidRDefault="00A30A7C" w:rsidP="00534CB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B33DD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X</w:t>
            </w:r>
          </w:p>
        </w:tc>
      </w:tr>
    </w:tbl>
    <w:p w14:paraId="064A95AE" w14:textId="5DF56568" w:rsidR="00065020" w:rsidRDefault="00065020" w:rsidP="00422741">
      <w:pPr>
        <w:ind w:firstLine="709"/>
        <w:rPr>
          <w:rFonts w:eastAsia="Times New Roman"/>
          <w:sz w:val="20"/>
          <w:szCs w:val="20"/>
          <w:lang w:eastAsia="lv-LV"/>
        </w:rPr>
      </w:pPr>
    </w:p>
    <w:p w14:paraId="2A402A70" w14:textId="77777777" w:rsidR="00065020" w:rsidRDefault="00065020" w:rsidP="00422741">
      <w:pPr>
        <w:ind w:firstLine="709"/>
        <w:rPr>
          <w:rFonts w:eastAsia="Times New Roman"/>
          <w:sz w:val="20"/>
          <w:szCs w:val="20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528"/>
        <w:gridCol w:w="1418"/>
        <w:gridCol w:w="3402"/>
      </w:tblGrid>
      <w:tr w:rsidR="00065020" w14:paraId="503CB304" w14:textId="77777777" w:rsidTr="00065020">
        <w:tc>
          <w:tcPr>
            <w:tcW w:w="2972" w:type="dxa"/>
          </w:tcPr>
          <w:p w14:paraId="7D7145DE" w14:textId="13E8DC9A" w:rsidR="00065020" w:rsidRPr="00065020" w:rsidRDefault="00065020" w:rsidP="00065020">
            <w:pPr>
              <w:ind w:firstLine="593"/>
              <w:rPr>
                <w:rFonts w:eastAsia="Times New Roman"/>
                <w:sz w:val="24"/>
                <w:szCs w:val="24"/>
                <w:lang w:eastAsia="lv-LV"/>
              </w:rPr>
            </w:pPr>
            <w:r w:rsidRPr="00065020">
              <w:rPr>
                <w:rFonts w:eastAsia="Times New Roman"/>
                <w:sz w:val="24"/>
                <w:szCs w:val="24"/>
                <w:lang w:eastAsia="lv-LV"/>
              </w:rPr>
              <w:t>Domes priekšsēdētājs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D92467D" w14:textId="77777777" w:rsidR="00065020" w:rsidRDefault="00065020" w:rsidP="00422741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</w:tcPr>
          <w:p w14:paraId="6FA71887" w14:textId="77777777" w:rsidR="00065020" w:rsidRDefault="00065020" w:rsidP="00422741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864DB44" w14:textId="77777777" w:rsidR="00065020" w:rsidRDefault="00065020" w:rsidP="00422741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065020" w14:paraId="7C23E23E" w14:textId="77777777" w:rsidTr="00065020">
        <w:tc>
          <w:tcPr>
            <w:tcW w:w="2972" w:type="dxa"/>
          </w:tcPr>
          <w:p w14:paraId="43AC8F46" w14:textId="77777777" w:rsidR="00065020" w:rsidRDefault="00065020" w:rsidP="00422741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4E013CB5" w14:textId="214D3564" w:rsidR="00065020" w:rsidRDefault="00065020" w:rsidP="00065020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1418" w:type="dxa"/>
          </w:tcPr>
          <w:p w14:paraId="2082C226" w14:textId="77777777" w:rsidR="00065020" w:rsidRDefault="00065020" w:rsidP="00422741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35EEFD7" w14:textId="709AC6B7" w:rsidR="00065020" w:rsidRDefault="00065020" w:rsidP="00065020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(paraksts**)</w:t>
            </w:r>
          </w:p>
        </w:tc>
      </w:tr>
    </w:tbl>
    <w:p w14:paraId="63B88D8D" w14:textId="77777777" w:rsidR="00065020" w:rsidRDefault="00065020" w:rsidP="00422741">
      <w:pPr>
        <w:ind w:firstLine="709"/>
        <w:rPr>
          <w:rFonts w:eastAsia="Times New Roman"/>
          <w:sz w:val="20"/>
          <w:szCs w:val="20"/>
          <w:lang w:eastAsia="lv-LV"/>
        </w:rPr>
      </w:pPr>
    </w:p>
    <w:p w14:paraId="502F4948" w14:textId="3A1B3676" w:rsidR="00A30A7C" w:rsidRDefault="00A30A7C" w:rsidP="00422741">
      <w:pPr>
        <w:ind w:firstLine="709"/>
        <w:rPr>
          <w:rFonts w:eastAsia="Times New Roman"/>
          <w:sz w:val="20"/>
          <w:szCs w:val="20"/>
          <w:lang w:eastAsia="lv-LV"/>
        </w:rPr>
      </w:pPr>
      <w:r w:rsidRPr="00BD4D92">
        <w:rPr>
          <w:rFonts w:eastAsia="Times New Roman"/>
          <w:sz w:val="20"/>
          <w:szCs w:val="20"/>
          <w:lang w:eastAsia="lv-LV"/>
        </w:rPr>
        <w:t>Piezīme. *</w:t>
      </w:r>
      <w:r w:rsidR="00422741">
        <w:rPr>
          <w:rFonts w:eastAsia="Times New Roman"/>
          <w:sz w:val="20"/>
          <w:szCs w:val="20"/>
          <w:lang w:eastAsia="lv-LV"/>
        </w:rPr>
        <w:t>*</w:t>
      </w:r>
      <w:r w:rsidRPr="00BD4D92">
        <w:rPr>
          <w:rFonts w:eastAsia="Times New Roman"/>
          <w:sz w:val="20"/>
          <w:szCs w:val="20"/>
          <w:lang w:eastAsia="lv-LV"/>
        </w:rPr>
        <w:t>Dokumenta rekvizītu "paraksts" neaizpilda, ja elektroniskais dokuments ir sagatavots atbilstoši normatīvajiem aktiem par elek</w:t>
      </w:r>
      <w:r>
        <w:rPr>
          <w:rFonts w:eastAsia="Times New Roman"/>
          <w:sz w:val="20"/>
          <w:szCs w:val="20"/>
          <w:lang w:eastAsia="lv-LV"/>
        </w:rPr>
        <w:t>tronisko dokumentu noformēšanu.</w:t>
      </w:r>
    </w:p>
    <w:p w14:paraId="411B3AD4" w14:textId="77777777" w:rsidR="00A30A7C" w:rsidRPr="00A30A7C" w:rsidRDefault="00A30A7C" w:rsidP="00422741">
      <w:pPr>
        <w:ind w:firstLine="709"/>
        <w:rPr>
          <w:rFonts w:eastAsia="Times New Roman"/>
          <w:sz w:val="20"/>
          <w:szCs w:val="20"/>
          <w:lang w:eastAsia="lv-LV"/>
        </w:rPr>
      </w:pPr>
    </w:p>
    <w:p w14:paraId="5F80678C" w14:textId="77777777" w:rsidR="0028307C" w:rsidRDefault="0028307C" w:rsidP="0042274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C1154D4" w14:textId="77777777" w:rsidR="0028307C" w:rsidRDefault="0028307C" w:rsidP="0042274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FF0233B" w14:textId="77777777" w:rsidR="0028307C" w:rsidRDefault="0028307C" w:rsidP="0042274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A845C95" w14:textId="77777777" w:rsidR="0028307C" w:rsidRPr="00DE283C" w:rsidRDefault="0028307C" w:rsidP="0042274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22DBD0D7" w14:textId="0B396622" w:rsidR="00122138" w:rsidRPr="0028307C" w:rsidRDefault="00122138" w:rsidP="00534CB2">
      <w:pPr>
        <w:rPr>
          <w:rFonts w:eastAsia="Times New Roman"/>
          <w:szCs w:val="28"/>
          <w:lang w:val="de-DE" w:eastAsia="lv-LV"/>
        </w:rPr>
      </w:pPr>
    </w:p>
    <w:sectPr w:rsidR="00122138" w:rsidRPr="0028307C" w:rsidSect="0028307C">
      <w:headerReference w:type="default" r:id="rId7"/>
      <w:footerReference w:type="default" r:id="rId8"/>
      <w:footerReference w:type="first" r:id="rId9"/>
      <w:pgSz w:w="16838" w:h="11906" w:orient="landscape"/>
      <w:pgMar w:top="1134" w:right="1440" w:bottom="1276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B8209" w14:textId="77777777" w:rsidR="003F462D" w:rsidRDefault="003F462D" w:rsidP="00A30A7C">
      <w:r>
        <w:separator/>
      </w:r>
    </w:p>
  </w:endnote>
  <w:endnote w:type="continuationSeparator" w:id="0">
    <w:p w14:paraId="30ED2375" w14:textId="77777777" w:rsidR="003F462D" w:rsidRDefault="003F462D" w:rsidP="00A3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72DB2" w14:textId="349976F7" w:rsidR="0028307C" w:rsidRPr="0028307C" w:rsidRDefault="0028307C">
    <w:pPr>
      <w:pStyle w:val="Footer"/>
      <w:rPr>
        <w:sz w:val="16"/>
        <w:szCs w:val="16"/>
      </w:rPr>
    </w:pPr>
    <w:r w:rsidRPr="00DA5CAE">
      <w:rPr>
        <w:sz w:val="16"/>
        <w:szCs w:val="16"/>
      </w:rPr>
      <w:t>N2304_9</w:t>
    </w:r>
    <w:r>
      <w:rPr>
        <w:sz w:val="16"/>
        <w:szCs w:val="16"/>
      </w:rPr>
      <w:t>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DF4B1" w14:textId="7A9DAA51" w:rsidR="00A07E05" w:rsidRPr="0028307C" w:rsidRDefault="0028307C">
    <w:pPr>
      <w:pStyle w:val="Footer"/>
      <w:rPr>
        <w:sz w:val="16"/>
        <w:szCs w:val="16"/>
      </w:rPr>
    </w:pPr>
    <w:r w:rsidRPr="00DA5CAE">
      <w:rPr>
        <w:sz w:val="16"/>
        <w:szCs w:val="16"/>
      </w:rPr>
      <w:t>N2304_9</w:t>
    </w:r>
    <w:r>
      <w:rPr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A32B6" w14:textId="77777777" w:rsidR="003F462D" w:rsidRDefault="003F462D" w:rsidP="00A30A7C">
      <w:r>
        <w:separator/>
      </w:r>
    </w:p>
  </w:footnote>
  <w:footnote w:type="continuationSeparator" w:id="0">
    <w:p w14:paraId="35589CCB" w14:textId="77777777" w:rsidR="003F462D" w:rsidRDefault="003F462D" w:rsidP="00A30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9773757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15263903" w14:textId="316634FF" w:rsidR="0028307C" w:rsidRPr="0028307C" w:rsidRDefault="0028307C" w:rsidP="0028307C">
        <w:pPr>
          <w:pStyle w:val="Header"/>
          <w:jc w:val="center"/>
          <w:rPr>
            <w:sz w:val="24"/>
            <w:szCs w:val="24"/>
          </w:rPr>
        </w:pPr>
        <w:r w:rsidRPr="0028307C">
          <w:rPr>
            <w:sz w:val="24"/>
            <w:szCs w:val="24"/>
          </w:rPr>
          <w:fldChar w:fldCharType="begin"/>
        </w:r>
        <w:r w:rsidRPr="0028307C">
          <w:rPr>
            <w:sz w:val="24"/>
            <w:szCs w:val="24"/>
          </w:rPr>
          <w:instrText xml:space="preserve"> PAGE   \* MERGEFORMAT </w:instrText>
        </w:r>
        <w:r w:rsidRPr="0028307C">
          <w:rPr>
            <w:sz w:val="24"/>
            <w:szCs w:val="24"/>
          </w:rPr>
          <w:fldChar w:fldCharType="separate"/>
        </w:r>
        <w:r w:rsidRPr="0028307C">
          <w:rPr>
            <w:noProof/>
            <w:sz w:val="24"/>
            <w:szCs w:val="24"/>
          </w:rPr>
          <w:t>2</w:t>
        </w:r>
        <w:r w:rsidRPr="0028307C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7C"/>
    <w:rsid w:val="00065020"/>
    <w:rsid w:val="001004B3"/>
    <w:rsid w:val="00122138"/>
    <w:rsid w:val="00183989"/>
    <w:rsid w:val="0028307C"/>
    <w:rsid w:val="00303C0D"/>
    <w:rsid w:val="00351B70"/>
    <w:rsid w:val="003A7082"/>
    <w:rsid w:val="003F462D"/>
    <w:rsid w:val="00422741"/>
    <w:rsid w:val="00534CB2"/>
    <w:rsid w:val="00A30A7C"/>
    <w:rsid w:val="00A55E21"/>
    <w:rsid w:val="00C34C42"/>
    <w:rsid w:val="00EA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A1FD2C"/>
  <w15:chartTrackingRefBased/>
  <w15:docId w15:val="{F48CE6E4-5FB7-446F-8EC6-E7502AEA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0A7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0A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A7C"/>
    <w:rPr>
      <w:rFonts w:ascii="Times New Roman" w:eastAsia="Calibri" w:hAnsi="Times New Roman" w:cs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A30A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A7C"/>
    <w:rPr>
      <w:rFonts w:ascii="Times New Roman" w:eastAsia="Calibri" w:hAnsi="Times New Roman" w:cs="Times New Roman"/>
      <w:sz w:val="28"/>
    </w:rPr>
  </w:style>
  <w:style w:type="paragraph" w:customStyle="1" w:styleId="Body">
    <w:name w:val="Body"/>
    <w:rsid w:val="0028307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table" w:styleId="TableGrid">
    <w:name w:val="Table Grid"/>
    <w:basedOn w:val="TableNormal"/>
    <w:uiPriority w:val="39"/>
    <w:rsid w:val="0042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A7E52-E247-42AD-8CCD-07D2331E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1750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Novika</dc:creator>
  <cp:keywords/>
  <dc:description/>
  <cp:lastModifiedBy>Leontine Babkina</cp:lastModifiedBy>
  <cp:revision>11</cp:revision>
  <cp:lastPrinted>2019-12-03T12:45:00Z</cp:lastPrinted>
  <dcterms:created xsi:type="dcterms:W3CDTF">2019-11-20T13:35:00Z</dcterms:created>
  <dcterms:modified xsi:type="dcterms:W3CDTF">2019-12-11T12:51:00Z</dcterms:modified>
</cp:coreProperties>
</file>