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AA64D" w14:textId="46D05FE1" w:rsidR="00AC7447" w:rsidRPr="00AA5B53" w:rsidRDefault="00EF2D6D" w:rsidP="00EF2D6D">
      <w:pPr>
        <w:spacing w:after="0" w:line="240" w:lineRule="auto"/>
        <w:jc w:val="center"/>
        <w:rPr>
          <w:rFonts w:ascii="Times New Roman" w:hAnsi="Times New Roman"/>
          <w:b/>
          <w:sz w:val="26"/>
          <w:szCs w:val="24"/>
        </w:rPr>
      </w:pPr>
      <w:r w:rsidRPr="00AA5B53">
        <w:rPr>
          <w:rFonts w:ascii="Times New Roman" w:hAnsi="Times New Roman"/>
          <w:b/>
          <w:sz w:val="26"/>
          <w:szCs w:val="24"/>
        </w:rPr>
        <w:t>Ministru kabineta noteikumu</w:t>
      </w:r>
      <w:r w:rsidR="00AC7447" w:rsidRPr="00AA5B53">
        <w:rPr>
          <w:rFonts w:ascii="Times New Roman" w:hAnsi="Times New Roman"/>
          <w:b/>
          <w:sz w:val="26"/>
          <w:szCs w:val="24"/>
        </w:rPr>
        <w:t xml:space="preserve"> projekta</w:t>
      </w:r>
      <w:r w:rsidRPr="00AA5B53">
        <w:rPr>
          <w:rFonts w:ascii="Times New Roman" w:hAnsi="Times New Roman"/>
          <w:b/>
          <w:sz w:val="26"/>
          <w:szCs w:val="24"/>
        </w:rPr>
        <w:t xml:space="preserve"> “</w:t>
      </w:r>
      <w:r w:rsidR="00050441" w:rsidRPr="00AA5B53">
        <w:rPr>
          <w:rFonts w:ascii="Times New Roman" w:hAnsi="Times New Roman"/>
          <w:b/>
          <w:sz w:val="26"/>
          <w:szCs w:val="24"/>
        </w:rPr>
        <w:t>Grozīj</w:t>
      </w:r>
      <w:r w:rsidR="009F4866" w:rsidRPr="00AA5B53">
        <w:rPr>
          <w:rFonts w:ascii="Times New Roman" w:hAnsi="Times New Roman"/>
          <w:b/>
          <w:sz w:val="26"/>
          <w:szCs w:val="24"/>
        </w:rPr>
        <w:t>um</w:t>
      </w:r>
      <w:r w:rsidR="00E867A2" w:rsidRPr="00AA5B53">
        <w:rPr>
          <w:rFonts w:ascii="Times New Roman" w:hAnsi="Times New Roman"/>
          <w:b/>
          <w:sz w:val="26"/>
          <w:szCs w:val="24"/>
        </w:rPr>
        <w:t>s</w:t>
      </w:r>
      <w:r w:rsidR="002B3E1C" w:rsidRPr="00AA5B53">
        <w:rPr>
          <w:rFonts w:ascii="Times New Roman" w:hAnsi="Times New Roman"/>
          <w:b/>
          <w:sz w:val="26"/>
          <w:szCs w:val="24"/>
        </w:rPr>
        <w:t xml:space="preserve"> Ministru kabineta 2014</w:t>
      </w:r>
      <w:r w:rsidR="009F4866" w:rsidRPr="00AA5B53">
        <w:rPr>
          <w:rFonts w:ascii="Times New Roman" w:hAnsi="Times New Roman"/>
          <w:b/>
          <w:sz w:val="26"/>
          <w:szCs w:val="24"/>
        </w:rPr>
        <w:t xml:space="preserve">.gada </w:t>
      </w:r>
      <w:r w:rsidR="002B3E1C" w:rsidRPr="00AA5B53">
        <w:rPr>
          <w:rFonts w:ascii="Times New Roman" w:hAnsi="Times New Roman"/>
          <w:b/>
          <w:sz w:val="26"/>
          <w:szCs w:val="24"/>
        </w:rPr>
        <w:t>26</w:t>
      </w:r>
      <w:r w:rsidR="00050441" w:rsidRPr="00AA5B53">
        <w:rPr>
          <w:rFonts w:ascii="Times New Roman" w:hAnsi="Times New Roman"/>
          <w:b/>
          <w:sz w:val="26"/>
          <w:szCs w:val="24"/>
        </w:rPr>
        <w:t>.</w:t>
      </w:r>
      <w:r w:rsidR="002B3E1C" w:rsidRPr="00AA5B53">
        <w:rPr>
          <w:rFonts w:ascii="Times New Roman" w:hAnsi="Times New Roman"/>
          <w:b/>
          <w:sz w:val="26"/>
          <w:szCs w:val="24"/>
        </w:rPr>
        <w:t>augusta</w:t>
      </w:r>
      <w:r w:rsidR="00050441" w:rsidRPr="00AA5B53">
        <w:rPr>
          <w:rFonts w:ascii="Times New Roman" w:hAnsi="Times New Roman"/>
          <w:b/>
          <w:sz w:val="26"/>
          <w:szCs w:val="24"/>
        </w:rPr>
        <w:t xml:space="preserve"> noteikum</w:t>
      </w:r>
      <w:r w:rsidR="007E2523" w:rsidRPr="00AA5B53">
        <w:rPr>
          <w:rFonts w:ascii="Times New Roman" w:hAnsi="Times New Roman"/>
          <w:b/>
          <w:sz w:val="26"/>
          <w:szCs w:val="24"/>
        </w:rPr>
        <w:t>os</w:t>
      </w:r>
      <w:r w:rsidR="00050441" w:rsidRPr="00AA5B53">
        <w:rPr>
          <w:rFonts w:ascii="Times New Roman" w:hAnsi="Times New Roman"/>
          <w:b/>
          <w:sz w:val="26"/>
          <w:szCs w:val="24"/>
        </w:rPr>
        <w:t xml:space="preserve"> Nr.</w:t>
      </w:r>
      <w:r w:rsidR="00B757CC" w:rsidRPr="00AA5B53">
        <w:rPr>
          <w:rFonts w:ascii="Times New Roman" w:hAnsi="Times New Roman"/>
          <w:b/>
          <w:sz w:val="26"/>
          <w:szCs w:val="24"/>
        </w:rPr>
        <w:t> </w:t>
      </w:r>
      <w:r w:rsidR="002B3E1C" w:rsidRPr="00AA5B53">
        <w:rPr>
          <w:rFonts w:ascii="Times New Roman" w:hAnsi="Times New Roman"/>
          <w:b/>
          <w:sz w:val="26"/>
          <w:szCs w:val="24"/>
        </w:rPr>
        <w:t>512</w:t>
      </w:r>
      <w:r w:rsidR="00050441" w:rsidRPr="00AA5B53">
        <w:rPr>
          <w:rFonts w:ascii="Times New Roman" w:hAnsi="Times New Roman"/>
          <w:b/>
          <w:sz w:val="26"/>
          <w:szCs w:val="24"/>
        </w:rPr>
        <w:t xml:space="preserve"> “Noteikumi par </w:t>
      </w:r>
      <w:r w:rsidR="002B3E1C" w:rsidRPr="00AA5B53">
        <w:rPr>
          <w:rFonts w:ascii="Times New Roman" w:hAnsi="Times New Roman"/>
          <w:b/>
          <w:sz w:val="26"/>
          <w:szCs w:val="24"/>
        </w:rPr>
        <w:t>otrā līmeņa profesionālās augstākās izglītības valsts standartu</w:t>
      </w:r>
      <w:r w:rsidR="00050441" w:rsidRPr="00AA5B53">
        <w:rPr>
          <w:rFonts w:ascii="Times New Roman" w:hAnsi="Times New Roman"/>
          <w:b/>
          <w:sz w:val="26"/>
          <w:szCs w:val="24"/>
        </w:rPr>
        <w:t>”</w:t>
      </w:r>
      <w:r w:rsidR="00AC7447" w:rsidRPr="00AA5B53">
        <w:rPr>
          <w:rFonts w:ascii="Times New Roman" w:hAnsi="Times New Roman"/>
          <w:b/>
          <w:sz w:val="26"/>
          <w:szCs w:val="24"/>
        </w:rPr>
        <w:t>” sākotnējās ietekmes novērtējuma ziņojums (anotācija)</w:t>
      </w:r>
    </w:p>
    <w:p w14:paraId="5A6A951D" w14:textId="77777777" w:rsidR="00372BDC" w:rsidRPr="00AA5B53" w:rsidRDefault="00372BDC" w:rsidP="00372BDC">
      <w:pPr>
        <w:spacing w:after="0" w:line="240" w:lineRule="auto"/>
        <w:jc w:val="both"/>
        <w:rPr>
          <w:rFonts w:ascii="Times New Roman" w:hAnsi="Times New Roman"/>
          <w:b/>
          <w:sz w:val="26"/>
          <w:szCs w:val="24"/>
        </w:rPr>
      </w:pPr>
    </w:p>
    <w:p w14:paraId="582D348E" w14:textId="77777777" w:rsidR="00B757CC" w:rsidRPr="00AA5B53" w:rsidRDefault="00B757CC" w:rsidP="00372BDC">
      <w:pPr>
        <w:spacing w:after="0" w:line="240" w:lineRule="auto"/>
        <w:jc w:val="both"/>
        <w:rPr>
          <w:rFonts w:ascii="Times New Roman" w:hAnsi="Times New Roman"/>
          <w:b/>
          <w:sz w:val="26"/>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3403D5" w:rsidRPr="004125D3" w14:paraId="57B84D10" w14:textId="77777777"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5E75BC4" w14:textId="77777777" w:rsidR="00CF4535" w:rsidRPr="00AA5B53" w:rsidRDefault="00CF4535" w:rsidP="00226CCE">
            <w:pPr>
              <w:spacing w:before="100" w:beforeAutospacing="1" w:after="100" w:afterAutospacing="1" w:line="293" w:lineRule="atLeast"/>
              <w:jc w:val="center"/>
              <w:rPr>
                <w:rFonts w:ascii="Times New Roman" w:hAnsi="Times New Roman"/>
                <w:b/>
                <w:bCs/>
                <w:sz w:val="26"/>
                <w:szCs w:val="24"/>
              </w:rPr>
            </w:pPr>
            <w:r w:rsidRPr="00AA5B53">
              <w:rPr>
                <w:rFonts w:ascii="Times New Roman" w:hAnsi="Times New Roman"/>
                <w:b/>
                <w:bCs/>
                <w:sz w:val="26"/>
                <w:szCs w:val="24"/>
              </w:rPr>
              <w:t>Tiesību akta projekta anotācijas kopsavilkums</w:t>
            </w:r>
          </w:p>
        </w:tc>
      </w:tr>
      <w:tr w:rsidR="007268F9" w:rsidRPr="004125D3" w14:paraId="2DBBEA67" w14:textId="77777777"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54713701" w14:textId="77777777" w:rsidR="00CF4535" w:rsidRPr="00AA5B53" w:rsidRDefault="00CF4535" w:rsidP="00CF4535">
            <w:pPr>
              <w:spacing w:before="100" w:beforeAutospacing="1" w:after="100" w:afterAutospacing="1" w:line="293" w:lineRule="atLeast"/>
              <w:rPr>
                <w:rFonts w:ascii="Times New Roman" w:hAnsi="Times New Roman"/>
                <w:sz w:val="26"/>
                <w:szCs w:val="24"/>
              </w:rPr>
            </w:pPr>
            <w:r w:rsidRPr="00AA5B53">
              <w:rPr>
                <w:rFonts w:ascii="Times New Roman" w:hAnsi="Times New Roman"/>
                <w:sz w:val="26"/>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00729AC0" w14:textId="3F79BCAB" w:rsidR="00560BFF" w:rsidRPr="00AA5B53" w:rsidRDefault="00CF4535" w:rsidP="00560BFF">
            <w:pPr>
              <w:tabs>
                <w:tab w:val="left" w:pos="323"/>
              </w:tabs>
              <w:spacing w:after="0" w:line="240" w:lineRule="auto"/>
              <w:jc w:val="both"/>
              <w:rPr>
                <w:rFonts w:ascii="Times New Roman" w:hAnsi="Times New Roman"/>
                <w:sz w:val="26"/>
                <w:szCs w:val="24"/>
              </w:rPr>
            </w:pPr>
            <w:r w:rsidRPr="00AA5B53">
              <w:rPr>
                <w:rFonts w:ascii="Times New Roman" w:hAnsi="Times New Roman"/>
                <w:sz w:val="26"/>
                <w:szCs w:val="24"/>
              </w:rPr>
              <w:t>Mini</w:t>
            </w:r>
            <w:r w:rsidR="008D0F2E" w:rsidRPr="00AA5B53">
              <w:rPr>
                <w:rFonts w:ascii="Times New Roman" w:hAnsi="Times New Roman"/>
                <w:sz w:val="26"/>
                <w:szCs w:val="24"/>
              </w:rPr>
              <w:t>stru kabineta noteikumu projekta</w:t>
            </w:r>
            <w:r w:rsidRPr="00AA5B53">
              <w:rPr>
                <w:rFonts w:ascii="Times New Roman" w:hAnsi="Times New Roman"/>
                <w:sz w:val="26"/>
                <w:szCs w:val="24"/>
              </w:rPr>
              <w:t xml:space="preserve"> “</w:t>
            </w:r>
            <w:r w:rsidR="00050441" w:rsidRPr="00AA5B53">
              <w:rPr>
                <w:rFonts w:ascii="Times New Roman" w:hAnsi="Times New Roman"/>
                <w:sz w:val="26"/>
                <w:szCs w:val="24"/>
              </w:rPr>
              <w:t>Grozījum</w:t>
            </w:r>
            <w:r w:rsidR="00E867A2" w:rsidRPr="00AA5B53">
              <w:rPr>
                <w:rFonts w:ascii="Times New Roman" w:hAnsi="Times New Roman"/>
                <w:sz w:val="26"/>
                <w:szCs w:val="24"/>
              </w:rPr>
              <w:t>s</w:t>
            </w:r>
            <w:r w:rsidR="00050441" w:rsidRPr="00AA5B53">
              <w:rPr>
                <w:rFonts w:ascii="Times New Roman" w:hAnsi="Times New Roman"/>
                <w:sz w:val="26"/>
                <w:szCs w:val="24"/>
              </w:rPr>
              <w:t xml:space="preserve"> Ministru kabineta 20</w:t>
            </w:r>
            <w:r w:rsidR="002B3E1C" w:rsidRPr="00AA5B53">
              <w:rPr>
                <w:rFonts w:ascii="Times New Roman" w:hAnsi="Times New Roman"/>
                <w:sz w:val="26"/>
                <w:szCs w:val="24"/>
              </w:rPr>
              <w:t>14</w:t>
            </w:r>
            <w:r w:rsidR="00050441" w:rsidRPr="00AA5B53">
              <w:rPr>
                <w:rFonts w:ascii="Times New Roman" w:hAnsi="Times New Roman"/>
                <w:sz w:val="26"/>
                <w:szCs w:val="24"/>
              </w:rPr>
              <w:t>.</w:t>
            </w:r>
            <w:r w:rsidR="002B3E1C" w:rsidRPr="00AA5B53">
              <w:rPr>
                <w:rFonts w:ascii="Times New Roman" w:hAnsi="Times New Roman"/>
                <w:sz w:val="26"/>
                <w:szCs w:val="24"/>
              </w:rPr>
              <w:t> </w:t>
            </w:r>
            <w:r w:rsidR="00050441" w:rsidRPr="00AA5B53">
              <w:rPr>
                <w:rFonts w:ascii="Times New Roman" w:hAnsi="Times New Roman"/>
                <w:sz w:val="26"/>
                <w:szCs w:val="24"/>
              </w:rPr>
              <w:t xml:space="preserve">gada </w:t>
            </w:r>
            <w:r w:rsidR="002B3E1C" w:rsidRPr="00AA5B53">
              <w:rPr>
                <w:rFonts w:ascii="Times New Roman" w:hAnsi="Times New Roman"/>
                <w:sz w:val="26"/>
                <w:szCs w:val="24"/>
              </w:rPr>
              <w:t>26</w:t>
            </w:r>
            <w:r w:rsidR="00050441" w:rsidRPr="00AA5B53">
              <w:rPr>
                <w:rFonts w:ascii="Times New Roman" w:hAnsi="Times New Roman"/>
                <w:sz w:val="26"/>
                <w:szCs w:val="24"/>
              </w:rPr>
              <w:t>.</w:t>
            </w:r>
            <w:r w:rsidR="002B3E1C" w:rsidRPr="00AA5B53">
              <w:rPr>
                <w:rFonts w:ascii="Times New Roman" w:hAnsi="Times New Roman"/>
                <w:sz w:val="26"/>
                <w:szCs w:val="24"/>
              </w:rPr>
              <w:t> august</w:t>
            </w:r>
            <w:r w:rsidR="00050441" w:rsidRPr="00AA5B53">
              <w:rPr>
                <w:rFonts w:ascii="Times New Roman" w:hAnsi="Times New Roman"/>
                <w:sz w:val="26"/>
                <w:szCs w:val="24"/>
              </w:rPr>
              <w:t>a noteikum</w:t>
            </w:r>
            <w:r w:rsidR="007268F9" w:rsidRPr="00AA5B53">
              <w:rPr>
                <w:rFonts w:ascii="Times New Roman" w:hAnsi="Times New Roman"/>
                <w:sz w:val="26"/>
                <w:szCs w:val="24"/>
              </w:rPr>
              <w:t>os</w:t>
            </w:r>
            <w:r w:rsidR="002B3E1C" w:rsidRPr="00AA5B53">
              <w:rPr>
                <w:rFonts w:ascii="Times New Roman" w:hAnsi="Times New Roman"/>
                <w:sz w:val="26"/>
                <w:szCs w:val="24"/>
              </w:rPr>
              <w:t xml:space="preserve"> Nr. 512</w:t>
            </w:r>
            <w:r w:rsidR="00050441" w:rsidRPr="00AA5B53">
              <w:rPr>
                <w:rFonts w:ascii="Times New Roman" w:hAnsi="Times New Roman"/>
                <w:sz w:val="26"/>
                <w:szCs w:val="24"/>
              </w:rPr>
              <w:t xml:space="preserve"> “Noteikumi par </w:t>
            </w:r>
            <w:r w:rsidR="002B3E1C" w:rsidRPr="00AA5B53">
              <w:rPr>
                <w:rFonts w:ascii="Times New Roman" w:hAnsi="Times New Roman"/>
                <w:sz w:val="26"/>
                <w:szCs w:val="24"/>
              </w:rPr>
              <w:t>otrā līmeņa profesionālās augstākās izglītības valsts standartu</w:t>
            </w:r>
            <w:r w:rsidR="00050441" w:rsidRPr="00AA5B53">
              <w:rPr>
                <w:rFonts w:ascii="Times New Roman" w:hAnsi="Times New Roman"/>
                <w:sz w:val="26"/>
                <w:szCs w:val="24"/>
              </w:rPr>
              <w:t>”</w:t>
            </w:r>
            <w:r w:rsidRPr="00AA5B53">
              <w:rPr>
                <w:rFonts w:ascii="Times New Roman" w:hAnsi="Times New Roman"/>
                <w:sz w:val="26"/>
                <w:szCs w:val="24"/>
              </w:rPr>
              <w:t xml:space="preserve">” (turpmāk – projekts) </w:t>
            </w:r>
            <w:r w:rsidR="008D0F2E" w:rsidRPr="00AA5B53">
              <w:rPr>
                <w:rFonts w:ascii="Times New Roman" w:hAnsi="Times New Roman"/>
                <w:sz w:val="26"/>
                <w:szCs w:val="24"/>
              </w:rPr>
              <w:t xml:space="preserve">mērķis ir </w:t>
            </w:r>
            <w:r w:rsidR="000F5E65" w:rsidRPr="00AA5B53">
              <w:rPr>
                <w:rFonts w:ascii="Times New Roman" w:hAnsi="Times New Roman"/>
                <w:sz w:val="26"/>
                <w:szCs w:val="24"/>
              </w:rPr>
              <w:t>p</w:t>
            </w:r>
            <w:r w:rsidR="00B52C72" w:rsidRPr="00AA5B53">
              <w:rPr>
                <w:rFonts w:ascii="Times New Roman" w:hAnsi="Times New Roman"/>
                <w:sz w:val="26"/>
                <w:szCs w:val="24"/>
              </w:rPr>
              <w:t>apildināt</w:t>
            </w:r>
            <w:r w:rsidR="00560BFF" w:rsidRPr="00AA5B53">
              <w:rPr>
                <w:rFonts w:ascii="Times New Roman" w:hAnsi="Times New Roman"/>
                <w:sz w:val="26"/>
                <w:szCs w:val="24"/>
              </w:rPr>
              <w:t xml:space="preserve"> profesionālo studiju </w:t>
            </w:r>
            <w:r w:rsidR="00C432FB" w:rsidRPr="00AA5B53">
              <w:rPr>
                <w:rFonts w:ascii="Times New Roman" w:hAnsi="Times New Roman"/>
                <w:sz w:val="26"/>
                <w:szCs w:val="24"/>
              </w:rPr>
              <w:t xml:space="preserve">programmu, </w:t>
            </w:r>
            <w:r w:rsidR="00560BFF" w:rsidRPr="00AA5B53">
              <w:rPr>
                <w:rFonts w:ascii="Times New Roman" w:hAnsi="Times New Roman"/>
                <w:sz w:val="26"/>
                <w:szCs w:val="24"/>
              </w:rPr>
              <w:t xml:space="preserve">pēc kuru </w:t>
            </w:r>
            <w:r w:rsidR="004125D3" w:rsidRPr="00AA5B53">
              <w:rPr>
                <w:rFonts w:ascii="Times New Roman" w:hAnsi="Times New Roman"/>
                <w:sz w:val="26"/>
                <w:szCs w:val="24"/>
              </w:rPr>
              <w:t>apg</w:t>
            </w:r>
            <w:r w:rsidR="004125D3">
              <w:rPr>
                <w:rFonts w:ascii="Times New Roman" w:hAnsi="Times New Roman"/>
                <w:sz w:val="26"/>
                <w:szCs w:val="24"/>
              </w:rPr>
              <w:t>uves</w:t>
            </w:r>
            <w:r w:rsidR="004125D3" w:rsidRPr="00AA5B53">
              <w:rPr>
                <w:rFonts w:ascii="Times New Roman" w:hAnsi="Times New Roman"/>
                <w:sz w:val="26"/>
                <w:szCs w:val="24"/>
              </w:rPr>
              <w:t xml:space="preserve"> </w:t>
            </w:r>
            <w:r w:rsidR="004125D3">
              <w:rPr>
                <w:rFonts w:ascii="Times New Roman" w:hAnsi="Times New Roman"/>
                <w:sz w:val="26"/>
                <w:szCs w:val="24"/>
              </w:rPr>
              <w:t xml:space="preserve">var </w:t>
            </w:r>
            <w:r w:rsidR="00560BFF" w:rsidRPr="00AA5B53">
              <w:rPr>
                <w:rFonts w:ascii="Times New Roman" w:hAnsi="Times New Roman"/>
                <w:sz w:val="26"/>
                <w:szCs w:val="24"/>
              </w:rPr>
              <w:t>iegūt otrā līmeņa profesionālo augstāko izglītību un piektā līmeņa profesionālo k</w:t>
            </w:r>
            <w:r w:rsidR="003D519F" w:rsidRPr="00AA5B53">
              <w:rPr>
                <w:rFonts w:ascii="Times New Roman" w:hAnsi="Times New Roman"/>
                <w:sz w:val="26"/>
                <w:szCs w:val="24"/>
              </w:rPr>
              <w:t>v</w:t>
            </w:r>
            <w:r w:rsidR="00560BFF" w:rsidRPr="00AA5B53">
              <w:rPr>
                <w:rFonts w:ascii="Times New Roman" w:hAnsi="Times New Roman"/>
                <w:sz w:val="26"/>
                <w:szCs w:val="24"/>
              </w:rPr>
              <w:t>alifikāciju</w:t>
            </w:r>
            <w:r w:rsidR="00C432FB" w:rsidRPr="00AA5B53">
              <w:rPr>
                <w:rFonts w:ascii="Times New Roman" w:hAnsi="Times New Roman"/>
                <w:sz w:val="26"/>
                <w:szCs w:val="24"/>
              </w:rPr>
              <w:t>, uzskaitījumu.</w:t>
            </w:r>
          </w:p>
          <w:p w14:paraId="47193966" w14:textId="1AC10F20" w:rsidR="00CF4535" w:rsidRPr="00AA5B53" w:rsidRDefault="003E31F2" w:rsidP="00560BFF">
            <w:pPr>
              <w:tabs>
                <w:tab w:val="left" w:pos="323"/>
              </w:tabs>
              <w:spacing w:after="0" w:line="240" w:lineRule="auto"/>
              <w:jc w:val="both"/>
              <w:rPr>
                <w:rFonts w:ascii="Times New Roman" w:hAnsi="Times New Roman"/>
                <w:sz w:val="26"/>
                <w:szCs w:val="24"/>
              </w:rPr>
            </w:pPr>
            <w:r w:rsidRPr="00AA5B53">
              <w:rPr>
                <w:rFonts w:ascii="Times New Roman" w:hAnsi="Times New Roman"/>
                <w:sz w:val="26"/>
                <w:szCs w:val="24"/>
              </w:rPr>
              <w:t>Projekts stā</w:t>
            </w:r>
            <w:r w:rsidR="007127BF" w:rsidRPr="00AA5B53">
              <w:rPr>
                <w:rFonts w:ascii="Times New Roman" w:hAnsi="Times New Roman"/>
                <w:sz w:val="26"/>
                <w:szCs w:val="24"/>
              </w:rPr>
              <w:t xml:space="preserve">sies </w:t>
            </w:r>
            <w:r w:rsidR="00402E90" w:rsidRPr="00AA5B53">
              <w:rPr>
                <w:rFonts w:ascii="Times New Roman" w:eastAsiaTheme="minorEastAsia" w:hAnsi="Times New Roman"/>
                <w:sz w:val="26"/>
                <w:szCs w:val="24"/>
              </w:rPr>
              <w:t>spēkā Oficiālo publikāciju un tiesiskās informācijas likumā noteiktajā kārtībā.</w:t>
            </w:r>
          </w:p>
        </w:tc>
      </w:tr>
    </w:tbl>
    <w:p w14:paraId="1D1C3DEC" w14:textId="77777777" w:rsidR="00CF4535" w:rsidRPr="00AA5B53" w:rsidRDefault="00CF4535" w:rsidP="00372BDC">
      <w:pPr>
        <w:spacing w:after="0" w:line="240" w:lineRule="auto"/>
        <w:jc w:val="both"/>
        <w:rPr>
          <w:rFonts w:ascii="Times New Roman" w:hAnsi="Times New Roman"/>
          <w:b/>
          <w:sz w:val="26"/>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2835"/>
        <w:gridCol w:w="5988"/>
      </w:tblGrid>
      <w:tr w:rsidR="007268F9" w:rsidRPr="004125D3" w14:paraId="57E3BD28" w14:textId="77777777" w:rsidTr="0014464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F804BAB" w14:textId="77777777" w:rsidR="00AC7447" w:rsidRPr="00AA5B53" w:rsidRDefault="00AC7447" w:rsidP="00144647">
            <w:pPr>
              <w:spacing w:before="100" w:beforeAutospacing="1" w:after="100" w:afterAutospacing="1" w:line="293" w:lineRule="atLeast"/>
              <w:jc w:val="center"/>
              <w:rPr>
                <w:rFonts w:ascii="Times New Roman" w:hAnsi="Times New Roman"/>
                <w:b/>
                <w:bCs/>
                <w:sz w:val="26"/>
                <w:szCs w:val="24"/>
              </w:rPr>
            </w:pPr>
            <w:r w:rsidRPr="00AA5B53">
              <w:rPr>
                <w:rFonts w:ascii="Times New Roman" w:hAnsi="Times New Roman"/>
                <w:b/>
                <w:bCs/>
                <w:sz w:val="26"/>
                <w:szCs w:val="24"/>
              </w:rPr>
              <w:t>I. Tiesību akta projekta izstrādes nepieciešamība</w:t>
            </w:r>
          </w:p>
        </w:tc>
      </w:tr>
      <w:tr w:rsidR="007268F9" w:rsidRPr="004125D3" w14:paraId="1D986633" w14:textId="77777777" w:rsidTr="00144647">
        <w:trPr>
          <w:trHeight w:val="405"/>
        </w:trPr>
        <w:tc>
          <w:tcPr>
            <w:tcW w:w="226" w:type="pct"/>
            <w:tcBorders>
              <w:top w:val="outset" w:sz="6" w:space="0" w:color="414142"/>
              <w:left w:val="outset" w:sz="6" w:space="0" w:color="414142"/>
              <w:bottom w:val="outset" w:sz="6" w:space="0" w:color="414142"/>
              <w:right w:val="outset" w:sz="6" w:space="0" w:color="414142"/>
            </w:tcBorders>
            <w:hideMark/>
          </w:tcPr>
          <w:p w14:paraId="56DC7FCC" w14:textId="77777777" w:rsidR="00AC7447" w:rsidRPr="00AA5B53" w:rsidRDefault="00AC7447" w:rsidP="00144647">
            <w:pPr>
              <w:spacing w:before="100" w:beforeAutospacing="1" w:after="100" w:afterAutospacing="1" w:line="293" w:lineRule="atLeast"/>
              <w:jc w:val="center"/>
              <w:rPr>
                <w:rFonts w:ascii="Times New Roman" w:hAnsi="Times New Roman"/>
                <w:sz w:val="26"/>
                <w:szCs w:val="24"/>
              </w:rPr>
            </w:pPr>
            <w:r w:rsidRPr="00AA5B53">
              <w:rPr>
                <w:rFonts w:ascii="Times New Roman" w:hAnsi="Times New Roman"/>
                <w:sz w:val="26"/>
                <w:szCs w:val="24"/>
              </w:rPr>
              <w:t>1.</w:t>
            </w:r>
          </w:p>
        </w:tc>
        <w:tc>
          <w:tcPr>
            <w:tcW w:w="1534" w:type="pct"/>
            <w:tcBorders>
              <w:top w:val="outset" w:sz="6" w:space="0" w:color="414142"/>
              <w:left w:val="outset" w:sz="6" w:space="0" w:color="414142"/>
              <w:bottom w:val="outset" w:sz="6" w:space="0" w:color="414142"/>
              <w:right w:val="outset" w:sz="6" w:space="0" w:color="414142"/>
            </w:tcBorders>
            <w:hideMark/>
          </w:tcPr>
          <w:p w14:paraId="641F8DE6" w14:textId="77777777" w:rsidR="00AC7447" w:rsidRPr="00AA5B53" w:rsidRDefault="00AC7447" w:rsidP="00144647">
            <w:pPr>
              <w:spacing w:after="0" w:line="240" w:lineRule="auto"/>
              <w:rPr>
                <w:rFonts w:ascii="Times New Roman" w:hAnsi="Times New Roman"/>
                <w:sz w:val="26"/>
                <w:szCs w:val="24"/>
              </w:rPr>
            </w:pPr>
            <w:r w:rsidRPr="00AA5B53">
              <w:rPr>
                <w:rFonts w:ascii="Times New Roman" w:hAnsi="Times New Roman"/>
                <w:sz w:val="26"/>
                <w:szCs w:val="24"/>
              </w:rPr>
              <w:t>Pamatojums</w:t>
            </w:r>
          </w:p>
        </w:tc>
        <w:tc>
          <w:tcPr>
            <w:tcW w:w="3240" w:type="pct"/>
            <w:tcBorders>
              <w:top w:val="outset" w:sz="6" w:space="0" w:color="414142"/>
              <w:left w:val="outset" w:sz="6" w:space="0" w:color="414142"/>
              <w:bottom w:val="outset" w:sz="6" w:space="0" w:color="414142"/>
              <w:right w:val="outset" w:sz="6" w:space="0" w:color="414142"/>
            </w:tcBorders>
            <w:hideMark/>
          </w:tcPr>
          <w:p w14:paraId="299393C3" w14:textId="3C47BBB2" w:rsidR="00CF4535" w:rsidRPr="00AA5B53" w:rsidRDefault="00CF4535" w:rsidP="004125D3">
            <w:pPr>
              <w:tabs>
                <w:tab w:val="left" w:pos="323"/>
              </w:tabs>
              <w:spacing w:after="0" w:line="240" w:lineRule="auto"/>
              <w:jc w:val="both"/>
              <w:rPr>
                <w:rFonts w:ascii="Times New Roman" w:hAnsi="Times New Roman"/>
                <w:sz w:val="26"/>
                <w:szCs w:val="24"/>
              </w:rPr>
            </w:pPr>
            <w:r w:rsidRPr="00AA5B53">
              <w:rPr>
                <w:rFonts w:ascii="Times New Roman" w:hAnsi="Times New Roman"/>
                <w:sz w:val="26"/>
                <w:szCs w:val="24"/>
              </w:rPr>
              <w:t xml:space="preserve">Projekts </w:t>
            </w:r>
            <w:r w:rsidR="00340FCC" w:rsidRPr="00AA5B53">
              <w:rPr>
                <w:rFonts w:ascii="Times New Roman" w:hAnsi="Times New Roman"/>
                <w:sz w:val="26"/>
                <w:szCs w:val="24"/>
              </w:rPr>
              <w:t>izstrādāts</w:t>
            </w:r>
            <w:r w:rsidR="00050441" w:rsidRPr="00AA5B53">
              <w:rPr>
                <w:rFonts w:ascii="Times New Roman" w:hAnsi="Times New Roman"/>
                <w:sz w:val="26"/>
                <w:szCs w:val="24"/>
              </w:rPr>
              <w:t xml:space="preserve"> </w:t>
            </w:r>
            <w:r w:rsidR="004D01E2" w:rsidRPr="00AA5B53">
              <w:rPr>
                <w:rFonts w:ascii="Times New Roman" w:hAnsi="Times New Roman"/>
                <w:bCs/>
                <w:sz w:val="26"/>
                <w:szCs w:val="24"/>
              </w:rPr>
              <w:t xml:space="preserve"> saskaņā ar </w:t>
            </w:r>
            <w:r w:rsidR="002B3E1C" w:rsidRPr="00AA5B53">
              <w:rPr>
                <w:rFonts w:ascii="Times New Roman" w:hAnsi="Times New Roman"/>
                <w:bCs/>
                <w:sz w:val="26"/>
                <w:szCs w:val="24"/>
              </w:rPr>
              <w:t>Izglītības likuma 1</w:t>
            </w:r>
            <w:r w:rsidR="004D01E2" w:rsidRPr="00AA5B53">
              <w:rPr>
                <w:rFonts w:ascii="Times New Roman" w:hAnsi="Times New Roman"/>
                <w:bCs/>
                <w:sz w:val="26"/>
                <w:szCs w:val="24"/>
              </w:rPr>
              <w:t xml:space="preserve">4.panta </w:t>
            </w:r>
            <w:r w:rsidR="002B3E1C" w:rsidRPr="00AA5B53">
              <w:rPr>
                <w:rFonts w:ascii="Times New Roman" w:hAnsi="Times New Roman"/>
                <w:bCs/>
                <w:sz w:val="26"/>
                <w:szCs w:val="24"/>
              </w:rPr>
              <w:t>19. punktu</w:t>
            </w:r>
            <w:r w:rsidR="00C16945" w:rsidRPr="00AA5B53">
              <w:rPr>
                <w:rFonts w:ascii="Times New Roman" w:hAnsi="Times New Roman"/>
                <w:bCs/>
                <w:sz w:val="26"/>
                <w:szCs w:val="24"/>
              </w:rPr>
              <w:t xml:space="preserve"> </w:t>
            </w:r>
            <w:r w:rsidR="00581C30" w:rsidRPr="00AA5B53">
              <w:rPr>
                <w:rFonts w:ascii="Times New Roman" w:hAnsi="Times New Roman"/>
                <w:bCs/>
                <w:sz w:val="26"/>
                <w:szCs w:val="24"/>
              </w:rPr>
              <w:t xml:space="preserve">pēc </w:t>
            </w:r>
            <w:r w:rsidR="00C16945" w:rsidRPr="00AA5B53">
              <w:rPr>
                <w:rFonts w:ascii="Times New Roman" w:hAnsi="Times New Roman"/>
                <w:bCs/>
                <w:sz w:val="26"/>
                <w:szCs w:val="24"/>
              </w:rPr>
              <w:t>Izglītības un zinātnes ministrijas iniciatīvas</w:t>
            </w:r>
            <w:r w:rsidR="00CA599A" w:rsidRPr="00AA5B53">
              <w:rPr>
                <w:rFonts w:ascii="Times New Roman" w:hAnsi="Times New Roman"/>
                <w:bCs/>
                <w:sz w:val="26"/>
                <w:szCs w:val="24"/>
              </w:rPr>
              <w:t>.</w:t>
            </w:r>
            <w:r w:rsidR="0058648B" w:rsidRPr="00AA5B53">
              <w:rPr>
                <w:rFonts w:ascii="Times New Roman" w:hAnsi="Times New Roman"/>
                <w:bCs/>
                <w:sz w:val="26"/>
                <w:szCs w:val="24"/>
              </w:rPr>
              <w:t xml:space="preserve"> </w:t>
            </w:r>
          </w:p>
        </w:tc>
      </w:tr>
      <w:tr w:rsidR="007268F9" w:rsidRPr="004125D3" w14:paraId="14429553" w14:textId="77777777" w:rsidTr="00144647">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7A957B81" w14:textId="77777777" w:rsidR="00AC7447" w:rsidRPr="00AA5B53" w:rsidRDefault="00AC7447" w:rsidP="00144647">
            <w:pPr>
              <w:spacing w:before="100" w:beforeAutospacing="1" w:after="100" w:afterAutospacing="1" w:line="293" w:lineRule="atLeast"/>
              <w:jc w:val="center"/>
              <w:rPr>
                <w:rFonts w:ascii="Times New Roman" w:hAnsi="Times New Roman"/>
                <w:sz w:val="26"/>
                <w:szCs w:val="24"/>
              </w:rPr>
            </w:pPr>
            <w:r w:rsidRPr="00AA5B53">
              <w:rPr>
                <w:rFonts w:ascii="Times New Roman" w:hAnsi="Times New Roman"/>
                <w:sz w:val="26"/>
                <w:szCs w:val="24"/>
              </w:rPr>
              <w:t>2.</w:t>
            </w:r>
          </w:p>
        </w:tc>
        <w:tc>
          <w:tcPr>
            <w:tcW w:w="1534" w:type="pct"/>
            <w:tcBorders>
              <w:top w:val="outset" w:sz="6" w:space="0" w:color="414142"/>
              <w:left w:val="outset" w:sz="6" w:space="0" w:color="414142"/>
              <w:bottom w:val="outset" w:sz="6" w:space="0" w:color="414142"/>
              <w:right w:val="outset" w:sz="6" w:space="0" w:color="414142"/>
            </w:tcBorders>
            <w:hideMark/>
          </w:tcPr>
          <w:p w14:paraId="53B000EB" w14:textId="77777777" w:rsidR="00672BE6" w:rsidRPr="00AA5B53" w:rsidRDefault="00AC7447" w:rsidP="00144647">
            <w:pPr>
              <w:spacing w:after="0" w:line="240" w:lineRule="auto"/>
              <w:rPr>
                <w:rFonts w:ascii="Times New Roman" w:hAnsi="Times New Roman"/>
                <w:sz w:val="26"/>
                <w:szCs w:val="24"/>
              </w:rPr>
            </w:pPr>
            <w:r w:rsidRPr="00AA5B53">
              <w:rPr>
                <w:rFonts w:ascii="Times New Roman" w:hAnsi="Times New Roman"/>
                <w:sz w:val="26"/>
                <w:szCs w:val="24"/>
              </w:rPr>
              <w:t>Pašreizējā situācija un problēmas, kuru risināšanai tiesību akta projekts izstrādāts, tiesiskā regulējuma mērķis un būtība</w:t>
            </w:r>
          </w:p>
          <w:p w14:paraId="2220175B" w14:textId="77777777" w:rsidR="00672BE6" w:rsidRPr="00AA5B53" w:rsidRDefault="00672BE6" w:rsidP="00672BE6">
            <w:pPr>
              <w:rPr>
                <w:rFonts w:ascii="Times New Roman" w:hAnsi="Times New Roman"/>
                <w:sz w:val="26"/>
                <w:szCs w:val="24"/>
              </w:rPr>
            </w:pPr>
          </w:p>
          <w:p w14:paraId="442CCBAF" w14:textId="77777777" w:rsidR="00672BE6" w:rsidRPr="00AA5B53" w:rsidRDefault="00672BE6" w:rsidP="00672BE6">
            <w:pPr>
              <w:rPr>
                <w:rFonts w:ascii="Times New Roman" w:hAnsi="Times New Roman"/>
                <w:sz w:val="26"/>
                <w:szCs w:val="24"/>
              </w:rPr>
            </w:pPr>
          </w:p>
          <w:p w14:paraId="058ED94F" w14:textId="77777777" w:rsidR="00672BE6" w:rsidRPr="00AA5B53" w:rsidRDefault="00672BE6" w:rsidP="00672BE6">
            <w:pPr>
              <w:rPr>
                <w:rFonts w:ascii="Times New Roman" w:hAnsi="Times New Roman"/>
                <w:sz w:val="26"/>
                <w:szCs w:val="24"/>
              </w:rPr>
            </w:pPr>
          </w:p>
          <w:p w14:paraId="54337248" w14:textId="77777777" w:rsidR="00672BE6" w:rsidRPr="00AA5B53" w:rsidRDefault="00672BE6" w:rsidP="00672BE6">
            <w:pPr>
              <w:rPr>
                <w:rFonts w:ascii="Times New Roman" w:hAnsi="Times New Roman"/>
                <w:sz w:val="26"/>
                <w:szCs w:val="24"/>
              </w:rPr>
            </w:pPr>
          </w:p>
          <w:p w14:paraId="54B4120A" w14:textId="77777777" w:rsidR="00672BE6" w:rsidRPr="00AA5B53" w:rsidRDefault="00672BE6" w:rsidP="00672BE6">
            <w:pPr>
              <w:rPr>
                <w:rFonts w:ascii="Times New Roman" w:hAnsi="Times New Roman"/>
                <w:sz w:val="26"/>
                <w:szCs w:val="24"/>
              </w:rPr>
            </w:pPr>
          </w:p>
          <w:p w14:paraId="1B24FA54" w14:textId="77777777" w:rsidR="00672BE6" w:rsidRPr="00AA5B53" w:rsidRDefault="00672BE6" w:rsidP="00672BE6">
            <w:pPr>
              <w:rPr>
                <w:rFonts w:ascii="Times New Roman" w:hAnsi="Times New Roman"/>
                <w:sz w:val="26"/>
                <w:szCs w:val="24"/>
              </w:rPr>
            </w:pPr>
          </w:p>
          <w:p w14:paraId="74A4232E" w14:textId="77777777" w:rsidR="00672BE6" w:rsidRPr="00AA5B53" w:rsidRDefault="00672BE6" w:rsidP="00672BE6">
            <w:pPr>
              <w:rPr>
                <w:rFonts w:ascii="Times New Roman" w:hAnsi="Times New Roman"/>
                <w:sz w:val="26"/>
                <w:szCs w:val="24"/>
              </w:rPr>
            </w:pPr>
          </w:p>
          <w:p w14:paraId="57E6A487" w14:textId="77777777" w:rsidR="00672BE6" w:rsidRPr="00AA5B53" w:rsidRDefault="00672BE6" w:rsidP="00672BE6">
            <w:pPr>
              <w:rPr>
                <w:rFonts w:ascii="Times New Roman" w:hAnsi="Times New Roman"/>
                <w:sz w:val="26"/>
                <w:szCs w:val="24"/>
              </w:rPr>
            </w:pPr>
          </w:p>
          <w:p w14:paraId="4642C2F5" w14:textId="77777777" w:rsidR="00AC7447" w:rsidRPr="00AA5B53" w:rsidRDefault="00AC7447" w:rsidP="00672BE6">
            <w:pPr>
              <w:ind w:firstLine="720"/>
              <w:rPr>
                <w:rFonts w:ascii="Times New Roman" w:hAnsi="Times New Roman"/>
                <w:sz w:val="26"/>
                <w:szCs w:val="24"/>
              </w:rPr>
            </w:pPr>
          </w:p>
        </w:tc>
        <w:tc>
          <w:tcPr>
            <w:tcW w:w="3240" w:type="pct"/>
            <w:tcBorders>
              <w:top w:val="outset" w:sz="6" w:space="0" w:color="414142"/>
              <w:left w:val="outset" w:sz="6" w:space="0" w:color="414142"/>
              <w:bottom w:val="outset" w:sz="6" w:space="0" w:color="414142"/>
              <w:right w:val="outset" w:sz="6" w:space="0" w:color="414142"/>
            </w:tcBorders>
          </w:tcPr>
          <w:p w14:paraId="0A3E0AC6" w14:textId="62AFEC41" w:rsidR="003710DB" w:rsidRPr="00AA5B53" w:rsidRDefault="00BC25A0" w:rsidP="00144647">
            <w:pPr>
              <w:spacing w:after="0" w:line="240" w:lineRule="auto"/>
              <w:jc w:val="both"/>
              <w:rPr>
                <w:rFonts w:ascii="Times New Roman" w:hAnsi="Times New Roman"/>
                <w:sz w:val="26"/>
                <w:szCs w:val="24"/>
              </w:rPr>
            </w:pPr>
            <w:r w:rsidRPr="00AA5B53">
              <w:rPr>
                <w:rFonts w:ascii="Times New Roman" w:hAnsi="Times New Roman"/>
                <w:bCs/>
                <w:sz w:val="26"/>
                <w:szCs w:val="24"/>
              </w:rPr>
              <w:t>Izglītības</w:t>
            </w:r>
            <w:r w:rsidR="00ED00CB" w:rsidRPr="00AA5B53">
              <w:rPr>
                <w:rFonts w:ascii="Times New Roman" w:hAnsi="Times New Roman"/>
                <w:bCs/>
                <w:sz w:val="26"/>
                <w:szCs w:val="24"/>
              </w:rPr>
              <w:t xml:space="preserve"> likuma </w:t>
            </w:r>
            <w:r w:rsidRPr="00AA5B53">
              <w:rPr>
                <w:rFonts w:ascii="Times New Roman" w:hAnsi="Times New Roman"/>
                <w:bCs/>
                <w:sz w:val="26"/>
                <w:szCs w:val="24"/>
              </w:rPr>
              <w:t>1</w:t>
            </w:r>
            <w:r w:rsidR="00ED00CB" w:rsidRPr="00AA5B53">
              <w:rPr>
                <w:rFonts w:ascii="Times New Roman" w:hAnsi="Times New Roman"/>
                <w:bCs/>
                <w:sz w:val="26"/>
                <w:szCs w:val="24"/>
              </w:rPr>
              <w:t xml:space="preserve">4.panta </w:t>
            </w:r>
            <w:r w:rsidRPr="00AA5B53">
              <w:rPr>
                <w:rFonts w:ascii="Times New Roman" w:hAnsi="Times New Roman"/>
                <w:bCs/>
                <w:sz w:val="26"/>
                <w:szCs w:val="24"/>
              </w:rPr>
              <w:t>19. punkts</w:t>
            </w:r>
            <w:r w:rsidR="00ED00CB" w:rsidRPr="00AA5B53">
              <w:rPr>
                <w:rFonts w:ascii="Times New Roman" w:hAnsi="Times New Roman"/>
                <w:bCs/>
                <w:sz w:val="26"/>
                <w:szCs w:val="24"/>
              </w:rPr>
              <w:t xml:space="preserve"> nosaka, ka Ministru kabinets </w:t>
            </w:r>
            <w:r w:rsidRPr="00AA5B53">
              <w:rPr>
                <w:rFonts w:ascii="Times New Roman" w:hAnsi="Times New Roman"/>
                <w:sz w:val="26"/>
                <w:szCs w:val="24"/>
              </w:rPr>
              <w:t>nosaka valsts izglītības standartus, kuros ietverti šo standartu prasībām atbilstoši izglītības programmu paraugi, izņemot profesionālās izglītības programmu paraugus un akadēmiskās izglītības programmu paraugus.</w:t>
            </w:r>
            <w:r w:rsidR="004125D3">
              <w:rPr>
                <w:rFonts w:ascii="Times New Roman" w:hAnsi="Times New Roman"/>
                <w:sz w:val="26"/>
                <w:szCs w:val="24"/>
              </w:rPr>
              <w:t xml:space="preserve"> Pamatojoties uz minēto deleģējumu, ir izdoti Ministru kabineta </w:t>
            </w:r>
            <w:r w:rsidR="004125D3" w:rsidRPr="004125D3">
              <w:rPr>
                <w:rFonts w:ascii="Times New Roman" w:hAnsi="Times New Roman"/>
                <w:sz w:val="26"/>
                <w:szCs w:val="24"/>
              </w:rPr>
              <w:t>2014.gada 26.augusta noteikum</w:t>
            </w:r>
            <w:r w:rsidR="004125D3">
              <w:rPr>
                <w:rFonts w:ascii="Times New Roman" w:hAnsi="Times New Roman"/>
                <w:sz w:val="26"/>
                <w:szCs w:val="24"/>
              </w:rPr>
              <w:t>i</w:t>
            </w:r>
            <w:r w:rsidR="004125D3" w:rsidRPr="004125D3">
              <w:rPr>
                <w:rFonts w:ascii="Times New Roman" w:hAnsi="Times New Roman"/>
                <w:sz w:val="26"/>
                <w:szCs w:val="24"/>
              </w:rPr>
              <w:t xml:space="preserve"> Nr.512 “Noteikumi par otrā līmeņa profesionālās augstākās izglītības valsts standartu” (turpmāk –noteikumi Nr.512)</w:t>
            </w:r>
            <w:r w:rsidR="004125D3">
              <w:rPr>
                <w:rFonts w:ascii="Times New Roman" w:hAnsi="Times New Roman"/>
                <w:sz w:val="26"/>
                <w:szCs w:val="24"/>
              </w:rPr>
              <w:t xml:space="preserve">. </w:t>
            </w:r>
          </w:p>
          <w:p w14:paraId="45DA85EB" w14:textId="7C44B048" w:rsidR="00624A35" w:rsidRDefault="00624A35" w:rsidP="00624A35">
            <w:pPr>
              <w:spacing w:after="0" w:line="240" w:lineRule="auto"/>
              <w:jc w:val="both"/>
              <w:rPr>
                <w:rFonts w:ascii="Times New Roman" w:hAnsi="Times New Roman"/>
                <w:sz w:val="26"/>
                <w:szCs w:val="24"/>
              </w:rPr>
            </w:pPr>
            <w:r>
              <w:rPr>
                <w:rFonts w:ascii="Times New Roman" w:hAnsi="Times New Roman"/>
                <w:sz w:val="26"/>
                <w:szCs w:val="24"/>
              </w:rPr>
              <w:t>O</w:t>
            </w:r>
            <w:r w:rsidRPr="00624A35">
              <w:rPr>
                <w:rFonts w:ascii="Times New Roman" w:hAnsi="Times New Roman"/>
                <w:sz w:val="26"/>
                <w:szCs w:val="24"/>
              </w:rPr>
              <w:t>trā līmeņa profesionālās studiju programmas, pēc kuru apguves persona var iegūt otrā līmeņa profesionālo augstāko izglītību un piektā līmeņa profesionālo kvalifikāciju</w:t>
            </w:r>
            <w:r w:rsidRPr="00624A35" w:rsidDel="004125D3">
              <w:rPr>
                <w:rFonts w:ascii="Times New Roman" w:hAnsi="Times New Roman"/>
                <w:sz w:val="26"/>
                <w:szCs w:val="24"/>
              </w:rPr>
              <w:t xml:space="preserve"> </w:t>
            </w:r>
            <w:r>
              <w:rPr>
                <w:rFonts w:ascii="Times New Roman" w:hAnsi="Times New Roman"/>
                <w:sz w:val="26"/>
                <w:szCs w:val="24"/>
              </w:rPr>
              <w:t>nosaka n</w:t>
            </w:r>
            <w:r w:rsidR="00CA599A" w:rsidRPr="00AA5B53">
              <w:rPr>
                <w:rFonts w:ascii="Times New Roman" w:hAnsi="Times New Roman"/>
                <w:sz w:val="26"/>
                <w:szCs w:val="24"/>
              </w:rPr>
              <w:t>oteikum</w:t>
            </w:r>
            <w:r w:rsidR="004125D3">
              <w:rPr>
                <w:rFonts w:ascii="Times New Roman" w:hAnsi="Times New Roman"/>
                <w:sz w:val="26"/>
                <w:szCs w:val="24"/>
              </w:rPr>
              <w:t>u</w:t>
            </w:r>
            <w:r w:rsidR="00CA599A" w:rsidRPr="00AA5B53">
              <w:rPr>
                <w:rFonts w:ascii="Times New Roman" w:hAnsi="Times New Roman"/>
                <w:sz w:val="26"/>
                <w:szCs w:val="24"/>
              </w:rPr>
              <w:t xml:space="preserve"> Nr.512 </w:t>
            </w:r>
            <w:r w:rsidR="00B52C72" w:rsidRPr="00AA5B53">
              <w:rPr>
                <w:rFonts w:ascii="Times New Roman" w:hAnsi="Times New Roman"/>
                <w:sz w:val="26"/>
                <w:szCs w:val="24"/>
              </w:rPr>
              <w:t>2.punkts</w:t>
            </w:r>
            <w:r>
              <w:rPr>
                <w:rFonts w:ascii="Times New Roman" w:hAnsi="Times New Roman"/>
                <w:sz w:val="26"/>
                <w:szCs w:val="24"/>
              </w:rPr>
              <w:t>, un šobrīd</w:t>
            </w:r>
            <w:r w:rsidR="00611404">
              <w:rPr>
                <w:rFonts w:ascii="Times New Roman" w:hAnsi="Times New Roman"/>
                <w:sz w:val="26"/>
                <w:szCs w:val="24"/>
              </w:rPr>
              <w:t xml:space="preserve"> </w:t>
            </w:r>
            <w:r>
              <w:rPr>
                <w:rFonts w:ascii="Times New Roman" w:hAnsi="Times New Roman"/>
                <w:sz w:val="26"/>
                <w:szCs w:val="24"/>
              </w:rPr>
              <w:t xml:space="preserve">tas </w:t>
            </w:r>
            <w:r w:rsidR="00B52C72" w:rsidRPr="00AA5B53">
              <w:rPr>
                <w:rFonts w:ascii="Times New Roman" w:hAnsi="Times New Roman"/>
                <w:sz w:val="26"/>
                <w:szCs w:val="24"/>
              </w:rPr>
              <w:t xml:space="preserve">neparedz iespēju otrā līmeņa </w:t>
            </w:r>
            <w:r w:rsidR="00611404" w:rsidRPr="00AA5B53">
              <w:rPr>
                <w:rFonts w:ascii="Times New Roman" w:hAnsi="Times New Roman"/>
                <w:sz w:val="26"/>
                <w:szCs w:val="24"/>
              </w:rPr>
              <w:t>profesionā</w:t>
            </w:r>
            <w:r w:rsidR="00611404">
              <w:rPr>
                <w:rFonts w:ascii="Times New Roman" w:hAnsi="Times New Roman"/>
                <w:sz w:val="26"/>
                <w:szCs w:val="24"/>
              </w:rPr>
              <w:t>lo</w:t>
            </w:r>
            <w:r w:rsidR="00611404" w:rsidRPr="00AA5B53">
              <w:rPr>
                <w:rFonts w:ascii="Times New Roman" w:hAnsi="Times New Roman"/>
                <w:sz w:val="26"/>
                <w:szCs w:val="24"/>
              </w:rPr>
              <w:t xml:space="preserve"> augstāk</w:t>
            </w:r>
            <w:r w:rsidR="00611404">
              <w:rPr>
                <w:rFonts w:ascii="Times New Roman" w:hAnsi="Times New Roman"/>
                <w:sz w:val="26"/>
                <w:szCs w:val="24"/>
              </w:rPr>
              <w:t>o</w:t>
            </w:r>
            <w:r w:rsidR="00611404" w:rsidRPr="00AA5B53">
              <w:rPr>
                <w:rFonts w:ascii="Times New Roman" w:hAnsi="Times New Roman"/>
                <w:sz w:val="26"/>
                <w:szCs w:val="24"/>
              </w:rPr>
              <w:t xml:space="preserve"> izglītīb</w:t>
            </w:r>
            <w:r w:rsidR="00611404">
              <w:rPr>
                <w:rFonts w:ascii="Times New Roman" w:hAnsi="Times New Roman"/>
                <w:sz w:val="26"/>
                <w:szCs w:val="24"/>
              </w:rPr>
              <w:t>u</w:t>
            </w:r>
            <w:r w:rsidR="00611404" w:rsidRPr="00AA5B53">
              <w:rPr>
                <w:rFonts w:ascii="Times New Roman" w:hAnsi="Times New Roman"/>
                <w:sz w:val="26"/>
                <w:szCs w:val="24"/>
              </w:rPr>
              <w:t xml:space="preserve"> </w:t>
            </w:r>
            <w:r w:rsidR="00B52C72" w:rsidRPr="00AA5B53">
              <w:rPr>
                <w:rFonts w:ascii="Times New Roman" w:hAnsi="Times New Roman"/>
                <w:sz w:val="26"/>
                <w:szCs w:val="24"/>
              </w:rPr>
              <w:t xml:space="preserve">un piektā līmeņa profesionālo kvalifikāciju </w:t>
            </w:r>
            <w:r>
              <w:rPr>
                <w:rFonts w:ascii="Times New Roman" w:hAnsi="Times New Roman"/>
                <w:sz w:val="26"/>
                <w:szCs w:val="24"/>
              </w:rPr>
              <w:t xml:space="preserve">iegūt </w:t>
            </w:r>
            <w:r w:rsidR="00B52C72" w:rsidRPr="00AA5B53">
              <w:rPr>
                <w:rFonts w:ascii="Times New Roman" w:hAnsi="Times New Roman"/>
                <w:sz w:val="26"/>
                <w:szCs w:val="24"/>
              </w:rPr>
              <w:t xml:space="preserve">pēc </w:t>
            </w:r>
            <w:r w:rsidR="00611404">
              <w:rPr>
                <w:rFonts w:ascii="Times New Roman" w:hAnsi="Times New Roman"/>
                <w:sz w:val="26"/>
                <w:szCs w:val="24"/>
              </w:rPr>
              <w:t xml:space="preserve">otrā līmeņa profesionālās </w:t>
            </w:r>
            <w:r>
              <w:rPr>
                <w:rFonts w:ascii="Times New Roman" w:hAnsi="Times New Roman"/>
                <w:sz w:val="26"/>
                <w:szCs w:val="24"/>
              </w:rPr>
              <w:t xml:space="preserve">studiju programmas, kuras ilgums pilna laika studijās ir </w:t>
            </w:r>
            <w:r w:rsidRPr="00624A35">
              <w:rPr>
                <w:rFonts w:ascii="Times New Roman" w:hAnsi="Times New Roman"/>
                <w:sz w:val="26"/>
                <w:szCs w:val="24"/>
              </w:rPr>
              <w:t>vismaz viens gad</w:t>
            </w:r>
            <w:r w:rsidR="003A5C6B">
              <w:rPr>
                <w:rFonts w:ascii="Times New Roman" w:hAnsi="Times New Roman"/>
                <w:sz w:val="26"/>
                <w:szCs w:val="24"/>
              </w:rPr>
              <w:t>s</w:t>
            </w:r>
            <w:r>
              <w:rPr>
                <w:rFonts w:ascii="Times New Roman" w:hAnsi="Times New Roman"/>
                <w:sz w:val="26"/>
                <w:szCs w:val="24"/>
              </w:rPr>
              <w:t>, apguves, ja šīs programmas apguve uzsākta pēc pirmā līmeņa profesionālās augstākās izglītības ieguves, pie nosacījuma, ka k</w:t>
            </w:r>
            <w:r w:rsidRPr="00624A35">
              <w:rPr>
                <w:rFonts w:ascii="Times New Roman" w:hAnsi="Times New Roman"/>
                <w:sz w:val="26"/>
                <w:szCs w:val="24"/>
              </w:rPr>
              <w:t xml:space="preserve">opējais pilna laika studiju ilgums </w:t>
            </w:r>
            <w:r>
              <w:rPr>
                <w:rFonts w:ascii="Times New Roman" w:hAnsi="Times New Roman"/>
                <w:sz w:val="26"/>
                <w:szCs w:val="24"/>
              </w:rPr>
              <w:t xml:space="preserve">ir </w:t>
            </w:r>
            <w:r w:rsidRPr="00624A35">
              <w:rPr>
                <w:rFonts w:ascii="Times New Roman" w:hAnsi="Times New Roman"/>
                <w:sz w:val="26"/>
                <w:szCs w:val="24"/>
              </w:rPr>
              <w:t>vismaz četri gadi</w:t>
            </w:r>
            <w:r>
              <w:rPr>
                <w:rFonts w:ascii="Times New Roman" w:hAnsi="Times New Roman"/>
                <w:sz w:val="26"/>
                <w:szCs w:val="24"/>
              </w:rPr>
              <w:t>.</w:t>
            </w:r>
          </w:p>
          <w:p w14:paraId="73658ED2" w14:textId="66D864BC" w:rsidR="00D17F0F" w:rsidRPr="00AA5B53" w:rsidRDefault="00D17F0F" w:rsidP="00D17F0F">
            <w:pPr>
              <w:spacing w:after="0" w:line="240" w:lineRule="auto"/>
              <w:jc w:val="both"/>
              <w:rPr>
                <w:rFonts w:ascii="Times New Roman" w:hAnsi="Times New Roman"/>
                <w:sz w:val="26"/>
                <w:szCs w:val="24"/>
              </w:rPr>
            </w:pPr>
            <w:r w:rsidRPr="00AA5B53">
              <w:rPr>
                <w:rFonts w:ascii="Times New Roman" w:hAnsi="Times New Roman"/>
                <w:sz w:val="26"/>
                <w:szCs w:val="24"/>
              </w:rPr>
              <w:lastRenderedPageBreak/>
              <w:t xml:space="preserve">Ministru kabineta 2017. gada 13. jūnija noteikumu Nr. 322 “Noteikumi par Latvijas izglītības klasifikāciju” </w:t>
            </w:r>
            <w:r w:rsidR="00CA599A" w:rsidRPr="00AA5B53">
              <w:rPr>
                <w:rFonts w:ascii="Times New Roman" w:hAnsi="Times New Roman"/>
                <w:sz w:val="26"/>
                <w:szCs w:val="24"/>
              </w:rPr>
              <w:t xml:space="preserve">(turpmāk – noteikumi Nr. 322) </w:t>
            </w:r>
            <w:r w:rsidRPr="00AA5B53">
              <w:rPr>
                <w:rFonts w:ascii="Times New Roman" w:hAnsi="Times New Roman"/>
                <w:sz w:val="26"/>
                <w:szCs w:val="24"/>
              </w:rPr>
              <w:t>1. pielikums paredz, ka augstākās izglītības pakāpē ir studiju programmas ar pirmo un otro koda ciparu 44, kas tiek piešķirts otrā līmeņa profesionālās augstākās izglītības programmām, kas ir turpinājums izglītības programmai ar kodu 41. Šādu studiju ilgums pilna laika studijās ir vismaz viens-divi gadi un kopējais pilna laika studiju ilgums vismaz četri gadi. Tādu otrā līmeņa profesionālo augstāko izglītību paredzēja arī Ministru kabineta 2008. gada 2. decembra noteikumi Nr. 990 “Noteikumi par Latvijas izglītības klasifikāciju” (zaudējuši spēku 2017. gada 1. jūnijā).</w:t>
            </w:r>
          </w:p>
          <w:p w14:paraId="4D20839A" w14:textId="659CD28A" w:rsidR="00D17F0F" w:rsidRPr="00AA5B53" w:rsidRDefault="00D17F0F" w:rsidP="00B52C72">
            <w:pPr>
              <w:spacing w:after="0" w:line="240" w:lineRule="auto"/>
              <w:jc w:val="both"/>
              <w:rPr>
                <w:rFonts w:ascii="Times New Roman" w:hAnsi="Times New Roman"/>
                <w:sz w:val="26"/>
                <w:szCs w:val="24"/>
              </w:rPr>
            </w:pPr>
            <w:r w:rsidRPr="00AA5B53">
              <w:rPr>
                <w:rFonts w:ascii="Times New Roman" w:hAnsi="Times New Roman"/>
                <w:sz w:val="26"/>
                <w:szCs w:val="24"/>
              </w:rPr>
              <w:t>Vienlaikus Ministru kabineta 2001. gada 20. marta noteikumu Nr. 141 “Noteikumi par pirmā līmeņa profesionālās augstākās izglītības valsts standartu”</w:t>
            </w:r>
            <w:r w:rsidR="00C50062">
              <w:rPr>
                <w:rFonts w:ascii="Times New Roman" w:hAnsi="Times New Roman"/>
                <w:sz w:val="26"/>
                <w:szCs w:val="24"/>
              </w:rPr>
              <w:t xml:space="preserve"> </w:t>
            </w:r>
            <w:r w:rsidR="00CA599A" w:rsidRPr="00AA5B53">
              <w:rPr>
                <w:rFonts w:ascii="Times New Roman" w:hAnsi="Times New Roman"/>
                <w:sz w:val="26"/>
                <w:szCs w:val="24"/>
              </w:rPr>
              <w:t xml:space="preserve">(turpmāk – noteikumi Nr. 141) </w:t>
            </w:r>
            <w:r w:rsidRPr="00AA5B53">
              <w:rPr>
                <w:rFonts w:ascii="Times New Roman" w:hAnsi="Times New Roman"/>
                <w:sz w:val="26"/>
                <w:szCs w:val="24"/>
              </w:rPr>
              <w:t>2.3.</w:t>
            </w:r>
            <w:r w:rsidR="00C50062">
              <w:rPr>
                <w:rFonts w:ascii="Times New Roman" w:hAnsi="Times New Roman"/>
                <w:sz w:val="26"/>
                <w:szCs w:val="24"/>
              </w:rPr>
              <w:t xml:space="preserve"> </w:t>
            </w:r>
            <w:r w:rsidRPr="00AA5B53">
              <w:rPr>
                <w:rFonts w:ascii="Times New Roman" w:hAnsi="Times New Roman"/>
                <w:sz w:val="26"/>
                <w:szCs w:val="24"/>
              </w:rPr>
              <w:t xml:space="preserve">apakšpunkts nosaka, ka pirmā līmeņa profesionālās augstākās izglītības programmu mērķis ir radīt motivāciju tālākizglītībai un sniegt iespēju sagatavoties, lai iegūtu otrā līmeņa profesionālo augstāko izglītību un piektā līmeņa profesionālo kvalifikāciju. No minētā izriet, ka otrā līmeņa profesionālā augstākā izglītība ir loģisks pirmā līmeņa profesionālās augstākās izglītības turpinājums, ko atbilstoši arī regulē Ministru </w:t>
            </w:r>
            <w:r w:rsidR="00077F96" w:rsidRPr="00AA5B53">
              <w:rPr>
                <w:rFonts w:ascii="Times New Roman" w:hAnsi="Times New Roman"/>
                <w:sz w:val="26"/>
                <w:szCs w:val="24"/>
              </w:rPr>
              <w:t xml:space="preserve">kabineta </w:t>
            </w:r>
            <w:r w:rsidR="00C50062">
              <w:rPr>
                <w:rFonts w:ascii="Times New Roman" w:hAnsi="Times New Roman"/>
                <w:sz w:val="26"/>
                <w:szCs w:val="24"/>
              </w:rPr>
              <w:t>n</w:t>
            </w:r>
            <w:r w:rsidRPr="00AA5B53">
              <w:rPr>
                <w:rFonts w:ascii="Times New Roman" w:hAnsi="Times New Roman"/>
                <w:sz w:val="26"/>
                <w:szCs w:val="24"/>
              </w:rPr>
              <w:t xml:space="preserve">oteikumu Nr. 322 </w:t>
            </w:r>
            <w:r w:rsidR="007268F9" w:rsidRPr="00AA5B53">
              <w:rPr>
                <w:rFonts w:ascii="Times New Roman" w:hAnsi="Times New Roman"/>
                <w:sz w:val="26"/>
                <w:szCs w:val="24"/>
              </w:rPr>
              <w:t xml:space="preserve"> 1. pielikumā norādītās</w:t>
            </w:r>
            <w:r w:rsidRPr="00AA5B53">
              <w:rPr>
                <w:rFonts w:ascii="Times New Roman" w:hAnsi="Times New Roman"/>
                <w:sz w:val="26"/>
                <w:szCs w:val="24"/>
              </w:rPr>
              <w:t xml:space="preserve"> </w:t>
            </w:r>
            <w:r w:rsidR="007268F9" w:rsidRPr="00AA5B53">
              <w:rPr>
                <w:rFonts w:ascii="Times New Roman" w:hAnsi="Times New Roman"/>
                <w:sz w:val="26"/>
                <w:szCs w:val="24"/>
              </w:rPr>
              <w:t>s</w:t>
            </w:r>
            <w:r w:rsidRPr="00AA5B53">
              <w:rPr>
                <w:rFonts w:ascii="Times New Roman" w:hAnsi="Times New Roman"/>
                <w:sz w:val="26"/>
                <w:szCs w:val="24"/>
              </w:rPr>
              <w:t xml:space="preserve">tudiju programmas, kurām piešķirtais studiju programmas kods sākas ar 44, </w:t>
            </w:r>
            <w:r w:rsidR="00C50062">
              <w:rPr>
                <w:rFonts w:ascii="Times New Roman" w:hAnsi="Times New Roman"/>
                <w:sz w:val="26"/>
                <w:szCs w:val="24"/>
              </w:rPr>
              <w:t xml:space="preserve">un kas </w:t>
            </w:r>
            <w:r w:rsidRPr="00AA5B53">
              <w:rPr>
                <w:rFonts w:ascii="Times New Roman" w:hAnsi="Times New Roman"/>
                <w:sz w:val="26"/>
                <w:szCs w:val="24"/>
              </w:rPr>
              <w:t>ir paredzēt</w:t>
            </w:r>
            <w:r w:rsidR="007268F9" w:rsidRPr="00AA5B53">
              <w:rPr>
                <w:rFonts w:ascii="Times New Roman" w:hAnsi="Times New Roman"/>
                <w:sz w:val="26"/>
                <w:szCs w:val="24"/>
              </w:rPr>
              <w:t>a</w:t>
            </w:r>
            <w:r w:rsidRPr="00AA5B53">
              <w:rPr>
                <w:rFonts w:ascii="Times New Roman" w:hAnsi="Times New Roman"/>
                <w:sz w:val="26"/>
                <w:szCs w:val="24"/>
              </w:rPr>
              <w:t xml:space="preserve">s kā turpinājums studiju programmām, kurām piešķirtais studiju programmas kods sākas ar 41, taču jebkurā gadījumā tajās tiek imatrikulētas personas, kas ir pabeigušas pirmā līmeņa profesionālās augstākās izglītības programmu un ieguvušas ceturtā līmeņa profesionālo kvalifikāciju. </w:t>
            </w:r>
          </w:p>
          <w:p w14:paraId="54DFAE12" w14:textId="77777777" w:rsidR="00353B40" w:rsidRDefault="00012EFD" w:rsidP="008013DC">
            <w:pPr>
              <w:spacing w:after="0" w:line="240" w:lineRule="auto"/>
              <w:jc w:val="both"/>
              <w:rPr>
                <w:rFonts w:ascii="Times New Roman" w:hAnsi="Times New Roman"/>
                <w:bCs/>
                <w:sz w:val="26"/>
                <w:szCs w:val="24"/>
              </w:rPr>
            </w:pPr>
            <w:r w:rsidRPr="00AA5B53">
              <w:rPr>
                <w:rFonts w:ascii="Times New Roman" w:hAnsi="Times New Roman"/>
                <w:sz w:val="26"/>
                <w:szCs w:val="24"/>
              </w:rPr>
              <w:t xml:space="preserve">Noteikumu Nr. 322 1. pielikumā ir noteikts, ka </w:t>
            </w:r>
            <w:r w:rsidRPr="00AA5B53">
              <w:rPr>
                <w:rFonts w:ascii="Times New Roman" w:hAnsi="Times New Roman"/>
                <w:bCs/>
                <w:sz w:val="26"/>
                <w:szCs w:val="24"/>
              </w:rPr>
              <w:t xml:space="preserve"> pirmā līmeņa profesionālās augstākās izglītības ilgums ir pilna laika studijās divi-trīs gadi, bet </w:t>
            </w:r>
            <w:r w:rsidR="008013DC">
              <w:rPr>
                <w:rFonts w:ascii="Times New Roman" w:hAnsi="Times New Roman"/>
                <w:bCs/>
                <w:sz w:val="26"/>
                <w:szCs w:val="24"/>
              </w:rPr>
              <w:t xml:space="preserve">otrā līmeņa </w:t>
            </w:r>
            <w:r w:rsidRPr="00AA5B53">
              <w:rPr>
                <w:rFonts w:ascii="Times New Roman" w:hAnsi="Times New Roman"/>
                <w:bCs/>
                <w:sz w:val="26"/>
                <w:szCs w:val="24"/>
              </w:rPr>
              <w:t>profesionālā</w:t>
            </w:r>
            <w:r w:rsidR="007268F9" w:rsidRPr="00AA5B53">
              <w:rPr>
                <w:rFonts w:ascii="Times New Roman" w:hAnsi="Times New Roman"/>
                <w:bCs/>
                <w:sz w:val="26"/>
                <w:szCs w:val="24"/>
              </w:rPr>
              <w:t>s</w:t>
            </w:r>
            <w:r w:rsidRPr="00AA5B53">
              <w:rPr>
                <w:rFonts w:ascii="Times New Roman" w:hAnsi="Times New Roman"/>
                <w:bCs/>
                <w:sz w:val="26"/>
                <w:szCs w:val="24"/>
              </w:rPr>
              <w:t xml:space="preserve"> izglītības programmas apguve</w:t>
            </w:r>
            <w:r w:rsidR="007268F9" w:rsidRPr="00AA5B53">
              <w:rPr>
                <w:rFonts w:ascii="Times New Roman" w:hAnsi="Times New Roman"/>
                <w:bCs/>
                <w:sz w:val="26"/>
                <w:szCs w:val="24"/>
              </w:rPr>
              <w:t xml:space="preserve"> ilgums ir</w:t>
            </w:r>
            <w:r w:rsidRPr="00AA5B53">
              <w:rPr>
                <w:rFonts w:ascii="Times New Roman" w:hAnsi="Times New Roman"/>
                <w:bCs/>
                <w:sz w:val="26"/>
                <w:szCs w:val="24"/>
              </w:rPr>
              <w:t xml:space="preserve"> 1-</w:t>
            </w:r>
            <w:r w:rsidR="008013DC">
              <w:rPr>
                <w:rFonts w:ascii="Times New Roman" w:hAnsi="Times New Roman"/>
                <w:bCs/>
                <w:sz w:val="26"/>
                <w:szCs w:val="24"/>
              </w:rPr>
              <w:t>2</w:t>
            </w:r>
            <w:r w:rsidRPr="00AA5B53">
              <w:rPr>
                <w:rFonts w:ascii="Times New Roman" w:hAnsi="Times New Roman"/>
                <w:bCs/>
                <w:sz w:val="26"/>
                <w:szCs w:val="24"/>
              </w:rPr>
              <w:t xml:space="preserve"> ga</w:t>
            </w:r>
            <w:r w:rsidR="007268F9" w:rsidRPr="00AA5B53">
              <w:rPr>
                <w:rFonts w:ascii="Times New Roman" w:hAnsi="Times New Roman"/>
                <w:bCs/>
                <w:sz w:val="26"/>
                <w:szCs w:val="24"/>
              </w:rPr>
              <w:t>di</w:t>
            </w:r>
            <w:r w:rsidRPr="00AA5B53">
              <w:rPr>
                <w:rFonts w:ascii="Times New Roman" w:hAnsi="Times New Roman"/>
                <w:bCs/>
                <w:sz w:val="26"/>
                <w:szCs w:val="24"/>
              </w:rPr>
              <w:t xml:space="preserve"> (kopējais </w:t>
            </w:r>
            <w:r w:rsidR="008013DC">
              <w:rPr>
                <w:rFonts w:ascii="Times New Roman" w:hAnsi="Times New Roman"/>
                <w:bCs/>
                <w:sz w:val="26"/>
                <w:szCs w:val="24"/>
              </w:rPr>
              <w:t>šīs</w:t>
            </w:r>
            <w:r w:rsidRPr="00AA5B53">
              <w:rPr>
                <w:rFonts w:ascii="Times New Roman" w:hAnsi="Times New Roman"/>
                <w:bCs/>
                <w:sz w:val="26"/>
                <w:szCs w:val="24"/>
              </w:rPr>
              <w:t xml:space="preserve"> profesionā</w:t>
            </w:r>
            <w:bookmarkStart w:id="0" w:name="_GoBack"/>
            <w:bookmarkEnd w:id="0"/>
            <w:r w:rsidRPr="00AA5B53">
              <w:rPr>
                <w:rFonts w:ascii="Times New Roman" w:hAnsi="Times New Roman"/>
                <w:bCs/>
                <w:sz w:val="26"/>
                <w:szCs w:val="24"/>
              </w:rPr>
              <w:t>lās programmas apjoms ir vismaz 40 kredītpunktu).</w:t>
            </w:r>
          </w:p>
          <w:p w14:paraId="2425CAFF" w14:textId="77777777" w:rsidR="008013DC" w:rsidRDefault="008013DC" w:rsidP="008013DC">
            <w:pPr>
              <w:spacing w:after="0" w:line="240" w:lineRule="auto"/>
              <w:jc w:val="both"/>
              <w:rPr>
                <w:rFonts w:ascii="Times New Roman" w:hAnsi="Times New Roman"/>
                <w:bCs/>
                <w:sz w:val="26"/>
                <w:szCs w:val="24"/>
              </w:rPr>
            </w:pPr>
          </w:p>
          <w:p w14:paraId="4FFC11C5" w14:textId="4E86AAE2" w:rsidR="008013DC" w:rsidRPr="00AA5B53" w:rsidRDefault="008013DC" w:rsidP="008449C9">
            <w:pPr>
              <w:spacing w:after="0" w:line="240" w:lineRule="auto"/>
              <w:jc w:val="both"/>
              <w:rPr>
                <w:rFonts w:ascii="Times New Roman" w:hAnsi="Times New Roman"/>
                <w:bCs/>
                <w:sz w:val="26"/>
                <w:szCs w:val="24"/>
              </w:rPr>
            </w:pPr>
            <w:r>
              <w:rPr>
                <w:rFonts w:ascii="Times New Roman" w:hAnsi="Times New Roman"/>
                <w:bCs/>
                <w:sz w:val="26"/>
                <w:szCs w:val="24"/>
              </w:rPr>
              <w:t xml:space="preserve">Ievērojot </w:t>
            </w:r>
            <w:r w:rsidR="008449C9">
              <w:rPr>
                <w:rFonts w:ascii="Times New Roman" w:hAnsi="Times New Roman"/>
                <w:bCs/>
                <w:sz w:val="26"/>
                <w:szCs w:val="24"/>
              </w:rPr>
              <w:t xml:space="preserve">iepriekš </w:t>
            </w:r>
            <w:r>
              <w:rPr>
                <w:rFonts w:ascii="Times New Roman" w:hAnsi="Times New Roman"/>
                <w:bCs/>
                <w:sz w:val="26"/>
                <w:szCs w:val="24"/>
              </w:rPr>
              <w:t xml:space="preserve">minēto, projekts paredz noteikt, ka </w:t>
            </w:r>
            <w:r w:rsidR="008449C9">
              <w:t xml:space="preserve"> </w:t>
            </w:r>
            <w:r w:rsidR="008449C9" w:rsidRPr="008449C9">
              <w:rPr>
                <w:rFonts w:ascii="Times New Roman" w:hAnsi="Times New Roman"/>
                <w:bCs/>
                <w:sz w:val="26"/>
                <w:szCs w:val="24"/>
              </w:rPr>
              <w:t xml:space="preserve">otrā līmeņa profesionālo augstāko izglītību un piektā līmeņa profesionālo kvalifikāciju </w:t>
            </w:r>
            <w:r w:rsidR="008449C9">
              <w:rPr>
                <w:rFonts w:ascii="Times New Roman" w:hAnsi="Times New Roman"/>
                <w:bCs/>
                <w:sz w:val="26"/>
                <w:szCs w:val="24"/>
              </w:rPr>
              <w:t xml:space="preserve">persona var </w:t>
            </w:r>
            <w:r w:rsidR="008449C9" w:rsidRPr="008449C9">
              <w:rPr>
                <w:rFonts w:ascii="Times New Roman" w:hAnsi="Times New Roman"/>
                <w:bCs/>
                <w:sz w:val="26"/>
                <w:szCs w:val="24"/>
              </w:rPr>
              <w:t>iegūt pēc otrā līmeņa profesionālās studiju programmas</w:t>
            </w:r>
            <w:r w:rsidR="008449C9">
              <w:rPr>
                <w:rFonts w:ascii="Times New Roman" w:hAnsi="Times New Roman"/>
                <w:bCs/>
                <w:sz w:val="26"/>
                <w:szCs w:val="24"/>
              </w:rPr>
              <w:t xml:space="preserve"> </w:t>
            </w:r>
            <w:r w:rsidR="008449C9" w:rsidRPr="008449C9">
              <w:rPr>
                <w:rFonts w:ascii="Times New Roman" w:hAnsi="Times New Roman"/>
                <w:bCs/>
                <w:sz w:val="26"/>
                <w:szCs w:val="24"/>
              </w:rPr>
              <w:t xml:space="preserve">apguves, ja šīs </w:t>
            </w:r>
            <w:r w:rsidR="008449C9" w:rsidRPr="008449C9">
              <w:rPr>
                <w:rFonts w:ascii="Times New Roman" w:hAnsi="Times New Roman"/>
                <w:bCs/>
                <w:sz w:val="26"/>
                <w:szCs w:val="24"/>
              </w:rPr>
              <w:lastRenderedPageBreak/>
              <w:t>programmas apguve uzsākta pēc pirmā līmeņa profesionālās augstākās izglītības ieguves</w:t>
            </w:r>
            <w:r w:rsidR="008449C9">
              <w:rPr>
                <w:rFonts w:ascii="Times New Roman" w:hAnsi="Times New Roman"/>
                <w:bCs/>
                <w:sz w:val="26"/>
                <w:szCs w:val="24"/>
              </w:rPr>
              <w:t xml:space="preserve">. </w:t>
            </w:r>
          </w:p>
        </w:tc>
      </w:tr>
      <w:tr w:rsidR="003403D5" w:rsidRPr="004125D3" w14:paraId="06EAE498" w14:textId="77777777" w:rsidTr="00144647">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59675410" w14:textId="182596D9" w:rsidR="00AC7447" w:rsidRPr="00AA5B53" w:rsidRDefault="00AC7447" w:rsidP="00144647">
            <w:pPr>
              <w:spacing w:before="100" w:beforeAutospacing="1" w:after="100" w:afterAutospacing="1" w:line="293" w:lineRule="atLeast"/>
              <w:jc w:val="center"/>
              <w:rPr>
                <w:rFonts w:ascii="Times New Roman" w:hAnsi="Times New Roman"/>
                <w:sz w:val="26"/>
                <w:szCs w:val="24"/>
              </w:rPr>
            </w:pPr>
            <w:r w:rsidRPr="00AA5B53">
              <w:rPr>
                <w:rFonts w:ascii="Times New Roman" w:hAnsi="Times New Roman"/>
                <w:sz w:val="26"/>
                <w:szCs w:val="24"/>
              </w:rPr>
              <w:lastRenderedPageBreak/>
              <w:t>3.</w:t>
            </w:r>
          </w:p>
        </w:tc>
        <w:tc>
          <w:tcPr>
            <w:tcW w:w="1534" w:type="pct"/>
            <w:tcBorders>
              <w:top w:val="outset" w:sz="6" w:space="0" w:color="414142"/>
              <w:left w:val="outset" w:sz="6" w:space="0" w:color="414142"/>
              <w:bottom w:val="outset" w:sz="6" w:space="0" w:color="414142"/>
              <w:right w:val="outset" w:sz="6" w:space="0" w:color="414142"/>
            </w:tcBorders>
            <w:hideMark/>
          </w:tcPr>
          <w:p w14:paraId="6C10CB84" w14:textId="77777777" w:rsidR="00AC7447" w:rsidRPr="00AA5B53" w:rsidRDefault="00AC7447" w:rsidP="00144647">
            <w:pPr>
              <w:spacing w:after="0" w:line="240" w:lineRule="auto"/>
              <w:rPr>
                <w:rFonts w:ascii="Times New Roman" w:hAnsi="Times New Roman"/>
                <w:sz w:val="26"/>
                <w:szCs w:val="24"/>
              </w:rPr>
            </w:pPr>
            <w:r w:rsidRPr="00AA5B53">
              <w:rPr>
                <w:rFonts w:ascii="Times New Roman" w:hAnsi="Times New Roman"/>
                <w:sz w:val="26"/>
                <w:szCs w:val="24"/>
              </w:rPr>
              <w:t>Projekta izstrādē iesaistītās institūcijas</w:t>
            </w:r>
            <w:r w:rsidR="00372BDC" w:rsidRPr="00AA5B53">
              <w:rPr>
                <w:rFonts w:ascii="Times New Roman" w:hAnsi="Times New Roman"/>
                <w:sz w:val="26"/>
                <w:szCs w:val="24"/>
              </w:rPr>
              <w:t xml:space="preserve"> un publiskas personas kapitālsabiedrības</w:t>
            </w:r>
          </w:p>
        </w:tc>
        <w:tc>
          <w:tcPr>
            <w:tcW w:w="3240" w:type="pct"/>
            <w:tcBorders>
              <w:top w:val="outset" w:sz="6" w:space="0" w:color="414142"/>
              <w:left w:val="outset" w:sz="6" w:space="0" w:color="414142"/>
              <w:bottom w:val="outset" w:sz="6" w:space="0" w:color="414142"/>
              <w:right w:val="outset" w:sz="6" w:space="0" w:color="414142"/>
            </w:tcBorders>
          </w:tcPr>
          <w:p w14:paraId="7137F5D6" w14:textId="77777777" w:rsidR="00AC7447" w:rsidRPr="00AA5B53" w:rsidRDefault="00A84332" w:rsidP="00144647">
            <w:pPr>
              <w:spacing w:after="0" w:line="240" w:lineRule="auto"/>
              <w:jc w:val="both"/>
              <w:rPr>
                <w:rFonts w:ascii="Times New Roman" w:hAnsi="Times New Roman"/>
                <w:sz w:val="26"/>
                <w:szCs w:val="24"/>
              </w:rPr>
            </w:pPr>
            <w:r w:rsidRPr="00AA5B53">
              <w:rPr>
                <w:rFonts w:ascii="Times New Roman" w:hAnsi="Times New Roman"/>
                <w:sz w:val="26"/>
                <w:szCs w:val="24"/>
              </w:rPr>
              <w:t>Izglītības un zinātnes ministrija.</w:t>
            </w:r>
          </w:p>
          <w:p w14:paraId="5B5C81C2" w14:textId="46930507" w:rsidR="00792C2C" w:rsidRPr="00AA5B53" w:rsidRDefault="00792C2C" w:rsidP="007E2523">
            <w:pPr>
              <w:spacing w:after="0" w:line="240" w:lineRule="auto"/>
              <w:jc w:val="both"/>
              <w:rPr>
                <w:rFonts w:ascii="Times New Roman" w:hAnsi="Times New Roman"/>
                <w:sz w:val="26"/>
                <w:szCs w:val="24"/>
              </w:rPr>
            </w:pPr>
          </w:p>
        </w:tc>
      </w:tr>
      <w:tr w:rsidR="003403D5" w:rsidRPr="004125D3" w14:paraId="14575B04" w14:textId="77777777" w:rsidTr="00144647">
        <w:tc>
          <w:tcPr>
            <w:tcW w:w="226" w:type="pct"/>
            <w:tcBorders>
              <w:top w:val="outset" w:sz="6" w:space="0" w:color="414142"/>
              <w:left w:val="outset" w:sz="6" w:space="0" w:color="414142"/>
              <w:bottom w:val="outset" w:sz="6" w:space="0" w:color="414142"/>
              <w:right w:val="outset" w:sz="6" w:space="0" w:color="414142"/>
            </w:tcBorders>
            <w:hideMark/>
          </w:tcPr>
          <w:p w14:paraId="7C504B05" w14:textId="77777777" w:rsidR="00AC7447" w:rsidRPr="00AA5B53" w:rsidRDefault="00AC7447" w:rsidP="00144647">
            <w:pPr>
              <w:spacing w:before="100" w:beforeAutospacing="1" w:after="100" w:afterAutospacing="1" w:line="293" w:lineRule="atLeast"/>
              <w:jc w:val="center"/>
              <w:rPr>
                <w:rFonts w:ascii="Times New Roman" w:hAnsi="Times New Roman"/>
                <w:sz w:val="26"/>
                <w:szCs w:val="24"/>
              </w:rPr>
            </w:pPr>
            <w:r w:rsidRPr="00AA5B53">
              <w:rPr>
                <w:rFonts w:ascii="Times New Roman" w:hAnsi="Times New Roman"/>
                <w:sz w:val="26"/>
                <w:szCs w:val="24"/>
              </w:rPr>
              <w:t>4.</w:t>
            </w:r>
          </w:p>
        </w:tc>
        <w:tc>
          <w:tcPr>
            <w:tcW w:w="1534" w:type="pct"/>
            <w:tcBorders>
              <w:top w:val="outset" w:sz="6" w:space="0" w:color="414142"/>
              <w:left w:val="outset" w:sz="6" w:space="0" w:color="414142"/>
              <w:bottom w:val="outset" w:sz="6" w:space="0" w:color="414142"/>
              <w:right w:val="outset" w:sz="6" w:space="0" w:color="414142"/>
            </w:tcBorders>
            <w:hideMark/>
          </w:tcPr>
          <w:p w14:paraId="2F5AFAAD" w14:textId="77777777" w:rsidR="00AC7447" w:rsidRPr="00AA5B53" w:rsidRDefault="00AC7447" w:rsidP="00144647">
            <w:pPr>
              <w:spacing w:after="0" w:line="240" w:lineRule="auto"/>
              <w:rPr>
                <w:rFonts w:ascii="Times New Roman" w:hAnsi="Times New Roman"/>
                <w:sz w:val="26"/>
                <w:szCs w:val="24"/>
              </w:rPr>
            </w:pPr>
            <w:r w:rsidRPr="00AA5B53">
              <w:rPr>
                <w:rFonts w:ascii="Times New Roman" w:hAnsi="Times New Roman"/>
                <w:sz w:val="26"/>
                <w:szCs w:val="24"/>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14:paraId="504F7C10" w14:textId="77777777" w:rsidR="00AC7447" w:rsidRPr="00AA5B53" w:rsidRDefault="00AC7447" w:rsidP="00144647">
            <w:pPr>
              <w:spacing w:before="100" w:beforeAutospacing="1" w:after="100" w:afterAutospacing="1" w:line="293" w:lineRule="atLeast"/>
              <w:rPr>
                <w:rFonts w:ascii="Times New Roman" w:hAnsi="Times New Roman"/>
                <w:sz w:val="26"/>
                <w:szCs w:val="24"/>
              </w:rPr>
            </w:pPr>
            <w:r w:rsidRPr="00AA5B53">
              <w:rPr>
                <w:rFonts w:ascii="Times New Roman" w:hAnsi="Times New Roman"/>
                <w:sz w:val="26"/>
                <w:szCs w:val="24"/>
              </w:rPr>
              <w:t>Nav</w:t>
            </w:r>
            <w:r w:rsidR="00EF2D6D" w:rsidRPr="00AA5B53">
              <w:rPr>
                <w:rFonts w:ascii="Times New Roman" w:hAnsi="Times New Roman"/>
                <w:sz w:val="26"/>
                <w:szCs w:val="24"/>
              </w:rPr>
              <w:t>.</w:t>
            </w:r>
          </w:p>
        </w:tc>
      </w:tr>
    </w:tbl>
    <w:p w14:paraId="764B5CD3" w14:textId="77777777" w:rsidR="00AC7447" w:rsidRPr="00AA5B53" w:rsidRDefault="00144647" w:rsidP="00464FA5">
      <w:pPr>
        <w:spacing w:after="0"/>
        <w:rPr>
          <w:rFonts w:ascii="Times New Roman" w:hAnsi="Times New Roman"/>
          <w:sz w:val="26"/>
          <w:szCs w:val="24"/>
        </w:rPr>
      </w:pPr>
      <w:r w:rsidRPr="00AA5B53">
        <w:rPr>
          <w:rFonts w:ascii="Times New Roman" w:hAnsi="Times New Roman"/>
          <w:sz w:val="26"/>
          <w:szCs w:val="24"/>
        </w:rPr>
        <w:lastRenderedPageBreak/>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3403D5" w:rsidRPr="004125D3" w14:paraId="41BD6794" w14:textId="77777777"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350995" w14:textId="77777777" w:rsidR="00AC7447" w:rsidRPr="00AA5B53" w:rsidRDefault="00AC7447" w:rsidP="00226CCE">
            <w:pPr>
              <w:spacing w:before="100" w:beforeAutospacing="1" w:after="100" w:afterAutospacing="1" w:line="293" w:lineRule="atLeast"/>
              <w:jc w:val="center"/>
              <w:rPr>
                <w:rFonts w:ascii="Times New Roman" w:hAnsi="Times New Roman"/>
                <w:b/>
                <w:bCs/>
                <w:sz w:val="26"/>
                <w:szCs w:val="24"/>
              </w:rPr>
            </w:pPr>
            <w:r w:rsidRPr="00AA5B53">
              <w:rPr>
                <w:rFonts w:ascii="Times New Roman" w:hAnsi="Times New Roman"/>
                <w:sz w:val="26"/>
                <w:szCs w:val="24"/>
              </w:rPr>
              <w:t> </w:t>
            </w:r>
            <w:r w:rsidRPr="00AA5B53">
              <w:rPr>
                <w:rFonts w:ascii="Times New Roman" w:hAnsi="Times New Roman"/>
                <w:b/>
                <w:bCs/>
                <w:sz w:val="26"/>
                <w:szCs w:val="24"/>
              </w:rPr>
              <w:t>II. Tiesību akta projekta ietekme uz sabiedrību, tautsaimniecības attīstību un administratīvo slogu</w:t>
            </w:r>
          </w:p>
        </w:tc>
      </w:tr>
      <w:tr w:rsidR="003403D5" w:rsidRPr="004125D3" w14:paraId="30C11315" w14:textId="77777777"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A3B796D"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76AE0A35"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 xml:space="preserve">Sabiedrības </w:t>
            </w:r>
            <w:proofErr w:type="spellStart"/>
            <w:r w:rsidRPr="00AA5B53">
              <w:rPr>
                <w:rFonts w:ascii="Times New Roman" w:hAnsi="Times New Roman"/>
                <w:sz w:val="26"/>
                <w:szCs w:val="24"/>
              </w:rPr>
              <w:t>mērķgrupas</w:t>
            </w:r>
            <w:proofErr w:type="spellEnd"/>
            <w:r w:rsidRPr="00AA5B53">
              <w:rPr>
                <w:rFonts w:ascii="Times New Roman" w:hAnsi="Times New Roman"/>
                <w:sz w:val="26"/>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0DCA9BA0" w14:textId="58E3E82B" w:rsidR="00AC7447" w:rsidRPr="00AA5B53" w:rsidRDefault="00CF4535" w:rsidP="00FE33B3">
            <w:pPr>
              <w:spacing w:after="0" w:line="240" w:lineRule="auto"/>
              <w:jc w:val="both"/>
              <w:rPr>
                <w:rFonts w:ascii="Times New Roman" w:hAnsi="Times New Roman"/>
                <w:sz w:val="26"/>
                <w:szCs w:val="24"/>
              </w:rPr>
            </w:pPr>
            <w:r w:rsidRPr="00AA5B53">
              <w:rPr>
                <w:rFonts w:ascii="Times New Roman" w:hAnsi="Times New Roman"/>
                <w:sz w:val="26"/>
                <w:szCs w:val="24"/>
              </w:rPr>
              <w:t>Augstsk</w:t>
            </w:r>
            <w:r w:rsidR="00A71E7A" w:rsidRPr="00AA5B53">
              <w:rPr>
                <w:rFonts w:ascii="Times New Roman" w:hAnsi="Times New Roman"/>
                <w:sz w:val="26"/>
                <w:szCs w:val="24"/>
              </w:rPr>
              <w:t xml:space="preserve">olas un koledžas, </w:t>
            </w:r>
            <w:proofErr w:type="spellStart"/>
            <w:r w:rsidR="00050441" w:rsidRPr="00AA5B53">
              <w:rPr>
                <w:rFonts w:ascii="Times New Roman" w:hAnsi="Times New Roman"/>
                <w:sz w:val="26"/>
                <w:szCs w:val="24"/>
              </w:rPr>
              <w:t>studētgribētāji</w:t>
            </w:r>
            <w:proofErr w:type="spellEnd"/>
            <w:r w:rsidR="00050441" w:rsidRPr="00AA5B53">
              <w:rPr>
                <w:rFonts w:ascii="Times New Roman" w:hAnsi="Times New Roman"/>
                <w:sz w:val="26"/>
                <w:szCs w:val="24"/>
              </w:rPr>
              <w:t>.</w:t>
            </w:r>
          </w:p>
        </w:tc>
      </w:tr>
      <w:tr w:rsidR="003403D5" w:rsidRPr="004125D3" w14:paraId="2843C0FF"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A05CAD1"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4B42AAFD"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3189953A" w14:textId="44F6FFA2" w:rsidR="00C52B6C" w:rsidRPr="00AA5B53" w:rsidRDefault="00C52B6C" w:rsidP="00DD5D3B">
            <w:pPr>
              <w:spacing w:after="0" w:line="240" w:lineRule="auto"/>
              <w:jc w:val="both"/>
              <w:rPr>
                <w:rFonts w:ascii="Times New Roman" w:hAnsi="Times New Roman"/>
                <w:sz w:val="26"/>
                <w:szCs w:val="24"/>
              </w:rPr>
            </w:pPr>
            <w:r w:rsidRPr="00AA5B53">
              <w:rPr>
                <w:rFonts w:ascii="Times New Roman" w:hAnsi="Times New Roman"/>
                <w:sz w:val="26"/>
                <w:szCs w:val="24"/>
              </w:rPr>
              <w:t>Tieša ietekme uz administratīvo slogu valsts pārvaldē nav.</w:t>
            </w:r>
          </w:p>
          <w:p w14:paraId="57A67783" w14:textId="1134AE78" w:rsidR="00CA5457" w:rsidRPr="00AA5B53" w:rsidRDefault="00CA5457">
            <w:pPr>
              <w:spacing w:after="0" w:line="240" w:lineRule="auto"/>
              <w:jc w:val="both"/>
              <w:rPr>
                <w:rFonts w:ascii="Times New Roman" w:hAnsi="Times New Roman"/>
                <w:sz w:val="26"/>
                <w:szCs w:val="24"/>
              </w:rPr>
            </w:pPr>
          </w:p>
        </w:tc>
      </w:tr>
      <w:tr w:rsidR="003403D5" w:rsidRPr="004125D3" w14:paraId="39591F9B"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4A4FB966"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6F8851D2"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5BB7E856" w14:textId="77777777" w:rsidR="00AC7447" w:rsidRPr="00AA5B53" w:rsidRDefault="00037902" w:rsidP="00944652">
            <w:pPr>
              <w:spacing w:after="0" w:line="240" w:lineRule="auto"/>
              <w:jc w:val="both"/>
              <w:rPr>
                <w:rFonts w:ascii="Times New Roman" w:hAnsi="Times New Roman"/>
                <w:sz w:val="26"/>
                <w:szCs w:val="24"/>
              </w:rPr>
            </w:pPr>
            <w:r w:rsidRPr="00AA5B53">
              <w:rPr>
                <w:rFonts w:ascii="Times New Roman" w:hAnsi="Times New Roman"/>
                <w:sz w:val="26"/>
                <w:szCs w:val="24"/>
              </w:rPr>
              <w:t>Projekts šo jomu neskar.</w:t>
            </w:r>
          </w:p>
        </w:tc>
      </w:tr>
      <w:tr w:rsidR="003403D5" w:rsidRPr="004125D3" w14:paraId="1296B878"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14:paraId="2B1E5A85" w14:textId="77777777" w:rsidR="008E12E5" w:rsidRPr="00AA5B53" w:rsidRDefault="008E12E5" w:rsidP="00226CCE">
            <w:pPr>
              <w:spacing w:after="0" w:line="240" w:lineRule="auto"/>
              <w:rPr>
                <w:rFonts w:ascii="Times New Roman" w:hAnsi="Times New Roman"/>
                <w:sz w:val="26"/>
                <w:szCs w:val="24"/>
              </w:rPr>
            </w:pPr>
            <w:r w:rsidRPr="00AA5B53">
              <w:rPr>
                <w:rFonts w:ascii="Times New Roman" w:hAnsi="Times New Roman"/>
                <w:sz w:val="26"/>
                <w:szCs w:val="24"/>
              </w:rPr>
              <w:t>4.</w:t>
            </w:r>
          </w:p>
        </w:tc>
        <w:tc>
          <w:tcPr>
            <w:tcW w:w="1550" w:type="pct"/>
            <w:tcBorders>
              <w:top w:val="outset" w:sz="6" w:space="0" w:color="414142"/>
              <w:left w:val="outset" w:sz="6" w:space="0" w:color="414142"/>
              <w:bottom w:val="outset" w:sz="6" w:space="0" w:color="414142"/>
              <w:right w:val="outset" w:sz="6" w:space="0" w:color="414142"/>
            </w:tcBorders>
          </w:tcPr>
          <w:p w14:paraId="468378A8" w14:textId="77777777" w:rsidR="008E12E5" w:rsidRPr="00AA5B53" w:rsidRDefault="008E12E5" w:rsidP="00226CCE">
            <w:pPr>
              <w:spacing w:after="0" w:line="240" w:lineRule="auto"/>
              <w:rPr>
                <w:rFonts w:ascii="Times New Roman" w:hAnsi="Times New Roman"/>
                <w:sz w:val="26"/>
                <w:szCs w:val="24"/>
              </w:rPr>
            </w:pPr>
            <w:r w:rsidRPr="00AA5B53">
              <w:rPr>
                <w:rFonts w:ascii="Times New Roman" w:hAnsi="Times New Roman"/>
                <w:sz w:val="26"/>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14:paraId="3CB8A4CA" w14:textId="77777777" w:rsidR="008E12E5" w:rsidRPr="00AA5B53" w:rsidRDefault="00F4020C" w:rsidP="00226CCE">
            <w:pPr>
              <w:spacing w:after="0" w:line="240" w:lineRule="auto"/>
              <w:jc w:val="both"/>
              <w:rPr>
                <w:rFonts w:ascii="Times New Roman" w:hAnsi="Times New Roman"/>
                <w:sz w:val="26"/>
                <w:szCs w:val="24"/>
              </w:rPr>
            </w:pPr>
            <w:r w:rsidRPr="00AA5B53">
              <w:rPr>
                <w:rFonts w:ascii="Times New Roman" w:hAnsi="Times New Roman"/>
                <w:sz w:val="26"/>
                <w:szCs w:val="24"/>
              </w:rPr>
              <w:t>Projekts šo jomu neskar.</w:t>
            </w:r>
          </w:p>
        </w:tc>
      </w:tr>
      <w:tr w:rsidR="003403D5" w:rsidRPr="004125D3" w14:paraId="1B137311" w14:textId="77777777"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3B2F9A54" w14:textId="77777777" w:rsidR="00AC7447" w:rsidRPr="00AA5B53" w:rsidRDefault="008E12E5" w:rsidP="00226CCE">
            <w:pPr>
              <w:spacing w:after="0" w:line="240" w:lineRule="auto"/>
              <w:rPr>
                <w:rFonts w:ascii="Times New Roman" w:hAnsi="Times New Roman"/>
                <w:sz w:val="26"/>
                <w:szCs w:val="24"/>
              </w:rPr>
            </w:pPr>
            <w:r w:rsidRPr="00AA5B53">
              <w:rPr>
                <w:rFonts w:ascii="Times New Roman" w:hAnsi="Times New Roman"/>
                <w:sz w:val="26"/>
                <w:szCs w:val="24"/>
              </w:rPr>
              <w:t>5</w:t>
            </w:r>
            <w:r w:rsidR="00AC7447" w:rsidRPr="00AA5B53">
              <w:rPr>
                <w:rFonts w:ascii="Times New Roman" w:hAnsi="Times New Roman"/>
                <w:sz w:val="26"/>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14:paraId="2C404DFA"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39FC31E8" w14:textId="77777777" w:rsidR="00AC7447" w:rsidRPr="00AA5B53" w:rsidRDefault="00AC7447" w:rsidP="00226CCE">
            <w:pPr>
              <w:spacing w:before="100" w:beforeAutospacing="1" w:after="100" w:afterAutospacing="1" w:line="293" w:lineRule="atLeast"/>
              <w:rPr>
                <w:rFonts w:ascii="Times New Roman" w:hAnsi="Times New Roman"/>
                <w:sz w:val="26"/>
                <w:szCs w:val="24"/>
              </w:rPr>
            </w:pPr>
            <w:r w:rsidRPr="00AA5B53">
              <w:rPr>
                <w:rFonts w:ascii="Times New Roman" w:hAnsi="Times New Roman"/>
                <w:sz w:val="26"/>
                <w:szCs w:val="24"/>
              </w:rPr>
              <w:t>Nav</w:t>
            </w:r>
            <w:r w:rsidR="00D928E3" w:rsidRPr="00AA5B53">
              <w:rPr>
                <w:rFonts w:ascii="Times New Roman" w:hAnsi="Times New Roman"/>
                <w:sz w:val="26"/>
                <w:szCs w:val="24"/>
              </w:rPr>
              <w:t>.</w:t>
            </w:r>
          </w:p>
        </w:tc>
      </w:tr>
    </w:tbl>
    <w:p w14:paraId="54320839" w14:textId="77777777" w:rsidR="00AC7447" w:rsidRPr="00AA5B53" w:rsidRDefault="00AC7447" w:rsidP="00340FCC">
      <w:pPr>
        <w:spacing w:after="0"/>
        <w:rPr>
          <w:rFonts w:ascii="Times New Roman" w:hAnsi="Times New Roman"/>
          <w:sz w:val="26"/>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3403D5" w:rsidRPr="004125D3" w14:paraId="2564C0B3" w14:textId="77777777"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14:paraId="1E7263A0" w14:textId="77777777" w:rsidR="008E12E5" w:rsidRPr="00AA5B53" w:rsidRDefault="008E12E5" w:rsidP="008E12E5">
            <w:pPr>
              <w:jc w:val="center"/>
              <w:rPr>
                <w:rFonts w:ascii="Times New Roman" w:hAnsi="Times New Roman"/>
                <w:b/>
                <w:sz w:val="26"/>
                <w:szCs w:val="24"/>
              </w:rPr>
            </w:pPr>
            <w:r w:rsidRPr="00AA5B53">
              <w:rPr>
                <w:rFonts w:ascii="Times New Roman" w:hAnsi="Times New Roman"/>
                <w:b/>
                <w:sz w:val="26"/>
                <w:szCs w:val="24"/>
              </w:rPr>
              <w:t>III. Tiesību akta projekta ietekme uz valsts budžetu un pašvaldību budžetiem</w:t>
            </w:r>
          </w:p>
        </w:tc>
      </w:tr>
      <w:tr w:rsidR="003403D5" w:rsidRPr="004125D3" w14:paraId="596A98C9" w14:textId="77777777" w:rsidTr="00D57023">
        <w:trPr>
          <w:trHeight w:val="372"/>
          <w:jc w:val="center"/>
        </w:trPr>
        <w:tc>
          <w:tcPr>
            <w:tcW w:w="5000" w:type="pct"/>
            <w:tcBorders>
              <w:top w:val="outset" w:sz="6" w:space="0" w:color="000000"/>
              <w:left w:val="outset" w:sz="6" w:space="0" w:color="000000"/>
              <w:right w:val="outset" w:sz="6" w:space="0" w:color="000000"/>
            </w:tcBorders>
            <w:vAlign w:val="center"/>
          </w:tcPr>
          <w:p w14:paraId="2541691F" w14:textId="77777777" w:rsidR="00D57023" w:rsidRPr="00AA5B53" w:rsidRDefault="00D57023" w:rsidP="00D57023">
            <w:pPr>
              <w:spacing w:after="0" w:line="240" w:lineRule="auto"/>
              <w:jc w:val="center"/>
              <w:rPr>
                <w:rFonts w:ascii="Times New Roman" w:hAnsi="Times New Roman"/>
                <w:sz w:val="26"/>
                <w:szCs w:val="24"/>
              </w:rPr>
            </w:pPr>
            <w:r w:rsidRPr="00AA5B53">
              <w:rPr>
                <w:rFonts w:ascii="Times New Roman" w:hAnsi="Times New Roman"/>
                <w:sz w:val="26"/>
                <w:szCs w:val="24"/>
              </w:rPr>
              <w:t>Projekts šo jomu neskar.</w:t>
            </w:r>
          </w:p>
        </w:tc>
      </w:tr>
    </w:tbl>
    <w:p w14:paraId="69743EA5" w14:textId="77777777" w:rsidR="00340FCC" w:rsidRPr="00AA5B53" w:rsidRDefault="00340FCC" w:rsidP="00340FCC">
      <w:pPr>
        <w:spacing w:after="0"/>
        <w:rPr>
          <w:rFonts w:ascii="Times New Roman" w:hAnsi="Times New Roman"/>
          <w:sz w:val="26"/>
          <w:szCs w:val="24"/>
        </w:rPr>
      </w:pPr>
    </w:p>
    <w:p w14:paraId="48DDD5C3" w14:textId="77777777" w:rsidR="006838DE" w:rsidRPr="00AA5B53" w:rsidRDefault="006838DE" w:rsidP="006838DE">
      <w:pPr>
        <w:spacing w:after="0"/>
        <w:rPr>
          <w:rFonts w:ascii="Times New Roman" w:hAnsi="Times New Roman"/>
          <w:sz w:val="26"/>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6838DE" w:rsidRPr="004125D3" w14:paraId="1DB9E0B5" w14:textId="77777777" w:rsidTr="006838DE">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15E679F" w14:textId="77777777" w:rsidR="006838DE" w:rsidRPr="00AA5B53" w:rsidRDefault="006838DE">
            <w:pPr>
              <w:spacing w:before="100" w:beforeAutospacing="1" w:after="100" w:afterAutospacing="1" w:line="293" w:lineRule="atLeast"/>
              <w:jc w:val="center"/>
              <w:rPr>
                <w:rFonts w:ascii="Times New Roman" w:hAnsi="Times New Roman"/>
                <w:b/>
                <w:bCs/>
                <w:sz w:val="26"/>
                <w:szCs w:val="24"/>
                <w:lang w:eastAsia="en-US"/>
              </w:rPr>
            </w:pPr>
            <w:r w:rsidRPr="00AA5B53">
              <w:rPr>
                <w:rFonts w:ascii="Times New Roman" w:hAnsi="Times New Roman"/>
                <w:sz w:val="26"/>
                <w:szCs w:val="24"/>
                <w:lang w:eastAsia="en-US"/>
              </w:rPr>
              <w:t> </w:t>
            </w:r>
            <w:r w:rsidRPr="00AA5B53">
              <w:rPr>
                <w:rFonts w:ascii="Times New Roman" w:hAnsi="Times New Roman"/>
                <w:b/>
                <w:bCs/>
                <w:sz w:val="26"/>
                <w:szCs w:val="24"/>
                <w:lang w:eastAsia="en-US"/>
              </w:rPr>
              <w:t>IV. Tiesību akta projekta ietekme uz spēkā esošo tiesību normu sistēmu</w:t>
            </w:r>
          </w:p>
        </w:tc>
      </w:tr>
      <w:tr w:rsidR="003A5C6B" w:rsidRPr="004125D3" w14:paraId="0EA2C7A4" w14:textId="77777777" w:rsidTr="006838DE">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6ABFA02" w14:textId="2AE8BDA3" w:rsidR="003A5C6B" w:rsidRPr="003A5C6B" w:rsidRDefault="003A5C6B" w:rsidP="003A5C6B">
            <w:pPr>
              <w:spacing w:before="100" w:beforeAutospacing="1" w:after="100" w:afterAutospacing="1" w:line="293" w:lineRule="atLeast"/>
              <w:jc w:val="center"/>
              <w:rPr>
                <w:rFonts w:ascii="Times New Roman" w:hAnsi="Times New Roman"/>
                <w:sz w:val="26"/>
                <w:szCs w:val="24"/>
                <w:lang w:eastAsia="en-US"/>
              </w:rPr>
            </w:pPr>
            <w:r>
              <w:rPr>
                <w:rFonts w:ascii="Times New Roman" w:hAnsi="Times New Roman"/>
                <w:sz w:val="26"/>
                <w:szCs w:val="24"/>
                <w:lang w:eastAsia="en-US"/>
              </w:rPr>
              <w:t>Projekts šo jomu neskar.</w:t>
            </w:r>
          </w:p>
        </w:tc>
      </w:tr>
    </w:tbl>
    <w:p w14:paraId="6D61923D" w14:textId="77777777" w:rsidR="006838DE" w:rsidRPr="00AA5B53" w:rsidRDefault="006838DE" w:rsidP="00AC7447">
      <w:pPr>
        <w:spacing w:after="0" w:line="240" w:lineRule="auto"/>
        <w:rPr>
          <w:rFonts w:ascii="Times New Roman" w:hAnsi="Times New Roman"/>
          <w:sz w:val="26"/>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7268F9" w:rsidRPr="004125D3" w14:paraId="78D05D60" w14:textId="77777777"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914AA27" w14:textId="77777777" w:rsidR="00340FCC" w:rsidRPr="00AA5B53" w:rsidRDefault="00340FCC" w:rsidP="00226CCE">
            <w:pPr>
              <w:spacing w:before="100" w:beforeAutospacing="1" w:after="100" w:afterAutospacing="1" w:line="293" w:lineRule="atLeast"/>
              <w:jc w:val="center"/>
              <w:rPr>
                <w:rFonts w:ascii="Times New Roman" w:hAnsi="Times New Roman"/>
                <w:b/>
                <w:bCs/>
                <w:sz w:val="26"/>
                <w:szCs w:val="24"/>
              </w:rPr>
            </w:pPr>
            <w:r w:rsidRPr="00AA5B53">
              <w:rPr>
                <w:rFonts w:ascii="Times New Roman" w:hAnsi="Times New Roman"/>
                <w:sz w:val="26"/>
                <w:szCs w:val="24"/>
              </w:rPr>
              <w:t> </w:t>
            </w:r>
            <w:r w:rsidRPr="00AA5B53">
              <w:rPr>
                <w:rFonts w:ascii="Times New Roman" w:hAnsi="Times New Roman"/>
                <w:b/>
                <w:bCs/>
                <w:sz w:val="26"/>
                <w:szCs w:val="24"/>
              </w:rPr>
              <w:t>V. Tiesību akta projekta atbilstība Latvijas Republikas starptautiskajām saistībām</w:t>
            </w:r>
          </w:p>
        </w:tc>
      </w:tr>
      <w:tr w:rsidR="003403D5" w:rsidRPr="004125D3" w14:paraId="17923177" w14:textId="77777777"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14:paraId="6C9B2974" w14:textId="77777777" w:rsidR="00340FCC" w:rsidRPr="00AA5B53" w:rsidRDefault="00340FCC" w:rsidP="00226CCE">
            <w:pPr>
              <w:spacing w:after="0" w:line="240" w:lineRule="auto"/>
              <w:jc w:val="center"/>
              <w:rPr>
                <w:rFonts w:ascii="Times New Roman" w:hAnsi="Times New Roman"/>
                <w:sz w:val="26"/>
                <w:szCs w:val="24"/>
              </w:rPr>
            </w:pPr>
            <w:r w:rsidRPr="00AA5B53">
              <w:rPr>
                <w:rFonts w:ascii="Times New Roman" w:hAnsi="Times New Roman"/>
                <w:sz w:val="26"/>
                <w:szCs w:val="24"/>
              </w:rPr>
              <w:t>Projekts šo jomu neskar.</w:t>
            </w:r>
          </w:p>
        </w:tc>
      </w:tr>
    </w:tbl>
    <w:p w14:paraId="5E80727A" w14:textId="77777777" w:rsidR="00464FA5" w:rsidRPr="00AA5B53" w:rsidRDefault="00464FA5" w:rsidP="00340FCC">
      <w:pPr>
        <w:spacing w:after="0" w:line="240" w:lineRule="auto"/>
        <w:rPr>
          <w:rFonts w:ascii="Times New Roman" w:hAnsi="Times New Roman"/>
          <w:sz w:val="26"/>
          <w:szCs w:val="24"/>
        </w:rPr>
      </w:pPr>
    </w:p>
    <w:tbl>
      <w:tblPr>
        <w:tblStyle w:val="TableGrid"/>
        <w:tblW w:w="5000" w:type="pct"/>
        <w:tblLook w:val="04A0" w:firstRow="1" w:lastRow="0" w:firstColumn="1" w:lastColumn="0" w:noHBand="0" w:noVBand="1"/>
      </w:tblPr>
      <w:tblGrid>
        <w:gridCol w:w="462"/>
        <w:gridCol w:w="2935"/>
        <w:gridCol w:w="5850"/>
      </w:tblGrid>
      <w:tr w:rsidR="003403D5" w:rsidRPr="004125D3" w14:paraId="2C884F01" w14:textId="77777777" w:rsidTr="00226CCE">
        <w:trPr>
          <w:trHeight w:val="420"/>
        </w:trPr>
        <w:tc>
          <w:tcPr>
            <w:tcW w:w="0" w:type="auto"/>
            <w:gridSpan w:val="3"/>
            <w:hideMark/>
          </w:tcPr>
          <w:p w14:paraId="00B4A0C5" w14:textId="77777777" w:rsidR="004D52B7" w:rsidRPr="00AA5B53" w:rsidRDefault="004D52B7" w:rsidP="004D52B7">
            <w:pPr>
              <w:spacing w:after="0" w:line="240" w:lineRule="auto"/>
              <w:jc w:val="center"/>
              <w:rPr>
                <w:rFonts w:ascii="Times New Roman" w:hAnsi="Times New Roman"/>
                <w:b/>
                <w:bCs/>
                <w:sz w:val="26"/>
                <w:szCs w:val="24"/>
              </w:rPr>
            </w:pPr>
            <w:r w:rsidRPr="00AA5B53">
              <w:rPr>
                <w:rFonts w:ascii="Times New Roman" w:hAnsi="Times New Roman"/>
                <w:b/>
                <w:bCs/>
                <w:sz w:val="26"/>
                <w:szCs w:val="24"/>
              </w:rPr>
              <w:t>VI. Sabiedrības līdzdalība un komunikācijas aktivitātes</w:t>
            </w:r>
          </w:p>
        </w:tc>
      </w:tr>
      <w:tr w:rsidR="003403D5" w:rsidRPr="004125D3" w14:paraId="5E2E19EA" w14:textId="77777777" w:rsidTr="00DE083B">
        <w:trPr>
          <w:trHeight w:val="540"/>
        </w:trPr>
        <w:tc>
          <w:tcPr>
            <w:tcW w:w="250" w:type="pct"/>
            <w:hideMark/>
          </w:tcPr>
          <w:p w14:paraId="044B9E01"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lastRenderedPageBreak/>
              <w:t>1.</w:t>
            </w:r>
          </w:p>
        </w:tc>
        <w:tc>
          <w:tcPr>
            <w:tcW w:w="1587" w:type="pct"/>
            <w:hideMark/>
          </w:tcPr>
          <w:p w14:paraId="63F933A9"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Plānotās sabiedrības līdzdalības un komunikācijas aktivitātes saistībā ar projektu</w:t>
            </w:r>
          </w:p>
        </w:tc>
        <w:tc>
          <w:tcPr>
            <w:tcW w:w="3163" w:type="pct"/>
            <w:hideMark/>
          </w:tcPr>
          <w:p w14:paraId="6D533AD1" w14:textId="6926E3BB" w:rsidR="00792C2C" w:rsidRPr="00AA5B53" w:rsidRDefault="00792C2C" w:rsidP="00792C2C">
            <w:pPr>
              <w:spacing w:after="0" w:line="240" w:lineRule="auto"/>
              <w:jc w:val="both"/>
              <w:rPr>
                <w:rFonts w:ascii="Times New Roman" w:hAnsi="Times New Roman"/>
                <w:sz w:val="26"/>
                <w:szCs w:val="24"/>
              </w:rPr>
            </w:pPr>
            <w:r w:rsidRPr="00AA5B53">
              <w:rPr>
                <w:rFonts w:ascii="Times New Roman" w:hAnsi="Times New Roman"/>
                <w:sz w:val="26"/>
                <w:szCs w:val="24"/>
              </w:rPr>
              <w:t xml:space="preserve">Lai informētu sabiedrību par noteikumu projektu un dotu iespēju ieinteresētām personām izteikt </w:t>
            </w:r>
            <w:r w:rsidR="00B757CC" w:rsidRPr="00AA5B53">
              <w:rPr>
                <w:rFonts w:ascii="Times New Roman" w:hAnsi="Times New Roman"/>
                <w:sz w:val="26"/>
                <w:szCs w:val="24"/>
              </w:rPr>
              <w:t xml:space="preserve">viedokli, projekts 2019. gada </w:t>
            </w:r>
            <w:r w:rsidR="0042416A">
              <w:rPr>
                <w:rFonts w:ascii="Times New Roman" w:hAnsi="Times New Roman"/>
                <w:sz w:val="26"/>
                <w:szCs w:val="24"/>
              </w:rPr>
              <w:t>6.</w:t>
            </w:r>
            <w:r w:rsidR="00B757CC" w:rsidRPr="00AA5B53">
              <w:rPr>
                <w:rFonts w:ascii="Times New Roman" w:hAnsi="Times New Roman"/>
                <w:sz w:val="26"/>
                <w:szCs w:val="24"/>
              </w:rPr>
              <w:t>novembr</w:t>
            </w:r>
            <w:r w:rsidRPr="00AA5B53">
              <w:rPr>
                <w:rFonts w:ascii="Times New Roman" w:hAnsi="Times New Roman"/>
                <w:sz w:val="26"/>
                <w:szCs w:val="24"/>
              </w:rPr>
              <w:t>ī ievietots Izglītības un zinātnes ministrijas mājaslapā</w:t>
            </w:r>
            <w:r w:rsidR="00D72D3E">
              <w:rPr>
                <w:rFonts w:ascii="Times New Roman" w:hAnsi="Times New Roman"/>
                <w:sz w:val="26"/>
                <w:szCs w:val="24"/>
              </w:rPr>
              <w:t xml:space="preserve"> un 2019.gada 13.novembrī Ministru kabineta mājaslapā.</w:t>
            </w:r>
          </w:p>
          <w:p w14:paraId="2D60306A" w14:textId="4D252CFA" w:rsidR="001B44AD" w:rsidRPr="00AA5B53" w:rsidRDefault="001B44AD" w:rsidP="00DF3271">
            <w:pPr>
              <w:spacing w:after="0" w:line="240" w:lineRule="auto"/>
              <w:jc w:val="both"/>
              <w:rPr>
                <w:rFonts w:ascii="Times New Roman" w:hAnsi="Times New Roman"/>
                <w:sz w:val="26"/>
                <w:szCs w:val="24"/>
              </w:rPr>
            </w:pPr>
          </w:p>
        </w:tc>
      </w:tr>
      <w:tr w:rsidR="003403D5" w:rsidRPr="004125D3" w14:paraId="48EF5D96" w14:textId="77777777" w:rsidTr="00DE083B">
        <w:trPr>
          <w:trHeight w:val="330"/>
        </w:trPr>
        <w:tc>
          <w:tcPr>
            <w:tcW w:w="250" w:type="pct"/>
            <w:hideMark/>
          </w:tcPr>
          <w:p w14:paraId="29A503D2"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2.</w:t>
            </w:r>
          </w:p>
        </w:tc>
        <w:tc>
          <w:tcPr>
            <w:tcW w:w="1587" w:type="pct"/>
            <w:hideMark/>
          </w:tcPr>
          <w:p w14:paraId="3A9052A6"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Sabiedrības līdzdalība projekta izstrādē</w:t>
            </w:r>
          </w:p>
        </w:tc>
        <w:tc>
          <w:tcPr>
            <w:tcW w:w="3163" w:type="pct"/>
            <w:hideMark/>
          </w:tcPr>
          <w:p w14:paraId="4DBF8F75" w14:textId="60E898DD" w:rsidR="00466E4F" w:rsidRPr="00AA5B53" w:rsidRDefault="006157D7" w:rsidP="006157D7">
            <w:pPr>
              <w:spacing w:after="0" w:line="240" w:lineRule="auto"/>
              <w:jc w:val="both"/>
              <w:rPr>
                <w:rFonts w:ascii="Times New Roman" w:hAnsi="Times New Roman"/>
                <w:sz w:val="26"/>
                <w:szCs w:val="24"/>
              </w:rPr>
            </w:pPr>
            <w:r w:rsidRPr="00AA5B53">
              <w:rPr>
                <w:rFonts w:ascii="Times New Roman" w:hAnsi="Times New Roman"/>
                <w:sz w:val="26"/>
                <w:szCs w:val="24"/>
              </w:rPr>
              <w:t>Projekts šo jomu neskar.</w:t>
            </w:r>
          </w:p>
        </w:tc>
      </w:tr>
      <w:tr w:rsidR="003403D5" w:rsidRPr="004125D3" w14:paraId="1B5B572F" w14:textId="77777777" w:rsidTr="00DE083B">
        <w:trPr>
          <w:trHeight w:val="465"/>
        </w:trPr>
        <w:tc>
          <w:tcPr>
            <w:tcW w:w="250" w:type="pct"/>
            <w:hideMark/>
          </w:tcPr>
          <w:p w14:paraId="21E6146B" w14:textId="62061973"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3.</w:t>
            </w:r>
          </w:p>
        </w:tc>
        <w:tc>
          <w:tcPr>
            <w:tcW w:w="1587" w:type="pct"/>
            <w:hideMark/>
          </w:tcPr>
          <w:p w14:paraId="12AA06F2"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Sabiedrības līdzdalības rezultāti</w:t>
            </w:r>
          </w:p>
        </w:tc>
        <w:tc>
          <w:tcPr>
            <w:tcW w:w="3163" w:type="pct"/>
            <w:hideMark/>
          </w:tcPr>
          <w:p w14:paraId="672BEE21" w14:textId="64CB81CC" w:rsidR="004D52B7" w:rsidRPr="00AA5B53" w:rsidRDefault="00D72D3E" w:rsidP="00D72D3E">
            <w:pPr>
              <w:spacing w:after="0" w:line="240" w:lineRule="auto"/>
              <w:jc w:val="both"/>
              <w:rPr>
                <w:rFonts w:ascii="Times New Roman" w:hAnsi="Times New Roman"/>
                <w:sz w:val="26"/>
                <w:szCs w:val="24"/>
              </w:rPr>
            </w:pPr>
            <w:r>
              <w:rPr>
                <w:rFonts w:ascii="Times New Roman" w:hAnsi="Times New Roman"/>
                <w:sz w:val="26"/>
                <w:szCs w:val="24"/>
              </w:rPr>
              <w:t>Sabiedrības līdzdalības procesā iebildumi un priekšlikumi saņemti netika.</w:t>
            </w:r>
          </w:p>
        </w:tc>
      </w:tr>
      <w:tr w:rsidR="003403D5" w:rsidRPr="004125D3" w14:paraId="12E11CF1" w14:textId="77777777" w:rsidTr="00DE083B">
        <w:trPr>
          <w:trHeight w:val="465"/>
        </w:trPr>
        <w:tc>
          <w:tcPr>
            <w:tcW w:w="250" w:type="pct"/>
            <w:hideMark/>
          </w:tcPr>
          <w:p w14:paraId="1A2C6ED5"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4.</w:t>
            </w:r>
          </w:p>
        </w:tc>
        <w:tc>
          <w:tcPr>
            <w:tcW w:w="1587" w:type="pct"/>
            <w:hideMark/>
          </w:tcPr>
          <w:p w14:paraId="35A4A32B"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Cita informācija</w:t>
            </w:r>
          </w:p>
        </w:tc>
        <w:tc>
          <w:tcPr>
            <w:tcW w:w="3163" w:type="pct"/>
            <w:hideMark/>
          </w:tcPr>
          <w:p w14:paraId="08146E88" w14:textId="77777777" w:rsidR="004D52B7" w:rsidRPr="00AA5B53" w:rsidRDefault="004D52B7" w:rsidP="004D52B7">
            <w:pPr>
              <w:spacing w:after="0" w:line="240" w:lineRule="auto"/>
              <w:rPr>
                <w:rFonts w:ascii="Times New Roman" w:hAnsi="Times New Roman"/>
                <w:sz w:val="26"/>
                <w:szCs w:val="24"/>
              </w:rPr>
            </w:pPr>
            <w:r w:rsidRPr="00AA5B53">
              <w:rPr>
                <w:rFonts w:ascii="Times New Roman" w:hAnsi="Times New Roman"/>
                <w:sz w:val="26"/>
                <w:szCs w:val="24"/>
              </w:rPr>
              <w:t>Nav.</w:t>
            </w:r>
          </w:p>
        </w:tc>
      </w:tr>
    </w:tbl>
    <w:p w14:paraId="6120129B" w14:textId="77777777" w:rsidR="004D52B7" w:rsidRPr="00AA5B53" w:rsidRDefault="004D52B7" w:rsidP="00AC7447">
      <w:pPr>
        <w:spacing w:after="0" w:line="240" w:lineRule="auto"/>
        <w:rPr>
          <w:rFonts w:ascii="Times New Roman" w:hAnsi="Times New Roman"/>
          <w:sz w:val="26"/>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2836"/>
        <w:gridCol w:w="5850"/>
      </w:tblGrid>
      <w:tr w:rsidR="003403D5" w:rsidRPr="004125D3" w14:paraId="303082E2" w14:textId="77777777"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76A1F9" w14:textId="77777777" w:rsidR="00AC7447" w:rsidRPr="00AA5B53" w:rsidRDefault="00AC7447" w:rsidP="00226CCE">
            <w:pPr>
              <w:spacing w:before="100" w:beforeAutospacing="1" w:after="100" w:afterAutospacing="1" w:line="293" w:lineRule="atLeast"/>
              <w:jc w:val="center"/>
              <w:rPr>
                <w:rFonts w:ascii="Times New Roman" w:hAnsi="Times New Roman"/>
                <w:b/>
                <w:bCs/>
                <w:sz w:val="26"/>
                <w:szCs w:val="24"/>
              </w:rPr>
            </w:pPr>
            <w:r w:rsidRPr="00AA5B53">
              <w:rPr>
                <w:rFonts w:ascii="Times New Roman" w:hAnsi="Times New Roman"/>
                <w:sz w:val="26"/>
                <w:szCs w:val="24"/>
              </w:rPr>
              <w:t> </w:t>
            </w:r>
            <w:r w:rsidRPr="00AA5B53">
              <w:rPr>
                <w:rFonts w:ascii="Times New Roman" w:hAnsi="Times New Roman"/>
                <w:b/>
                <w:bCs/>
                <w:sz w:val="26"/>
                <w:szCs w:val="24"/>
              </w:rPr>
              <w:t>VII. Tiesību akta projekta izpildes nodrošināšana un tās ietekme uz institūcijām</w:t>
            </w:r>
          </w:p>
        </w:tc>
      </w:tr>
      <w:tr w:rsidR="003403D5" w:rsidRPr="004125D3" w14:paraId="44C7A1E9" w14:textId="77777777" w:rsidTr="00DE083B">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5019DF22"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1.</w:t>
            </w:r>
          </w:p>
        </w:tc>
        <w:tc>
          <w:tcPr>
            <w:tcW w:w="1534" w:type="pct"/>
            <w:tcBorders>
              <w:top w:val="single" w:sz="4" w:space="0" w:color="auto"/>
              <w:left w:val="single" w:sz="4" w:space="0" w:color="auto"/>
              <w:bottom w:val="single" w:sz="4" w:space="0" w:color="auto"/>
              <w:right w:val="single" w:sz="4" w:space="0" w:color="auto"/>
            </w:tcBorders>
          </w:tcPr>
          <w:p w14:paraId="7A979D89" w14:textId="594621D2" w:rsidR="00AC7447" w:rsidRPr="00AA5B53" w:rsidRDefault="00AC7447" w:rsidP="00B757CC">
            <w:pPr>
              <w:spacing w:after="0" w:line="240" w:lineRule="auto"/>
              <w:rPr>
                <w:rFonts w:ascii="Times New Roman" w:hAnsi="Times New Roman"/>
                <w:sz w:val="26"/>
                <w:szCs w:val="24"/>
              </w:rPr>
            </w:pPr>
            <w:r w:rsidRPr="00AA5B53">
              <w:rPr>
                <w:rFonts w:ascii="Times New Roman" w:hAnsi="Times New Roman"/>
                <w:sz w:val="26"/>
                <w:szCs w:val="24"/>
              </w:rPr>
              <w:t>Projekta izpildē iesaistītās institūcijas</w:t>
            </w:r>
          </w:p>
        </w:tc>
        <w:tc>
          <w:tcPr>
            <w:tcW w:w="3164" w:type="pct"/>
            <w:tcBorders>
              <w:top w:val="outset" w:sz="6" w:space="0" w:color="414142"/>
              <w:left w:val="single" w:sz="4" w:space="0" w:color="auto"/>
              <w:bottom w:val="outset" w:sz="6" w:space="0" w:color="414142"/>
              <w:right w:val="outset" w:sz="6" w:space="0" w:color="414142"/>
            </w:tcBorders>
            <w:hideMark/>
          </w:tcPr>
          <w:p w14:paraId="25839A6A" w14:textId="77777777" w:rsidR="00AC7447" w:rsidRPr="00AA5B53" w:rsidRDefault="00037902" w:rsidP="00A71E7A">
            <w:pPr>
              <w:spacing w:after="0" w:line="240" w:lineRule="auto"/>
              <w:jc w:val="both"/>
              <w:rPr>
                <w:rFonts w:ascii="Times New Roman" w:hAnsi="Times New Roman"/>
                <w:sz w:val="26"/>
                <w:szCs w:val="24"/>
              </w:rPr>
            </w:pPr>
            <w:r w:rsidRPr="00AA5B53">
              <w:rPr>
                <w:rFonts w:ascii="Times New Roman" w:hAnsi="Times New Roman"/>
                <w:sz w:val="26"/>
                <w:szCs w:val="24"/>
              </w:rPr>
              <w:t xml:space="preserve">Augstskolas un koledžas, </w:t>
            </w:r>
            <w:proofErr w:type="spellStart"/>
            <w:r w:rsidRPr="00AA5B53">
              <w:rPr>
                <w:rFonts w:ascii="Times New Roman" w:hAnsi="Times New Roman"/>
                <w:sz w:val="26"/>
                <w:szCs w:val="24"/>
              </w:rPr>
              <w:t>studētgribētāji</w:t>
            </w:r>
            <w:proofErr w:type="spellEnd"/>
            <w:r w:rsidRPr="00AA5B53">
              <w:rPr>
                <w:rFonts w:ascii="Times New Roman" w:hAnsi="Times New Roman"/>
                <w:sz w:val="26"/>
                <w:szCs w:val="24"/>
              </w:rPr>
              <w:t>.</w:t>
            </w:r>
          </w:p>
        </w:tc>
      </w:tr>
      <w:tr w:rsidR="003403D5" w:rsidRPr="004125D3" w14:paraId="21D3CD1B" w14:textId="77777777" w:rsidTr="00DE083B">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399B3379"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2.</w:t>
            </w:r>
          </w:p>
        </w:tc>
        <w:tc>
          <w:tcPr>
            <w:tcW w:w="1534" w:type="pct"/>
            <w:tcBorders>
              <w:top w:val="single" w:sz="4" w:space="0" w:color="auto"/>
              <w:left w:val="single" w:sz="4" w:space="0" w:color="auto"/>
              <w:bottom w:val="single" w:sz="4" w:space="0" w:color="auto"/>
              <w:right w:val="single" w:sz="4" w:space="0" w:color="auto"/>
            </w:tcBorders>
          </w:tcPr>
          <w:p w14:paraId="12127BE8"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Projekta izpildes ietekme uz pārvaldes funkcijām un institucionālo struktūru. Jaunu institūciju izveide, esošu institūciju likvidācija vai reorganizācija, to ietekme uz institūcijas cilvēkresursiem</w:t>
            </w:r>
          </w:p>
        </w:tc>
        <w:tc>
          <w:tcPr>
            <w:tcW w:w="3164" w:type="pct"/>
            <w:tcBorders>
              <w:top w:val="outset" w:sz="6" w:space="0" w:color="414142"/>
              <w:left w:val="single" w:sz="4" w:space="0" w:color="auto"/>
              <w:bottom w:val="outset" w:sz="6" w:space="0" w:color="414142"/>
              <w:right w:val="outset" w:sz="6" w:space="0" w:color="414142"/>
            </w:tcBorders>
            <w:hideMark/>
          </w:tcPr>
          <w:p w14:paraId="6A2829AD" w14:textId="77777777" w:rsidR="00AC7447" w:rsidRPr="00AA5B53" w:rsidRDefault="009D2050" w:rsidP="00CB3D80">
            <w:pPr>
              <w:spacing w:after="0" w:line="240" w:lineRule="auto"/>
              <w:jc w:val="both"/>
              <w:rPr>
                <w:rFonts w:ascii="Times New Roman" w:hAnsi="Times New Roman"/>
                <w:sz w:val="26"/>
                <w:szCs w:val="24"/>
              </w:rPr>
            </w:pPr>
            <w:r w:rsidRPr="00AA5B53">
              <w:rPr>
                <w:rFonts w:ascii="Times New Roman" w:hAnsi="Times New Roman"/>
                <w:sz w:val="26"/>
                <w:szCs w:val="24"/>
              </w:rPr>
              <w:t>Projekts šo jomu neskar.</w:t>
            </w:r>
          </w:p>
        </w:tc>
      </w:tr>
      <w:tr w:rsidR="003403D5" w:rsidRPr="004125D3" w14:paraId="426E7FF5" w14:textId="77777777" w:rsidTr="00DE083B">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557056EE"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3.</w:t>
            </w:r>
          </w:p>
        </w:tc>
        <w:tc>
          <w:tcPr>
            <w:tcW w:w="1534" w:type="pct"/>
            <w:tcBorders>
              <w:top w:val="single" w:sz="4" w:space="0" w:color="auto"/>
              <w:left w:val="single" w:sz="4" w:space="0" w:color="auto"/>
              <w:bottom w:val="single" w:sz="4" w:space="0" w:color="auto"/>
              <w:right w:val="single" w:sz="4" w:space="0" w:color="auto"/>
            </w:tcBorders>
          </w:tcPr>
          <w:p w14:paraId="51C3C54C" w14:textId="77777777" w:rsidR="00AC7447" w:rsidRPr="00AA5B53" w:rsidRDefault="00AC7447" w:rsidP="00226CCE">
            <w:pPr>
              <w:spacing w:after="0" w:line="240" w:lineRule="auto"/>
              <w:rPr>
                <w:rFonts w:ascii="Times New Roman" w:hAnsi="Times New Roman"/>
                <w:sz w:val="26"/>
                <w:szCs w:val="24"/>
              </w:rPr>
            </w:pPr>
            <w:r w:rsidRPr="00AA5B53">
              <w:rPr>
                <w:rFonts w:ascii="Times New Roman" w:hAnsi="Times New Roman"/>
                <w:sz w:val="26"/>
                <w:szCs w:val="24"/>
              </w:rPr>
              <w:t>Cita informācija</w:t>
            </w:r>
          </w:p>
        </w:tc>
        <w:tc>
          <w:tcPr>
            <w:tcW w:w="3164" w:type="pct"/>
            <w:tcBorders>
              <w:top w:val="outset" w:sz="6" w:space="0" w:color="414142"/>
              <w:left w:val="single" w:sz="4" w:space="0" w:color="auto"/>
              <w:bottom w:val="outset" w:sz="6" w:space="0" w:color="414142"/>
              <w:right w:val="outset" w:sz="6" w:space="0" w:color="414142"/>
            </w:tcBorders>
            <w:hideMark/>
          </w:tcPr>
          <w:p w14:paraId="5E74D078" w14:textId="77777777" w:rsidR="00AC7447" w:rsidRPr="00AA5B53" w:rsidRDefault="00AC7447" w:rsidP="00226CCE">
            <w:pPr>
              <w:spacing w:before="100" w:beforeAutospacing="1" w:after="100" w:afterAutospacing="1" w:line="293" w:lineRule="atLeast"/>
              <w:rPr>
                <w:rFonts w:ascii="Times New Roman" w:hAnsi="Times New Roman"/>
                <w:sz w:val="26"/>
                <w:szCs w:val="24"/>
              </w:rPr>
            </w:pPr>
            <w:r w:rsidRPr="00AA5B53">
              <w:rPr>
                <w:rFonts w:ascii="Times New Roman" w:hAnsi="Times New Roman"/>
                <w:sz w:val="26"/>
                <w:szCs w:val="24"/>
              </w:rPr>
              <w:t>Nav</w:t>
            </w:r>
          </w:p>
        </w:tc>
      </w:tr>
    </w:tbl>
    <w:p w14:paraId="242FB737" w14:textId="77777777" w:rsidR="00AC7447" w:rsidRPr="00AA5B53" w:rsidRDefault="00AC7447" w:rsidP="00340FCC">
      <w:pPr>
        <w:spacing w:after="0" w:line="240" w:lineRule="auto"/>
        <w:jc w:val="both"/>
        <w:rPr>
          <w:rFonts w:ascii="Times New Roman" w:hAnsi="Times New Roman"/>
          <w:sz w:val="26"/>
          <w:szCs w:val="24"/>
        </w:rPr>
      </w:pP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t xml:space="preserve"> </w:t>
      </w:r>
    </w:p>
    <w:p w14:paraId="763E441E" w14:textId="77777777" w:rsidR="00281FC7" w:rsidRPr="00AA5B53" w:rsidRDefault="00281FC7" w:rsidP="00DE083B">
      <w:pPr>
        <w:jc w:val="both"/>
        <w:rPr>
          <w:rFonts w:ascii="Times New Roman" w:hAnsi="Times New Roman"/>
          <w:sz w:val="26"/>
          <w:szCs w:val="24"/>
        </w:rPr>
      </w:pPr>
    </w:p>
    <w:p w14:paraId="3F97D68C" w14:textId="77777777" w:rsidR="00AC7447" w:rsidRPr="00AA5B53" w:rsidRDefault="00173F3D" w:rsidP="00DE083B">
      <w:pPr>
        <w:jc w:val="both"/>
        <w:rPr>
          <w:rFonts w:ascii="Times New Roman" w:hAnsi="Times New Roman"/>
          <w:sz w:val="26"/>
          <w:szCs w:val="24"/>
        </w:rPr>
      </w:pPr>
      <w:r w:rsidRPr="00AA5B53">
        <w:rPr>
          <w:rFonts w:ascii="Times New Roman" w:hAnsi="Times New Roman"/>
          <w:sz w:val="26"/>
          <w:szCs w:val="24"/>
        </w:rPr>
        <w:t>Izglītības un zinātnes ministr</w:t>
      </w:r>
      <w:r w:rsidR="00C20457" w:rsidRPr="00AA5B53">
        <w:rPr>
          <w:rFonts w:ascii="Times New Roman" w:hAnsi="Times New Roman"/>
          <w:sz w:val="26"/>
          <w:szCs w:val="24"/>
        </w:rPr>
        <w:t>e</w:t>
      </w:r>
      <w:r w:rsidR="00AC7447" w:rsidRPr="00AA5B53">
        <w:rPr>
          <w:rFonts w:ascii="Times New Roman" w:hAnsi="Times New Roman"/>
          <w:sz w:val="26"/>
          <w:szCs w:val="24"/>
        </w:rPr>
        <w:tab/>
      </w:r>
      <w:r w:rsidR="00AC7447"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00C20457" w:rsidRPr="00AA5B53">
        <w:rPr>
          <w:rFonts w:ascii="Times New Roman" w:hAnsi="Times New Roman"/>
          <w:sz w:val="26"/>
          <w:szCs w:val="24"/>
        </w:rPr>
        <w:t>Ilga Šuplinska</w:t>
      </w:r>
    </w:p>
    <w:p w14:paraId="3F0E97F2" w14:textId="77777777" w:rsidR="00DE083B" w:rsidRPr="00AA5B53" w:rsidRDefault="00DE083B" w:rsidP="00DE083B">
      <w:pPr>
        <w:jc w:val="both"/>
        <w:rPr>
          <w:rFonts w:ascii="Times New Roman" w:hAnsi="Times New Roman"/>
          <w:sz w:val="26"/>
          <w:szCs w:val="24"/>
        </w:rPr>
      </w:pPr>
    </w:p>
    <w:p w14:paraId="2DE7E5A6" w14:textId="13CC942F" w:rsidR="00C01AD3" w:rsidRPr="00AA5B53" w:rsidRDefault="009F4866" w:rsidP="009F4866">
      <w:pPr>
        <w:spacing w:after="0" w:line="240" w:lineRule="auto"/>
        <w:jc w:val="both"/>
        <w:rPr>
          <w:rFonts w:ascii="Times New Roman" w:hAnsi="Times New Roman"/>
          <w:sz w:val="26"/>
          <w:szCs w:val="24"/>
        </w:rPr>
      </w:pPr>
      <w:r w:rsidRPr="00AA5B53">
        <w:rPr>
          <w:rFonts w:ascii="Times New Roman" w:hAnsi="Times New Roman"/>
          <w:sz w:val="26"/>
          <w:szCs w:val="24"/>
        </w:rPr>
        <w:t>Valsts sekretāre</w:t>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Pr="00AA5B53">
        <w:rPr>
          <w:rFonts w:ascii="Times New Roman" w:hAnsi="Times New Roman"/>
          <w:sz w:val="26"/>
          <w:szCs w:val="24"/>
        </w:rPr>
        <w:tab/>
      </w:r>
      <w:r w:rsidR="00F16972" w:rsidRPr="00AA5B53">
        <w:rPr>
          <w:rFonts w:ascii="Times New Roman" w:hAnsi="Times New Roman"/>
          <w:sz w:val="26"/>
          <w:szCs w:val="24"/>
        </w:rPr>
        <w:tab/>
      </w:r>
      <w:r w:rsidRPr="00AA5B53">
        <w:rPr>
          <w:rFonts w:ascii="Times New Roman" w:hAnsi="Times New Roman"/>
          <w:sz w:val="26"/>
          <w:szCs w:val="24"/>
        </w:rPr>
        <w:t>Līga Lejiņa</w:t>
      </w:r>
    </w:p>
    <w:p w14:paraId="3461D6C4" w14:textId="77777777" w:rsidR="00AC7447" w:rsidRPr="00AA5B53" w:rsidRDefault="00AC7447" w:rsidP="00AC7447">
      <w:pPr>
        <w:spacing w:after="0" w:line="240" w:lineRule="auto"/>
        <w:rPr>
          <w:rFonts w:ascii="Times New Roman" w:hAnsi="Times New Roman"/>
          <w:sz w:val="26"/>
          <w:szCs w:val="24"/>
        </w:rPr>
      </w:pPr>
    </w:p>
    <w:p w14:paraId="2878DF4B" w14:textId="77777777" w:rsidR="00AC7447" w:rsidRPr="00AA5B53" w:rsidRDefault="00AC7447" w:rsidP="00AC7447">
      <w:pPr>
        <w:spacing w:after="0" w:line="240" w:lineRule="auto"/>
        <w:rPr>
          <w:rFonts w:ascii="Times New Roman" w:hAnsi="Times New Roman"/>
          <w:sz w:val="26"/>
          <w:szCs w:val="24"/>
        </w:rPr>
      </w:pPr>
    </w:p>
    <w:p w14:paraId="306363D8" w14:textId="77777777" w:rsidR="002B3E1C" w:rsidRPr="00AA5B53" w:rsidRDefault="002B3E1C" w:rsidP="00173F3D">
      <w:pPr>
        <w:spacing w:after="0" w:line="240" w:lineRule="auto"/>
        <w:rPr>
          <w:rFonts w:ascii="Times New Roman" w:eastAsiaTheme="minorHAnsi" w:hAnsi="Times New Roman"/>
          <w:noProof/>
          <w:sz w:val="26"/>
          <w:szCs w:val="24"/>
          <w:lang w:eastAsia="en-US"/>
        </w:rPr>
      </w:pPr>
    </w:p>
    <w:p w14:paraId="182BFD69" w14:textId="77777777" w:rsidR="00281FC7" w:rsidRPr="00AA5B53" w:rsidRDefault="00281FC7" w:rsidP="00173F3D">
      <w:pPr>
        <w:spacing w:after="0" w:line="240" w:lineRule="auto"/>
        <w:rPr>
          <w:rFonts w:ascii="Times New Roman" w:eastAsiaTheme="minorHAnsi" w:hAnsi="Times New Roman"/>
          <w:noProof/>
          <w:sz w:val="26"/>
          <w:szCs w:val="24"/>
          <w:lang w:eastAsia="en-US"/>
        </w:rPr>
      </w:pPr>
    </w:p>
    <w:p w14:paraId="401AFBAA" w14:textId="77777777" w:rsidR="00AC7447" w:rsidRPr="00AA5B53" w:rsidRDefault="00C20457" w:rsidP="00173F3D">
      <w:pPr>
        <w:spacing w:after="0" w:line="240" w:lineRule="auto"/>
        <w:rPr>
          <w:rFonts w:ascii="Times New Roman" w:eastAsiaTheme="minorHAnsi" w:hAnsi="Times New Roman"/>
          <w:noProof/>
          <w:sz w:val="26"/>
          <w:szCs w:val="24"/>
          <w:lang w:eastAsia="en-US"/>
        </w:rPr>
      </w:pPr>
      <w:r w:rsidRPr="00AA5B53">
        <w:rPr>
          <w:rFonts w:ascii="Times New Roman" w:eastAsiaTheme="minorHAnsi" w:hAnsi="Times New Roman"/>
          <w:noProof/>
          <w:sz w:val="26"/>
          <w:szCs w:val="24"/>
          <w:lang w:eastAsia="en-US"/>
        </w:rPr>
        <w:t>I</w:t>
      </w:r>
      <w:r w:rsidR="00AC7447" w:rsidRPr="00AA5B53">
        <w:rPr>
          <w:rFonts w:ascii="Times New Roman" w:eastAsiaTheme="minorHAnsi" w:hAnsi="Times New Roman"/>
          <w:noProof/>
          <w:sz w:val="26"/>
          <w:szCs w:val="24"/>
          <w:lang w:eastAsia="en-US"/>
        </w:rPr>
        <w:t>.</w:t>
      </w:r>
      <w:r w:rsidRPr="00AA5B53">
        <w:rPr>
          <w:rFonts w:ascii="Times New Roman" w:eastAsiaTheme="minorHAnsi" w:hAnsi="Times New Roman"/>
          <w:noProof/>
          <w:sz w:val="26"/>
          <w:szCs w:val="24"/>
          <w:lang w:eastAsia="en-US"/>
        </w:rPr>
        <w:t>Akmentiņa</w:t>
      </w:r>
      <w:r w:rsidR="00AC7447" w:rsidRPr="00AA5B53">
        <w:rPr>
          <w:rFonts w:ascii="Times New Roman" w:eastAsiaTheme="minorHAnsi" w:hAnsi="Times New Roman"/>
          <w:noProof/>
          <w:sz w:val="26"/>
          <w:szCs w:val="24"/>
          <w:lang w:eastAsia="en-US"/>
        </w:rPr>
        <w:t>, 67047816</w:t>
      </w:r>
    </w:p>
    <w:p w14:paraId="6635842B" w14:textId="6FDAD0E9" w:rsidR="00300C3D" w:rsidRPr="00AA5B53" w:rsidRDefault="00D13017" w:rsidP="00EF5711">
      <w:pPr>
        <w:spacing w:after="0" w:line="240" w:lineRule="auto"/>
        <w:rPr>
          <w:rFonts w:ascii="Times New Roman" w:eastAsiaTheme="minorHAnsi" w:hAnsi="Times New Roman"/>
          <w:noProof/>
          <w:sz w:val="26"/>
          <w:szCs w:val="24"/>
          <w:lang w:eastAsia="en-US"/>
        </w:rPr>
      </w:pPr>
      <w:hyperlink r:id="rId8" w:history="1">
        <w:r w:rsidR="00A448C3" w:rsidRPr="00AA5B53">
          <w:rPr>
            <w:rStyle w:val="Hyperlink"/>
            <w:rFonts w:ascii="Times New Roman" w:eastAsiaTheme="minorHAnsi" w:hAnsi="Times New Roman"/>
            <w:noProof/>
            <w:sz w:val="26"/>
            <w:szCs w:val="24"/>
            <w:lang w:eastAsia="en-US"/>
          </w:rPr>
          <w:t>inga.akmentina@izm.gov.lv</w:t>
        </w:r>
      </w:hyperlink>
    </w:p>
    <w:sectPr w:rsidR="00300C3D" w:rsidRPr="00AA5B53" w:rsidSect="00226CCE">
      <w:headerReference w:type="default" r:id="rId9"/>
      <w:footerReference w:type="default" r:id="rId10"/>
      <w:footerReference w:type="first" r:id="rId11"/>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876F4" w14:textId="77777777" w:rsidR="00D13017" w:rsidRDefault="00D13017" w:rsidP="00AC7447">
      <w:pPr>
        <w:spacing w:after="0" w:line="240" w:lineRule="auto"/>
      </w:pPr>
      <w:r>
        <w:separator/>
      </w:r>
    </w:p>
  </w:endnote>
  <w:endnote w:type="continuationSeparator" w:id="0">
    <w:p w14:paraId="69DBAEC3" w14:textId="77777777" w:rsidR="00D13017" w:rsidRDefault="00D13017"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A784" w14:textId="4A4DF9E5" w:rsidR="00D17F0F" w:rsidRPr="00E97C2C" w:rsidRDefault="00436604" w:rsidP="00D17F0F">
    <w:pPr>
      <w:jc w:val="both"/>
      <w:rPr>
        <w:rFonts w:ascii="Times New Roman" w:hAnsi="Times New Roman"/>
        <w:sz w:val="20"/>
        <w:szCs w:val="20"/>
      </w:rPr>
    </w:pPr>
    <w:r>
      <w:rPr>
        <w:rFonts w:ascii="Times New Roman" w:hAnsi="Times New Roman"/>
        <w:sz w:val="20"/>
        <w:szCs w:val="20"/>
      </w:rPr>
      <w:t>IZManot_0412</w:t>
    </w:r>
    <w:r w:rsidR="00DC730F" w:rsidRPr="00E97C2C">
      <w:rPr>
        <w:rFonts w:ascii="Times New Roman" w:hAnsi="Times New Roman"/>
        <w:sz w:val="20"/>
        <w:szCs w:val="20"/>
      </w:rPr>
      <w:t>19_</w:t>
    </w:r>
    <w:r w:rsidR="00E97C2C">
      <w:rPr>
        <w:rFonts w:ascii="Times New Roman" w:hAnsi="Times New Roman"/>
        <w:sz w:val="20"/>
        <w:szCs w:val="20"/>
      </w:rPr>
      <w:t>g</w:t>
    </w:r>
    <w:r w:rsidR="00E97C2C" w:rsidRPr="00E97C2C">
      <w:rPr>
        <w:rFonts w:ascii="Times New Roman" w:hAnsi="Times New Roman"/>
        <w:bCs/>
        <w:sz w:val="20"/>
        <w:szCs w:val="20"/>
      </w:rPr>
      <w:t>roz512</w:t>
    </w:r>
  </w:p>
  <w:p w14:paraId="0590C7AB" w14:textId="0F8849CB" w:rsidR="00DC730F" w:rsidRPr="00037902" w:rsidRDefault="00DC730F" w:rsidP="00037902">
    <w:pPr>
      <w:spacing w:after="0"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D179" w14:textId="3A6063B9" w:rsidR="00E97C2C" w:rsidRPr="00E97C2C" w:rsidRDefault="007268F9" w:rsidP="00E97C2C">
    <w:pPr>
      <w:jc w:val="both"/>
      <w:rPr>
        <w:rFonts w:ascii="Times New Roman" w:hAnsi="Times New Roman"/>
        <w:sz w:val="20"/>
        <w:szCs w:val="20"/>
      </w:rPr>
    </w:pPr>
    <w:r>
      <w:rPr>
        <w:rFonts w:ascii="Times New Roman" w:hAnsi="Times New Roman"/>
        <w:sz w:val="20"/>
        <w:szCs w:val="20"/>
      </w:rPr>
      <w:t>IZManot_0</w:t>
    </w:r>
    <w:r w:rsidR="00E867A2">
      <w:rPr>
        <w:rFonts w:ascii="Times New Roman" w:hAnsi="Times New Roman"/>
        <w:sz w:val="20"/>
        <w:szCs w:val="20"/>
      </w:rPr>
      <w:t>4</w:t>
    </w:r>
    <w:r w:rsidR="00DC730F" w:rsidRPr="00D17F0F">
      <w:rPr>
        <w:rFonts w:ascii="Times New Roman" w:hAnsi="Times New Roman"/>
        <w:sz w:val="20"/>
        <w:szCs w:val="20"/>
      </w:rPr>
      <w:t>1</w:t>
    </w:r>
    <w:r w:rsidR="00436604">
      <w:rPr>
        <w:rFonts w:ascii="Times New Roman" w:hAnsi="Times New Roman"/>
        <w:sz w:val="20"/>
        <w:szCs w:val="20"/>
      </w:rPr>
      <w:t>2</w:t>
    </w:r>
    <w:r w:rsidR="00DC730F" w:rsidRPr="00D17F0F">
      <w:rPr>
        <w:rFonts w:ascii="Times New Roman" w:hAnsi="Times New Roman"/>
        <w:sz w:val="20"/>
        <w:szCs w:val="20"/>
      </w:rPr>
      <w:t xml:space="preserve">19_ </w:t>
    </w:r>
    <w:r w:rsidR="00E97C2C">
      <w:rPr>
        <w:rFonts w:ascii="Times New Roman" w:hAnsi="Times New Roman"/>
        <w:sz w:val="20"/>
        <w:szCs w:val="20"/>
      </w:rPr>
      <w:t>g</w:t>
    </w:r>
    <w:r w:rsidR="00E97C2C" w:rsidRPr="00E97C2C">
      <w:rPr>
        <w:rFonts w:ascii="Times New Roman" w:hAnsi="Times New Roman"/>
        <w:bCs/>
        <w:sz w:val="20"/>
        <w:szCs w:val="20"/>
      </w:rPr>
      <w:t>roz512</w:t>
    </w:r>
  </w:p>
  <w:p w14:paraId="75170784" w14:textId="2464D7E9" w:rsidR="00D17F0F" w:rsidRPr="00D17F0F" w:rsidRDefault="00D17F0F" w:rsidP="00D17F0F">
    <w:pPr>
      <w:jc w:val="both"/>
      <w:rPr>
        <w:rFonts w:ascii="Times New Roman" w:hAnsi="Times New Roman"/>
        <w:sz w:val="20"/>
        <w:szCs w:val="20"/>
      </w:rPr>
    </w:pPr>
  </w:p>
  <w:p w14:paraId="55CB2891" w14:textId="527BDE96" w:rsidR="00DC730F" w:rsidRPr="00752704" w:rsidRDefault="00DC730F" w:rsidP="00D17F0F">
    <w:pPr>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28BAE" w14:textId="77777777" w:rsidR="00D13017" w:rsidRDefault="00D13017" w:rsidP="00AC7447">
      <w:pPr>
        <w:spacing w:after="0" w:line="240" w:lineRule="auto"/>
      </w:pPr>
      <w:r>
        <w:separator/>
      </w:r>
    </w:p>
  </w:footnote>
  <w:footnote w:type="continuationSeparator" w:id="0">
    <w:p w14:paraId="32C39BDF" w14:textId="77777777" w:rsidR="00D13017" w:rsidRDefault="00D13017"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4B36" w14:textId="77777777" w:rsidR="00DC730F" w:rsidRDefault="00DC730F">
    <w:pPr>
      <w:pStyle w:val="Header"/>
      <w:jc w:val="center"/>
    </w:pPr>
    <w:r>
      <w:fldChar w:fldCharType="begin"/>
    </w:r>
    <w:r>
      <w:instrText xml:space="preserve"> PAGE   \* MERGEFORMAT </w:instrText>
    </w:r>
    <w:r>
      <w:fldChar w:fldCharType="separate"/>
    </w:r>
    <w:r w:rsidR="00436604">
      <w:rPr>
        <w:noProof/>
      </w:rPr>
      <w:t>4</w:t>
    </w:r>
    <w:r>
      <w:rPr>
        <w:noProof/>
      </w:rPr>
      <w:fldChar w:fldCharType="end"/>
    </w:r>
  </w:p>
  <w:p w14:paraId="53663B78" w14:textId="77777777" w:rsidR="00DC730F" w:rsidRDefault="00DC7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138A"/>
    <w:multiLevelType w:val="hybridMultilevel"/>
    <w:tmpl w:val="F00ED0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10079"/>
    <w:rsid w:val="0001163D"/>
    <w:rsid w:val="00012EFD"/>
    <w:rsid w:val="00016138"/>
    <w:rsid w:val="00026F1E"/>
    <w:rsid w:val="00030492"/>
    <w:rsid w:val="00033841"/>
    <w:rsid w:val="00037902"/>
    <w:rsid w:val="0004354B"/>
    <w:rsid w:val="00050441"/>
    <w:rsid w:val="000547B0"/>
    <w:rsid w:val="0006020E"/>
    <w:rsid w:val="00065A21"/>
    <w:rsid w:val="00077F96"/>
    <w:rsid w:val="000C19D4"/>
    <w:rsid w:val="000D6AD6"/>
    <w:rsid w:val="000E484F"/>
    <w:rsid w:val="000F5E65"/>
    <w:rsid w:val="00105B63"/>
    <w:rsid w:val="00111B43"/>
    <w:rsid w:val="0011539F"/>
    <w:rsid w:val="001317A5"/>
    <w:rsid w:val="001334E1"/>
    <w:rsid w:val="00134467"/>
    <w:rsid w:val="00144647"/>
    <w:rsid w:val="00145D10"/>
    <w:rsid w:val="00167E30"/>
    <w:rsid w:val="00173F3D"/>
    <w:rsid w:val="001B09B6"/>
    <w:rsid w:val="001B44AD"/>
    <w:rsid w:val="001C021C"/>
    <w:rsid w:val="001C795D"/>
    <w:rsid w:val="001F6209"/>
    <w:rsid w:val="00200CD7"/>
    <w:rsid w:val="00203316"/>
    <w:rsid w:val="002055C7"/>
    <w:rsid w:val="00223B52"/>
    <w:rsid w:val="00226CCE"/>
    <w:rsid w:val="00235112"/>
    <w:rsid w:val="00237627"/>
    <w:rsid w:val="0023765D"/>
    <w:rsid w:val="002408F1"/>
    <w:rsid w:val="00246E70"/>
    <w:rsid w:val="00251A05"/>
    <w:rsid w:val="00256D74"/>
    <w:rsid w:val="00261B12"/>
    <w:rsid w:val="00262E38"/>
    <w:rsid w:val="00264B4B"/>
    <w:rsid w:val="0027227B"/>
    <w:rsid w:val="00281FC7"/>
    <w:rsid w:val="00282138"/>
    <w:rsid w:val="002936B2"/>
    <w:rsid w:val="002A20B5"/>
    <w:rsid w:val="002A66B3"/>
    <w:rsid w:val="002B29C8"/>
    <w:rsid w:val="002B3E1C"/>
    <w:rsid w:val="002B6B11"/>
    <w:rsid w:val="002B777B"/>
    <w:rsid w:val="002C6596"/>
    <w:rsid w:val="002E48C1"/>
    <w:rsid w:val="002E6883"/>
    <w:rsid w:val="002F6908"/>
    <w:rsid w:val="00300C3D"/>
    <w:rsid w:val="00304055"/>
    <w:rsid w:val="0031208B"/>
    <w:rsid w:val="0031211B"/>
    <w:rsid w:val="00315A0E"/>
    <w:rsid w:val="00321CF4"/>
    <w:rsid w:val="0032615A"/>
    <w:rsid w:val="003265CE"/>
    <w:rsid w:val="003311BC"/>
    <w:rsid w:val="003403D5"/>
    <w:rsid w:val="00340FCC"/>
    <w:rsid w:val="00343BFE"/>
    <w:rsid w:val="00353B40"/>
    <w:rsid w:val="003642E8"/>
    <w:rsid w:val="003662B7"/>
    <w:rsid w:val="003710DB"/>
    <w:rsid w:val="00372BDC"/>
    <w:rsid w:val="003A1B77"/>
    <w:rsid w:val="003A5C6B"/>
    <w:rsid w:val="003B580D"/>
    <w:rsid w:val="003C0FC1"/>
    <w:rsid w:val="003D401B"/>
    <w:rsid w:val="003D519F"/>
    <w:rsid w:val="003E125F"/>
    <w:rsid w:val="003E31F2"/>
    <w:rsid w:val="003F145A"/>
    <w:rsid w:val="00400378"/>
    <w:rsid w:val="00401666"/>
    <w:rsid w:val="00402E90"/>
    <w:rsid w:val="00403145"/>
    <w:rsid w:val="00407098"/>
    <w:rsid w:val="004125D3"/>
    <w:rsid w:val="0041583D"/>
    <w:rsid w:val="0042416A"/>
    <w:rsid w:val="00436604"/>
    <w:rsid w:val="00440DA5"/>
    <w:rsid w:val="00445856"/>
    <w:rsid w:val="00450F5C"/>
    <w:rsid w:val="00464FA5"/>
    <w:rsid w:val="00466E4F"/>
    <w:rsid w:val="00477A77"/>
    <w:rsid w:val="00493841"/>
    <w:rsid w:val="004971C6"/>
    <w:rsid w:val="004A0083"/>
    <w:rsid w:val="004A3201"/>
    <w:rsid w:val="004C33B0"/>
    <w:rsid w:val="004D01E2"/>
    <w:rsid w:val="004D52B7"/>
    <w:rsid w:val="004E18E0"/>
    <w:rsid w:val="005012A4"/>
    <w:rsid w:val="005064A2"/>
    <w:rsid w:val="005163E8"/>
    <w:rsid w:val="0052247C"/>
    <w:rsid w:val="0052656F"/>
    <w:rsid w:val="00532D48"/>
    <w:rsid w:val="005359EA"/>
    <w:rsid w:val="00560BFF"/>
    <w:rsid w:val="00572E54"/>
    <w:rsid w:val="00581C30"/>
    <w:rsid w:val="0058648B"/>
    <w:rsid w:val="005A10CA"/>
    <w:rsid w:val="005B1AE8"/>
    <w:rsid w:val="005B6AC0"/>
    <w:rsid w:val="005E28CD"/>
    <w:rsid w:val="005E6FA2"/>
    <w:rsid w:val="005F50A4"/>
    <w:rsid w:val="005F660D"/>
    <w:rsid w:val="00605A85"/>
    <w:rsid w:val="00611404"/>
    <w:rsid w:val="006157D7"/>
    <w:rsid w:val="00624A35"/>
    <w:rsid w:val="00630039"/>
    <w:rsid w:val="006319DD"/>
    <w:rsid w:val="00655CEC"/>
    <w:rsid w:val="0066455F"/>
    <w:rsid w:val="00672BE6"/>
    <w:rsid w:val="00682709"/>
    <w:rsid w:val="006838DE"/>
    <w:rsid w:val="006A6D67"/>
    <w:rsid w:val="006B3442"/>
    <w:rsid w:val="006C0B3F"/>
    <w:rsid w:val="006D2347"/>
    <w:rsid w:val="006F5337"/>
    <w:rsid w:val="006F778E"/>
    <w:rsid w:val="00712256"/>
    <w:rsid w:val="007127BF"/>
    <w:rsid w:val="00722433"/>
    <w:rsid w:val="00726247"/>
    <w:rsid w:val="007268F9"/>
    <w:rsid w:val="00733C65"/>
    <w:rsid w:val="007351D9"/>
    <w:rsid w:val="00741EAF"/>
    <w:rsid w:val="00746776"/>
    <w:rsid w:val="00766F48"/>
    <w:rsid w:val="00783E6B"/>
    <w:rsid w:val="00791B23"/>
    <w:rsid w:val="00792C2C"/>
    <w:rsid w:val="007A434A"/>
    <w:rsid w:val="007B2DBE"/>
    <w:rsid w:val="007B5D2D"/>
    <w:rsid w:val="007C1FEB"/>
    <w:rsid w:val="007D6171"/>
    <w:rsid w:val="007E2523"/>
    <w:rsid w:val="007F303D"/>
    <w:rsid w:val="007F4585"/>
    <w:rsid w:val="007F5AB4"/>
    <w:rsid w:val="008013DC"/>
    <w:rsid w:val="008110A0"/>
    <w:rsid w:val="00813618"/>
    <w:rsid w:val="008217FF"/>
    <w:rsid w:val="008449C9"/>
    <w:rsid w:val="0085317A"/>
    <w:rsid w:val="00853331"/>
    <w:rsid w:val="00854DF7"/>
    <w:rsid w:val="00856F3F"/>
    <w:rsid w:val="008737C4"/>
    <w:rsid w:val="008762C8"/>
    <w:rsid w:val="008936D5"/>
    <w:rsid w:val="008B33B3"/>
    <w:rsid w:val="008B3888"/>
    <w:rsid w:val="008B3DFD"/>
    <w:rsid w:val="008B7AA8"/>
    <w:rsid w:val="008C1763"/>
    <w:rsid w:val="008C259D"/>
    <w:rsid w:val="008D0F2E"/>
    <w:rsid w:val="008D2E73"/>
    <w:rsid w:val="008E12E5"/>
    <w:rsid w:val="008F4966"/>
    <w:rsid w:val="008F7A02"/>
    <w:rsid w:val="009018BF"/>
    <w:rsid w:val="00906270"/>
    <w:rsid w:val="00914CA6"/>
    <w:rsid w:val="00937AA7"/>
    <w:rsid w:val="0094088E"/>
    <w:rsid w:val="00944652"/>
    <w:rsid w:val="00944AC9"/>
    <w:rsid w:val="00953FFD"/>
    <w:rsid w:val="009548F1"/>
    <w:rsid w:val="00956AA6"/>
    <w:rsid w:val="00966C47"/>
    <w:rsid w:val="00982797"/>
    <w:rsid w:val="009C4BD6"/>
    <w:rsid w:val="009C695E"/>
    <w:rsid w:val="009D2050"/>
    <w:rsid w:val="009D33F2"/>
    <w:rsid w:val="009F4866"/>
    <w:rsid w:val="00A018BD"/>
    <w:rsid w:val="00A07D37"/>
    <w:rsid w:val="00A20694"/>
    <w:rsid w:val="00A2683D"/>
    <w:rsid w:val="00A26A13"/>
    <w:rsid w:val="00A27191"/>
    <w:rsid w:val="00A34D52"/>
    <w:rsid w:val="00A429E7"/>
    <w:rsid w:val="00A42DFF"/>
    <w:rsid w:val="00A448C3"/>
    <w:rsid w:val="00A5035D"/>
    <w:rsid w:val="00A50F90"/>
    <w:rsid w:val="00A524E5"/>
    <w:rsid w:val="00A65208"/>
    <w:rsid w:val="00A66291"/>
    <w:rsid w:val="00A71E7A"/>
    <w:rsid w:val="00A734A7"/>
    <w:rsid w:val="00A76337"/>
    <w:rsid w:val="00A84332"/>
    <w:rsid w:val="00AA0F72"/>
    <w:rsid w:val="00AA5B53"/>
    <w:rsid w:val="00AB23F1"/>
    <w:rsid w:val="00AC296F"/>
    <w:rsid w:val="00AC7447"/>
    <w:rsid w:val="00AE24A7"/>
    <w:rsid w:val="00AF0535"/>
    <w:rsid w:val="00B074B6"/>
    <w:rsid w:val="00B1287B"/>
    <w:rsid w:val="00B14F1C"/>
    <w:rsid w:val="00B208BC"/>
    <w:rsid w:val="00B3162B"/>
    <w:rsid w:val="00B329D4"/>
    <w:rsid w:val="00B40B01"/>
    <w:rsid w:val="00B44DA5"/>
    <w:rsid w:val="00B52C72"/>
    <w:rsid w:val="00B53B39"/>
    <w:rsid w:val="00B63BF7"/>
    <w:rsid w:val="00B648F5"/>
    <w:rsid w:val="00B66088"/>
    <w:rsid w:val="00B70B6C"/>
    <w:rsid w:val="00B757CC"/>
    <w:rsid w:val="00BA5E48"/>
    <w:rsid w:val="00BC0CC2"/>
    <w:rsid w:val="00BC0FCF"/>
    <w:rsid w:val="00BC25A0"/>
    <w:rsid w:val="00BD1313"/>
    <w:rsid w:val="00BD1389"/>
    <w:rsid w:val="00BD3B68"/>
    <w:rsid w:val="00BD7CB9"/>
    <w:rsid w:val="00BE0E04"/>
    <w:rsid w:val="00BE6A9B"/>
    <w:rsid w:val="00BF2BE6"/>
    <w:rsid w:val="00C01AD3"/>
    <w:rsid w:val="00C058B9"/>
    <w:rsid w:val="00C13C8D"/>
    <w:rsid w:val="00C16945"/>
    <w:rsid w:val="00C20457"/>
    <w:rsid w:val="00C314DF"/>
    <w:rsid w:val="00C40760"/>
    <w:rsid w:val="00C40ED2"/>
    <w:rsid w:val="00C432FB"/>
    <w:rsid w:val="00C46360"/>
    <w:rsid w:val="00C50062"/>
    <w:rsid w:val="00C52B6C"/>
    <w:rsid w:val="00C625D6"/>
    <w:rsid w:val="00C67231"/>
    <w:rsid w:val="00C75B9A"/>
    <w:rsid w:val="00C76C15"/>
    <w:rsid w:val="00C76F1C"/>
    <w:rsid w:val="00C82E1F"/>
    <w:rsid w:val="00C85D9D"/>
    <w:rsid w:val="00C902AC"/>
    <w:rsid w:val="00C928F4"/>
    <w:rsid w:val="00C966F4"/>
    <w:rsid w:val="00CA1D86"/>
    <w:rsid w:val="00CA5457"/>
    <w:rsid w:val="00CA599A"/>
    <w:rsid w:val="00CA5AF7"/>
    <w:rsid w:val="00CA5B08"/>
    <w:rsid w:val="00CA7623"/>
    <w:rsid w:val="00CB3D80"/>
    <w:rsid w:val="00CE41AF"/>
    <w:rsid w:val="00CF4535"/>
    <w:rsid w:val="00CF5549"/>
    <w:rsid w:val="00D12779"/>
    <w:rsid w:val="00D13017"/>
    <w:rsid w:val="00D17F0F"/>
    <w:rsid w:val="00D40462"/>
    <w:rsid w:val="00D4258B"/>
    <w:rsid w:val="00D45E27"/>
    <w:rsid w:val="00D472F7"/>
    <w:rsid w:val="00D51991"/>
    <w:rsid w:val="00D528A9"/>
    <w:rsid w:val="00D57023"/>
    <w:rsid w:val="00D6569F"/>
    <w:rsid w:val="00D67CCB"/>
    <w:rsid w:val="00D72D3E"/>
    <w:rsid w:val="00D84B05"/>
    <w:rsid w:val="00D928E3"/>
    <w:rsid w:val="00D9761E"/>
    <w:rsid w:val="00DA2047"/>
    <w:rsid w:val="00DA7418"/>
    <w:rsid w:val="00DC5D82"/>
    <w:rsid w:val="00DC730F"/>
    <w:rsid w:val="00DD5B47"/>
    <w:rsid w:val="00DD5D3B"/>
    <w:rsid w:val="00DE083B"/>
    <w:rsid w:val="00DE2DFD"/>
    <w:rsid w:val="00DF3271"/>
    <w:rsid w:val="00DF7300"/>
    <w:rsid w:val="00E0174A"/>
    <w:rsid w:val="00E345CB"/>
    <w:rsid w:val="00E46391"/>
    <w:rsid w:val="00E47C03"/>
    <w:rsid w:val="00E52D95"/>
    <w:rsid w:val="00E616C2"/>
    <w:rsid w:val="00E867A2"/>
    <w:rsid w:val="00E95407"/>
    <w:rsid w:val="00E97C2C"/>
    <w:rsid w:val="00EC55BB"/>
    <w:rsid w:val="00EC7ED3"/>
    <w:rsid w:val="00ED00CB"/>
    <w:rsid w:val="00ED4A08"/>
    <w:rsid w:val="00ED73F4"/>
    <w:rsid w:val="00EF2D6D"/>
    <w:rsid w:val="00EF5711"/>
    <w:rsid w:val="00F16972"/>
    <w:rsid w:val="00F20402"/>
    <w:rsid w:val="00F32A06"/>
    <w:rsid w:val="00F35BD2"/>
    <w:rsid w:val="00F4020C"/>
    <w:rsid w:val="00F40809"/>
    <w:rsid w:val="00F47765"/>
    <w:rsid w:val="00F616C0"/>
    <w:rsid w:val="00F70CB3"/>
    <w:rsid w:val="00F72069"/>
    <w:rsid w:val="00F7222B"/>
    <w:rsid w:val="00F82037"/>
    <w:rsid w:val="00F87681"/>
    <w:rsid w:val="00F9228D"/>
    <w:rsid w:val="00F95E2A"/>
    <w:rsid w:val="00FA2B88"/>
    <w:rsid w:val="00FB1489"/>
    <w:rsid w:val="00FB554E"/>
    <w:rsid w:val="00FD10F3"/>
    <w:rsid w:val="00FD2679"/>
    <w:rsid w:val="00FD73DA"/>
    <w:rsid w:val="00FE30B9"/>
    <w:rsid w:val="00FE33B3"/>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BF90"/>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34"/>
    <w:qFormat/>
    <w:rsid w:val="00AC7447"/>
    <w:pPr>
      <w:ind w:left="720"/>
      <w:contextualSpacing/>
    </w:pPr>
  </w:style>
  <w:style w:type="table" w:styleId="TableGrid">
    <w:name w:val="Table Grid"/>
    <w:basedOn w:val="TableNormal"/>
    <w:uiPriority w:val="39"/>
    <w:rsid w:val="004D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13"/>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E125F"/>
    <w:rPr>
      <w:sz w:val="16"/>
      <w:szCs w:val="16"/>
    </w:rPr>
  </w:style>
  <w:style w:type="paragraph" w:styleId="CommentText">
    <w:name w:val="annotation text"/>
    <w:basedOn w:val="Normal"/>
    <w:link w:val="CommentTextChar"/>
    <w:uiPriority w:val="99"/>
    <w:semiHidden/>
    <w:unhideWhenUsed/>
    <w:rsid w:val="003E125F"/>
    <w:pPr>
      <w:spacing w:line="240" w:lineRule="auto"/>
    </w:pPr>
    <w:rPr>
      <w:sz w:val="20"/>
      <w:szCs w:val="20"/>
    </w:rPr>
  </w:style>
  <w:style w:type="character" w:customStyle="1" w:styleId="CommentTextChar">
    <w:name w:val="Comment Text Char"/>
    <w:basedOn w:val="DefaultParagraphFont"/>
    <w:link w:val="CommentText"/>
    <w:uiPriority w:val="99"/>
    <w:semiHidden/>
    <w:rsid w:val="003E125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E125F"/>
    <w:rPr>
      <w:b/>
      <w:bCs/>
    </w:rPr>
  </w:style>
  <w:style w:type="character" w:customStyle="1" w:styleId="CommentSubjectChar">
    <w:name w:val="Comment Subject Char"/>
    <w:basedOn w:val="CommentTextChar"/>
    <w:link w:val="CommentSubject"/>
    <w:uiPriority w:val="99"/>
    <w:semiHidden/>
    <w:rsid w:val="003E125F"/>
    <w:rPr>
      <w:rFonts w:ascii="Calibri" w:eastAsia="Times New Roman" w:hAnsi="Calibri" w:cs="Times New Roman"/>
      <w:b/>
      <w:bCs/>
      <w:sz w:val="20"/>
      <w:szCs w:val="20"/>
      <w:lang w:eastAsia="lv-LV"/>
    </w:rPr>
  </w:style>
  <w:style w:type="character" w:customStyle="1" w:styleId="text-muted">
    <w:name w:val="text-muted"/>
    <w:basedOn w:val="DefaultParagraphFont"/>
    <w:rsid w:val="00D472F7"/>
  </w:style>
  <w:style w:type="character" w:customStyle="1" w:styleId="multiline">
    <w:name w:val="multiline"/>
    <w:basedOn w:val="DefaultParagraphFont"/>
    <w:rsid w:val="00D472F7"/>
  </w:style>
  <w:style w:type="paragraph" w:styleId="Revision">
    <w:name w:val="Revision"/>
    <w:hidden/>
    <w:uiPriority w:val="99"/>
    <w:semiHidden/>
    <w:rsid w:val="003A5C6B"/>
    <w:pPr>
      <w:spacing w:after="0" w:line="240" w:lineRule="auto"/>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168998">
      <w:bodyDiv w:val="1"/>
      <w:marLeft w:val="0"/>
      <w:marRight w:val="0"/>
      <w:marTop w:val="0"/>
      <w:marBottom w:val="0"/>
      <w:divBdr>
        <w:top w:val="none" w:sz="0" w:space="0" w:color="auto"/>
        <w:left w:val="none" w:sz="0" w:space="0" w:color="auto"/>
        <w:bottom w:val="none" w:sz="0" w:space="0" w:color="auto"/>
        <w:right w:val="none" w:sz="0" w:space="0" w:color="auto"/>
      </w:divBdr>
    </w:div>
    <w:div w:id="13243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akment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6304-899E-4F7A-9956-F0B7787A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4378</Words>
  <Characters>2497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Inga Akmentiņa</cp:lastModifiedBy>
  <cp:revision>7</cp:revision>
  <cp:lastPrinted>2019-11-04T08:00:00Z</cp:lastPrinted>
  <dcterms:created xsi:type="dcterms:W3CDTF">2019-11-04T10:37:00Z</dcterms:created>
  <dcterms:modified xsi:type="dcterms:W3CDTF">2019-12-02T09:39:00Z</dcterms:modified>
</cp:coreProperties>
</file>