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9544B" w14:textId="1231D026" w:rsidR="0053326D" w:rsidRPr="0001479A" w:rsidRDefault="0053326D" w:rsidP="00F55E11">
      <w:pPr>
        <w:pStyle w:val="naislab"/>
        <w:tabs>
          <w:tab w:val="left" w:pos="6480"/>
        </w:tabs>
        <w:spacing w:before="0" w:after="0"/>
        <w:jc w:val="left"/>
        <w:rPr>
          <w:sz w:val="28"/>
          <w:szCs w:val="28"/>
        </w:rPr>
      </w:pPr>
    </w:p>
    <w:p w14:paraId="3A277733" w14:textId="14825F52" w:rsidR="00F55E11" w:rsidRPr="0001479A" w:rsidRDefault="00F55E11" w:rsidP="00F55E11">
      <w:pPr>
        <w:tabs>
          <w:tab w:val="left" w:pos="6663"/>
        </w:tabs>
        <w:rPr>
          <w:b/>
          <w:szCs w:val="28"/>
        </w:rPr>
      </w:pPr>
      <w:r w:rsidRPr="0001479A">
        <w:rPr>
          <w:szCs w:val="28"/>
        </w:rPr>
        <w:t>2019</w:t>
      </w:r>
      <w:r w:rsidR="00AE2921" w:rsidRPr="0001479A">
        <w:rPr>
          <w:szCs w:val="28"/>
        </w:rPr>
        <w:t>. </w:t>
      </w:r>
      <w:r w:rsidRPr="0001479A">
        <w:rPr>
          <w:szCs w:val="28"/>
        </w:rPr>
        <w:t xml:space="preserve">gada </w:t>
      </w:r>
      <w:r w:rsidR="00C877AF">
        <w:rPr>
          <w:szCs w:val="28"/>
        </w:rPr>
        <w:t>26. novembrī</w:t>
      </w:r>
      <w:r w:rsidRPr="0001479A">
        <w:rPr>
          <w:szCs w:val="28"/>
        </w:rPr>
        <w:tab/>
        <w:t>Noteikumi Nr.</w:t>
      </w:r>
      <w:r w:rsidR="00C877AF">
        <w:rPr>
          <w:szCs w:val="28"/>
        </w:rPr>
        <w:t> 560</w:t>
      </w:r>
    </w:p>
    <w:p w14:paraId="1714C0B6" w14:textId="48BEEFEB" w:rsidR="00F55E11" w:rsidRPr="0001479A" w:rsidRDefault="00F55E11" w:rsidP="00F55E11">
      <w:pPr>
        <w:tabs>
          <w:tab w:val="left" w:pos="6663"/>
        </w:tabs>
        <w:rPr>
          <w:szCs w:val="28"/>
        </w:rPr>
      </w:pPr>
      <w:r w:rsidRPr="0001479A">
        <w:rPr>
          <w:szCs w:val="28"/>
        </w:rPr>
        <w:t>Rīgā</w:t>
      </w:r>
      <w:r w:rsidRPr="0001479A">
        <w:rPr>
          <w:szCs w:val="28"/>
        </w:rPr>
        <w:tab/>
        <w:t>(prot</w:t>
      </w:r>
      <w:r w:rsidR="00AE2921" w:rsidRPr="0001479A">
        <w:rPr>
          <w:szCs w:val="28"/>
        </w:rPr>
        <w:t>. </w:t>
      </w:r>
      <w:r w:rsidRPr="0001479A">
        <w:rPr>
          <w:szCs w:val="28"/>
        </w:rPr>
        <w:t>Nr</w:t>
      </w:r>
      <w:r w:rsidR="00AE2921" w:rsidRPr="0001479A">
        <w:rPr>
          <w:szCs w:val="28"/>
        </w:rPr>
        <w:t>.</w:t>
      </w:r>
      <w:r w:rsidR="00C877AF">
        <w:rPr>
          <w:szCs w:val="28"/>
        </w:rPr>
        <w:t> </w:t>
      </w:r>
      <w:bookmarkStart w:id="0" w:name="_GoBack"/>
      <w:bookmarkEnd w:id="0"/>
      <w:r w:rsidR="00C877AF">
        <w:rPr>
          <w:szCs w:val="28"/>
        </w:rPr>
        <w:t>55 16</w:t>
      </w:r>
      <w:r w:rsidR="00AE2921" w:rsidRPr="0001479A">
        <w:rPr>
          <w:szCs w:val="28"/>
        </w:rPr>
        <w:t>. </w:t>
      </w:r>
      <w:r w:rsidRPr="0001479A">
        <w:rPr>
          <w:szCs w:val="28"/>
        </w:rPr>
        <w:t>§)</w:t>
      </w:r>
    </w:p>
    <w:p w14:paraId="05178A86" w14:textId="4F16D648" w:rsidR="003F12EB" w:rsidRPr="0001479A" w:rsidRDefault="003F12EB" w:rsidP="00F55E11">
      <w:pPr>
        <w:pStyle w:val="naislab"/>
        <w:tabs>
          <w:tab w:val="left" w:pos="6480"/>
        </w:tabs>
        <w:spacing w:before="0" w:after="0"/>
        <w:jc w:val="left"/>
        <w:rPr>
          <w:sz w:val="28"/>
          <w:szCs w:val="28"/>
        </w:rPr>
      </w:pPr>
    </w:p>
    <w:p w14:paraId="7329DE04" w14:textId="0AF4BB74" w:rsidR="003F12EB" w:rsidRPr="0001479A" w:rsidRDefault="00A81A85" w:rsidP="00F55E11">
      <w:pPr>
        <w:pStyle w:val="BodyText"/>
        <w:rPr>
          <w:szCs w:val="28"/>
          <w:lang w:eastAsia="lv-LV"/>
        </w:rPr>
      </w:pPr>
      <w:r w:rsidRPr="0001479A">
        <w:rPr>
          <w:spacing w:val="-2"/>
          <w:szCs w:val="28"/>
          <w:lang w:eastAsia="lv-LV"/>
        </w:rPr>
        <w:t>Grozījumi Ministru kabineta 2010</w:t>
      </w:r>
      <w:r w:rsidR="00AE2921" w:rsidRPr="0001479A">
        <w:rPr>
          <w:spacing w:val="-2"/>
          <w:szCs w:val="28"/>
          <w:lang w:eastAsia="lv-LV"/>
        </w:rPr>
        <w:t>. </w:t>
      </w:r>
      <w:r w:rsidRPr="0001479A">
        <w:rPr>
          <w:spacing w:val="-2"/>
          <w:szCs w:val="28"/>
          <w:lang w:eastAsia="lv-LV"/>
        </w:rPr>
        <w:t>gada 30</w:t>
      </w:r>
      <w:r w:rsidR="00AE2921" w:rsidRPr="0001479A">
        <w:rPr>
          <w:spacing w:val="-2"/>
          <w:szCs w:val="28"/>
          <w:lang w:eastAsia="lv-LV"/>
        </w:rPr>
        <w:t>. </w:t>
      </w:r>
      <w:r w:rsidRPr="0001479A">
        <w:rPr>
          <w:spacing w:val="-2"/>
          <w:szCs w:val="28"/>
          <w:lang w:eastAsia="lv-LV"/>
        </w:rPr>
        <w:t>novembra noteikumos Nr</w:t>
      </w:r>
      <w:r w:rsidR="00AE2921" w:rsidRPr="0001479A">
        <w:rPr>
          <w:spacing w:val="-2"/>
          <w:szCs w:val="28"/>
          <w:lang w:eastAsia="lv-LV"/>
        </w:rPr>
        <w:t>. </w:t>
      </w:r>
      <w:r w:rsidRPr="0001479A">
        <w:rPr>
          <w:spacing w:val="-2"/>
          <w:szCs w:val="28"/>
          <w:lang w:eastAsia="lv-LV"/>
        </w:rPr>
        <w:t>1080</w:t>
      </w:r>
      <w:r w:rsidRPr="0001479A">
        <w:rPr>
          <w:szCs w:val="28"/>
          <w:lang w:eastAsia="lv-LV"/>
        </w:rPr>
        <w:t xml:space="preserve"> </w:t>
      </w:r>
      <w:r w:rsidR="00F55E11" w:rsidRPr="0001479A">
        <w:rPr>
          <w:szCs w:val="28"/>
          <w:lang w:eastAsia="lv-LV"/>
        </w:rPr>
        <w:t>"</w:t>
      </w:r>
      <w:r w:rsidRPr="0001479A">
        <w:rPr>
          <w:szCs w:val="28"/>
          <w:lang w:eastAsia="lv-LV"/>
        </w:rPr>
        <w:t>Transportlīdzekļu reģistrācijas noteikumi</w:t>
      </w:r>
      <w:r w:rsidR="00F55E11" w:rsidRPr="0001479A">
        <w:rPr>
          <w:szCs w:val="28"/>
          <w:lang w:eastAsia="lv-LV"/>
        </w:rPr>
        <w:t>"</w:t>
      </w:r>
    </w:p>
    <w:p w14:paraId="3F9401A7" w14:textId="77777777" w:rsidR="00F55E11" w:rsidRPr="0001479A" w:rsidRDefault="00F55E11" w:rsidP="00F9448A">
      <w:pPr>
        <w:rPr>
          <w:sz w:val="24"/>
        </w:rPr>
      </w:pPr>
    </w:p>
    <w:p w14:paraId="28372728" w14:textId="5DB9E506" w:rsidR="003F12EB" w:rsidRPr="0001479A" w:rsidRDefault="003F12EB" w:rsidP="00F55E11">
      <w:pPr>
        <w:jc w:val="right"/>
      </w:pPr>
      <w:r w:rsidRPr="0001479A">
        <w:t>Izdoti saskaņā ar</w:t>
      </w:r>
    </w:p>
    <w:p w14:paraId="66E5EBFE" w14:textId="77777777" w:rsidR="003F12EB" w:rsidRPr="0001479A" w:rsidRDefault="003F12EB" w:rsidP="00F55E11">
      <w:pPr>
        <w:jc w:val="right"/>
      </w:pPr>
      <w:r w:rsidRPr="0001479A">
        <w:t>Ceļu satiksmes likuma</w:t>
      </w:r>
    </w:p>
    <w:p w14:paraId="1D9B4D89" w14:textId="6671F280" w:rsidR="003D2970" w:rsidRPr="0001479A" w:rsidRDefault="001F2B3C" w:rsidP="00F55E11">
      <w:pPr>
        <w:jc w:val="right"/>
      </w:pPr>
      <w:hyperlink r:id="rId8" w:anchor="p10" w:tgtFrame="_blank" w:history="1">
        <w:r w:rsidR="003D2970" w:rsidRPr="0001479A">
          <w:t>10</w:t>
        </w:r>
        <w:r w:rsidR="00AE2921" w:rsidRPr="0001479A">
          <w:t>. </w:t>
        </w:r>
        <w:r w:rsidR="003D2970" w:rsidRPr="0001479A">
          <w:t>panta</w:t>
        </w:r>
      </w:hyperlink>
      <w:r w:rsidR="00AE2921" w:rsidRPr="0001479A">
        <w:t xml:space="preserve"> </w:t>
      </w:r>
      <w:r w:rsidR="003D2970" w:rsidRPr="0001479A">
        <w:t>1.</w:t>
      </w:r>
      <w:r w:rsidR="003D2970" w:rsidRPr="0001479A">
        <w:rPr>
          <w:vertAlign w:val="superscript"/>
        </w:rPr>
        <w:t>4 </w:t>
      </w:r>
      <w:r w:rsidR="003D2970" w:rsidRPr="0001479A">
        <w:t xml:space="preserve">daļu, </w:t>
      </w:r>
    </w:p>
    <w:p w14:paraId="69FA4793" w14:textId="3F603917" w:rsidR="003D2970" w:rsidRPr="0001479A" w:rsidRDefault="003D2970" w:rsidP="00F55E11">
      <w:pPr>
        <w:jc w:val="right"/>
      </w:pPr>
      <w:r w:rsidRPr="0001479A">
        <w:t>10.</w:t>
      </w:r>
      <w:r w:rsidRPr="0001479A">
        <w:rPr>
          <w:vertAlign w:val="superscript"/>
        </w:rPr>
        <w:t>2</w:t>
      </w:r>
      <w:r w:rsidR="00AE2921" w:rsidRPr="0001479A">
        <w:rPr>
          <w:vertAlign w:val="superscript"/>
        </w:rPr>
        <w:t> </w:t>
      </w:r>
      <w:r w:rsidRPr="0001479A">
        <w:t>panta ceturto daļu</w:t>
      </w:r>
      <w:r w:rsidR="00AE2921" w:rsidRPr="0001479A">
        <w:t xml:space="preserve"> un</w:t>
      </w:r>
    </w:p>
    <w:p w14:paraId="4198C531" w14:textId="68C3D2E8" w:rsidR="003D2970" w:rsidRPr="0001479A" w:rsidRDefault="003D378D" w:rsidP="00F55E11">
      <w:pPr>
        <w:jc w:val="right"/>
      </w:pPr>
      <w:r w:rsidRPr="0001479A">
        <w:t>21</w:t>
      </w:r>
      <w:r w:rsidR="00AE2921" w:rsidRPr="0001479A">
        <w:t>. </w:t>
      </w:r>
      <w:r w:rsidRPr="0001479A">
        <w:t xml:space="preserve">panta otro </w:t>
      </w:r>
      <w:r w:rsidR="003D2970" w:rsidRPr="0001479A">
        <w:t>daļu</w:t>
      </w:r>
    </w:p>
    <w:p w14:paraId="24802100" w14:textId="77777777" w:rsidR="00155328" w:rsidRPr="0001479A" w:rsidRDefault="00155328" w:rsidP="00155328">
      <w:pPr>
        <w:rPr>
          <w:sz w:val="24"/>
        </w:rPr>
      </w:pPr>
    </w:p>
    <w:p w14:paraId="37B74D25" w14:textId="4925396B" w:rsidR="00A81A85" w:rsidRPr="0001479A" w:rsidRDefault="00F9448A" w:rsidP="00A934D6">
      <w:pPr>
        <w:pStyle w:val="BodyText"/>
        <w:ind w:firstLine="720"/>
        <w:jc w:val="both"/>
        <w:rPr>
          <w:b w:val="0"/>
          <w:szCs w:val="28"/>
          <w:lang w:val="lv-LV"/>
        </w:rPr>
      </w:pPr>
      <w:r w:rsidRPr="0001479A">
        <w:rPr>
          <w:b w:val="0"/>
          <w:szCs w:val="28"/>
          <w:lang w:val="lv-LV" w:eastAsia="lv-LV"/>
        </w:rPr>
        <w:t>1</w:t>
      </w:r>
      <w:r w:rsidR="00AE2921" w:rsidRPr="0001479A">
        <w:rPr>
          <w:b w:val="0"/>
          <w:szCs w:val="28"/>
          <w:lang w:val="lv-LV" w:eastAsia="lv-LV"/>
        </w:rPr>
        <w:t>. </w:t>
      </w:r>
      <w:r w:rsidR="00A81A85" w:rsidRPr="0001479A">
        <w:rPr>
          <w:b w:val="0"/>
          <w:szCs w:val="28"/>
          <w:lang w:val="lv-LV"/>
        </w:rPr>
        <w:t>Izdarīt Ministru kabineta 2010</w:t>
      </w:r>
      <w:r w:rsidR="00AE2921" w:rsidRPr="0001479A">
        <w:rPr>
          <w:b w:val="0"/>
          <w:szCs w:val="28"/>
          <w:lang w:val="lv-LV"/>
        </w:rPr>
        <w:t>. </w:t>
      </w:r>
      <w:r w:rsidR="00A81A85" w:rsidRPr="0001479A">
        <w:rPr>
          <w:b w:val="0"/>
          <w:szCs w:val="28"/>
          <w:lang w:val="lv-LV"/>
        </w:rPr>
        <w:t>gada 30</w:t>
      </w:r>
      <w:r w:rsidR="00AE2921" w:rsidRPr="0001479A">
        <w:rPr>
          <w:b w:val="0"/>
          <w:szCs w:val="28"/>
          <w:lang w:val="lv-LV"/>
        </w:rPr>
        <w:t>. </w:t>
      </w:r>
      <w:r w:rsidR="00A81A85" w:rsidRPr="0001479A">
        <w:rPr>
          <w:b w:val="0"/>
          <w:szCs w:val="28"/>
          <w:lang w:val="lv-LV"/>
        </w:rPr>
        <w:t>novembra noteikumos Nr</w:t>
      </w:r>
      <w:r w:rsidR="00AE2921" w:rsidRPr="0001479A">
        <w:rPr>
          <w:b w:val="0"/>
          <w:szCs w:val="28"/>
          <w:lang w:val="lv-LV"/>
        </w:rPr>
        <w:t>. </w:t>
      </w:r>
      <w:r w:rsidR="00A81A85" w:rsidRPr="0001479A">
        <w:rPr>
          <w:b w:val="0"/>
          <w:szCs w:val="28"/>
          <w:lang w:val="lv-LV"/>
        </w:rPr>
        <w:t xml:space="preserve">1080 </w:t>
      </w:r>
      <w:r w:rsidR="00F55E11" w:rsidRPr="0001479A">
        <w:rPr>
          <w:b w:val="0"/>
          <w:szCs w:val="28"/>
          <w:lang w:val="lv-LV"/>
        </w:rPr>
        <w:t>"</w:t>
      </w:r>
      <w:r w:rsidR="00A81A85" w:rsidRPr="0001479A">
        <w:rPr>
          <w:b w:val="0"/>
          <w:szCs w:val="28"/>
          <w:lang w:val="lv-LV"/>
        </w:rPr>
        <w:t>Transportlīdzekļu reģistrācijas noteikumi</w:t>
      </w:r>
      <w:r w:rsidR="00F55E11" w:rsidRPr="0001479A">
        <w:rPr>
          <w:b w:val="0"/>
          <w:szCs w:val="28"/>
          <w:lang w:val="lv-LV"/>
        </w:rPr>
        <w:t>"</w:t>
      </w:r>
      <w:r w:rsidR="00A81A85" w:rsidRPr="0001479A">
        <w:rPr>
          <w:b w:val="0"/>
          <w:szCs w:val="28"/>
          <w:lang w:val="lv-LV"/>
        </w:rPr>
        <w:t xml:space="preserve"> </w:t>
      </w:r>
      <w:proofErr w:type="gramStart"/>
      <w:r w:rsidR="00A81A85" w:rsidRPr="0001479A">
        <w:rPr>
          <w:b w:val="0"/>
          <w:szCs w:val="28"/>
          <w:lang w:val="lv-LV"/>
        </w:rPr>
        <w:t>(</w:t>
      </w:r>
      <w:proofErr w:type="gramEnd"/>
      <w:r w:rsidR="00A81A85" w:rsidRPr="0001479A">
        <w:rPr>
          <w:b w:val="0"/>
          <w:szCs w:val="28"/>
          <w:lang w:val="lv-LV"/>
        </w:rPr>
        <w:t>Latvijas Vēstnesis, 2010, 192</w:t>
      </w:r>
      <w:r w:rsidR="00AE2921" w:rsidRPr="0001479A">
        <w:rPr>
          <w:b w:val="0"/>
          <w:szCs w:val="28"/>
          <w:lang w:val="lv-LV"/>
        </w:rPr>
        <w:t>. </w:t>
      </w:r>
      <w:r w:rsidR="00A81A85" w:rsidRPr="0001479A">
        <w:rPr>
          <w:b w:val="0"/>
          <w:szCs w:val="28"/>
          <w:lang w:val="lv-LV"/>
        </w:rPr>
        <w:t>nr.; 2012, 154</w:t>
      </w:r>
      <w:r w:rsidR="00AE2921" w:rsidRPr="0001479A">
        <w:rPr>
          <w:b w:val="0"/>
          <w:szCs w:val="28"/>
          <w:lang w:val="lv-LV"/>
        </w:rPr>
        <w:t>. </w:t>
      </w:r>
      <w:r w:rsidR="00A81A85" w:rsidRPr="0001479A">
        <w:rPr>
          <w:b w:val="0"/>
          <w:szCs w:val="28"/>
          <w:lang w:val="lv-LV"/>
        </w:rPr>
        <w:t>nr.; 2014, 75</w:t>
      </w:r>
      <w:r w:rsidR="00AE2921" w:rsidRPr="0001479A">
        <w:rPr>
          <w:b w:val="0"/>
          <w:szCs w:val="28"/>
          <w:lang w:val="lv-LV"/>
        </w:rPr>
        <w:t>. </w:t>
      </w:r>
      <w:r w:rsidR="00A81A85" w:rsidRPr="0001479A">
        <w:rPr>
          <w:b w:val="0"/>
          <w:szCs w:val="28"/>
          <w:lang w:val="lv-LV"/>
        </w:rPr>
        <w:t>nr.; 2015, 254</w:t>
      </w:r>
      <w:r w:rsidR="00AE2921" w:rsidRPr="0001479A">
        <w:rPr>
          <w:b w:val="0"/>
          <w:szCs w:val="28"/>
          <w:lang w:val="lv-LV"/>
        </w:rPr>
        <w:t>. </w:t>
      </w:r>
      <w:r w:rsidR="00A81A85" w:rsidRPr="0001479A">
        <w:rPr>
          <w:b w:val="0"/>
          <w:szCs w:val="28"/>
          <w:lang w:val="lv-LV"/>
        </w:rPr>
        <w:t xml:space="preserve">nr.; </w:t>
      </w:r>
      <w:r w:rsidR="00074BD4" w:rsidRPr="0001479A">
        <w:rPr>
          <w:b w:val="0"/>
          <w:szCs w:val="28"/>
          <w:lang w:val="lv-LV"/>
        </w:rPr>
        <w:t>2017, 16</w:t>
      </w:r>
      <w:r w:rsidR="0021636C" w:rsidRPr="0001479A">
        <w:rPr>
          <w:b w:val="0"/>
          <w:szCs w:val="28"/>
          <w:lang w:val="lv-LV"/>
        </w:rPr>
        <w:t>., 116</w:t>
      </w:r>
      <w:r w:rsidR="00AE2921" w:rsidRPr="0001479A">
        <w:rPr>
          <w:b w:val="0"/>
          <w:szCs w:val="28"/>
          <w:lang w:val="lv-LV"/>
        </w:rPr>
        <w:t>. </w:t>
      </w:r>
      <w:r w:rsidR="0021636C" w:rsidRPr="0001479A">
        <w:rPr>
          <w:b w:val="0"/>
          <w:szCs w:val="28"/>
          <w:lang w:val="lv-LV"/>
        </w:rPr>
        <w:t>nr.</w:t>
      </w:r>
      <w:r w:rsidR="00074BD4" w:rsidRPr="0001479A">
        <w:rPr>
          <w:b w:val="0"/>
          <w:szCs w:val="28"/>
          <w:lang w:val="lv-LV"/>
        </w:rPr>
        <w:t>;</w:t>
      </w:r>
      <w:r w:rsidR="00B04F31" w:rsidRPr="0001479A">
        <w:rPr>
          <w:b w:val="0"/>
          <w:szCs w:val="28"/>
          <w:lang w:val="lv-LV"/>
        </w:rPr>
        <w:t xml:space="preserve"> 2018, 162.</w:t>
      </w:r>
      <w:r w:rsidR="0021636C" w:rsidRPr="0001479A">
        <w:rPr>
          <w:b w:val="0"/>
          <w:szCs w:val="28"/>
          <w:lang w:val="lv-LV"/>
        </w:rPr>
        <w:t>,</w:t>
      </w:r>
      <w:r w:rsidR="00DE18D6" w:rsidRPr="0001479A">
        <w:rPr>
          <w:b w:val="0"/>
          <w:szCs w:val="28"/>
          <w:lang w:val="lv-LV"/>
        </w:rPr>
        <w:t xml:space="preserve"> 221</w:t>
      </w:r>
      <w:r w:rsidR="00AE2921" w:rsidRPr="0001479A">
        <w:rPr>
          <w:b w:val="0"/>
          <w:szCs w:val="28"/>
          <w:lang w:val="lv-LV"/>
        </w:rPr>
        <w:t>. </w:t>
      </w:r>
      <w:r w:rsidR="00DE18D6" w:rsidRPr="0001479A">
        <w:rPr>
          <w:b w:val="0"/>
          <w:szCs w:val="28"/>
          <w:lang w:val="lv-LV"/>
        </w:rPr>
        <w:t>nr.</w:t>
      </w:r>
      <w:r w:rsidR="00A81A85" w:rsidRPr="0001479A">
        <w:rPr>
          <w:b w:val="0"/>
          <w:szCs w:val="28"/>
          <w:lang w:val="lv-LV"/>
        </w:rPr>
        <w:t>) šādus grozījumus:</w:t>
      </w:r>
    </w:p>
    <w:p w14:paraId="06713432" w14:textId="26934F58" w:rsidR="00C21117" w:rsidRPr="0001479A" w:rsidRDefault="00F9448A" w:rsidP="00A934D6">
      <w:pPr>
        <w:pStyle w:val="BodyText"/>
        <w:ind w:firstLine="720"/>
        <w:jc w:val="both"/>
        <w:rPr>
          <w:b w:val="0"/>
          <w:szCs w:val="28"/>
          <w:lang w:eastAsia="lv-LV"/>
        </w:rPr>
      </w:pPr>
      <w:r w:rsidRPr="0001479A">
        <w:rPr>
          <w:b w:val="0"/>
          <w:szCs w:val="28"/>
          <w:lang w:val="lv-LV" w:eastAsia="lv-LV"/>
        </w:rPr>
        <w:t>1.1</w:t>
      </w:r>
      <w:r w:rsidR="00AE2921" w:rsidRPr="0001479A">
        <w:rPr>
          <w:b w:val="0"/>
          <w:szCs w:val="28"/>
          <w:lang w:val="lv-LV" w:eastAsia="lv-LV"/>
        </w:rPr>
        <w:t>. </w:t>
      </w:r>
      <w:r w:rsidR="000F162D" w:rsidRPr="0001479A">
        <w:rPr>
          <w:b w:val="0"/>
          <w:szCs w:val="28"/>
          <w:lang w:eastAsia="lv-LV"/>
        </w:rPr>
        <w:t xml:space="preserve">aizstāt </w:t>
      </w:r>
      <w:r w:rsidR="001D12B3" w:rsidRPr="0001479A">
        <w:rPr>
          <w:b w:val="0"/>
          <w:szCs w:val="28"/>
          <w:lang w:eastAsia="lv-LV"/>
        </w:rPr>
        <w:t>noteikumu tekstā</w:t>
      </w:r>
      <w:r w:rsidR="00C21117" w:rsidRPr="0001479A">
        <w:rPr>
          <w:b w:val="0"/>
          <w:szCs w:val="28"/>
          <w:lang w:val="lv-LV" w:eastAsia="lv-LV"/>
        </w:rPr>
        <w:t>:</w:t>
      </w:r>
    </w:p>
    <w:p w14:paraId="33D15254" w14:textId="2F073C04" w:rsidR="00C21117" w:rsidRPr="0001479A" w:rsidRDefault="00F9448A" w:rsidP="00A934D6">
      <w:pPr>
        <w:pStyle w:val="BodyText"/>
        <w:ind w:firstLine="720"/>
        <w:jc w:val="both"/>
        <w:rPr>
          <w:b w:val="0"/>
          <w:szCs w:val="28"/>
          <w:lang w:eastAsia="lv-LV"/>
        </w:rPr>
      </w:pPr>
      <w:r w:rsidRPr="0001479A">
        <w:rPr>
          <w:b w:val="0"/>
          <w:spacing w:val="-2"/>
          <w:szCs w:val="28"/>
          <w:lang w:val="lv-LV" w:eastAsia="lv-LV"/>
        </w:rPr>
        <w:t>1.1.1</w:t>
      </w:r>
      <w:r w:rsidR="00AE2921" w:rsidRPr="0001479A">
        <w:rPr>
          <w:b w:val="0"/>
          <w:spacing w:val="-2"/>
          <w:szCs w:val="28"/>
          <w:lang w:val="lv-LV" w:eastAsia="lv-LV"/>
        </w:rPr>
        <w:t>. </w:t>
      </w:r>
      <w:r w:rsidR="001D12B3" w:rsidRPr="0001479A">
        <w:rPr>
          <w:b w:val="0"/>
          <w:spacing w:val="-2"/>
          <w:szCs w:val="28"/>
          <w:lang w:eastAsia="lv-LV"/>
        </w:rPr>
        <w:t xml:space="preserve">vārdus </w:t>
      </w:r>
      <w:r w:rsidR="00F55E11" w:rsidRPr="0001479A">
        <w:rPr>
          <w:b w:val="0"/>
          <w:spacing w:val="-2"/>
          <w:szCs w:val="28"/>
          <w:lang w:eastAsia="lv-LV"/>
        </w:rPr>
        <w:t>"</w:t>
      </w:r>
      <w:r w:rsidR="001D12B3" w:rsidRPr="0001479A">
        <w:rPr>
          <w:b w:val="0"/>
          <w:spacing w:val="-2"/>
          <w:szCs w:val="28"/>
          <w:lang w:eastAsia="lv-LV"/>
        </w:rPr>
        <w:t>CSDD nodaļa</w:t>
      </w:r>
      <w:r w:rsidR="00F55E11" w:rsidRPr="0001479A">
        <w:rPr>
          <w:b w:val="0"/>
          <w:spacing w:val="-2"/>
          <w:szCs w:val="28"/>
          <w:lang w:eastAsia="lv-LV"/>
        </w:rPr>
        <w:t>"</w:t>
      </w:r>
      <w:r w:rsidR="001D12B3" w:rsidRPr="0001479A">
        <w:rPr>
          <w:b w:val="0"/>
          <w:spacing w:val="-2"/>
          <w:szCs w:val="28"/>
          <w:lang w:eastAsia="lv-LV"/>
        </w:rPr>
        <w:t xml:space="preserve"> </w:t>
      </w:r>
      <w:r w:rsidR="00D60CE3" w:rsidRPr="0001479A">
        <w:rPr>
          <w:b w:val="0"/>
          <w:spacing w:val="-2"/>
          <w:szCs w:val="28"/>
          <w:lang w:val="lv-LV" w:eastAsia="lv-LV"/>
        </w:rPr>
        <w:t xml:space="preserve">(attiecīgā </w:t>
      </w:r>
      <w:r w:rsidR="00D60CE3" w:rsidRPr="0001479A">
        <w:rPr>
          <w:b w:val="0"/>
          <w:spacing w:val="-2"/>
          <w:szCs w:val="28"/>
          <w:lang w:eastAsia="lv-LV"/>
        </w:rPr>
        <w:t>locījumā</w:t>
      </w:r>
      <w:r w:rsidR="00D60CE3" w:rsidRPr="0001479A">
        <w:rPr>
          <w:b w:val="0"/>
          <w:spacing w:val="-2"/>
          <w:szCs w:val="28"/>
          <w:lang w:val="lv-LV" w:eastAsia="lv-LV"/>
        </w:rPr>
        <w:t>)</w:t>
      </w:r>
      <w:r w:rsidR="004E7A9B" w:rsidRPr="0001479A">
        <w:rPr>
          <w:b w:val="0"/>
          <w:spacing w:val="-2"/>
          <w:szCs w:val="28"/>
          <w:lang w:val="lv-LV" w:eastAsia="lv-LV"/>
        </w:rPr>
        <w:t xml:space="preserve"> </w:t>
      </w:r>
      <w:r w:rsidR="001D12B3" w:rsidRPr="0001479A">
        <w:rPr>
          <w:b w:val="0"/>
          <w:spacing w:val="-2"/>
          <w:szCs w:val="28"/>
          <w:lang w:eastAsia="lv-LV"/>
        </w:rPr>
        <w:t xml:space="preserve">ar vārdiem </w:t>
      </w:r>
      <w:r w:rsidR="00F55E11" w:rsidRPr="0001479A">
        <w:rPr>
          <w:b w:val="0"/>
          <w:spacing w:val="-2"/>
          <w:szCs w:val="28"/>
          <w:lang w:eastAsia="lv-LV"/>
        </w:rPr>
        <w:t>"</w:t>
      </w:r>
      <w:r w:rsidR="001D12B3" w:rsidRPr="0001479A">
        <w:rPr>
          <w:b w:val="0"/>
          <w:spacing w:val="-2"/>
          <w:szCs w:val="28"/>
          <w:lang w:eastAsia="lv-LV"/>
        </w:rPr>
        <w:t>CSDD klientu</w:t>
      </w:r>
      <w:r w:rsidR="001D12B3" w:rsidRPr="0001479A">
        <w:rPr>
          <w:b w:val="0"/>
          <w:szCs w:val="28"/>
          <w:lang w:eastAsia="lv-LV"/>
        </w:rPr>
        <w:t xml:space="preserve"> apkalpošanas centrs</w:t>
      </w:r>
      <w:r w:rsidR="00F55E11" w:rsidRPr="0001479A">
        <w:rPr>
          <w:b w:val="0"/>
          <w:szCs w:val="28"/>
          <w:lang w:eastAsia="lv-LV"/>
        </w:rPr>
        <w:t>"</w:t>
      </w:r>
      <w:r w:rsidR="001D12B3" w:rsidRPr="0001479A">
        <w:rPr>
          <w:b w:val="0"/>
          <w:szCs w:val="28"/>
          <w:lang w:eastAsia="lv-LV"/>
        </w:rPr>
        <w:t xml:space="preserve"> </w:t>
      </w:r>
      <w:r w:rsidR="0021636C" w:rsidRPr="0001479A">
        <w:rPr>
          <w:b w:val="0"/>
          <w:szCs w:val="28"/>
          <w:lang w:val="lv-LV" w:eastAsia="lv-LV"/>
        </w:rPr>
        <w:t>(</w:t>
      </w:r>
      <w:r w:rsidR="00E80B75" w:rsidRPr="0001479A">
        <w:rPr>
          <w:b w:val="0"/>
          <w:szCs w:val="28"/>
          <w:lang w:val="lv-LV" w:eastAsia="lv-LV"/>
        </w:rPr>
        <w:t xml:space="preserve">attiecīgā </w:t>
      </w:r>
      <w:r w:rsidR="001D12B3" w:rsidRPr="0001479A">
        <w:rPr>
          <w:b w:val="0"/>
          <w:szCs w:val="28"/>
          <w:lang w:eastAsia="lv-LV"/>
        </w:rPr>
        <w:t>locījumā</w:t>
      </w:r>
      <w:r w:rsidR="0021636C" w:rsidRPr="0001479A">
        <w:rPr>
          <w:b w:val="0"/>
          <w:szCs w:val="28"/>
          <w:lang w:val="lv-LV" w:eastAsia="lv-LV"/>
        </w:rPr>
        <w:t>)</w:t>
      </w:r>
      <w:r w:rsidR="00C21117" w:rsidRPr="0001479A">
        <w:rPr>
          <w:b w:val="0"/>
          <w:szCs w:val="28"/>
          <w:lang w:val="lv-LV" w:eastAsia="lv-LV"/>
        </w:rPr>
        <w:t>;</w:t>
      </w:r>
    </w:p>
    <w:p w14:paraId="313E0531" w14:textId="43962092" w:rsidR="00DB51EC" w:rsidRPr="0001479A" w:rsidRDefault="00F9448A" w:rsidP="00A934D6">
      <w:pPr>
        <w:pStyle w:val="BodyText"/>
        <w:ind w:firstLine="720"/>
        <w:jc w:val="both"/>
        <w:rPr>
          <w:b w:val="0"/>
          <w:szCs w:val="28"/>
          <w:lang w:eastAsia="lv-LV"/>
        </w:rPr>
      </w:pPr>
      <w:r w:rsidRPr="0001479A">
        <w:rPr>
          <w:b w:val="0"/>
          <w:szCs w:val="28"/>
          <w:lang w:val="lv-LV" w:eastAsia="lv-LV"/>
        </w:rPr>
        <w:t>1.1.2</w:t>
      </w:r>
      <w:r w:rsidR="00AE2921" w:rsidRPr="0001479A">
        <w:rPr>
          <w:b w:val="0"/>
          <w:szCs w:val="28"/>
          <w:lang w:val="lv-LV" w:eastAsia="lv-LV"/>
        </w:rPr>
        <w:t>. </w:t>
      </w:r>
      <w:r w:rsidR="00717C5A" w:rsidRPr="0001479A">
        <w:rPr>
          <w:b w:val="0"/>
          <w:szCs w:val="28"/>
          <w:lang w:eastAsia="lv-LV"/>
        </w:rPr>
        <w:t xml:space="preserve">vārdus </w:t>
      </w:r>
      <w:r w:rsidR="00F55E11" w:rsidRPr="0001479A">
        <w:rPr>
          <w:b w:val="0"/>
          <w:szCs w:val="28"/>
          <w:lang w:eastAsia="lv-LV"/>
        </w:rPr>
        <w:t>"</w:t>
      </w:r>
      <w:r w:rsidR="00717C5A" w:rsidRPr="0001479A">
        <w:rPr>
          <w:b w:val="0"/>
          <w:szCs w:val="28"/>
          <w:lang w:eastAsia="lv-LV"/>
        </w:rPr>
        <w:t>CSDD Rīgas nodaļa</w:t>
      </w:r>
      <w:r w:rsidR="00F55E11" w:rsidRPr="0001479A">
        <w:rPr>
          <w:b w:val="0"/>
          <w:szCs w:val="28"/>
          <w:lang w:eastAsia="lv-LV"/>
        </w:rPr>
        <w:t>"</w:t>
      </w:r>
      <w:r w:rsidR="00717C5A" w:rsidRPr="0001479A">
        <w:rPr>
          <w:b w:val="0"/>
          <w:szCs w:val="28"/>
          <w:lang w:eastAsia="lv-LV"/>
        </w:rPr>
        <w:t xml:space="preserve"> </w:t>
      </w:r>
      <w:r w:rsidR="00D60CE3" w:rsidRPr="0001479A">
        <w:rPr>
          <w:b w:val="0"/>
          <w:szCs w:val="28"/>
          <w:lang w:val="lv-LV" w:eastAsia="lv-LV"/>
        </w:rPr>
        <w:t xml:space="preserve">(attiecīgā </w:t>
      </w:r>
      <w:r w:rsidR="00D60CE3" w:rsidRPr="0001479A">
        <w:rPr>
          <w:b w:val="0"/>
          <w:szCs w:val="28"/>
          <w:lang w:eastAsia="lv-LV"/>
        </w:rPr>
        <w:t>locījumā</w:t>
      </w:r>
      <w:r w:rsidR="00D60CE3" w:rsidRPr="0001479A">
        <w:rPr>
          <w:b w:val="0"/>
          <w:szCs w:val="28"/>
          <w:lang w:val="lv-LV" w:eastAsia="lv-LV"/>
        </w:rPr>
        <w:t>)</w:t>
      </w:r>
      <w:r w:rsidR="004E7A9B" w:rsidRPr="0001479A">
        <w:rPr>
          <w:b w:val="0"/>
          <w:szCs w:val="28"/>
          <w:lang w:val="lv-LV" w:eastAsia="lv-LV"/>
        </w:rPr>
        <w:t xml:space="preserve"> </w:t>
      </w:r>
      <w:r w:rsidR="00717C5A" w:rsidRPr="0001479A">
        <w:rPr>
          <w:b w:val="0"/>
          <w:szCs w:val="28"/>
          <w:lang w:eastAsia="lv-LV"/>
        </w:rPr>
        <w:t xml:space="preserve">ar vārdiem </w:t>
      </w:r>
      <w:r w:rsidR="00F55E11" w:rsidRPr="0001479A">
        <w:rPr>
          <w:b w:val="0"/>
          <w:szCs w:val="28"/>
          <w:lang w:eastAsia="lv-LV"/>
        </w:rPr>
        <w:t>"</w:t>
      </w:r>
      <w:r w:rsidR="00717C5A" w:rsidRPr="0001479A">
        <w:rPr>
          <w:b w:val="0"/>
          <w:szCs w:val="28"/>
          <w:lang w:eastAsia="lv-LV"/>
        </w:rPr>
        <w:t>CSDD Rīgas klientu apkalpošanas centrs</w:t>
      </w:r>
      <w:r w:rsidR="00F55E11" w:rsidRPr="0001479A">
        <w:rPr>
          <w:b w:val="0"/>
          <w:szCs w:val="28"/>
          <w:lang w:eastAsia="lv-LV"/>
        </w:rPr>
        <w:t>"</w:t>
      </w:r>
      <w:r w:rsidR="00717C5A" w:rsidRPr="0001479A">
        <w:rPr>
          <w:b w:val="0"/>
          <w:szCs w:val="28"/>
          <w:lang w:eastAsia="lv-LV"/>
        </w:rPr>
        <w:t xml:space="preserve"> </w:t>
      </w:r>
      <w:r w:rsidR="0021636C" w:rsidRPr="0001479A">
        <w:rPr>
          <w:b w:val="0"/>
          <w:szCs w:val="28"/>
          <w:lang w:val="lv-LV" w:eastAsia="lv-LV"/>
        </w:rPr>
        <w:t>(</w:t>
      </w:r>
      <w:r w:rsidR="00E80B75" w:rsidRPr="0001479A">
        <w:rPr>
          <w:b w:val="0"/>
          <w:szCs w:val="28"/>
          <w:lang w:val="lv-LV" w:eastAsia="lv-LV"/>
        </w:rPr>
        <w:t xml:space="preserve">attiecīgā </w:t>
      </w:r>
      <w:r w:rsidR="00717C5A" w:rsidRPr="0001479A">
        <w:rPr>
          <w:b w:val="0"/>
          <w:szCs w:val="28"/>
          <w:lang w:eastAsia="lv-LV"/>
        </w:rPr>
        <w:t>locījumā</w:t>
      </w:r>
      <w:r w:rsidR="0021636C" w:rsidRPr="0001479A">
        <w:rPr>
          <w:b w:val="0"/>
          <w:szCs w:val="28"/>
          <w:lang w:val="lv-LV" w:eastAsia="lv-LV"/>
        </w:rPr>
        <w:t>)</w:t>
      </w:r>
      <w:r w:rsidR="000F162D" w:rsidRPr="0001479A">
        <w:rPr>
          <w:b w:val="0"/>
          <w:szCs w:val="28"/>
          <w:lang w:val="lv-LV" w:eastAsia="lv-LV"/>
        </w:rPr>
        <w:t>;</w:t>
      </w:r>
    </w:p>
    <w:p w14:paraId="1DE22DBD" w14:textId="07E9764C" w:rsidR="000B2789" w:rsidRPr="0001479A" w:rsidRDefault="00F9448A" w:rsidP="00A934D6">
      <w:pPr>
        <w:pStyle w:val="BodyText"/>
        <w:ind w:firstLine="720"/>
        <w:jc w:val="both"/>
        <w:rPr>
          <w:b w:val="0"/>
          <w:szCs w:val="28"/>
          <w:lang w:val="lv-LV"/>
        </w:rPr>
      </w:pPr>
      <w:r w:rsidRPr="0001479A">
        <w:rPr>
          <w:b w:val="0"/>
          <w:szCs w:val="28"/>
          <w:lang w:val="lv-LV"/>
        </w:rPr>
        <w:t>1.2</w:t>
      </w:r>
      <w:r w:rsidR="00AE2921" w:rsidRPr="0001479A">
        <w:rPr>
          <w:b w:val="0"/>
          <w:szCs w:val="28"/>
          <w:lang w:val="lv-LV"/>
        </w:rPr>
        <w:t>. </w:t>
      </w:r>
      <w:r w:rsidR="000F162D" w:rsidRPr="0001479A">
        <w:rPr>
          <w:b w:val="0"/>
          <w:szCs w:val="28"/>
        </w:rPr>
        <w:t xml:space="preserve">izteikt </w:t>
      </w:r>
      <w:r w:rsidR="00792F3D" w:rsidRPr="0001479A">
        <w:rPr>
          <w:b w:val="0"/>
          <w:szCs w:val="28"/>
          <w:lang w:val="lv-LV"/>
        </w:rPr>
        <w:t>4</w:t>
      </w:r>
      <w:r w:rsidR="00AE2921" w:rsidRPr="0001479A">
        <w:rPr>
          <w:b w:val="0"/>
          <w:szCs w:val="28"/>
          <w:lang w:val="lv-LV"/>
        </w:rPr>
        <w:t>. </w:t>
      </w:r>
      <w:r w:rsidR="000B2789" w:rsidRPr="0001479A">
        <w:rPr>
          <w:b w:val="0"/>
          <w:szCs w:val="28"/>
        </w:rPr>
        <w:t>punktu šādā redakcijā</w:t>
      </w:r>
      <w:r w:rsidR="000B2789" w:rsidRPr="0001479A">
        <w:rPr>
          <w:b w:val="0"/>
          <w:szCs w:val="28"/>
          <w:lang w:val="lv-LV"/>
        </w:rPr>
        <w:t>:</w:t>
      </w:r>
    </w:p>
    <w:p w14:paraId="627EBF76" w14:textId="77777777" w:rsidR="00155328" w:rsidRPr="0001479A" w:rsidRDefault="00155328" w:rsidP="00A934D6">
      <w:pPr>
        <w:ind w:firstLine="720"/>
        <w:rPr>
          <w:sz w:val="24"/>
        </w:rPr>
      </w:pPr>
    </w:p>
    <w:p w14:paraId="14C85219" w14:textId="5E9D8640" w:rsidR="00792F3D" w:rsidRPr="0001479A" w:rsidRDefault="00F55E11" w:rsidP="00A934D6">
      <w:pPr>
        <w:shd w:val="clear" w:color="auto" w:fill="FFFFFF"/>
        <w:ind w:firstLine="720"/>
        <w:rPr>
          <w:szCs w:val="28"/>
          <w:lang w:eastAsia="lv-LV"/>
        </w:rPr>
      </w:pPr>
      <w:r w:rsidRPr="0001479A">
        <w:rPr>
          <w:szCs w:val="28"/>
          <w:lang w:eastAsia="lv-LV"/>
        </w:rPr>
        <w:t>"</w:t>
      </w:r>
      <w:r w:rsidR="00792F3D" w:rsidRPr="0001479A">
        <w:rPr>
          <w:szCs w:val="28"/>
          <w:lang w:eastAsia="lv-LV"/>
        </w:rPr>
        <w:t>4</w:t>
      </w:r>
      <w:r w:rsidR="00AE2921" w:rsidRPr="0001479A">
        <w:rPr>
          <w:szCs w:val="28"/>
          <w:lang w:eastAsia="lv-LV"/>
        </w:rPr>
        <w:t>. </w:t>
      </w:r>
      <w:r w:rsidR="00792F3D" w:rsidRPr="0001479A">
        <w:rPr>
          <w:szCs w:val="28"/>
          <w:lang w:eastAsia="lv-LV"/>
        </w:rPr>
        <w:t>Reģistrējot transportlīdzekli vai numurēto agregātu vai piešķirot transportlīdzeklim valsts reģistrācijas numura zīmes, CSDD izsniedz vienu no šādiem stingrās uzskaites reģistrācijas dokumentiem:</w:t>
      </w:r>
    </w:p>
    <w:p w14:paraId="64023942" w14:textId="7DFD6B88" w:rsidR="00792F3D" w:rsidRPr="0001479A" w:rsidRDefault="00792F3D" w:rsidP="00A934D6">
      <w:pPr>
        <w:shd w:val="clear" w:color="auto" w:fill="FFFFFF"/>
        <w:ind w:firstLine="720"/>
        <w:rPr>
          <w:szCs w:val="28"/>
          <w:lang w:eastAsia="lv-LV"/>
        </w:rPr>
      </w:pPr>
      <w:r w:rsidRPr="0001479A">
        <w:rPr>
          <w:szCs w:val="28"/>
          <w:lang w:eastAsia="lv-LV"/>
        </w:rPr>
        <w:t>4.1</w:t>
      </w:r>
      <w:r w:rsidR="00AE2921" w:rsidRPr="0001479A">
        <w:rPr>
          <w:szCs w:val="28"/>
          <w:lang w:eastAsia="lv-LV"/>
        </w:rPr>
        <w:t>. </w:t>
      </w:r>
      <w:r w:rsidRPr="0001479A">
        <w:rPr>
          <w:szCs w:val="28"/>
          <w:lang w:eastAsia="lv-LV"/>
        </w:rPr>
        <w:t>transportlīdzekļa reģistrācijas apliecību</w:t>
      </w:r>
      <w:r w:rsidR="004C3EE4" w:rsidRPr="0001479A">
        <w:rPr>
          <w:szCs w:val="28"/>
          <w:lang w:eastAsia="lv-LV"/>
        </w:rPr>
        <w:t xml:space="preserve"> </w:t>
      </w:r>
      <w:r w:rsidRPr="0001479A">
        <w:rPr>
          <w:szCs w:val="28"/>
          <w:lang w:eastAsia="lv-LV"/>
        </w:rPr>
        <w:t>(tur</w:t>
      </w:r>
      <w:r w:rsidR="00040FB0" w:rsidRPr="0001479A">
        <w:rPr>
          <w:szCs w:val="28"/>
          <w:lang w:eastAsia="lv-LV"/>
        </w:rPr>
        <w:t>pmāk – reģistrācijas apliecība)</w:t>
      </w:r>
      <w:r w:rsidR="00C21117" w:rsidRPr="0001479A">
        <w:rPr>
          <w:szCs w:val="28"/>
          <w:lang w:eastAsia="lv-LV"/>
        </w:rPr>
        <w:t xml:space="preserve"> atbilstoši </w:t>
      </w:r>
      <w:r w:rsidR="0001479A" w:rsidRPr="0001479A">
        <w:rPr>
          <w:szCs w:val="28"/>
          <w:lang w:eastAsia="lv-LV"/>
        </w:rPr>
        <w:t xml:space="preserve">reģistrācijas </w:t>
      </w:r>
      <w:r w:rsidR="00E92C18" w:rsidRPr="0001479A">
        <w:rPr>
          <w:szCs w:val="28"/>
          <w:lang w:eastAsia="lv-LV"/>
        </w:rPr>
        <w:t>apliecības aprakstam (1.</w:t>
      </w:r>
      <w:r w:rsidR="000A4D8E" w:rsidRPr="0001479A">
        <w:rPr>
          <w:szCs w:val="28"/>
          <w:lang w:eastAsia="lv-LV"/>
        </w:rPr>
        <w:t> </w:t>
      </w:r>
      <w:r w:rsidR="00E92C18" w:rsidRPr="0001479A">
        <w:rPr>
          <w:szCs w:val="28"/>
          <w:lang w:eastAsia="lv-LV"/>
        </w:rPr>
        <w:t>pielikums)</w:t>
      </w:r>
      <w:r w:rsidRPr="0001479A">
        <w:rPr>
          <w:szCs w:val="28"/>
          <w:lang w:eastAsia="lv-LV"/>
        </w:rPr>
        <w:t>;</w:t>
      </w:r>
    </w:p>
    <w:p w14:paraId="445B9150" w14:textId="4CBB25B7" w:rsidR="00792F3D" w:rsidRPr="0001479A" w:rsidRDefault="00792F3D" w:rsidP="00A934D6">
      <w:pPr>
        <w:shd w:val="clear" w:color="auto" w:fill="FFFFFF"/>
        <w:ind w:firstLine="720"/>
        <w:rPr>
          <w:szCs w:val="28"/>
          <w:lang w:eastAsia="lv-LV"/>
        </w:rPr>
      </w:pPr>
      <w:r w:rsidRPr="0001479A">
        <w:rPr>
          <w:szCs w:val="28"/>
          <w:lang w:eastAsia="lv-LV"/>
        </w:rPr>
        <w:t>4.2</w:t>
      </w:r>
      <w:r w:rsidR="00AE2921" w:rsidRPr="0001479A">
        <w:rPr>
          <w:szCs w:val="28"/>
          <w:lang w:eastAsia="lv-LV"/>
        </w:rPr>
        <w:t>. </w:t>
      </w:r>
      <w:r w:rsidRPr="0001479A">
        <w:rPr>
          <w:szCs w:val="28"/>
          <w:lang w:eastAsia="lv-LV"/>
        </w:rPr>
        <w:t>tranzīta numuru karti;</w:t>
      </w:r>
    </w:p>
    <w:p w14:paraId="07E278F7" w14:textId="78624AD2" w:rsidR="00792F3D" w:rsidRPr="0001479A" w:rsidRDefault="00792F3D" w:rsidP="00A934D6">
      <w:pPr>
        <w:shd w:val="clear" w:color="auto" w:fill="FFFFFF"/>
        <w:ind w:firstLine="720"/>
        <w:rPr>
          <w:szCs w:val="28"/>
          <w:lang w:eastAsia="lv-LV"/>
        </w:rPr>
      </w:pPr>
      <w:r w:rsidRPr="0001479A">
        <w:rPr>
          <w:szCs w:val="28"/>
          <w:lang w:eastAsia="lv-LV"/>
        </w:rPr>
        <w:t>4.3</w:t>
      </w:r>
      <w:r w:rsidR="00AE2921" w:rsidRPr="0001479A">
        <w:rPr>
          <w:szCs w:val="28"/>
          <w:lang w:eastAsia="lv-LV"/>
        </w:rPr>
        <w:t>. </w:t>
      </w:r>
      <w:r w:rsidRPr="0001479A">
        <w:rPr>
          <w:szCs w:val="28"/>
          <w:lang w:eastAsia="lv-LV"/>
        </w:rPr>
        <w:t>izziņu par transportlīdzekļa numurētā agregāta piederību;</w:t>
      </w:r>
    </w:p>
    <w:p w14:paraId="16475979" w14:textId="5BFD1286" w:rsidR="00792F3D" w:rsidRPr="0001479A" w:rsidRDefault="00792F3D" w:rsidP="00A934D6">
      <w:pPr>
        <w:shd w:val="clear" w:color="auto" w:fill="FFFFFF"/>
        <w:ind w:firstLine="720"/>
        <w:rPr>
          <w:szCs w:val="28"/>
          <w:lang w:eastAsia="lv-LV"/>
        </w:rPr>
      </w:pPr>
      <w:r w:rsidRPr="0001479A">
        <w:rPr>
          <w:szCs w:val="28"/>
          <w:lang w:eastAsia="lv-LV"/>
        </w:rPr>
        <w:t>4.4</w:t>
      </w:r>
      <w:r w:rsidR="00AE2921" w:rsidRPr="0001479A">
        <w:rPr>
          <w:szCs w:val="28"/>
          <w:lang w:eastAsia="lv-LV"/>
        </w:rPr>
        <w:t>. </w:t>
      </w:r>
      <w:r w:rsidRPr="0001479A">
        <w:rPr>
          <w:szCs w:val="28"/>
          <w:lang w:eastAsia="lv-LV"/>
        </w:rPr>
        <w:t>izmēģinājuma numura karti;</w:t>
      </w:r>
    </w:p>
    <w:p w14:paraId="4A404435" w14:textId="5A98B342" w:rsidR="00040FB0" w:rsidRPr="0001479A" w:rsidRDefault="00040FB0" w:rsidP="00A934D6">
      <w:pPr>
        <w:shd w:val="clear" w:color="auto" w:fill="FFFFFF"/>
        <w:ind w:firstLine="720"/>
        <w:rPr>
          <w:szCs w:val="28"/>
          <w:lang w:eastAsia="lv-LV"/>
        </w:rPr>
      </w:pPr>
      <w:r w:rsidRPr="0001479A">
        <w:rPr>
          <w:szCs w:val="28"/>
          <w:lang w:eastAsia="lv-LV"/>
        </w:rPr>
        <w:t>4.</w:t>
      </w:r>
      <w:r w:rsidR="00685C57" w:rsidRPr="0001479A">
        <w:rPr>
          <w:szCs w:val="28"/>
          <w:lang w:eastAsia="lv-LV"/>
        </w:rPr>
        <w:t>5</w:t>
      </w:r>
      <w:r w:rsidR="00AE2921" w:rsidRPr="0001479A">
        <w:rPr>
          <w:szCs w:val="28"/>
          <w:lang w:eastAsia="lv-LV"/>
        </w:rPr>
        <w:t>. </w:t>
      </w:r>
      <w:r w:rsidRPr="0001479A">
        <w:rPr>
          <w:szCs w:val="28"/>
          <w:lang w:eastAsia="lv-LV"/>
        </w:rPr>
        <w:t>bezceļu transportlīdzekļa reģistrācijas apliecību</w:t>
      </w:r>
      <w:r w:rsidR="004C3EE4" w:rsidRPr="0001479A">
        <w:rPr>
          <w:szCs w:val="28"/>
          <w:lang w:eastAsia="lv-LV"/>
        </w:rPr>
        <w:t>.</w:t>
      </w:r>
      <w:r w:rsidR="00F55E11" w:rsidRPr="0001479A">
        <w:rPr>
          <w:szCs w:val="28"/>
          <w:lang w:eastAsia="lv-LV"/>
        </w:rPr>
        <w:t>"</w:t>
      </w:r>
      <w:r w:rsidR="000F162D" w:rsidRPr="0001479A">
        <w:rPr>
          <w:szCs w:val="28"/>
          <w:lang w:eastAsia="lv-LV"/>
        </w:rPr>
        <w:t>;</w:t>
      </w:r>
    </w:p>
    <w:p w14:paraId="3383F021" w14:textId="77777777" w:rsidR="00155328" w:rsidRPr="0001479A" w:rsidRDefault="00155328" w:rsidP="00A934D6">
      <w:pPr>
        <w:ind w:firstLine="720"/>
        <w:rPr>
          <w:sz w:val="24"/>
        </w:rPr>
      </w:pPr>
    </w:p>
    <w:p w14:paraId="03F91B6B" w14:textId="53316D90" w:rsidR="00792F3D" w:rsidRPr="0001479A" w:rsidRDefault="00F9448A" w:rsidP="00A934D6">
      <w:pPr>
        <w:pStyle w:val="BodyText"/>
        <w:ind w:firstLine="720"/>
        <w:jc w:val="both"/>
        <w:rPr>
          <w:b w:val="0"/>
          <w:szCs w:val="28"/>
          <w:lang w:val="lv-LV"/>
        </w:rPr>
      </w:pPr>
      <w:r w:rsidRPr="0001479A">
        <w:rPr>
          <w:b w:val="0"/>
          <w:szCs w:val="28"/>
          <w:lang w:val="lv-LV"/>
        </w:rPr>
        <w:t>1.3</w:t>
      </w:r>
      <w:r w:rsidR="00AE2921" w:rsidRPr="0001479A">
        <w:rPr>
          <w:b w:val="0"/>
          <w:szCs w:val="28"/>
          <w:lang w:val="lv-LV"/>
        </w:rPr>
        <w:t>. </w:t>
      </w:r>
      <w:r w:rsidR="000F162D" w:rsidRPr="0001479A">
        <w:rPr>
          <w:b w:val="0"/>
          <w:szCs w:val="28"/>
        </w:rPr>
        <w:t xml:space="preserve">izteikt </w:t>
      </w:r>
      <w:r w:rsidR="00792F3D" w:rsidRPr="0001479A">
        <w:rPr>
          <w:b w:val="0"/>
          <w:szCs w:val="28"/>
          <w:lang w:val="lv-LV"/>
        </w:rPr>
        <w:t>8</w:t>
      </w:r>
      <w:r w:rsidR="00AE2921" w:rsidRPr="0001479A">
        <w:rPr>
          <w:b w:val="0"/>
          <w:szCs w:val="28"/>
          <w:lang w:val="lv-LV"/>
        </w:rPr>
        <w:t>. </w:t>
      </w:r>
      <w:r w:rsidR="00792F3D" w:rsidRPr="0001479A">
        <w:rPr>
          <w:b w:val="0"/>
          <w:szCs w:val="28"/>
        </w:rPr>
        <w:t>punktu šādā redakcijā</w:t>
      </w:r>
      <w:r w:rsidR="00792F3D" w:rsidRPr="0001479A">
        <w:rPr>
          <w:b w:val="0"/>
          <w:szCs w:val="28"/>
          <w:lang w:val="lv-LV"/>
        </w:rPr>
        <w:t>:</w:t>
      </w:r>
    </w:p>
    <w:p w14:paraId="679FE8CB" w14:textId="77777777" w:rsidR="00155328" w:rsidRPr="0001479A" w:rsidRDefault="00155328" w:rsidP="00A934D6">
      <w:pPr>
        <w:ind w:firstLine="720"/>
        <w:rPr>
          <w:sz w:val="24"/>
        </w:rPr>
      </w:pPr>
    </w:p>
    <w:p w14:paraId="654B0340" w14:textId="111EEB72" w:rsidR="000B2789" w:rsidRPr="0001479A" w:rsidRDefault="00F55E11" w:rsidP="00A934D6">
      <w:pPr>
        <w:ind w:firstLine="720"/>
        <w:rPr>
          <w:szCs w:val="28"/>
        </w:rPr>
      </w:pPr>
      <w:r w:rsidRPr="0001479A">
        <w:rPr>
          <w:szCs w:val="28"/>
          <w:lang w:eastAsia="lv-LV"/>
        </w:rPr>
        <w:t>"</w:t>
      </w:r>
      <w:r w:rsidR="00BC4CE5" w:rsidRPr="0001479A">
        <w:rPr>
          <w:szCs w:val="28"/>
          <w:lang w:eastAsia="lv-LV"/>
        </w:rPr>
        <w:t>8</w:t>
      </w:r>
      <w:r w:rsidR="00AE2921" w:rsidRPr="0001479A">
        <w:rPr>
          <w:szCs w:val="28"/>
        </w:rPr>
        <w:t>. </w:t>
      </w:r>
      <w:r w:rsidR="0063173D" w:rsidRPr="0001479A">
        <w:rPr>
          <w:szCs w:val="28"/>
          <w:lang w:eastAsia="lv-LV"/>
        </w:rPr>
        <w:t>Katram transportlīdzeklim (izņemot piekabes (puspiekabes), mopēdus, triciklus, kvadriciklus un motociklus) izsniedz divas ar vienādu simbolu kombināciju apzīmētas numura zīmes</w:t>
      </w:r>
      <w:r w:rsidR="00AE2921" w:rsidRPr="0001479A">
        <w:rPr>
          <w:szCs w:val="28"/>
          <w:lang w:eastAsia="lv-LV"/>
        </w:rPr>
        <w:t>.</w:t>
      </w:r>
      <w:r w:rsidR="00577753" w:rsidRPr="0001479A">
        <w:rPr>
          <w:szCs w:val="28"/>
          <w:lang w:eastAsia="lv-LV"/>
        </w:rPr>
        <w:t xml:space="preserve"> </w:t>
      </w:r>
      <w:r w:rsidR="0063173D" w:rsidRPr="0001479A">
        <w:rPr>
          <w:szCs w:val="28"/>
          <w:lang w:eastAsia="lv-LV"/>
        </w:rPr>
        <w:t xml:space="preserve">Piekabei (puspiekabei), mopēdam, triciklam, kvadriciklam un motociklam var izsniegt vienu numura zīmi, ja transportlīdzekļa izgatavotājs ir paredzējis tikai vienu numura zīmes uzstādīšanas </w:t>
      </w:r>
      <w:r w:rsidR="0063173D" w:rsidRPr="0001479A">
        <w:rPr>
          <w:szCs w:val="28"/>
          <w:lang w:eastAsia="lv-LV"/>
        </w:rPr>
        <w:lastRenderedPageBreak/>
        <w:t>vietu</w:t>
      </w:r>
      <w:r w:rsidR="00AE2921" w:rsidRPr="0001479A">
        <w:rPr>
          <w:szCs w:val="28"/>
          <w:lang w:eastAsia="lv-LV"/>
        </w:rPr>
        <w:t>.</w:t>
      </w:r>
      <w:r w:rsidR="00577753" w:rsidRPr="0001479A">
        <w:rPr>
          <w:szCs w:val="28"/>
          <w:lang w:eastAsia="lv-LV"/>
        </w:rPr>
        <w:t xml:space="preserve"> </w:t>
      </w:r>
      <w:r w:rsidR="0063173D" w:rsidRPr="0001479A">
        <w:rPr>
          <w:szCs w:val="28"/>
          <w:lang w:eastAsia="lv-LV"/>
        </w:rPr>
        <w:t>Numura zīmes transportlīdzeklim uzstāda vertikālā stāvoklī, centrējot tās perpendikulāri transportlīdzekļa garenasij, ja transportlīdzekļa izgatavotājs nav paredzējis citu numura zīmes uzstādīšanas vietu.</w:t>
      </w:r>
      <w:r w:rsidRPr="0001479A">
        <w:rPr>
          <w:szCs w:val="28"/>
        </w:rPr>
        <w:t>"</w:t>
      </w:r>
      <w:r w:rsidR="000F162D" w:rsidRPr="0001479A">
        <w:rPr>
          <w:szCs w:val="28"/>
        </w:rPr>
        <w:t>;</w:t>
      </w:r>
    </w:p>
    <w:p w14:paraId="09C8A996" w14:textId="77777777" w:rsidR="00DB51EC" w:rsidRPr="0001479A" w:rsidRDefault="00DB51EC" w:rsidP="00A934D6">
      <w:pPr>
        <w:pStyle w:val="BodyText"/>
        <w:ind w:firstLine="720"/>
        <w:jc w:val="both"/>
        <w:rPr>
          <w:b w:val="0"/>
          <w:sz w:val="24"/>
          <w:szCs w:val="28"/>
          <w:lang w:val="lv-LV"/>
        </w:rPr>
      </w:pPr>
    </w:p>
    <w:p w14:paraId="721E9237" w14:textId="4D51BF14" w:rsidR="007E41DB" w:rsidRPr="0001479A" w:rsidRDefault="00F9448A" w:rsidP="00F9448A">
      <w:pPr>
        <w:pStyle w:val="BodyText"/>
        <w:ind w:firstLine="720"/>
        <w:jc w:val="both"/>
        <w:rPr>
          <w:b w:val="0"/>
          <w:szCs w:val="28"/>
          <w:lang w:val="lv-LV"/>
        </w:rPr>
      </w:pPr>
      <w:r w:rsidRPr="0001479A">
        <w:rPr>
          <w:b w:val="0"/>
          <w:szCs w:val="28"/>
          <w:lang w:val="lv-LV"/>
        </w:rPr>
        <w:t>1.4</w:t>
      </w:r>
      <w:r w:rsidR="00AE2921" w:rsidRPr="0001479A">
        <w:rPr>
          <w:b w:val="0"/>
          <w:szCs w:val="28"/>
          <w:lang w:val="lv-LV"/>
        </w:rPr>
        <w:t>. </w:t>
      </w:r>
      <w:r w:rsidR="000F162D" w:rsidRPr="0001479A">
        <w:rPr>
          <w:b w:val="0"/>
          <w:szCs w:val="28"/>
        </w:rPr>
        <w:t xml:space="preserve">papildināt </w:t>
      </w:r>
      <w:r w:rsidR="00BC4CE5" w:rsidRPr="0001479A">
        <w:rPr>
          <w:b w:val="0"/>
          <w:szCs w:val="28"/>
          <w:lang w:val="lv-LV"/>
        </w:rPr>
        <w:t>9</w:t>
      </w:r>
      <w:r w:rsidR="00AE2921" w:rsidRPr="0001479A">
        <w:rPr>
          <w:b w:val="0"/>
          <w:szCs w:val="28"/>
          <w:lang w:val="lv-LV"/>
        </w:rPr>
        <w:t>. </w:t>
      </w:r>
      <w:r w:rsidR="007E41DB" w:rsidRPr="0001479A">
        <w:rPr>
          <w:b w:val="0"/>
          <w:szCs w:val="28"/>
        </w:rPr>
        <w:t xml:space="preserve">punktu </w:t>
      </w:r>
      <w:r w:rsidR="00BC4CE5" w:rsidRPr="0001479A">
        <w:rPr>
          <w:b w:val="0"/>
          <w:szCs w:val="28"/>
          <w:lang w:val="lv-LV"/>
        </w:rPr>
        <w:t xml:space="preserve">ar otro teikumu </w:t>
      </w:r>
      <w:r w:rsidR="007E41DB" w:rsidRPr="0001479A">
        <w:rPr>
          <w:b w:val="0"/>
          <w:szCs w:val="28"/>
        </w:rPr>
        <w:t>šādā redakcijā:</w:t>
      </w:r>
    </w:p>
    <w:p w14:paraId="185FEAB8" w14:textId="77777777" w:rsidR="00A934D6" w:rsidRPr="0001479A" w:rsidRDefault="00A934D6" w:rsidP="00A934D6">
      <w:pPr>
        <w:pStyle w:val="BodyText"/>
        <w:ind w:firstLine="720"/>
        <w:jc w:val="both"/>
        <w:rPr>
          <w:b w:val="0"/>
          <w:sz w:val="24"/>
          <w:szCs w:val="28"/>
          <w:lang w:val="lv-LV"/>
        </w:rPr>
      </w:pPr>
    </w:p>
    <w:p w14:paraId="329EE6B0" w14:textId="3C4E806B" w:rsidR="007E41DB" w:rsidRPr="0001479A" w:rsidRDefault="00F55E11" w:rsidP="00F9448A">
      <w:pPr>
        <w:pStyle w:val="BodyText"/>
        <w:ind w:firstLine="720"/>
        <w:jc w:val="both"/>
        <w:rPr>
          <w:b w:val="0"/>
          <w:szCs w:val="28"/>
          <w:lang w:val="lv-LV" w:eastAsia="lv-LV"/>
        </w:rPr>
      </w:pPr>
      <w:r w:rsidRPr="0001479A">
        <w:rPr>
          <w:b w:val="0"/>
          <w:szCs w:val="28"/>
          <w:lang w:val="lv-LV"/>
        </w:rPr>
        <w:t>"</w:t>
      </w:r>
      <w:r w:rsidR="00F87E07" w:rsidRPr="0001479A">
        <w:rPr>
          <w:b w:val="0"/>
          <w:szCs w:val="28"/>
          <w:lang w:eastAsia="lv-LV"/>
        </w:rPr>
        <w:t>Transportlīdzekļu reģistrā un reģistrācijas apliecībā valsts reģistrācijas numuru norāda bez svītras vai atstarpes starp simboliem.</w:t>
      </w:r>
      <w:r w:rsidRPr="0001479A">
        <w:rPr>
          <w:b w:val="0"/>
          <w:szCs w:val="28"/>
          <w:lang w:val="lv-LV" w:eastAsia="lv-LV"/>
        </w:rPr>
        <w:t>"</w:t>
      </w:r>
      <w:r w:rsidR="000F162D" w:rsidRPr="0001479A">
        <w:rPr>
          <w:b w:val="0"/>
          <w:szCs w:val="28"/>
          <w:lang w:val="lv-LV" w:eastAsia="lv-LV"/>
        </w:rPr>
        <w:t>;</w:t>
      </w:r>
    </w:p>
    <w:p w14:paraId="32BC58CE" w14:textId="77777777" w:rsidR="00A934D6" w:rsidRPr="0001479A" w:rsidRDefault="00A934D6" w:rsidP="00A934D6">
      <w:pPr>
        <w:pStyle w:val="BodyText"/>
        <w:ind w:firstLine="720"/>
        <w:jc w:val="both"/>
        <w:rPr>
          <w:b w:val="0"/>
          <w:sz w:val="24"/>
          <w:szCs w:val="28"/>
          <w:lang w:val="lv-LV"/>
        </w:rPr>
      </w:pPr>
    </w:p>
    <w:p w14:paraId="7123A979" w14:textId="0F366302" w:rsidR="00095756" w:rsidRPr="0001479A" w:rsidRDefault="00F9448A" w:rsidP="00F9448A">
      <w:pPr>
        <w:pStyle w:val="BodyText"/>
        <w:ind w:firstLine="720"/>
        <w:jc w:val="both"/>
        <w:rPr>
          <w:b w:val="0"/>
          <w:szCs w:val="28"/>
          <w:lang w:val="lv-LV"/>
        </w:rPr>
      </w:pPr>
      <w:r w:rsidRPr="0001479A">
        <w:rPr>
          <w:b w:val="0"/>
          <w:szCs w:val="28"/>
          <w:lang w:val="lv-LV"/>
        </w:rPr>
        <w:t>1.5</w:t>
      </w:r>
      <w:r w:rsidR="00AE2921" w:rsidRPr="0001479A">
        <w:rPr>
          <w:b w:val="0"/>
          <w:szCs w:val="28"/>
          <w:lang w:val="lv-LV"/>
        </w:rPr>
        <w:t>. </w:t>
      </w:r>
      <w:r w:rsidR="000F162D" w:rsidRPr="0001479A">
        <w:rPr>
          <w:b w:val="0"/>
          <w:szCs w:val="28"/>
          <w:lang w:val="lv-LV"/>
        </w:rPr>
        <w:t xml:space="preserve">izteikt </w:t>
      </w:r>
      <w:r w:rsidR="005C099D" w:rsidRPr="0001479A">
        <w:rPr>
          <w:b w:val="0"/>
          <w:szCs w:val="28"/>
          <w:lang w:val="lv-LV"/>
        </w:rPr>
        <w:t>13</w:t>
      </w:r>
      <w:r w:rsidR="00AE2921" w:rsidRPr="0001479A">
        <w:rPr>
          <w:b w:val="0"/>
          <w:szCs w:val="28"/>
        </w:rPr>
        <w:t>. </w:t>
      </w:r>
      <w:r w:rsidR="00095756" w:rsidRPr="0001479A">
        <w:rPr>
          <w:b w:val="0"/>
          <w:szCs w:val="28"/>
        </w:rPr>
        <w:t>punktu šādā redakcijā:</w:t>
      </w:r>
    </w:p>
    <w:p w14:paraId="7EA7A701" w14:textId="77777777" w:rsidR="00A934D6" w:rsidRPr="0001479A" w:rsidRDefault="00A934D6" w:rsidP="00A934D6">
      <w:pPr>
        <w:pStyle w:val="BodyText"/>
        <w:ind w:firstLine="720"/>
        <w:jc w:val="both"/>
        <w:rPr>
          <w:b w:val="0"/>
          <w:sz w:val="24"/>
          <w:szCs w:val="28"/>
          <w:lang w:val="lv-LV"/>
        </w:rPr>
      </w:pPr>
    </w:p>
    <w:p w14:paraId="544160EB" w14:textId="51B261E8" w:rsidR="005C099D" w:rsidRPr="0001479A" w:rsidRDefault="00F55E11" w:rsidP="00F9448A">
      <w:pPr>
        <w:shd w:val="clear" w:color="auto" w:fill="FFFFFF"/>
        <w:ind w:firstLine="720"/>
        <w:rPr>
          <w:spacing w:val="-2"/>
          <w:szCs w:val="28"/>
          <w:lang w:eastAsia="lv-LV"/>
        </w:rPr>
      </w:pPr>
      <w:r w:rsidRPr="0001479A">
        <w:rPr>
          <w:spacing w:val="-2"/>
          <w:szCs w:val="28"/>
          <w:lang w:eastAsia="lv-LV"/>
        </w:rPr>
        <w:t>"</w:t>
      </w:r>
      <w:r w:rsidR="005C099D" w:rsidRPr="0001479A">
        <w:rPr>
          <w:spacing w:val="-2"/>
          <w:szCs w:val="28"/>
          <w:lang w:eastAsia="lv-LV"/>
        </w:rPr>
        <w:t>13</w:t>
      </w:r>
      <w:r w:rsidR="00AE2921" w:rsidRPr="0001479A">
        <w:rPr>
          <w:spacing w:val="-2"/>
          <w:szCs w:val="28"/>
          <w:lang w:eastAsia="lv-LV"/>
        </w:rPr>
        <w:t>. </w:t>
      </w:r>
      <w:r w:rsidR="005C099D" w:rsidRPr="0001479A">
        <w:rPr>
          <w:spacing w:val="-2"/>
          <w:szCs w:val="28"/>
          <w:lang w:eastAsia="lv-LV"/>
        </w:rPr>
        <w:t>Transportlīdzeklim var izsniegt šādas speciālas nozīmes numura zīmes:</w:t>
      </w:r>
    </w:p>
    <w:p w14:paraId="6B300285" w14:textId="3C0AF912" w:rsidR="005C099D" w:rsidRPr="0001479A" w:rsidRDefault="005C099D" w:rsidP="00F9448A">
      <w:pPr>
        <w:shd w:val="clear" w:color="auto" w:fill="FFFFFF"/>
        <w:ind w:firstLine="720"/>
        <w:rPr>
          <w:szCs w:val="28"/>
          <w:lang w:eastAsia="lv-LV"/>
        </w:rPr>
      </w:pPr>
      <w:r w:rsidRPr="0001479A">
        <w:rPr>
          <w:spacing w:val="-2"/>
          <w:szCs w:val="28"/>
          <w:lang w:eastAsia="lv-LV"/>
        </w:rPr>
        <w:t>13.1</w:t>
      </w:r>
      <w:r w:rsidR="00AE2921" w:rsidRPr="0001479A">
        <w:rPr>
          <w:spacing w:val="-2"/>
          <w:szCs w:val="28"/>
          <w:lang w:eastAsia="lv-LV"/>
        </w:rPr>
        <w:t>. </w:t>
      </w:r>
      <w:r w:rsidRPr="0001479A">
        <w:rPr>
          <w:spacing w:val="-2"/>
          <w:szCs w:val="28"/>
          <w:lang w:eastAsia="lv-LV"/>
        </w:rPr>
        <w:t>tranzīta numura zīmes</w:t>
      </w:r>
      <w:r w:rsidR="00AE2921" w:rsidRPr="0001479A">
        <w:rPr>
          <w:spacing w:val="-2"/>
          <w:szCs w:val="28"/>
          <w:lang w:eastAsia="lv-LV"/>
        </w:rPr>
        <w:t>.</w:t>
      </w:r>
      <w:r w:rsidR="00577753" w:rsidRPr="0001479A">
        <w:rPr>
          <w:spacing w:val="-2"/>
          <w:szCs w:val="28"/>
          <w:lang w:eastAsia="lv-LV"/>
        </w:rPr>
        <w:t xml:space="preserve"> </w:t>
      </w:r>
      <w:r w:rsidRPr="0001479A">
        <w:rPr>
          <w:spacing w:val="-2"/>
          <w:szCs w:val="28"/>
          <w:lang w:eastAsia="lv-LV"/>
        </w:rPr>
        <w:t>Tās izsniedz transportlīdzeklim, kuru paredzēts</w:t>
      </w:r>
      <w:r w:rsidRPr="0001479A">
        <w:rPr>
          <w:szCs w:val="28"/>
          <w:lang w:eastAsia="lv-LV"/>
        </w:rPr>
        <w:t xml:space="preserve"> izvest no Latvijas atsavināšanai vai pastāvīgai ekspluatācijai ārvalstī, transport</w:t>
      </w:r>
      <w:r w:rsidR="00A934D6" w:rsidRPr="0001479A">
        <w:rPr>
          <w:szCs w:val="28"/>
          <w:lang w:eastAsia="lv-LV"/>
        </w:rPr>
        <w:softHyphen/>
      </w:r>
      <w:r w:rsidRPr="0001479A">
        <w:rPr>
          <w:szCs w:val="28"/>
          <w:lang w:eastAsia="lv-LV"/>
        </w:rPr>
        <w:t>līdzeklim, kura reģistrācija Latvijā ir aizliegta, vai transportlīdzeklim, kurš piedalās ceļu satiksmē, šķērsojot Latvijas teritoriju tranzītā, ja, iebraucot Latvijā, tam nav derīgu numura zīmju</w:t>
      </w:r>
      <w:r w:rsidR="00AE2921" w:rsidRPr="0001479A">
        <w:rPr>
          <w:szCs w:val="28"/>
          <w:lang w:eastAsia="lv-LV"/>
        </w:rPr>
        <w:t>.</w:t>
      </w:r>
      <w:r w:rsidR="00577753" w:rsidRPr="0001479A">
        <w:rPr>
          <w:szCs w:val="28"/>
          <w:lang w:eastAsia="lv-LV"/>
        </w:rPr>
        <w:t xml:space="preserve"> </w:t>
      </w:r>
      <w:r w:rsidRPr="0001479A">
        <w:rPr>
          <w:szCs w:val="28"/>
          <w:lang w:eastAsia="lv-LV"/>
        </w:rPr>
        <w:t>Tranzīta numura piešķiršanu apliecina kopā ar tranzīta numura zīmēm izsniegta tranzīta numura karte</w:t>
      </w:r>
      <w:r w:rsidR="00AE2921" w:rsidRPr="0001479A">
        <w:rPr>
          <w:szCs w:val="28"/>
          <w:lang w:eastAsia="lv-LV"/>
        </w:rPr>
        <w:t>. </w:t>
      </w:r>
      <w:r w:rsidRPr="0001479A">
        <w:rPr>
          <w:szCs w:val="28"/>
          <w:lang w:eastAsia="lv-LV"/>
        </w:rPr>
        <w:t>Tranzīta numura zīmes neizsniedz bezceļu transportlīdzekļiem;</w:t>
      </w:r>
    </w:p>
    <w:p w14:paraId="2BDD86CD" w14:textId="0C01EEA6" w:rsidR="005C099D" w:rsidRPr="0001479A" w:rsidRDefault="005C099D" w:rsidP="00F9448A">
      <w:pPr>
        <w:shd w:val="clear" w:color="auto" w:fill="FFFFFF"/>
        <w:ind w:firstLine="720"/>
        <w:rPr>
          <w:szCs w:val="28"/>
          <w:lang w:eastAsia="lv-LV"/>
        </w:rPr>
      </w:pPr>
      <w:r w:rsidRPr="0001479A">
        <w:rPr>
          <w:szCs w:val="28"/>
          <w:lang w:eastAsia="lv-LV"/>
        </w:rPr>
        <w:t>13.2</w:t>
      </w:r>
      <w:r w:rsidR="00AE2921" w:rsidRPr="0001479A">
        <w:rPr>
          <w:szCs w:val="28"/>
          <w:lang w:eastAsia="lv-LV"/>
        </w:rPr>
        <w:t>. </w:t>
      </w:r>
      <w:r w:rsidRPr="0001479A">
        <w:rPr>
          <w:szCs w:val="28"/>
          <w:lang w:eastAsia="lv-LV"/>
        </w:rPr>
        <w:t>tirdzniecības numura zīmes</w:t>
      </w:r>
      <w:r w:rsidR="00AE2921" w:rsidRPr="0001479A">
        <w:rPr>
          <w:szCs w:val="28"/>
          <w:lang w:eastAsia="lv-LV"/>
        </w:rPr>
        <w:t>.</w:t>
      </w:r>
      <w:r w:rsidR="00577753" w:rsidRPr="0001479A">
        <w:rPr>
          <w:szCs w:val="28"/>
          <w:lang w:eastAsia="lv-LV"/>
        </w:rPr>
        <w:t xml:space="preserve"> </w:t>
      </w:r>
      <w:r w:rsidRPr="0001479A">
        <w:rPr>
          <w:szCs w:val="28"/>
          <w:lang w:eastAsia="lv-LV"/>
        </w:rPr>
        <w:t>Tās izsniedz CSDD reģistrētiem komersantiem, kas nodarbojas ar transportlīdzekļu tirdzniecību (turpmāk – tirdzniecības uzņēmums)</w:t>
      </w:r>
      <w:r w:rsidR="00AE2921" w:rsidRPr="0001479A">
        <w:rPr>
          <w:szCs w:val="28"/>
          <w:lang w:eastAsia="lv-LV"/>
        </w:rPr>
        <w:t>.</w:t>
      </w:r>
      <w:r w:rsidR="00577753" w:rsidRPr="0001479A">
        <w:rPr>
          <w:szCs w:val="28"/>
          <w:lang w:eastAsia="lv-LV"/>
        </w:rPr>
        <w:t xml:space="preserve"> </w:t>
      </w:r>
      <w:r w:rsidRPr="0001479A">
        <w:rPr>
          <w:szCs w:val="28"/>
          <w:lang w:eastAsia="lv-LV"/>
        </w:rPr>
        <w:t>Tirdzniecības numura piešķiršanu apliecina transport</w:t>
      </w:r>
      <w:r w:rsidR="00A934D6" w:rsidRPr="0001479A">
        <w:rPr>
          <w:szCs w:val="28"/>
          <w:lang w:eastAsia="lv-LV"/>
        </w:rPr>
        <w:softHyphen/>
      </w:r>
      <w:r w:rsidRPr="0001479A">
        <w:rPr>
          <w:szCs w:val="28"/>
          <w:lang w:eastAsia="lv-LV"/>
        </w:rPr>
        <w:t>līdzekļu reģistrā noformēta tirdzniecības numura karte;</w:t>
      </w:r>
    </w:p>
    <w:p w14:paraId="6C894242" w14:textId="2B6EF057" w:rsidR="005C099D" w:rsidRPr="0001479A" w:rsidRDefault="005C099D" w:rsidP="00F9448A">
      <w:pPr>
        <w:shd w:val="clear" w:color="auto" w:fill="FFFFFF"/>
        <w:ind w:firstLine="720"/>
        <w:rPr>
          <w:szCs w:val="28"/>
          <w:lang w:eastAsia="lv-LV"/>
        </w:rPr>
      </w:pPr>
      <w:r w:rsidRPr="0001479A">
        <w:rPr>
          <w:szCs w:val="28"/>
          <w:lang w:eastAsia="lv-LV"/>
        </w:rPr>
        <w:t>13.3</w:t>
      </w:r>
      <w:r w:rsidR="00AE2921" w:rsidRPr="0001479A">
        <w:rPr>
          <w:szCs w:val="28"/>
          <w:lang w:eastAsia="lv-LV"/>
        </w:rPr>
        <w:t>. </w:t>
      </w:r>
      <w:r w:rsidRPr="0001479A">
        <w:rPr>
          <w:szCs w:val="28"/>
          <w:lang w:eastAsia="lv-LV"/>
        </w:rPr>
        <w:t>izmēģinājuma numura zīmes</w:t>
      </w:r>
      <w:r w:rsidR="00AE2921" w:rsidRPr="0001479A">
        <w:rPr>
          <w:szCs w:val="28"/>
          <w:lang w:eastAsia="lv-LV"/>
        </w:rPr>
        <w:t>.</w:t>
      </w:r>
      <w:r w:rsidR="00577753" w:rsidRPr="0001479A">
        <w:rPr>
          <w:szCs w:val="28"/>
          <w:lang w:eastAsia="lv-LV"/>
        </w:rPr>
        <w:t xml:space="preserve"> </w:t>
      </w:r>
      <w:r w:rsidRPr="0001479A">
        <w:rPr>
          <w:szCs w:val="28"/>
          <w:lang w:eastAsia="lv-LV"/>
        </w:rPr>
        <w:t>Tās izsniedz personai, kura izmēģina jaunbūvētos vai pārbūvētos transportlīdzekļus</w:t>
      </w:r>
      <w:r w:rsidR="00AE2921" w:rsidRPr="0001479A">
        <w:rPr>
          <w:szCs w:val="28"/>
          <w:lang w:eastAsia="lv-LV"/>
        </w:rPr>
        <w:t>.</w:t>
      </w:r>
      <w:r w:rsidR="00577753" w:rsidRPr="0001479A">
        <w:rPr>
          <w:szCs w:val="28"/>
          <w:lang w:eastAsia="lv-LV"/>
        </w:rPr>
        <w:t xml:space="preserve"> </w:t>
      </w:r>
      <w:r w:rsidRPr="0001479A">
        <w:rPr>
          <w:szCs w:val="28"/>
          <w:lang w:eastAsia="lv-LV"/>
        </w:rPr>
        <w:t>Izmēģinājuma numura piešķiršanu apliecina kopā ar izmēģinājuma numura zīmēm izsniegta izmēģinājuma numura karte</w:t>
      </w:r>
      <w:r w:rsidR="00AE2921" w:rsidRPr="0001479A">
        <w:rPr>
          <w:szCs w:val="28"/>
          <w:lang w:eastAsia="lv-LV"/>
        </w:rPr>
        <w:t>.</w:t>
      </w:r>
      <w:r w:rsidR="00577753" w:rsidRPr="0001479A">
        <w:rPr>
          <w:szCs w:val="28"/>
          <w:lang w:eastAsia="lv-LV"/>
        </w:rPr>
        <w:t xml:space="preserve"> </w:t>
      </w:r>
      <w:r w:rsidRPr="0001479A">
        <w:rPr>
          <w:szCs w:val="28"/>
          <w:lang w:eastAsia="lv-LV"/>
        </w:rPr>
        <w:t xml:space="preserve">Izmēģinājuma numura zīmes izsniedz CSDD </w:t>
      </w:r>
      <w:r w:rsidR="00FF13C5" w:rsidRPr="0001479A">
        <w:rPr>
          <w:szCs w:val="28"/>
          <w:lang w:eastAsia="lv-LV"/>
        </w:rPr>
        <w:t>R</w:t>
      </w:r>
      <w:r w:rsidRPr="0001479A">
        <w:rPr>
          <w:szCs w:val="28"/>
          <w:lang w:eastAsia="lv-LV"/>
        </w:rPr>
        <w:t>eģistrācijas d</w:t>
      </w:r>
      <w:r w:rsidR="00FF13C5" w:rsidRPr="0001479A">
        <w:rPr>
          <w:szCs w:val="28"/>
          <w:lang w:eastAsia="lv-LV"/>
        </w:rPr>
        <w:t>epartamentā</w:t>
      </w:r>
      <w:r w:rsidRPr="0001479A">
        <w:rPr>
          <w:szCs w:val="28"/>
          <w:lang w:eastAsia="lv-LV"/>
        </w:rPr>
        <w:t>;</w:t>
      </w:r>
    </w:p>
    <w:p w14:paraId="68BFCB5F" w14:textId="064D24E0" w:rsidR="005C099D" w:rsidRPr="0001479A" w:rsidRDefault="005C099D" w:rsidP="00F9448A">
      <w:pPr>
        <w:shd w:val="clear" w:color="auto" w:fill="FFFFFF"/>
        <w:ind w:firstLine="720"/>
        <w:rPr>
          <w:szCs w:val="28"/>
          <w:lang w:eastAsia="lv-LV"/>
        </w:rPr>
      </w:pPr>
      <w:r w:rsidRPr="0001479A">
        <w:rPr>
          <w:szCs w:val="28"/>
          <w:lang w:eastAsia="lv-LV"/>
        </w:rPr>
        <w:t>13.4</w:t>
      </w:r>
      <w:r w:rsidR="00AE2921" w:rsidRPr="0001479A">
        <w:rPr>
          <w:szCs w:val="28"/>
          <w:lang w:eastAsia="lv-LV"/>
        </w:rPr>
        <w:t>. </w:t>
      </w:r>
      <w:r w:rsidRPr="0001479A">
        <w:rPr>
          <w:szCs w:val="28"/>
          <w:lang w:eastAsia="lv-LV"/>
        </w:rPr>
        <w:t>diplomātiskās numura zīmes</w:t>
      </w:r>
      <w:r w:rsidR="00AE2921" w:rsidRPr="0001479A">
        <w:rPr>
          <w:szCs w:val="28"/>
          <w:lang w:eastAsia="lv-LV"/>
        </w:rPr>
        <w:t>.</w:t>
      </w:r>
      <w:r w:rsidR="00577753" w:rsidRPr="0001479A">
        <w:rPr>
          <w:szCs w:val="28"/>
          <w:lang w:eastAsia="lv-LV"/>
        </w:rPr>
        <w:t xml:space="preserve"> </w:t>
      </w:r>
      <w:r w:rsidRPr="0001479A">
        <w:rPr>
          <w:szCs w:val="28"/>
          <w:lang w:eastAsia="lv-LV"/>
        </w:rPr>
        <w:t>Tās izsniedz pēc Ārlietu ministrijas pieprasījuma</w:t>
      </w:r>
      <w:r w:rsidR="00AE2921" w:rsidRPr="0001479A">
        <w:rPr>
          <w:szCs w:val="28"/>
          <w:lang w:eastAsia="lv-LV"/>
        </w:rPr>
        <w:t>.</w:t>
      </w:r>
      <w:r w:rsidR="00577753" w:rsidRPr="0001479A">
        <w:rPr>
          <w:szCs w:val="28"/>
          <w:lang w:eastAsia="lv-LV"/>
        </w:rPr>
        <w:t xml:space="preserve"> </w:t>
      </w:r>
      <w:r w:rsidRPr="0001479A">
        <w:rPr>
          <w:szCs w:val="28"/>
          <w:lang w:eastAsia="lv-LV"/>
        </w:rPr>
        <w:t xml:space="preserve">Diplomātiskās numura zīmes izsniedz CSDD Rīgas </w:t>
      </w:r>
      <w:r w:rsidR="00D52288" w:rsidRPr="0001479A">
        <w:rPr>
          <w:szCs w:val="28"/>
          <w:lang w:eastAsia="lv-LV"/>
        </w:rPr>
        <w:t>klientu apkalpošanas centr</w:t>
      </w:r>
      <w:r w:rsidRPr="0001479A">
        <w:rPr>
          <w:szCs w:val="28"/>
          <w:lang w:eastAsia="lv-LV"/>
        </w:rPr>
        <w:t>ā;</w:t>
      </w:r>
    </w:p>
    <w:p w14:paraId="20E9DCD9" w14:textId="08B45AC3" w:rsidR="005C099D" w:rsidRPr="0001479A" w:rsidRDefault="005C099D" w:rsidP="00F9448A">
      <w:pPr>
        <w:shd w:val="clear" w:color="auto" w:fill="FFFFFF"/>
        <w:ind w:firstLine="720"/>
        <w:rPr>
          <w:szCs w:val="28"/>
          <w:lang w:eastAsia="lv-LV"/>
        </w:rPr>
      </w:pPr>
      <w:r w:rsidRPr="0001479A">
        <w:rPr>
          <w:szCs w:val="28"/>
          <w:lang w:eastAsia="lv-LV"/>
        </w:rPr>
        <w:t>13.5</w:t>
      </w:r>
      <w:r w:rsidR="00AE2921" w:rsidRPr="0001479A">
        <w:rPr>
          <w:szCs w:val="28"/>
          <w:lang w:eastAsia="lv-LV"/>
        </w:rPr>
        <w:t>. </w:t>
      </w:r>
      <w:r w:rsidRPr="0001479A">
        <w:rPr>
          <w:szCs w:val="28"/>
          <w:lang w:eastAsia="lv-LV"/>
        </w:rPr>
        <w:t>taksometru numura zīmes</w:t>
      </w:r>
      <w:r w:rsidR="00AE2921" w:rsidRPr="0001479A">
        <w:rPr>
          <w:szCs w:val="28"/>
          <w:lang w:eastAsia="lv-LV"/>
        </w:rPr>
        <w:t>.</w:t>
      </w:r>
      <w:r w:rsidR="00577753" w:rsidRPr="0001479A">
        <w:rPr>
          <w:szCs w:val="28"/>
          <w:lang w:eastAsia="lv-LV"/>
        </w:rPr>
        <w:t xml:space="preserve"> </w:t>
      </w:r>
      <w:r w:rsidRPr="0001479A">
        <w:rPr>
          <w:szCs w:val="28"/>
          <w:lang w:eastAsia="lv-LV"/>
        </w:rPr>
        <w:t xml:space="preserve">Tās izsniedz tādam transportlīdzeklim, kuru atļauts izmantot pasažieru komercpārvadājumiem un kuram saskaņā ar normatīvajiem aktiem par pasažieru </w:t>
      </w:r>
      <w:r w:rsidR="00EC23C0" w:rsidRPr="0001479A">
        <w:rPr>
          <w:szCs w:val="28"/>
          <w:lang w:eastAsia="lv-LV"/>
        </w:rPr>
        <w:t xml:space="preserve">komercpārvadājumiem </w:t>
      </w:r>
      <w:r w:rsidRPr="0001479A">
        <w:rPr>
          <w:szCs w:val="28"/>
          <w:lang w:eastAsia="lv-LV"/>
        </w:rPr>
        <w:t>ar taksometriem jābūt aprīkotam ar taksometru numura zīmēm (turpmāk – taksometrs);</w:t>
      </w:r>
    </w:p>
    <w:p w14:paraId="46CA226F" w14:textId="5D79EFF3" w:rsidR="005C099D" w:rsidRPr="0001479A" w:rsidRDefault="005C099D" w:rsidP="00F9448A">
      <w:pPr>
        <w:shd w:val="clear" w:color="auto" w:fill="FFFFFF"/>
        <w:ind w:firstLine="720"/>
        <w:rPr>
          <w:szCs w:val="28"/>
          <w:lang w:eastAsia="lv-LV"/>
        </w:rPr>
      </w:pPr>
      <w:r w:rsidRPr="0001479A">
        <w:rPr>
          <w:szCs w:val="28"/>
          <w:lang w:eastAsia="lv-LV"/>
        </w:rPr>
        <w:t>13.6</w:t>
      </w:r>
      <w:r w:rsidR="00AE2921" w:rsidRPr="0001479A">
        <w:rPr>
          <w:szCs w:val="28"/>
          <w:lang w:eastAsia="lv-LV"/>
        </w:rPr>
        <w:t>. </w:t>
      </w:r>
      <w:r w:rsidRPr="0001479A">
        <w:rPr>
          <w:szCs w:val="28"/>
          <w:lang w:eastAsia="lv-LV"/>
        </w:rPr>
        <w:t>bezceļu transportlīdzekļu numura zīmes</w:t>
      </w:r>
      <w:r w:rsidR="00AE2921" w:rsidRPr="0001479A">
        <w:rPr>
          <w:szCs w:val="28"/>
          <w:lang w:eastAsia="lv-LV"/>
        </w:rPr>
        <w:t>.</w:t>
      </w:r>
      <w:r w:rsidR="00577753" w:rsidRPr="0001479A">
        <w:rPr>
          <w:szCs w:val="28"/>
          <w:lang w:eastAsia="lv-LV"/>
        </w:rPr>
        <w:t xml:space="preserve"> </w:t>
      </w:r>
      <w:r w:rsidRPr="0001479A">
        <w:rPr>
          <w:szCs w:val="28"/>
          <w:lang w:eastAsia="lv-LV"/>
        </w:rPr>
        <w:t>Tās izsniedz sērijveidā izgatavotiem mopēdiem, motocikliem, tricikliem un kvadricikliem, kuru izmantošanu ceļu satiksmē izgatavotājs nav paredzējis</w:t>
      </w:r>
      <w:r w:rsidR="00AE2921" w:rsidRPr="0001479A">
        <w:rPr>
          <w:szCs w:val="28"/>
          <w:lang w:eastAsia="lv-LV"/>
        </w:rPr>
        <w:t>.</w:t>
      </w:r>
      <w:r w:rsidR="00577753" w:rsidRPr="0001479A">
        <w:rPr>
          <w:szCs w:val="28"/>
          <w:lang w:eastAsia="lv-LV"/>
        </w:rPr>
        <w:t xml:space="preserve"> </w:t>
      </w:r>
      <w:r w:rsidR="00504806" w:rsidRPr="0001479A">
        <w:rPr>
          <w:szCs w:val="28"/>
          <w:lang w:eastAsia="lv-LV"/>
        </w:rPr>
        <w:t>Bezceļu transportlīdzekļu numura piešķiršanu apliecina kopā ar bezceļu transportlīdzekļu numura zīmēm izsniegta bezceļu transportlīdzekļa reģistrācijas apliecība</w:t>
      </w:r>
      <w:r w:rsidRPr="0001479A">
        <w:rPr>
          <w:szCs w:val="28"/>
          <w:lang w:eastAsia="lv-LV"/>
        </w:rPr>
        <w:t>;</w:t>
      </w:r>
    </w:p>
    <w:p w14:paraId="5397DF9A" w14:textId="18FACD23" w:rsidR="005C099D" w:rsidRPr="0001479A" w:rsidRDefault="005C099D" w:rsidP="00F9448A">
      <w:pPr>
        <w:shd w:val="clear" w:color="auto" w:fill="FFFFFF"/>
        <w:ind w:firstLine="720"/>
        <w:rPr>
          <w:szCs w:val="28"/>
          <w:lang w:eastAsia="lv-LV"/>
        </w:rPr>
      </w:pPr>
      <w:r w:rsidRPr="0001479A">
        <w:rPr>
          <w:szCs w:val="28"/>
          <w:lang w:eastAsia="lv-LV"/>
        </w:rPr>
        <w:t>13.7</w:t>
      </w:r>
      <w:r w:rsidR="00AE2921" w:rsidRPr="0001479A">
        <w:rPr>
          <w:szCs w:val="28"/>
          <w:lang w:eastAsia="lv-LV"/>
        </w:rPr>
        <w:t>. </w:t>
      </w:r>
      <w:r w:rsidRPr="0001479A">
        <w:rPr>
          <w:szCs w:val="28"/>
          <w:lang w:eastAsia="lv-LV"/>
        </w:rPr>
        <w:t>elektrotransportlīdzekļu numura zīmes</w:t>
      </w:r>
      <w:r w:rsidR="00AE2921" w:rsidRPr="0001479A">
        <w:rPr>
          <w:szCs w:val="28"/>
          <w:lang w:eastAsia="lv-LV"/>
        </w:rPr>
        <w:t>.</w:t>
      </w:r>
      <w:r w:rsidR="00577753" w:rsidRPr="0001479A">
        <w:rPr>
          <w:szCs w:val="28"/>
          <w:lang w:eastAsia="lv-LV"/>
        </w:rPr>
        <w:t xml:space="preserve"> </w:t>
      </w:r>
      <w:r w:rsidRPr="0001479A">
        <w:rPr>
          <w:szCs w:val="28"/>
          <w:lang w:eastAsia="lv-LV"/>
        </w:rPr>
        <w:t>Tās izsniedz transport</w:t>
      </w:r>
      <w:r w:rsidR="00A934D6" w:rsidRPr="0001479A">
        <w:rPr>
          <w:szCs w:val="28"/>
          <w:lang w:eastAsia="lv-LV"/>
        </w:rPr>
        <w:softHyphen/>
      </w:r>
      <w:r w:rsidRPr="0001479A">
        <w:rPr>
          <w:szCs w:val="28"/>
          <w:lang w:eastAsia="lv-LV"/>
        </w:rPr>
        <w:t>līdzekļiem, kuri darbināmi tikai ar elektromotoru</w:t>
      </w:r>
      <w:r w:rsidR="00A934D6" w:rsidRPr="0001479A">
        <w:rPr>
          <w:szCs w:val="28"/>
          <w:lang w:eastAsia="lv-LV"/>
        </w:rPr>
        <w:t>;</w:t>
      </w:r>
    </w:p>
    <w:p w14:paraId="046A0AA3" w14:textId="189DF41A" w:rsidR="00F57817" w:rsidRPr="0001479A" w:rsidRDefault="005C099D" w:rsidP="00F9448A">
      <w:pPr>
        <w:pStyle w:val="BodyText"/>
        <w:ind w:firstLine="720"/>
        <w:jc w:val="both"/>
        <w:rPr>
          <w:b w:val="0"/>
          <w:szCs w:val="28"/>
          <w:lang w:val="lv-LV" w:eastAsia="lv-LV"/>
        </w:rPr>
      </w:pPr>
      <w:r w:rsidRPr="0001479A">
        <w:rPr>
          <w:b w:val="0"/>
          <w:szCs w:val="28"/>
          <w:lang w:eastAsia="lv-LV"/>
        </w:rPr>
        <w:t>13.8</w:t>
      </w:r>
      <w:r w:rsidR="00AE2921" w:rsidRPr="0001479A">
        <w:rPr>
          <w:b w:val="0"/>
          <w:szCs w:val="28"/>
          <w:lang w:eastAsia="lv-LV"/>
        </w:rPr>
        <w:t>. </w:t>
      </w:r>
      <w:r w:rsidRPr="0001479A">
        <w:rPr>
          <w:b w:val="0"/>
          <w:szCs w:val="28"/>
          <w:lang w:eastAsia="lv-LV"/>
        </w:rPr>
        <w:t>militārās numura zīmes</w:t>
      </w:r>
      <w:r w:rsidR="00AE2921" w:rsidRPr="0001479A">
        <w:rPr>
          <w:b w:val="0"/>
          <w:szCs w:val="28"/>
          <w:lang w:eastAsia="lv-LV"/>
        </w:rPr>
        <w:t>.</w:t>
      </w:r>
      <w:r w:rsidR="00577753" w:rsidRPr="0001479A">
        <w:rPr>
          <w:b w:val="0"/>
          <w:szCs w:val="28"/>
          <w:lang w:val="lv-LV" w:eastAsia="lv-LV"/>
        </w:rPr>
        <w:t xml:space="preserve"> </w:t>
      </w:r>
      <w:r w:rsidRPr="0001479A">
        <w:rPr>
          <w:b w:val="0"/>
          <w:szCs w:val="28"/>
          <w:lang w:eastAsia="lv-LV"/>
        </w:rPr>
        <w:t xml:space="preserve">Tās izsniedz </w:t>
      </w:r>
      <w:r w:rsidR="00F536D6" w:rsidRPr="0001479A">
        <w:rPr>
          <w:b w:val="0"/>
          <w:szCs w:val="28"/>
          <w:lang w:val="lv-LV" w:eastAsia="lv-LV"/>
        </w:rPr>
        <w:t xml:space="preserve">speciālajiem militārajiem transportlīdzekļiem </w:t>
      </w:r>
      <w:r w:rsidRPr="0001479A">
        <w:rPr>
          <w:b w:val="0"/>
          <w:szCs w:val="28"/>
          <w:lang w:eastAsia="lv-LV"/>
        </w:rPr>
        <w:t>pēc Aizsardzības ministrijas pieprasījuma</w:t>
      </w:r>
      <w:r w:rsidR="00AE2921" w:rsidRPr="0001479A">
        <w:rPr>
          <w:b w:val="0"/>
          <w:szCs w:val="28"/>
          <w:lang w:eastAsia="lv-LV"/>
        </w:rPr>
        <w:t>.</w:t>
      </w:r>
      <w:r w:rsidR="00577753" w:rsidRPr="0001479A">
        <w:rPr>
          <w:b w:val="0"/>
          <w:szCs w:val="28"/>
          <w:lang w:val="lv-LV" w:eastAsia="lv-LV"/>
        </w:rPr>
        <w:t xml:space="preserve"> </w:t>
      </w:r>
      <w:r w:rsidR="00504806" w:rsidRPr="0001479A">
        <w:rPr>
          <w:b w:val="0"/>
          <w:szCs w:val="28"/>
          <w:lang w:eastAsia="lv-LV"/>
        </w:rPr>
        <w:t>Militārās numura zīmes izsniedz CSDD Rīgas klientu apkalpoša</w:t>
      </w:r>
      <w:r w:rsidR="00EC4212" w:rsidRPr="0001479A">
        <w:rPr>
          <w:b w:val="0"/>
          <w:szCs w:val="28"/>
          <w:lang w:eastAsia="lv-LV"/>
        </w:rPr>
        <w:t>nas centrā.</w:t>
      </w:r>
      <w:r w:rsidR="00F55E11" w:rsidRPr="0001479A">
        <w:rPr>
          <w:b w:val="0"/>
          <w:szCs w:val="28"/>
          <w:lang w:eastAsia="lv-LV"/>
        </w:rPr>
        <w:t>"</w:t>
      </w:r>
      <w:r w:rsidR="000F162D" w:rsidRPr="0001479A">
        <w:rPr>
          <w:b w:val="0"/>
          <w:szCs w:val="28"/>
          <w:lang w:val="lv-LV" w:eastAsia="lv-LV"/>
        </w:rPr>
        <w:t>;</w:t>
      </w:r>
    </w:p>
    <w:p w14:paraId="7326D412" w14:textId="77777777" w:rsidR="005D1C49" w:rsidRPr="0001479A" w:rsidRDefault="005D1C49" w:rsidP="00F9448A">
      <w:pPr>
        <w:pStyle w:val="BodyText"/>
        <w:ind w:firstLine="720"/>
        <w:jc w:val="both"/>
        <w:rPr>
          <w:b w:val="0"/>
          <w:sz w:val="24"/>
          <w:szCs w:val="28"/>
          <w:lang w:val="lv-LV"/>
        </w:rPr>
      </w:pPr>
    </w:p>
    <w:p w14:paraId="1386D6DD" w14:textId="3CA60188" w:rsidR="00774F73" w:rsidRPr="0001479A" w:rsidRDefault="00F9448A" w:rsidP="00F9448A">
      <w:pPr>
        <w:pStyle w:val="BodyText"/>
        <w:ind w:firstLine="720"/>
        <w:jc w:val="both"/>
        <w:rPr>
          <w:b w:val="0"/>
          <w:szCs w:val="28"/>
          <w:lang w:val="lv-LV"/>
        </w:rPr>
      </w:pPr>
      <w:r w:rsidRPr="0001479A">
        <w:rPr>
          <w:b w:val="0"/>
          <w:szCs w:val="28"/>
          <w:lang w:val="lv-LV"/>
        </w:rPr>
        <w:lastRenderedPageBreak/>
        <w:t>1.6</w:t>
      </w:r>
      <w:r w:rsidR="00AE2921" w:rsidRPr="0001479A">
        <w:rPr>
          <w:b w:val="0"/>
          <w:szCs w:val="28"/>
          <w:lang w:val="lv-LV"/>
        </w:rPr>
        <w:t>. </w:t>
      </w:r>
      <w:r w:rsidR="000F162D" w:rsidRPr="0001479A">
        <w:rPr>
          <w:b w:val="0"/>
          <w:szCs w:val="28"/>
          <w:lang w:val="lv-LV"/>
        </w:rPr>
        <w:t xml:space="preserve">papildināt </w:t>
      </w:r>
      <w:r w:rsidR="00774F73" w:rsidRPr="0001479A">
        <w:rPr>
          <w:b w:val="0"/>
          <w:szCs w:val="28"/>
          <w:lang w:val="lv-LV"/>
        </w:rPr>
        <w:t>noteikumus ar 18.</w:t>
      </w:r>
      <w:r w:rsidR="00774F73" w:rsidRPr="0001479A">
        <w:rPr>
          <w:b w:val="0"/>
          <w:szCs w:val="28"/>
          <w:vertAlign w:val="superscript"/>
          <w:lang w:val="lv-LV"/>
        </w:rPr>
        <w:t>1</w:t>
      </w:r>
      <w:r w:rsidR="00774F73" w:rsidRPr="0001479A">
        <w:rPr>
          <w:b w:val="0"/>
          <w:szCs w:val="28"/>
          <w:lang w:val="lv-LV"/>
        </w:rPr>
        <w:t>, 18.</w:t>
      </w:r>
      <w:r w:rsidR="00774F73" w:rsidRPr="0001479A">
        <w:rPr>
          <w:b w:val="0"/>
          <w:szCs w:val="28"/>
          <w:vertAlign w:val="superscript"/>
          <w:lang w:val="lv-LV"/>
        </w:rPr>
        <w:t>2</w:t>
      </w:r>
      <w:r w:rsidR="00774F73" w:rsidRPr="0001479A">
        <w:rPr>
          <w:b w:val="0"/>
          <w:szCs w:val="28"/>
          <w:lang w:val="lv-LV"/>
        </w:rPr>
        <w:t xml:space="preserve"> un 18.</w:t>
      </w:r>
      <w:r w:rsidR="00774F73" w:rsidRPr="0001479A">
        <w:rPr>
          <w:b w:val="0"/>
          <w:szCs w:val="28"/>
          <w:vertAlign w:val="superscript"/>
          <w:lang w:val="lv-LV"/>
        </w:rPr>
        <w:t>3 </w:t>
      </w:r>
      <w:r w:rsidR="00774F73" w:rsidRPr="0001479A">
        <w:rPr>
          <w:b w:val="0"/>
          <w:szCs w:val="28"/>
          <w:lang w:val="lv-LV"/>
        </w:rPr>
        <w:t>punktu šādā redakcijā:</w:t>
      </w:r>
    </w:p>
    <w:p w14:paraId="022A3FEF" w14:textId="29E374A4" w:rsidR="00774F73" w:rsidRPr="0001479A" w:rsidRDefault="00774F73" w:rsidP="00F9448A">
      <w:pPr>
        <w:pStyle w:val="BodyText"/>
        <w:ind w:firstLine="720"/>
        <w:jc w:val="both"/>
        <w:rPr>
          <w:b w:val="0"/>
          <w:szCs w:val="28"/>
          <w:lang w:val="lv-LV"/>
        </w:rPr>
      </w:pPr>
    </w:p>
    <w:p w14:paraId="2F39CF27" w14:textId="66786BD5" w:rsidR="001269CC" w:rsidRPr="0001479A" w:rsidRDefault="00F55E11" w:rsidP="00F9448A">
      <w:pPr>
        <w:pStyle w:val="BodyText"/>
        <w:ind w:firstLine="720"/>
        <w:jc w:val="both"/>
        <w:rPr>
          <w:b w:val="0"/>
          <w:szCs w:val="28"/>
          <w:shd w:val="clear" w:color="auto" w:fill="FFFFFF"/>
        </w:rPr>
      </w:pPr>
      <w:r w:rsidRPr="0001479A">
        <w:rPr>
          <w:b w:val="0"/>
          <w:szCs w:val="28"/>
          <w:lang w:val="lv-LV"/>
        </w:rPr>
        <w:t>"</w:t>
      </w:r>
      <w:r w:rsidR="00774F73" w:rsidRPr="0001479A">
        <w:rPr>
          <w:b w:val="0"/>
          <w:szCs w:val="28"/>
          <w:lang w:val="lv-LV"/>
        </w:rPr>
        <w:t>18.</w:t>
      </w:r>
      <w:r w:rsidR="00774F73" w:rsidRPr="0001479A">
        <w:rPr>
          <w:b w:val="0"/>
          <w:szCs w:val="28"/>
          <w:vertAlign w:val="superscript"/>
          <w:lang w:val="lv-LV"/>
        </w:rPr>
        <w:t>1</w:t>
      </w:r>
      <w:r w:rsidR="00577753" w:rsidRPr="0001479A">
        <w:rPr>
          <w:b w:val="0"/>
          <w:szCs w:val="28"/>
          <w:lang w:val="lv-LV"/>
        </w:rPr>
        <w:t> </w:t>
      </w:r>
      <w:r w:rsidR="00BA0933" w:rsidRPr="0001479A">
        <w:rPr>
          <w:b w:val="0"/>
          <w:szCs w:val="28"/>
          <w:lang w:eastAsia="lv-LV"/>
        </w:rPr>
        <w:t xml:space="preserve">Veicot </w:t>
      </w:r>
      <w:r w:rsidR="00BA0933" w:rsidRPr="0001479A">
        <w:rPr>
          <w:b w:val="0"/>
          <w:szCs w:val="28"/>
          <w:lang w:val="lv-LV" w:eastAsia="lv-LV"/>
        </w:rPr>
        <w:t xml:space="preserve">ar transportlīdzekļu reģistrāciju saistītās </w:t>
      </w:r>
      <w:r w:rsidR="00BA0933" w:rsidRPr="0001479A">
        <w:rPr>
          <w:b w:val="0"/>
          <w:szCs w:val="28"/>
          <w:lang w:eastAsia="lv-LV"/>
        </w:rPr>
        <w:t>darbības</w:t>
      </w:r>
      <w:r w:rsidR="00BA0933" w:rsidRPr="0001479A">
        <w:rPr>
          <w:b w:val="0"/>
          <w:szCs w:val="28"/>
          <w:lang w:val="lv-LV" w:eastAsia="lv-LV"/>
        </w:rPr>
        <w:t xml:space="preserve"> CSDD</w:t>
      </w:r>
      <w:r w:rsidR="00BA0933" w:rsidRPr="0001479A">
        <w:rPr>
          <w:b w:val="0"/>
          <w:szCs w:val="28"/>
          <w:lang w:eastAsia="lv-LV"/>
        </w:rPr>
        <w:t>, persona identitāti apliecina</w:t>
      </w:r>
      <w:r w:rsidR="00BA0933" w:rsidRPr="0001479A">
        <w:rPr>
          <w:b w:val="0"/>
          <w:szCs w:val="28"/>
          <w:lang w:val="lv-LV" w:eastAsia="lv-LV"/>
        </w:rPr>
        <w:t>,</w:t>
      </w:r>
      <w:r w:rsidR="00BA0933" w:rsidRPr="0001479A">
        <w:rPr>
          <w:b w:val="0"/>
          <w:szCs w:val="28"/>
          <w:lang w:eastAsia="lv-LV"/>
        </w:rPr>
        <w:t xml:space="preserve"> autentificējoties elektroniski</w:t>
      </w:r>
      <w:r w:rsidR="00BA0933" w:rsidRPr="0001479A">
        <w:rPr>
          <w:b w:val="0"/>
          <w:szCs w:val="28"/>
          <w:shd w:val="clear" w:color="auto" w:fill="FFFFFF"/>
        </w:rPr>
        <w:t xml:space="preserve"> CSDD e-pakalpojumos vai vēršoties personīgi CSDD klientu apkalpošan</w:t>
      </w:r>
      <w:r w:rsidR="00A52A7A" w:rsidRPr="0001479A">
        <w:rPr>
          <w:b w:val="0"/>
          <w:szCs w:val="28"/>
          <w:shd w:val="clear" w:color="auto" w:fill="FFFFFF"/>
          <w:lang w:val="lv-LV"/>
        </w:rPr>
        <w:t>a</w:t>
      </w:r>
      <w:r w:rsidR="00BA0933" w:rsidRPr="0001479A">
        <w:rPr>
          <w:b w:val="0"/>
          <w:szCs w:val="28"/>
          <w:shd w:val="clear" w:color="auto" w:fill="FFFFFF"/>
        </w:rPr>
        <w:t>s centrā.</w:t>
      </w:r>
    </w:p>
    <w:p w14:paraId="660AE27B" w14:textId="77777777" w:rsidR="001269CC" w:rsidRPr="0001479A" w:rsidRDefault="001269CC" w:rsidP="00F9448A">
      <w:pPr>
        <w:pStyle w:val="BodyText"/>
        <w:ind w:firstLine="720"/>
        <w:jc w:val="both"/>
        <w:rPr>
          <w:b w:val="0"/>
          <w:szCs w:val="28"/>
          <w:shd w:val="clear" w:color="auto" w:fill="FFFFFF"/>
        </w:rPr>
      </w:pPr>
    </w:p>
    <w:p w14:paraId="459F3FD7" w14:textId="4B7BE88A" w:rsidR="001269CC" w:rsidRPr="0001479A" w:rsidRDefault="001269CC" w:rsidP="00F9448A">
      <w:pPr>
        <w:pStyle w:val="BodyText"/>
        <w:ind w:firstLine="720"/>
        <w:jc w:val="both"/>
        <w:rPr>
          <w:b w:val="0"/>
          <w:bCs/>
          <w:szCs w:val="28"/>
          <w:shd w:val="clear" w:color="auto" w:fill="FFFFFF"/>
          <w:lang w:val="lv-LV"/>
        </w:rPr>
      </w:pPr>
      <w:r w:rsidRPr="0001479A">
        <w:rPr>
          <w:b w:val="0"/>
          <w:bCs/>
          <w:szCs w:val="28"/>
          <w:lang w:val="lv-LV" w:eastAsia="lv-LV"/>
        </w:rPr>
        <w:t>18.</w:t>
      </w:r>
      <w:r w:rsidRPr="0001479A">
        <w:rPr>
          <w:b w:val="0"/>
          <w:bCs/>
          <w:szCs w:val="28"/>
          <w:vertAlign w:val="superscript"/>
          <w:lang w:val="lv-LV" w:eastAsia="lv-LV"/>
        </w:rPr>
        <w:t>2</w:t>
      </w:r>
      <w:r w:rsidRPr="0001479A">
        <w:rPr>
          <w:b w:val="0"/>
          <w:bCs/>
          <w:szCs w:val="28"/>
          <w:lang w:val="lv-LV" w:eastAsia="lv-LV"/>
        </w:rPr>
        <w:t> </w:t>
      </w:r>
      <w:r w:rsidRPr="0001479A">
        <w:rPr>
          <w:b w:val="0"/>
          <w:bCs/>
          <w:szCs w:val="28"/>
          <w:lang w:eastAsia="lv-LV"/>
        </w:rPr>
        <w:t>Rakstveida pilnvarojums ir nepieciešams, lai CSDD veiktu šādas reģistrācijas darbības:</w:t>
      </w:r>
    </w:p>
    <w:p w14:paraId="0960EFEE" w14:textId="4E9A361B" w:rsidR="001269CC" w:rsidRPr="0001479A" w:rsidRDefault="001269CC" w:rsidP="00F9448A">
      <w:pPr>
        <w:shd w:val="clear" w:color="auto" w:fill="FFFFFF"/>
        <w:ind w:firstLine="720"/>
        <w:rPr>
          <w:szCs w:val="28"/>
          <w:lang w:eastAsia="lv-LV"/>
        </w:rPr>
      </w:pPr>
      <w:r w:rsidRPr="0001479A">
        <w:rPr>
          <w:szCs w:val="28"/>
          <w:lang w:eastAsia="lv-LV"/>
        </w:rPr>
        <w:t>18.</w:t>
      </w:r>
      <w:r w:rsidRPr="0001479A">
        <w:rPr>
          <w:szCs w:val="28"/>
          <w:vertAlign w:val="superscript"/>
          <w:lang w:eastAsia="lv-LV"/>
        </w:rPr>
        <w:t>2 </w:t>
      </w:r>
      <w:r w:rsidRPr="0001479A">
        <w:rPr>
          <w:szCs w:val="28"/>
          <w:lang w:eastAsia="lv-LV"/>
        </w:rPr>
        <w:t>1</w:t>
      </w:r>
      <w:r w:rsidR="00AE2921" w:rsidRPr="0001479A">
        <w:rPr>
          <w:szCs w:val="28"/>
          <w:lang w:eastAsia="lv-LV"/>
        </w:rPr>
        <w:t>. </w:t>
      </w:r>
      <w:r w:rsidRPr="0001479A">
        <w:rPr>
          <w:szCs w:val="28"/>
          <w:lang w:eastAsia="lv-LV"/>
        </w:rPr>
        <w:t>transportlīdzekļa iegūšanu vai reģistrāciju īpašumā Latvijā;</w:t>
      </w:r>
    </w:p>
    <w:p w14:paraId="66E12240" w14:textId="4C78B1A4" w:rsidR="001269CC" w:rsidRPr="0001479A" w:rsidRDefault="001269CC" w:rsidP="00F9448A">
      <w:pPr>
        <w:shd w:val="clear" w:color="auto" w:fill="FFFFFF"/>
        <w:ind w:firstLine="720"/>
        <w:rPr>
          <w:szCs w:val="28"/>
          <w:lang w:eastAsia="lv-LV"/>
        </w:rPr>
      </w:pPr>
      <w:r w:rsidRPr="0001479A">
        <w:rPr>
          <w:szCs w:val="28"/>
          <w:lang w:eastAsia="lv-LV"/>
        </w:rPr>
        <w:t>18.</w:t>
      </w:r>
      <w:r w:rsidRPr="0001479A">
        <w:rPr>
          <w:szCs w:val="28"/>
          <w:vertAlign w:val="superscript"/>
          <w:lang w:eastAsia="lv-LV"/>
        </w:rPr>
        <w:t>2 </w:t>
      </w:r>
      <w:r w:rsidRPr="0001479A">
        <w:rPr>
          <w:szCs w:val="28"/>
          <w:lang w:eastAsia="lv-LV"/>
        </w:rPr>
        <w:t>2</w:t>
      </w:r>
      <w:r w:rsidR="00AE2921" w:rsidRPr="0001479A">
        <w:rPr>
          <w:szCs w:val="28"/>
          <w:lang w:eastAsia="lv-LV"/>
        </w:rPr>
        <w:t>. </w:t>
      </w:r>
      <w:r w:rsidRPr="0001479A">
        <w:rPr>
          <w:szCs w:val="28"/>
          <w:lang w:eastAsia="lv-LV"/>
        </w:rPr>
        <w:t>transportlīdzekļa īpašnieka maiņu, atsavinot transportlīdzekli;</w:t>
      </w:r>
    </w:p>
    <w:p w14:paraId="65EBD235" w14:textId="3B648042" w:rsidR="001269CC" w:rsidRPr="0001479A" w:rsidRDefault="001269CC" w:rsidP="00F9448A">
      <w:pPr>
        <w:shd w:val="clear" w:color="auto" w:fill="FFFFFF"/>
        <w:ind w:firstLine="720"/>
        <w:rPr>
          <w:szCs w:val="28"/>
          <w:lang w:eastAsia="lv-LV"/>
        </w:rPr>
      </w:pPr>
      <w:r w:rsidRPr="0001479A">
        <w:rPr>
          <w:szCs w:val="28"/>
          <w:lang w:eastAsia="lv-LV"/>
        </w:rPr>
        <w:t>18.</w:t>
      </w:r>
      <w:r w:rsidRPr="0001479A">
        <w:rPr>
          <w:szCs w:val="28"/>
          <w:vertAlign w:val="superscript"/>
          <w:lang w:eastAsia="lv-LV"/>
        </w:rPr>
        <w:t>2 </w:t>
      </w:r>
      <w:r w:rsidRPr="0001479A">
        <w:rPr>
          <w:szCs w:val="28"/>
          <w:lang w:eastAsia="lv-LV"/>
        </w:rPr>
        <w:t>3</w:t>
      </w:r>
      <w:r w:rsidR="00AE2921" w:rsidRPr="0001479A">
        <w:rPr>
          <w:szCs w:val="28"/>
          <w:lang w:eastAsia="lv-LV"/>
        </w:rPr>
        <w:t>. </w:t>
      </w:r>
      <w:r w:rsidRPr="0001479A">
        <w:rPr>
          <w:szCs w:val="28"/>
          <w:lang w:eastAsia="lv-LV"/>
        </w:rPr>
        <w:t>transportlīdzekļa noņemšanu no uzskaites atsavināšanai Latvijā, izvešanai no Latvijas vai norakstīšanai;</w:t>
      </w:r>
    </w:p>
    <w:p w14:paraId="22EC16BE" w14:textId="48A3600D" w:rsidR="001269CC" w:rsidRPr="0001479A" w:rsidRDefault="001269CC" w:rsidP="00F9448A">
      <w:pPr>
        <w:shd w:val="clear" w:color="auto" w:fill="FFFFFF"/>
        <w:ind w:firstLine="720"/>
        <w:rPr>
          <w:szCs w:val="28"/>
          <w:lang w:eastAsia="lv-LV"/>
        </w:rPr>
      </w:pPr>
      <w:r w:rsidRPr="0001479A">
        <w:rPr>
          <w:szCs w:val="28"/>
          <w:lang w:eastAsia="lv-LV"/>
        </w:rPr>
        <w:t>18.</w:t>
      </w:r>
      <w:r w:rsidRPr="0001479A">
        <w:rPr>
          <w:szCs w:val="28"/>
          <w:vertAlign w:val="superscript"/>
          <w:lang w:eastAsia="lv-LV"/>
        </w:rPr>
        <w:t>2 </w:t>
      </w:r>
      <w:r w:rsidRPr="0001479A">
        <w:rPr>
          <w:szCs w:val="28"/>
          <w:lang w:eastAsia="lv-LV"/>
        </w:rPr>
        <w:t>4</w:t>
      </w:r>
      <w:r w:rsidR="00AE2921" w:rsidRPr="0001479A">
        <w:rPr>
          <w:szCs w:val="28"/>
          <w:lang w:eastAsia="lv-LV"/>
        </w:rPr>
        <w:t>. </w:t>
      </w:r>
      <w:r w:rsidRPr="0001479A">
        <w:rPr>
          <w:szCs w:val="28"/>
          <w:lang w:eastAsia="lv-LV"/>
        </w:rPr>
        <w:t>no uzskaites noņemta transportlīdzekļa atjaunošanu uzskaitē</w:t>
      </w:r>
      <w:r w:rsidR="00AE2921" w:rsidRPr="0001479A">
        <w:rPr>
          <w:szCs w:val="28"/>
          <w:lang w:eastAsia="lv-LV"/>
        </w:rPr>
        <w:t>.</w:t>
      </w:r>
      <w:r w:rsidR="00577753" w:rsidRPr="0001479A">
        <w:rPr>
          <w:szCs w:val="28"/>
          <w:lang w:eastAsia="lv-LV"/>
        </w:rPr>
        <w:t xml:space="preserve"> </w:t>
      </w:r>
      <w:r w:rsidRPr="0001479A">
        <w:rPr>
          <w:szCs w:val="28"/>
          <w:lang w:eastAsia="lv-LV"/>
        </w:rPr>
        <w:t>Transportlīdzekļa atjaunošanu uzskaitē pēc reģistrācijas pārtraukšanas uz laiku, nododot numura zīmes, reģistrētais turētājs var veikt bez rakstveida pilnvarojuma noformēšanas;</w:t>
      </w:r>
    </w:p>
    <w:p w14:paraId="5631488B" w14:textId="4A5988C0" w:rsidR="001269CC" w:rsidRPr="0001479A" w:rsidRDefault="001269CC" w:rsidP="00F9448A">
      <w:pPr>
        <w:shd w:val="clear" w:color="auto" w:fill="FFFFFF"/>
        <w:ind w:firstLine="720"/>
        <w:rPr>
          <w:szCs w:val="28"/>
          <w:lang w:eastAsia="lv-LV"/>
        </w:rPr>
      </w:pPr>
      <w:r w:rsidRPr="0001479A">
        <w:rPr>
          <w:szCs w:val="28"/>
          <w:lang w:eastAsia="lv-LV"/>
        </w:rPr>
        <w:t>18.</w:t>
      </w:r>
      <w:r w:rsidRPr="0001479A">
        <w:rPr>
          <w:szCs w:val="28"/>
          <w:vertAlign w:val="superscript"/>
          <w:lang w:eastAsia="lv-LV"/>
        </w:rPr>
        <w:t>2 </w:t>
      </w:r>
      <w:r w:rsidRPr="0001479A">
        <w:rPr>
          <w:szCs w:val="28"/>
          <w:lang w:eastAsia="lv-LV"/>
        </w:rPr>
        <w:t>5</w:t>
      </w:r>
      <w:r w:rsidR="00AE2921" w:rsidRPr="0001479A">
        <w:rPr>
          <w:szCs w:val="28"/>
          <w:lang w:eastAsia="lv-LV"/>
        </w:rPr>
        <w:t>. </w:t>
      </w:r>
      <w:r w:rsidRPr="0001479A">
        <w:rPr>
          <w:szCs w:val="28"/>
          <w:lang w:eastAsia="lv-LV"/>
        </w:rPr>
        <w:t>transportlīdzekļa turētāja reģistrēšanu, dzēšanu vai maiņu;</w:t>
      </w:r>
    </w:p>
    <w:p w14:paraId="3BB8EE50" w14:textId="1696144B" w:rsidR="001269CC" w:rsidRPr="0001479A" w:rsidRDefault="001269CC" w:rsidP="00F9448A">
      <w:pPr>
        <w:shd w:val="clear" w:color="auto" w:fill="FFFFFF"/>
        <w:ind w:firstLine="720"/>
        <w:rPr>
          <w:szCs w:val="28"/>
          <w:lang w:eastAsia="lv-LV"/>
        </w:rPr>
      </w:pPr>
      <w:r w:rsidRPr="0001479A">
        <w:rPr>
          <w:szCs w:val="28"/>
          <w:lang w:eastAsia="lv-LV"/>
        </w:rPr>
        <w:t>18.</w:t>
      </w:r>
      <w:r w:rsidRPr="0001479A">
        <w:rPr>
          <w:szCs w:val="28"/>
          <w:vertAlign w:val="superscript"/>
          <w:lang w:eastAsia="lv-LV"/>
        </w:rPr>
        <w:t>2 </w:t>
      </w:r>
      <w:r w:rsidRPr="0001479A">
        <w:rPr>
          <w:szCs w:val="28"/>
          <w:lang w:eastAsia="lv-LV"/>
        </w:rPr>
        <w:t>6</w:t>
      </w:r>
      <w:r w:rsidR="00AE2921" w:rsidRPr="0001479A">
        <w:rPr>
          <w:szCs w:val="28"/>
          <w:lang w:eastAsia="lv-LV"/>
        </w:rPr>
        <w:t>. </w:t>
      </w:r>
      <w:r w:rsidRPr="0001479A">
        <w:rPr>
          <w:szCs w:val="28"/>
          <w:lang w:eastAsia="lv-LV"/>
        </w:rPr>
        <w:t>transportlīdzekļa reģistrācijas dokumenta derīguma termiņa reģistrēšanu, dzēšanu vai maiņu;</w:t>
      </w:r>
    </w:p>
    <w:p w14:paraId="409B4988" w14:textId="583CBAD4" w:rsidR="001269CC" w:rsidRPr="0001479A" w:rsidRDefault="001269CC" w:rsidP="00F9448A">
      <w:pPr>
        <w:shd w:val="clear" w:color="auto" w:fill="FFFFFF"/>
        <w:ind w:firstLine="720"/>
        <w:rPr>
          <w:szCs w:val="28"/>
          <w:lang w:eastAsia="lv-LV"/>
        </w:rPr>
      </w:pPr>
      <w:r w:rsidRPr="0001479A">
        <w:rPr>
          <w:szCs w:val="28"/>
          <w:lang w:eastAsia="lv-LV"/>
        </w:rPr>
        <w:t>18</w:t>
      </w:r>
      <w:r w:rsidR="00AE2921" w:rsidRPr="0001479A">
        <w:t>.</w:t>
      </w:r>
      <w:r w:rsidR="00AE2921" w:rsidRPr="0001479A">
        <w:rPr>
          <w:vertAlign w:val="superscript"/>
        </w:rPr>
        <w:t>2 </w:t>
      </w:r>
      <w:r w:rsidRPr="0001479A">
        <w:rPr>
          <w:szCs w:val="28"/>
          <w:lang w:eastAsia="lv-LV"/>
        </w:rPr>
        <w:t>7</w:t>
      </w:r>
      <w:r w:rsidR="00AE2921" w:rsidRPr="0001479A">
        <w:rPr>
          <w:szCs w:val="28"/>
          <w:lang w:eastAsia="lv-LV"/>
        </w:rPr>
        <w:t>. </w:t>
      </w:r>
      <w:r w:rsidRPr="0001479A">
        <w:rPr>
          <w:szCs w:val="28"/>
          <w:lang w:eastAsia="lv-LV"/>
        </w:rPr>
        <w:t>reģistrācijas dokumenta atjaunošanu zudušā vietā, izņemot gadījumu, ja darbību veic reģistrētais turētājs;</w:t>
      </w:r>
    </w:p>
    <w:p w14:paraId="2060B169" w14:textId="7F3E378D" w:rsidR="001269CC" w:rsidRPr="0001479A" w:rsidRDefault="001269CC" w:rsidP="00F9448A">
      <w:pPr>
        <w:shd w:val="clear" w:color="auto" w:fill="FFFFFF"/>
        <w:ind w:firstLine="720"/>
        <w:rPr>
          <w:szCs w:val="28"/>
          <w:shd w:val="clear" w:color="auto" w:fill="FFFFFF"/>
        </w:rPr>
      </w:pPr>
      <w:r w:rsidRPr="0001479A">
        <w:rPr>
          <w:szCs w:val="28"/>
          <w:lang w:eastAsia="lv-LV"/>
        </w:rPr>
        <w:t>18</w:t>
      </w:r>
      <w:r w:rsidR="00AE2921" w:rsidRPr="0001479A">
        <w:t>.</w:t>
      </w:r>
      <w:r w:rsidR="00AE2921" w:rsidRPr="0001479A">
        <w:rPr>
          <w:vertAlign w:val="superscript"/>
        </w:rPr>
        <w:t>2 </w:t>
      </w:r>
      <w:r w:rsidRPr="0001479A">
        <w:rPr>
          <w:szCs w:val="28"/>
          <w:lang w:eastAsia="lv-LV"/>
        </w:rPr>
        <w:t>8</w:t>
      </w:r>
      <w:r w:rsidR="00AE2921" w:rsidRPr="0001479A">
        <w:rPr>
          <w:szCs w:val="28"/>
          <w:lang w:eastAsia="lv-LV"/>
        </w:rPr>
        <w:t>. </w:t>
      </w:r>
      <w:r w:rsidRPr="0001479A">
        <w:rPr>
          <w:szCs w:val="28"/>
          <w:lang w:eastAsia="lv-LV"/>
        </w:rPr>
        <w:t>nomainītā valsts reģistrācijas numura rezervēšanu citas personas īpašumā (turējumā, valdījumā) esoša transportlīdzekļa reģistrācijai.</w:t>
      </w:r>
    </w:p>
    <w:p w14:paraId="3882DC2A" w14:textId="77777777" w:rsidR="001269CC" w:rsidRPr="0001479A" w:rsidRDefault="001269CC" w:rsidP="00F9448A">
      <w:pPr>
        <w:shd w:val="clear" w:color="auto" w:fill="FFFFFF"/>
        <w:ind w:firstLine="720"/>
        <w:rPr>
          <w:szCs w:val="28"/>
        </w:rPr>
      </w:pPr>
    </w:p>
    <w:p w14:paraId="0F451AFE" w14:textId="3533A5C1" w:rsidR="001269CC" w:rsidRPr="0001479A" w:rsidRDefault="001269CC" w:rsidP="00F9448A">
      <w:pPr>
        <w:shd w:val="clear" w:color="auto" w:fill="FFFFFF"/>
        <w:ind w:firstLine="720"/>
        <w:rPr>
          <w:szCs w:val="28"/>
          <w:lang w:eastAsia="lv-LV"/>
        </w:rPr>
      </w:pPr>
      <w:r w:rsidRPr="0001479A">
        <w:rPr>
          <w:szCs w:val="28"/>
        </w:rPr>
        <w:t>18.</w:t>
      </w:r>
      <w:r w:rsidRPr="0001479A">
        <w:rPr>
          <w:szCs w:val="28"/>
          <w:vertAlign w:val="superscript"/>
        </w:rPr>
        <w:t>3</w:t>
      </w:r>
      <w:r w:rsidR="00577753" w:rsidRPr="0001479A">
        <w:rPr>
          <w:szCs w:val="28"/>
        </w:rPr>
        <w:t> </w:t>
      </w:r>
      <w:r w:rsidRPr="0001479A">
        <w:rPr>
          <w:szCs w:val="28"/>
        </w:rPr>
        <w:t xml:space="preserve">Rakstveida pilnvarojums nav nepieciešams, ja transportlīdzekļa īpašnieks ir persona, kurai saskaņā ar normatīvajiem aktiem par patērētāju tiesību aizsardzību ir tiesības </w:t>
      </w:r>
      <w:r w:rsidR="007A557D" w:rsidRPr="0001479A">
        <w:rPr>
          <w:szCs w:val="28"/>
        </w:rPr>
        <w:t xml:space="preserve">sniegt </w:t>
      </w:r>
      <w:r w:rsidRPr="0001479A">
        <w:rPr>
          <w:szCs w:val="28"/>
        </w:rPr>
        <w:t>patērētājam kreditēšanas pakalpojumu un kura</w:t>
      </w:r>
      <w:r w:rsidR="007A557D" w:rsidRPr="0001479A">
        <w:rPr>
          <w:szCs w:val="28"/>
        </w:rPr>
        <w:t>, pamatojoties u</w:t>
      </w:r>
      <w:r w:rsidRPr="0001479A">
        <w:rPr>
          <w:szCs w:val="28"/>
        </w:rPr>
        <w:t>z sadarbības līgum</w:t>
      </w:r>
      <w:r w:rsidR="007A557D" w:rsidRPr="0001479A">
        <w:rPr>
          <w:szCs w:val="28"/>
        </w:rPr>
        <w:t>u</w:t>
      </w:r>
      <w:r w:rsidRPr="0001479A">
        <w:rPr>
          <w:szCs w:val="28"/>
        </w:rPr>
        <w:t xml:space="preserve"> ar CSDD par atzīmju izdarīšanu transport</w:t>
      </w:r>
      <w:r w:rsidR="007A557D" w:rsidRPr="0001479A">
        <w:rPr>
          <w:szCs w:val="28"/>
        </w:rPr>
        <w:softHyphen/>
      </w:r>
      <w:r w:rsidRPr="0001479A">
        <w:rPr>
          <w:szCs w:val="28"/>
        </w:rPr>
        <w:t>līdzekļu reģistrā</w:t>
      </w:r>
      <w:r w:rsidR="007A557D" w:rsidRPr="0001479A">
        <w:rPr>
          <w:szCs w:val="28"/>
        </w:rPr>
        <w:t xml:space="preserve">, </w:t>
      </w:r>
      <w:r w:rsidRPr="0001479A">
        <w:rPr>
          <w:szCs w:val="28"/>
        </w:rPr>
        <w:t>ir sniegusi informāciju par veicamo reģistrācijas darbību.</w:t>
      </w:r>
      <w:r w:rsidR="00F55E11" w:rsidRPr="0001479A">
        <w:rPr>
          <w:szCs w:val="28"/>
          <w:lang w:eastAsia="lv-LV"/>
        </w:rPr>
        <w:t>"</w:t>
      </w:r>
      <w:r w:rsidR="000F162D" w:rsidRPr="0001479A">
        <w:rPr>
          <w:szCs w:val="28"/>
          <w:lang w:eastAsia="lv-LV"/>
        </w:rPr>
        <w:t>;</w:t>
      </w:r>
    </w:p>
    <w:p w14:paraId="72383D99" w14:textId="6144EB5E" w:rsidR="00774F73" w:rsidRPr="0001479A" w:rsidRDefault="00774F73" w:rsidP="00F9448A">
      <w:pPr>
        <w:pStyle w:val="BodyText"/>
        <w:ind w:firstLine="720"/>
        <w:jc w:val="both"/>
        <w:rPr>
          <w:b w:val="0"/>
          <w:szCs w:val="28"/>
          <w:lang w:val="lv-LV"/>
        </w:rPr>
      </w:pPr>
    </w:p>
    <w:p w14:paraId="33A2B3F8" w14:textId="6E47D4F9" w:rsidR="002258EC" w:rsidRPr="0001479A" w:rsidRDefault="00F9448A" w:rsidP="00F9448A">
      <w:pPr>
        <w:pStyle w:val="BodyText"/>
        <w:ind w:firstLine="720"/>
        <w:jc w:val="both"/>
        <w:rPr>
          <w:b w:val="0"/>
          <w:szCs w:val="28"/>
          <w:lang w:val="lv-LV"/>
        </w:rPr>
      </w:pPr>
      <w:r w:rsidRPr="0001479A">
        <w:rPr>
          <w:b w:val="0"/>
          <w:szCs w:val="28"/>
          <w:lang w:eastAsia="lv-LV"/>
        </w:rPr>
        <w:t>1.</w:t>
      </w:r>
      <w:r w:rsidRPr="0001479A">
        <w:rPr>
          <w:b w:val="0"/>
          <w:szCs w:val="28"/>
          <w:lang w:val="lv-LV" w:eastAsia="lv-LV"/>
        </w:rPr>
        <w:t>7</w:t>
      </w:r>
      <w:r w:rsidR="00AE2921" w:rsidRPr="0001479A">
        <w:rPr>
          <w:b w:val="0"/>
          <w:szCs w:val="28"/>
          <w:lang w:eastAsia="lv-LV"/>
        </w:rPr>
        <w:t>. </w:t>
      </w:r>
      <w:r w:rsidR="0038553E" w:rsidRPr="0001479A">
        <w:rPr>
          <w:b w:val="0"/>
          <w:szCs w:val="28"/>
        </w:rPr>
        <w:t xml:space="preserve">izteikt </w:t>
      </w:r>
      <w:r w:rsidR="002258EC" w:rsidRPr="0001479A">
        <w:rPr>
          <w:b w:val="0"/>
          <w:szCs w:val="28"/>
          <w:lang w:val="lv-LV"/>
        </w:rPr>
        <w:t>19</w:t>
      </w:r>
      <w:r w:rsidR="00AE2921" w:rsidRPr="0001479A">
        <w:rPr>
          <w:b w:val="0"/>
          <w:szCs w:val="28"/>
          <w:lang w:val="lv-LV"/>
        </w:rPr>
        <w:t>. </w:t>
      </w:r>
      <w:r w:rsidR="002258EC" w:rsidRPr="0001479A">
        <w:rPr>
          <w:b w:val="0"/>
          <w:szCs w:val="28"/>
          <w:lang w:val="lv-LV"/>
        </w:rPr>
        <w:t>punkt</w:t>
      </w:r>
      <w:r w:rsidR="008A699E" w:rsidRPr="0001479A">
        <w:rPr>
          <w:b w:val="0"/>
          <w:szCs w:val="28"/>
          <w:lang w:val="lv-LV"/>
        </w:rPr>
        <w:t>a ievaddaļu</w:t>
      </w:r>
      <w:r w:rsidR="002258EC" w:rsidRPr="0001479A">
        <w:rPr>
          <w:b w:val="0"/>
          <w:szCs w:val="28"/>
        </w:rPr>
        <w:t xml:space="preserve"> šādā redakcijā</w:t>
      </w:r>
      <w:r w:rsidR="002258EC" w:rsidRPr="0001479A">
        <w:rPr>
          <w:b w:val="0"/>
          <w:szCs w:val="28"/>
          <w:lang w:val="lv-LV"/>
        </w:rPr>
        <w:t>:</w:t>
      </w:r>
    </w:p>
    <w:p w14:paraId="03DF0DA2" w14:textId="77777777" w:rsidR="000E16E9" w:rsidRPr="0001479A" w:rsidRDefault="000E16E9" w:rsidP="00F9448A">
      <w:pPr>
        <w:pStyle w:val="BodyText"/>
        <w:ind w:firstLine="720"/>
        <w:jc w:val="both"/>
        <w:rPr>
          <w:b w:val="0"/>
          <w:szCs w:val="28"/>
          <w:lang w:val="lv-LV"/>
        </w:rPr>
      </w:pPr>
    </w:p>
    <w:p w14:paraId="3EDD44FD" w14:textId="39FDD9C5" w:rsidR="008A699E" w:rsidRPr="0001479A" w:rsidRDefault="00F55E11" w:rsidP="00F9448A">
      <w:pPr>
        <w:shd w:val="clear" w:color="auto" w:fill="FFFFFF"/>
        <w:ind w:firstLine="720"/>
        <w:rPr>
          <w:szCs w:val="28"/>
          <w:lang w:eastAsia="lv-LV"/>
        </w:rPr>
      </w:pPr>
      <w:r w:rsidRPr="0001479A">
        <w:rPr>
          <w:szCs w:val="28"/>
          <w:lang w:eastAsia="lv-LV"/>
        </w:rPr>
        <w:t>"</w:t>
      </w:r>
      <w:r w:rsidR="000E16E9" w:rsidRPr="0001479A">
        <w:rPr>
          <w:szCs w:val="28"/>
          <w:lang w:eastAsia="lv-LV"/>
        </w:rPr>
        <w:t>19</w:t>
      </w:r>
      <w:r w:rsidR="00AE2921" w:rsidRPr="0001479A">
        <w:rPr>
          <w:szCs w:val="28"/>
          <w:lang w:eastAsia="lv-LV"/>
        </w:rPr>
        <w:t>. </w:t>
      </w:r>
      <w:r w:rsidR="000E16E9" w:rsidRPr="0001479A">
        <w:rPr>
          <w:szCs w:val="28"/>
          <w:lang w:eastAsia="lv-LV"/>
        </w:rPr>
        <w:t>Ar transportlīdzekļu reģistrāciju saistītās darbības CSDD var veikt:</w:t>
      </w:r>
      <w:r w:rsidRPr="0001479A">
        <w:rPr>
          <w:szCs w:val="28"/>
          <w:lang w:eastAsia="lv-LV"/>
        </w:rPr>
        <w:t>"</w:t>
      </w:r>
      <w:r w:rsidR="000F162D" w:rsidRPr="0001479A">
        <w:rPr>
          <w:szCs w:val="28"/>
          <w:lang w:eastAsia="lv-LV"/>
        </w:rPr>
        <w:t>;</w:t>
      </w:r>
    </w:p>
    <w:p w14:paraId="12A20E74" w14:textId="6E113D12" w:rsidR="008A699E" w:rsidRPr="0001479A" w:rsidRDefault="008A699E" w:rsidP="00F9448A">
      <w:pPr>
        <w:shd w:val="clear" w:color="auto" w:fill="FFFFFF"/>
        <w:ind w:firstLine="720"/>
        <w:rPr>
          <w:szCs w:val="28"/>
          <w:lang w:eastAsia="lv-LV"/>
        </w:rPr>
      </w:pPr>
    </w:p>
    <w:p w14:paraId="2660DFF0" w14:textId="2FBD0403" w:rsidR="008A699E" w:rsidRPr="0001479A" w:rsidRDefault="00F9448A" w:rsidP="00F9448A">
      <w:pPr>
        <w:shd w:val="clear" w:color="auto" w:fill="FFFFFF"/>
        <w:ind w:firstLine="720"/>
        <w:rPr>
          <w:szCs w:val="28"/>
          <w:lang w:eastAsia="lv-LV"/>
        </w:rPr>
      </w:pPr>
      <w:r w:rsidRPr="0001479A">
        <w:rPr>
          <w:szCs w:val="28"/>
          <w:lang w:eastAsia="lv-LV"/>
        </w:rPr>
        <w:t>1.8</w:t>
      </w:r>
      <w:r w:rsidR="00AE2921" w:rsidRPr="0001479A">
        <w:rPr>
          <w:szCs w:val="28"/>
          <w:lang w:eastAsia="lv-LV"/>
        </w:rPr>
        <w:t>. </w:t>
      </w:r>
      <w:r w:rsidR="0038553E" w:rsidRPr="0001479A">
        <w:rPr>
          <w:szCs w:val="28"/>
          <w:lang w:eastAsia="lv-LV"/>
        </w:rPr>
        <w:t xml:space="preserve">izteikt </w:t>
      </w:r>
      <w:r w:rsidR="008A699E" w:rsidRPr="0001479A">
        <w:rPr>
          <w:szCs w:val="28"/>
          <w:lang w:eastAsia="lv-LV"/>
        </w:rPr>
        <w:t>19.3</w:t>
      </w:r>
      <w:r w:rsidR="00AE2921" w:rsidRPr="0001479A">
        <w:rPr>
          <w:szCs w:val="28"/>
          <w:lang w:eastAsia="lv-LV"/>
        </w:rPr>
        <w:t>. </w:t>
      </w:r>
      <w:r w:rsidR="008A699E" w:rsidRPr="0001479A">
        <w:rPr>
          <w:szCs w:val="28"/>
          <w:lang w:eastAsia="lv-LV"/>
        </w:rPr>
        <w:t xml:space="preserve">apakšpunktu šādā redakcijā: </w:t>
      </w:r>
    </w:p>
    <w:p w14:paraId="578370D7" w14:textId="77777777" w:rsidR="000F162D" w:rsidRPr="0001479A" w:rsidRDefault="000F162D" w:rsidP="00F9448A">
      <w:pPr>
        <w:shd w:val="clear" w:color="auto" w:fill="FFFFFF"/>
        <w:ind w:firstLine="720"/>
        <w:rPr>
          <w:szCs w:val="28"/>
          <w:lang w:eastAsia="lv-LV"/>
        </w:rPr>
      </w:pPr>
    </w:p>
    <w:p w14:paraId="32D0AE1B" w14:textId="2F6247CC" w:rsidR="000E16E9" w:rsidRPr="0001479A" w:rsidRDefault="00F55E11" w:rsidP="00F9448A">
      <w:pPr>
        <w:shd w:val="clear" w:color="auto" w:fill="FFFFFF"/>
        <w:ind w:firstLine="720"/>
        <w:rPr>
          <w:szCs w:val="28"/>
          <w:lang w:eastAsia="lv-LV"/>
        </w:rPr>
      </w:pPr>
      <w:r w:rsidRPr="0001479A">
        <w:rPr>
          <w:szCs w:val="28"/>
          <w:lang w:eastAsia="lv-LV"/>
        </w:rPr>
        <w:t>"</w:t>
      </w:r>
      <w:r w:rsidR="000E16E9" w:rsidRPr="0001479A">
        <w:rPr>
          <w:szCs w:val="28"/>
          <w:lang w:eastAsia="lv-LV"/>
        </w:rPr>
        <w:t>19.3</w:t>
      </w:r>
      <w:r w:rsidR="00AE2921" w:rsidRPr="0001479A">
        <w:rPr>
          <w:szCs w:val="28"/>
          <w:lang w:eastAsia="lv-LV"/>
        </w:rPr>
        <w:t>. </w:t>
      </w:r>
      <w:r w:rsidR="000E16E9" w:rsidRPr="0001479A">
        <w:rPr>
          <w:szCs w:val="28"/>
          <w:lang w:eastAsia="lv-LV"/>
        </w:rPr>
        <w:t xml:space="preserve">persona, kas, pamatojoties </w:t>
      </w:r>
      <w:r w:rsidR="00E81E6C" w:rsidRPr="0001479A">
        <w:rPr>
          <w:szCs w:val="28"/>
          <w:lang w:eastAsia="lv-LV"/>
        </w:rPr>
        <w:t xml:space="preserve">uz </w:t>
      </w:r>
      <w:r w:rsidR="000E16E9" w:rsidRPr="0001479A">
        <w:rPr>
          <w:szCs w:val="28"/>
          <w:lang w:eastAsia="lv-LV"/>
        </w:rPr>
        <w:t>statūtiem</w:t>
      </w:r>
      <w:r w:rsidR="00CA0EB2" w:rsidRPr="0001479A">
        <w:rPr>
          <w:szCs w:val="28"/>
          <w:lang w:eastAsia="lv-LV"/>
        </w:rPr>
        <w:t>,</w:t>
      </w:r>
      <w:r w:rsidR="000E16E9" w:rsidRPr="0001479A">
        <w:rPr>
          <w:szCs w:val="28"/>
          <w:lang w:eastAsia="lv-LV"/>
        </w:rPr>
        <w:t xml:space="preserve"> nolikumu</w:t>
      </w:r>
      <w:r w:rsidR="00CA0EB2" w:rsidRPr="0001479A">
        <w:rPr>
          <w:szCs w:val="28"/>
          <w:lang w:eastAsia="lv-LV"/>
        </w:rPr>
        <w:t xml:space="preserve"> vai citiem tiesību aktiem par personai piešķirtajām pārstāvības tiesībām</w:t>
      </w:r>
      <w:r w:rsidR="000E16E9" w:rsidRPr="0001479A">
        <w:rPr>
          <w:szCs w:val="28"/>
          <w:lang w:eastAsia="lv-LV"/>
        </w:rPr>
        <w:t>, rīkojas transportlīdzekļa īpašnieka vai valdītāja – šo noteikumu 16.2</w:t>
      </w:r>
      <w:r w:rsidR="00AE2921" w:rsidRPr="0001479A">
        <w:rPr>
          <w:szCs w:val="28"/>
          <w:lang w:eastAsia="lv-LV"/>
        </w:rPr>
        <w:t>. </w:t>
      </w:r>
      <w:r w:rsidR="000E16E9" w:rsidRPr="0001479A">
        <w:rPr>
          <w:szCs w:val="28"/>
          <w:lang w:eastAsia="lv-LV"/>
        </w:rPr>
        <w:t>apakšpunktā minētās personas – vārdā, apliecinot iesniegumu ar parakstu</w:t>
      </w:r>
      <w:r w:rsidR="00AE2921" w:rsidRPr="0001479A">
        <w:rPr>
          <w:szCs w:val="28"/>
          <w:lang w:eastAsia="lv-LV"/>
        </w:rPr>
        <w:t>.</w:t>
      </w:r>
      <w:r w:rsidR="00577753" w:rsidRPr="0001479A">
        <w:rPr>
          <w:szCs w:val="28"/>
          <w:lang w:eastAsia="lv-LV"/>
        </w:rPr>
        <w:t xml:space="preserve"> </w:t>
      </w:r>
      <w:r w:rsidR="000E16E9" w:rsidRPr="0001479A">
        <w:rPr>
          <w:szCs w:val="28"/>
          <w:lang w:eastAsia="lv-LV"/>
        </w:rPr>
        <w:t>Šādā gadījumā persona iesniegumā norāda arī sava amata nosaukumu un paraksta atšifrējumu</w:t>
      </w:r>
      <w:r w:rsidR="00AE2921" w:rsidRPr="0001479A">
        <w:rPr>
          <w:szCs w:val="28"/>
          <w:lang w:eastAsia="lv-LV"/>
        </w:rPr>
        <w:t>.</w:t>
      </w:r>
      <w:r w:rsidR="00577753" w:rsidRPr="0001479A">
        <w:rPr>
          <w:szCs w:val="28"/>
          <w:lang w:eastAsia="lv-LV"/>
        </w:rPr>
        <w:t xml:space="preserve"> </w:t>
      </w:r>
      <w:r w:rsidR="000E16E9" w:rsidRPr="0001479A">
        <w:rPr>
          <w:szCs w:val="28"/>
          <w:lang w:eastAsia="lv-LV"/>
        </w:rPr>
        <w:t xml:space="preserve">CSDD pārliecinās par personas paraksta tiesībām, ja tā pārstāv juridisko personu, kas reģistrēta </w:t>
      </w:r>
      <w:r w:rsidR="00A84FDE" w:rsidRPr="0001479A">
        <w:rPr>
          <w:szCs w:val="28"/>
          <w:lang w:eastAsia="lv-LV"/>
        </w:rPr>
        <w:t xml:space="preserve">kādā no </w:t>
      </w:r>
      <w:r w:rsidR="000E16E9" w:rsidRPr="0001479A">
        <w:rPr>
          <w:szCs w:val="28"/>
          <w:lang w:eastAsia="lv-LV"/>
        </w:rPr>
        <w:t>Uzņēmumu reģistr</w:t>
      </w:r>
      <w:r w:rsidR="00A84FDE" w:rsidRPr="0001479A">
        <w:rPr>
          <w:szCs w:val="28"/>
          <w:lang w:eastAsia="lv-LV"/>
        </w:rPr>
        <w:t>a vestajiem reģistriem</w:t>
      </w:r>
      <w:r w:rsidR="000E16E9" w:rsidRPr="0001479A">
        <w:rPr>
          <w:szCs w:val="28"/>
          <w:lang w:eastAsia="lv-LV"/>
        </w:rPr>
        <w:t>;</w:t>
      </w:r>
      <w:r w:rsidRPr="0001479A">
        <w:rPr>
          <w:szCs w:val="28"/>
          <w:lang w:eastAsia="lv-LV"/>
        </w:rPr>
        <w:t>"</w:t>
      </w:r>
      <w:r w:rsidR="0038553E" w:rsidRPr="0001479A">
        <w:rPr>
          <w:szCs w:val="28"/>
          <w:lang w:eastAsia="lv-LV"/>
        </w:rPr>
        <w:t>;</w:t>
      </w:r>
    </w:p>
    <w:p w14:paraId="359775D6" w14:textId="0E907593" w:rsidR="008A699E" w:rsidRPr="0001479A" w:rsidRDefault="008A699E" w:rsidP="00F9448A">
      <w:pPr>
        <w:shd w:val="clear" w:color="auto" w:fill="FFFFFF"/>
        <w:ind w:firstLine="720"/>
        <w:rPr>
          <w:szCs w:val="28"/>
          <w:lang w:eastAsia="lv-LV"/>
        </w:rPr>
      </w:pPr>
    </w:p>
    <w:p w14:paraId="56FB5248" w14:textId="68FE5B9E" w:rsidR="008A699E" w:rsidRPr="0001479A" w:rsidRDefault="00F9448A" w:rsidP="00F9448A">
      <w:pPr>
        <w:shd w:val="clear" w:color="auto" w:fill="FFFFFF"/>
        <w:ind w:firstLine="720"/>
        <w:rPr>
          <w:szCs w:val="28"/>
          <w:lang w:eastAsia="lv-LV"/>
        </w:rPr>
      </w:pPr>
      <w:r w:rsidRPr="0001479A">
        <w:rPr>
          <w:szCs w:val="28"/>
          <w:lang w:eastAsia="lv-LV"/>
        </w:rPr>
        <w:lastRenderedPageBreak/>
        <w:t>1.9</w:t>
      </w:r>
      <w:r w:rsidR="00AE2921" w:rsidRPr="0001479A">
        <w:rPr>
          <w:szCs w:val="28"/>
          <w:lang w:eastAsia="lv-LV"/>
        </w:rPr>
        <w:t>. </w:t>
      </w:r>
      <w:r w:rsidR="0038553E" w:rsidRPr="0001479A">
        <w:rPr>
          <w:szCs w:val="28"/>
          <w:lang w:eastAsia="lv-LV"/>
        </w:rPr>
        <w:t xml:space="preserve">svītrot </w:t>
      </w:r>
      <w:r w:rsidR="008A699E" w:rsidRPr="0001479A">
        <w:rPr>
          <w:szCs w:val="28"/>
          <w:lang w:eastAsia="lv-LV"/>
        </w:rPr>
        <w:t>19.4</w:t>
      </w:r>
      <w:r w:rsidR="00AE2921" w:rsidRPr="0001479A">
        <w:rPr>
          <w:szCs w:val="28"/>
          <w:lang w:eastAsia="lv-LV"/>
        </w:rPr>
        <w:t xml:space="preserve">. </w:t>
      </w:r>
      <w:r w:rsidR="008A699E" w:rsidRPr="0001479A">
        <w:rPr>
          <w:szCs w:val="28"/>
          <w:lang w:eastAsia="lv-LV"/>
        </w:rPr>
        <w:t xml:space="preserve">un </w:t>
      </w:r>
      <w:r w:rsidR="00F90847" w:rsidRPr="0001479A">
        <w:rPr>
          <w:szCs w:val="28"/>
          <w:lang w:eastAsia="lv-LV"/>
        </w:rPr>
        <w:t>19.5</w:t>
      </w:r>
      <w:r w:rsidR="00AE2921" w:rsidRPr="0001479A">
        <w:rPr>
          <w:szCs w:val="28"/>
          <w:lang w:eastAsia="lv-LV"/>
        </w:rPr>
        <w:t>. </w:t>
      </w:r>
      <w:r w:rsidR="00F90847" w:rsidRPr="0001479A">
        <w:rPr>
          <w:szCs w:val="28"/>
          <w:lang w:eastAsia="lv-LV"/>
        </w:rPr>
        <w:t xml:space="preserve">apakšpunktā vārdus </w:t>
      </w:r>
      <w:r w:rsidR="00F55E11" w:rsidRPr="0001479A">
        <w:rPr>
          <w:szCs w:val="28"/>
          <w:lang w:eastAsia="lv-LV"/>
        </w:rPr>
        <w:t>"</w:t>
      </w:r>
      <w:r w:rsidR="00F90847" w:rsidRPr="0001479A">
        <w:rPr>
          <w:szCs w:val="28"/>
          <w:lang w:eastAsia="lv-LV"/>
        </w:rPr>
        <w:t>un iesniedzot tā kopiju</w:t>
      </w:r>
      <w:r w:rsidR="00F55E11" w:rsidRPr="0001479A">
        <w:rPr>
          <w:szCs w:val="28"/>
          <w:lang w:eastAsia="lv-LV"/>
        </w:rPr>
        <w:t>"</w:t>
      </w:r>
      <w:r w:rsidR="0038553E" w:rsidRPr="0001479A">
        <w:rPr>
          <w:szCs w:val="28"/>
          <w:lang w:eastAsia="lv-LV"/>
        </w:rPr>
        <w:t>;</w:t>
      </w:r>
    </w:p>
    <w:p w14:paraId="4D4A49FC" w14:textId="1BFE3FC3" w:rsidR="001269CC" w:rsidRPr="0001479A" w:rsidRDefault="00F9448A" w:rsidP="00F9448A">
      <w:pPr>
        <w:ind w:firstLine="720"/>
        <w:rPr>
          <w:szCs w:val="28"/>
          <w:lang w:eastAsia="lv-LV"/>
        </w:rPr>
      </w:pPr>
      <w:r w:rsidRPr="0001479A">
        <w:rPr>
          <w:szCs w:val="28"/>
          <w:lang w:eastAsia="lv-LV"/>
        </w:rPr>
        <w:t>1.10</w:t>
      </w:r>
      <w:r w:rsidR="00AE2921" w:rsidRPr="0001479A">
        <w:rPr>
          <w:szCs w:val="28"/>
          <w:lang w:eastAsia="lv-LV"/>
        </w:rPr>
        <w:t>. </w:t>
      </w:r>
      <w:r w:rsidR="0038553E" w:rsidRPr="0001479A">
        <w:rPr>
          <w:szCs w:val="28"/>
          <w:lang w:eastAsia="lv-LV"/>
        </w:rPr>
        <w:t xml:space="preserve">aizstāt </w:t>
      </w:r>
      <w:r w:rsidR="0011251B" w:rsidRPr="0001479A">
        <w:rPr>
          <w:szCs w:val="28"/>
          <w:lang w:eastAsia="lv-LV"/>
        </w:rPr>
        <w:t>19.11</w:t>
      </w:r>
      <w:r w:rsidR="00AE2921" w:rsidRPr="0001479A">
        <w:rPr>
          <w:szCs w:val="28"/>
          <w:lang w:eastAsia="lv-LV"/>
        </w:rPr>
        <w:t>. </w:t>
      </w:r>
      <w:r w:rsidR="0011251B" w:rsidRPr="0001479A">
        <w:rPr>
          <w:szCs w:val="28"/>
          <w:lang w:eastAsia="lv-LV"/>
        </w:rPr>
        <w:t xml:space="preserve">apakšpunktā skaitli </w:t>
      </w:r>
      <w:r w:rsidR="00F55E11" w:rsidRPr="0001479A">
        <w:rPr>
          <w:szCs w:val="28"/>
          <w:lang w:eastAsia="lv-LV"/>
        </w:rPr>
        <w:t>"</w:t>
      </w:r>
      <w:r w:rsidR="0011251B" w:rsidRPr="0001479A">
        <w:rPr>
          <w:szCs w:val="28"/>
          <w:lang w:eastAsia="lv-LV"/>
        </w:rPr>
        <w:t>19.</w:t>
      </w:r>
      <w:r w:rsidR="0011251B" w:rsidRPr="0001479A">
        <w:rPr>
          <w:szCs w:val="28"/>
          <w:vertAlign w:val="superscript"/>
          <w:lang w:eastAsia="lv-LV"/>
        </w:rPr>
        <w:t>2</w:t>
      </w:r>
      <w:r w:rsidR="00F55E11" w:rsidRPr="0001479A">
        <w:rPr>
          <w:szCs w:val="28"/>
          <w:lang w:eastAsia="lv-LV"/>
        </w:rPr>
        <w:t>"</w:t>
      </w:r>
      <w:r w:rsidR="0011251B" w:rsidRPr="0001479A">
        <w:rPr>
          <w:szCs w:val="28"/>
          <w:lang w:eastAsia="lv-LV"/>
        </w:rPr>
        <w:t xml:space="preserve"> ar skaitli </w:t>
      </w:r>
      <w:r w:rsidR="00F55E11" w:rsidRPr="0001479A">
        <w:rPr>
          <w:szCs w:val="28"/>
          <w:lang w:eastAsia="lv-LV"/>
        </w:rPr>
        <w:t>"</w:t>
      </w:r>
      <w:r w:rsidR="0011251B" w:rsidRPr="0001479A">
        <w:rPr>
          <w:szCs w:val="28"/>
          <w:lang w:eastAsia="lv-LV"/>
        </w:rPr>
        <w:t>1</w:t>
      </w:r>
      <w:r w:rsidR="00FF48D8" w:rsidRPr="0001479A">
        <w:rPr>
          <w:szCs w:val="28"/>
          <w:lang w:eastAsia="lv-LV"/>
        </w:rPr>
        <w:t>8</w:t>
      </w:r>
      <w:r w:rsidR="0011251B" w:rsidRPr="0001479A">
        <w:rPr>
          <w:szCs w:val="28"/>
          <w:lang w:eastAsia="lv-LV"/>
        </w:rPr>
        <w:t>.</w:t>
      </w:r>
      <w:r w:rsidR="00FF48D8" w:rsidRPr="0001479A">
        <w:rPr>
          <w:szCs w:val="28"/>
          <w:vertAlign w:val="superscript"/>
          <w:lang w:eastAsia="lv-LV"/>
        </w:rPr>
        <w:t>2</w:t>
      </w:r>
      <w:r w:rsidR="00F55E11" w:rsidRPr="0001479A">
        <w:rPr>
          <w:szCs w:val="28"/>
          <w:lang w:eastAsia="lv-LV"/>
        </w:rPr>
        <w:t>"</w:t>
      </w:r>
      <w:r w:rsidR="0038553E" w:rsidRPr="0001479A">
        <w:rPr>
          <w:szCs w:val="28"/>
          <w:lang w:eastAsia="lv-LV"/>
        </w:rPr>
        <w:t>;</w:t>
      </w:r>
    </w:p>
    <w:p w14:paraId="4D6C309D" w14:textId="66DD5358" w:rsidR="007D7647" w:rsidRPr="0001479A" w:rsidRDefault="00F9448A" w:rsidP="00F9448A">
      <w:pPr>
        <w:ind w:firstLine="720"/>
        <w:rPr>
          <w:szCs w:val="28"/>
          <w:lang w:eastAsia="lv-LV"/>
        </w:rPr>
      </w:pPr>
      <w:r w:rsidRPr="0001479A">
        <w:rPr>
          <w:szCs w:val="28"/>
          <w:lang w:eastAsia="lv-LV"/>
        </w:rPr>
        <w:t>1.11</w:t>
      </w:r>
      <w:r w:rsidR="00AE2921" w:rsidRPr="0001479A">
        <w:rPr>
          <w:szCs w:val="28"/>
          <w:lang w:eastAsia="lv-LV"/>
        </w:rPr>
        <w:t>. </w:t>
      </w:r>
      <w:r w:rsidR="0038553E" w:rsidRPr="0001479A">
        <w:rPr>
          <w:szCs w:val="28"/>
          <w:lang w:eastAsia="lv-LV"/>
        </w:rPr>
        <w:t xml:space="preserve">svītrot </w:t>
      </w:r>
      <w:r w:rsidR="007D7647" w:rsidRPr="0001479A">
        <w:rPr>
          <w:szCs w:val="28"/>
          <w:lang w:eastAsia="lv-LV"/>
        </w:rPr>
        <w:t>19</w:t>
      </w:r>
      <w:r w:rsidR="00AE2921" w:rsidRPr="0001479A">
        <w:t>.</w:t>
      </w:r>
      <w:r w:rsidR="00AE2921" w:rsidRPr="0001479A">
        <w:rPr>
          <w:vertAlign w:val="superscript"/>
        </w:rPr>
        <w:t>2 </w:t>
      </w:r>
      <w:r w:rsidR="007D7647" w:rsidRPr="0001479A">
        <w:rPr>
          <w:szCs w:val="28"/>
          <w:lang w:eastAsia="lv-LV"/>
        </w:rPr>
        <w:t>punktu</w:t>
      </w:r>
      <w:r w:rsidR="0038553E" w:rsidRPr="0001479A">
        <w:rPr>
          <w:szCs w:val="28"/>
          <w:lang w:eastAsia="lv-LV"/>
        </w:rPr>
        <w:t>;</w:t>
      </w:r>
    </w:p>
    <w:p w14:paraId="2C431AEC" w14:textId="1F2A1629" w:rsidR="00584808" w:rsidRPr="0001479A" w:rsidRDefault="00F9448A" w:rsidP="00F9448A">
      <w:pPr>
        <w:shd w:val="clear" w:color="auto" w:fill="FFFFFF"/>
        <w:ind w:firstLine="720"/>
        <w:rPr>
          <w:szCs w:val="28"/>
          <w:lang w:eastAsia="lv-LV"/>
        </w:rPr>
      </w:pPr>
      <w:r w:rsidRPr="0001479A">
        <w:rPr>
          <w:szCs w:val="28"/>
        </w:rPr>
        <w:t>1.12</w:t>
      </w:r>
      <w:r w:rsidR="00AE2921" w:rsidRPr="0001479A">
        <w:rPr>
          <w:szCs w:val="28"/>
        </w:rPr>
        <w:t>. </w:t>
      </w:r>
      <w:r w:rsidR="0038553E" w:rsidRPr="0001479A">
        <w:rPr>
          <w:szCs w:val="28"/>
        </w:rPr>
        <w:t xml:space="preserve">izteikt </w:t>
      </w:r>
      <w:r w:rsidR="004A6705" w:rsidRPr="0001479A">
        <w:rPr>
          <w:szCs w:val="28"/>
        </w:rPr>
        <w:t>22</w:t>
      </w:r>
      <w:r w:rsidR="00AE2921" w:rsidRPr="0001479A">
        <w:rPr>
          <w:szCs w:val="28"/>
        </w:rPr>
        <w:t>. </w:t>
      </w:r>
      <w:r w:rsidR="00584808" w:rsidRPr="0001479A">
        <w:rPr>
          <w:szCs w:val="28"/>
        </w:rPr>
        <w:t>punktu šādā redakcijā:</w:t>
      </w:r>
    </w:p>
    <w:p w14:paraId="256CA528" w14:textId="77777777" w:rsidR="0034142A" w:rsidRPr="0001479A" w:rsidRDefault="0034142A" w:rsidP="00F9448A">
      <w:pPr>
        <w:pStyle w:val="BodyText"/>
        <w:ind w:firstLine="720"/>
        <w:jc w:val="both"/>
        <w:rPr>
          <w:b w:val="0"/>
          <w:szCs w:val="28"/>
          <w:lang w:val="lv-LV"/>
        </w:rPr>
      </w:pPr>
    </w:p>
    <w:p w14:paraId="5408A5B4" w14:textId="2F77C757" w:rsidR="0034142A" w:rsidRPr="0001479A" w:rsidRDefault="00F55E11" w:rsidP="00F9448A">
      <w:pPr>
        <w:shd w:val="clear" w:color="auto" w:fill="FFFFFF"/>
        <w:ind w:firstLine="720"/>
        <w:rPr>
          <w:szCs w:val="28"/>
          <w:lang w:eastAsia="lv-LV"/>
        </w:rPr>
      </w:pPr>
      <w:r w:rsidRPr="0001479A">
        <w:rPr>
          <w:szCs w:val="28"/>
          <w:lang w:eastAsia="lv-LV"/>
        </w:rPr>
        <w:t>"</w:t>
      </w:r>
      <w:proofErr w:type="gramStart"/>
      <w:r w:rsidR="0034142A" w:rsidRPr="0001479A">
        <w:rPr>
          <w:szCs w:val="28"/>
          <w:lang w:eastAsia="lv-LV"/>
        </w:rPr>
        <w:t>22</w:t>
      </w:r>
      <w:r w:rsidR="00AE2921" w:rsidRPr="0001479A">
        <w:rPr>
          <w:szCs w:val="28"/>
          <w:lang w:eastAsia="lv-LV"/>
        </w:rPr>
        <w:t>. </w:t>
      </w:r>
      <w:r w:rsidR="0034142A" w:rsidRPr="0001479A">
        <w:rPr>
          <w:szCs w:val="28"/>
          <w:lang w:eastAsia="lv-LV"/>
        </w:rPr>
        <w:t>Papildus šajos noteikumos minētajiem gadījumiem</w:t>
      </w:r>
      <w:proofErr w:type="gramEnd"/>
      <w:r w:rsidR="0034142A" w:rsidRPr="0001479A">
        <w:rPr>
          <w:szCs w:val="28"/>
          <w:lang w:eastAsia="lv-LV"/>
        </w:rPr>
        <w:t>, kad transport</w:t>
      </w:r>
      <w:r w:rsidR="005A56F6" w:rsidRPr="0001479A">
        <w:rPr>
          <w:szCs w:val="28"/>
          <w:lang w:eastAsia="lv-LV"/>
        </w:rPr>
        <w:softHyphen/>
      </w:r>
      <w:r w:rsidR="0034142A" w:rsidRPr="0001479A">
        <w:rPr>
          <w:szCs w:val="28"/>
          <w:lang w:eastAsia="lv-LV"/>
        </w:rPr>
        <w:t>līdzekļa reģistrācijai iesniedz izziņu par agregātu numuru salīdzināšanu, to iesniedz arī šādos gadījumos:</w:t>
      </w:r>
    </w:p>
    <w:p w14:paraId="6AC9D0BE" w14:textId="5DBECACD" w:rsidR="0034142A" w:rsidRPr="0001479A" w:rsidRDefault="0034142A" w:rsidP="00F9448A">
      <w:pPr>
        <w:shd w:val="clear" w:color="auto" w:fill="FFFFFF"/>
        <w:ind w:firstLine="720"/>
        <w:rPr>
          <w:szCs w:val="28"/>
          <w:lang w:eastAsia="lv-LV"/>
        </w:rPr>
      </w:pPr>
      <w:bookmarkStart w:id="1" w:name="_Hlk25150553"/>
      <w:r w:rsidRPr="0001479A">
        <w:rPr>
          <w:szCs w:val="28"/>
          <w:lang w:eastAsia="lv-LV"/>
        </w:rPr>
        <w:t>22.1</w:t>
      </w:r>
      <w:r w:rsidR="00AE2921" w:rsidRPr="0001479A">
        <w:rPr>
          <w:szCs w:val="28"/>
          <w:lang w:eastAsia="lv-LV"/>
        </w:rPr>
        <w:t>. </w:t>
      </w:r>
      <w:r w:rsidRPr="0001479A">
        <w:rPr>
          <w:szCs w:val="28"/>
          <w:lang w:eastAsia="lv-LV"/>
        </w:rPr>
        <w:t>tāda transportlīdzekļa īpašnieka</w:t>
      </w:r>
      <w:r w:rsidR="00323CDC" w:rsidRPr="0001479A">
        <w:rPr>
          <w:szCs w:val="28"/>
          <w:lang w:eastAsia="lv-LV"/>
        </w:rPr>
        <w:t xml:space="preserve"> vai</w:t>
      </w:r>
      <w:r w:rsidRPr="0001479A">
        <w:rPr>
          <w:szCs w:val="28"/>
          <w:lang w:eastAsia="lv-LV"/>
        </w:rPr>
        <w:t xml:space="preserve"> turētāja maiņas reģistrācijai vai noņemšanai no uzskaites atsavināšanai, kuram transportlīdzekļu reģistrā saskaņā </w:t>
      </w:r>
      <w:r w:rsidRPr="0001479A">
        <w:rPr>
          <w:spacing w:val="-2"/>
          <w:szCs w:val="28"/>
          <w:lang w:eastAsia="lv-LV"/>
        </w:rPr>
        <w:t>ar šo noteikumu</w:t>
      </w:r>
      <w:r w:rsidR="00577753" w:rsidRPr="0001479A">
        <w:rPr>
          <w:spacing w:val="-2"/>
          <w:szCs w:val="28"/>
          <w:lang w:eastAsia="lv-LV"/>
        </w:rPr>
        <w:t xml:space="preserve"> </w:t>
      </w:r>
      <w:hyperlink r:id="rId9" w:anchor="p55" w:history="1">
        <w:r w:rsidRPr="0001479A">
          <w:rPr>
            <w:spacing w:val="-2"/>
            <w:szCs w:val="28"/>
            <w:lang w:eastAsia="lv-LV"/>
          </w:rPr>
          <w:t>55</w:t>
        </w:r>
        <w:r w:rsidR="00AE2921" w:rsidRPr="0001479A">
          <w:rPr>
            <w:spacing w:val="-2"/>
            <w:szCs w:val="28"/>
            <w:lang w:eastAsia="lv-LV"/>
          </w:rPr>
          <w:t>. </w:t>
        </w:r>
        <w:r w:rsidRPr="0001479A">
          <w:rPr>
            <w:spacing w:val="-2"/>
            <w:szCs w:val="28"/>
            <w:lang w:eastAsia="lv-LV"/>
          </w:rPr>
          <w:t>punktu</w:t>
        </w:r>
      </w:hyperlink>
      <w:r w:rsidRPr="0001479A">
        <w:rPr>
          <w:spacing w:val="-2"/>
          <w:szCs w:val="28"/>
          <w:lang w:eastAsia="lv-LV"/>
        </w:rPr>
        <w:t xml:space="preserve"> tiks reģistrētas transportlīdzekļa identifikācijas numura</w:t>
      </w:r>
      <w:r w:rsidRPr="0001479A">
        <w:rPr>
          <w:szCs w:val="28"/>
          <w:lang w:eastAsia="lv-LV"/>
        </w:rPr>
        <w:t xml:space="preserve"> izmaiņas vai k</w:t>
      </w:r>
      <w:r w:rsidR="00040FB0" w:rsidRPr="0001479A">
        <w:rPr>
          <w:szCs w:val="28"/>
          <w:lang w:eastAsia="lv-LV"/>
        </w:rPr>
        <w:t>uram identifikācijas numura nav</w:t>
      </w:r>
      <w:r w:rsidRPr="0001479A">
        <w:rPr>
          <w:szCs w:val="28"/>
          <w:lang w:eastAsia="lv-LV"/>
        </w:rPr>
        <w:t>;</w:t>
      </w:r>
    </w:p>
    <w:bookmarkEnd w:id="1"/>
    <w:p w14:paraId="5B59E782" w14:textId="31A9ECD1" w:rsidR="0034142A" w:rsidRPr="0001479A" w:rsidRDefault="0034142A" w:rsidP="00F9448A">
      <w:pPr>
        <w:shd w:val="clear" w:color="auto" w:fill="FFFFFF"/>
        <w:ind w:firstLine="720"/>
        <w:rPr>
          <w:szCs w:val="28"/>
          <w:lang w:eastAsia="lv-LV"/>
        </w:rPr>
      </w:pPr>
      <w:r w:rsidRPr="0001479A">
        <w:rPr>
          <w:szCs w:val="28"/>
          <w:lang w:eastAsia="lv-LV"/>
        </w:rPr>
        <w:t>22.2</w:t>
      </w:r>
      <w:r w:rsidR="00AE2921" w:rsidRPr="0001479A">
        <w:rPr>
          <w:szCs w:val="28"/>
          <w:lang w:eastAsia="lv-LV"/>
        </w:rPr>
        <w:t>. </w:t>
      </w:r>
      <w:r w:rsidRPr="0001479A">
        <w:rPr>
          <w:szCs w:val="28"/>
          <w:lang w:eastAsia="lv-LV"/>
        </w:rPr>
        <w:t>pēc CSDD darbinieka pieprasījuma, ja radušās šaubas vai aizdomas par datu neatbilstību;</w:t>
      </w:r>
    </w:p>
    <w:p w14:paraId="23134204" w14:textId="0EB116B5" w:rsidR="00DD6154" w:rsidRPr="0001479A" w:rsidRDefault="0034142A" w:rsidP="00F9448A">
      <w:pPr>
        <w:shd w:val="clear" w:color="auto" w:fill="FFFFFF"/>
        <w:ind w:firstLine="720"/>
        <w:rPr>
          <w:i/>
          <w:szCs w:val="28"/>
        </w:rPr>
      </w:pPr>
      <w:r w:rsidRPr="0001479A">
        <w:rPr>
          <w:szCs w:val="28"/>
          <w:lang w:eastAsia="lv-LV"/>
        </w:rPr>
        <w:t>22.3</w:t>
      </w:r>
      <w:r w:rsidR="00AE2921" w:rsidRPr="0001479A">
        <w:rPr>
          <w:szCs w:val="28"/>
          <w:lang w:eastAsia="lv-LV"/>
        </w:rPr>
        <w:t>. </w:t>
      </w:r>
      <w:bookmarkStart w:id="2" w:name="_Hlk25150568"/>
      <w:r w:rsidRPr="0001479A">
        <w:rPr>
          <w:szCs w:val="28"/>
          <w:lang w:eastAsia="lv-LV"/>
        </w:rPr>
        <w:t xml:space="preserve">reģistrējot </w:t>
      </w:r>
      <w:bookmarkEnd w:id="2"/>
      <w:r w:rsidRPr="0001479A">
        <w:rPr>
          <w:szCs w:val="28"/>
          <w:lang w:eastAsia="lv-LV"/>
        </w:rPr>
        <w:t>no transportlīdzekļu reģistra izslēgtu transportlīdzekli, izņemot gadījumu, ja šādu transportlīdzekli noņem no uzskaites izvešanai no Latvijas.</w:t>
      </w:r>
      <w:r w:rsidR="00F55E11" w:rsidRPr="0001479A">
        <w:rPr>
          <w:szCs w:val="28"/>
        </w:rPr>
        <w:t>"</w:t>
      </w:r>
      <w:r w:rsidR="0038553E" w:rsidRPr="0001479A">
        <w:rPr>
          <w:szCs w:val="28"/>
        </w:rPr>
        <w:t>;</w:t>
      </w:r>
    </w:p>
    <w:p w14:paraId="34D85A7C" w14:textId="77777777" w:rsidR="00DD6154" w:rsidRPr="0001479A" w:rsidRDefault="00DD6154" w:rsidP="00F9448A">
      <w:pPr>
        <w:pStyle w:val="BodyText"/>
        <w:ind w:firstLine="720"/>
        <w:jc w:val="both"/>
        <w:rPr>
          <w:b w:val="0"/>
          <w:szCs w:val="28"/>
          <w:lang w:val="lv-LV"/>
        </w:rPr>
      </w:pPr>
    </w:p>
    <w:p w14:paraId="6B142860" w14:textId="4DEEE9B7" w:rsidR="00DD6154" w:rsidRPr="0001479A" w:rsidRDefault="00F9448A" w:rsidP="00F9448A">
      <w:pPr>
        <w:pStyle w:val="BodyText"/>
        <w:tabs>
          <w:tab w:val="left" w:pos="1134"/>
        </w:tabs>
        <w:ind w:firstLine="720"/>
        <w:jc w:val="both"/>
        <w:rPr>
          <w:b w:val="0"/>
          <w:szCs w:val="28"/>
          <w:lang w:val="lv-LV"/>
        </w:rPr>
      </w:pPr>
      <w:r w:rsidRPr="0001479A">
        <w:rPr>
          <w:b w:val="0"/>
          <w:szCs w:val="28"/>
          <w:lang w:val="lv-LV" w:eastAsia="lv-LV"/>
        </w:rPr>
        <w:t>1.13</w:t>
      </w:r>
      <w:r w:rsidR="00AE2921" w:rsidRPr="0001479A">
        <w:rPr>
          <w:b w:val="0"/>
          <w:szCs w:val="28"/>
          <w:lang w:val="lv-LV" w:eastAsia="lv-LV"/>
        </w:rPr>
        <w:t>. </w:t>
      </w:r>
      <w:r w:rsidR="0038553E" w:rsidRPr="0001479A">
        <w:rPr>
          <w:b w:val="0"/>
          <w:szCs w:val="28"/>
        </w:rPr>
        <w:t xml:space="preserve">izteikt </w:t>
      </w:r>
      <w:r w:rsidR="00627AA3" w:rsidRPr="0001479A">
        <w:rPr>
          <w:b w:val="0"/>
          <w:szCs w:val="28"/>
          <w:lang w:val="lv-LV"/>
        </w:rPr>
        <w:t>28</w:t>
      </w:r>
      <w:r w:rsidR="00AE2921" w:rsidRPr="0001479A">
        <w:rPr>
          <w:b w:val="0"/>
          <w:szCs w:val="28"/>
          <w:lang w:val="lv-LV"/>
        </w:rPr>
        <w:t>. </w:t>
      </w:r>
      <w:r w:rsidR="00DD6154" w:rsidRPr="0001479A">
        <w:rPr>
          <w:b w:val="0"/>
          <w:szCs w:val="28"/>
        </w:rPr>
        <w:t>punktu šādā redakcijā</w:t>
      </w:r>
      <w:r w:rsidR="00DD6154" w:rsidRPr="0001479A">
        <w:rPr>
          <w:b w:val="0"/>
          <w:szCs w:val="28"/>
          <w:lang w:val="lv-LV"/>
        </w:rPr>
        <w:t>:</w:t>
      </w:r>
    </w:p>
    <w:p w14:paraId="7F5DE933" w14:textId="77777777" w:rsidR="00AB2CD7" w:rsidRPr="0001479A" w:rsidRDefault="00AB2CD7" w:rsidP="00F9448A">
      <w:pPr>
        <w:pStyle w:val="BodyText"/>
        <w:ind w:firstLine="720"/>
        <w:jc w:val="both"/>
        <w:rPr>
          <w:b w:val="0"/>
          <w:szCs w:val="28"/>
          <w:lang w:val="lv-LV"/>
        </w:rPr>
      </w:pPr>
    </w:p>
    <w:p w14:paraId="50C85352" w14:textId="2737172C" w:rsidR="00AB2CD7" w:rsidRPr="0001479A" w:rsidRDefault="00F55E11" w:rsidP="00F9448A">
      <w:pPr>
        <w:pStyle w:val="BodyText"/>
        <w:ind w:firstLine="720"/>
        <w:jc w:val="both"/>
        <w:rPr>
          <w:b w:val="0"/>
          <w:szCs w:val="28"/>
          <w:lang w:val="lv-LV"/>
        </w:rPr>
      </w:pPr>
      <w:r w:rsidRPr="0001479A">
        <w:rPr>
          <w:b w:val="0"/>
          <w:spacing w:val="-2"/>
          <w:szCs w:val="28"/>
          <w:lang w:val="lv-LV"/>
        </w:rPr>
        <w:t>"</w:t>
      </w:r>
      <w:r w:rsidR="00AB2CD7" w:rsidRPr="0001479A">
        <w:rPr>
          <w:b w:val="0"/>
          <w:spacing w:val="-2"/>
          <w:szCs w:val="28"/>
          <w:lang w:val="lv-LV"/>
        </w:rPr>
        <w:t>28</w:t>
      </w:r>
      <w:r w:rsidR="00AE2921" w:rsidRPr="0001479A">
        <w:rPr>
          <w:b w:val="0"/>
          <w:spacing w:val="-2"/>
          <w:szCs w:val="28"/>
          <w:lang w:val="lv-LV"/>
        </w:rPr>
        <w:t>. </w:t>
      </w:r>
      <w:r w:rsidR="00AB2CD7" w:rsidRPr="0001479A">
        <w:rPr>
          <w:b w:val="0"/>
          <w:spacing w:val="-2"/>
          <w:szCs w:val="28"/>
          <w:shd w:val="clear" w:color="auto" w:fill="FFFFFF"/>
          <w:lang w:val="lv-LV"/>
        </w:rPr>
        <w:t xml:space="preserve">Transportlīdzekļa reģistrāciju veic jebkurā CSDD </w:t>
      </w:r>
      <w:r w:rsidR="00F17754" w:rsidRPr="0001479A">
        <w:rPr>
          <w:b w:val="0"/>
          <w:spacing w:val="-2"/>
          <w:szCs w:val="28"/>
          <w:shd w:val="clear" w:color="auto" w:fill="FFFFFF"/>
          <w:lang w:val="lv-LV"/>
        </w:rPr>
        <w:t>k</w:t>
      </w:r>
      <w:r w:rsidR="00AB2CD7" w:rsidRPr="0001479A">
        <w:rPr>
          <w:b w:val="0"/>
          <w:spacing w:val="-2"/>
          <w:szCs w:val="28"/>
          <w:shd w:val="clear" w:color="auto" w:fill="FFFFFF"/>
          <w:lang w:val="lv-LV"/>
        </w:rPr>
        <w:t>lientu apkalpošanas</w:t>
      </w:r>
      <w:r w:rsidR="00AB2CD7" w:rsidRPr="0001479A">
        <w:rPr>
          <w:b w:val="0"/>
          <w:szCs w:val="28"/>
          <w:shd w:val="clear" w:color="auto" w:fill="FFFFFF"/>
          <w:lang w:val="lv-LV"/>
        </w:rPr>
        <w:t xml:space="preserve"> centrā vai elektroniski, ja šādas darbības veikšana ir nodrošināta CSDD </w:t>
      </w:r>
      <w:r w:rsidR="00943A88" w:rsidRPr="0001479A">
        <w:rPr>
          <w:b w:val="0"/>
          <w:szCs w:val="28"/>
          <w:shd w:val="clear" w:color="auto" w:fill="FFFFFF"/>
          <w:lang w:val="lv-LV"/>
        </w:rPr>
        <w:br/>
      </w:r>
      <w:r w:rsidR="00AB2CD7" w:rsidRPr="0001479A">
        <w:rPr>
          <w:b w:val="0"/>
          <w:szCs w:val="28"/>
          <w:shd w:val="clear" w:color="auto" w:fill="FFFFFF"/>
          <w:lang w:val="lv-LV"/>
        </w:rPr>
        <w:t>e-pakalpojumos</w:t>
      </w:r>
      <w:r w:rsidR="00AE2921" w:rsidRPr="0001479A">
        <w:rPr>
          <w:b w:val="0"/>
          <w:szCs w:val="28"/>
          <w:shd w:val="clear" w:color="auto" w:fill="FFFFFF"/>
          <w:lang w:val="lv-LV"/>
        </w:rPr>
        <w:t>.</w:t>
      </w:r>
      <w:r w:rsidR="00577753" w:rsidRPr="0001479A">
        <w:rPr>
          <w:b w:val="0"/>
          <w:szCs w:val="28"/>
          <w:shd w:val="clear" w:color="auto" w:fill="FFFFFF"/>
          <w:lang w:val="lv-LV"/>
        </w:rPr>
        <w:t xml:space="preserve"> </w:t>
      </w:r>
      <w:r w:rsidR="00AB2CD7" w:rsidRPr="0001479A">
        <w:rPr>
          <w:b w:val="0"/>
          <w:szCs w:val="28"/>
          <w:shd w:val="clear" w:color="auto" w:fill="FFFFFF"/>
          <w:lang w:val="lv-LV"/>
        </w:rPr>
        <w:t xml:space="preserve">Ja reģistrāciju veic </w:t>
      </w:r>
      <w:r w:rsidR="00AB2CD7" w:rsidRPr="0001479A">
        <w:rPr>
          <w:b w:val="0"/>
          <w:szCs w:val="28"/>
          <w:shd w:val="clear" w:color="auto" w:fill="FFFFFF"/>
        </w:rPr>
        <w:t>CSDD e-pakalpojumos</w:t>
      </w:r>
      <w:r w:rsidR="00AB2CD7" w:rsidRPr="0001479A">
        <w:rPr>
          <w:b w:val="0"/>
          <w:szCs w:val="28"/>
          <w:shd w:val="clear" w:color="auto" w:fill="FFFFFF"/>
          <w:lang w:val="lv-LV"/>
        </w:rPr>
        <w:t xml:space="preserve"> un reģistrācijas rezultātā izsniedz jaunu reģistrācijas dokumentu, </w:t>
      </w:r>
      <w:r w:rsidR="00943A88" w:rsidRPr="0001479A">
        <w:rPr>
          <w:b w:val="0"/>
          <w:szCs w:val="28"/>
          <w:shd w:val="clear" w:color="auto" w:fill="FFFFFF"/>
          <w:lang w:val="lv-LV"/>
        </w:rPr>
        <w:t xml:space="preserve">tad </w:t>
      </w:r>
      <w:r w:rsidR="00AB2CD7" w:rsidRPr="0001479A">
        <w:rPr>
          <w:b w:val="0"/>
          <w:szCs w:val="28"/>
          <w:shd w:val="clear" w:color="auto" w:fill="FFFFFF"/>
          <w:lang w:val="lv-LV"/>
        </w:rPr>
        <w:t xml:space="preserve">iepriekš izsniegto dokumentu uzskata par nederīgu un nodod CSDD </w:t>
      </w:r>
      <w:r w:rsidR="00F17754" w:rsidRPr="0001479A">
        <w:rPr>
          <w:b w:val="0"/>
          <w:szCs w:val="28"/>
          <w:shd w:val="clear" w:color="auto" w:fill="FFFFFF"/>
          <w:lang w:val="lv-LV"/>
        </w:rPr>
        <w:t>k</w:t>
      </w:r>
      <w:r w:rsidR="00AB2CD7" w:rsidRPr="0001479A">
        <w:rPr>
          <w:b w:val="0"/>
          <w:szCs w:val="28"/>
          <w:shd w:val="clear" w:color="auto" w:fill="FFFFFF"/>
          <w:lang w:val="lv-LV"/>
        </w:rPr>
        <w:t>lientu apkalpošanas centrā</w:t>
      </w:r>
      <w:proofErr w:type="gramStart"/>
      <w:r w:rsidR="00AB2CD7" w:rsidRPr="0001479A">
        <w:rPr>
          <w:b w:val="0"/>
          <w:szCs w:val="28"/>
          <w:shd w:val="clear" w:color="auto" w:fill="FFFFFF"/>
          <w:lang w:val="lv-LV"/>
        </w:rPr>
        <w:t xml:space="preserve"> vai iznīcina patstāvīgi</w:t>
      </w:r>
      <w:proofErr w:type="gramEnd"/>
      <w:r w:rsidR="00AB2CD7" w:rsidRPr="0001479A">
        <w:rPr>
          <w:b w:val="0"/>
          <w:szCs w:val="28"/>
          <w:shd w:val="clear" w:color="auto" w:fill="FFFFFF"/>
          <w:lang w:val="lv-LV"/>
        </w:rPr>
        <w:t>.</w:t>
      </w:r>
      <w:r w:rsidRPr="0001479A">
        <w:rPr>
          <w:b w:val="0"/>
          <w:szCs w:val="28"/>
          <w:shd w:val="clear" w:color="auto" w:fill="FFFFFF"/>
          <w:lang w:val="lv-LV"/>
        </w:rPr>
        <w:t>"</w:t>
      </w:r>
      <w:r w:rsidR="0038553E" w:rsidRPr="0001479A">
        <w:rPr>
          <w:b w:val="0"/>
          <w:szCs w:val="28"/>
          <w:shd w:val="clear" w:color="auto" w:fill="FFFFFF"/>
          <w:lang w:val="lv-LV"/>
        </w:rPr>
        <w:t>;</w:t>
      </w:r>
    </w:p>
    <w:p w14:paraId="30314C21" w14:textId="77777777" w:rsidR="00AB2CD7" w:rsidRPr="0001479A" w:rsidRDefault="00AB2CD7" w:rsidP="00F9448A">
      <w:pPr>
        <w:pStyle w:val="BodyText"/>
        <w:ind w:firstLine="720"/>
        <w:jc w:val="both"/>
        <w:rPr>
          <w:b w:val="0"/>
          <w:szCs w:val="28"/>
          <w:lang w:val="lv-LV"/>
        </w:rPr>
      </w:pPr>
    </w:p>
    <w:p w14:paraId="6E425192" w14:textId="43AC6124" w:rsidR="00AB2CD7" w:rsidRPr="0001479A" w:rsidRDefault="00F9448A" w:rsidP="00F9448A">
      <w:pPr>
        <w:pStyle w:val="BodyText"/>
        <w:tabs>
          <w:tab w:val="left" w:pos="1134"/>
        </w:tabs>
        <w:ind w:firstLine="720"/>
        <w:jc w:val="both"/>
        <w:rPr>
          <w:b w:val="0"/>
          <w:szCs w:val="28"/>
          <w:lang w:val="lv-LV"/>
        </w:rPr>
      </w:pPr>
      <w:r w:rsidRPr="0001479A">
        <w:rPr>
          <w:b w:val="0"/>
          <w:szCs w:val="28"/>
          <w:lang w:val="lv-LV" w:eastAsia="lv-LV"/>
        </w:rPr>
        <w:t>1.14</w:t>
      </w:r>
      <w:r w:rsidR="00AE2921" w:rsidRPr="0001479A">
        <w:rPr>
          <w:b w:val="0"/>
          <w:szCs w:val="28"/>
          <w:lang w:val="lv-LV" w:eastAsia="lv-LV"/>
        </w:rPr>
        <w:t>. </w:t>
      </w:r>
      <w:r w:rsidR="0038553E" w:rsidRPr="0001479A">
        <w:rPr>
          <w:b w:val="0"/>
          <w:szCs w:val="28"/>
        </w:rPr>
        <w:t xml:space="preserve">izteikt </w:t>
      </w:r>
      <w:r w:rsidR="00AB2CD7" w:rsidRPr="0001479A">
        <w:rPr>
          <w:b w:val="0"/>
          <w:szCs w:val="28"/>
          <w:lang w:val="lv-LV"/>
        </w:rPr>
        <w:t>29.</w:t>
      </w:r>
      <w:r w:rsidR="00AB2CD7" w:rsidRPr="0001479A">
        <w:rPr>
          <w:b w:val="0"/>
          <w:szCs w:val="28"/>
          <w:vertAlign w:val="superscript"/>
          <w:lang w:val="lv-LV"/>
        </w:rPr>
        <w:t>1</w:t>
      </w:r>
      <w:r w:rsidR="000A11BE" w:rsidRPr="0001479A">
        <w:rPr>
          <w:b w:val="0"/>
          <w:szCs w:val="28"/>
          <w:lang w:val="lv-LV"/>
        </w:rPr>
        <w:t>, 30</w:t>
      </w:r>
      <w:r w:rsidR="00AE2921" w:rsidRPr="0001479A">
        <w:rPr>
          <w:b w:val="0"/>
          <w:szCs w:val="28"/>
          <w:lang w:val="lv-LV"/>
        </w:rPr>
        <w:t>.</w:t>
      </w:r>
      <w:r w:rsidR="00577753" w:rsidRPr="0001479A">
        <w:rPr>
          <w:b w:val="0"/>
          <w:szCs w:val="28"/>
          <w:lang w:val="lv-LV"/>
        </w:rPr>
        <w:t xml:space="preserve"> </w:t>
      </w:r>
      <w:r w:rsidR="000A11BE" w:rsidRPr="0001479A">
        <w:rPr>
          <w:b w:val="0"/>
          <w:szCs w:val="28"/>
          <w:lang w:val="lv-LV"/>
        </w:rPr>
        <w:t>un 31</w:t>
      </w:r>
      <w:r w:rsidR="00AE2921" w:rsidRPr="0001479A">
        <w:rPr>
          <w:b w:val="0"/>
          <w:szCs w:val="28"/>
          <w:lang w:val="lv-LV"/>
        </w:rPr>
        <w:t>. </w:t>
      </w:r>
      <w:r w:rsidR="00AB2CD7" w:rsidRPr="0001479A">
        <w:rPr>
          <w:b w:val="0"/>
          <w:szCs w:val="28"/>
        </w:rPr>
        <w:t>punktu šādā redakcijā</w:t>
      </w:r>
      <w:r w:rsidR="00AB2CD7" w:rsidRPr="0001479A">
        <w:rPr>
          <w:b w:val="0"/>
          <w:szCs w:val="28"/>
          <w:lang w:val="lv-LV"/>
        </w:rPr>
        <w:t>:</w:t>
      </w:r>
    </w:p>
    <w:p w14:paraId="0140481A" w14:textId="77777777" w:rsidR="00D43865" w:rsidRPr="0001479A" w:rsidRDefault="00D43865" w:rsidP="00F9448A">
      <w:pPr>
        <w:pStyle w:val="BodyText"/>
        <w:ind w:firstLine="720"/>
        <w:jc w:val="both"/>
        <w:rPr>
          <w:b w:val="0"/>
          <w:szCs w:val="28"/>
          <w:lang w:val="lv-LV"/>
        </w:rPr>
      </w:pPr>
    </w:p>
    <w:p w14:paraId="1A1ABCE1" w14:textId="2AA3570D" w:rsidR="00D43865" w:rsidRPr="0001479A" w:rsidRDefault="00F55E11" w:rsidP="00F9448A">
      <w:pPr>
        <w:pStyle w:val="BodyText"/>
        <w:ind w:firstLine="720"/>
        <w:jc w:val="both"/>
        <w:rPr>
          <w:b w:val="0"/>
          <w:szCs w:val="28"/>
          <w:lang w:val="lv-LV"/>
        </w:rPr>
      </w:pPr>
      <w:r w:rsidRPr="0001479A">
        <w:rPr>
          <w:b w:val="0"/>
          <w:szCs w:val="28"/>
          <w:lang w:eastAsia="lv-LV"/>
        </w:rPr>
        <w:t>"</w:t>
      </w:r>
      <w:r w:rsidR="00D43865" w:rsidRPr="0001479A">
        <w:rPr>
          <w:b w:val="0"/>
          <w:szCs w:val="28"/>
        </w:rPr>
        <w:t>29.</w:t>
      </w:r>
      <w:r w:rsidR="00D43865" w:rsidRPr="0001479A">
        <w:rPr>
          <w:b w:val="0"/>
          <w:szCs w:val="28"/>
          <w:vertAlign w:val="superscript"/>
        </w:rPr>
        <w:t>1</w:t>
      </w:r>
      <w:r w:rsidR="00577753" w:rsidRPr="0001479A">
        <w:rPr>
          <w:b w:val="0"/>
          <w:szCs w:val="28"/>
          <w:lang w:val="lv-LV"/>
        </w:rPr>
        <w:t> </w:t>
      </w:r>
      <w:r w:rsidR="00D43865" w:rsidRPr="0001479A">
        <w:rPr>
          <w:b w:val="0"/>
          <w:szCs w:val="28"/>
          <w:shd w:val="clear" w:color="auto" w:fill="FFFFFF"/>
        </w:rPr>
        <w:t>Reģistrējot transportlīdzekli ārvalsts juridiskās personas īpašumā, iesniedz juridiskās personas statusu apliecinošu dokumentu un, ja darbību veic ārvalsts juridiskās personas pārstāvis, kas rīkojas ārvalsts juridiskās personas vārdā, pamatojoties uz statūtiem</w:t>
      </w:r>
      <w:r w:rsidR="00E904CF" w:rsidRPr="0001479A">
        <w:rPr>
          <w:b w:val="0"/>
          <w:szCs w:val="28"/>
          <w:shd w:val="clear" w:color="auto" w:fill="FFFFFF"/>
          <w:lang w:val="lv-LV"/>
        </w:rPr>
        <w:t>,</w:t>
      </w:r>
      <w:r w:rsidR="00D43865" w:rsidRPr="0001479A">
        <w:rPr>
          <w:b w:val="0"/>
          <w:szCs w:val="28"/>
          <w:shd w:val="clear" w:color="auto" w:fill="FFFFFF"/>
        </w:rPr>
        <w:t xml:space="preserve"> </w:t>
      </w:r>
      <w:r w:rsidR="00E904CF" w:rsidRPr="0001479A">
        <w:rPr>
          <w:b w:val="0"/>
          <w:szCs w:val="28"/>
          <w:lang w:eastAsia="lv-LV"/>
        </w:rPr>
        <w:t>nolikumu vai citiem tiesību aktiem par personai piešķirtajām pārstāvības tiesībām</w:t>
      </w:r>
      <w:r w:rsidR="00D43865" w:rsidRPr="0001479A">
        <w:rPr>
          <w:b w:val="0"/>
          <w:szCs w:val="28"/>
          <w:shd w:val="clear" w:color="auto" w:fill="FFFFFF"/>
        </w:rPr>
        <w:t xml:space="preserve">, iesniedz arī dokumentu, kurš apliecina </w:t>
      </w:r>
      <w:r w:rsidR="00E904CF" w:rsidRPr="0001479A">
        <w:rPr>
          <w:b w:val="0"/>
          <w:szCs w:val="28"/>
          <w:shd w:val="clear" w:color="auto" w:fill="FFFFFF"/>
          <w:lang w:val="lv-LV"/>
        </w:rPr>
        <w:t xml:space="preserve">šīs </w:t>
      </w:r>
      <w:r w:rsidR="00D43865" w:rsidRPr="0001479A">
        <w:rPr>
          <w:b w:val="0"/>
          <w:szCs w:val="28"/>
          <w:shd w:val="clear" w:color="auto" w:fill="FFFFFF"/>
        </w:rPr>
        <w:t>pārstāvības tiesības</w:t>
      </w:r>
      <w:r w:rsidR="00AE2921" w:rsidRPr="0001479A">
        <w:rPr>
          <w:b w:val="0"/>
          <w:szCs w:val="28"/>
          <w:shd w:val="clear" w:color="auto" w:fill="FFFFFF"/>
        </w:rPr>
        <w:t>.</w:t>
      </w:r>
      <w:r w:rsidR="00577753" w:rsidRPr="0001479A">
        <w:rPr>
          <w:b w:val="0"/>
          <w:szCs w:val="28"/>
          <w:shd w:val="clear" w:color="auto" w:fill="FFFFFF"/>
          <w:lang w:val="lv-LV"/>
        </w:rPr>
        <w:t xml:space="preserve"> </w:t>
      </w:r>
      <w:r w:rsidR="00D43865" w:rsidRPr="0001479A">
        <w:rPr>
          <w:b w:val="0"/>
          <w:szCs w:val="28"/>
          <w:shd w:val="clear" w:color="auto" w:fill="FFFFFF"/>
        </w:rPr>
        <w:t>Minē</w:t>
      </w:r>
      <w:r w:rsidR="00EC57D8" w:rsidRPr="0001479A">
        <w:rPr>
          <w:b w:val="0"/>
          <w:szCs w:val="28"/>
          <w:shd w:val="clear" w:color="auto" w:fill="FFFFFF"/>
          <w:lang w:val="lv-LV"/>
        </w:rPr>
        <w:t>tajiem</w:t>
      </w:r>
      <w:r w:rsidR="00D43865" w:rsidRPr="0001479A">
        <w:rPr>
          <w:b w:val="0"/>
          <w:szCs w:val="28"/>
          <w:shd w:val="clear" w:color="auto" w:fill="FFFFFF"/>
        </w:rPr>
        <w:t xml:space="preserve"> dokumentiem nepieciešams notariāls aplieci</w:t>
      </w:r>
      <w:r w:rsidR="00EE1A84" w:rsidRPr="0001479A">
        <w:rPr>
          <w:b w:val="0"/>
          <w:szCs w:val="28"/>
          <w:shd w:val="clear" w:color="auto" w:fill="FFFFFF"/>
        </w:rPr>
        <w:softHyphen/>
      </w:r>
      <w:r w:rsidR="00D43865" w:rsidRPr="0001479A">
        <w:rPr>
          <w:b w:val="0"/>
          <w:szCs w:val="28"/>
          <w:shd w:val="clear" w:color="auto" w:fill="FFFFFF"/>
        </w:rPr>
        <w:t>nājums, kas izdarīts ne senāk kā pirms viena gada</w:t>
      </w:r>
      <w:r w:rsidR="00AE2921" w:rsidRPr="0001479A">
        <w:rPr>
          <w:b w:val="0"/>
          <w:szCs w:val="28"/>
          <w:shd w:val="clear" w:color="auto" w:fill="FFFFFF"/>
        </w:rPr>
        <w:t>.</w:t>
      </w:r>
      <w:r w:rsidR="00577753" w:rsidRPr="0001479A">
        <w:rPr>
          <w:b w:val="0"/>
          <w:szCs w:val="28"/>
          <w:shd w:val="clear" w:color="auto" w:fill="FFFFFF"/>
          <w:lang w:val="lv-LV"/>
        </w:rPr>
        <w:t xml:space="preserve"> </w:t>
      </w:r>
      <w:r w:rsidR="00D43865" w:rsidRPr="0001479A">
        <w:rPr>
          <w:b w:val="0"/>
          <w:szCs w:val="28"/>
          <w:shd w:val="clear" w:color="auto" w:fill="FFFFFF"/>
        </w:rPr>
        <w:t>Dokumenti nav nepieciešami, ja CSDD ir pieejama informācija no ārvalsts uzņēmumu reģistra vai ir citi tiesiski pierādījumi par ārvalstīs reģistrēto uzņēmumu un tā pārstāvjiem.</w:t>
      </w:r>
    </w:p>
    <w:p w14:paraId="218FB169" w14:textId="77777777" w:rsidR="00BD7170" w:rsidRPr="0001479A" w:rsidRDefault="00BD7170" w:rsidP="00F9448A">
      <w:pPr>
        <w:pStyle w:val="BodyText"/>
        <w:ind w:firstLine="720"/>
        <w:jc w:val="both"/>
        <w:rPr>
          <w:b w:val="0"/>
          <w:szCs w:val="28"/>
          <w:shd w:val="clear" w:color="auto" w:fill="FFFFFF"/>
        </w:rPr>
      </w:pPr>
    </w:p>
    <w:p w14:paraId="2095D3A0" w14:textId="4A15ADE7" w:rsidR="00DD6154" w:rsidRPr="0001479A" w:rsidRDefault="00D43865" w:rsidP="00F9448A">
      <w:pPr>
        <w:pStyle w:val="BodyText"/>
        <w:ind w:firstLine="720"/>
        <w:jc w:val="both"/>
        <w:rPr>
          <w:b w:val="0"/>
          <w:szCs w:val="28"/>
          <w:shd w:val="clear" w:color="auto" w:fill="FFFFFF"/>
          <w:lang w:val="lv-LV"/>
        </w:rPr>
      </w:pPr>
      <w:r w:rsidRPr="0001479A">
        <w:rPr>
          <w:b w:val="0"/>
          <w:szCs w:val="28"/>
          <w:shd w:val="clear" w:color="auto" w:fill="FFFFFF"/>
        </w:rPr>
        <w:t>30</w:t>
      </w:r>
      <w:r w:rsidR="00AE2921" w:rsidRPr="0001479A">
        <w:rPr>
          <w:b w:val="0"/>
          <w:szCs w:val="28"/>
          <w:shd w:val="clear" w:color="auto" w:fill="FFFFFF"/>
        </w:rPr>
        <w:t>. </w:t>
      </w:r>
      <w:r w:rsidRPr="0001479A">
        <w:rPr>
          <w:b w:val="0"/>
          <w:szCs w:val="28"/>
          <w:shd w:val="clear" w:color="auto" w:fill="FFFFFF"/>
        </w:rPr>
        <w:t>Transportlīdzekļa turētāju reģistrē tā klātbūtnē vai pamatojoties uz t</w:t>
      </w:r>
      <w:r w:rsidR="003E193E" w:rsidRPr="0001479A">
        <w:rPr>
          <w:b w:val="0"/>
          <w:szCs w:val="28"/>
          <w:shd w:val="clear" w:color="auto" w:fill="FFFFFF"/>
        </w:rPr>
        <w:t>urētāja rakstveida pilnvarojumu</w:t>
      </w:r>
      <w:r w:rsidR="00AE2921" w:rsidRPr="0001479A">
        <w:rPr>
          <w:b w:val="0"/>
          <w:szCs w:val="28"/>
          <w:shd w:val="clear" w:color="auto" w:fill="FFFFFF"/>
        </w:rPr>
        <w:t>.</w:t>
      </w:r>
      <w:r w:rsidR="00577753" w:rsidRPr="0001479A">
        <w:rPr>
          <w:b w:val="0"/>
          <w:szCs w:val="28"/>
          <w:shd w:val="clear" w:color="auto" w:fill="FFFFFF"/>
          <w:lang w:val="lv-LV"/>
        </w:rPr>
        <w:t xml:space="preserve"> </w:t>
      </w:r>
      <w:r w:rsidRPr="0001479A">
        <w:rPr>
          <w:b w:val="0"/>
          <w:szCs w:val="28"/>
          <w:shd w:val="clear" w:color="auto" w:fill="FFFFFF"/>
        </w:rPr>
        <w:t xml:space="preserve">Turētāja klātbūtne vai turētāja izdota pilnvara nav nepieciešama, ja transportlīdzekļa īpašnieks ir persona, kurai saskaņā ar normatīvajiem aktiem par patērētāju tiesību aizsardzību ir tiesības </w:t>
      </w:r>
      <w:r w:rsidR="007A557D" w:rsidRPr="0001479A">
        <w:rPr>
          <w:b w:val="0"/>
          <w:szCs w:val="28"/>
          <w:shd w:val="clear" w:color="auto" w:fill="FFFFFF"/>
        </w:rPr>
        <w:t xml:space="preserve">sniegt </w:t>
      </w:r>
      <w:r w:rsidRPr="0001479A">
        <w:rPr>
          <w:b w:val="0"/>
          <w:szCs w:val="28"/>
          <w:shd w:val="clear" w:color="auto" w:fill="FFFFFF"/>
        </w:rPr>
        <w:t>patērētājam kreditēšanas pakalpojumu un kura</w:t>
      </w:r>
      <w:r w:rsidR="007A557D" w:rsidRPr="0001479A">
        <w:rPr>
          <w:b w:val="0"/>
          <w:szCs w:val="28"/>
          <w:shd w:val="clear" w:color="auto" w:fill="FFFFFF"/>
        </w:rPr>
        <w:t xml:space="preserve">, pamatojoties uz sadarbības </w:t>
      </w:r>
      <w:r w:rsidR="007A557D" w:rsidRPr="0001479A">
        <w:rPr>
          <w:b w:val="0"/>
          <w:szCs w:val="28"/>
          <w:shd w:val="clear" w:color="auto" w:fill="FFFFFF"/>
        </w:rPr>
        <w:lastRenderedPageBreak/>
        <w:t xml:space="preserve">līgumu ar CSDD par atzīmju izdarīšanu transportlīdzekļu reģistrā, </w:t>
      </w:r>
      <w:r w:rsidRPr="0001479A">
        <w:rPr>
          <w:b w:val="0"/>
          <w:szCs w:val="28"/>
          <w:shd w:val="clear" w:color="auto" w:fill="FFFFFF"/>
        </w:rPr>
        <w:t xml:space="preserve"> ir sniegusi informāciju par transportlīdzekļa nodošanu turētājam</w:t>
      </w:r>
      <w:r w:rsidR="00AE2921" w:rsidRPr="0001479A">
        <w:rPr>
          <w:b w:val="0"/>
          <w:szCs w:val="28"/>
          <w:shd w:val="clear" w:color="auto" w:fill="FFFFFF"/>
        </w:rPr>
        <w:t>.</w:t>
      </w:r>
      <w:r w:rsidR="00577753" w:rsidRPr="0001479A">
        <w:rPr>
          <w:b w:val="0"/>
          <w:szCs w:val="28"/>
          <w:shd w:val="clear" w:color="auto" w:fill="FFFFFF"/>
          <w:lang w:val="lv-LV"/>
        </w:rPr>
        <w:t xml:space="preserve"> </w:t>
      </w:r>
      <w:r w:rsidRPr="0001479A">
        <w:rPr>
          <w:b w:val="0"/>
          <w:szCs w:val="28"/>
          <w:shd w:val="clear" w:color="auto" w:fill="FFFFFF"/>
        </w:rPr>
        <w:t>Reģistrētā turētāja dzēšanai tā klātbūtne nav nepieciešama.</w:t>
      </w:r>
    </w:p>
    <w:p w14:paraId="2EE469BB" w14:textId="77777777" w:rsidR="00CE217C" w:rsidRPr="0001479A" w:rsidRDefault="00CE217C" w:rsidP="00F9448A">
      <w:pPr>
        <w:pStyle w:val="BodyText"/>
        <w:ind w:firstLine="720"/>
        <w:jc w:val="both"/>
        <w:rPr>
          <w:b w:val="0"/>
          <w:szCs w:val="28"/>
          <w:lang w:val="lv-LV" w:eastAsia="lv-LV"/>
        </w:rPr>
      </w:pPr>
    </w:p>
    <w:p w14:paraId="37B98BCA" w14:textId="52B88439" w:rsidR="00CE217C" w:rsidRPr="0001479A" w:rsidRDefault="00A843A9" w:rsidP="00F9448A">
      <w:pPr>
        <w:pStyle w:val="BodyText"/>
        <w:ind w:firstLine="720"/>
        <w:jc w:val="both"/>
        <w:rPr>
          <w:b w:val="0"/>
          <w:szCs w:val="28"/>
          <w:lang w:val="lv-LV" w:eastAsia="lv-LV"/>
        </w:rPr>
      </w:pPr>
      <w:r w:rsidRPr="0001479A">
        <w:rPr>
          <w:b w:val="0"/>
          <w:szCs w:val="28"/>
          <w:lang w:val="lv-LV" w:eastAsia="lv-LV"/>
        </w:rPr>
        <w:t>31</w:t>
      </w:r>
      <w:r w:rsidR="00AE2921" w:rsidRPr="0001479A">
        <w:rPr>
          <w:b w:val="0"/>
          <w:szCs w:val="28"/>
          <w:lang w:val="lv-LV" w:eastAsia="lv-LV"/>
        </w:rPr>
        <w:t>. </w:t>
      </w:r>
      <w:r w:rsidRPr="0001479A">
        <w:rPr>
          <w:b w:val="0"/>
          <w:szCs w:val="28"/>
          <w:lang w:eastAsia="lv-LV"/>
        </w:rPr>
        <w:t xml:space="preserve">Elektroniski CSDD e-pakalpojumos vai personīgi CSDD </w:t>
      </w:r>
      <w:r w:rsidR="00D52288" w:rsidRPr="0001479A">
        <w:rPr>
          <w:b w:val="0"/>
          <w:szCs w:val="28"/>
          <w:lang w:eastAsia="lv-LV"/>
        </w:rPr>
        <w:t>klientu apkalpošanas centr</w:t>
      </w:r>
      <w:r w:rsidRPr="0001479A">
        <w:rPr>
          <w:b w:val="0"/>
          <w:szCs w:val="28"/>
          <w:lang w:eastAsia="lv-LV"/>
        </w:rPr>
        <w:t>ā noformētais rakstveida pilnvarojums, par kuru tiek izdarīta atzīme transportlīdzekļu reģistrā, ir derīgs līdz tā atsaukšanai vai darbības izpildei, bet ne ilgāk kā gadu pēc atzīmes izdarīšanas</w:t>
      </w:r>
      <w:r w:rsidR="00AE2921" w:rsidRPr="0001479A">
        <w:rPr>
          <w:b w:val="0"/>
          <w:szCs w:val="28"/>
          <w:lang w:eastAsia="lv-LV"/>
        </w:rPr>
        <w:t>.</w:t>
      </w:r>
      <w:r w:rsidR="00577753" w:rsidRPr="0001479A">
        <w:rPr>
          <w:b w:val="0"/>
          <w:szCs w:val="28"/>
          <w:lang w:val="lv-LV" w:eastAsia="lv-LV"/>
        </w:rPr>
        <w:t xml:space="preserve"> </w:t>
      </w:r>
      <w:r w:rsidRPr="0001479A">
        <w:rPr>
          <w:b w:val="0"/>
          <w:szCs w:val="28"/>
          <w:shd w:val="clear" w:color="auto" w:fill="FFFFFF"/>
        </w:rPr>
        <w:t xml:space="preserve">Noformējot pilnvarojuma atzīmi </w:t>
      </w:r>
      <w:r w:rsidRPr="0001479A">
        <w:rPr>
          <w:b w:val="0"/>
          <w:szCs w:val="28"/>
          <w:lang w:eastAsia="lv-LV"/>
        </w:rPr>
        <w:t xml:space="preserve">CSDD </w:t>
      </w:r>
      <w:r w:rsidR="00D52288" w:rsidRPr="0001479A">
        <w:rPr>
          <w:b w:val="0"/>
          <w:szCs w:val="28"/>
          <w:lang w:eastAsia="lv-LV"/>
        </w:rPr>
        <w:t>klientu apkalpošanas centr</w:t>
      </w:r>
      <w:r w:rsidRPr="0001479A">
        <w:rPr>
          <w:b w:val="0"/>
          <w:szCs w:val="28"/>
          <w:lang w:eastAsia="lv-LV"/>
        </w:rPr>
        <w:t>ā, personas var iesniegt transportlīdzekļa vai numurētā agregāta reģistrācijai nepieciešamos dokumentus</w:t>
      </w:r>
      <w:r w:rsidR="00AE2921" w:rsidRPr="0001479A">
        <w:rPr>
          <w:b w:val="0"/>
          <w:szCs w:val="28"/>
          <w:lang w:eastAsia="lv-LV"/>
        </w:rPr>
        <w:t>.</w:t>
      </w:r>
      <w:r w:rsidR="00577753" w:rsidRPr="0001479A">
        <w:rPr>
          <w:b w:val="0"/>
          <w:szCs w:val="28"/>
          <w:lang w:val="lv-LV" w:eastAsia="lv-LV"/>
        </w:rPr>
        <w:t xml:space="preserve"> </w:t>
      </w:r>
      <w:r w:rsidRPr="0001479A">
        <w:rPr>
          <w:b w:val="0"/>
          <w:szCs w:val="28"/>
          <w:lang w:eastAsia="lv-LV"/>
        </w:rPr>
        <w:t xml:space="preserve">Ja transportlīdzekli vai numurēto agregātu nereģistrē, </w:t>
      </w:r>
      <w:r w:rsidR="00BA470B" w:rsidRPr="0001479A">
        <w:rPr>
          <w:b w:val="0"/>
          <w:szCs w:val="28"/>
          <w:lang w:val="lv-LV" w:eastAsia="lv-LV"/>
        </w:rPr>
        <w:t xml:space="preserve">tad </w:t>
      </w:r>
      <w:r w:rsidRPr="0001479A">
        <w:rPr>
          <w:b w:val="0"/>
          <w:szCs w:val="28"/>
          <w:lang w:eastAsia="lv-LV"/>
        </w:rPr>
        <w:t xml:space="preserve">iesniegtos dokumentus 30 dienu laikā pēc rakstveida pilnvarojuma derīguma termiņa beigām var saņemt </w:t>
      </w:r>
      <w:r w:rsidR="00BA470B" w:rsidRPr="0001479A">
        <w:rPr>
          <w:b w:val="0"/>
          <w:szCs w:val="28"/>
          <w:lang w:val="lv-LV" w:eastAsia="lv-LV"/>
        </w:rPr>
        <w:t xml:space="preserve">tajā </w:t>
      </w:r>
      <w:r w:rsidRPr="0001479A">
        <w:rPr>
          <w:b w:val="0"/>
          <w:szCs w:val="28"/>
          <w:lang w:eastAsia="lv-LV"/>
        </w:rPr>
        <w:t xml:space="preserve">CSDD </w:t>
      </w:r>
      <w:r w:rsidR="00D52288" w:rsidRPr="0001479A">
        <w:rPr>
          <w:b w:val="0"/>
          <w:szCs w:val="28"/>
          <w:lang w:eastAsia="lv-LV"/>
        </w:rPr>
        <w:t>klientu apkalpošanas centr</w:t>
      </w:r>
      <w:r w:rsidRPr="0001479A">
        <w:rPr>
          <w:b w:val="0"/>
          <w:szCs w:val="28"/>
          <w:lang w:eastAsia="lv-LV"/>
        </w:rPr>
        <w:t>ā, kurā tie iesniegti</w:t>
      </w:r>
      <w:r w:rsidR="00AE2921" w:rsidRPr="0001479A">
        <w:rPr>
          <w:b w:val="0"/>
          <w:szCs w:val="28"/>
          <w:lang w:eastAsia="lv-LV"/>
        </w:rPr>
        <w:t>.</w:t>
      </w:r>
      <w:r w:rsidR="00577753" w:rsidRPr="0001479A">
        <w:rPr>
          <w:b w:val="0"/>
          <w:szCs w:val="28"/>
          <w:lang w:val="lv-LV" w:eastAsia="lv-LV"/>
        </w:rPr>
        <w:t xml:space="preserve"> </w:t>
      </w:r>
      <w:r w:rsidRPr="0001479A">
        <w:rPr>
          <w:b w:val="0"/>
          <w:szCs w:val="28"/>
          <w:lang w:eastAsia="lv-LV"/>
        </w:rPr>
        <w:t>Neizņemtos dokumentus CSDD arhivē.</w:t>
      </w:r>
      <w:r w:rsidR="00F55E11" w:rsidRPr="0001479A">
        <w:rPr>
          <w:b w:val="0"/>
          <w:szCs w:val="28"/>
          <w:lang w:val="lv-LV" w:eastAsia="lv-LV"/>
        </w:rPr>
        <w:t>"</w:t>
      </w:r>
      <w:r w:rsidR="0038553E" w:rsidRPr="0001479A">
        <w:rPr>
          <w:b w:val="0"/>
          <w:szCs w:val="28"/>
          <w:lang w:val="lv-LV" w:eastAsia="lv-LV"/>
        </w:rPr>
        <w:t>;</w:t>
      </w:r>
    </w:p>
    <w:p w14:paraId="6434947B" w14:textId="77777777" w:rsidR="002D1660" w:rsidRPr="0001479A" w:rsidRDefault="002D1660" w:rsidP="00F9448A">
      <w:pPr>
        <w:pStyle w:val="BodyText"/>
        <w:ind w:firstLine="720"/>
        <w:jc w:val="both"/>
        <w:rPr>
          <w:b w:val="0"/>
          <w:szCs w:val="28"/>
          <w:lang w:val="lv-LV" w:eastAsia="lv-LV"/>
        </w:rPr>
      </w:pPr>
    </w:p>
    <w:p w14:paraId="50311331" w14:textId="26C1F7BC" w:rsidR="002D1660" w:rsidRPr="0001479A" w:rsidRDefault="00F9448A" w:rsidP="00F9448A">
      <w:pPr>
        <w:pStyle w:val="BodyText"/>
        <w:ind w:firstLine="720"/>
        <w:jc w:val="both"/>
        <w:rPr>
          <w:b w:val="0"/>
          <w:szCs w:val="28"/>
          <w:lang w:val="lv-LV"/>
        </w:rPr>
      </w:pPr>
      <w:bookmarkStart w:id="3" w:name="_Hlk11769188"/>
      <w:r w:rsidRPr="0001479A">
        <w:rPr>
          <w:b w:val="0"/>
          <w:szCs w:val="28"/>
          <w:lang w:val="lv-LV" w:eastAsia="lv-LV"/>
        </w:rPr>
        <w:t>1.15</w:t>
      </w:r>
      <w:r w:rsidR="00AE2921" w:rsidRPr="0001479A">
        <w:rPr>
          <w:b w:val="0"/>
          <w:szCs w:val="28"/>
          <w:lang w:val="lv-LV" w:eastAsia="lv-LV"/>
        </w:rPr>
        <w:t>. </w:t>
      </w:r>
      <w:r w:rsidR="0038553E" w:rsidRPr="0001479A">
        <w:rPr>
          <w:b w:val="0"/>
          <w:szCs w:val="28"/>
        </w:rPr>
        <w:t>izteikt</w:t>
      </w:r>
      <w:r w:rsidR="0038553E" w:rsidRPr="0001479A">
        <w:rPr>
          <w:b w:val="0"/>
          <w:szCs w:val="28"/>
          <w:lang w:val="lv-LV"/>
        </w:rPr>
        <w:t xml:space="preserve"> </w:t>
      </w:r>
      <w:r w:rsidR="00BE7D91" w:rsidRPr="0001479A">
        <w:rPr>
          <w:b w:val="0"/>
          <w:szCs w:val="28"/>
          <w:lang w:val="lv-LV"/>
        </w:rPr>
        <w:t>3</w:t>
      </w:r>
      <w:r w:rsidR="002D1660" w:rsidRPr="0001479A">
        <w:rPr>
          <w:b w:val="0"/>
          <w:szCs w:val="28"/>
          <w:lang w:val="lv-LV"/>
        </w:rPr>
        <w:t>9</w:t>
      </w:r>
      <w:r w:rsidR="002D1660" w:rsidRPr="0001479A">
        <w:rPr>
          <w:b w:val="0"/>
          <w:szCs w:val="28"/>
        </w:rPr>
        <w:t>.</w:t>
      </w:r>
      <w:r w:rsidR="00BE7D91" w:rsidRPr="0001479A">
        <w:rPr>
          <w:b w:val="0"/>
          <w:szCs w:val="28"/>
          <w:lang w:val="lv-LV"/>
        </w:rPr>
        <w:t>2</w:t>
      </w:r>
      <w:r w:rsidR="00AE2921" w:rsidRPr="0001479A">
        <w:rPr>
          <w:b w:val="0"/>
          <w:szCs w:val="28"/>
          <w:lang w:val="lv-LV"/>
        </w:rPr>
        <w:t>. </w:t>
      </w:r>
      <w:r w:rsidR="00DA4131" w:rsidRPr="0001479A">
        <w:rPr>
          <w:b w:val="0"/>
          <w:szCs w:val="28"/>
          <w:lang w:val="lv-LV" w:eastAsia="lv-LV"/>
        </w:rPr>
        <w:t>apakš</w:t>
      </w:r>
      <w:r w:rsidR="002D1660" w:rsidRPr="0001479A">
        <w:rPr>
          <w:b w:val="0"/>
          <w:szCs w:val="28"/>
        </w:rPr>
        <w:t>punktu šādā redakcijā:</w:t>
      </w:r>
    </w:p>
    <w:p w14:paraId="05BA16D8" w14:textId="77777777" w:rsidR="002D1660" w:rsidRPr="0001479A" w:rsidRDefault="002D1660" w:rsidP="00F9448A">
      <w:pPr>
        <w:pStyle w:val="BodyText"/>
        <w:ind w:firstLine="720"/>
        <w:jc w:val="both"/>
        <w:rPr>
          <w:b w:val="0"/>
          <w:szCs w:val="28"/>
          <w:lang w:val="lv-LV"/>
        </w:rPr>
      </w:pPr>
    </w:p>
    <w:p w14:paraId="4F0B205A" w14:textId="7A8EACDE" w:rsidR="00BE7D91" w:rsidRPr="0001479A" w:rsidRDefault="00F55E11" w:rsidP="00F9448A">
      <w:pPr>
        <w:shd w:val="clear" w:color="auto" w:fill="FFFFFF"/>
        <w:ind w:firstLine="720"/>
        <w:rPr>
          <w:spacing w:val="-2"/>
          <w:szCs w:val="28"/>
          <w:lang w:eastAsia="lv-LV"/>
        </w:rPr>
      </w:pPr>
      <w:r w:rsidRPr="0001479A">
        <w:rPr>
          <w:spacing w:val="-2"/>
          <w:szCs w:val="28"/>
        </w:rPr>
        <w:t>"</w:t>
      </w:r>
      <w:r w:rsidR="00BE7D91" w:rsidRPr="0001479A">
        <w:rPr>
          <w:spacing w:val="-2"/>
          <w:szCs w:val="28"/>
          <w:lang w:eastAsia="lv-LV"/>
        </w:rPr>
        <w:t>39.2</w:t>
      </w:r>
      <w:r w:rsidR="00AE2921" w:rsidRPr="0001479A">
        <w:rPr>
          <w:spacing w:val="-2"/>
          <w:szCs w:val="28"/>
          <w:lang w:eastAsia="lv-LV"/>
        </w:rPr>
        <w:t>. </w:t>
      </w:r>
      <w:r w:rsidR="00BE7D91" w:rsidRPr="0001479A">
        <w:rPr>
          <w:spacing w:val="-2"/>
          <w:szCs w:val="28"/>
          <w:lang w:eastAsia="lv-LV"/>
        </w:rPr>
        <w:t>atbilstības apliecinājums transportlīdzekļa reģistrācijai nav jāiesniedz:</w:t>
      </w:r>
    </w:p>
    <w:p w14:paraId="78E50C43" w14:textId="0DC66037" w:rsidR="00BE7D91" w:rsidRPr="0001479A" w:rsidRDefault="00BE7D91" w:rsidP="00F9448A">
      <w:pPr>
        <w:shd w:val="clear" w:color="auto" w:fill="FFFFFF"/>
        <w:ind w:firstLine="720"/>
        <w:rPr>
          <w:szCs w:val="28"/>
          <w:lang w:eastAsia="lv-LV"/>
        </w:rPr>
      </w:pPr>
      <w:r w:rsidRPr="0001479A">
        <w:rPr>
          <w:szCs w:val="28"/>
          <w:lang w:eastAsia="lv-LV"/>
        </w:rPr>
        <w:t>39.2.1</w:t>
      </w:r>
      <w:r w:rsidR="00AE2921" w:rsidRPr="0001479A">
        <w:rPr>
          <w:szCs w:val="28"/>
          <w:lang w:eastAsia="lv-LV"/>
        </w:rPr>
        <w:t>. </w:t>
      </w:r>
      <w:r w:rsidRPr="0001479A">
        <w:rPr>
          <w:szCs w:val="28"/>
          <w:lang w:eastAsia="lv-LV"/>
        </w:rPr>
        <w:t>transportlīdzeklim, kas reģistrēts pirms 2001</w:t>
      </w:r>
      <w:r w:rsidR="00AE2921" w:rsidRPr="0001479A">
        <w:rPr>
          <w:szCs w:val="28"/>
          <w:lang w:eastAsia="lv-LV"/>
        </w:rPr>
        <w:t>. </w:t>
      </w:r>
      <w:r w:rsidRPr="0001479A">
        <w:rPr>
          <w:szCs w:val="28"/>
          <w:lang w:eastAsia="lv-LV"/>
        </w:rPr>
        <w:t>gada 1</w:t>
      </w:r>
      <w:r w:rsidR="00AE2921" w:rsidRPr="0001479A">
        <w:rPr>
          <w:szCs w:val="28"/>
          <w:lang w:eastAsia="lv-LV"/>
        </w:rPr>
        <w:t>. </w:t>
      </w:r>
      <w:r w:rsidRPr="0001479A">
        <w:rPr>
          <w:szCs w:val="28"/>
          <w:lang w:eastAsia="lv-LV"/>
        </w:rPr>
        <w:t>janvāra, vai transportlīdzeklim, kurš reģistrēts pēc 2001</w:t>
      </w:r>
      <w:r w:rsidR="00AE2921" w:rsidRPr="0001479A">
        <w:rPr>
          <w:szCs w:val="28"/>
          <w:lang w:eastAsia="lv-LV"/>
        </w:rPr>
        <w:t>. </w:t>
      </w:r>
      <w:r w:rsidRPr="0001479A">
        <w:rPr>
          <w:szCs w:val="28"/>
          <w:lang w:eastAsia="lv-LV"/>
        </w:rPr>
        <w:t>gada 1</w:t>
      </w:r>
      <w:r w:rsidR="00AE2921" w:rsidRPr="0001479A">
        <w:rPr>
          <w:szCs w:val="28"/>
          <w:lang w:eastAsia="lv-LV"/>
        </w:rPr>
        <w:t>. </w:t>
      </w:r>
      <w:r w:rsidRPr="0001479A">
        <w:rPr>
          <w:szCs w:val="28"/>
          <w:lang w:eastAsia="lv-LV"/>
        </w:rPr>
        <w:t>janvāra un kura ārvalsts reģistrācijas dokumentā norādītais transportlīdzekļa izlaiduma vai transport</w:t>
      </w:r>
      <w:r w:rsidR="009D162D" w:rsidRPr="0001479A">
        <w:rPr>
          <w:szCs w:val="28"/>
          <w:lang w:eastAsia="lv-LV"/>
        </w:rPr>
        <w:softHyphen/>
      </w:r>
      <w:r w:rsidRPr="0001479A">
        <w:rPr>
          <w:szCs w:val="28"/>
          <w:lang w:eastAsia="lv-LV"/>
        </w:rPr>
        <w:t>līdzekļa modeļa gads ir 2000</w:t>
      </w:r>
      <w:r w:rsidR="00AE2921" w:rsidRPr="0001479A">
        <w:rPr>
          <w:szCs w:val="28"/>
          <w:lang w:eastAsia="lv-LV"/>
        </w:rPr>
        <w:t>. </w:t>
      </w:r>
      <w:r w:rsidRPr="0001479A">
        <w:rPr>
          <w:szCs w:val="28"/>
          <w:lang w:eastAsia="lv-LV"/>
        </w:rPr>
        <w:t>gads</w:t>
      </w:r>
      <w:proofErr w:type="gramStart"/>
      <w:r w:rsidRPr="0001479A">
        <w:rPr>
          <w:szCs w:val="28"/>
          <w:lang w:eastAsia="lv-LV"/>
        </w:rPr>
        <w:t xml:space="preserve"> vai senāks</w:t>
      </w:r>
      <w:proofErr w:type="gramEnd"/>
      <w:r w:rsidRPr="0001479A">
        <w:rPr>
          <w:szCs w:val="28"/>
          <w:lang w:eastAsia="lv-LV"/>
        </w:rPr>
        <w:t>;</w:t>
      </w:r>
    </w:p>
    <w:p w14:paraId="061451F1" w14:textId="5D347FBC" w:rsidR="00BE7D91" w:rsidRPr="0001479A" w:rsidRDefault="00BE7D91" w:rsidP="00F9448A">
      <w:pPr>
        <w:shd w:val="clear" w:color="auto" w:fill="FFFFFF"/>
        <w:ind w:firstLine="720"/>
        <w:rPr>
          <w:szCs w:val="28"/>
          <w:lang w:eastAsia="lv-LV"/>
        </w:rPr>
      </w:pPr>
      <w:r w:rsidRPr="0001479A">
        <w:rPr>
          <w:szCs w:val="28"/>
          <w:lang w:eastAsia="lv-LV"/>
        </w:rPr>
        <w:t>39.2.2</w:t>
      </w:r>
      <w:r w:rsidR="00AE2921" w:rsidRPr="0001479A">
        <w:rPr>
          <w:szCs w:val="28"/>
          <w:lang w:eastAsia="lv-LV"/>
        </w:rPr>
        <w:t>. </w:t>
      </w:r>
      <w:r w:rsidRPr="0001479A">
        <w:rPr>
          <w:szCs w:val="28"/>
          <w:lang w:eastAsia="lv-LV"/>
        </w:rPr>
        <w:t>pēc 2001</w:t>
      </w:r>
      <w:r w:rsidR="00AE2921" w:rsidRPr="0001479A">
        <w:rPr>
          <w:szCs w:val="28"/>
          <w:lang w:eastAsia="lv-LV"/>
        </w:rPr>
        <w:t>. </w:t>
      </w:r>
      <w:r w:rsidRPr="0001479A">
        <w:rPr>
          <w:szCs w:val="28"/>
          <w:lang w:eastAsia="lv-LV"/>
        </w:rPr>
        <w:t>gada 1</w:t>
      </w:r>
      <w:r w:rsidR="00AE2921" w:rsidRPr="0001479A">
        <w:rPr>
          <w:szCs w:val="28"/>
          <w:lang w:eastAsia="lv-LV"/>
        </w:rPr>
        <w:t>. </w:t>
      </w:r>
      <w:r w:rsidRPr="0001479A">
        <w:rPr>
          <w:szCs w:val="28"/>
          <w:lang w:eastAsia="lv-LV"/>
        </w:rPr>
        <w:t>janvāra reģistrētam vieglajam automobilim, motociklam, triciklam vai kvadriciklam un pēc 2009</w:t>
      </w:r>
      <w:r w:rsidR="00AE2921" w:rsidRPr="0001479A">
        <w:rPr>
          <w:szCs w:val="28"/>
          <w:lang w:eastAsia="lv-LV"/>
        </w:rPr>
        <w:t>. </w:t>
      </w:r>
      <w:r w:rsidRPr="0001479A">
        <w:rPr>
          <w:szCs w:val="28"/>
          <w:lang w:eastAsia="lv-LV"/>
        </w:rPr>
        <w:t>gada 29</w:t>
      </w:r>
      <w:r w:rsidR="00AE2921" w:rsidRPr="0001479A">
        <w:rPr>
          <w:szCs w:val="28"/>
          <w:lang w:eastAsia="lv-LV"/>
        </w:rPr>
        <w:t>. </w:t>
      </w:r>
      <w:r w:rsidRPr="0001479A">
        <w:rPr>
          <w:szCs w:val="28"/>
          <w:lang w:eastAsia="lv-LV"/>
        </w:rPr>
        <w:t>aprīļa pirmo reizi reģistrētam autobusam, kravas automobilim, piekabei (puspiekabei), kas atbilst transportlīdzekļa tipam, k</w:t>
      </w:r>
      <w:r w:rsidR="0017635A" w:rsidRPr="0001479A">
        <w:rPr>
          <w:szCs w:val="28"/>
          <w:lang w:eastAsia="lv-LV"/>
        </w:rPr>
        <w:t>ur</w:t>
      </w:r>
      <w:r w:rsidRPr="0001479A">
        <w:rPr>
          <w:szCs w:val="28"/>
          <w:lang w:eastAsia="lv-LV"/>
        </w:rPr>
        <w:t xml:space="preserve">am ir veikta atbilstības novērtēšana saskaņā ar </w:t>
      </w:r>
      <w:r w:rsidR="0073113D" w:rsidRPr="0001479A">
        <w:rPr>
          <w:spacing w:val="-2"/>
          <w:szCs w:val="28"/>
          <w:lang w:eastAsia="lv-LV"/>
        </w:rPr>
        <w:t xml:space="preserve">normatīvajiem aktiem par atbilstības novērtēšanu </w:t>
      </w:r>
      <w:proofErr w:type="gramStart"/>
      <w:r w:rsidRPr="0001479A">
        <w:rPr>
          <w:spacing w:val="-2"/>
          <w:szCs w:val="28"/>
          <w:lang w:eastAsia="lv-LV"/>
        </w:rPr>
        <w:t>(</w:t>
      </w:r>
      <w:proofErr w:type="gramEnd"/>
      <w:r w:rsidRPr="0001479A">
        <w:rPr>
          <w:spacing w:val="-2"/>
          <w:szCs w:val="28"/>
          <w:lang w:eastAsia="lv-LV"/>
        </w:rPr>
        <w:t>par to liecina tipa apstiprinājuma</w:t>
      </w:r>
      <w:r w:rsidRPr="0001479A">
        <w:rPr>
          <w:szCs w:val="28"/>
          <w:lang w:eastAsia="lv-LV"/>
        </w:rPr>
        <w:t xml:space="preserve"> marķējums uz transportlīdzekļa izgatavotāja plāksnītes);</w:t>
      </w:r>
    </w:p>
    <w:p w14:paraId="549837BB" w14:textId="5E130CF7" w:rsidR="00BE7D91" w:rsidRPr="0001479A" w:rsidRDefault="00BE7D91" w:rsidP="00F9448A">
      <w:pPr>
        <w:shd w:val="clear" w:color="auto" w:fill="FFFFFF"/>
        <w:ind w:firstLine="720"/>
        <w:rPr>
          <w:szCs w:val="28"/>
          <w:lang w:eastAsia="lv-LV"/>
        </w:rPr>
      </w:pPr>
      <w:r w:rsidRPr="0001479A">
        <w:rPr>
          <w:szCs w:val="28"/>
          <w:lang w:eastAsia="lv-LV"/>
        </w:rPr>
        <w:t>39.2.3</w:t>
      </w:r>
      <w:r w:rsidR="00AE2921" w:rsidRPr="0001479A">
        <w:rPr>
          <w:szCs w:val="28"/>
          <w:lang w:eastAsia="lv-LV"/>
        </w:rPr>
        <w:t>. </w:t>
      </w:r>
      <w:r w:rsidRPr="0001479A">
        <w:rPr>
          <w:szCs w:val="28"/>
          <w:lang w:eastAsia="lv-LV"/>
        </w:rPr>
        <w:t>pēc 2001</w:t>
      </w:r>
      <w:r w:rsidR="00AE2921" w:rsidRPr="0001479A">
        <w:rPr>
          <w:szCs w:val="28"/>
          <w:lang w:eastAsia="lv-LV"/>
        </w:rPr>
        <w:t>. </w:t>
      </w:r>
      <w:r w:rsidRPr="0001479A">
        <w:rPr>
          <w:szCs w:val="28"/>
          <w:lang w:eastAsia="lv-LV"/>
        </w:rPr>
        <w:t>gada 1</w:t>
      </w:r>
      <w:r w:rsidR="00AE2921" w:rsidRPr="0001479A">
        <w:rPr>
          <w:szCs w:val="28"/>
          <w:lang w:eastAsia="lv-LV"/>
        </w:rPr>
        <w:t>. </w:t>
      </w:r>
      <w:r w:rsidRPr="0001479A">
        <w:rPr>
          <w:szCs w:val="28"/>
          <w:lang w:eastAsia="lv-LV"/>
        </w:rPr>
        <w:t xml:space="preserve">janvāra Austrijā, Beļģijā, Dānijā, Francijā, Grieķijā, Itālijā, Īrijā, Lielbritānijā, Luksemburgā, Nīderlandē, Portugālē, Somijā, Spānijā, Vācijā, Zviedrijā, </w:t>
      </w:r>
      <w:r w:rsidR="0017635A" w:rsidRPr="0001479A">
        <w:rPr>
          <w:szCs w:val="28"/>
          <w:lang w:eastAsia="lv-LV"/>
        </w:rPr>
        <w:t>I</w:t>
      </w:r>
      <w:r w:rsidRPr="0001479A">
        <w:rPr>
          <w:szCs w:val="28"/>
          <w:lang w:eastAsia="lv-LV"/>
        </w:rPr>
        <w:t>slandē, Lihtenšteinā, Norvēģijā vai Šveicē iepriekš reģistrētam vieglajam automobilim, mopēdam, motociklam, triciklam, kvadri</w:t>
      </w:r>
      <w:r w:rsidR="0017635A" w:rsidRPr="0001479A">
        <w:rPr>
          <w:szCs w:val="28"/>
          <w:lang w:eastAsia="lv-LV"/>
        </w:rPr>
        <w:softHyphen/>
      </w:r>
      <w:r w:rsidRPr="0001479A">
        <w:rPr>
          <w:szCs w:val="28"/>
          <w:lang w:eastAsia="lv-LV"/>
        </w:rPr>
        <w:t>ciklam, kravas automobilim, piekabei (puspiekabei), ja attiecīgajam transport</w:t>
      </w:r>
      <w:r w:rsidR="0017635A" w:rsidRPr="0001479A">
        <w:rPr>
          <w:szCs w:val="28"/>
          <w:lang w:eastAsia="lv-LV"/>
        </w:rPr>
        <w:softHyphen/>
      </w:r>
      <w:r w:rsidRPr="0001479A">
        <w:rPr>
          <w:szCs w:val="28"/>
          <w:lang w:eastAsia="lv-LV"/>
        </w:rPr>
        <w:t xml:space="preserve">līdzekļa tipam nav veikta atbilstības novērtēšana saskaņā ar </w:t>
      </w:r>
      <w:r w:rsidR="0073113D" w:rsidRPr="0001479A">
        <w:rPr>
          <w:szCs w:val="28"/>
          <w:lang w:eastAsia="lv-LV"/>
        </w:rPr>
        <w:t>normatīvajiem aktiem par atbilstības novērtēšanu</w:t>
      </w:r>
      <w:r w:rsidRPr="0001479A">
        <w:rPr>
          <w:szCs w:val="28"/>
          <w:lang w:eastAsia="lv-LV"/>
        </w:rPr>
        <w:t>;</w:t>
      </w:r>
    </w:p>
    <w:p w14:paraId="6E9EEF13" w14:textId="3F1D3583" w:rsidR="00BE7D91" w:rsidRPr="0001479A" w:rsidRDefault="00BE7D91" w:rsidP="00F9448A">
      <w:pPr>
        <w:shd w:val="clear" w:color="auto" w:fill="FFFFFF"/>
        <w:ind w:firstLine="720"/>
        <w:rPr>
          <w:szCs w:val="28"/>
          <w:lang w:eastAsia="lv-LV"/>
        </w:rPr>
      </w:pPr>
      <w:r w:rsidRPr="0001479A">
        <w:rPr>
          <w:spacing w:val="-2"/>
          <w:szCs w:val="28"/>
          <w:lang w:eastAsia="lv-LV"/>
        </w:rPr>
        <w:t>39.2.4</w:t>
      </w:r>
      <w:r w:rsidR="00AE2921" w:rsidRPr="0001479A">
        <w:rPr>
          <w:spacing w:val="-2"/>
          <w:szCs w:val="28"/>
          <w:lang w:eastAsia="lv-LV"/>
        </w:rPr>
        <w:t>. </w:t>
      </w:r>
      <w:r w:rsidRPr="0001479A">
        <w:rPr>
          <w:spacing w:val="-2"/>
          <w:szCs w:val="28"/>
          <w:lang w:eastAsia="lv-LV"/>
        </w:rPr>
        <w:t>pēc 2001</w:t>
      </w:r>
      <w:r w:rsidR="00AE2921" w:rsidRPr="0001479A">
        <w:rPr>
          <w:spacing w:val="-2"/>
          <w:szCs w:val="28"/>
          <w:lang w:eastAsia="lv-LV"/>
        </w:rPr>
        <w:t>. </w:t>
      </w:r>
      <w:r w:rsidRPr="0001479A">
        <w:rPr>
          <w:spacing w:val="-2"/>
          <w:szCs w:val="28"/>
          <w:lang w:eastAsia="lv-LV"/>
        </w:rPr>
        <w:t>gada 1</w:t>
      </w:r>
      <w:r w:rsidR="00AE2921" w:rsidRPr="0001479A">
        <w:rPr>
          <w:spacing w:val="-2"/>
          <w:szCs w:val="28"/>
          <w:lang w:eastAsia="lv-LV"/>
        </w:rPr>
        <w:t>. </w:t>
      </w:r>
      <w:r w:rsidRPr="0001479A">
        <w:rPr>
          <w:spacing w:val="-2"/>
          <w:szCs w:val="28"/>
          <w:lang w:eastAsia="lv-LV"/>
        </w:rPr>
        <w:t>janvāra Bulgārijā, Čehijā, Igaunijā, Kiprā, Lietuvā,</w:t>
      </w:r>
      <w:r w:rsidRPr="0001479A">
        <w:rPr>
          <w:szCs w:val="28"/>
          <w:lang w:eastAsia="lv-LV"/>
        </w:rPr>
        <w:t xml:space="preserve"> Maltā, Polijā, Rumānijā, Slovākijā, Slovēnijā, Ungārijā vai Horvātijā reģistrētam vieglajam automobilim, mopēdam, motociklam, triciklam, kvadriciklam, kravas automobilim, piekabei (puspiekabei), ja attiecīgajam transportlīdzeklim piešķirts Eiropas Savienības tipa vai individuālais apstiprinājums, valsts tipa vai individuālais apstiprinājums;</w:t>
      </w:r>
    </w:p>
    <w:p w14:paraId="6246AC8D" w14:textId="317210DE" w:rsidR="00BE7D91" w:rsidRPr="0001479A" w:rsidRDefault="00BE7D91" w:rsidP="00F9448A">
      <w:pPr>
        <w:shd w:val="clear" w:color="auto" w:fill="FFFFFF"/>
        <w:ind w:firstLine="720"/>
        <w:rPr>
          <w:szCs w:val="28"/>
          <w:lang w:eastAsia="lv-LV"/>
        </w:rPr>
      </w:pPr>
      <w:r w:rsidRPr="0001479A">
        <w:rPr>
          <w:szCs w:val="28"/>
          <w:lang w:eastAsia="lv-LV"/>
        </w:rPr>
        <w:t>39.2.5</w:t>
      </w:r>
      <w:r w:rsidR="00AE2921" w:rsidRPr="0001479A">
        <w:rPr>
          <w:szCs w:val="28"/>
          <w:lang w:eastAsia="lv-LV"/>
        </w:rPr>
        <w:t>. </w:t>
      </w:r>
      <w:r w:rsidRPr="0001479A">
        <w:rPr>
          <w:szCs w:val="28"/>
          <w:lang w:eastAsia="lv-LV"/>
        </w:rPr>
        <w:t xml:space="preserve">sporta mopēdam, motociklam, triciklam vai kvadriciklam, </w:t>
      </w:r>
      <w:proofErr w:type="gramStart"/>
      <w:r w:rsidRPr="0001479A">
        <w:rPr>
          <w:szCs w:val="28"/>
          <w:lang w:eastAsia="lv-LV"/>
        </w:rPr>
        <w:t>kas ir vai tiks reģistrēts Latvijas Motosporta federācijas licencētam sportistam</w:t>
      </w:r>
      <w:proofErr w:type="gramEnd"/>
      <w:r w:rsidRPr="0001479A">
        <w:rPr>
          <w:szCs w:val="28"/>
          <w:lang w:eastAsia="lv-LV"/>
        </w:rPr>
        <w:t xml:space="preserve"> vai Latvijas</w:t>
      </w:r>
      <w:r w:rsidR="00E16AD6" w:rsidRPr="0001479A">
        <w:rPr>
          <w:szCs w:val="28"/>
          <w:lang w:eastAsia="lv-LV"/>
        </w:rPr>
        <w:t xml:space="preserve"> Motosporta federācijas biedram</w:t>
      </w:r>
      <w:r w:rsidR="00AE2921" w:rsidRPr="0001479A">
        <w:rPr>
          <w:szCs w:val="28"/>
          <w:lang w:eastAsia="lv-LV"/>
        </w:rPr>
        <w:t>.</w:t>
      </w:r>
      <w:r w:rsidR="00577753" w:rsidRPr="0001479A">
        <w:rPr>
          <w:szCs w:val="28"/>
          <w:lang w:eastAsia="lv-LV"/>
        </w:rPr>
        <w:t xml:space="preserve"> </w:t>
      </w:r>
      <w:r w:rsidRPr="0001479A">
        <w:rPr>
          <w:szCs w:val="28"/>
          <w:lang w:eastAsia="lv-LV"/>
        </w:rPr>
        <w:t xml:space="preserve">Šādā gadījumā reģistrācijas apliecības sadaļā </w:t>
      </w:r>
      <w:r w:rsidR="00F55E11" w:rsidRPr="0001479A">
        <w:rPr>
          <w:szCs w:val="28"/>
          <w:lang w:eastAsia="lv-LV"/>
        </w:rPr>
        <w:t>"</w:t>
      </w:r>
      <w:r w:rsidRPr="0001479A">
        <w:rPr>
          <w:szCs w:val="28"/>
          <w:lang w:eastAsia="lv-LV"/>
        </w:rPr>
        <w:t>Piezīmes</w:t>
      </w:r>
      <w:r w:rsidR="00F55E11" w:rsidRPr="0001479A">
        <w:rPr>
          <w:szCs w:val="28"/>
          <w:lang w:eastAsia="lv-LV"/>
        </w:rPr>
        <w:t>"</w:t>
      </w:r>
      <w:r w:rsidRPr="0001479A">
        <w:rPr>
          <w:szCs w:val="28"/>
          <w:lang w:eastAsia="lv-LV"/>
        </w:rPr>
        <w:t xml:space="preserve"> norāda </w:t>
      </w:r>
      <w:r w:rsidR="00F55E11" w:rsidRPr="0001479A">
        <w:rPr>
          <w:szCs w:val="28"/>
          <w:lang w:eastAsia="lv-LV"/>
        </w:rPr>
        <w:t>"</w:t>
      </w:r>
      <w:r w:rsidRPr="0001479A">
        <w:rPr>
          <w:szCs w:val="28"/>
          <w:lang w:eastAsia="lv-LV"/>
        </w:rPr>
        <w:t>Sporta</w:t>
      </w:r>
      <w:r w:rsidR="00F55E11" w:rsidRPr="0001479A">
        <w:rPr>
          <w:szCs w:val="28"/>
          <w:lang w:eastAsia="lv-LV"/>
        </w:rPr>
        <w:t>"</w:t>
      </w:r>
      <w:r w:rsidRPr="0001479A">
        <w:rPr>
          <w:szCs w:val="28"/>
          <w:lang w:eastAsia="lv-LV"/>
        </w:rPr>
        <w:t>;</w:t>
      </w:r>
    </w:p>
    <w:p w14:paraId="4C5698C7" w14:textId="6C34C008" w:rsidR="00BE7D91" w:rsidRPr="0001479A" w:rsidRDefault="00BE7D91" w:rsidP="00F9448A">
      <w:pPr>
        <w:shd w:val="clear" w:color="auto" w:fill="FFFFFF"/>
        <w:ind w:firstLine="720"/>
        <w:rPr>
          <w:spacing w:val="-2"/>
          <w:szCs w:val="28"/>
          <w:lang w:eastAsia="lv-LV"/>
        </w:rPr>
      </w:pPr>
      <w:r w:rsidRPr="0001479A">
        <w:rPr>
          <w:szCs w:val="28"/>
          <w:lang w:eastAsia="lv-LV"/>
        </w:rPr>
        <w:lastRenderedPageBreak/>
        <w:t>39.2.6</w:t>
      </w:r>
      <w:r w:rsidR="00AE2921" w:rsidRPr="0001479A">
        <w:rPr>
          <w:szCs w:val="28"/>
          <w:lang w:eastAsia="lv-LV"/>
        </w:rPr>
        <w:t>. </w:t>
      </w:r>
      <w:r w:rsidRPr="0001479A">
        <w:rPr>
          <w:szCs w:val="28"/>
          <w:lang w:eastAsia="lv-LV"/>
        </w:rPr>
        <w:t xml:space="preserve">sporta vieglajam automobilim, </w:t>
      </w:r>
      <w:proofErr w:type="gramStart"/>
      <w:r w:rsidRPr="0001479A">
        <w:rPr>
          <w:szCs w:val="28"/>
          <w:lang w:eastAsia="lv-LV"/>
        </w:rPr>
        <w:t xml:space="preserve">kas ir vai tiks reģistrēts Latvijas </w:t>
      </w:r>
      <w:r w:rsidRPr="0001479A">
        <w:rPr>
          <w:spacing w:val="-2"/>
          <w:szCs w:val="28"/>
          <w:lang w:eastAsia="lv-LV"/>
        </w:rPr>
        <w:t>Automobiļu federācijas licencētam sportistam</w:t>
      </w:r>
      <w:proofErr w:type="gramEnd"/>
      <w:r w:rsidRPr="0001479A">
        <w:rPr>
          <w:spacing w:val="-2"/>
          <w:szCs w:val="28"/>
          <w:lang w:eastAsia="lv-LV"/>
        </w:rPr>
        <w:t xml:space="preserve"> vai Latvijas Automobiļu federācijas</w:t>
      </w:r>
      <w:r w:rsidRPr="0001479A">
        <w:rPr>
          <w:szCs w:val="28"/>
          <w:lang w:eastAsia="lv-LV"/>
        </w:rPr>
        <w:t xml:space="preserve"> </w:t>
      </w:r>
      <w:r w:rsidRPr="0001479A">
        <w:rPr>
          <w:spacing w:val="-2"/>
          <w:szCs w:val="28"/>
          <w:lang w:eastAsia="lv-LV"/>
        </w:rPr>
        <w:t>biedram</w:t>
      </w:r>
      <w:r w:rsidR="00AE2921" w:rsidRPr="0001479A">
        <w:rPr>
          <w:spacing w:val="-2"/>
          <w:szCs w:val="28"/>
          <w:lang w:eastAsia="lv-LV"/>
        </w:rPr>
        <w:t>.</w:t>
      </w:r>
      <w:r w:rsidR="00577753" w:rsidRPr="0001479A">
        <w:rPr>
          <w:spacing w:val="-2"/>
          <w:szCs w:val="28"/>
          <w:lang w:eastAsia="lv-LV"/>
        </w:rPr>
        <w:t xml:space="preserve"> </w:t>
      </w:r>
      <w:r w:rsidRPr="0001479A">
        <w:rPr>
          <w:spacing w:val="-2"/>
          <w:szCs w:val="28"/>
          <w:lang w:eastAsia="lv-LV"/>
        </w:rPr>
        <w:t xml:space="preserve">Šādā gadījumā reģistrācijas apliecības sadaļā </w:t>
      </w:r>
      <w:r w:rsidR="00F55E11" w:rsidRPr="0001479A">
        <w:rPr>
          <w:spacing w:val="-2"/>
          <w:szCs w:val="28"/>
          <w:lang w:eastAsia="lv-LV"/>
        </w:rPr>
        <w:t>"</w:t>
      </w:r>
      <w:r w:rsidRPr="0001479A">
        <w:rPr>
          <w:spacing w:val="-2"/>
          <w:szCs w:val="28"/>
          <w:lang w:eastAsia="lv-LV"/>
        </w:rPr>
        <w:t>Piezīmes</w:t>
      </w:r>
      <w:r w:rsidR="00F55E11" w:rsidRPr="0001479A">
        <w:rPr>
          <w:spacing w:val="-2"/>
          <w:szCs w:val="28"/>
          <w:lang w:eastAsia="lv-LV"/>
        </w:rPr>
        <w:t>"</w:t>
      </w:r>
      <w:r w:rsidRPr="0001479A">
        <w:rPr>
          <w:spacing w:val="-2"/>
          <w:szCs w:val="28"/>
          <w:lang w:eastAsia="lv-LV"/>
        </w:rPr>
        <w:t xml:space="preserve"> norāda </w:t>
      </w:r>
      <w:r w:rsidR="00F55E11" w:rsidRPr="0001479A">
        <w:rPr>
          <w:spacing w:val="-2"/>
          <w:szCs w:val="28"/>
          <w:lang w:eastAsia="lv-LV"/>
        </w:rPr>
        <w:t>"</w:t>
      </w:r>
      <w:r w:rsidRPr="0001479A">
        <w:rPr>
          <w:spacing w:val="-2"/>
          <w:szCs w:val="28"/>
          <w:lang w:eastAsia="lv-LV"/>
        </w:rPr>
        <w:t>Sporta</w:t>
      </w:r>
      <w:r w:rsidR="00F55E11" w:rsidRPr="0001479A">
        <w:rPr>
          <w:spacing w:val="-2"/>
          <w:szCs w:val="28"/>
          <w:lang w:eastAsia="lv-LV"/>
        </w:rPr>
        <w:t>"</w:t>
      </w:r>
      <w:r w:rsidRPr="0001479A">
        <w:rPr>
          <w:spacing w:val="-2"/>
          <w:szCs w:val="28"/>
          <w:lang w:eastAsia="lv-LV"/>
        </w:rPr>
        <w:t>;</w:t>
      </w:r>
    </w:p>
    <w:p w14:paraId="312FF84A" w14:textId="309F59E1" w:rsidR="00BE7D91" w:rsidRPr="0001479A" w:rsidRDefault="00BE7D91" w:rsidP="00F9448A">
      <w:pPr>
        <w:shd w:val="clear" w:color="auto" w:fill="FFFFFF"/>
        <w:ind w:firstLine="720"/>
        <w:rPr>
          <w:szCs w:val="28"/>
          <w:lang w:eastAsia="lv-LV"/>
        </w:rPr>
      </w:pPr>
      <w:r w:rsidRPr="0001479A">
        <w:rPr>
          <w:szCs w:val="28"/>
          <w:lang w:eastAsia="lv-LV"/>
        </w:rPr>
        <w:t>39.2.7</w:t>
      </w:r>
      <w:r w:rsidR="00AE2921" w:rsidRPr="0001479A">
        <w:rPr>
          <w:szCs w:val="28"/>
          <w:lang w:eastAsia="lv-LV"/>
        </w:rPr>
        <w:t>. </w:t>
      </w:r>
      <w:r w:rsidRPr="0001479A">
        <w:rPr>
          <w:szCs w:val="28"/>
          <w:lang w:eastAsia="lv-LV"/>
        </w:rPr>
        <w:t>sniega motociklam;</w:t>
      </w:r>
    </w:p>
    <w:p w14:paraId="1854FB3D" w14:textId="1A8E4E29" w:rsidR="00BE7D91" w:rsidRPr="0001479A" w:rsidRDefault="00BE7D91" w:rsidP="00F9448A">
      <w:pPr>
        <w:shd w:val="clear" w:color="auto" w:fill="FFFFFF"/>
        <w:ind w:firstLine="720"/>
        <w:rPr>
          <w:szCs w:val="28"/>
          <w:lang w:eastAsia="lv-LV"/>
        </w:rPr>
      </w:pPr>
      <w:r w:rsidRPr="0001479A">
        <w:rPr>
          <w:szCs w:val="28"/>
          <w:lang w:eastAsia="lv-LV"/>
        </w:rPr>
        <w:t>39.2.8</w:t>
      </w:r>
      <w:r w:rsidR="00AE2921" w:rsidRPr="0001479A">
        <w:rPr>
          <w:szCs w:val="28"/>
          <w:lang w:eastAsia="lv-LV"/>
        </w:rPr>
        <w:t>. </w:t>
      </w:r>
      <w:r w:rsidRPr="0001479A">
        <w:rPr>
          <w:szCs w:val="28"/>
          <w:lang w:eastAsia="lv-LV"/>
        </w:rPr>
        <w:t>bezceļu transportlīdzeklim;</w:t>
      </w:r>
    </w:p>
    <w:p w14:paraId="0F370A29" w14:textId="03E620E9" w:rsidR="00BE7D91" w:rsidRPr="0001479A" w:rsidRDefault="00BE7D91" w:rsidP="00F9448A">
      <w:pPr>
        <w:shd w:val="clear" w:color="auto" w:fill="FFFFFF"/>
        <w:ind w:firstLine="720"/>
        <w:rPr>
          <w:szCs w:val="28"/>
          <w:lang w:eastAsia="lv-LV"/>
        </w:rPr>
      </w:pPr>
      <w:r w:rsidRPr="0001479A">
        <w:rPr>
          <w:szCs w:val="28"/>
          <w:lang w:eastAsia="lv-LV"/>
        </w:rPr>
        <w:t>39.2.9</w:t>
      </w:r>
      <w:r w:rsidR="00AE2921" w:rsidRPr="0001479A">
        <w:rPr>
          <w:szCs w:val="28"/>
          <w:lang w:eastAsia="lv-LV"/>
        </w:rPr>
        <w:t>. </w:t>
      </w:r>
      <w:r w:rsidRPr="0001479A">
        <w:rPr>
          <w:szCs w:val="28"/>
          <w:lang w:eastAsia="lv-LV"/>
        </w:rPr>
        <w:t>mopēdam, kas izgatavots līdz 2008</w:t>
      </w:r>
      <w:r w:rsidR="00AE2921" w:rsidRPr="0001479A">
        <w:rPr>
          <w:szCs w:val="28"/>
          <w:lang w:eastAsia="lv-LV"/>
        </w:rPr>
        <w:t>. </w:t>
      </w:r>
      <w:r w:rsidRPr="0001479A">
        <w:rPr>
          <w:szCs w:val="28"/>
          <w:lang w:eastAsia="lv-LV"/>
        </w:rPr>
        <w:t>gada 1</w:t>
      </w:r>
      <w:r w:rsidR="00AE2921" w:rsidRPr="0001479A">
        <w:rPr>
          <w:szCs w:val="28"/>
          <w:lang w:eastAsia="lv-LV"/>
        </w:rPr>
        <w:t>. </w:t>
      </w:r>
      <w:r w:rsidRPr="0001479A">
        <w:rPr>
          <w:szCs w:val="28"/>
          <w:lang w:eastAsia="lv-LV"/>
        </w:rPr>
        <w:t>janvārim;</w:t>
      </w:r>
    </w:p>
    <w:p w14:paraId="4D8D86CF" w14:textId="77F8EF1A" w:rsidR="00BE7D91" w:rsidRPr="0001479A" w:rsidRDefault="00BE7D91" w:rsidP="00F9448A">
      <w:pPr>
        <w:shd w:val="clear" w:color="auto" w:fill="FFFFFF"/>
        <w:ind w:firstLine="720"/>
        <w:rPr>
          <w:spacing w:val="-2"/>
          <w:szCs w:val="28"/>
          <w:lang w:eastAsia="lv-LV"/>
        </w:rPr>
      </w:pPr>
      <w:r w:rsidRPr="0001479A">
        <w:rPr>
          <w:spacing w:val="-2"/>
          <w:szCs w:val="28"/>
          <w:lang w:eastAsia="lv-LV"/>
        </w:rPr>
        <w:t>39.2.10</w:t>
      </w:r>
      <w:r w:rsidR="00AE2921" w:rsidRPr="0001479A">
        <w:rPr>
          <w:spacing w:val="-2"/>
          <w:szCs w:val="28"/>
          <w:lang w:eastAsia="lv-LV"/>
        </w:rPr>
        <w:t>. </w:t>
      </w:r>
      <w:r w:rsidRPr="0001479A">
        <w:rPr>
          <w:spacing w:val="-2"/>
          <w:szCs w:val="28"/>
          <w:lang w:eastAsia="lv-LV"/>
        </w:rPr>
        <w:t>pēc 2008</w:t>
      </w:r>
      <w:r w:rsidR="00AE2921" w:rsidRPr="0001479A">
        <w:rPr>
          <w:spacing w:val="-2"/>
          <w:szCs w:val="28"/>
          <w:lang w:eastAsia="lv-LV"/>
        </w:rPr>
        <w:t>. </w:t>
      </w:r>
      <w:r w:rsidRPr="0001479A">
        <w:rPr>
          <w:spacing w:val="-2"/>
          <w:szCs w:val="28"/>
          <w:lang w:eastAsia="lv-LV"/>
        </w:rPr>
        <w:t>gada 1</w:t>
      </w:r>
      <w:r w:rsidR="00AE2921" w:rsidRPr="0001479A">
        <w:rPr>
          <w:spacing w:val="-2"/>
          <w:szCs w:val="28"/>
          <w:lang w:eastAsia="lv-LV"/>
        </w:rPr>
        <w:t>. </w:t>
      </w:r>
      <w:r w:rsidRPr="0001479A">
        <w:rPr>
          <w:spacing w:val="-2"/>
          <w:szCs w:val="28"/>
          <w:lang w:eastAsia="lv-LV"/>
        </w:rPr>
        <w:t>janvāra reģistrētam mopēdam, kas atbilst transport</w:t>
      </w:r>
      <w:r w:rsidR="00F036E5" w:rsidRPr="0001479A">
        <w:rPr>
          <w:spacing w:val="-2"/>
          <w:szCs w:val="28"/>
          <w:lang w:eastAsia="lv-LV"/>
        </w:rPr>
        <w:softHyphen/>
      </w:r>
      <w:r w:rsidRPr="0001479A">
        <w:rPr>
          <w:spacing w:val="-2"/>
          <w:szCs w:val="28"/>
          <w:lang w:eastAsia="lv-LV"/>
        </w:rPr>
        <w:t>līdzekļa tipam, k</w:t>
      </w:r>
      <w:r w:rsidR="00F036E5" w:rsidRPr="0001479A">
        <w:rPr>
          <w:spacing w:val="-2"/>
          <w:szCs w:val="28"/>
          <w:lang w:eastAsia="lv-LV"/>
        </w:rPr>
        <w:t>ur</w:t>
      </w:r>
      <w:r w:rsidRPr="0001479A">
        <w:rPr>
          <w:spacing w:val="-2"/>
          <w:szCs w:val="28"/>
          <w:lang w:eastAsia="lv-LV"/>
        </w:rPr>
        <w:t xml:space="preserve">am ir veikta atbilstības novērtēšana saskaņā ar </w:t>
      </w:r>
      <w:r w:rsidR="0073113D" w:rsidRPr="0001479A">
        <w:rPr>
          <w:spacing w:val="-2"/>
          <w:szCs w:val="28"/>
          <w:lang w:eastAsia="lv-LV"/>
        </w:rPr>
        <w:t>normatīvajiem aktiem par atbilstības novērtēšanu</w:t>
      </w:r>
      <w:r w:rsidRPr="0001479A">
        <w:rPr>
          <w:spacing w:val="-2"/>
          <w:szCs w:val="28"/>
          <w:lang w:eastAsia="lv-LV"/>
        </w:rPr>
        <w:t xml:space="preserve"> (par to liecina tipa apstiprinājuma marķējums uz transportlīdzekļa izgatavotāja plāksnītes);</w:t>
      </w:r>
    </w:p>
    <w:p w14:paraId="49798AB7" w14:textId="03DE3BE2" w:rsidR="002D1660" w:rsidRPr="0001479A" w:rsidRDefault="00BE7D91" w:rsidP="00F9448A">
      <w:pPr>
        <w:shd w:val="clear" w:color="auto" w:fill="FFFFFF"/>
        <w:ind w:firstLine="720"/>
        <w:rPr>
          <w:b/>
          <w:szCs w:val="28"/>
          <w:lang w:eastAsia="lv-LV"/>
        </w:rPr>
      </w:pPr>
      <w:r w:rsidRPr="0001479A">
        <w:rPr>
          <w:szCs w:val="28"/>
          <w:lang w:eastAsia="lv-LV"/>
        </w:rPr>
        <w:t>39.2.11</w:t>
      </w:r>
      <w:r w:rsidR="00AE2921" w:rsidRPr="0001479A">
        <w:rPr>
          <w:szCs w:val="28"/>
          <w:lang w:eastAsia="lv-LV"/>
        </w:rPr>
        <w:t>. </w:t>
      </w:r>
      <w:r w:rsidRPr="0001479A">
        <w:rPr>
          <w:szCs w:val="28"/>
          <w:lang w:eastAsia="lv-LV"/>
        </w:rPr>
        <w:t>speciālajiem militārajiem transportlīdzekļiem;</w:t>
      </w:r>
      <w:r w:rsidR="00F55E11" w:rsidRPr="0001479A">
        <w:rPr>
          <w:szCs w:val="28"/>
          <w:lang w:eastAsia="lv-LV"/>
        </w:rPr>
        <w:t>"</w:t>
      </w:r>
      <w:bookmarkEnd w:id="3"/>
      <w:r w:rsidR="0038553E" w:rsidRPr="0001479A">
        <w:rPr>
          <w:szCs w:val="28"/>
          <w:lang w:eastAsia="lv-LV"/>
        </w:rPr>
        <w:t>;</w:t>
      </w:r>
    </w:p>
    <w:p w14:paraId="56CB6E50" w14:textId="77777777" w:rsidR="00C950B3" w:rsidRPr="0001479A" w:rsidRDefault="00C950B3" w:rsidP="00F9448A">
      <w:pPr>
        <w:pStyle w:val="BodyText"/>
        <w:ind w:firstLine="720"/>
        <w:jc w:val="both"/>
        <w:rPr>
          <w:b w:val="0"/>
          <w:szCs w:val="28"/>
          <w:lang w:val="lv-LV" w:eastAsia="lv-LV"/>
        </w:rPr>
      </w:pPr>
    </w:p>
    <w:p w14:paraId="5553D91D" w14:textId="5F99C85F" w:rsidR="00874801" w:rsidRPr="0001479A" w:rsidRDefault="00F9448A" w:rsidP="00F9448A">
      <w:pPr>
        <w:pStyle w:val="BodyText"/>
        <w:tabs>
          <w:tab w:val="left" w:pos="1134"/>
        </w:tabs>
        <w:ind w:firstLine="720"/>
        <w:jc w:val="both"/>
        <w:rPr>
          <w:b w:val="0"/>
          <w:szCs w:val="28"/>
          <w:lang w:val="lv-LV"/>
        </w:rPr>
      </w:pPr>
      <w:r w:rsidRPr="0001479A">
        <w:rPr>
          <w:b w:val="0"/>
          <w:szCs w:val="28"/>
          <w:lang w:val="lv-LV" w:eastAsia="lv-LV"/>
        </w:rPr>
        <w:t>1.16</w:t>
      </w:r>
      <w:r w:rsidR="00AE2921" w:rsidRPr="0001479A">
        <w:rPr>
          <w:b w:val="0"/>
          <w:szCs w:val="28"/>
          <w:lang w:val="lv-LV" w:eastAsia="lv-LV"/>
        </w:rPr>
        <w:t>. </w:t>
      </w:r>
      <w:r w:rsidR="0038553E" w:rsidRPr="0001479A">
        <w:rPr>
          <w:b w:val="0"/>
          <w:szCs w:val="28"/>
          <w:lang w:val="lv-LV"/>
        </w:rPr>
        <w:t xml:space="preserve">svītrot </w:t>
      </w:r>
      <w:r w:rsidR="00874801" w:rsidRPr="0001479A">
        <w:rPr>
          <w:b w:val="0"/>
          <w:szCs w:val="28"/>
          <w:lang w:val="lv-LV"/>
        </w:rPr>
        <w:t>4</w:t>
      </w:r>
      <w:r w:rsidR="0002537F" w:rsidRPr="0001479A">
        <w:rPr>
          <w:b w:val="0"/>
          <w:szCs w:val="28"/>
          <w:lang w:val="lv-LV"/>
        </w:rPr>
        <w:t>1</w:t>
      </w:r>
      <w:r w:rsidR="00874801" w:rsidRPr="0001479A">
        <w:rPr>
          <w:b w:val="0"/>
          <w:szCs w:val="28"/>
          <w:lang w:val="lv-LV"/>
        </w:rPr>
        <w:t>.</w:t>
      </w:r>
      <w:r w:rsidR="0002537F" w:rsidRPr="0001479A">
        <w:rPr>
          <w:b w:val="0"/>
          <w:szCs w:val="28"/>
          <w:lang w:val="lv-LV"/>
        </w:rPr>
        <w:t>4</w:t>
      </w:r>
      <w:r w:rsidR="00AE2921" w:rsidRPr="0001479A">
        <w:rPr>
          <w:b w:val="0"/>
          <w:szCs w:val="28"/>
          <w:lang w:val="lv-LV"/>
        </w:rPr>
        <w:t>. </w:t>
      </w:r>
      <w:r w:rsidR="00874801" w:rsidRPr="0001479A">
        <w:rPr>
          <w:b w:val="0"/>
          <w:szCs w:val="28"/>
          <w:lang w:val="lv-LV"/>
        </w:rPr>
        <w:t>apakš</w:t>
      </w:r>
      <w:r w:rsidR="00874801" w:rsidRPr="0001479A">
        <w:rPr>
          <w:b w:val="0"/>
          <w:szCs w:val="28"/>
        </w:rPr>
        <w:t>punkt</w:t>
      </w:r>
      <w:r w:rsidR="00874801" w:rsidRPr="0001479A">
        <w:rPr>
          <w:b w:val="0"/>
          <w:szCs w:val="28"/>
          <w:lang w:val="lv-LV"/>
        </w:rPr>
        <w:t>u</w:t>
      </w:r>
      <w:r w:rsidR="0038553E" w:rsidRPr="0001479A">
        <w:rPr>
          <w:b w:val="0"/>
          <w:szCs w:val="28"/>
          <w:lang w:val="lv-LV"/>
        </w:rPr>
        <w:t>;</w:t>
      </w:r>
    </w:p>
    <w:p w14:paraId="4D15656C" w14:textId="1E961BAC" w:rsidR="005F621B" w:rsidRPr="0001479A" w:rsidRDefault="00F9448A" w:rsidP="00F9448A">
      <w:pPr>
        <w:pStyle w:val="BodyText"/>
        <w:tabs>
          <w:tab w:val="left" w:pos="1134"/>
        </w:tabs>
        <w:ind w:firstLine="720"/>
        <w:jc w:val="both"/>
        <w:rPr>
          <w:b w:val="0"/>
          <w:szCs w:val="28"/>
          <w:lang w:val="lv-LV"/>
        </w:rPr>
      </w:pPr>
      <w:r w:rsidRPr="0001479A">
        <w:rPr>
          <w:b w:val="0"/>
          <w:szCs w:val="28"/>
          <w:lang w:val="lv-LV" w:eastAsia="lv-LV"/>
        </w:rPr>
        <w:t>1.17</w:t>
      </w:r>
      <w:r w:rsidR="00AE2921" w:rsidRPr="0001479A">
        <w:rPr>
          <w:b w:val="0"/>
          <w:szCs w:val="28"/>
          <w:lang w:val="lv-LV" w:eastAsia="lv-LV"/>
        </w:rPr>
        <w:t>. </w:t>
      </w:r>
      <w:r w:rsidR="0038553E" w:rsidRPr="0001479A">
        <w:rPr>
          <w:b w:val="0"/>
          <w:szCs w:val="28"/>
          <w:lang w:val="lv-LV"/>
        </w:rPr>
        <w:t xml:space="preserve">papildināt </w:t>
      </w:r>
      <w:r w:rsidR="005F621B" w:rsidRPr="0001479A">
        <w:rPr>
          <w:b w:val="0"/>
          <w:szCs w:val="28"/>
        </w:rPr>
        <w:t>noteikumu</w:t>
      </w:r>
      <w:r w:rsidR="006410E0" w:rsidRPr="0001479A">
        <w:rPr>
          <w:b w:val="0"/>
          <w:szCs w:val="28"/>
          <w:lang w:val="lv-LV"/>
        </w:rPr>
        <w:t>s</w:t>
      </w:r>
      <w:r w:rsidR="005F621B" w:rsidRPr="0001479A">
        <w:rPr>
          <w:b w:val="0"/>
          <w:szCs w:val="28"/>
        </w:rPr>
        <w:t xml:space="preserve"> </w:t>
      </w:r>
      <w:r w:rsidR="005F621B" w:rsidRPr="0001479A">
        <w:rPr>
          <w:b w:val="0"/>
          <w:szCs w:val="28"/>
          <w:lang w:val="lv-LV"/>
        </w:rPr>
        <w:t>ar 46.5</w:t>
      </w:r>
      <w:r w:rsidR="00AE2921" w:rsidRPr="0001479A">
        <w:rPr>
          <w:b w:val="0"/>
          <w:szCs w:val="28"/>
          <w:lang w:val="lv-LV"/>
        </w:rPr>
        <w:t>. </w:t>
      </w:r>
      <w:r w:rsidR="005F621B" w:rsidRPr="0001479A">
        <w:rPr>
          <w:b w:val="0"/>
          <w:szCs w:val="28"/>
          <w:lang w:val="lv-LV"/>
        </w:rPr>
        <w:t xml:space="preserve">apakšpunktu </w:t>
      </w:r>
      <w:r w:rsidR="005F621B" w:rsidRPr="0001479A">
        <w:rPr>
          <w:b w:val="0"/>
          <w:szCs w:val="28"/>
        </w:rPr>
        <w:t>šādā redakcijā:</w:t>
      </w:r>
    </w:p>
    <w:p w14:paraId="48E0C52A" w14:textId="77777777" w:rsidR="005F621B" w:rsidRPr="0001479A" w:rsidRDefault="005F621B" w:rsidP="00F9448A">
      <w:pPr>
        <w:pStyle w:val="BodyText"/>
        <w:ind w:firstLine="720"/>
        <w:jc w:val="both"/>
        <w:rPr>
          <w:b w:val="0"/>
          <w:szCs w:val="28"/>
        </w:rPr>
      </w:pPr>
    </w:p>
    <w:p w14:paraId="71F8A96E" w14:textId="4672E635" w:rsidR="00FD1BD2" w:rsidRPr="0001479A" w:rsidRDefault="00F55E11" w:rsidP="00F9448A">
      <w:pPr>
        <w:pStyle w:val="BodyText"/>
        <w:ind w:firstLine="720"/>
        <w:jc w:val="both"/>
        <w:rPr>
          <w:b w:val="0"/>
          <w:szCs w:val="28"/>
          <w:lang w:val="lv-LV"/>
        </w:rPr>
      </w:pPr>
      <w:r w:rsidRPr="0001479A">
        <w:rPr>
          <w:b w:val="0"/>
          <w:szCs w:val="28"/>
          <w:lang w:val="lv-LV" w:eastAsia="lv-LV"/>
        </w:rPr>
        <w:t>"</w:t>
      </w:r>
      <w:r w:rsidR="005F621B" w:rsidRPr="0001479A">
        <w:rPr>
          <w:b w:val="0"/>
          <w:szCs w:val="28"/>
          <w:lang w:val="lv-LV" w:eastAsia="lv-LV"/>
        </w:rPr>
        <w:t>46.</w:t>
      </w:r>
      <w:r w:rsidR="005F621B" w:rsidRPr="0001479A">
        <w:rPr>
          <w:b w:val="0"/>
          <w:szCs w:val="28"/>
          <w:lang w:eastAsia="lv-LV"/>
        </w:rPr>
        <w:t>5</w:t>
      </w:r>
      <w:r w:rsidR="00AE2921" w:rsidRPr="0001479A">
        <w:rPr>
          <w:b w:val="0"/>
          <w:szCs w:val="28"/>
          <w:lang w:eastAsia="lv-LV"/>
        </w:rPr>
        <w:t>. </w:t>
      </w:r>
      <w:r w:rsidR="005F621B" w:rsidRPr="0001479A">
        <w:rPr>
          <w:b w:val="0"/>
          <w:szCs w:val="28"/>
          <w:lang w:eastAsia="lv-LV"/>
        </w:rPr>
        <w:t>ja reģistrētais transportlīdzekļa īpašnieks (atsavinātājs)</w:t>
      </w:r>
      <w:r w:rsidR="005F621B" w:rsidRPr="0001479A">
        <w:rPr>
          <w:b w:val="0"/>
          <w:szCs w:val="28"/>
          <w:lang w:val="lv-LV" w:eastAsia="lv-LV"/>
        </w:rPr>
        <w:t xml:space="preserve"> pēc </w:t>
      </w:r>
      <w:r w:rsidR="003E0963" w:rsidRPr="0001479A">
        <w:rPr>
          <w:b w:val="0"/>
          <w:szCs w:val="28"/>
          <w:lang w:val="lv-LV" w:eastAsia="lv-LV"/>
        </w:rPr>
        <w:t xml:space="preserve">tam, kad </w:t>
      </w:r>
      <w:r w:rsidR="005F621B" w:rsidRPr="0001479A">
        <w:rPr>
          <w:b w:val="0"/>
          <w:szCs w:val="28"/>
          <w:lang w:val="lv-LV" w:eastAsia="lv-LV"/>
        </w:rPr>
        <w:t>ieguvēj</w:t>
      </w:r>
      <w:r w:rsidR="003E0963" w:rsidRPr="0001479A">
        <w:rPr>
          <w:b w:val="0"/>
          <w:szCs w:val="28"/>
          <w:lang w:val="lv-LV" w:eastAsia="lv-LV"/>
        </w:rPr>
        <w:t>s</w:t>
      </w:r>
      <w:r w:rsidR="005F621B" w:rsidRPr="0001479A">
        <w:rPr>
          <w:b w:val="0"/>
          <w:szCs w:val="28"/>
          <w:lang w:val="lv-LV" w:eastAsia="lv-LV"/>
        </w:rPr>
        <w:t xml:space="preserve"> </w:t>
      </w:r>
      <w:r w:rsidR="003E0963" w:rsidRPr="0001479A">
        <w:rPr>
          <w:b w:val="0"/>
          <w:szCs w:val="28"/>
          <w:lang w:val="lv-LV" w:eastAsia="lv-LV"/>
        </w:rPr>
        <w:t>izdarījis</w:t>
      </w:r>
      <w:r w:rsidR="003E0963" w:rsidRPr="0001479A">
        <w:rPr>
          <w:b w:val="0"/>
          <w:szCs w:val="28"/>
          <w:lang w:eastAsia="lv-LV"/>
        </w:rPr>
        <w:t xml:space="preserve"> </w:t>
      </w:r>
      <w:r w:rsidR="005F621B" w:rsidRPr="0001479A">
        <w:rPr>
          <w:b w:val="0"/>
          <w:szCs w:val="28"/>
          <w:lang w:eastAsia="lv-LV"/>
        </w:rPr>
        <w:t>elektronisk</w:t>
      </w:r>
      <w:r w:rsidR="003E0963" w:rsidRPr="0001479A">
        <w:rPr>
          <w:b w:val="0"/>
          <w:szCs w:val="28"/>
          <w:lang w:val="lv-LV" w:eastAsia="lv-LV"/>
        </w:rPr>
        <w:t>o</w:t>
      </w:r>
      <w:r w:rsidR="005F621B" w:rsidRPr="0001479A">
        <w:rPr>
          <w:b w:val="0"/>
          <w:szCs w:val="28"/>
          <w:lang w:eastAsia="lv-LV"/>
        </w:rPr>
        <w:t xml:space="preserve"> atzīm</w:t>
      </w:r>
      <w:r w:rsidR="003E0963" w:rsidRPr="0001479A">
        <w:rPr>
          <w:b w:val="0"/>
          <w:szCs w:val="28"/>
          <w:lang w:val="lv-LV" w:eastAsia="lv-LV"/>
        </w:rPr>
        <w:t>i</w:t>
      </w:r>
      <w:r w:rsidR="005F621B" w:rsidRPr="0001479A">
        <w:rPr>
          <w:b w:val="0"/>
          <w:szCs w:val="28"/>
          <w:lang w:val="lv-LV" w:eastAsia="lv-LV"/>
        </w:rPr>
        <w:t>, veic tādu reģistrācijas darbību, kuras rezultātā tiek mainīta reģistrācijas apliecība</w:t>
      </w:r>
      <w:r w:rsidR="005F621B" w:rsidRPr="0001479A">
        <w:rPr>
          <w:b w:val="0"/>
          <w:szCs w:val="28"/>
          <w:lang w:eastAsia="lv-LV"/>
        </w:rPr>
        <w:t>, ieguvēj</w:t>
      </w:r>
      <w:r w:rsidR="005F621B" w:rsidRPr="0001479A">
        <w:rPr>
          <w:b w:val="0"/>
          <w:szCs w:val="28"/>
          <w:lang w:val="lv-LV" w:eastAsia="lv-LV"/>
        </w:rPr>
        <w:t>a</w:t>
      </w:r>
      <w:r w:rsidR="005F621B" w:rsidRPr="0001479A">
        <w:rPr>
          <w:b w:val="0"/>
          <w:szCs w:val="28"/>
          <w:lang w:eastAsia="lv-LV"/>
        </w:rPr>
        <w:t xml:space="preserve"> izdar</w:t>
      </w:r>
      <w:r w:rsidR="005F621B" w:rsidRPr="0001479A">
        <w:rPr>
          <w:b w:val="0"/>
          <w:szCs w:val="28"/>
          <w:lang w:val="lv-LV" w:eastAsia="lv-LV"/>
        </w:rPr>
        <w:t>ītā</w:t>
      </w:r>
      <w:r w:rsidR="005F621B" w:rsidRPr="0001479A">
        <w:rPr>
          <w:b w:val="0"/>
          <w:szCs w:val="28"/>
          <w:lang w:eastAsia="lv-LV"/>
        </w:rPr>
        <w:t xml:space="preserve"> elektronisk</w:t>
      </w:r>
      <w:r w:rsidR="005F621B" w:rsidRPr="0001479A">
        <w:rPr>
          <w:b w:val="0"/>
          <w:szCs w:val="28"/>
          <w:lang w:val="lv-LV" w:eastAsia="lv-LV"/>
        </w:rPr>
        <w:t>ā</w:t>
      </w:r>
      <w:r w:rsidR="005F621B" w:rsidRPr="0001479A">
        <w:rPr>
          <w:b w:val="0"/>
          <w:szCs w:val="28"/>
          <w:lang w:eastAsia="lv-LV"/>
        </w:rPr>
        <w:t xml:space="preserve"> atzīm</w:t>
      </w:r>
      <w:r w:rsidR="005F621B" w:rsidRPr="0001479A">
        <w:rPr>
          <w:b w:val="0"/>
          <w:szCs w:val="28"/>
          <w:lang w:val="lv-LV" w:eastAsia="lv-LV"/>
        </w:rPr>
        <w:t>e</w:t>
      </w:r>
      <w:r w:rsidR="005F621B" w:rsidRPr="0001479A">
        <w:rPr>
          <w:b w:val="0"/>
          <w:szCs w:val="28"/>
          <w:lang w:eastAsia="lv-LV"/>
        </w:rPr>
        <w:t xml:space="preserve"> par transportlīdzekļa pieņemšanu transportlīdzekļu reģistrā</w:t>
      </w:r>
      <w:r w:rsidR="005F621B" w:rsidRPr="0001479A">
        <w:rPr>
          <w:b w:val="0"/>
          <w:szCs w:val="28"/>
          <w:lang w:val="lv-LV" w:eastAsia="lv-LV"/>
        </w:rPr>
        <w:t xml:space="preserve"> tiek dzēsta.</w:t>
      </w:r>
      <w:r w:rsidRPr="0001479A">
        <w:rPr>
          <w:b w:val="0"/>
          <w:szCs w:val="28"/>
          <w:lang w:val="lv-LV" w:eastAsia="lv-LV"/>
        </w:rPr>
        <w:t>"</w:t>
      </w:r>
      <w:r w:rsidR="0038553E" w:rsidRPr="0001479A">
        <w:rPr>
          <w:b w:val="0"/>
          <w:szCs w:val="28"/>
          <w:lang w:val="lv-LV" w:eastAsia="lv-LV"/>
        </w:rPr>
        <w:t>;</w:t>
      </w:r>
    </w:p>
    <w:p w14:paraId="0B525803" w14:textId="77777777" w:rsidR="003E0963" w:rsidRPr="0001479A" w:rsidRDefault="003E0963" w:rsidP="00F9448A">
      <w:pPr>
        <w:pStyle w:val="BodyText"/>
        <w:ind w:firstLine="720"/>
        <w:jc w:val="both"/>
        <w:rPr>
          <w:b w:val="0"/>
          <w:szCs w:val="28"/>
          <w:lang w:val="lv-LV"/>
        </w:rPr>
      </w:pPr>
    </w:p>
    <w:p w14:paraId="7DB7140D" w14:textId="7366C663" w:rsidR="00987231" w:rsidRPr="0001479A" w:rsidRDefault="00F9448A" w:rsidP="00F9448A">
      <w:pPr>
        <w:pStyle w:val="BodyText"/>
        <w:tabs>
          <w:tab w:val="left" w:pos="1134"/>
        </w:tabs>
        <w:ind w:firstLine="720"/>
        <w:jc w:val="both"/>
        <w:rPr>
          <w:b w:val="0"/>
          <w:szCs w:val="28"/>
          <w:lang w:val="lv-LV"/>
        </w:rPr>
      </w:pPr>
      <w:r w:rsidRPr="0001479A">
        <w:rPr>
          <w:b w:val="0"/>
          <w:szCs w:val="28"/>
          <w:lang w:val="lv-LV" w:eastAsia="lv-LV"/>
        </w:rPr>
        <w:t>1.18</w:t>
      </w:r>
      <w:r w:rsidR="00AE2921" w:rsidRPr="0001479A">
        <w:rPr>
          <w:b w:val="0"/>
          <w:szCs w:val="28"/>
          <w:lang w:val="lv-LV" w:eastAsia="lv-LV"/>
        </w:rPr>
        <w:t>. </w:t>
      </w:r>
      <w:r w:rsidR="0038553E" w:rsidRPr="0001479A">
        <w:rPr>
          <w:b w:val="0"/>
          <w:szCs w:val="28"/>
        </w:rPr>
        <w:t xml:space="preserve">izteikt </w:t>
      </w:r>
      <w:r w:rsidR="0002537F" w:rsidRPr="0001479A">
        <w:rPr>
          <w:b w:val="0"/>
          <w:szCs w:val="28"/>
          <w:lang w:val="lv-LV"/>
        </w:rPr>
        <w:t>5</w:t>
      </w:r>
      <w:r w:rsidR="004950DA" w:rsidRPr="0001479A">
        <w:rPr>
          <w:b w:val="0"/>
          <w:szCs w:val="28"/>
          <w:lang w:val="lv-LV"/>
        </w:rPr>
        <w:t>1</w:t>
      </w:r>
      <w:r w:rsidR="00AE2921" w:rsidRPr="0001479A">
        <w:rPr>
          <w:b w:val="0"/>
          <w:szCs w:val="28"/>
          <w:lang w:val="lv-LV"/>
        </w:rPr>
        <w:t>. </w:t>
      </w:r>
      <w:r w:rsidR="00987231" w:rsidRPr="0001479A">
        <w:rPr>
          <w:b w:val="0"/>
          <w:szCs w:val="28"/>
        </w:rPr>
        <w:t>punktu šādā redakcijā</w:t>
      </w:r>
      <w:r w:rsidR="00987231" w:rsidRPr="0001479A">
        <w:rPr>
          <w:b w:val="0"/>
          <w:szCs w:val="28"/>
          <w:lang w:val="lv-LV"/>
        </w:rPr>
        <w:t>:</w:t>
      </w:r>
    </w:p>
    <w:p w14:paraId="73893FC4" w14:textId="77777777" w:rsidR="0048650C" w:rsidRPr="0001479A" w:rsidRDefault="0048650C" w:rsidP="00F9448A">
      <w:pPr>
        <w:pStyle w:val="ListParagraph"/>
        <w:spacing w:after="0" w:line="240" w:lineRule="auto"/>
        <w:ind w:left="0" w:firstLine="720"/>
        <w:rPr>
          <w:rFonts w:ascii="Times New Roman" w:hAnsi="Times New Roman" w:cs="Times New Roman"/>
          <w:b/>
          <w:sz w:val="28"/>
          <w:szCs w:val="28"/>
        </w:rPr>
      </w:pPr>
    </w:p>
    <w:p w14:paraId="73602495" w14:textId="545C2779" w:rsidR="0048650C" w:rsidRPr="0001479A" w:rsidRDefault="00F55E11" w:rsidP="00F9448A">
      <w:pPr>
        <w:ind w:firstLine="720"/>
        <w:rPr>
          <w:bCs/>
          <w:szCs w:val="28"/>
          <w:lang w:eastAsia="lv-LV"/>
        </w:rPr>
      </w:pPr>
      <w:r w:rsidRPr="0001479A">
        <w:rPr>
          <w:spacing w:val="-2"/>
          <w:szCs w:val="28"/>
          <w:lang w:eastAsia="lv-LV"/>
        </w:rPr>
        <w:t>"</w:t>
      </w:r>
      <w:r w:rsidR="0048650C" w:rsidRPr="0001479A">
        <w:rPr>
          <w:spacing w:val="-2"/>
          <w:szCs w:val="28"/>
          <w:lang w:eastAsia="lv-LV"/>
        </w:rPr>
        <w:t>51</w:t>
      </w:r>
      <w:r w:rsidR="00AE2921" w:rsidRPr="0001479A">
        <w:rPr>
          <w:spacing w:val="-2"/>
          <w:szCs w:val="28"/>
          <w:lang w:eastAsia="lv-LV"/>
        </w:rPr>
        <w:t>. </w:t>
      </w:r>
      <w:r w:rsidR="0048650C" w:rsidRPr="0001479A">
        <w:rPr>
          <w:spacing w:val="-2"/>
          <w:szCs w:val="28"/>
          <w:shd w:val="clear" w:color="auto" w:fill="FFFFFF"/>
        </w:rPr>
        <w:t>Pirms transportlīdzekļa atsavināšanas un īpašnieka maiņas reģistrācijas</w:t>
      </w:r>
      <w:r w:rsidR="0048650C" w:rsidRPr="0001479A">
        <w:rPr>
          <w:szCs w:val="28"/>
          <w:shd w:val="clear" w:color="auto" w:fill="FFFFFF"/>
        </w:rPr>
        <w:t xml:space="preserve"> transportlīdzekli noņem no uzskaites atsavināšanai Latvijā</w:t>
      </w:r>
      <w:r w:rsidR="00AE2921" w:rsidRPr="0001479A">
        <w:rPr>
          <w:szCs w:val="28"/>
          <w:shd w:val="clear" w:color="auto" w:fill="FFFFFF"/>
        </w:rPr>
        <w:t>.</w:t>
      </w:r>
      <w:r w:rsidR="00577753" w:rsidRPr="0001479A">
        <w:rPr>
          <w:szCs w:val="28"/>
          <w:shd w:val="clear" w:color="auto" w:fill="FFFFFF"/>
        </w:rPr>
        <w:t xml:space="preserve"> </w:t>
      </w:r>
      <w:r w:rsidR="0048650C" w:rsidRPr="0001479A">
        <w:rPr>
          <w:szCs w:val="28"/>
          <w:shd w:val="clear" w:color="auto" w:fill="FFFFFF"/>
        </w:rPr>
        <w:t xml:space="preserve">Noņemšanu no </w:t>
      </w:r>
      <w:r w:rsidR="0048650C" w:rsidRPr="0001479A">
        <w:rPr>
          <w:spacing w:val="-2"/>
          <w:szCs w:val="28"/>
          <w:shd w:val="clear" w:color="auto" w:fill="FFFFFF"/>
        </w:rPr>
        <w:t>uzskaites var veikt vienlaikus ar īpašnieka maiņas reģistrāciju</w:t>
      </w:r>
      <w:r w:rsidR="00AE2921" w:rsidRPr="0001479A">
        <w:rPr>
          <w:spacing w:val="-2"/>
          <w:szCs w:val="28"/>
          <w:shd w:val="clear" w:color="auto" w:fill="FFFFFF"/>
        </w:rPr>
        <w:t>.</w:t>
      </w:r>
      <w:r w:rsidR="003E0963" w:rsidRPr="0001479A">
        <w:rPr>
          <w:spacing w:val="-2"/>
          <w:szCs w:val="28"/>
          <w:shd w:val="clear" w:color="auto" w:fill="FFFFFF"/>
        </w:rPr>
        <w:t xml:space="preserve"> </w:t>
      </w:r>
      <w:r w:rsidR="0048650C" w:rsidRPr="0001479A">
        <w:rPr>
          <w:spacing w:val="-2"/>
          <w:szCs w:val="28"/>
          <w:shd w:val="clear" w:color="auto" w:fill="FFFFFF"/>
        </w:rPr>
        <w:t>Ja transportlīdzekļa</w:t>
      </w:r>
      <w:r w:rsidR="0048650C" w:rsidRPr="0001479A">
        <w:rPr>
          <w:szCs w:val="28"/>
          <w:shd w:val="clear" w:color="auto" w:fill="FFFFFF"/>
        </w:rPr>
        <w:t xml:space="preserve"> reģistrācija pārtraukta uz laiku, nododot numura </w:t>
      </w:r>
      <w:proofErr w:type="gramStart"/>
      <w:r w:rsidR="0048650C" w:rsidRPr="0001479A">
        <w:rPr>
          <w:szCs w:val="28"/>
          <w:shd w:val="clear" w:color="auto" w:fill="FFFFFF"/>
        </w:rPr>
        <w:t>zīmes, tas ir izslēgts</w:t>
      </w:r>
      <w:proofErr w:type="gramEnd"/>
      <w:r w:rsidR="0048650C" w:rsidRPr="0001479A">
        <w:rPr>
          <w:szCs w:val="28"/>
          <w:shd w:val="clear" w:color="auto" w:fill="FFFFFF"/>
        </w:rPr>
        <w:t xml:space="preserve"> no </w:t>
      </w:r>
      <w:r w:rsidR="00750108" w:rsidRPr="0001479A">
        <w:rPr>
          <w:szCs w:val="28"/>
          <w:shd w:val="clear" w:color="auto" w:fill="FFFFFF"/>
        </w:rPr>
        <w:t xml:space="preserve">transportlīdzekļu </w:t>
      </w:r>
      <w:r w:rsidR="0048650C" w:rsidRPr="0001479A">
        <w:rPr>
          <w:szCs w:val="28"/>
          <w:shd w:val="clear" w:color="auto" w:fill="FFFFFF"/>
        </w:rPr>
        <w:t xml:space="preserve">reģistra vai noņemts no uzskaites izvešanai no Latvijas, </w:t>
      </w:r>
      <w:r w:rsidR="003E0963" w:rsidRPr="0001479A">
        <w:rPr>
          <w:szCs w:val="28"/>
          <w:shd w:val="clear" w:color="auto" w:fill="FFFFFF"/>
        </w:rPr>
        <w:t xml:space="preserve">tad </w:t>
      </w:r>
      <w:r w:rsidR="0048650C" w:rsidRPr="0001479A">
        <w:rPr>
          <w:szCs w:val="28"/>
          <w:shd w:val="clear" w:color="auto" w:fill="FFFFFF"/>
        </w:rPr>
        <w:t>pirms transportlīdzekļa atsavināšanas tas jāatjauno uzskaitē vienlaikus ar noņemšanu no uzskaites atsavināšanai Latvijā.</w:t>
      </w:r>
      <w:r w:rsidRPr="0001479A">
        <w:rPr>
          <w:bCs/>
          <w:szCs w:val="28"/>
          <w:lang w:eastAsia="lv-LV"/>
        </w:rPr>
        <w:t>"</w:t>
      </w:r>
      <w:r w:rsidR="0038553E" w:rsidRPr="0001479A">
        <w:rPr>
          <w:bCs/>
          <w:szCs w:val="28"/>
          <w:lang w:eastAsia="lv-LV"/>
        </w:rPr>
        <w:t>;</w:t>
      </w:r>
    </w:p>
    <w:p w14:paraId="4A685500" w14:textId="77777777" w:rsidR="00D66FEE" w:rsidRPr="0001479A" w:rsidRDefault="00D66FEE" w:rsidP="00F9448A">
      <w:pPr>
        <w:ind w:firstLine="720"/>
        <w:rPr>
          <w:bCs/>
          <w:szCs w:val="28"/>
          <w:lang w:eastAsia="lv-LV"/>
        </w:rPr>
      </w:pPr>
    </w:p>
    <w:p w14:paraId="7FAD2F7B" w14:textId="08A242AD" w:rsidR="00EC7ED2" w:rsidRPr="0001479A" w:rsidRDefault="00F9448A" w:rsidP="00F9448A">
      <w:pPr>
        <w:pStyle w:val="BodyText"/>
        <w:tabs>
          <w:tab w:val="left" w:pos="993"/>
        </w:tabs>
        <w:ind w:firstLine="720"/>
        <w:jc w:val="both"/>
        <w:rPr>
          <w:b w:val="0"/>
          <w:szCs w:val="28"/>
          <w:lang w:val="lv-LV"/>
        </w:rPr>
      </w:pPr>
      <w:r w:rsidRPr="0001479A">
        <w:rPr>
          <w:b w:val="0"/>
          <w:szCs w:val="28"/>
          <w:lang w:val="lv-LV" w:eastAsia="lv-LV"/>
        </w:rPr>
        <w:t>1.19</w:t>
      </w:r>
      <w:r w:rsidR="00AE2921" w:rsidRPr="0001479A">
        <w:rPr>
          <w:b w:val="0"/>
          <w:szCs w:val="28"/>
          <w:lang w:val="lv-LV" w:eastAsia="lv-LV"/>
        </w:rPr>
        <w:t>. </w:t>
      </w:r>
      <w:r w:rsidR="0038553E" w:rsidRPr="0001479A">
        <w:rPr>
          <w:b w:val="0"/>
          <w:szCs w:val="28"/>
          <w:lang w:val="lv-LV"/>
        </w:rPr>
        <w:t>aizstāt</w:t>
      </w:r>
      <w:r w:rsidR="0038553E" w:rsidRPr="0001479A">
        <w:rPr>
          <w:b w:val="0"/>
          <w:szCs w:val="28"/>
        </w:rPr>
        <w:t xml:space="preserve"> </w:t>
      </w:r>
      <w:r w:rsidR="003673DA" w:rsidRPr="0001479A">
        <w:rPr>
          <w:b w:val="0"/>
          <w:szCs w:val="28"/>
          <w:lang w:val="lv-LV"/>
        </w:rPr>
        <w:t>62</w:t>
      </w:r>
      <w:r w:rsidR="00AE2921" w:rsidRPr="0001479A">
        <w:rPr>
          <w:b w:val="0"/>
          <w:szCs w:val="28"/>
          <w:lang w:val="lv-LV"/>
        </w:rPr>
        <w:t>. </w:t>
      </w:r>
      <w:r w:rsidR="003673DA" w:rsidRPr="0001479A">
        <w:rPr>
          <w:b w:val="0"/>
          <w:szCs w:val="28"/>
        </w:rPr>
        <w:t>punkt</w:t>
      </w:r>
      <w:r w:rsidR="00EC7ED2" w:rsidRPr="0001479A">
        <w:rPr>
          <w:b w:val="0"/>
          <w:szCs w:val="28"/>
          <w:lang w:val="lv-LV"/>
        </w:rPr>
        <w:t xml:space="preserve">a ievaddaļā vārdu </w:t>
      </w:r>
      <w:r w:rsidR="00F55E11" w:rsidRPr="0001479A">
        <w:rPr>
          <w:b w:val="0"/>
          <w:szCs w:val="28"/>
          <w:lang w:val="lv-LV"/>
        </w:rPr>
        <w:t>"</w:t>
      </w:r>
      <w:r w:rsidR="00EC7ED2" w:rsidRPr="0001479A">
        <w:rPr>
          <w:rFonts w:eastAsia="Calibri"/>
          <w:b w:val="0"/>
          <w:szCs w:val="28"/>
          <w:lang w:val="lv-LV"/>
        </w:rPr>
        <w:t>pārvadāšanu</w:t>
      </w:r>
      <w:r w:rsidR="00F55E11" w:rsidRPr="0001479A">
        <w:rPr>
          <w:rFonts w:eastAsia="Calibri"/>
          <w:b w:val="0"/>
          <w:szCs w:val="28"/>
          <w:lang w:val="lv-LV"/>
        </w:rPr>
        <w:t>"</w:t>
      </w:r>
      <w:r w:rsidR="00EC7ED2" w:rsidRPr="0001479A">
        <w:rPr>
          <w:rFonts w:eastAsia="Calibri"/>
          <w:b w:val="0"/>
          <w:szCs w:val="28"/>
          <w:lang w:val="lv-LV"/>
        </w:rPr>
        <w:t xml:space="preserve"> ar vārdu </w:t>
      </w:r>
      <w:r w:rsidR="00F55E11" w:rsidRPr="0001479A">
        <w:rPr>
          <w:rFonts w:eastAsia="Calibri"/>
          <w:b w:val="0"/>
          <w:szCs w:val="28"/>
          <w:lang w:val="lv-LV"/>
        </w:rPr>
        <w:t>"</w:t>
      </w:r>
      <w:r w:rsidR="00EC7ED2" w:rsidRPr="0001479A">
        <w:rPr>
          <w:rFonts w:eastAsia="Calibri"/>
          <w:b w:val="0"/>
          <w:szCs w:val="28"/>
          <w:lang w:val="lv-LV"/>
        </w:rPr>
        <w:t>komerc</w:t>
      </w:r>
      <w:r w:rsidR="007C626D" w:rsidRPr="0001479A">
        <w:rPr>
          <w:rFonts w:eastAsia="Calibri"/>
          <w:b w:val="0"/>
          <w:szCs w:val="28"/>
          <w:lang w:val="lv-LV"/>
        </w:rPr>
        <w:softHyphen/>
      </w:r>
      <w:r w:rsidR="00EC7ED2" w:rsidRPr="0001479A">
        <w:rPr>
          <w:rFonts w:eastAsia="Calibri"/>
          <w:b w:val="0"/>
          <w:szCs w:val="28"/>
          <w:lang w:val="lv-LV"/>
        </w:rPr>
        <w:t>pārvadājumiem</w:t>
      </w:r>
      <w:r w:rsidR="00F55E11" w:rsidRPr="0001479A">
        <w:rPr>
          <w:rFonts w:eastAsia="Calibri"/>
          <w:b w:val="0"/>
          <w:szCs w:val="28"/>
          <w:lang w:val="lv-LV"/>
        </w:rPr>
        <w:t>"</w:t>
      </w:r>
      <w:r w:rsidR="0038553E" w:rsidRPr="0001479A">
        <w:rPr>
          <w:rFonts w:eastAsia="Calibri"/>
          <w:b w:val="0"/>
          <w:szCs w:val="28"/>
          <w:lang w:val="lv-LV"/>
        </w:rPr>
        <w:t>;</w:t>
      </w:r>
    </w:p>
    <w:p w14:paraId="026DA7EA" w14:textId="23641AD1" w:rsidR="00EC7ED2" w:rsidRPr="0001479A" w:rsidRDefault="00F9448A" w:rsidP="00F9448A">
      <w:pPr>
        <w:pStyle w:val="BodyText"/>
        <w:tabs>
          <w:tab w:val="left" w:pos="993"/>
        </w:tabs>
        <w:ind w:firstLine="720"/>
        <w:jc w:val="both"/>
        <w:rPr>
          <w:b w:val="0"/>
          <w:szCs w:val="28"/>
          <w:lang w:val="lv-LV"/>
        </w:rPr>
      </w:pPr>
      <w:r w:rsidRPr="0001479A">
        <w:rPr>
          <w:b w:val="0"/>
          <w:szCs w:val="28"/>
          <w:lang w:eastAsia="lv-LV"/>
        </w:rPr>
        <w:t>1.2</w:t>
      </w:r>
      <w:r w:rsidRPr="0001479A">
        <w:rPr>
          <w:b w:val="0"/>
          <w:szCs w:val="28"/>
          <w:lang w:val="lv-LV" w:eastAsia="lv-LV"/>
        </w:rPr>
        <w:t>0</w:t>
      </w:r>
      <w:r w:rsidR="00AE2921" w:rsidRPr="0001479A">
        <w:rPr>
          <w:b w:val="0"/>
          <w:szCs w:val="28"/>
          <w:lang w:eastAsia="lv-LV"/>
        </w:rPr>
        <w:t>. </w:t>
      </w:r>
      <w:r w:rsidR="0038553E" w:rsidRPr="0001479A">
        <w:rPr>
          <w:rFonts w:eastAsia="Calibri"/>
          <w:b w:val="0"/>
          <w:szCs w:val="28"/>
          <w:lang w:val="lv-LV"/>
        </w:rPr>
        <w:t xml:space="preserve">izteikt </w:t>
      </w:r>
      <w:r w:rsidR="00EC7ED2" w:rsidRPr="0001479A">
        <w:rPr>
          <w:rFonts w:eastAsia="Calibri"/>
          <w:b w:val="0"/>
          <w:szCs w:val="28"/>
          <w:lang w:val="lv-LV"/>
        </w:rPr>
        <w:t>6</w:t>
      </w:r>
      <w:r w:rsidR="002D544B" w:rsidRPr="0001479A">
        <w:rPr>
          <w:rFonts w:eastAsia="Calibri"/>
          <w:b w:val="0"/>
          <w:szCs w:val="28"/>
          <w:lang w:val="lv-LV"/>
        </w:rPr>
        <w:t>2.2</w:t>
      </w:r>
      <w:r w:rsidR="00AE2921" w:rsidRPr="0001479A">
        <w:rPr>
          <w:rFonts w:eastAsia="Calibri"/>
          <w:b w:val="0"/>
          <w:szCs w:val="28"/>
          <w:lang w:val="lv-LV"/>
        </w:rPr>
        <w:t>. </w:t>
      </w:r>
      <w:r w:rsidR="002D544B" w:rsidRPr="0001479A">
        <w:rPr>
          <w:rFonts w:eastAsia="Calibri"/>
          <w:b w:val="0"/>
          <w:szCs w:val="28"/>
          <w:lang w:val="lv-LV"/>
        </w:rPr>
        <w:t>apakšpunktu šādā redakcijā:</w:t>
      </w:r>
    </w:p>
    <w:p w14:paraId="197B87AF" w14:textId="77777777" w:rsidR="0038553E" w:rsidRPr="0001479A" w:rsidRDefault="0038553E" w:rsidP="00F9448A">
      <w:pPr>
        <w:pStyle w:val="tv213"/>
        <w:shd w:val="clear" w:color="auto" w:fill="FFFFFF"/>
        <w:spacing w:before="0" w:beforeAutospacing="0" w:after="0" w:afterAutospacing="0"/>
        <w:ind w:firstLine="720"/>
        <w:jc w:val="both"/>
        <w:rPr>
          <w:sz w:val="28"/>
          <w:szCs w:val="28"/>
          <w:shd w:val="clear" w:color="auto" w:fill="FFFFFF"/>
          <w:lang w:eastAsia="en-US"/>
        </w:rPr>
      </w:pPr>
    </w:p>
    <w:p w14:paraId="26578F30" w14:textId="427F6BE3" w:rsidR="00E5167A" w:rsidRPr="0001479A" w:rsidRDefault="00F55E11" w:rsidP="00F9448A">
      <w:pPr>
        <w:pStyle w:val="tv213"/>
        <w:shd w:val="clear" w:color="auto" w:fill="FFFFFF"/>
        <w:spacing w:before="0" w:beforeAutospacing="0" w:after="0" w:afterAutospacing="0"/>
        <w:ind w:firstLine="720"/>
        <w:jc w:val="both"/>
        <w:rPr>
          <w:spacing w:val="-2"/>
          <w:sz w:val="28"/>
          <w:szCs w:val="28"/>
          <w:lang w:eastAsia="en-US"/>
        </w:rPr>
      </w:pPr>
      <w:r w:rsidRPr="0001479A">
        <w:rPr>
          <w:spacing w:val="-2"/>
          <w:sz w:val="28"/>
          <w:szCs w:val="28"/>
          <w:shd w:val="clear" w:color="auto" w:fill="FFFFFF"/>
          <w:lang w:eastAsia="en-US"/>
        </w:rPr>
        <w:t>"</w:t>
      </w:r>
      <w:r w:rsidR="00F805CC" w:rsidRPr="0001479A">
        <w:rPr>
          <w:spacing w:val="-2"/>
          <w:sz w:val="28"/>
          <w:szCs w:val="28"/>
          <w:shd w:val="clear" w:color="auto" w:fill="FFFFFF"/>
          <w:lang w:eastAsia="en-US"/>
        </w:rPr>
        <w:t>62.2</w:t>
      </w:r>
      <w:r w:rsidR="00AE2921" w:rsidRPr="0001479A">
        <w:rPr>
          <w:spacing w:val="-2"/>
          <w:sz w:val="28"/>
          <w:szCs w:val="28"/>
          <w:shd w:val="clear" w:color="auto" w:fill="FFFFFF"/>
          <w:lang w:eastAsia="en-US"/>
        </w:rPr>
        <w:t>. </w:t>
      </w:r>
      <w:r w:rsidR="00F805CC" w:rsidRPr="0001479A">
        <w:rPr>
          <w:spacing w:val="-2"/>
          <w:sz w:val="28"/>
          <w:szCs w:val="28"/>
          <w:shd w:val="clear" w:color="auto" w:fill="FFFFFF"/>
          <w:lang w:eastAsia="en-US"/>
        </w:rPr>
        <w:t>pirms transportlīdzekļa, kuram reģistrētas taksometru numura zīmes, noņemšanas no uzskaites tā atsavināšanai Latvijā vai izvešanai no Latvijas, pirms reģistrētā turētāja dzēšanas vai turētāja maiņas reģistrācijas veic valsts reģistrācijas numuru maiņu pret vispārējas izmantošanas valsts reģistrācijas numuriem šajos noteikumos noteiktajā kārtībā</w:t>
      </w:r>
      <w:r w:rsidR="00AE2921" w:rsidRPr="0001479A">
        <w:rPr>
          <w:spacing w:val="-2"/>
          <w:sz w:val="28"/>
          <w:szCs w:val="28"/>
          <w:shd w:val="clear" w:color="auto" w:fill="FFFFFF"/>
          <w:lang w:eastAsia="en-US"/>
        </w:rPr>
        <w:t xml:space="preserve">. </w:t>
      </w:r>
      <w:r w:rsidR="00F805CC" w:rsidRPr="0001479A">
        <w:rPr>
          <w:spacing w:val="-2"/>
          <w:sz w:val="28"/>
          <w:szCs w:val="28"/>
          <w:shd w:val="clear" w:color="auto" w:fill="FFFFFF"/>
          <w:lang w:eastAsia="en-US"/>
        </w:rPr>
        <w:t>Lai veiktu taksometru numuru maiņu pret vispārējas izmantošanas valsts reģistrācijas numuriem</w:t>
      </w:r>
      <w:r w:rsidR="00EC57D8" w:rsidRPr="0001479A">
        <w:rPr>
          <w:spacing w:val="-2"/>
          <w:sz w:val="28"/>
          <w:szCs w:val="28"/>
          <w:shd w:val="clear" w:color="auto" w:fill="FFFFFF"/>
          <w:lang w:eastAsia="en-US"/>
        </w:rPr>
        <w:t>,</w:t>
      </w:r>
      <w:r w:rsidR="00F805CC" w:rsidRPr="0001479A">
        <w:rPr>
          <w:spacing w:val="-2"/>
          <w:sz w:val="28"/>
          <w:szCs w:val="28"/>
          <w:shd w:val="clear" w:color="auto" w:fill="FFFFFF"/>
          <w:lang w:eastAsia="en-US"/>
        </w:rPr>
        <w:t xml:space="preserve"> nepieciešama normatīvajos aktos par pasažieru </w:t>
      </w:r>
      <w:r w:rsidR="00F805CC" w:rsidRPr="0001479A">
        <w:rPr>
          <w:spacing w:val="-2"/>
          <w:sz w:val="28"/>
          <w:szCs w:val="28"/>
          <w:lang w:eastAsia="en-US"/>
        </w:rPr>
        <w:t>komercpārvadājumiem ar taksometriem noteiktās institūcijas izdarīta atzīme transportlīdzekļu reģistrā par licences kartītes anulēšanu.</w:t>
      </w:r>
      <w:r w:rsidRPr="0001479A">
        <w:rPr>
          <w:spacing w:val="-2"/>
          <w:sz w:val="28"/>
          <w:szCs w:val="28"/>
          <w:lang w:eastAsia="en-US"/>
        </w:rPr>
        <w:t>"</w:t>
      </w:r>
      <w:r w:rsidR="0038553E" w:rsidRPr="0001479A">
        <w:rPr>
          <w:spacing w:val="-2"/>
          <w:sz w:val="28"/>
          <w:szCs w:val="28"/>
          <w:lang w:eastAsia="en-US"/>
        </w:rPr>
        <w:t>;</w:t>
      </w:r>
    </w:p>
    <w:p w14:paraId="081CF3B7" w14:textId="77777777" w:rsidR="00CA7B73" w:rsidRPr="0001479A" w:rsidRDefault="00CA7B73" w:rsidP="00F9448A">
      <w:pPr>
        <w:pStyle w:val="BodyText"/>
        <w:ind w:firstLine="720"/>
        <w:jc w:val="both"/>
        <w:rPr>
          <w:b w:val="0"/>
          <w:szCs w:val="28"/>
          <w:lang w:val="lv-LV"/>
        </w:rPr>
      </w:pPr>
    </w:p>
    <w:p w14:paraId="34ED249C" w14:textId="77777777" w:rsidR="007C626D" w:rsidRPr="0001479A" w:rsidRDefault="007C626D">
      <w:pPr>
        <w:spacing w:after="160" w:line="259" w:lineRule="auto"/>
        <w:jc w:val="left"/>
        <w:rPr>
          <w:szCs w:val="28"/>
          <w:lang w:val="x-none" w:eastAsia="lv-LV"/>
        </w:rPr>
      </w:pPr>
      <w:r w:rsidRPr="0001479A">
        <w:rPr>
          <w:b/>
          <w:szCs w:val="28"/>
          <w:lang w:eastAsia="lv-LV"/>
        </w:rPr>
        <w:br w:type="page"/>
      </w:r>
    </w:p>
    <w:p w14:paraId="59BE6DB3" w14:textId="3F5181CB" w:rsidR="00DD79FC" w:rsidRPr="0001479A" w:rsidRDefault="00F9448A" w:rsidP="00F9448A">
      <w:pPr>
        <w:pStyle w:val="BodyText"/>
        <w:tabs>
          <w:tab w:val="left" w:pos="1134"/>
        </w:tabs>
        <w:ind w:firstLine="720"/>
        <w:jc w:val="both"/>
        <w:rPr>
          <w:b w:val="0"/>
          <w:szCs w:val="28"/>
          <w:lang w:val="lv-LV"/>
        </w:rPr>
      </w:pPr>
      <w:r w:rsidRPr="0001479A">
        <w:rPr>
          <w:b w:val="0"/>
          <w:szCs w:val="28"/>
          <w:lang w:eastAsia="lv-LV"/>
        </w:rPr>
        <w:lastRenderedPageBreak/>
        <w:t>1.2</w:t>
      </w:r>
      <w:r w:rsidRPr="0001479A">
        <w:rPr>
          <w:b w:val="0"/>
          <w:szCs w:val="28"/>
          <w:lang w:val="lv-LV" w:eastAsia="lv-LV"/>
        </w:rPr>
        <w:t>1</w:t>
      </w:r>
      <w:r w:rsidR="00AE2921" w:rsidRPr="0001479A">
        <w:rPr>
          <w:b w:val="0"/>
          <w:szCs w:val="28"/>
          <w:lang w:eastAsia="lv-LV"/>
        </w:rPr>
        <w:t>. </w:t>
      </w:r>
      <w:r w:rsidR="0038553E" w:rsidRPr="0001479A">
        <w:rPr>
          <w:b w:val="0"/>
          <w:szCs w:val="28"/>
        </w:rPr>
        <w:t xml:space="preserve">izteikt </w:t>
      </w:r>
      <w:r w:rsidR="00A27DEB" w:rsidRPr="0001479A">
        <w:rPr>
          <w:b w:val="0"/>
          <w:szCs w:val="28"/>
          <w:lang w:val="lv-LV"/>
        </w:rPr>
        <w:t>66</w:t>
      </w:r>
      <w:r w:rsidR="00DD79FC" w:rsidRPr="0001479A">
        <w:rPr>
          <w:b w:val="0"/>
          <w:szCs w:val="28"/>
          <w:lang w:val="lv-LV"/>
        </w:rPr>
        <w:t>.</w:t>
      </w:r>
      <w:r w:rsidR="000F2986" w:rsidRPr="0001479A">
        <w:rPr>
          <w:b w:val="0"/>
          <w:szCs w:val="28"/>
          <w:lang w:val="lv-LV"/>
        </w:rPr>
        <w:t>1.2</w:t>
      </w:r>
      <w:r w:rsidR="00AE2921" w:rsidRPr="0001479A">
        <w:rPr>
          <w:b w:val="0"/>
          <w:szCs w:val="28"/>
          <w:lang w:val="lv-LV"/>
        </w:rPr>
        <w:t>. </w:t>
      </w:r>
      <w:r w:rsidR="000F2986" w:rsidRPr="0001479A">
        <w:rPr>
          <w:b w:val="0"/>
          <w:szCs w:val="28"/>
          <w:lang w:val="lv-LV"/>
        </w:rPr>
        <w:t xml:space="preserve">apakšpunktu </w:t>
      </w:r>
      <w:r w:rsidR="00DD79FC" w:rsidRPr="0001479A">
        <w:rPr>
          <w:b w:val="0"/>
          <w:szCs w:val="28"/>
        </w:rPr>
        <w:t>šādā redakcijā</w:t>
      </w:r>
      <w:r w:rsidR="00DD79FC" w:rsidRPr="0001479A">
        <w:rPr>
          <w:b w:val="0"/>
          <w:szCs w:val="28"/>
          <w:lang w:val="lv-LV"/>
        </w:rPr>
        <w:t>:</w:t>
      </w:r>
    </w:p>
    <w:p w14:paraId="79834B09" w14:textId="77777777" w:rsidR="00DD79FC" w:rsidRPr="0001479A" w:rsidRDefault="00DD79FC" w:rsidP="00F9448A">
      <w:pPr>
        <w:pStyle w:val="BodyText"/>
        <w:ind w:firstLine="720"/>
        <w:jc w:val="both"/>
        <w:rPr>
          <w:b w:val="0"/>
          <w:szCs w:val="28"/>
          <w:lang w:val="lv-LV"/>
        </w:rPr>
      </w:pPr>
    </w:p>
    <w:p w14:paraId="4E8EB849" w14:textId="0E4E5161" w:rsidR="000F2986" w:rsidRPr="0001479A" w:rsidRDefault="00F55E11" w:rsidP="00F9448A">
      <w:pPr>
        <w:shd w:val="clear" w:color="auto" w:fill="FFFFFF"/>
        <w:ind w:firstLine="720"/>
        <w:rPr>
          <w:szCs w:val="28"/>
          <w:lang w:eastAsia="lv-LV"/>
        </w:rPr>
      </w:pPr>
      <w:r w:rsidRPr="0001479A">
        <w:rPr>
          <w:szCs w:val="28"/>
          <w:lang w:eastAsia="lv-LV"/>
        </w:rPr>
        <w:t>"</w:t>
      </w:r>
      <w:r w:rsidR="00A27DEB" w:rsidRPr="0001479A">
        <w:rPr>
          <w:szCs w:val="28"/>
          <w:lang w:eastAsia="lv-LV"/>
        </w:rPr>
        <w:t>66.1.</w:t>
      </w:r>
      <w:hyperlink r:id="rId10" w:anchor="n2" w:history="1">
        <w:r w:rsidR="00A27DEB" w:rsidRPr="0001479A">
          <w:rPr>
            <w:szCs w:val="28"/>
            <w:lang w:eastAsia="lv-LV"/>
          </w:rPr>
          <w:t>2</w:t>
        </w:r>
        <w:r w:rsidR="00AE2921" w:rsidRPr="0001479A">
          <w:rPr>
            <w:szCs w:val="28"/>
            <w:lang w:eastAsia="lv-LV"/>
          </w:rPr>
          <w:t>. </w:t>
        </w:r>
      </w:hyperlink>
      <w:r w:rsidR="00A27DEB" w:rsidRPr="0001479A">
        <w:rPr>
          <w:szCs w:val="28"/>
          <w:lang w:eastAsia="lv-LV"/>
        </w:rPr>
        <w:t>reģistrācijas apliecību</w:t>
      </w:r>
      <w:r w:rsidR="00A27DEB" w:rsidRPr="0001479A">
        <w:rPr>
          <w:szCs w:val="28"/>
        </w:rPr>
        <w:t>, kuru pēc darbības veikšanas atdod iesniedzējam</w:t>
      </w:r>
      <w:r w:rsidR="00AE2921" w:rsidRPr="0001479A">
        <w:rPr>
          <w:szCs w:val="28"/>
          <w:lang w:eastAsia="lv-LV"/>
        </w:rPr>
        <w:t xml:space="preserve">. </w:t>
      </w:r>
      <w:r w:rsidR="00A27DEB" w:rsidRPr="0001479A">
        <w:rPr>
          <w:szCs w:val="28"/>
          <w:lang w:eastAsia="lv-LV"/>
        </w:rPr>
        <w:t xml:space="preserve">Atvērtai reģistrācijas apliecībai nogriež apakšējos stūrus un sadaļā </w:t>
      </w:r>
      <w:r w:rsidRPr="0001479A">
        <w:rPr>
          <w:szCs w:val="28"/>
          <w:lang w:eastAsia="lv-LV"/>
        </w:rPr>
        <w:t>"</w:t>
      </w:r>
      <w:r w:rsidR="00A27DEB" w:rsidRPr="0001479A">
        <w:rPr>
          <w:szCs w:val="28"/>
          <w:lang w:eastAsia="lv-LV"/>
        </w:rPr>
        <w:t>Atzīme par transportlīdzekļa noņemšanu no uzskaites</w:t>
      </w:r>
      <w:r w:rsidRPr="0001479A">
        <w:rPr>
          <w:szCs w:val="28"/>
          <w:lang w:eastAsia="lv-LV"/>
        </w:rPr>
        <w:t>"</w:t>
      </w:r>
      <w:r w:rsidR="00A27DEB" w:rsidRPr="0001479A">
        <w:rPr>
          <w:szCs w:val="28"/>
          <w:lang w:eastAsia="lv-LV"/>
        </w:rPr>
        <w:t xml:space="preserve"> norāda </w:t>
      </w:r>
      <w:r w:rsidRPr="0001479A">
        <w:rPr>
          <w:szCs w:val="28"/>
          <w:lang w:eastAsia="lv-LV"/>
        </w:rPr>
        <w:t>"</w:t>
      </w:r>
      <w:r w:rsidR="00A27DEB" w:rsidRPr="0001479A">
        <w:rPr>
          <w:szCs w:val="28"/>
          <w:lang w:eastAsia="lv-LV"/>
        </w:rPr>
        <w:t>Noņemts no uzskaites izvešanai no L</w:t>
      </w:r>
      <w:r w:rsidR="00EC57D8" w:rsidRPr="0001479A">
        <w:rPr>
          <w:szCs w:val="28"/>
          <w:lang w:eastAsia="lv-LV"/>
        </w:rPr>
        <w:t>V</w:t>
      </w:r>
      <w:r w:rsidRPr="0001479A">
        <w:rPr>
          <w:szCs w:val="28"/>
          <w:lang w:eastAsia="lv-LV"/>
        </w:rPr>
        <w:t>"</w:t>
      </w:r>
      <w:r w:rsidR="00AE2921" w:rsidRPr="0001479A">
        <w:rPr>
          <w:szCs w:val="28"/>
          <w:lang w:eastAsia="lv-LV"/>
        </w:rPr>
        <w:t xml:space="preserve">. </w:t>
      </w:r>
      <w:r w:rsidR="00A27DEB" w:rsidRPr="0001479A">
        <w:rPr>
          <w:szCs w:val="28"/>
          <w:lang w:eastAsia="lv-LV"/>
        </w:rPr>
        <w:t>Ja reģistrācijas apliecību nevar iesniegt, transport</w:t>
      </w:r>
      <w:r w:rsidR="00077E32" w:rsidRPr="0001479A">
        <w:rPr>
          <w:szCs w:val="28"/>
          <w:lang w:eastAsia="lv-LV"/>
        </w:rPr>
        <w:softHyphen/>
      </w:r>
      <w:r w:rsidR="00A27DEB" w:rsidRPr="0001479A">
        <w:rPr>
          <w:szCs w:val="28"/>
          <w:lang w:eastAsia="lv-LV"/>
        </w:rPr>
        <w:t>līdzeklim atjauno reģistrācijas apliecību šo noteikumu</w:t>
      </w:r>
      <w:r w:rsidR="00AE2921" w:rsidRPr="0001479A">
        <w:rPr>
          <w:szCs w:val="28"/>
          <w:lang w:eastAsia="lv-LV"/>
        </w:rPr>
        <w:t xml:space="preserve"> </w:t>
      </w:r>
      <w:hyperlink r:id="rId11" w:anchor="p58" w:history="1">
        <w:r w:rsidR="00A27DEB" w:rsidRPr="0001479A">
          <w:rPr>
            <w:szCs w:val="28"/>
            <w:lang w:eastAsia="lv-LV"/>
          </w:rPr>
          <w:t>58</w:t>
        </w:r>
        <w:r w:rsidR="00AE2921" w:rsidRPr="0001479A">
          <w:rPr>
            <w:szCs w:val="28"/>
            <w:lang w:eastAsia="lv-LV"/>
          </w:rPr>
          <w:t>. </w:t>
        </w:r>
        <w:r w:rsidR="00A27DEB" w:rsidRPr="0001479A">
          <w:rPr>
            <w:szCs w:val="28"/>
            <w:lang w:eastAsia="lv-LV"/>
          </w:rPr>
          <w:t>punktā</w:t>
        </w:r>
      </w:hyperlink>
      <w:r w:rsidR="00AE2921" w:rsidRPr="0001479A">
        <w:rPr>
          <w:szCs w:val="28"/>
          <w:lang w:eastAsia="lv-LV"/>
        </w:rPr>
        <w:t xml:space="preserve"> </w:t>
      </w:r>
      <w:r w:rsidR="00A27DEB" w:rsidRPr="0001479A">
        <w:rPr>
          <w:szCs w:val="28"/>
          <w:lang w:eastAsia="lv-LV"/>
        </w:rPr>
        <w:t>minētajā kārtībā, bet, ja reģistrācijas apliecībā, kuru nevar uzrādīt, norādīts iepriekšējais īpašnieks, vienlaikus reģistrē īpašnieka maiņu;</w:t>
      </w:r>
      <w:r w:rsidRPr="0001479A">
        <w:rPr>
          <w:szCs w:val="28"/>
          <w:lang w:eastAsia="lv-LV"/>
        </w:rPr>
        <w:t>"</w:t>
      </w:r>
      <w:r w:rsidR="0038553E" w:rsidRPr="0001479A">
        <w:rPr>
          <w:szCs w:val="28"/>
          <w:lang w:eastAsia="lv-LV"/>
        </w:rPr>
        <w:t>;</w:t>
      </w:r>
    </w:p>
    <w:p w14:paraId="6D888A4F" w14:textId="2A2EDA1C" w:rsidR="000F2986" w:rsidRPr="0001479A" w:rsidRDefault="000F2986" w:rsidP="00F9448A">
      <w:pPr>
        <w:shd w:val="clear" w:color="auto" w:fill="FFFFFF"/>
        <w:ind w:firstLine="720"/>
        <w:rPr>
          <w:szCs w:val="28"/>
          <w:lang w:eastAsia="lv-LV"/>
        </w:rPr>
      </w:pPr>
    </w:p>
    <w:p w14:paraId="62721CBE" w14:textId="39C4D185" w:rsidR="000F2986" w:rsidRPr="0001479A" w:rsidRDefault="00F9448A" w:rsidP="00F9448A">
      <w:pPr>
        <w:shd w:val="clear" w:color="auto" w:fill="FFFFFF"/>
        <w:ind w:firstLine="720"/>
        <w:rPr>
          <w:szCs w:val="28"/>
          <w:lang w:eastAsia="lv-LV"/>
        </w:rPr>
      </w:pPr>
      <w:r w:rsidRPr="0001479A">
        <w:rPr>
          <w:szCs w:val="28"/>
          <w:lang w:eastAsia="lv-LV"/>
        </w:rPr>
        <w:t>1.22</w:t>
      </w:r>
      <w:r w:rsidR="00AE2921" w:rsidRPr="0001479A">
        <w:rPr>
          <w:szCs w:val="28"/>
          <w:lang w:eastAsia="lv-LV"/>
        </w:rPr>
        <w:t>. </w:t>
      </w:r>
      <w:r w:rsidR="0038553E" w:rsidRPr="0001479A">
        <w:rPr>
          <w:szCs w:val="28"/>
          <w:lang w:eastAsia="lv-LV"/>
        </w:rPr>
        <w:t xml:space="preserve">papildināt </w:t>
      </w:r>
      <w:r w:rsidR="000F2986" w:rsidRPr="0001479A">
        <w:rPr>
          <w:szCs w:val="28"/>
          <w:lang w:eastAsia="lv-LV"/>
        </w:rPr>
        <w:t>noteikumus ar 66.5</w:t>
      </w:r>
      <w:r w:rsidR="00AE2921" w:rsidRPr="0001479A">
        <w:rPr>
          <w:szCs w:val="28"/>
          <w:lang w:eastAsia="lv-LV"/>
        </w:rPr>
        <w:t>. </w:t>
      </w:r>
      <w:r w:rsidR="000F2986" w:rsidRPr="0001479A">
        <w:rPr>
          <w:szCs w:val="28"/>
          <w:lang w:eastAsia="lv-LV"/>
        </w:rPr>
        <w:t xml:space="preserve">apakšpunktu šādā redakcijā: </w:t>
      </w:r>
    </w:p>
    <w:p w14:paraId="57C5FAEF" w14:textId="77777777" w:rsidR="00F55E11" w:rsidRPr="0001479A" w:rsidRDefault="00F55E11" w:rsidP="00F9448A">
      <w:pPr>
        <w:shd w:val="clear" w:color="auto" w:fill="FFFFFF"/>
        <w:ind w:firstLine="720"/>
        <w:rPr>
          <w:szCs w:val="28"/>
        </w:rPr>
      </w:pPr>
    </w:p>
    <w:p w14:paraId="54F18EEB" w14:textId="24D5BC79" w:rsidR="00DD79FC" w:rsidRPr="0001479A" w:rsidRDefault="00F55E11" w:rsidP="00F9448A">
      <w:pPr>
        <w:shd w:val="clear" w:color="auto" w:fill="FFFFFF"/>
        <w:ind w:firstLine="720"/>
        <w:rPr>
          <w:szCs w:val="28"/>
          <w:lang w:eastAsia="lv-LV"/>
        </w:rPr>
      </w:pPr>
      <w:r w:rsidRPr="0001479A">
        <w:rPr>
          <w:szCs w:val="28"/>
        </w:rPr>
        <w:t>"</w:t>
      </w:r>
      <w:r w:rsidR="00A27DEB" w:rsidRPr="0001479A">
        <w:rPr>
          <w:szCs w:val="28"/>
        </w:rPr>
        <w:t>66.5</w:t>
      </w:r>
      <w:r w:rsidR="00AE2921" w:rsidRPr="0001479A">
        <w:rPr>
          <w:szCs w:val="28"/>
        </w:rPr>
        <w:t>. </w:t>
      </w:r>
      <w:r w:rsidR="00A27DEB" w:rsidRPr="0001479A">
        <w:rPr>
          <w:szCs w:val="28"/>
        </w:rPr>
        <w:t>noņemšanu no uzskaites izvešanai no Latvijas neveic, ja transport</w:t>
      </w:r>
      <w:r w:rsidR="00077E32" w:rsidRPr="0001479A">
        <w:rPr>
          <w:szCs w:val="28"/>
        </w:rPr>
        <w:softHyphen/>
      </w:r>
      <w:r w:rsidR="00A27DEB" w:rsidRPr="0001479A">
        <w:rPr>
          <w:szCs w:val="28"/>
        </w:rPr>
        <w:t xml:space="preserve">līdzeklis izslēgts no transportlīdzekļu reģistra </w:t>
      </w:r>
      <w:r w:rsidR="00077E32" w:rsidRPr="0001479A">
        <w:rPr>
          <w:szCs w:val="28"/>
          <w:lang w:eastAsia="lv-LV"/>
        </w:rPr>
        <w:t xml:space="preserve">šo noteikumu </w:t>
      </w:r>
      <w:r w:rsidR="00A27DEB" w:rsidRPr="0001479A">
        <w:rPr>
          <w:szCs w:val="28"/>
        </w:rPr>
        <w:t>71.1</w:t>
      </w:r>
      <w:r w:rsidR="00AE2921" w:rsidRPr="0001479A">
        <w:rPr>
          <w:szCs w:val="28"/>
        </w:rPr>
        <w:t>. </w:t>
      </w:r>
      <w:r w:rsidR="00A27DEB" w:rsidRPr="0001479A">
        <w:rPr>
          <w:szCs w:val="28"/>
        </w:rPr>
        <w:t>apakšpunktā minētajā kārtībā.</w:t>
      </w:r>
      <w:r w:rsidRPr="0001479A">
        <w:rPr>
          <w:szCs w:val="28"/>
          <w:lang w:eastAsia="lv-LV"/>
        </w:rPr>
        <w:t>"</w:t>
      </w:r>
      <w:r w:rsidR="0038553E" w:rsidRPr="0001479A">
        <w:rPr>
          <w:szCs w:val="28"/>
          <w:lang w:eastAsia="lv-LV"/>
        </w:rPr>
        <w:t>;</w:t>
      </w:r>
    </w:p>
    <w:p w14:paraId="5204AB1B" w14:textId="77777777" w:rsidR="001B3869" w:rsidRPr="0001479A" w:rsidRDefault="001B3869" w:rsidP="00F9448A">
      <w:pPr>
        <w:pStyle w:val="BodyText"/>
        <w:ind w:firstLine="720"/>
        <w:jc w:val="both"/>
        <w:rPr>
          <w:b w:val="0"/>
          <w:szCs w:val="28"/>
          <w:lang w:val="lv-LV" w:eastAsia="lv-LV"/>
        </w:rPr>
      </w:pPr>
    </w:p>
    <w:p w14:paraId="18250D91" w14:textId="444A9387" w:rsidR="00BA4B9D" w:rsidRPr="0001479A" w:rsidRDefault="00F9448A" w:rsidP="00F9448A">
      <w:pPr>
        <w:pStyle w:val="BodyText"/>
        <w:tabs>
          <w:tab w:val="left" w:pos="1134"/>
        </w:tabs>
        <w:ind w:firstLine="720"/>
        <w:jc w:val="both"/>
        <w:rPr>
          <w:b w:val="0"/>
          <w:szCs w:val="28"/>
          <w:lang w:val="lv-LV"/>
        </w:rPr>
      </w:pPr>
      <w:r w:rsidRPr="0001479A">
        <w:rPr>
          <w:b w:val="0"/>
          <w:szCs w:val="28"/>
        </w:rPr>
        <w:t>1.2</w:t>
      </w:r>
      <w:r w:rsidRPr="0001479A">
        <w:rPr>
          <w:b w:val="0"/>
          <w:szCs w:val="28"/>
          <w:lang w:val="lv-LV"/>
        </w:rPr>
        <w:t>3</w:t>
      </w:r>
      <w:r w:rsidR="00AE2921" w:rsidRPr="0001479A">
        <w:rPr>
          <w:b w:val="0"/>
          <w:szCs w:val="28"/>
        </w:rPr>
        <w:t>. </w:t>
      </w:r>
      <w:r w:rsidR="0038553E" w:rsidRPr="0001479A">
        <w:rPr>
          <w:b w:val="0"/>
          <w:szCs w:val="28"/>
        </w:rPr>
        <w:t xml:space="preserve">izteikt </w:t>
      </w:r>
      <w:r w:rsidR="004326B1" w:rsidRPr="0001479A">
        <w:rPr>
          <w:b w:val="0"/>
          <w:szCs w:val="28"/>
          <w:lang w:val="lv-LV"/>
        </w:rPr>
        <w:t>69.1.5</w:t>
      </w:r>
      <w:r w:rsidR="00AE2921" w:rsidRPr="0001479A">
        <w:rPr>
          <w:b w:val="0"/>
          <w:szCs w:val="28"/>
          <w:lang w:val="lv-LV"/>
        </w:rPr>
        <w:t>. </w:t>
      </w:r>
      <w:r w:rsidR="004326B1" w:rsidRPr="0001479A">
        <w:rPr>
          <w:b w:val="0"/>
          <w:szCs w:val="28"/>
          <w:lang w:val="lv-LV"/>
        </w:rPr>
        <w:t>apakš</w:t>
      </w:r>
      <w:r w:rsidR="00BA4B9D" w:rsidRPr="0001479A">
        <w:rPr>
          <w:b w:val="0"/>
          <w:szCs w:val="28"/>
        </w:rPr>
        <w:t>punktu šādā redakcijā</w:t>
      </w:r>
      <w:r w:rsidR="00BA4B9D" w:rsidRPr="0001479A">
        <w:rPr>
          <w:b w:val="0"/>
          <w:szCs w:val="28"/>
          <w:lang w:val="lv-LV"/>
        </w:rPr>
        <w:t>:</w:t>
      </w:r>
    </w:p>
    <w:p w14:paraId="60863696" w14:textId="77777777" w:rsidR="004326B1" w:rsidRPr="0001479A" w:rsidRDefault="004326B1" w:rsidP="00F9448A">
      <w:pPr>
        <w:pStyle w:val="BodyText"/>
        <w:ind w:firstLine="720"/>
        <w:jc w:val="both"/>
        <w:rPr>
          <w:b w:val="0"/>
          <w:szCs w:val="28"/>
          <w:lang w:val="lv-LV"/>
        </w:rPr>
      </w:pPr>
    </w:p>
    <w:p w14:paraId="17E8FA34" w14:textId="06C42B7D" w:rsidR="004326B1" w:rsidRPr="0001479A" w:rsidRDefault="00F55E11" w:rsidP="00F9448A">
      <w:pPr>
        <w:pStyle w:val="BodyText"/>
        <w:ind w:firstLine="720"/>
        <w:jc w:val="both"/>
        <w:rPr>
          <w:b w:val="0"/>
          <w:szCs w:val="28"/>
          <w:lang w:val="lv-LV"/>
        </w:rPr>
      </w:pPr>
      <w:r w:rsidRPr="0001479A">
        <w:rPr>
          <w:b w:val="0"/>
          <w:szCs w:val="28"/>
          <w:lang w:val="lv-LV" w:eastAsia="lv-LV"/>
        </w:rPr>
        <w:t>"</w:t>
      </w:r>
      <w:bookmarkStart w:id="4" w:name="_Hlk14790424"/>
      <w:r w:rsidR="004326B1" w:rsidRPr="0001479A">
        <w:rPr>
          <w:b w:val="0"/>
          <w:szCs w:val="28"/>
          <w:lang w:eastAsia="lv-LV"/>
        </w:rPr>
        <w:t>69.1.5</w:t>
      </w:r>
      <w:r w:rsidR="00AE2921" w:rsidRPr="0001479A">
        <w:rPr>
          <w:b w:val="0"/>
          <w:szCs w:val="28"/>
          <w:lang w:eastAsia="lv-LV"/>
        </w:rPr>
        <w:t>. </w:t>
      </w:r>
      <w:r w:rsidR="004326B1" w:rsidRPr="0001479A">
        <w:rPr>
          <w:b w:val="0"/>
          <w:szCs w:val="28"/>
          <w:lang w:eastAsia="lv-LV"/>
        </w:rPr>
        <w:t xml:space="preserve">likvidācijas sertifikātu </w:t>
      </w:r>
      <w:r w:rsidR="004326B1" w:rsidRPr="0001479A">
        <w:rPr>
          <w:b w:val="0"/>
          <w:szCs w:val="28"/>
          <w:lang w:val="lv-LV" w:eastAsia="lv-LV"/>
        </w:rPr>
        <w:t>transportlīdzeklim</w:t>
      </w:r>
      <w:r w:rsidR="00DA4131" w:rsidRPr="0001479A">
        <w:rPr>
          <w:b w:val="0"/>
          <w:szCs w:val="28"/>
          <w:lang w:val="lv-LV" w:eastAsia="lv-LV"/>
        </w:rPr>
        <w:t>,</w:t>
      </w:r>
      <w:r w:rsidR="004326B1" w:rsidRPr="0001479A">
        <w:rPr>
          <w:b w:val="0"/>
          <w:szCs w:val="28"/>
          <w:lang w:val="lv-LV" w:eastAsia="lv-LV"/>
        </w:rPr>
        <w:t xml:space="preserve"> uz kuru attiecas normatīvie akti </w:t>
      </w:r>
      <w:r w:rsidR="0015734E" w:rsidRPr="0001479A">
        <w:rPr>
          <w:b w:val="0"/>
          <w:szCs w:val="28"/>
          <w:lang w:val="lv-LV" w:eastAsia="lv-LV"/>
        </w:rPr>
        <w:t xml:space="preserve">par </w:t>
      </w:r>
      <w:r w:rsidR="00182DB0" w:rsidRPr="0001479A">
        <w:rPr>
          <w:b w:val="0"/>
          <w:szCs w:val="28"/>
          <w:lang w:val="lv-LV" w:eastAsia="lv-LV"/>
        </w:rPr>
        <w:t>nolietotu transportlīdzekļu apsaimniekošanu</w:t>
      </w:r>
      <w:r w:rsidR="00AE2921" w:rsidRPr="0001479A">
        <w:rPr>
          <w:b w:val="0"/>
          <w:szCs w:val="28"/>
          <w:lang w:val="lv-LV" w:eastAsia="lv-LV"/>
        </w:rPr>
        <w:t>.</w:t>
      </w:r>
      <w:r w:rsidR="00577753" w:rsidRPr="0001479A">
        <w:rPr>
          <w:b w:val="0"/>
          <w:szCs w:val="28"/>
          <w:lang w:val="lv-LV" w:eastAsia="lv-LV"/>
        </w:rPr>
        <w:t xml:space="preserve"> </w:t>
      </w:r>
      <w:r w:rsidR="008618DF" w:rsidRPr="0001479A">
        <w:rPr>
          <w:b w:val="0"/>
          <w:szCs w:val="28"/>
          <w:lang w:val="lv-LV" w:eastAsia="lv-LV"/>
        </w:rPr>
        <w:t>Likvidācijas sertifikātu var neiesniegt, ja transportlīdzekļu reģistrā ir informācija, ka transportlīdzeklis atrodas meklēšanā vairāk nekā gadu</w:t>
      </w:r>
      <w:r w:rsidR="005D0A38" w:rsidRPr="0001479A">
        <w:rPr>
          <w:b w:val="0"/>
          <w:szCs w:val="28"/>
          <w:lang w:val="lv-LV" w:eastAsia="lv-LV"/>
        </w:rPr>
        <w:t>,</w:t>
      </w:r>
      <w:r w:rsidR="008618DF" w:rsidRPr="0001479A">
        <w:rPr>
          <w:b w:val="0"/>
          <w:szCs w:val="28"/>
          <w:lang w:val="lv-LV" w:eastAsia="lv-LV"/>
        </w:rPr>
        <w:t xml:space="preserve"> vai ja transportlīdzekļa īpašnieks apliecina, ka transportlīdzeklis ir iznīcināts, gājis bojā</w:t>
      </w:r>
      <w:proofErr w:type="gramStart"/>
      <w:r w:rsidR="008618DF" w:rsidRPr="0001479A">
        <w:rPr>
          <w:b w:val="0"/>
          <w:szCs w:val="28"/>
          <w:lang w:val="lv-LV" w:eastAsia="lv-LV"/>
        </w:rPr>
        <w:t xml:space="preserve"> vai citu iemeslu dēļ transportlīdzekli nodot apstrādes uzņēmumam nav iespējams un par to ir </w:t>
      </w:r>
      <w:r w:rsidR="005D0A38" w:rsidRPr="0001479A">
        <w:rPr>
          <w:b w:val="0"/>
          <w:szCs w:val="28"/>
          <w:lang w:val="lv-LV" w:eastAsia="lv-LV"/>
        </w:rPr>
        <w:t>sa</w:t>
      </w:r>
      <w:r w:rsidR="008618DF" w:rsidRPr="0001479A">
        <w:rPr>
          <w:b w:val="0"/>
          <w:szCs w:val="28"/>
          <w:lang w:val="lv-LV" w:eastAsia="lv-LV"/>
        </w:rPr>
        <w:t>maksāts normatīvajos aktos noteiktais dabas resursu nodoklis</w:t>
      </w:r>
      <w:proofErr w:type="gramEnd"/>
      <w:r w:rsidR="004326B1" w:rsidRPr="0001479A">
        <w:rPr>
          <w:b w:val="0"/>
          <w:szCs w:val="28"/>
          <w:lang w:val="lv-LV" w:eastAsia="lv-LV"/>
        </w:rPr>
        <w:t>;</w:t>
      </w:r>
      <w:bookmarkEnd w:id="4"/>
      <w:r w:rsidRPr="0001479A">
        <w:rPr>
          <w:b w:val="0"/>
          <w:szCs w:val="28"/>
          <w:lang w:val="lv-LV" w:eastAsia="lv-LV"/>
        </w:rPr>
        <w:t>"</w:t>
      </w:r>
      <w:r w:rsidR="0038553E" w:rsidRPr="0001479A">
        <w:rPr>
          <w:b w:val="0"/>
          <w:szCs w:val="28"/>
          <w:lang w:val="lv-LV" w:eastAsia="lv-LV"/>
        </w:rPr>
        <w:t>;</w:t>
      </w:r>
    </w:p>
    <w:p w14:paraId="5FD34AF8" w14:textId="77777777" w:rsidR="004326B1" w:rsidRPr="0001479A" w:rsidRDefault="004326B1" w:rsidP="00F9448A">
      <w:pPr>
        <w:pStyle w:val="BodyText"/>
        <w:ind w:firstLine="720"/>
        <w:jc w:val="both"/>
        <w:rPr>
          <w:b w:val="0"/>
          <w:szCs w:val="28"/>
          <w:lang w:val="lv-LV"/>
        </w:rPr>
      </w:pPr>
    </w:p>
    <w:p w14:paraId="47F00122" w14:textId="4270896B" w:rsidR="00866312" w:rsidRPr="0001479A" w:rsidRDefault="00F9448A" w:rsidP="00F9448A">
      <w:pPr>
        <w:pStyle w:val="BodyText"/>
        <w:tabs>
          <w:tab w:val="left" w:pos="1134"/>
        </w:tabs>
        <w:ind w:firstLine="720"/>
        <w:jc w:val="both"/>
        <w:rPr>
          <w:b w:val="0"/>
          <w:szCs w:val="28"/>
          <w:lang w:val="lv-LV"/>
        </w:rPr>
      </w:pPr>
      <w:r w:rsidRPr="0001479A">
        <w:rPr>
          <w:b w:val="0"/>
          <w:szCs w:val="28"/>
        </w:rPr>
        <w:t>1.2</w:t>
      </w:r>
      <w:r w:rsidRPr="0001479A">
        <w:rPr>
          <w:b w:val="0"/>
          <w:szCs w:val="28"/>
          <w:lang w:val="lv-LV"/>
        </w:rPr>
        <w:t>4</w:t>
      </w:r>
      <w:r w:rsidR="00AE2921" w:rsidRPr="0001479A">
        <w:rPr>
          <w:b w:val="0"/>
          <w:szCs w:val="28"/>
        </w:rPr>
        <w:t>. </w:t>
      </w:r>
      <w:r w:rsidR="0038553E" w:rsidRPr="0001479A">
        <w:rPr>
          <w:b w:val="0"/>
          <w:szCs w:val="28"/>
        </w:rPr>
        <w:t xml:space="preserve">papildināt </w:t>
      </w:r>
      <w:r w:rsidR="002C56DE" w:rsidRPr="0001479A">
        <w:rPr>
          <w:b w:val="0"/>
          <w:szCs w:val="28"/>
        </w:rPr>
        <w:t>noteikumu</w:t>
      </w:r>
      <w:r w:rsidR="00EA5EC5" w:rsidRPr="0001479A">
        <w:rPr>
          <w:b w:val="0"/>
          <w:szCs w:val="28"/>
          <w:lang w:val="lv-LV"/>
        </w:rPr>
        <w:t>s</w:t>
      </w:r>
      <w:r w:rsidR="002C56DE" w:rsidRPr="0001479A">
        <w:rPr>
          <w:b w:val="0"/>
          <w:szCs w:val="28"/>
        </w:rPr>
        <w:t xml:space="preserve"> </w:t>
      </w:r>
      <w:r w:rsidR="002C56DE" w:rsidRPr="0001479A">
        <w:rPr>
          <w:b w:val="0"/>
          <w:szCs w:val="28"/>
          <w:lang w:val="lv-LV"/>
        </w:rPr>
        <w:t>ar 73.5</w:t>
      </w:r>
      <w:r w:rsidR="00AE2921" w:rsidRPr="0001479A">
        <w:rPr>
          <w:b w:val="0"/>
          <w:szCs w:val="28"/>
          <w:lang w:val="lv-LV"/>
        </w:rPr>
        <w:t>. </w:t>
      </w:r>
      <w:r w:rsidR="002C56DE" w:rsidRPr="0001479A">
        <w:rPr>
          <w:b w:val="0"/>
          <w:szCs w:val="28"/>
          <w:lang w:val="lv-LV"/>
        </w:rPr>
        <w:t xml:space="preserve">apakšpunktu </w:t>
      </w:r>
      <w:r w:rsidR="002C56DE" w:rsidRPr="0001479A">
        <w:rPr>
          <w:b w:val="0"/>
          <w:szCs w:val="28"/>
        </w:rPr>
        <w:t>šādā redakcijā:</w:t>
      </w:r>
    </w:p>
    <w:p w14:paraId="5D68448D" w14:textId="77777777" w:rsidR="002C56DE" w:rsidRPr="0001479A" w:rsidRDefault="002C56DE" w:rsidP="00F9448A">
      <w:pPr>
        <w:pStyle w:val="BodyText"/>
        <w:ind w:firstLine="720"/>
        <w:jc w:val="both"/>
        <w:rPr>
          <w:b w:val="0"/>
          <w:szCs w:val="28"/>
        </w:rPr>
      </w:pPr>
    </w:p>
    <w:p w14:paraId="041AAED7" w14:textId="372B2657" w:rsidR="002C56DE" w:rsidRPr="0001479A" w:rsidRDefault="00F55E11" w:rsidP="00F9448A">
      <w:pPr>
        <w:pStyle w:val="BodyText"/>
        <w:ind w:firstLine="720"/>
        <w:jc w:val="both"/>
        <w:rPr>
          <w:b w:val="0"/>
          <w:szCs w:val="28"/>
          <w:lang w:val="lv-LV"/>
        </w:rPr>
      </w:pPr>
      <w:r w:rsidRPr="0001479A">
        <w:rPr>
          <w:b w:val="0"/>
          <w:szCs w:val="28"/>
          <w:lang w:val="lv-LV" w:eastAsia="lv-LV"/>
        </w:rPr>
        <w:t>"</w:t>
      </w:r>
      <w:r w:rsidR="002C56DE" w:rsidRPr="0001479A">
        <w:rPr>
          <w:b w:val="0"/>
          <w:szCs w:val="28"/>
          <w:lang w:val="lv-LV" w:eastAsia="lv-LV"/>
        </w:rPr>
        <w:t>73.</w:t>
      </w:r>
      <w:r w:rsidR="002C56DE" w:rsidRPr="0001479A">
        <w:rPr>
          <w:b w:val="0"/>
          <w:szCs w:val="28"/>
          <w:lang w:eastAsia="lv-LV"/>
        </w:rPr>
        <w:t>5</w:t>
      </w:r>
      <w:r w:rsidR="00AE2921" w:rsidRPr="0001479A">
        <w:rPr>
          <w:b w:val="0"/>
          <w:szCs w:val="28"/>
        </w:rPr>
        <w:t>. </w:t>
      </w:r>
      <w:r w:rsidR="008618DF" w:rsidRPr="0001479A">
        <w:rPr>
          <w:b w:val="0"/>
          <w:szCs w:val="28"/>
        </w:rPr>
        <w:t xml:space="preserve">ja transportlīdzekli, kam </w:t>
      </w:r>
      <w:r w:rsidR="008618DF" w:rsidRPr="0001479A">
        <w:rPr>
          <w:b w:val="0"/>
          <w:szCs w:val="28"/>
          <w:lang w:val="lv-LV"/>
        </w:rPr>
        <w:t>piešķirtas</w:t>
      </w:r>
      <w:r w:rsidR="008618DF" w:rsidRPr="0001479A">
        <w:rPr>
          <w:b w:val="0"/>
          <w:szCs w:val="28"/>
        </w:rPr>
        <w:t xml:space="preserve"> tranzīta numura zīmes, reģistrē Latvijā pastāvīgi personai, kurai tika izsniegtas tranzīta numura zīmes, iepriekš izsniegtās tranzīta numura zīmes nodod CSDD.</w:t>
      </w:r>
      <w:r w:rsidRPr="0001479A">
        <w:rPr>
          <w:b w:val="0"/>
          <w:szCs w:val="28"/>
        </w:rPr>
        <w:t>"</w:t>
      </w:r>
      <w:r w:rsidR="0038553E" w:rsidRPr="0001479A">
        <w:rPr>
          <w:b w:val="0"/>
          <w:szCs w:val="28"/>
          <w:lang w:val="lv-LV"/>
        </w:rPr>
        <w:t>;</w:t>
      </w:r>
    </w:p>
    <w:p w14:paraId="0EB22AE0" w14:textId="77777777" w:rsidR="002C56DE" w:rsidRPr="0001479A" w:rsidRDefault="002C56DE" w:rsidP="00F9448A">
      <w:pPr>
        <w:pStyle w:val="BodyText"/>
        <w:ind w:firstLine="720"/>
        <w:jc w:val="both"/>
        <w:rPr>
          <w:b w:val="0"/>
          <w:szCs w:val="28"/>
          <w:lang w:val="lv-LV"/>
        </w:rPr>
      </w:pPr>
    </w:p>
    <w:p w14:paraId="642392C3" w14:textId="53130052" w:rsidR="00866312" w:rsidRPr="0001479A" w:rsidRDefault="00F9448A" w:rsidP="00F9448A">
      <w:pPr>
        <w:pStyle w:val="BodyText"/>
        <w:tabs>
          <w:tab w:val="left" w:pos="1134"/>
        </w:tabs>
        <w:ind w:firstLine="720"/>
        <w:jc w:val="both"/>
        <w:rPr>
          <w:b w:val="0"/>
          <w:szCs w:val="28"/>
          <w:lang w:val="lv-LV"/>
        </w:rPr>
      </w:pPr>
      <w:r w:rsidRPr="0001479A">
        <w:rPr>
          <w:b w:val="0"/>
          <w:szCs w:val="28"/>
        </w:rPr>
        <w:t>1.2</w:t>
      </w:r>
      <w:r w:rsidRPr="0001479A">
        <w:rPr>
          <w:b w:val="0"/>
          <w:szCs w:val="28"/>
          <w:lang w:val="lv-LV"/>
        </w:rPr>
        <w:t>5</w:t>
      </w:r>
      <w:r w:rsidR="00AE2921" w:rsidRPr="0001479A">
        <w:rPr>
          <w:b w:val="0"/>
          <w:szCs w:val="28"/>
        </w:rPr>
        <w:t>. </w:t>
      </w:r>
      <w:r w:rsidR="0038553E" w:rsidRPr="0001479A">
        <w:rPr>
          <w:b w:val="0"/>
          <w:szCs w:val="28"/>
        </w:rPr>
        <w:t xml:space="preserve">izteikt </w:t>
      </w:r>
      <w:r w:rsidR="00866312" w:rsidRPr="0001479A">
        <w:rPr>
          <w:b w:val="0"/>
          <w:szCs w:val="28"/>
          <w:lang w:val="lv-LV"/>
        </w:rPr>
        <w:t>74</w:t>
      </w:r>
      <w:r w:rsidR="00AE2921" w:rsidRPr="0001479A">
        <w:rPr>
          <w:b w:val="0"/>
          <w:szCs w:val="28"/>
          <w:lang w:val="lv-LV"/>
        </w:rPr>
        <w:t>. </w:t>
      </w:r>
      <w:r w:rsidR="00866312" w:rsidRPr="0001479A">
        <w:rPr>
          <w:b w:val="0"/>
          <w:szCs w:val="28"/>
        </w:rPr>
        <w:t>punktu šādā redakcijā</w:t>
      </w:r>
      <w:r w:rsidR="00866312" w:rsidRPr="0001479A">
        <w:rPr>
          <w:b w:val="0"/>
          <w:szCs w:val="28"/>
          <w:lang w:val="lv-LV"/>
        </w:rPr>
        <w:t>:</w:t>
      </w:r>
    </w:p>
    <w:p w14:paraId="43C2364E" w14:textId="77777777" w:rsidR="00BA4B9D" w:rsidRPr="0001479A" w:rsidRDefault="00BA4B9D" w:rsidP="00F9448A">
      <w:pPr>
        <w:pStyle w:val="BodyText"/>
        <w:ind w:firstLine="720"/>
        <w:jc w:val="both"/>
        <w:rPr>
          <w:b w:val="0"/>
          <w:szCs w:val="28"/>
          <w:lang w:val="lv-LV"/>
        </w:rPr>
      </w:pPr>
    </w:p>
    <w:p w14:paraId="0CAA24A8" w14:textId="3C9300FE" w:rsidR="008A162F" w:rsidRPr="0001479A" w:rsidRDefault="00F55E11" w:rsidP="00F9448A">
      <w:pPr>
        <w:shd w:val="clear" w:color="auto" w:fill="FFFFFF"/>
        <w:ind w:firstLine="720"/>
        <w:rPr>
          <w:szCs w:val="28"/>
          <w:lang w:eastAsia="lv-LV"/>
        </w:rPr>
      </w:pPr>
      <w:r w:rsidRPr="0001479A">
        <w:rPr>
          <w:szCs w:val="28"/>
          <w:lang w:eastAsia="lv-LV"/>
        </w:rPr>
        <w:t>"</w:t>
      </w:r>
      <w:bookmarkStart w:id="5" w:name="_Hlk4765922"/>
      <w:r w:rsidR="00AB2CD7" w:rsidRPr="0001479A">
        <w:rPr>
          <w:szCs w:val="28"/>
          <w:lang w:eastAsia="lv-LV"/>
        </w:rPr>
        <w:t>74</w:t>
      </w:r>
      <w:r w:rsidR="00AE2921" w:rsidRPr="0001479A">
        <w:rPr>
          <w:szCs w:val="28"/>
          <w:lang w:eastAsia="lv-LV"/>
        </w:rPr>
        <w:t>. </w:t>
      </w:r>
      <w:r w:rsidR="00AB2CD7" w:rsidRPr="0001479A">
        <w:rPr>
          <w:szCs w:val="28"/>
          <w:lang w:eastAsia="lv-LV"/>
        </w:rPr>
        <w:t>Uz laiku reģistrē tādus transportlīdzekļus, kuru reģistrācija Latvijā ir atļauta un kuri ir ārvalsts personas īpašumā un ievesti Latvijā uz laiku bez nodoma tos reģistrēt Latvijā pastāvīgi</w:t>
      </w:r>
      <w:r w:rsidR="00AE2921" w:rsidRPr="0001479A">
        <w:rPr>
          <w:szCs w:val="28"/>
          <w:lang w:eastAsia="lv-LV"/>
        </w:rPr>
        <w:t>.</w:t>
      </w:r>
      <w:r w:rsidR="00577753" w:rsidRPr="0001479A">
        <w:rPr>
          <w:szCs w:val="28"/>
          <w:lang w:eastAsia="lv-LV"/>
        </w:rPr>
        <w:t xml:space="preserve"> </w:t>
      </w:r>
      <w:r w:rsidR="00AB2CD7" w:rsidRPr="0001479A">
        <w:rPr>
          <w:szCs w:val="28"/>
          <w:lang w:eastAsia="lv-LV"/>
        </w:rPr>
        <w:t xml:space="preserve">Šādā gadījumā reģistrācijas apliecības sadaļā </w:t>
      </w:r>
      <w:r w:rsidRPr="0001479A">
        <w:rPr>
          <w:szCs w:val="28"/>
          <w:lang w:eastAsia="lv-LV"/>
        </w:rPr>
        <w:t>"</w:t>
      </w:r>
      <w:r w:rsidR="00AB2CD7" w:rsidRPr="0001479A">
        <w:rPr>
          <w:szCs w:val="28"/>
          <w:lang w:eastAsia="lv-LV"/>
        </w:rPr>
        <w:t>Piezīmes</w:t>
      </w:r>
      <w:r w:rsidRPr="0001479A">
        <w:rPr>
          <w:szCs w:val="28"/>
          <w:lang w:eastAsia="lv-LV"/>
        </w:rPr>
        <w:t>"</w:t>
      </w:r>
      <w:r w:rsidR="00AB2CD7" w:rsidRPr="0001479A">
        <w:rPr>
          <w:szCs w:val="28"/>
          <w:lang w:eastAsia="lv-LV"/>
        </w:rPr>
        <w:t xml:space="preserve"> norāda </w:t>
      </w:r>
      <w:r w:rsidRPr="0001479A">
        <w:rPr>
          <w:szCs w:val="28"/>
          <w:lang w:eastAsia="lv-LV"/>
        </w:rPr>
        <w:t>"</w:t>
      </w:r>
      <w:r w:rsidR="00AB2CD7" w:rsidRPr="0001479A">
        <w:rPr>
          <w:szCs w:val="28"/>
          <w:lang w:eastAsia="lv-LV"/>
        </w:rPr>
        <w:t>Ievests uz laiku</w:t>
      </w:r>
      <w:r w:rsidRPr="0001479A">
        <w:rPr>
          <w:szCs w:val="28"/>
          <w:lang w:eastAsia="lv-LV"/>
        </w:rPr>
        <w:t>"</w:t>
      </w:r>
      <w:r w:rsidR="00AB2CD7" w:rsidRPr="0001479A">
        <w:rPr>
          <w:szCs w:val="28"/>
          <w:lang w:eastAsia="lv-LV"/>
        </w:rPr>
        <w:t xml:space="preserve">, bet sadaļā </w:t>
      </w:r>
      <w:r w:rsidRPr="0001479A">
        <w:rPr>
          <w:szCs w:val="28"/>
          <w:lang w:eastAsia="lv-LV"/>
        </w:rPr>
        <w:t>"</w:t>
      </w:r>
      <w:r w:rsidR="00AB2CD7" w:rsidRPr="0001479A">
        <w:rPr>
          <w:szCs w:val="28"/>
          <w:lang w:eastAsia="lv-LV"/>
        </w:rPr>
        <w:t>Derīga līdz</w:t>
      </w:r>
      <w:r w:rsidRPr="0001479A">
        <w:rPr>
          <w:szCs w:val="28"/>
          <w:lang w:eastAsia="lv-LV"/>
        </w:rPr>
        <w:t>"</w:t>
      </w:r>
      <w:r w:rsidR="00AB2CD7" w:rsidRPr="0001479A">
        <w:rPr>
          <w:szCs w:val="28"/>
          <w:lang w:eastAsia="lv-LV"/>
        </w:rPr>
        <w:t xml:space="preserve"> norāda laiku, uz kādu transportlīdzeklis ievests Latvijā, bet ne ilgāku par trim gadiem</w:t>
      </w:r>
      <w:r w:rsidR="00AE2921" w:rsidRPr="0001479A">
        <w:rPr>
          <w:szCs w:val="28"/>
          <w:lang w:eastAsia="lv-LV"/>
        </w:rPr>
        <w:t>.</w:t>
      </w:r>
      <w:r w:rsidR="00577753" w:rsidRPr="0001479A">
        <w:rPr>
          <w:szCs w:val="28"/>
          <w:lang w:eastAsia="lv-LV"/>
        </w:rPr>
        <w:t xml:space="preserve"> </w:t>
      </w:r>
      <w:r w:rsidR="00AB2CD7" w:rsidRPr="0001479A">
        <w:rPr>
          <w:szCs w:val="28"/>
          <w:lang w:eastAsia="lv-LV"/>
        </w:rPr>
        <w:t xml:space="preserve">Šis nosacījums neattiecas uz transportlīdzekļiem, kuriem piešķirts diplomātiskais </w:t>
      </w:r>
      <w:r w:rsidR="00AB2CD7" w:rsidRPr="0001479A">
        <w:rPr>
          <w:spacing w:val="-2"/>
          <w:szCs w:val="28"/>
          <w:lang w:eastAsia="lv-LV"/>
        </w:rPr>
        <w:t>valsts reģistrācijas numurs</w:t>
      </w:r>
      <w:r w:rsidR="00AE2921" w:rsidRPr="0001479A">
        <w:rPr>
          <w:spacing w:val="-2"/>
          <w:szCs w:val="28"/>
          <w:lang w:eastAsia="lv-LV"/>
        </w:rPr>
        <w:t>.</w:t>
      </w:r>
      <w:r w:rsidR="00577753" w:rsidRPr="0001479A">
        <w:rPr>
          <w:spacing w:val="-2"/>
          <w:szCs w:val="28"/>
          <w:lang w:eastAsia="lv-LV"/>
        </w:rPr>
        <w:t xml:space="preserve"> </w:t>
      </w:r>
      <w:r w:rsidR="00AB2CD7" w:rsidRPr="0001479A">
        <w:rPr>
          <w:spacing w:val="-2"/>
          <w:szCs w:val="28"/>
          <w:lang w:eastAsia="lv-LV"/>
        </w:rPr>
        <w:t>Reģistrācijai uz laiku iesniegtos dokumentus un numura zīmes uzglabā attiecīgajā CSDD klientu apkalpošanas centrā</w:t>
      </w:r>
      <w:r w:rsidR="00AE2921" w:rsidRPr="0001479A">
        <w:rPr>
          <w:spacing w:val="-2"/>
          <w:szCs w:val="28"/>
          <w:lang w:eastAsia="lv-LV"/>
        </w:rPr>
        <w:t>.</w:t>
      </w:r>
      <w:r w:rsidR="00577753" w:rsidRPr="0001479A">
        <w:rPr>
          <w:spacing w:val="-2"/>
          <w:szCs w:val="28"/>
          <w:lang w:eastAsia="lv-LV"/>
        </w:rPr>
        <w:t xml:space="preserve"> </w:t>
      </w:r>
      <w:r w:rsidR="00AB2CD7" w:rsidRPr="0001479A">
        <w:rPr>
          <w:spacing w:val="-2"/>
          <w:szCs w:val="28"/>
          <w:lang w:eastAsia="lv-LV"/>
        </w:rPr>
        <w:t>Reģistrāciju</w:t>
      </w:r>
      <w:r w:rsidR="00AB2CD7" w:rsidRPr="0001479A">
        <w:rPr>
          <w:szCs w:val="28"/>
          <w:lang w:eastAsia="lv-LV"/>
        </w:rPr>
        <w:t xml:space="preserve"> pamatojošo dokumentu lietā tiek saglabātas šo dokumentu kopijas</w:t>
      </w:r>
      <w:r w:rsidR="00AE2921" w:rsidRPr="0001479A">
        <w:rPr>
          <w:szCs w:val="28"/>
          <w:lang w:eastAsia="lv-LV"/>
        </w:rPr>
        <w:t>.</w:t>
      </w:r>
      <w:r w:rsidR="00577753" w:rsidRPr="0001479A">
        <w:rPr>
          <w:szCs w:val="28"/>
          <w:lang w:eastAsia="lv-LV"/>
        </w:rPr>
        <w:t xml:space="preserve"> </w:t>
      </w:r>
      <w:r w:rsidR="00AB2CD7" w:rsidRPr="0001479A">
        <w:rPr>
          <w:szCs w:val="28"/>
          <w:lang w:eastAsia="lv-LV"/>
        </w:rPr>
        <w:t xml:space="preserve">Noņemot transportlīdzekli no uzskaites izvešanai no Latvijas, izsniedz glabāšanā nodotos </w:t>
      </w:r>
      <w:r w:rsidR="00AB2CD7" w:rsidRPr="0001479A">
        <w:rPr>
          <w:szCs w:val="28"/>
          <w:lang w:eastAsia="lv-LV"/>
        </w:rPr>
        <w:lastRenderedPageBreak/>
        <w:t>dokumentus un numura zīmes</w:t>
      </w:r>
      <w:r w:rsidR="00AE2921" w:rsidRPr="0001479A">
        <w:rPr>
          <w:szCs w:val="28"/>
          <w:lang w:eastAsia="lv-LV"/>
        </w:rPr>
        <w:t>.</w:t>
      </w:r>
      <w:r w:rsidR="00577753" w:rsidRPr="0001479A">
        <w:rPr>
          <w:szCs w:val="28"/>
          <w:lang w:eastAsia="lv-LV"/>
        </w:rPr>
        <w:t xml:space="preserve"> </w:t>
      </w:r>
      <w:r w:rsidR="00AB2CD7" w:rsidRPr="0001479A">
        <w:rPr>
          <w:szCs w:val="28"/>
          <w:lang w:eastAsia="lv-LV"/>
        </w:rPr>
        <w:t>Minētās darbības veic tajā CSDD klientu apkalpošanas centrā, kurā nodoti ārvalsts dokumenti un numura zīmes.</w:t>
      </w:r>
      <w:r w:rsidRPr="0001479A">
        <w:rPr>
          <w:szCs w:val="28"/>
          <w:lang w:eastAsia="lv-LV"/>
        </w:rPr>
        <w:t>"</w:t>
      </w:r>
      <w:bookmarkEnd w:id="5"/>
      <w:r w:rsidR="0038553E" w:rsidRPr="0001479A">
        <w:rPr>
          <w:szCs w:val="28"/>
          <w:lang w:eastAsia="lv-LV"/>
        </w:rPr>
        <w:t>;</w:t>
      </w:r>
    </w:p>
    <w:p w14:paraId="764CFE18" w14:textId="77777777" w:rsidR="004D57D7" w:rsidRPr="0001479A" w:rsidRDefault="004D57D7" w:rsidP="00F9448A">
      <w:pPr>
        <w:pStyle w:val="BodyText"/>
        <w:ind w:firstLine="720"/>
        <w:jc w:val="both"/>
        <w:rPr>
          <w:b w:val="0"/>
          <w:szCs w:val="28"/>
          <w:lang w:val="lv-LV"/>
        </w:rPr>
      </w:pPr>
    </w:p>
    <w:p w14:paraId="02BCE059" w14:textId="456BD8D8" w:rsidR="004D57D7" w:rsidRPr="0001479A" w:rsidRDefault="00F9448A" w:rsidP="00F9448A">
      <w:pPr>
        <w:pStyle w:val="BodyText"/>
        <w:tabs>
          <w:tab w:val="left" w:pos="1134"/>
        </w:tabs>
        <w:ind w:firstLine="720"/>
        <w:jc w:val="both"/>
        <w:rPr>
          <w:b w:val="0"/>
          <w:szCs w:val="28"/>
          <w:lang w:val="lv-LV"/>
        </w:rPr>
      </w:pPr>
      <w:r w:rsidRPr="0001479A">
        <w:rPr>
          <w:b w:val="0"/>
          <w:szCs w:val="28"/>
        </w:rPr>
        <w:t>1.2</w:t>
      </w:r>
      <w:r w:rsidRPr="0001479A">
        <w:rPr>
          <w:b w:val="0"/>
          <w:szCs w:val="28"/>
          <w:lang w:val="lv-LV"/>
        </w:rPr>
        <w:t>6</w:t>
      </w:r>
      <w:r w:rsidR="00AE2921" w:rsidRPr="0001479A">
        <w:rPr>
          <w:b w:val="0"/>
          <w:szCs w:val="28"/>
        </w:rPr>
        <w:t>. </w:t>
      </w:r>
      <w:r w:rsidR="0038553E" w:rsidRPr="0001479A">
        <w:rPr>
          <w:b w:val="0"/>
          <w:szCs w:val="28"/>
          <w:lang w:val="lv-LV"/>
        </w:rPr>
        <w:t>papildināt</w:t>
      </w:r>
      <w:r w:rsidR="0038553E" w:rsidRPr="0001479A">
        <w:rPr>
          <w:b w:val="0"/>
          <w:szCs w:val="28"/>
        </w:rPr>
        <w:t xml:space="preserve"> </w:t>
      </w:r>
      <w:r w:rsidR="00C246A1" w:rsidRPr="0001479A">
        <w:rPr>
          <w:b w:val="0"/>
          <w:szCs w:val="28"/>
          <w:lang w:val="lv-LV"/>
        </w:rPr>
        <w:t>7</w:t>
      </w:r>
      <w:r w:rsidR="004D57D7" w:rsidRPr="0001479A">
        <w:rPr>
          <w:b w:val="0"/>
          <w:szCs w:val="28"/>
          <w:lang w:val="lv-LV"/>
        </w:rPr>
        <w:t>6.</w:t>
      </w:r>
      <w:r w:rsidR="00577753" w:rsidRPr="0001479A">
        <w:rPr>
          <w:b w:val="0"/>
          <w:szCs w:val="28"/>
          <w:lang w:val="lv-LV"/>
        </w:rPr>
        <w:t> </w:t>
      </w:r>
      <w:r w:rsidR="004D57D7" w:rsidRPr="0001479A">
        <w:rPr>
          <w:b w:val="0"/>
          <w:szCs w:val="28"/>
        </w:rPr>
        <w:t>punktu</w:t>
      </w:r>
      <w:r w:rsidR="004D57D7" w:rsidRPr="0001479A">
        <w:rPr>
          <w:b w:val="0"/>
          <w:szCs w:val="28"/>
          <w:lang w:val="lv-LV"/>
        </w:rPr>
        <w:t xml:space="preserve"> ar </w:t>
      </w:r>
      <w:r w:rsidR="00C246A1" w:rsidRPr="0001479A">
        <w:rPr>
          <w:b w:val="0"/>
          <w:szCs w:val="28"/>
          <w:lang w:val="lv-LV"/>
        </w:rPr>
        <w:t>ceturto un piekt</w:t>
      </w:r>
      <w:r w:rsidR="004D57D7" w:rsidRPr="0001479A">
        <w:rPr>
          <w:b w:val="0"/>
          <w:szCs w:val="28"/>
          <w:lang w:val="lv-LV"/>
        </w:rPr>
        <w:t>o teikumu šādā redakcijā:</w:t>
      </w:r>
    </w:p>
    <w:p w14:paraId="22F7731A" w14:textId="77777777" w:rsidR="008E2192" w:rsidRPr="0001479A" w:rsidRDefault="008E2192" w:rsidP="00F9448A">
      <w:pPr>
        <w:pStyle w:val="BodyText"/>
        <w:ind w:firstLine="720"/>
        <w:jc w:val="both"/>
        <w:rPr>
          <w:b w:val="0"/>
          <w:szCs w:val="28"/>
          <w:lang w:val="lv-LV"/>
        </w:rPr>
      </w:pPr>
    </w:p>
    <w:p w14:paraId="0A076BD7" w14:textId="3C1A0ECF" w:rsidR="008E2192" w:rsidRPr="0001479A" w:rsidRDefault="00F55E11" w:rsidP="00F9448A">
      <w:pPr>
        <w:pStyle w:val="BodyText"/>
        <w:ind w:firstLine="720"/>
        <w:jc w:val="both"/>
        <w:rPr>
          <w:b w:val="0"/>
          <w:szCs w:val="28"/>
          <w:lang w:val="lv-LV"/>
        </w:rPr>
      </w:pPr>
      <w:r w:rsidRPr="0001479A">
        <w:rPr>
          <w:b w:val="0"/>
          <w:szCs w:val="28"/>
          <w:lang w:val="lv-LV" w:eastAsia="lv-LV"/>
        </w:rPr>
        <w:t>"</w:t>
      </w:r>
      <w:r w:rsidR="008E2192" w:rsidRPr="0001479A">
        <w:rPr>
          <w:b w:val="0"/>
          <w:szCs w:val="28"/>
          <w:lang w:eastAsia="lv-LV"/>
        </w:rPr>
        <w:t>Līdz tiesas lēmumam par juridiskā fakta konstatāciju par īpašuma tiesību atzīšanu turētāja maiņa ir aizliegta</w:t>
      </w:r>
      <w:r w:rsidR="00AE2921" w:rsidRPr="0001479A">
        <w:rPr>
          <w:b w:val="0"/>
          <w:szCs w:val="28"/>
          <w:lang w:eastAsia="lv-LV"/>
        </w:rPr>
        <w:t>.</w:t>
      </w:r>
      <w:r w:rsidR="00577753" w:rsidRPr="0001479A">
        <w:rPr>
          <w:b w:val="0"/>
          <w:szCs w:val="28"/>
          <w:lang w:val="lv-LV" w:eastAsia="lv-LV"/>
        </w:rPr>
        <w:t xml:space="preserve"> </w:t>
      </w:r>
      <w:r w:rsidR="008E2192" w:rsidRPr="0001479A">
        <w:rPr>
          <w:b w:val="0"/>
          <w:szCs w:val="28"/>
          <w:lang w:eastAsia="lv-LV"/>
        </w:rPr>
        <w:t>Ja vēsturiskais spēkrats ir reģistrēts</w:t>
      </w:r>
      <w:r w:rsidR="00EC57D8" w:rsidRPr="0001479A">
        <w:rPr>
          <w:b w:val="0"/>
          <w:szCs w:val="28"/>
          <w:lang w:val="lv-LV" w:eastAsia="lv-LV"/>
        </w:rPr>
        <w:t>,</w:t>
      </w:r>
      <w:r w:rsidR="008E2192" w:rsidRPr="0001479A">
        <w:rPr>
          <w:b w:val="0"/>
          <w:szCs w:val="28"/>
          <w:lang w:eastAsia="lv-LV"/>
        </w:rPr>
        <w:t xml:space="preserve"> piešķirot VS</w:t>
      </w:r>
      <w:r w:rsidR="00296258" w:rsidRPr="0001479A">
        <w:rPr>
          <w:b w:val="0"/>
          <w:szCs w:val="28"/>
          <w:lang w:val="lv-LV" w:eastAsia="lv-LV"/>
        </w:rPr>
        <w:t> </w:t>
      </w:r>
      <w:r w:rsidR="008E2192" w:rsidRPr="0001479A">
        <w:rPr>
          <w:b w:val="0"/>
          <w:szCs w:val="28"/>
          <w:lang w:eastAsia="lv-LV"/>
        </w:rPr>
        <w:t xml:space="preserve">sērijas numura zīmes, </w:t>
      </w:r>
      <w:r w:rsidR="00D605E8" w:rsidRPr="0001479A">
        <w:rPr>
          <w:b w:val="0"/>
          <w:szCs w:val="28"/>
          <w:lang w:val="lv-LV" w:eastAsia="lv-LV"/>
        </w:rPr>
        <w:t xml:space="preserve">tad, </w:t>
      </w:r>
      <w:r w:rsidR="008E2192" w:rsidRPr="0001479A">
        <w:rPr>
          <w:b w:val="0"/>
          <w:szCs w:val="28"/>
          <w:lang w:eastAsia="lv-LV"/>
        </w:rPr>
        <w:t>zaudējot vēsturiskā spēkrata statusu, jāveic valsts reģistrācijas numura maiņa.</w:t>
      </w:r>
      <w:r w:rsidRPr="0001479A">
        <w:rPr>
          <w:b w:val="0"/>
          <w:szCs w:val="28"/>
          <w:lang w:val="lv-LV" w:eastAsia="lv-LV"/>
        </w:rPr>
        <w:t>"</w:t>
      </w:r>
      <w:r w:rsidR="0038553E" w:rsidRPr="0001479A">
        <w:rPr>
          <w:b w:val="0"/>
          <w:szCs w:val="28"/>
          <w:lang w:val="lv-LV" w:eastAsia="lv-LV"/>
        </w:rPr>
        <w:t>;</w:t>
      </w:r>
    </w:p>
    <w:p w14:paraId="59C0D4D8" w14:textId="77777777" w:rsidR="008E2192" w:rsidRPr="0001479A" w:rsidRDefault="008E2192" w:rsidP="00F9448A">
      <w:pPr>
        <w:pStyle w:val="BodyText"/>
        <w:ind w:firstLine="720"/>
        <w:jc w:val="both"/>
        <w:rPr>
          <w:b w:val="0"/>
          <w:szCs w:val="28"/>
          <w:lang w:val="lv-LV"/>
        </w:rPr>
      </w:pPr>
    </w:p>
    <w:p w14:paraId="55B25615" w14:textId="7708F06C" w:rsidR="0044212C" w:rsidRPr="0001479A" w:rsidRDefault="00F9448A" w:rsidP="00F9448A">
      <w:pPr>
        <w:pStyle w:val="BodyText"/>
        <w:tabs>
          <w:tab w:val="left" w:pos="1134"/>
        </w:tabs>
        <w:ind w:firstLine="720"/>
        <w:jc w:val="both"/>
        <w:rPr>
          <w:b w:val="0"/>
          <w:szCs w:val="28"/>
          <w:lang w:val="lv-LV"/>
        </w:rPr>
      </w:pPr>
      <w:r w:rsidRPr="0001479A">
        <w:rPr>
          <w:b w:val="0"/>
          <w:szCs w:val="28"/>
        </w:rPr>
        <w:t>1.2</w:t>
      </w:r>
      <w:r w:rsidRPr="0001479A">
        <w:rPr>
          <w:b w:val="0"/>
          <w:szCs w:val="28"/>
          <w:lang w:val="lv-LV"/>
        </w:rPr>
        <w:t>7</w:t>
      </w:r>
      <w:r w:rsidR="00AE2921" w:rsidRPr="0001479A">
        <w:rPr>
          <w:b w:val="0"/>
          <w:szCs w:val="28"/>
        </w:rPr>
        <w:t>. </w:t>
      </w:r>
      <w:r w:rsidR="0038553E" w:rsidRPr="0001479A">
        <w:rPr>
          <w:b w:val="0"/>
          <w:szCs w:val="28"/>
          <w:lang w:val="lv-LV"/>
        </w:rPr>
        <w:t>svītrot</w:t>
      </w:r>
      <w:r w:rsidR="0038553E" w:rsidRPr="0001479A">
        <w:rPr>
          <w:b w:val="0"/>
          <w:szCs w:val="28"/>
        </w:rPr>
        <w:t xml:space="preserve"> </w:t>
      </w:r>
      <w:r w:rsidR="008E2192" w:rsidRPr="0001479A">
        <w:rPr>
          <w:b w:val="0"/>
          <w:szCs w:val="28"/>
          <w:lang w:val="lv-LV"/>
        </w:rPr>
        <w:t>87</w:t>
      </w:r>
      <w:r w:rsidR="00AE2921" w:rsidRPr="0001479A">
        <w:rPr>
          <w:b w:val="0"/>
          <w:szCs w:val="28"/>
          <w:lang w:val="lv-LV"/>
        </w:rPr>
        <w:t>. </w:t>
      </w:r>
      <w:r w:rsidR="008E2192" w:rsidRPr="0001479A">
        <w:rPr>
          <w:b w:val="0"/>
          <w:szCs w:val="28"/>
        </w:rPr>
        <w:t>punktu</w:t>
      </w:r>
      <w:r w:rsidR="0038553E" w:rsidRPr="0001479A">
        <w:rPr>
          <w:b w:val="0"/>
          <w:szCs w:val="28"/>
          <w:lang w:val="lv-LV"/>
        </w:rPr>
        <w:t>;</w:t>
      </w:r>
    </w:p>
    <w:p w14:paraId="6DDB8449" w14:textId="746F02F1" w:rsidR="00C246A1" w:rsidRPr="0001479A" w:rsidRDefault="00F9448A" w:rsidP="00F9448A">
      <w:pPr>
        <w:pStyle w:val="BodyText"/>
        <w:tabs>
          <w:tab w:val="left" w:pos="1134"/>
        </w:tabs>
        <w:ind w:firstLine="720"/>
        <w:jc w:val="both"/>
        <w:rPr>
          <w:b w:val="0"/>
          <w:szCs w:val="28"/>
        </w:rPr>
      </w:pPr>
      <w:r w:rsidRPr="0001479A">
        <w:rPr>
          <w:b w:val="0"/>
          <w:szCs w:val="28"/>
        </w:rPr>
        <w:t>1.2</w:t>
      </w:r>
      <w:r w:rsidRPr="0001479A">
        <w:rPr>
          <w:b w:val="0"/>
          <w:szCs w:val="28"/>
          <w:lang w:val="lv-LV"/>
        </w:rPr>
        <w:t>8</w:t>
      </w:r>
      <w:r w:rsidR="00AE2921" w:rsidRPr="0001479A">
        <w:rPr>
          <w:b w:val="0"/>
          <w:szCs w:val="28"/>
        </w:rPr>
        <w:t>. </w:t>
      </w:r>
      <w:r w:rsidR="0038553E" w:rsidRPr="0001479A">
        <w:rPr>
          <w:b w:val="0"/>
          <w:szCs w:val="28"/>
          <w:lang w:val="lv-LV"/>
        </w:rPr>
        <w:t xml:space="preserve">izteikt </w:t>
      </w:r>
      <w:r w:rsidR="00C246A1" w:rsidRPr="0001479A">
        <w:rPr>
          <w:b w:val="0"/>
          <w:szCs w:val="28"/>
          <w:lang w:val="lv-LV"/>
        </w:rPr>
        <w:t>1</w:t>
      </w:r>
      <w:r w:rsidR="00AE2921" w:rsidRPr="0001479A">
        <w:rPr>
          <w:b w:val="0"/>
          <w:szCs w:val="28"/>
          <w:lang w:val="lv-LV"/>
        </w:rPr>
        <w:t>. </w:t>
      </w:r>
      <w:r w:rsidR="00C246A1" w:rsidRPr="0001479A">
        <w:rPr>
          <w:b w:val="0"/>
          <w:szCs w:val="28"/>
          <w:lang w:val="lv-LV"/>
        </w:rPr>
        <w:t>pielikum</w:t>
      </w:r>
      <w:r w:rsidR="00E56EA0" w:rsidRPr="0001479A">
        <w:rPr>
          <w:b w:val="0"/>
          <w:szCs w:val="28"/>
          <w:lang w:val="lv-LV"/>
        </w:rPr>
        <w:t>a nosaukumu</w:t>
      </w:r>
      <w:r w:rsidR="00C246A1" w:rsidRPr="0001479A">
        <w:rPr>
          <w:b w:val="0"/>
          <w:bCs/>
          <w:szCs w:val="28"/>
        </w:rPr>
        <w:t xml:space="preserve"> šādā redakcijā:</w:t>
      </w:r>
    </w:p>
    <w:p w14:paraId="196EE6E6" w14:textId="77777777" w:rsidR="00C246A1" w:rsidRPr="0001479A" w:rsidRDefault="00C246A1" w:rsidP="00F9448A">
      <w:pPr>
        <w:pStyle w:val="BodyText"/>
        <w:ind w:firstLine="720"/>
        <w:jc w:val="both"/>
        <w:rPr>
          <w:b w:val="0"/>
          <w:bCs/>
          <w:szCs w:val="28"/>
        </w:rPr>
      </w:pPr>
    </w:p>
    <w:p w14:paraId="4E9CBB21" w14:textId="5667F08D" w:rsidR="00C246A1" w:rsidRPr="0001479A" w:rsidRDefault="00F55E11" w:rsidP="00BF3E41">
      <w:pPr>
        <w:shd w:val="clear" w:color="auto" w:fill="FFFFFF"/>
        <w:jc w:val="center"/>
        <w:rPr>
          <w:b/>
          <w:bCs/>
          <w:szCs w:val="28"/>
        </w:rPr>
      </w:pPr>
      <w:bookmarkStart w:id="6" w:name="_Hlk25153442"/>
      <w:r w:rsidRPr="0001479A">
        <w:rPr>
          <w:bCs/>
          <w:szCs w:val="28"/>
        </w:rPr>
        <w:t>"</w:t>
      </w:r>
      <w:r w:rsidR="00C246A1" w:rsidRPr="0001479A">
        <w:rPr>
          <w:b/>
          <w:bCs/>
          <w:szCs w:val="28"/>
        </w:rPr>
        <w:t>Reģistrācijas apliecīb</w:t>
      </w:r>
      <w:r w:rsidR="00650FE9" w:rsidRPr="0001479A">
        <w:rPr>
          <w:b/>
          <w:bCs/>
          <w:szCs w:val="28"/>
        </w:rPr>
        <w:t>a un taj</w:t>
      </w:r>
      <w:r w:rsidR="00C246A1" w:rsidRPr="0001479A">
        <w:rPr>
          <w:b/>
          <w:bCs/>
          <w:szCs w:val="28"/>
        </w:rPr>
        <w:t>ā norādāmā informācija</w:t>
      </w:r>
      <w:r w:rsidRPr="0001479A">
        <w:rPr>
          <w:szCs w:val="28"/>
        </w:rPr>
        <w:t>"</w:t>
      </w:r>
      <w:r w:rsidR="0038553E" w:rsidRPr="0001479A">
        <w:rPr>
          <w:szCs w:val="28"/>
        </w:rPr>
        <w:t>;</w:t>
      </w:r>
    </w:p>
    <w:bookmarkEnd w:id="6"/>
    <w:p w14:paraId="1C107016" w14:textId="77777777" w:rsidR="00E56EA0" w:rsidRPr="0001479A" w:rsidRDefault="00E56EA0" w:rsidP="00F9448A">
      <w:pPr>
        <w:shd w:val="clear" w:color="auto" w:fill="FFFFFF"/>
        <w:ind w:firstLine="720"/>
        <w:rPr>
          <w:b/>
          <w:bCs/>
          <w:szCs w:val="28"/>
        </w:rPr>
      </w:pPr>
    </w:p>
    <w:p w14:paraId="4955A549" w14:textId="58906EC4" w:rsidR="00E56EA0" w:rsidRPr="0001479A" w:rsidRDefault="00F9448A" w:rsidP="00F9448A">
      <w:pPr>
        <w:shd w:val="clear" w:color="auto" w:fill="FFFFFF"/>
        <w:ind w:firstLine="720"/>
        <w:rPr>
          <w:szCs w:val="28"/>
        </w:rPr>
      </w:pPr>
      <w:r w:rsidRPr="0001479A">
        <w:rPr>
          <w:szCs w:val="28"/>
        </w:rPr>
        <w:t>1.29</w:t>
      </w:r>
      <w:r w:rsidR="00AE2921" w:rsidRPr="0001479A">
        <w:rPr>
          <w:szCs w:val="28"/>
        </w:rPr>
        <w:t>. </w:t>
      </w:r>
      <w:r w:rsidR="0038553E" w:rsidRPr="0001479A">
        <w:rPr>
          <w:szCs w:val="28"/>
        </w:rPr>
        <w:t xml:space="preserve">svītrot </w:t>
      </w:r>
      <w:r w:rsidR="00E56EA0" w:rsidRPr="0001479A">
        <w:rPr>
          <w:szCs w:val="28"/>
        </w:rPr>
        <w:t>1</w:t>
      </w:r>
      <w:r w:rsidR="00AE2921" w:rsidRPr="0001479A">
        <w:rPr>
          <w:szCs w:val="28"/>
        </w:rPr>
        <w:t>. </w:t>
      </w:r>
      <w:r w:rsidR="00E56EA0" w:rsidRPr="0001479A">
        <w:rPr>
          <w:szCs w:val="28"/>
        </w:rPr>
        <w:t xml:space="preserve">pielikuma daļu </w:t>
      </w:r>
      <w:r w:rsidR="00F55E11" w:rsidRPr="0001479A">
        <w:rPr>
          <w:szCs w:val="28"/>
        </w:rPr>
        <w:t>"</w:t>
      </w:r>
      <w:r w:rsidR="00E56EA0" w:rsidRPr="0001479A">
        <w:rPr>
          <w:szCs w:val="28"/>
        </w:rPr>
        <w:t>Averss</w:t>
      </w:r>
      <w:r w:rsidR="00F55E11" w:rsidRPr="0001479A">
        <w:rPr>
          <w:szCs w:val="28"/>
        </w:rPr>
        <w:t>"</w:t>
      </w:r>
      <w:r w:rsidR="00E56EA0" w:rsidRPr="0001479A">
        <w:rPr>
          <w:szCs w:val="28"/>
        </w:rPr>
        <w:t xml:space="preserve"> un </w:t>
      </w:r>
      <w:r w:rsidR="00F55E11" w:rsidRPr="0001479A">
        <w:rPr>
          <w:szCs w:val="28"/>
        </w:rPr>
        <w:t>"</w:t>
      </w:r>
      <w:r w:rsidR="00E56EA0" w:rsidRPr="0001479A">
        <w:rPr>
          <w:szCs w:val="28"/>
        </w:rPr>
        <w:t>Reverss</w:t>
      </w:r>
      <w:r w:rsidR="00F55E11" w:rsidRPr="0001479A">
        <w:rPr>
          <w:szCs w:val="28"/>
        </w:rPr>
        <w:t>"</w:t>
      </w:r>
      <w:r w:rsidR="0038553E" w:rsidRPr="0001479A">
        <w:rPr>
          <w:szCs w:val="28"/>
        </w:rPr>
        <w:t>;</w:t>
      </w:r>
    </w:p>
    <w:p w14:paraId="56A52956" w14:textId="686495C9" w:rsidR="00896CE7" w:rsidRPr="0001479A" w:rsidRDefault="00896CE7" w:rsidP="00F9448A">
      <w:pPr>
        <w:shd w:val="clear" w:color="auto" w:fill="FFFFFF"/>
        <w:ind w:firstLine="720"/>
        <w:rPr>
          <w:szCs w:val="28"/>
        </w:rPr>
      </w:pPr>
      <w:r w:rsidRPr="0001479A">
        <w:rPr>
          <w:szCs w:val="28"/>
        </w:rPr>
        <w:t>1.30. svītrot vārdus "Reģistrācijas apliecībā norādāmā informācija";</w:t>
      </w:r>
    </w:p>
    <w:p w14:paraId="15CB434B" w14:textId="41BE7A20" w:rsidR="00E56EA0" w:rsidRPr="0001479A" w:rsidRDefault="00F9448A" w:rsidP="00F9448A">
      <w:pPr>
        <w:shd w:val="clear" w:color="auto" w:fill="FFFFFF"/>
        <w:ind w:firstLine="720"/>
        <w:rPr>
          <w:szCs w:val="28"/>
        </w:rPr>
      </w:pPr>
      <w:r w:rsidRPr="0001479A">
        <w:rPr>
          <w:szCs w:val="28"/>
        </w:rPr>
        <w:t>1.3</w:t>
      </w:r>
      <w:r w:rsidR="00896CE7" w:rsidRPr="0001479A">
        <w:rPr>
          <w:szCs w:val="28"/>
        </w:rPr>
        <w:t>1</w:t>
      </w:r>
      <w:r w:rsidR="00AE2921" w:rsidRPr="0001479A">
        <w:rPr>
          <w:szCs w:val="28"/>
        </w:rPr>
        <w:t>. </w:t>
      </w:r>
      <w:r w:rsidR="0038553E" w:rsidRPr="0001479A">
        <w:rPr>
          <w:szCs w:val="28"/>
        </w:rPr>
        <w:t xml:space="preserve">izteikt </w:t>
      </w:r>
      <w:r w:rsidR="00F74846" w:rsidRPr="0001479A">
        <w:rPr>
          <w:szCs w:val="28"/>
        </w:rPr>
        <w:t>1</w:t>
      </w:r>
      <w:r w:rsidR="00AE2921" w:rsidRPr="0001479A">
        <w:rPr>
          <w:szCs w:val="28"/>
        </w:rPr>
        <w:t>. </w:t>
      </w:r>
      <w:r w:rsidR="00F74846" w:rsidRPr="0001479A">
        <w:rPr>
          <w:szCs w:val="28"/>
        </w:rPr>
        <w:t>pielikuma 2</w:t>
      </w:r>
      <w:r w:rsidR="00AE2921" w:rsidRPr="0001479A">
        <w:rPr>
          <w:szCs w:val="28"/>
        </w:rPr>
        <w:t>. </w:t>
      </w:r>
      <w:r w:rsidR="00F74846" w:rsidRPr="0001479A">
        <w:rPr>
          <w:szCs w:val="28"/>
        </w:rPr>
        <w:t>punktu šādā redakcijā:</w:t>
      </w:r>
    </w:p>
    <w:p w14:paraId="0F35DE19" w14:textId="77777777" w:rsidR="00F74846" w:rsidRPr="0001479A" w:rsidRDefault="00F74846" w:rsidP="00F9448A">
      <w:pPr>
        <w:pStyle w:val="ListParagraph"/>
        <w:spacing w:after="0" w:line="240" w:lineRule="auto"/>
        <w:ind w:left="0" w:firstLine="720"/>
        <w:rPr>
          <w:rFonts w:ascii="Times New Roman" w:hAnsi="Times New Roman" w:cs="Times New Roman"/>
          <w:sz w:val="28"/>
          <w:szCs w:val="28"/>
        </w:rPr>
      </w:pPr>
    </w:p>
    <w:p w14:paraId="6368373E" w14:textId="6132BD17" w:rsidR="009A255F" w:rsidRPr="0001479A" w:rsidRDefault="00F55E11" w:rsidP="00F9448A">
      <w:pPr>
        <w:shd w:val="clear" w:color="auto" w:fill="FFFFFF"/>
        <w:ind w:firstLine="720"/>
        <w:rPr>
          <w:spacing w:val="-2"/>
          <w:szCs w:val="28"/>
        </w:rPr>
      </w:pPr>
      <w:r w:rsidRPr="0001479A">
        <w:rPr>
          <w:spacing w:val="-2"/>
          <w:szCs w:val="28"/>
        </w:rPr>
        <w:t>"</w:t>
      </w:r>
      <w:r w:rsidR="00F74846" w:rsidRPr="0001479A">
        <w:rPr>
          <w:spacing w:val="-2"/>
          <w:szCs w:val="28"/>
        </w:rPr>
        <w:t>2</w:t>
      </w:r>
      <w:r w:rsidR="00AE2921" w:rsidRPr="0001479A">
        <w:rPr>
          <w:spacing w:val="-2"/>
          <w:szCs w:val="28"/>
        </w:rPr>
        <w:t>. </w:t>
      </w:r>
      <w:r w:rsidR="00D605E8" w:rsidRPr="0001479A">
        <w:rPr>
          <w:spacing w:val="-2"/>
          <w:szCs w:val="28"/>
        </w:rPr>
        <w:t>"</w:t>
      </w:r>
      <w:r w:rsidR="00C246A1" w:rsidRPr="0001479A">
        <w:rPr>
          <w:spacing w:val="-2"/>
          <w:szCs w:val="28"/>
        </w:rPr>
        <w:t>1.</w:t>
      </w:r>
      <w:r w:rsidR="00D605E8" w:rsidRPr="0001479A">
        <w:rPr>
          <w:spacing w:val="-2"/>
          <w:szCs w:val="28"/>
        </w:rPr>
        <w:t> </w:t>
      </w:r>
      <w:r w:rsidR="00C246A1" w:rsidRPr="0001479A">
        <w:rPr>
          <w:spacing w:val="-2"/>
          <w:szCs w:val="28"/>
        </w:rPr>
        <w:t>reģistrācijas datums</w:t>
      </w:r>
      <w:r w:rsidRPr="0001479A">
        <w:rPr>
          <w:spacing w:val="-2"/>
          <w:szCs w:val="28"/>
        </w:rPr>
        <w:t>"</w:t>
      </w:r>
      <w:r w:rsidR="00C246A1" w:rsidRPr="0001479A">
        <w:rPr>
          <w:spacing w:val="-2"/>
          <w:szCs w:val="28"/>
        </w:rPr>
        <w:t xml:space="preserve"> – transportlīdzekļa pirmās reģistrācijas datums</w:t>
      </w:r>
      <w:r w:rsidR="00AE2921" w:rsidRPr="0001479A">
        <w:rPr>
          <w:spacing w:val="-2"/>
          <w:szCs w:val="28"/>
        </w:rPr>
        <w:t>.</w:t>
      </w:r>
      <w:r w:rsidR="00577753" w:rsidRPr="0001479A">
        <w:rPr>
          <w:spacing w:val="-2"/>
          <w:szCs w:val="28"/>
        </w:rPr>
        <w:t xml:space="preserve"> </w:t>
      </w:r>
      <w:r w:rsidR="00C246A1" w:rsidRPr="0001479A">
        <w:rPr>
          <w:spacing w:val="-2"/>
          <w:szCs w:val="28"/>
        </w:rPr>
        <w:t>Ja tiek iesniegta reģistrācijas apliecība vai ārvalsts reģistrācijas dokuments, kurā norādīts tikai transportlīdzekļa izlaiduma gads</w:t>
      </w:r>
      <w:r w:rsidR="004C6C4A" w:rsidRPr="0001479A">
        <w:rPr>
          <w:spacing w:val="-2"/>
          <w:szCs w:val="28"/>
        </w:rPr>
        <w:t xml:space="preserve"> un CSDD rīcībā nav informācijas par transportlīdzekļa pirmās reģistrācijas datumu</w:t>
      </w:r>
      <w:r w:rsidR="00C246A1" w:rsidRPr="0001479A">
        <w:rPr>
          <w:spacing w:val="-2"/>
          <w:szCs w:val="28"/>
        </w:rPr>
        <w:t>, sadaļā norāda izlaiduma gadu</w:t>
      </w:r>
      <w:r w:rsidR="00AE2921" w:rsidRPr="0001479A">
        <w:rPr>
          <w:spacing w:val="-2"/>
          <w:szCs w:val="28"/>
        </w:rPr>
        <w:t>.</w:t>
      </w:r>
      <w:r w:rsidR="00577753" w:rsidRPr="0001479A">
        <w:rPr>
          <w:spacing w:val="-2"/>
          <w:szCs w:val="28"/>
        </w:rPr>
        <w:t xml:space="preserve"> </w:t>
      </w:r>
      <w:r w:rsidR="00C246A1" w:rsidRPr="0001479A">
        <w:rPr>
          <w:spacing w:val="-2"/>
          <w:szCs w:val="28"/>
        </w:rPr>
        <w:t>Pārējos gadījumos sadaļā norāda transportlīdzekļa modeļa gadu.</w:t>
      </w:r>
      <w:r w:rsidRPr="0001479A">
        <w:rPr>
          <w:spacing w:val="-2"/>
          <w:szCs w:val="28"/>
        </w:rPr>
        <w:t>"</w:t>
      </w:r>
      <w:r w:rsidR="0038553E" w:rsidRPr="0001479A">
        <w:rPr>
          <w:spacing w:val="-2"/>
          <w:szCs w:val="28"/>
        </w:rPr>
        <w:t>;</w:t>
      </w:r>
    </w:p>
    <w:p w14:paraId="43FCECA9" w14:textId="77777777" w:rsidR="009A255F" w:rsidRPr="0001479A" w:rsidRDefault="009A255F" w:rsidP="00F9448A">
      <w:pPr>
        <w:shd w:val="clear" w:color="auto" w:fill="FFFFFF"/>
        <w:ind w:firstLine="720"/>
        <w:rPr>
          <w:szCs w:val="28"/>
        </w:rPr>
      </w:pPr>
    </w:p>
    <w:p w14:paraId="53BB25BA" w14:textId="51E4F614" w:rsidR="009A255F" w:rsidRPr="0001479A" w:rsidRDefault="00F9448A" w:rsidP="00F9448A">
      <w:pPr>
        <w:shd w:val="clear" w:color="auto" w:fill="FFFFFF"/>
        <w:ind w:firstLine="720"/>
        <w:rPr>
          <w:szCs w:val="28"/>
        </w:rPr>
      </w:pPr>
      <w:r w:rsidRPr="0001479A">
        <w:rPr>
          <w:szCs w:val="28"/>
        </w:rPr>
        <w:t>1.3</w:t>
      </w:r>
      <w:r w:rsidR="00896CE7" w:rsidRPr="0001479A">
        <w:rPr>
          <w:szCs w:val="28"/>
        </w:rPr>
        <w:t>2</w:t>
      </w:r>
      <w:r w:rsidR="00AE2921" w:rsidRPr="0001479A">
        <w:rPr>
          <w:szCs w:val="28"/>
        </w:rPr>
        <w:t>. </w:t>
      </w:r>
      <w:r w:rsidR="0038553E" w:rsidRPr="0001479A">
        <w:rPr>
          <w:szCs w:val="28"/>
        </w:rPr>
        <w:t xml:space="preserve">izteikt </w:t>
      </w:r>
      <w:r w:rsidR="009A255F" w:rsidRPr="0001479A">
        <w:rPr>
          <w:szCs w:val="28"/>
        </w:rPr>
        <w:t>1</w:t>
      </w:r>
      <w:r w:rsidR="00AE2921" w:rsidRPr="0001479A">
        <w:rPr>
          <w:szCs w:val="28"/>
        </w:rPr>
        <w:t>. </w:t>
      </w:r>
      <w:r w:rsidR="009A255F" w:rsidRPr="0001479A">
        <w:rPr>
          <w:szCs w:val="28"/>
        </w:rPr>
        <w:t>pielikuma 21</w:t>
      </w:r>
      <w:r w:rsidR="00AE2921" w:rsidRPr="0001479A">
        <w:rPr>
          <w:szCs w:val="28"/>
        </w:rPr>
        <w:t>. </w:t>
      </w:r>
      <w:r w:rsidR="009A255F" w:rsidRPr="0001479A">
        <w:rPr>
          <w:szCs w:val="28"/>
        </w:rPr>
        <w:t>punktu šādā redakcijā:</w:t>
      </w:r>
    </w:p>
    <w:p w14:paraId="5885D3A8" w14:textId="2115BC09" w:rsidR="009A255F" w:rsidRPr="0001479A" w:rsidRDefault="009A255F" w:rsidP="00F9448A">
      <w:pPr>
        <w:pStyle w:val="ListParagraph"/>
        <w:shd w:val="clear" w:color="auto" w:fill="FFFFFF"/>
        <w:spacing w:after="0" w:line="240" w:lineRule="auto"/>
        <w:ind w:left="0" w:firstLine="720"/>
        <w:rPr>
          <w:rFonts w:ascii="Times New Roman" w:hAnsi="Times New Roman" w:cs="Times New Roman"/>
          <w:sz w:val="28"/>
          <w:szCs w:val="28"/>
        </w:rPr>
      </w:pPr>
    </w:p>
    <w:p w14:paraId="59DB5D3D" w14:textId="7F20295F" w:rsidR="009A255F" w:rsidRPr="0001479A" w:rsidRDefault="00F55E11" w:rsidP="00F9448A">
      <w:pPr>
        <w:pStyle w:val="ListParagraph"/>
        <w:shd w:val="clear" w:color="auto" w:fill="FFFFFF"/>
        <w:spacing w:after="0" w:line="240" w:lineRule="auto"/>
        <w:ind w:left="0" w:firstLine="720"/>
        <w:rPr>
          <w:rFonts w:ascii="Times New Roman" w:hAnsi="Times New Roman" w:cs="Times New Roman"/>
          <w:sz w:val="28"/>
          <w:szCs w:val="28"/>
        </w:rPr>
      </w:pPr>
      <w:r w:rsidRPr="0001479A">
        <w:rPr>
          <w:rFonts w:ascii="Times New Roman" w:hAnsi="Times New Roman" w:cs="Times New Roman"/>
          <w:sz w:val="28"/>
          <w:szCs w:val="28"/>
        </w:rPr>
        <w:t>"</w:t>
      </w:r>
      <w:r w:rsidR="009A255F" w:rsidRPr="0001479A">
        <w:rPr>
          <w:rFonts w:ascii="Times New Roman" w:hAnsi="Times New Roman" w:cs="Times New Roman"/>
          <w:sz w:val="28"/>
          <w:szCs w:val="28"/>
        </w:rPr>
        <w:t>21</w:t>
      </w:r>
      <w:r w:rsidR="00AE2921" w:rsidRPr="0001479A">
        <w:rPr>
          <w:rFonts w:ascii="Times New Roman" w:hAnsi="Times New Roman" w:cs="Times New Roman"/>
          <w:sz w:val="28"/>
          <w:szCs w:val="28"/>
        </w:rPr>
        <w:t>. </w:t>
      </w:r>
      <w:r w:rsidRPr="0001479A">
        <w:rPr>
          <w:rFonts w:ascii="Times New Roman" w:hAnsi="Times New Roman" w:cs="Times New Roman"/>
          <w:sz w:val="28"/>
          <w:szCs w:val="28"/>
        </w:rPr>
        <w:t>"</w:t>
      </w:r>
      <w:r w:rsidR="009A255F" w:rsidRPr="0001479A">
        <w:rPr>
          <w:rFonts w:ascii="Times New Roman" w:hAnsi="Times New Roman" w:cs="Times New Roman"/>
          <w:sz w:val="28"/>
          <w:szCs w:val="28"/>
        </w:rPr>
        <w:t>Krāsa</w:t>
      </w:r>
      <w:r w:rsidRPr="0001479A">
        <w:rPr>
          <w:rFonts w:ascii="Times New Roman" w:hAnsi="Times New Roman" w:cs="Times New Roman"/>
          <w:sz w:val="28"/>
          <w:szCs w:val="28"/>
        </w:rPr>
        <w:t>"</w:t>
      </w:r>
      <w:r w:rsidR="009A255F" w:rsidRPr="0001479A">
        <w:rPr>
          <w:rFonts w:ascii="Times New Roman" w:hAnsi="Times New Roman" w:cs="Times New Roman"/>
          <w:sz w:val="28"/>
          <w:szCs w:val="28"/>
        </w:rPr>
        <w:t xml:space="preserve"> – nav jānorāda.</w:t>
      </w:r>
      <w:r w:rsidRPr="0001479A">
        <w:rPr>
          <w:rFonts w:ascii="Times New Roman" w:hAnsi="Times New Roman" w:cs="Times New Roman"/>
          <w:sz w:val="28"/>
          <w:szCs w:val="28"/>
        </w:rPr>
        <w:t>"</w:t>
      </w:r>
      <w:r w:rsidR="0038553E" w:rsidRPr="0001479A">
        <w:rPr>
          <w:rFonts w:ascii="Times New Roman" w:hAnsi="Times New Roman" w:cs="Times New Roman"/>
          <w:sz w:val="28"/>
          <w:szCs w:val="28"/>
        </w:rPr>
        <w:t>;</w:t>
      </w:r>
    </w:p>
    <w:p w14:paraId="4D8BF1A7" w14:textId="77777777" w:rsidR="0038553E" w:rsidRPr="0001479A" w:rsidRDefault="0038553E" w:rsidP="00F9448A">
      <w:pPr>
        <w:pStyle w:val="ListParagraph"/>
        <w:shd w:val="clear" w:color="auto" w:fill="FFFFFF"/>
        <w:spacing w:after="0" w:line="240" w:lineRule="auto"/>
        <w:ind w:left="0" w:firstLine="720"/>
        <w:rPr>
          <w:rFonts w:ascii="Times New Roman" w:hAnsi="Times New Roman" w:cs="Times New Roman"/>
          <w:sz w:val="28"/>
          <w:szCs w:val="28"/>
        </w:rPr>
      </w:pPr>
    </w:p>
    <w:p w14:paraId="50E6DC32" w14:textId="28F6294B" w:rsidR="006508C0" w:rsidRPr="0001479A" w:rsidRDefault="00F9448A" w:rsidP="00F9448A">
      <w:pPr>
        <w:pStyle w:val="tvhtml"/>
        <w:shd w:val="clear" w:color="auto" w:fill="FFFFFF"/>
        <w:spacing w:before="0" w:beforeAutospacing="0" w:after="0" w:afterAutospacing="0"/>
        <w:ind w:firstLine="720"/>
        <w:jc w:val="both"/>
        <w:rPr>
          <w:sz w:val="28"/>
          <w:szCs w:val="28"/>
        </w:rPr>
      </w:pPr>
      <w:r w:rsidRPr="0001479A">
        <w:rPr>
          <w:sz w:val="28"/>
          <w:szCs w:val="28"/>
        </w:rPr>
        <w:t>1.3</w:t>
      </w:r>
      <w:r w:rsidR="00896CE7" w:rsidRPr="0001479A">
        <w:rPr>
          <w:sz w:val="28"/>
          <w:szCs w:val="28"/>
        </w:rPr>
        <w:t>3</w:t>
      </w:r>
      <w:r w:rsidR="00AE2921" w:rsidRPr="0001479A">
        <w:rPr>
          <w:sz w:val="28"/>
          <w:szCs w:val="28"/>
        </w:rPr>
        <w:t>. </w:t>
      </w:r>
      <w:r w:rsidR="0038553E" w:rsidRPr="0001479A">
        <w:rPr>
          <w:sz w:val="28"/>
          <w:szCs w:val="28"/>
        </w:rPr>
        <w:t xml:space="preserve">izteikt </w:t>
      </w:r>
      <w:r w:rsidR="006508C0" w:rsidRPr="0001479A">
        <w:rPr>
          <w:sz w:val="28"/>
          <w:szCs w:val="28"/>
        </w:rPr>
        <w:t>1</w:t>
      </w:r>
      <w:r w:rsidR="00AE2921" w:rsidRPr="0001479A">
        <w:rPr>
          <w:sz w:val="28"/>
          <w:szCs w:val="28"/>
        </w:rPr>
        <w:t>. </w:t>
      </w:r>
      <w:r w:rsidR="006508C0" w:rsidRPr="0001479A">
        <w:rPr>
          <w:sz w:val="28"/>
          <w:szCs w:val="28"/>
        </w:rPr>
        <w:t>pielikuma 27</w:t>
      </w:r>
      <w:r w:rsidR="00AE2921" w:rsidRPr="0001479A">
        <w:rPr>
          <w:sz w:val="28"/>
          <w:szCs w:val="28"/>
        </w:rPr>
        <w:t>. </w:t>
      </w:r>
      <w:r w:rsidR="006508C0" w:rsidRPr="0001479A">
        <w:rPr>
          <w:sz w:val="28"/>
          <w:szCs w:val="28"/>
        </w:rPr>
        <w:t xml:space="preserve">punktu šādā redakcijā: </w:t>
      </w:r>
    </w:p>
    <w:p w14:paraId="2920476A" w14:textId="77777777" w:rsidR="0038553E" w:rsidRPr="0001479A" w:rsidRDefault="0038553E" w:rsidP="00F9448A">
      <w:pPr>
        <w:pStyle w:val="tvhtml"/>
        <w:shd w:val="clear" w:color="auto" w:fill="FFFFFF"/>
        <w:spacing w:before="0" w:beforeAutospacing="0" w:after="0" w:afterAutospacing="0"/>
        <w:ind w:firstLine="720"/>
        <w:jc w:val="both"/>
        <w:rPr>
          <w:sz w:val="28"/>
          <w:szCs w:val="28"/>
        </w:rPr>
      </w:pPr>
    </w:p>
    <w:p w14:paraId="44469CB0" w14:textId="6AD12BCB" w:rsidR="00650FE9" w:rsidRPr="0001479A" w:rsidRDefault="00F55E11" w:rsidP="00F9448A">
      <w:pPr>
        <w:pStyle w:val="tvhtml"/>
        <w:shd w:val="clear" w:color="auto" w:fill="FFFFFF"/>
        <w:spacing w:before="0" w:beforeAutospacing="0" w:after="0" w:afterAutospacing="0"/>
        <w:ind w:firstLine="720"/>
        <w:jc w:val="both"/>
        <w:rPr>
          <w:sz w:val="28"/>
          <w:szCs w:val="28"/>
        </w:rPr>
      </w:pPr>
      <w:r w:rsidRPr="0001479A">
        <w:rPr>
          <w:sz w:val="28"/>
          <w:szCs w:val="28"/>
        </w:rPr>
        <w:t>"</w:t>
      </w:r>
      <w:r w:rsidR="00C246A1" w:rsidRPr="0001479A">
        <w:rPr>
          <w:sz w:val="28"/>
          <w:szCs w:val="28"/>
        </w:rPr>
        <w:t>27</w:t>
      </w:r>
      <w:r w:rsidR="00AE2921" w:rsidRPr="0001479A">
        <w:rPr>
          <w:sz w:val="28"/>
          <w:szCs w:val="28"/>
        </w:rPr>
        <w:t>. </w:t>
      </w:r>
      <w:r w:rsidRPr="0001479A">
        <w:rPr>
          <w:sz w:val="28"/>
          <w:szCs w:val="28"/>
        </w:rPr>
        <w:t>"</w:t>
      </w:r>
      <w:r w:rsidR="00C246A1" w:rsidRPr="0001479A">
        <w:rPr>
          <w:sz w:val="28"/>
          <w:szCs w:val="28"/>
        </w:rPr>
        <w:t>Atzīme par transportlīdzekļa īpašnieka maiņu</w:t>
      </w:r>
      <w:r w:rsidRPr="0001479A">
        <w:rPr>
          <w:sz w:val="28"/>
          <w:szCs w:val="28"/>
        </w:rPr>
        <w:t>"</w:t>
      </w:r>
      <w:r w:rsidR="00C246A1" w:rsidRPr="0001479A">
        <w:rPr>
          <w:sz w:val="28"/>
          <w:szCs w:val="28"/>
        </w:rPr>
        <w:t xml:space="preserve"> – </w:t>
      </w:r>
      <w:r w:rsidR="00B36CAB" w:rsidRPr="0001479A">
        <w:rPr>
          <w:sz w:val="28"/>
          <w:szCs w:val="28"/>
        </w:rPr>
        <w:t>transportlīdzekļu tirdzniecības uzņēmuma ieraksts par transportlīdzekļa pārdošanu un īpašuma tiesību apliecības izsniegšanu.</w:t>
      </w:r>
      <w:r w:rsidRPr="0001479A">
        <w:rPr>
          <w:sz w:val="28"/>
          <w:szCs w:val="28"/>
        </w:rPr>
        <w:t>"</w:t>
      </w:r>
      <w:r w:rsidR="0038553E" w:rsidRPr="0001479A">
        <w:rPr>
          <w:sz w:val="28"/>
          <w:szCs w:val="28"/>
        </w:rPr>
        <w:t>;</w:t>
      </w:r>
    </w:p>
    <w:p w14:paraId="63F5E21A" w14:textId="74DF6160" w:rsidR="00650FE9" w:rsidRPr="0001479A" w:rsidRDefault="00650FE9" w:rsidP="00F9448A">
      <w:pPr>
        <w:pStyle w:val="tvhtml"/>
        <w:shd w:val="clear" w:color="auto" w:fill="FFFFFF"/>
        <w:spacing w:before="0" w:beforeAutospacing="0" w:after="0" w:afterAutospacing="0"/>
        <w:ind w:firstLine="720"/>
        <w:jc w:val="both"/>
        <w:rPr>
          <w:sz w:val="28"/>
          <w:szCs w:val="28"/>
        </w:rPr>
      </w:pPr>
    </w:p>
    <w:p w14:paraId="38A7918B" w14:textId="0280ACC6" w:rsidR="006508C0" w:rsidRPr="0001479A" w:rsidRDefault="00F9448A" w:rsidP="00F9448A">
      <w:pPr>
        <w:pStyle w:val="tvhtml"/>
        <w:shd w:val="clear" w:color="auto" w:fill="FFFFFF"/>
        <w:spacing w:before="0" w:beforeAutospacing="0" w:after="0" w:afterAutospacing="0"/>
        <w:ind w:firstLine="720"/>
        <w:jc w:val="both"/>
        <w:rPr>
          <w:sz w:val="28"/>
          <w:szCs w:val="28"/>
        </w:rPr>
      </w:pPr>
      <w:r w:rsidRPr="0001479A">
        <w:rPr>
          <w:sz w:val="28"/>
          <w:szCs w:val="28"/>
        </w:rPr>
        <w:t>1.3</w:t>
      </w:r>
      <w:r w:rsidR="00896CE7" w:rsidRPr="0001479A">
        <w:rPr>
          <w:sz w:val="28"/>
          <w:szCs w:val="28"/>
        </w:rPr>
        <w:t>4</w:t>
      </w:r>
      <w:r w:rsidR="00AE2921" w:rsidRPr="0001479A">
        <w:rPr>
          <w:sz w:val="28"/>
          <w:szCs w:val="28"/>
        </w:rPr>
        <w:t>. </w:t>
      </w:r>
      <w:bookmarkStart w:id="7" w:name="_Hlk25153154"/>
      <w:r w:rsidR="0038553E" w:rsidRPr="0001479A">
        <w:rPr>
          <w:sz w:val="28"/>
          <w:szCs w:val="28"/>
        </w:rPr>
        <w:t xml:space="preserve">papildināt </w:t>
      </w:r>
      <w:r w:rsidR="006508C0" w:rsidRPr="0001479A">
        <w:rPr>
          <w:sz w:val="28"/>
          <w:szCs w:val="28"/>
        </w:rPr>
        <w:t>1</w:t>
      </w:r>
      <w:r w:rsidR="00AE2921" w:rsidRPr="0001479A">
        <w:rPr>
          <w:sz w:val="28"/>
          <w:szCs w:val="28"/>
        </w:rPr>
        <w:t>. </w:t>
      </w:r>
      <w:r w:rsidR="006508C0" w:rsidRPr="0001479A">
        <w:rPr>
          <w:sz w:val="28"/>
          <w:szCs w:val="28"/>
        </w:rPr>
        <w:t>pielikumu ar 28</w:t>
      </w:r>
      <w:r w:rsidR="00AE2921" w:rsidRPr="0001479A">
        <w:rPr>
          <w:sz w:val="28"/>
          <w:szCs w:val="28"/>
        </w:rPr>
        <w:t>. </w:t>
      </w:r>
      <w:r w:rsidR="006508C0" w:rsidRPr="0001479A">
        <w:rPr>
          <w:sz w:val="28"/>
          <w:szCs w:val="28"/>
        </w:rPr>
        <w:t>punktu šādā redakcijā</w:t>
      </w:r>
      <w:bookmarkEnd w:id="7"/>
      <w:r w:rsidR="006508C0" w:rsidRPr="0001479A">
        <w:rPr>
          <w:sz w:val="28"/>
          <w:szCs w:val="28"/>
        </w:rPr>
        <w:t>:</w:t>
      </w:r>
    </w:p>
    <w:p w14:paraId="5EDF0F91" w14:textId="77777777" w:rsidR="006508C0" w:rsidRPr="0001479A" w:rsidRDefault="006508C0" w:rsidP="00F9448A">
      <w:pPr>
        <w:pStyle w:val="tvhtml"/>
        <w:shd w:val="clear" w:color="auto" w:fill="FFFFFF"/>
        <w:spacing w:before="0" w:beforeAutospacing="0" w:after="0" w:afterAutospacing="0"/>
        <w:ind w:firstLine="720"/>
        <w:jc w:val="both"/>
        <w:rPr>
          <w:sz w:val="28"/>
          <w:szCs w:val="28"/>
        </w:rPr>
      </w:pPr>
    </w:p>
    <w:p w14:paraId="6AEFFB4D" w14:textId="2EFC6B8D" w:rsidR="00650FE9" w:rsidRPr="0001479A" w:rsidRDefault="00F55E11" w:rsidP="00F9448A">
      <w:pPr>
        <w:pStyle w:val="tvhtml"/>
        <w:shd w:val="clear" w:color="auto" w:fill="FFFFFF"/>
        <w:spacing w:before="0" w:beforeAutospacing="0" w:after="0" w:afterAutospacing="0"/>
        <w:ind w:firstLine="720"/>
        <w:jc w:val="both"/>
        <w:rPr>
          <w:sz w:val="28"/>
          <w:szCs w:val="28"/>
        </w:rPr>
      </w:pPr>
      <w:bookmarkStart w:id="8" w:name="_Hlk25153039"/>
      <w:r w:rsidRPr="0001479A">
        <w:rPr>
          <w:sz w:val="28"/>
          <w:szCs w:val="28"/>
        </w:rPr>
        <w:t>"</w:t>
      </w:r>
      <w:r w:rsidR="00650FE9" w:rsidRPr="0001479A">
        <w:rPr>
          <w:sz w:val="28"/>
          <w:szCs w:val="28"/>
        </w:rPr>
        <w:t>2</w:t>
      </w:r>
      <w:r w:rsidR="006508C0" w:rsidRPr="0001479A">
        <w:rPr>
          <w:sz w:val="28"/>
          <w:szCs w:val="28"/>
        </w:rPr>
        <w:t>8</w:t>
      </w:r>
      <w:r w:rsidR="00AE2921" w:rsidRPr="0001479A">
        <w:rPr>
          <w:sz w:val="28"/>
          <w:szCs w:val="28"/>
        </w:rPr>
        <w:t>. </w:t>
      </w:r>
      <w:r w:rsidR="00650FE9" w:rsidRPr="0001479A">
        <w:rPr>
          <w:sz w:val="28"/>
          <w:szCs w:val="28"/>
        </w:rPr>
        <w:t>Materiālu, ko lieto reģistrācijas apliecībai, nodrošina pret viltojumiem, izmantojot vismaz šādus paņēmienus (atļauts lietot arī citus papildu paņēmienus):</w:t>
      </w:r>
    </w:p>
    <w:p w14:paraId="15793175" w14:textId="77777777" w:rsidR="00360AEB" w:rsidRPr="0001479A" w:rsidRDefault="00360AEB" w:rsidP="00360AEB">
      <w:pPr>
        <w:pStyle w:val="tvhtml"/>
        <w:shd w:val="clear" w:color="auto" w:fill="FFFFFF"/>
        <w:spacing w:before="0" w:beforeAutospacing="0" w:after="0" w:afterAutospacing="0"/>
        <w:ind w:firstLine="720"/>
        <w:jc w:val="both"/>
        <w:rPr>
          <w:sz w:val="28"/>
          <w:szCs w:val="28"/>
        </w:rPr>
      </w:pPr>
      <w:bookmarkStart w:id="9" w:name="_Hlk25154299"/>
      <w:r w:rsidRPr="0001479A">
        <w:rPr>
          <w:spacing w:val="-2"/>
          <w:sz w:val="28"/>
          <w:szCs w:val="28"/>
        </w:rPr>
        <w:t xml:space="preserve">28.1. pamata fona drošības raksts, </w:t>
      </w:r>
      <w:proofErr w:type="gramStart"/>
      <w:r w:rsidRPr="0001479A">
        <w:rPr>
          <w:spacing w:val="-2"/>
          <w:sz w:val="28"/>
          <w:szCs w:val="28"/>
        </w:rPr>
        <w:t>izmantojot varavīksnes drukas zīmējumus</w:t>
      </w:r>
      <w:r w:rsidRPr="0001479A">
        <w:rPr>
          <w:sz w:val="28"/>
          <w:szCs w:val="28"/>
        </w:rPr>
        <w:t xml:space="preserve"> ar vairāktoņu drošības krāsām un pozitīvu un negatīvu</w:t>
      </w:r>
      <w:proofErr w:type="gramEnd"/>
      <w:r w:rsidRPr="0001479A">
        <w:rPr>
          <w:sz w:val="28"/>
          <w:szCs w:val="28"/>
        </w:rPr>
        <w:t xml:space="preserve"> </w:t>
      </w:r>
      <w:proofErr w:type="spellStart"/>
      <w:r w:rsidRPr="0001479A">
        <w:rPr>
          <w:i/>
          <w:sz w:val="28"/>
          <w:szCs w:val="28"/>
        </w:rPr>
        <w:t>Guilloche</w:t>
      </w:r>
      <w:proofErr w:type="spellEnd"/>
      <w:r w:rsidRPr="0001479A">
        <w:rPr>
          <w:sz w:val="28"/>
          <w:szCs w:val="28"/>
        </w:rPr>
        <w:t xml:space="preserve"> rakstu, izstrādāts tā, lai tas nebūtu viltojams skenējot, drukājot vai kopējot;</w:t>
      </w:r>
    </w:p>
    <w:bookmarkEnd w:id="9"/>
    <w:p w14:paraId="556F03F8" w14:textId="7A1868BF" w:rsidR="00650FE9" w:rsidRPr="0001479A" w:rsidRDefault="006508C0" w:rsidP="00F9448A">
      <w:pPr>
        <w:pStyle w:val="tvhtml"/>
        <w:shd w:val="clear" w:color="auto" w:fill="FFFFFF"/>
        <w:spacing w:before="0" w:beforeAutospacing="0" w:after="0" w:afterAutospacing="0"/>
        <w:ind w:firstLine="720"/>
        <w:jc w:val="both"/>
        <w:rPr>
          <w:bCs/>
          <w:sz w:val="28"/>
          <w:szCs w:val="28"/>
        </w:rPr>
      </w:pPr>
      <w:r w:rsidRPr="0001479A">
        <w:rPr>
          <w:bCs/>
          <w:sz w:val="28"/>
          <w:szCs w:val="28"/>
        </w:rPr>
        <w:t>28</w:t>
      </w:r>
      <w:r w:rsidR="00650FE9" w:rsidRPr="0001479A">
        <w:rPr>
          <w:bCs/>
          <w:sz w:val="28"/>
          <w:szCs w:val="28"/>
        </w:rPr>
        <w:t>.2</w:t>
      </w:r>
      <w:r w:rsidR="00AE2921" w:rsidRPr="0001479A">
        <w:rPr>
          <w:bCs/>
          <w:sz w:val="28"/>
          <w:szCs w:val="28"/>
        </w:rPr>
        <w:t>. </w:t>
      </w:r>
      <w:r w:rsidR="00650FE9" w:rsidRPr="0001479A">
        <w:rPr>
          <w:bCs/>
          <w:sz w:val="28"/>
          <w:szCs w:val="28"/>
        </w:rPr>
        <w:t>iestrādātas pazīmes, kas skaidri izceļas ultravioletajā apgaismojumā;</w:t>
      </w:r>
    </w:p>
    <w:p w14:paraId="30112A48" w14:textId="21E1D130" w:rsidR="00650FE9" w:rsidRPr="0001479A" w:rsidRDefault="006508C0" w:rsidP="00F9448A">
      <w:pPr>
        <w:pStyle w:val="tvhtml"/>
        <w:shd w:val="clear" w:color="auto" w:fill="FFFFFF"/>
        <w:spacing w:before="0" w:beforeAutospacing="0" w:after="0" w:afterAutospacing="0"/>
        <w:ind w:firstLine="720"/>
        <w:jc w:val="both"/>
        <w:rPr>
          <w:bCs/>
          <w:sz w:val="28"/>
          <w:szCs w:val="28"/>
        </w:rPr>
      </w:pPr>
      <w:r w:rsidRPr="0001479A">
        <w:rPr>
          <w:bCs/>
          <w:sz w:val="28"/>
          <w:szCs w:val="28"/>
        </w:rPr>
        <w:t>28</w:t>
      </w:r>
      <w:r w:rsidR="00650FE9" w:rsidRPr="0001479A">
        <w:rPr>
          <w:bCs/>
          <w:sz w:val="28"/>
          <w:szCs w:val="28"/>
        </w:rPr>
        <w:t>.3</w:t>
      </w:r>
      <w:r w:rsidR="00AE2921" w:rsidRPr="0001479A">
        <w:rPr>
          <w:bCs/>
          <w:sz w:val="28"/>
          <w:szCs w:val="28"/>
        </w:rPr>
        <w:t>. </w:t>
      </w:r>
      <w:r w:rsidR="00650FE9" w:rsidRPr="0001479A">
        <w:rPr>
          <w:bCs/>
          <w:sz w:val="28"/>
          <w:szCs w:val="28"/>
        </w:rPr>
        <w:t xml:space="preserve">iestrādāti optiski mainīgas krāsas elementi ar </w:t>
      </w:r>
      <w:proofErr w:type="spellStart"/>
      <w:r w:rsidR="00650FE9" w:rsidRPr="0001479A">
        <w:rPr>
          <w:bCs/>
          <w:sz w:val="28"/>
          <w:szCs w:val="28"/>
        </w:rPr>
        <w:t>dzirkstes</w:t>
      </w:r>
      <w:proofErr w:type="spellEnd"/>
      <w:r w:rsidR="00650FE9" w:rsidRPr="0001479A">
        <w:rPr>
          <w:bCs/>
          <w:sz w:val="28"/>
          <w:szCs w:val="28"/>
        </w:rPr>
        <w:t xml:space="preserve"> efektu;</w:t>
      </w:r>
    </w:p>
    <w:p w14:paraId="319A3A4A" w14:textId="2AC9B6E8" w:rsidR="00650FE9" w:rsidRPr="0001479A" w:rsidRDefault="00650FE9" w:rsidP="00F9448A">
      <w:pPr>
        <w:pStyle w:val="tvhtml"/>
        <w:shd w:val="clear" w:color="auto" w:fill="FFFFFF"/>
        <w:spacing w:before="0" w:beforeAutospacing="0" w:after="0" w:afterAutospacing="0"/>
        <w:ind w:firstLine="720"/>
        <w:jc w:val="both"/>
        <w:rPr>
          <w:bCs/>
          <w:sz w:val="28"/>
          <w:szCs w:val="28"/>
        </w:rPr>
      </w:pPr>
      <w:r w:rsidRPr="0001479A">
        <w:rPr>
          <w:bCs/>
          <w:sz w:val="28"/>
          <w:szCs w:val="28"/>
        </w:rPr>
        <w:lastRenderedPageBreak/>
        <w:t>2</w:t>
      </w:r>
      <w:r w:rsidR="006508C0" w:rsidRPr="0001479A">
        <w:rPr>
          <w:bCs/>
          <w:sz w:val="28"/>
          <w:szCs w:val="28"/>
        </w:rPr>
        <w:t>8</w:t>
      </w:r>
      <w:r w:rsidRPr="0001479A">
        <w:rPr>
          <w:bCs/>
          <w:sz w:val="28"/>
          <w:szCs w:val="28"/>
        </w:rPr>
        <w:t>.4</w:t>
      </w:r>
      <w:r w:rsidR="00AE2921" w:rsidRPr="0001479A">
        <w:rPr>
          <w:bCs/>
          <w:sz w:val="28"/>
          <w:szCs w:val="28"/>
        </w:rPr>
        <w:t>. </w:t>
      </w:r>
      <w:r w:rsidRPr="0001479A">
        <w:rPr>
          <w:bCs/>
          <w:sz w:val="28"/>
          <w:szCs w:val="28"/>
        </w:rPr>
        <w:t xml:space="preserve">materiāla noformējumā izmantots </w:t>
      </w:r>
      <w:proofErr w:type="spellStart"/>
      <w:r w:rsidRPr="0001479A">
        <w:rPr>
          <w:bCs/>
          <w:sz w:val="28"/>
          <w:szCs w:val="28"/>
        </w:rPr>
        <w:t>mikroraksts</w:t>
      </w:r>
      <w:proofErr w:type="spellEnd"/>
      <w:r w:rsidRPr="0001479A">
        <w:rPr>
          <w:bCs/>
          <w:sz w:val="28"/>
          <w:szCs w:val="28"/>
        </w:rPr>
        <w:t>;</w:t>
      </w:r>
    </w:p>
    <w:p w14:paraId="11D50DE1" w14:textId="59988E0E" w:rsidR="00650FE9" w:rsidRPr="0001479A" w:rsidRDefault="00650FE9" w:rsidP="00F9448A">
      <w:pPr>
        <w:pStyle w:val="tvhtml"/>
        <w:shd w:val="clear" w:color="auto" w:fill="FFFFFF"/>
        <w:spacing w:before="0" w:beforeAutospacing="0" w:after="0" w:afterAutospacing="0"/>
        <w:ind w:firstLine="720"/>
        <w:jc w:val="both"/>
        <w:rPr>
          <w:bCs/>
          <w:sz w:val="28"/>
          <w:szCs w:val="28"/>
        </w:rPr>
      </w:pPr>
      <w:r w:rsidRPr="0001479A">
        <w:rPr>
          <w:bCs/>
          <w:sz w:val="28"/>
          <w:szCs w:val="28"/>
        </w:rPr>
        <w:t>2</w:t>
      </w:r>
      <w:r w:rsidR="006508C0" w:rsidRPr="0001479A">
        <w:rPr>
          <w:bCs/>
          <w:sz w:val="28"/>
          <w:szCs w:val="28"/>
        </w:rPr>
        <w:t>8</w:t>
      </w:r>
      <w:r w:rsidRPr="0001479A">
        <w:rPr>
          <w:bCs/>
          <w:sz w:val="28"/>
          <w:szCs w:val="28"/>
        </w:rPr>
        <w:t>.5</w:t>
      </w:r>
      <w:r w:rsidR="00AE2921" w:rsidRPr="0001479A">
        <w:rPr>
          <w:bCs/>
          <w:sz w:val="28"/>
          <w:szCs w:val="28"/>
        </w:rPr>
        <w:t>. </w:t>
      </w:r>
      <w:r w:rsidRPr="0001479A">
        <w:rPr>
          <w:bCs/>
          <w:sz w:val="28"/>
          <w:szCs w:val="28"/>
        </w:rPr>
        <w:t>atsevišķi uzraksti vismaz trijās īpašās krāsās</w:t>
      </w:r>
      <w:r w:rsidR="00F9448A" w:rsidRPr="0001479A">
        <w:rPr>
          <w:bCs/>
          <w:sz w:val="28"/>
          <w:szCs w:val="28"/>
        </w:rPr>
        <w:t>,</w:t>
      </w:r>
      <w:r w:rsidRPr="0001479A">
        <w:rPr>
          <w:bCs/>
          <w:sz w:val="28"/>
          <w:szCs w:val="28"/>
        </w:rPr>
        <w:t xml:space="preserve"> no kurām vismaz viena luminiscē UV staru gaismā;</w:t>
      </w:r>
    </w:p>
    <w:p w14:paraId="5CF080EF" w14:textId="14752EC5" w:rsidR="006D46B1" w:rsidRPr="0001479A" w:rsidRDefault="00650FE9" w:rsidP="00F9448A">
      <w:pPr>
        <w:pStyle w:val="tvhtml"/>
        <w:shd w:val="clear" w:color="auto" w:fill="FFFFFF"/>
        <w:spacing w:before="0" w:beforeAutospacing="0" w:after="0" w:afterAutospacing="0"/>
        <w:ind w:firstLine="720"/>
        <w:jc w:val="both"/>
        <w:rPr>
          <w:bCs/>
          <w:sz w:val="28"/>
          <w:szCs w:val="28"/>
        </w:rPr>
      </w:pPr>
      <w:r w:rsidRPr="0001479A">
        <w:rPr>
          <w:bCs/>
          <w:sz w:val="28"/>
          <w:szCs w:val="28"/>
        </w:rPr>
        <w:t>2</w:t>
      </w:r>
      <w:r w:rsidR="006508C0" w:rsidRPr="0001479A">
        <w:rPr>
          <w:bCs/>
          <w:sz w:val="28"/>
          <w:szCs w:val="28"/>
        </w:rPr>
        <w:t>8</w:t>
      </w:r>
      <w:r w:rsidRPr="0001479A">
        <w:rPr>
          <w:bCs/>
          <w:sz w:val="28"/>
          <w:szCs w:val="28"/>
        </w:rPr>
        <w:t>.6</w:t>
      </w:r>
      <w:r w:rsidR="00AE2921" w:rsidRPr="0001479A">
        <w:rPr>
          <w:bCs/>
          <w:sz w:val="28"/>
          <w:szCs w:val="28"/>
        </w:rPr>
        <w:t>. </w:t>
      </w:r>
      <w:r w:rsidR="00685C57" w:rsidRPr="0001479A">
        <w:rPr>
          <w:bCs/>
          <w:sz w:val="28"/>
          <w:szCs w:val="28"/>
        </w:rPr>
        <w:t>materiāl</w:t>
      </w:r>
      <w:r w:rsidR="00E93289" w:rsidRPr="0001479A">
        <w:rPr>
          <w:bCs/>
          <w:sz w:val="28"/>
          <w:szCs w:val="28"/>
        </w:rPr>
        <w:t>u</w:t>
      </w:r>
      <w:r w:rsidR="00685C57" w:rsidRPr="0001479A">
        <w:rPr>
          <w:bCs/>
          <w:sz w:val="28"/>
          <w:szCs w:val="28"/>
        </w:rPr>
        <w:t xml:space="preserve"> </w:t>
      </w:r>
      <w:r w:rsidR="00E93289" w:rsidRPr="0001479A">
        <w:rPr>
          <w:bCs/>
          <w:sz w:val="28"/>
          <w:szCs w:val="28"/>
        </w:rPr>
        <w:t>aizsargā</w:t>
      </w:r>
      <w:r w:rsidR="00E93289" w:rsidRPr="0001479A">
        <w:rPr>
          <w:sz w:val="28"/>
          <w:szCs w:val="28"/>
        </w:rPr>
        <w:t xml:space="preserve"> </w:t>
      </w:r>
      <w:r w:rsidR="004743B4" w:rsidRPr="0001479A">
        <w:rPr>
          <w:sz w:val="28"/>
          <w:szCs w:val="28"/>
        </w:rPr>
        <w:t>ar hologrāfisk</w:t>
      </w:r>
      <w:r w:rsidR="00E93289" w:rsidRPr="0001479A">
        <w:rPr>
          <w:sz w:val="28"/>
          <w:szCs w:val="28"/>
        </w:rPr>
        <w:t>u</w:t>
      </w:r>
      <w:r w:rsidR="004743B4" w:rsidRPr="0001479A">
        <w:rPr>
          <w:sz w:val="28"/>
          <w:szCs w:val="28"/>
        </w:rPr>
        <w:t xml:space="preserve"> pretviltošanas pārklājumu</w:t>
      </w:r>
      <w:r w:rsidR="00E93289" w:rsidRPr="0001479A">
        <w:rPr>
          <w:sz w:val="28"/>
          <w:szCs w:val="28"/>
        </w:rPr>
        <w:t>, ielaminējot vāciņos</w:t>
      </w:r>
      <w:r w:rsidRPr="0001479A">
        <w:rPr>
          <w:sz w:val="28"/>
          <w:szCs w:val="28"/>
        </w:rPr>
        <w:t>.</w:t>
      </w:r>
      <w:r w:rsidR="00F55E11" w:rsidRPr="0001479A">
        <w:rPr>
          <w:sz w:val="28"/>
          <w:szCs w:val="28"/>
        </w:rPr>
        <w:t>"</w:t>
      </w:r>
      <w:r w:rsidR="0038553E" w:rsidRPr="0001479A">
        <w:rPr>
          <w:sz w:val="28"/>
          <w:szCs w:val="28"/>
        </w:rPr>
        <w:t>;</w:t>
      </w:r>
    </w:p>
    <w:bookmarkEnd w:id="8"/>
    <w:p w14:paraId="118F46C4" w14:textId="77777777" w:rsidR="00B54F4D" w:rsidRPr="0001479A" w:rsidRDefault="00B54F4D" w:rsidP="00F9448A">
      <w:pPr>
        <w:pStyle w:val="tvhtml"/>
        <w:shd w:val="clear" w:color="auto" w:fill="FFFFFF"/>
        <w:spacing w:before="0" w:beforeAutospacing="0" w:after="0" w:afterAutospacing="0"/>
        <w:ind w:firstLine="720"/>
        <w:jc w:val="both"/>
        <w:rPr>
          <w:sz w:val="28"/>
          <w:szCs w:val="28"/>
        </w:rPr>
      </w:pPr>
    </w:p>
    <w:p w14:paraId="409A7CEF" w14:textId="0B1FD32B" w:rsidR="006D46B1" w:rsidRPr="0001479A" w:rsidRDefault="00F9448A" w:rsidP="00F9448A">
      <w:pPr>
        <w:pStyle w:val="BodyText"/>
        <w:tabs>
          <w:tab w:val="left" w:pos="993"/>
        </w:tabs>
        <w:ind w:firstLine="720"/>
        <w:jc w:val="both"/>
        <w:rPr>
          <w:b w:val="0"/>
          <w:szCs w:val="28"/>
          <w:lang w:val="lv-LV"/>
        </w:rPr>
      </w:pPr>
      <w:r w:rsidRPr="0001479A">
        <w:rPr>
          <w:b w:val="0"/>
          <w:szCs w:val="28"/>
          <w:lang w:val="lv-LV"/>
        </w:rPr>
        <w:t>1.3</w:t>
      </w:r>
      <w:r w:rsidR="00896CE7" w:rsidRPr="0001479A">
        <w:rPr>
          <w:b w:val="0"/>
          <w:szCs w:val="28"/>
          <w:lang w:val="lv-LV"/>
        </w:rPr>
        <w:t>5</w:t>
      </w:r>
      <w:r w:rsidR="00AE2921" w:rsidRPr="0001479A">
        <w:rPr>
          <w:b w:val="0"/>
          <w:szCs w:val="28"/>
          <w:lang w:val="lv-LV"/>
        </w:rPr>
        <w:t>. </w:t>
      </w:r>
      <w:r w:rsidR="00577753" w:rsidRPr="0001479A">
        <w:rPr>
          <w:b w:val="0"/>
          <w:szCs w:val="28"/>
          <w:lang w:val="lv-LV"/>
        </w:rPr>
        <w:t xml:space="preserve">svītrot 2., </w:t>
      </w:r>
      <w:r w:rsidR="00C246A1" w:rsidRPr="0001479A">
        <w:rPr>
          <w:b w:val="0"/>
          <w:szCs w:val="28"/>
          <w:lang w:val="lv-LV"/>
        </w:rPr>
        <w:t>3., 4</w:t>
      </w:r>
      <w:r w:rsidR="00AE2921" w:rsidRPr="0001479A">
        <w:rPr>
          <w:b w:val="0"/>
          <w:szCs w:val="28"/>
          <w:lang w:val="lv-LV"/>
        </w:rPr>
        <w:t>.</w:t>
      </w:r>
      <w:r w:rsidR="00577753" w:rsidRPr="0001479A">
        <w:rPr>
          <w:b w:val="0"/>
          <w:szCs w:val="28"/>
          <w:lang w:val="lv-LV"/>
        </w:rPr>
        <w:t xml:space="preserve"> </w:t>
      </w:r>
      <w:r w:rsidR="00C246A1" w:rsidRPr="0001479A">
        <w:rPr>
          <w:b w:val="0"/>
          <w:szCs w:val="28"/>
          <w:lang w:val="lv-LV"/>
        </w:rPr>
        <w:t>un 6</w:t>
      </w:r>
      <w:r w:rsidR="00AE2921" w:rsidRPr="0001479A">
        <w:rPr>
          <w:b w:val="0"/>
          <w:szCs w:val="28"/>
          <w:lang w:val="lv-LV"/>
        </w:rPr>
        <w:t>. </w:t>
      </w:r>
      <w:r w:rsidR="00C246A1" w:rsidRPr="0001479A">
        <w:rPr>
          <w:b w:val="0"/>
          <w:szCs w:val="28"/>
          <w:lang w:val="lv-LV"/>
        </w:rPr>
        <w:t>pielikumu</w:t>
      </w:r>
      <w:r w:rsidR="0038553E" w:rsidRPr="0001479A">
        <w:rPr>
          <w:b w:val="0"/>
          <w:szCs w:val="28"/>
          <w:lang w:val="lv-LV"/>
        </w:rPr>
        <w:t>;</w:t>
      </w:r>
    </w:p>
    <w:p w14:paraId="7E355CF4" w14:textId="72C7AFE9" w:rsidR="00F30C9A" w:rsidRPr="0001479A" w:rsidRDefault="00F9448A" w:rsidP="00F9448A">
      <w:pPr>
        <w:pStyle w:val="BodyText"/>
        <w:tabs>
          <w:tab w:val="left" w:pos="993"/>
        </w:tabs>
        <w:ind w:firstLine="720"/>
        <w:jc w:val="both"/>
        <w:rPr>
          <w:b w:val="0"/>
          <w:szCs w:val="28"/>
          <w:lang w:val="lv-LV"/>
        </w:rPr>
      </w:pPr>
      <w:r w:rsidRPr="0001479A">
        <w:rPr>
          <w:b w:val="0"/>
          <w:szCs w:val="28"/>
          <w:lang w:val="lv-LV"/>
        </w:rPr>
        <w:t>1.3</w:t>
      </w:r>
      <w:r w:rsidR="00896CE7" w:rsidRPr="0001479A">
        <w:rPr>
          <w:b w:val="0"/>
          <w:szCs w:val="28"/>
          <w:lang w:val="lv-LV"/>
        </w:rPr>
        <w:t>6</w:t>
      </w:r>
      <w:r w:rsidR="00AE2921" w:rsidRPr="0001479A">
        <w:rPr>
          <w:b w:val="0"/>
          <w:szCs w:val="28"/>
          <w:lang w:val="lv-LV"/>
        </w:rPr>
        <w:t>. </w:t>
      </w:r>
      <w:r w:rsidR="0038553E" w:rsidRPr="0001479A">
        <w:rPr>
          <w:b w:val="0"/>
          <w:szCs w:val="28"/>
          <w:lang w:val="lv-LV"/>
        </w:rPr>
        <w:t xml:space="preserve">izteikt </w:t>
      </w:r>
      <w:r w:rsidR="00F30C9A" w:rsidRPr="0001479A">
        <w:rPr>
          <w:b w:val="0"/>
          <w:szCs w:val="28"/>
          <w:lang w:val="lv-LV"/>
        </w:rPr>
        <w:t>7</w:t>
      </w:r>
      <w:r w:rsidR="00AE2921" w:rsidRPr="0001479A">
        <w:rPr>
          <w:b w:val="0"/>
          <w:szCs w:val="28"/>
          <w:lang w:val="lv-LV"/>
        </w:rPr>
        <w:t>. </w:t>
      </w:r>
      <w:r w:rsidR="00F30C9A" w:rsidRPr="0001479A">
        <w:rPr>
          <w:b w:val="0"/>
          <w:szCs w:val="28"/>
          <w:lang w:val="lv-LV"/>
        </w:rPr>
        <w:t>pielikum</w:t>
      </w:r>
      <w:r w:rsidR="00354A30" w:rsidRPr="0001479A">
        <w:rPr>
          <w:b w:val="0"/>
          <w:szCs w:val="28"/>
          <w:lang w:val="lv-LV"/>
        </w:rPr>
        <w:t xml:space="preserve">a </w:t>
      </w:r>
      <w:r w:rsidR="006B2AD2" w:rsidRPr="0001479A">
        <w:rPr>
          <w:b w:val="0"/>
          <w:szCs w:val="28"/>
          <w:lang w:val="lv-LV"/>
        </w:rPr>
        <w:t>2.2</w:t>
      </w:r>
      <w:r w:rsidR="00AE2921" w:rsidRPr="0001479A">
        <w:rPr>
          <w:b w:val="0"/>
          <w:szCs w:val="28"/>
          <w:lang w:val="lv-LV"/>
        </w:rPr>
        <w:t>. </w:t>
      </w:r>
      <w:r w:rsidR="00B719EE" w:rsidRPr="0001479A">
        <w:rPr>
          <w:b w:val="0"/>
          <w:szCs w:val="28"/>
          <w:lang w:val="lv-LV"/>
        </w:rPr>
        <w:t>apakšpunkta otro teikumu</w:t>
      </w:r>
      <w:r w:rsidR="00F30C9A" w:rsidRPr="0001479A">
        <w:rPr>
          <w:b w:val="0"/>
          <w:bCs/>
          <w:szCs w:val="28"/>
        </w:rPr>
        <w:t xml:space="preserve"> šādā redakcijā:</w:t>
      </w:r>
    </w:p>
    <w:p w14:paraId="603C04DC" w14:textId="77777777" w:rsidR="00B719EE" w:rsidRPr="0001479A" w:rsidRDefault="00B719EE" w:rsidP="00F9448A">
      <w:pPr>
        <w:pStyle w:val="tvhtml"/>
        <w:shd w:val="clear" w:color="auto" w:fill="FFFFFF"/>
        <w:spacing w:before="0" w:beforeAutospacing="0" w:after="0" w:afterAutospacing="0"/>
        <w:ind w:firstLine="720"/>
        <w:jc w:val="both"/>
        <w:rPr>
          <w:sz w:val="28"/>
          <w:szCs w:val="28"/>
        </w:rPr>
      </w:pPr>
    </w:p>
    <w:p w14:paraId="79936561" w14:textId="4012C8F7" w:rsidR="00B719EE" w:rsidRPr="0001479A" w:rsidRDefault="00F55E11" w:rsidP="00F9448A">
      <w:pPr>
        <w:ind w:firstLine="720"/>
        <w:rPr>
          <w:bCs/>
          <w:szCs w:val="28"/>
        </w:rPr>
      </w:pPr>
      <w:r w:rsidRPr="0001479A">
        <w:rPr>
          <w:bCs/>
          <w:szCs w:val="28"/>
        </w:rPr>
        <w:t>"</w:t>
      </w:r>
      <w:r w:rsidR="00B719EE" w:rsidRPr="0001479A">
        <w:rPr>
          <w:bCs/>
          <w:szCs w:val="28"/>
        </w:rPr>
        <w:t>A, B un C tipa numura zīmēs, kuras paredzētas uzstādīšanai piekabēm (puspiekabēm), ir viens latīņu alfabēta burts un no viena līdz četriem cipariem, kas veido skaitļus no 1 līdz 9999.</w:t>
      </w:r>
      <w:r w:rsidRPr="0001479A">
        <w:rPr>
          <w:bCs/>
          <w:szCs w:val="28"/>
        </w:rPr>
        <w:t>"</w:t>
      </w:r>
      <w:r w:rsidR="0038553E" w:rsidRPr="0001479A">
        <w:rPr>
          <w:bCs/>
          <w:szCs w:val="28"/>
        </w:rPr>
        <w:t>;</w:t>
      </w:r>
    </w:p>
    <w:p w14:paraId="26A524F0" w14:textId="77777777" w:rsidR="00B719EE" w:rsidRPr="0001479A" w:rsidRDefault="00B719EE" w:rsidP="00F9448A">
      <w:pPr>
        <w:ind w:firstLine="720"/>
        <w:rPr>
          <w:szCs w:val="28"/>
        </w:rPr>
      </w:pPr>
    </w:p>
    <w:p w14:paraId="2886D7D7" w14:textId="347D9D4E" w:rsidR="00B719EE" w:rsidRPr="0001479A" w:rsidRDefault="00F9448A" w:rsidP="00F9448A">
      <w:pPr>
        <w:pStyle w:val="BodyText"/>
        <w:tabs>
          <w:tab w:val="left" w:pos="993"/>
        </w:tabs>
        <w:ind w:firstLine="720"/>
        <w:jc w:val="both"/>
        <w:rPr>
          <w:b w:val="0"/>
          <w:szCs w:val="28"/>
          <w:lang w:val="lv-LV"/>
        </w:rPr>
      </w:pPr>
      <w:r w:rsidRPr="0001479A">
        <w:rPr>
          <w:b w:val="0"/>
          <w:szCs w:val="28"/>
          <w:lang w:val="lv-LV"/>
        </w:rPr>
        <w:t>1.3</w:t>
      </w:r>
      <w:r w:rsidR="00896CE7" w:rsidRPr="0001479A">
        <w:rPr>
          <w:b w:val="0"/>
          <w:szCs w:val="28"/>
          <w:lang w:val="lv-LV"/>
        </w:rPr>
        <w:t>7</w:t>
      </w:r>
      <w:r w:rsidR="00AE2921" w:rsidRPr="0001479A">
        <w:rPr>
          <w:b w:val="0"/>
          <w:szCs w:val="28"/>
          <w:lang w:val="lv-LV"/>
        </w:rPr>
        <w:t>. </w:t>
      </w:r>
      <w:r w:rsidR="0038553E" w:rsidRPr="0001479A">
        <w:rPr>
          <w:b w:val="0"/>
          <w:szCs w:val="28"/>
          <w:lang w:val="lv-LV"/>
        </w:rPr>
        <w:t xml:space="preserve">papildināt </w:t>
      </w:r>
      <w:r w:rsidR="00B719EE" w:rsidRPr="0001479A">
        <w:rPr>
          <w:b w:val="0"/>
          <w:szCs w:val="28"/>
          <w:lang w:val="lv-LV"/>
        </w:rPr>
        <w:t>7</w:t>
      </w:r>
      <w:r w:rsidR="00AE2921" w:rsidRPr="0001479A">
        <w:rPr>
          <w:b w:val="0"/>
          <w:szCs w:val="28"/>
          <w:lang w:val="lv-LV"/>
        </w:rPr>
        <w:t>. </w:t>
      </w:r>
      <w:r w:rsidR="00B719EE" w:rsidRPr="0001479A">
        <w:rPr>
          <w:b w:val="0"/>
          <w:szCs w:val="28"/>
          <w:lang w:val="lv-LV"/>
        </w:rPr>
        <w:t>pielikumu ar 4.7</w:t>
      </w:r>
      <w:r w:rsidR="00AE2921" w:rsidRPr="0001479A">
        <w:rPr>
          <w:b w:val="0"/>
          <w:szCs w:val="28"/>
          <w:lang w:val="lv-LV"/>
        </w:rPr>
        <w:t>. </w:t>
      </w:r>
      <w:r w:rsidR="00B719EE" w:rsidRPr="0001479A">
        <w:rPr>
          <w:b w:val="0"/>
          <w:szCs w:val="28"/>
          <w:lang w:val="lv-LV"/>
        </w:rPr>
        <w:t xml:space="preserve">apakšpunktu </w:t>
      </w:r>
      <w:r w:rsidR="00B719EE" w:rsidRPr="0001479A">
        <w:rPr>
          <w:b w:val="0"/>
          <w:bCs/>
          <w:szCs w:val="28"/>
        </w:rPr>
        <w:t>šādā redakcijā:</w:t>
      </w:r>
    </w:p>
    <w:p w14:paraId="581325FA" w14:textId="77777777" w:rsidR="00F30C9A" w:rsidRPr="0001479A" w:rsidRDefault="00F30C9A" w:rsidP="00F9448A">
      <w:pPr>
        <w:pStyle w:val="BodyText"/>
        <w:ind w:firstLine="720"/>
        <w:jc w:val="both"/>
        <w:rPr>
          <w:b w:val="0"/>
          <w:bCs/>
          <w:szCs w:val="28"/>
          <w:lang w:val="lv-LV"/>
        </w:rPr>
      </w:pPr>
    </w:p>
    <w:p w14:paraId="71A4BD9C" w14:textId="49C5BCB9" w:rsidR="00F30C9A" w:rsidRPr="0001479A" w:rsidRDefault="00F55E11" w:rsidP="00F9448A">
      <w:pPr>
        <w:pStyle w:val="BodyText"/>
        <w:ind w:firstLine="720"/>
        <w:jc w:val="both"/>
        <w:rPr>
          <w:b w:val="0"/>
          <w:bCs/>
          <w:szCs w:val="28"/>
        </w:rPr>
      </w:pPr>
      <w:r w:rsidRPr="0001479A">
        <w:rPr>
          <w:b w:val="0"/>
          <w:bCs/>
          <w:szCs w:val="28"/>
          <w:lang w:val="lv-LV"/>
        </w:rPr>
        <w:t>"</w:t>
      </w:r>
      <w:r w:rsidR="00F30C9A" w:rsidRPr="0001479A">
        <w:rPr>
          <w:b w:val="0"/>
          <w:bCs/>
          <w:szCs w:val="28"/>
        </w:rPr>
        <w:t>4.7</w:t>
      </w:r>
      <w:r w:rsidR="00AE2921" w:rsidRPr="0001479A">
        <w:rPr>
          <w:b w:val="0"/>
          <w:bCs/>
          <w:szCs w:val="28"/>
        </w:rPr>
        <w:t>. </w:t>
      </w:r>
      <w:r w:rsidR="00F30C9A" w:rsidRPr="0001479A">
        <w:rPr>
          <w:b w:val="0"/>
          <w:bCs/>
          <w:szCs w:val="28"/>
        </w:rPr>
        <w:t>militārās numura zīmes:</w:t>
      </w:r>
    </w:p>
    <w:p w14:paraId="580B090C" w14:textId="2DB87DDB" w:rsidR="00F30C9A" w:rsidRPr="0001479A" w:rsidRDefault="00F30C9A" w:rsidP="00F9448A">
      <w:pPr>
        <w:pStyle w:val="BodyText"/>
        <w:ind w:firstLine="720"/>
        <w:jc w:val="both"/>
        <w:rPr>
          <w:b w:val="0"/>
          <w:bCs/>
          <w:szCs w:val="28"/>
        </w:rPr>
      </w:pPr>
      <w:r w:rsidRPr="0001479A">
        <w:rPr>
          <w:b w:val="0"/>
          <w:bCs/>
          <w:szCs w:val="28"/>
        </w:rPr>
        <w:t>4.7.1</w:t>
      </w:r>
      <w:r w:rsidR="00AE2921" w:rsidRPr="0001479A">
        <w:rPr>
          <w:b w:val="0"/>
          <w:bCs/>
          <w:szCs w:val="28"/>
        </w:rPr>
        <w:t>. </w:t>
      </w:r>
      <w:r w:rsidRPr="0001479A">
        <w:rPr>
          <w:b w:val="0"/>
          <w:bCs/>
          <w:szCs w:val="28"/>
        </w:rPr>
        <w:t>militāro numura zīmju tipi:</w:t>
      </w:r>
    </w:p>
    <w:p w14:paraId="3A670978" w14:textId="5B512C82" w:rsidR="00F30C9A" w:rsidRPr="0001479A" w:rsidRDefault="00F30C9A" w:rsidP="00F9448A">
      <w:pPr>
        <w:pStyle w:val="BodyText"/>
        <w:ind w:firstLine="720"/>
        <w:jc w:val="both"/>
        <w:rPr>
          <w:b w:val="0"/>
          <w:bCs/>
          <w:szCs w:val="28"/>
        </w:rPr>
      </w:pPr>
      <w:r w:rsidRPr="0001479A">
        <w:rPr>
          <w:b w:val="0"/>
          <w:bCs/>
          <w:szCs w:val="28"/>
        </w:rPr>
        <w:t>4.7.1.1</w:t>
      </w:r>
      <w:r w:rsidR="00AE2921" w:rsidRPr="0001479A">
        <w:rPr>
          <w:b w:val="0"/>
          <w:bCs/>
          <w:szCs w:val="28"/>
        </w:rPr>
        <w:t>. </w:t>
      </w:r>
      <w:r w:rsidR="00577753" w:rsidRPr="0001479A">
        <w:rPr>
          <w:b w:val="0"/>
          <w:bCs/>
          <w:szCs w:val="28"/>
          <w:lang w:val="lv-LV"/>
        </w:rPr>
        <w:t> </w:t>
      </w:r>
      <w:r w:rsidRPr="0001479A">
        <w:rPr>
          <w:b w:val="0"/>
          <w:bCs/>
          <w:szCs w:val="28"/>
        </w:rPr>
        <w:t>A</w:t>
      </w:r>
      <w:r w:rsidR="00896CE7" w:rsidRPr="0001479A">
        <w:rPr>
          <w:b w:val="0"/>
          <w:bCs/>
          <w:szCs w:val="28"/>
          <w:lang w:val="lv-LV"/>
        </w:rPr>
        <w:t> </w:t>
      </w:r>
      <w:r w:rsidRPr="0001479A">
        <w:rPr>
          <w:b w:val="0"/>
          <w:bCs/>
          <w:szCs w:val="28"/>
        </w:rPr>
        <w:t>tips – paredzēts uzstādīšanai šā pielikuma 1.1</w:t>
      </w:r>
      <w:r w:rsidR="00AE2921" w:rsidRPr="0001479A">
        <w:rPr>
          <w:b w:val="0"/>
          <w:bCs/>
          <w:szCs w:val="28"/>
        </w:rPr>
        <w:t>. </w:t>
      </w:r>
      <w:r w:rsidRPr="0001479A">
        <w:rPr>
          <w:b w:val="0"/>
          <w:bCs/>
          <w:szCs w:val="28"/>
        </w:rPr>
        <w:t>apakšpunktā minētajiem transportlīdzekļiem;</w:t>
      </w:r>
    </w:p>
    <w:p w14:paraId="1DE320F4" w14:textId="54255EB4" w:rsidR="00F30C9A" w:rsidRPr="0001479A" w:rsidRDefault="00F30C9A" w:rsidP="00F9448A">
      <w:pPr>
        <w:pStyle w:val="BodyText"/>
        <w:ind w:firstLine="720"/>
        <w:jc w:val="both"/>
        <w:rPr>
          <w:b w:val="0"/>
          <w:bCs/>
          <w:szCs w:val="28"/>
        </w:rPr>
      </w:pPr>
      <w:r w:rsidRPr="0001479A">
        <w:rPr>
          <w:b w:val="0"/>
          <w:bCs/>
          <w:szCs w:val="28"/>
        </w:rPr>
        <w:t>4.7.1.2</w:t>
      </w:r>
      <w:r w:rsidR="00AE2921" w:rsidRPr="0001479A">
        <w:rPr>
          <w:b w:val="0"/>
          <w:bCs/>
          <w:szCs w:val="28"/>
        </w:rPr>
        <w:t>. </w:t>
      </w:r>
      <w:r w:rsidR="00577753" w:rsidRPr="0001479A">
        <w:rPr>
          <w:b w:val="0"/>
          <w:bCs/>
          <w:szCs w:val="28"/>
          <w:lang w:val="lv-LV"/>
        </w:rPr>
        <w:t> </w:t>
      </w:r>
      <w:r w:rsidRPr="0001479A">
        <w:rPr>
          <w:b w:val="0"/>
          <w:bCs/>
          <w:szCs w:val="28"/>
        </w:rPr>
        <w:t>B</w:t>
      </w:r>
      <w:r w:rsidR="00896CE7" w:rsidRPr="0001479A">
        <w:rPr>
          <w:b w:val="0"/>
          <w:bCs/>
          <w:szCs w:val="28"/>
          <w:lang w:val="lv-LV"/>
        </w:rPr>
        <w:t> </w:t>
      </w:r>
      <w:r w:rsidRPr="0001479A">
        <w:rPr>
          <w:b w:val="0"/>
          <w:bCs/>
          <w:szCs w:val="28"/>
        </w:rPr>
        <w:t>tips – paredzēts uzstādīšanai šā pielikuma 1.2</w:t>
      </w:r>
      <w:r w:rsidR="00AE2921" w:rsidRPr="0001479A">
        <w:rPr>
          <w:b w:val="0"/>
          <w:bCs/>
          <w:szCs w:val="28"/>
        </w:rPr>
        <w:t>. </w:t>
      </w:r>
      <w:r w:rsidRPr="0001479A">
        <w:rPr>
          <w:b w:val="0"/>
          <w:bCs/>
          <w:szCs w:val="28"/>
        </w:rPr>
        <w:t>apakšpunktā minētajiem transportlīdzekļiem;</w:t>
      </w:r>
    </w:p>
    <w:p w14:paraId="2D73FABF" w14:textId="2AB90853" w:rsidR="00F30C9A" w:rsidRPr="0001479A" w:rsidRDefault="00F30C9A" w:rsidP="00F9448A">
      <w:pPr>
        <w:pStyle w:val="BodyText"/>
        <w:ind w:firstLine="720"/>
        <w:jc w:val="both"/>
        <w:rPr>
          <w:b w:val="0"/>
          <w:bCs/>
          <w:szCs w:val="28"/>
        </w:rPr>
      </w:pPr>
      <w:r w:rsidRPr="0001479A">
        <w:rPr>
          <w:b w:val="0"/>
          <w:bCs/>
          <w:szCs w:val="28"/>
        </w:rPr>
        <w:t>4.7.1.3</w:t>
      </w:r>
      <w:r w:rsidR="00AE2921" w:rsidRPr="0001479A">
        <w:rPr>
          <w:b w:val="0"/>
          <w:bCs/>
          <w:szCs w:val="28"/>
        </w:rPr>
        <w:t>. </w:t>
      </w:r>
      <w:r w:rsidR="00577753" w:rsidRPr="0001479A">
        <w:rPr>
          <w:b w:val="0"/>
          <w:bCs/>
          <w:szCs w:val="28"/>
          <w:lang w:val="lv-LV"/>
        </w:rPr>
        <w:t> </w:t>
      </w:r>
      <w:r w:rsidRPr="0001479A">
        <w:rPr>
          <w:b w:val="0"/>
          <w:bCs/>
          <w:szCs w:val="28"/>
        </w:rPr>
        <w:t>C</w:t>
      </w:r>
      <w:r w:rsidR="00896CE7" w:rsidRPr="0001479A">
        <w:rPr>
          <w:b w:val="0"/>
          <w:bCs/>
          <w:szCs w:val="28"/>
          <w:lang w:val="lv-LV"/>
        </w:rPr>
        <w:t> </w:t>
      </w:r>
      <w:r w:rsidRPr="0001479A">
        <w:rPr>
          <w:b w:val="0"/>
          <w:bCs/>
          <w:szCs w:val="28"/>
        </w:rPr>
        <w:t>tips – paredzēts uzstādīšanai šā pielikuma 1.3</w:t>
      </w:r>
      <w:r w:rsidR="00AE2921" w:rsidRPr="0001479A">
        <w:rPr>
          <w:b w:val="0"/>
          <w:bCs/>
          <w:szCs w:val="28"/>
        </w:rPr>
        <w:t>. </w:t>
      </w:r>
      <w:r w:rsidRPr="0001479A">
        <w:rPr>
          <w:b w:val="0"/>
          <w:bCs/>
          <w:szCs w:val="28"/>
        </w:rPr>
        <w:t>apakšpunktā minētajiem transportlīdzekļiem;</w:t>
      </w:r>
    </w:p>
    <w:p w14:paraId="55673D83" w14:textId="4F6271BC" w:rsidR="00F30C9A" w:rsidRPr="0001479A" w:rsidRDefault="00F30C9A" w:rsidP="00F9448A">
      <w:pPr>
        <w:pStyle w:val="BodyText"/>
        <w:ind w:firstLine="720"/>
        <w:jc w:val="both"/>
        <w:rPr>
          <w:b w:val="0"/>
          <w:bCs/>
          <w:szCs w:val="28"/>
        </w:rPr>
      </w:pPr>
      <w:r w:rsidRPr="0001479A">
        <w:rPr>
          <w:b w:val="0"/>
          <w:bCs/>
          <w:szCs w:val="28"/>
        </w:rPr>
        <w:t>4.7.1.4</w:t>
      </w:r>
      <w:r w:rsidR="00AE2921" w:rsidRPr="0001479A">
        <w:rPr>
          <w:b w:val="0"/>
          <w:bCs/>
          <w:szCs w:val="28"/>
        </w:rPr>
        <w:t>. </w:t>
      </w:r>
      <w:r w:rsidR="00577753" w:rsidRPr="0001479A">
        <w:rPr>
          <w:b w:val="0"/>
          <w:bCs/>
          <w:szCs w:val="28"/>
          <w:lang w:val="lv-LV"/>
        </w:rPr>
        <w:t> </w:t>
      </w:r>
      <w:r w:rsidRPr="0001479A">
        <w:rPr>
          <w:b w:val="0"/>
          <w:bCs/>
          <w:szCs w:val="28"/>
        </w:rPr>
        <w:t>E</w:t>
      </w:r>
      <w:r w:rsidR="00896CE7" w:rsidRPr="0001479A">
        <w:rPr>
          <w:b w:val="0"/>
          <w:bCs/>
          <w:szCs w:val="28"/>
          <w:lang w:val="lv-LV"/>
        </w:rPr>
        <w:t> </w:t>
      </w:r>
      <w:r w:rsidRPr="0001479A">
        <w:rPr>
          <w:b w:val="0"/>
          <w:bCs/>
          <w:szCs w:val="28"/>
        </w:rPr>
        <w:t>tips – paredzēts uzstādīšanai to transportlīdzekļu priekšpusē vai aizmugurē, kuriem konstruktīvi nav iespējams uzstādīt attiecīgi A, B vai C</w:t>
      </w:r>
      <w:r w:rsidR="00896CE7" w:rsidRPr="0001479A">
        <w:rPr>
          <w:b w:val="0"/>
          <w:bCs/>
          <w:szCs w:val="28"/>
          <w:lang w:val="lv-LV"/>
        </w:rPr>
        <w:t> </w:t>
      </w:r>
      <w:r w:rsidRPr="0001479A">
        <w:rPr>
          <w:b w:val="0"/>
          <w:bCs/>
          <w:szCs w:val="28"/>
        </w:rPr>
        <w:t>tipa numura zīmi;</w:t>
      </w:r>
    </w:p>
    <w:p w14:paraId="74AFB968" w14:textId="5FEB5F04" w:rsidR="00F30C9A" w:rsidRPr="0001479A" w:rsidRDefault="00F30C9A" w:rsidP="00F9448A">
      <w:pPr>
        <w:pStyle w:val="BodyText"/>
        <w:ind w:firstLine="720"/>
        <w:jc w:val="both"/>
        <w:rPr>
          <w:b w:val="0"/>
          <w:bCs/>
          <w:szCs w:val="28"/>
        </w:rPr>
      </w:pPr>
      <w:r w:rsidRPr="0001479A">
        <w:rPr>
          <w:b w:val="0"/>
          <w:bCs/>
          <w:szCs w:val="28"/>
        </w:rPr>
        <w:t>4.7.1.5</w:t>
      </w:r>
      <w:r w:rsidR="00AE2921" w:rsidRPr="0001479A">
        <w:rPr>
          <w:b w:val="0"/>
          <w:bCs/>
          <w:szCs w:val="28"/>
        </w:rPr>
        <w:t>. </w:t>
      </w:r>
      <w:r w:rsidR="00577753" w:rsidRPr="0001479A">
        <w:rPr>
          <w:b w:val="0"/>
          <w:bCs/>
          <w:szCs w:val="28"/>
          <w:lang w:val="lv-LV"/>
        </w:rPr>
        <w:t> </w:t>
      </w:r>
      <w:r w:rsidRPr="0001479A">
        <w:rPr>
          <w:b w:val="0"/>
          <w:bCs/>
          <w:szCs w:val="28"/>
        </w:rPr>
        <w:t>F</w:t>
      </w:r>
      <w:r w:rsidR="00896CE7" w:rsidRPr="0001479A">
        <w:rPr>
          <w:b w:val="0"/>
          <w:bCs/>
          <w:szCs w:val="28"/>
          <w:lang w:val="lv-LV"/>
        </w:rPr>
        <w:t> </w:t>
      </w:r>
      <w:r w:rsidRPr="0001479A">
        <w:rPr>
          <w:b w:val="0"/>
          <w:bCs/>
          <w:szCs w:val="28"/>
        </w:rPr>
        <w:t>tips – paredzēts uzstādīšanai šā pielikuma 1.5</w:t>
      </w:r>
      <w:r w:rsidR="00AE2921" w:rsidRPr="0001479A">
        <w:rPr>
          <w:b w:val="0"/>
          <w:bCs/>
          <w:szCs w:val="28"/>
        </w:rPr>
        <w:t>. </w:t>
      </w:r>
      <w:r w:rsidRPr="0001479A">
        <w:rPr>
          <w:b w:val="0"/>
          <w:bCs/>
          <w:szCs w:val="28"/>
        </w:rPr>
        <w:t>apakšpunktā minētajiem transportlīdzekļiem;</w:t>
      </w:r>
    </w:p>
    <w:p w14:paraId="1468BD6D" w14:textId="22749483" w:rsidR="00F30C9A" w:rsidRPr="0001479A" w:rsidRDefault="00F30C9A" w:rsidP="00F9448A">
      <w:pPr>
        <w:pStyle w:val="BodyText"/>
        <w:ind w:firstLine="720"/>
        <w:jc w:val="both"/>
        <w:rPr>
          <w:b w:val="0"/>
          <w:bCs/>
          <w:szCs w:val="28"/>
          <w:lang w:val="lv-LV"/>
        </w:rPr>
      </w:pPr>
      <w:r w:rsidRPr="0001479A">
        <w:rPr>
          <w:b w:val="0"/>
          <w:bCs/>
          <w:szCs w:val="28"/>
        </w:rPr>
        <w:t>4.7.2</w:t>
      </w:r>
      <w:r w:rsidR="00AE2921" w:rsidRPr="0001479A">
        <w:rPr>
          <w:b w:val="0"/>
          <w:bCs/>
          <w:szCs w:val="28"/>
        </w:rPr>
        <w:t>. </w:t>
      </w:r>
      <w:r w:rsidRPr="0001479A">
        <w:rPr>
          <w:b w:val="0"/>
          <w:bCs/>
          <w:szCs w:val="28"/>
        </w:rPr>
        <w:t xml:space="preserve">militāro numura zīmju pirmie simboli ir burti </w:t>
      </w:r>
      <w:r w:rsidR="00F55E11" w:rsidRPr="0001479A">
        <w:rPr>
          <w:b w:val="0"/>
          <w:bCs/>
          <w:szCs w:val="28"/>
        </w:rPr>
        <w:t>"</w:t>
      </w:r>
      <w:r w:rsidRPr="0001479A">
        <w:rPr>
          <w:b w:val="0"/>
          <w:bCs/>
          <w:szCs w:val="28"/>
        </w:rPr>
        <w:t>L</w:t>
      </w:r>
      <w:r w:rsidR="00F55E11" w:rsidRPr="0001479A">
        <w:rPr>
          <w:b w:val="0"/>
          <w:bCs/>
          <w:szCs w:val="28"/>
        </w:rPr>
        <w:t>"</w:t>
      </w:r>
      <w:r w:rsidRPr="0001479A">
        <w:rPr>
          <w:b w:val="0"/>
          <w:bCs/>
          <w:szCs w:val="28"/>
        </w:rPr>
        <w:t xml:space="preserve"> vai </w:t>
      </w:r>
      <w:r w:rsidR="00F55E11" w:rsidRPr="0001479A">
        <w:rPr>
          <w:b w:val="0"/>
          <w:bCs/>
          <w:szCs w:val="28"/>
        </w:rPr>
        <w:t>"</w:t>
      </w:r>
      <w:r w:rsidRPr="0001479A">
        <w:rPr>
          <w:b w:val="0"/>
          <w:bCs/>
          <w:szCs w:val="28"/>
        </w:rPr>
        <w:t>LA</w:t>
      </w:r>
      <w:r w:rsidR="00F55E11" w:rsidRPr="0001479A">
        <w:rPr>
          <w:b w:val="0"/>
          <w:bCs/>
          <w:szCs w:val="28"/>
        </w:rPr>
        <w:t>"</w:t>
      </w:r>
      <w:r w:rsidRPr="0001479A">
        <w:rPr>
          <w:b w:val="0"/>
          <w:bCs/>
          <w:szCs w:val="28"/>
        </w:rPr>
        <w:t>, bet pārējie ir cipari</w:t>
      </w:r>
      <w:r w:rsidR="00896CE7" w:rsidRPr="0001479A">
        <w:rPr>
          <w:b w:val="0"/>
          <w:bCs/>
          <w:szCs w:val="28"/>
          <w:lang w:val="lv-LV"/>
        </w:rPr>
        <w:t>;</w:t>
      </w:r>
    </w:p>
    <w:p w14:paraId="1137AEC8" w14:textId="2FC29109" w:rsidR="00F30C9A" w:rsidRPr="0001479A" w:rsidRDefault="00F30C9A" w:rsidP="00F9448A">
      <w:pPr>
        <w:pStyle w:val="BodyText"/>
        <w:ind w:firstLine="720"/>
        <w:jc w:val="both"/>
        <w:rPr>
          <w:b w:val="0"/>
          <w:bCs/>
          <w:szCs w:val="28"/>
          <w:lang w:val="lv-LV"/>
        </w:rPr>
      </w:pPr>
      <w:r w:rsidRPr="0001479A">
        <w:rPr>
          <w:b w:val="0"/>
          <w:bCs/>
          <w:szCs w:val="28"/>
        </w:rPr>
        <w:t>4.7.3</w:t>
      </w:r>
      <w:r w:rsidR="00AE2921" w:rsidRPr="0001479A">
        <w:rPr>
          <w:b w:val="0"/>
          <w:bCs/>
          <w:szCs w:val="28"/>
        </w:rPr>
        <w:t>. </w:t>
      </w:r>
      <w:r w:rsidRPr="0001479A">
        <w:rPr>
          <w:b w:val="0"/>
          <w:bCs/>
          <w:szCs w:val="28"/>
        </w:rPr>
        <w:t>militāro numura zīmju fons nav gaismu atstarojošs, tas ir melnā krāsā, bet simboli ir baltā krāsā.</w:t>
      </w:r>
      <w:r w:rsidR="00F55E11" w:rsidRPr="0001479A">
        <w:rPr>
          <w:b w:val="0"/>
          <w:bCs/>
          <w:szCs w:val="28"/>
          <w:lang w:val="lv-LV"/>
        </w:rPr>
        <w:t>"</w:t>
      </w:r>
    </w:p>
    <w:p w14:paraId="2038DA44" w14:textId="77777777" w:rsidR="006D46B1" w:rsidRPr="0001479A" w:rsidRDefault="006D46B1" w:rsidP="00F9448A">
      <w:pPr>
        <w:pStyle w:val="BodyText"/>
        <w:ind w:firstLine="720"/>
        <w:jc w:val="both"/>
        <w:rPr>
          <w:b w:val="0"/>
          <w:szCs w:val="28"/>
          <w:lang w:val="lv-LV"/>
        </w:rPr>
      </w:pPr>
    </w:p>
    <w:p w14:paraId="401A319A" w14:textId="46773E20" w:rsidR="009E047D" w:rsidRPr="0001479A" w:rsidRDefault="009E047D" w:rsidP="00F9448A">
      <w:pPr>
        <w:pStyle w:val="BodyText"/>
        <w:ind w:firstLine="720"/>
        <w:jc w:val="both"/>
        <w:rPr>
          <w:b w:val="0"/>
          <w:szCs w:val="28"/>
          <w:lang w:val="lv-LV"/>
        </w:rPr>
      </w:pPr>
      <w:r w:rsidRPr="0001479A">
        <w:rPr>
          <w:b w:val="0"/>
          <w:szCs w:val="28"/>
        </w:rPr>
        <w:t>2</w:t>
      </w:r>
      <w:r w:rsidR="00AE2921" w:rsidRPr="0001479A">
        <w:rPr>
          <w:b w:val="0"/>
          <w:szCs w:val="28"/>
        </w:rPr>
        <w:t>. </w:t>
      </w:r>
      <w:r w:rsidRPr="0001479A">
        <w:rPr>
          <w:b w:val="0"/>
          <w:szCs w:val="28"/>
        </w:rPr>
        <w:t>Noteikumi stājas spēkā 201</w:t>
      </w:r>
      <w:r w:rsidRPr="0001479A">
        <w:rPr>
          <w:b w:val="0"/>
          <w:szCs w:val="28"/>
          <w:lang w:val="lv-LV"/>
        </w:rPr>
        <w:t>9</w:t>
      </w:r>
      <w:r w:rsidR="00AE2921" w:rsidRPr="0001479A">
        <w:rPr>
          <w:b w:val="0"/>
          <w:szCs w:val="28"/>
        </w:rPr>
        <w:t>. </w:t>
      </w:r>
      <w:r w:rsidRPr="0001479A">
        <w:rPr>
          <w:b w:val="0"/>
          <w:szCs w:val="28"/>
        </w:rPr>
        <w:t xml:space="preserve">gada </w:t>
      </w:r>
      <w:r w:rsidR="00866312" w:rsidRPr="0001479A">
        <w:rPr>
          <w:b w:val="0"/>
          <w:szCs w:val="28"/>
          <w:lang w:val="lv-LV"/>
        </w:rPr>
        <w:t>1</w:t>
      </w:r>
      <w:r w:rsidRPr="0001479A">
        <w:rPr>
          <w:b w:val="0"/>
          <w:szCs w:val="28"/>
        </w:rPr>
        <w:t>.</w:t>
      </w:r>
      <w:r w:rsidR="00577753" w:rsidRPr="0001479A">
        <w:rPr>
          <w:b w:val="0"/>
          <w:szCs w:val="28"/>
          <w:lang w:val="lv-LV"/>
        </w:rPr>
        <w:t> </w:t>
      </w:r>
      <w:r w:rsidR="009D24E8" w:rsidRPr="0001479A">
        <w:rPr>
          <w:b w:val="0"/>
          <w:szCs w:val="28"/>
          <w:lang w:val="lv-LV"/>
        </w:rPr>
        <w:t>decembrī</w:t>
      </w:r>
      <w:r w:rsidRPr="0001479A">
        <w:rPr>
          <w:b w:val="0"/>
          <w:szCs w:val="28"/>
        </w:rPr>
        <w:t>.</w:t>
      </w:r>
    </w:p>
    <w:p w14:paraId="47EDC50D" w14:textId="77777777" w:rsidR="00937158" w:rsidRPr="0001479A" w:rsidRDefault="00937158" w:rsidP="00F9448A">
      <w:pPr>
        <w:ind w:firstLine="720"/>
        <w:rPr>
          <w:szCs w:val="28"/>
        </w:rPr>
      </w:pPr>
      <w:bookmarkStart w:id="10" w:name="piel-226460"/>
      <w:bookmarkStart w:id="11" w:name="554920"/>
      <w:bookmarkStart w:id="12" w:name="n-554920"/>
      <w:bookmarkStart w:id="13" w:name="piel-226464"/>
      <w:bookmarkStart w:id="14" w:name="226465"/>
      <w:bookmarkStart w:id="15" w:name="n-226465"/>
      <w:bookmarkEnd w:id="10"/>
      <w:bookmarkEnd w:id="11"/>
      <w:bookmarkEnd w:id="12"/>
      <w:bookmarkEnd w:id="13"/>
      <w:bookmarkEnd w:id="14"/>
      <w:bookmarkEnd w:id="15"/>
    </w:p>
    <w:p w14:paraId="07AD50FA" w14:textId="016FBF90" w:rsidR="00E50029" w:rsidRPr="0001479A" w:rsidRDefault="00E50029" w:rsidP="00F9448A">
      <w:pPr>
        <w:ind w:firstLine="720"/>
        <w:rPr>
          <w:szCs w:val="28"/>
          <w:lang w:eastAsia="lv-LV"/>
        </w:rPr>
      </w:pPr>
    </w:p>
    <w:p w14:paraId="371498CE" w14:textId="77777777" w:rsidR="00F55E11" w:rsidRPr="0001479A" w:rsidRDefault="00F55E11" w:rsidP="00F9448A">
      <w:pPr>
        <w:ind w:firstLine="720"/>
        <w:rPr>
          <w:szCs w:val="28"/>
          <w:lang w:eastAsia="lv-LV"/>
        </w:rPr>
      </w:pPr>
    </w:p>
    <w:p w14:paraId="776CCC81" w14:textId="29BC207E" w:rsidR="00F55E11" w:rsidRPr="0001479A" w:rsidRDefault="00F55E11" w:rsidP="00F9448A">
      <w:pPr>
        <w:pStyle w:val="Body"/>
        <w:tabs>
          <w:tab w:val="left" w:pos="6521"/>
        </w:tabs>
        <w:spacing w:after="0" w:line="240" w:lineRule="auto"/>
        <w:ind w:firstLine="720"/>
        <w:jc w:val="both"/>
        <w:rPr>
          <w:rFonts w:ascii="Times New Roman" w:hAnsi="Times New Roman" w:cs="Times New Roman"/>
          <w:color w:val="auto"/>
          <w:sz w:val="28"/>
          <w:szCs w:val="28"/>
          <w:lang w:val="de-DE"/>
        </w:rPr>
      </w:pPr>
      <w:r w:rsidRPr="0001479A">
        <w:rPr>
          <w:rFonts w:ascii="Times New Roman" w:hAnsi="Times New Roman" w:cs="Times New Roman"/>
          <w:color w:val="auto"/>
          <w:sz w:val="28"/>
          <w:szCs w:val="28"/>
          <w:lang w:val="de-DE"/>
        </w:rPr>
        <w:t>Ministru prezidents</w:t>
      </w:r>
      <w:r w:rsidRPr="0001479A">
        <w:rPr>
          <w:rFonts w:ascii="Times New Roman" w:hAnsi="Times New Roman" w:cs="Times New Roman"/>
          <w:color w:val="auto"/>
          <w:sz w:val="28"/>
          <w:szCs w:val="28"/>
          <w:lang w:val="de-DE"/>
        </w:rPr>
        <w:tab/>
        <w:t>A</w:t>
      </w:r>
      <w:r w:rsidR="00AE2921" w:rsidRPr="0001479A">
        <w:rPr>
          <w:rFonts w:ascii="Times New Roman" w:hAnsi="Times New Roman" w:cs="Times New Roman"/>
          <w:color w:val="auto"/>
          <w:sz w:val="28"/>
          <w:szCs w:val="28"/>
          <w:lang w:val="de-DE"/>
        </w:rPr>
        <w:t>. </w:t>
      </w:r>
      <w:r w:rsidRPr="0001479A">
        <w:rPr>
          <w:rFonts w:ascii="Times New Roman" w:hAnsi="Times New Roman" w:cs="Times New Roman"/>
          <w:color w:val="auto"/>
          <w:sz w:val="28"/>
          <w:szCs w:val="28"/>
          <w:lang w:val="de-DE"/>
        </w:rPr>
        <w:t>K</w:t>
      </w:r>
      <w:r w:rsidR="00AE2921" w:rsidRPr="0001479A">
        <w:rPr>
          <w:rFonts w:ascii="Times New Roman" w:hAnsi="Times New Roman" w:cs="Times New Roman"/>
          <w:color w:val="auto"/>
          <w:sz w:val="28"/>
          <w:szCs w:val="28"/>
          <w:lang w:val="de-DE"/>
        </w:rPr>
        <w:t>. </w:t>
      </w:r>
      <w:r w:rsidRPr="0001479A">
        <w:rPr>
          <w:rFonts w:ascii="Times New Roman" w:hAnsi="Times New Roman" w:cs="Times New Roman"/>
          <w:color w:val="auto"/>
          <w:sz w:val="28"/>
          <w:szCs w:val="28"/>
          <w:lang w:val="de-DE"/>
        </w:rPr>
        <w:t>Kariņš</w:t>
      </w:r>
    </w:p>
    <w:p w14:paraId="23EE5AE4" w14:textId="77777777" w:rsidR="00F55E11" w:rsidRPr="0001479A" w:rsidRDefault="00F55E11" w:rsidP="00F9448A">
      <w:pPr>
        <w:pStyle w:val="Body"/>
        <w:tabs>
          <w:tab w:val="left" w:pos="6521"/>
        </w:tabs>
        <w:spacing w:after="0" w:line="240" w:lineRule="auto"/>
        <w:ind w:firstLine="720"/>
        <w:jc w:val="both"/>
        <w:rPr>
          <w:rFonts w:ascii="Times New Roman" w:hAnsi="Times New Roman" w:cs="Times New Roman"/>
          <w:color w:val="auto"/>
          <w:sz w:val="28"/>
          <w:szCs w:val="28"/>
          <w:lang w:val="de-DE"/>
        </w:rPr>
      </w:pPr>
    </w:p>
    <w:p w14:paraId="0A219135" w14:textId="77777777" w:rsidR="00F55E11" w:rsidRPr="0001479A" w:rsidRDefault="00F55E11" w:rsidP="00F9448A">
      <w:pPr>
        <w:pStyle w:val="Body"/>
        <w:tabs>
          <w:tab w:val="left" w:pos="6521"/>
        </w:tabs>
        <w:spacing w:after="0" w:line="240" w:lineRule="auto"/>
        <w:ind w:firstLine="720"/>
        <w:jc w:val="both"/>
        <w:rPr>
          <w:rFonts w:ascii="Times New Roman" w:hAnsi="Times New Roman" w:cs="Times New Roman"/>
          <w:color w:val="auto"/>
          <w:sz w:val="28"/>
          <w:szCs w:val="28"/>
          <w:lang w:val="de-DE"/>
        </w:rPr>
      </w:pPr>
    </w:p>
    <w:p w14:paraId="44CC5075" w14:textId="77777777" w:rsidR="00F55E11" w:rsidRPr="0001479A" w:rsidRDefault="00F55E11" w:rsidP="00F9448A">
      <w:pPr>
        <w:pStyle w:val="Body"/>
        <w:tabs>
          <w:tab w:val="left" w:pos="6521"/>
        </w:tabs>
        <w:spacing w:after="0" w:line="240" w:lineRule="auto"/>
        <w:ind w:firstLine="720"/>
        <w:jc w:val="both"/>
        <w:rPr>
          <w:rFonts w:ascii="Times New Roman" w:hAnsi="Times New Roman" w:cs="Times New Roman"/>
          <w:color w:val="auto"/>
          <w:sz w:val="28"/>
          <w:szCs w:val="28"/>
          <w:lang w:val="de-DE"/>
        </w:rPr>
      </w:pPr>
    </w:p>
    <w:p w14:paraId="6D3766CD" w14:textId="2FF6D36C" w:rsidR="00F55E11" w:rsidRPr="0001479A" w:rsidRDefault="00F55E11" w:rsidP="00F9448A">
      <w:pPr>
        <w:pStyle w:val="Body"/>
        <w:tabs>
          <w:tab w:val="left" w:pos="6521"/>
        </w:tabs>
        <w:spacing w:after="0" w:line="240" w:lineRule="auto"/>
        <w:ind w:firstLine="720"/>
        <w:jc w:val="both"/>
        <w:rPr>
          <w:rFonts w:ascii="Times New Roman" w:hAnsi="Times New Roman"/>
          <w:color w:val="auto"/>
          <w:sz w:val="28"/>
          <w:lang w:val="de-DE"/>
        </w:rPr>
      </w:pPr>
      <w:r w:rsidRPr="0001479A">
        <w:rPr>
          <w:rFonts w:ascii="Times New Roman" w:hAnsi="Times New Roman" w:cs="Times New Roman"/>
          <w:color w:val="auto"/>
          <w:sz w:val="28"/>
          <w:szCs w:val="28"/>
          <w:lang w:val="de-DE"/>
        </w:rPr>
        <w:t>Satiksmes ministrs</w:t>
      </w:r>
      <w:r w:rsidRPr="0001479A">
        <w:rPr>
          <w:rFonts w:ascii="Times New Roman" w:hAnsi="Times New Roman"/>
          <w:color w:val="auto"/>
          <w:sz w:val="28"/>
          <w:lang w:val="de-DE"/>
        </w:rPr>
        <w:tab/>
        <w:t>T</w:t>
      </w:r>
      <w:r w:rsidR="00AE2921" w:rsidRPr="0001479A">
        <w:rPr>
          <w:rFonts w:ascii="Times New Roman" w:hAnsi="Times New Roman"/>
          <w:color w:val="auto"/>
          <w:sz w:val="28"/>
          <w:lang w:val="de-DE"/>
        </w:rPr>
        <w:t>. </w:t>
      </w:r>
      <w:r w:rsidRPr="0001479A">
        <w:rPr>
          <w:rFonts w:ascii="Times New Roman" w:hAnsi="Times New Roman"/>
          <w:color w:val="auto"/>
          <w:sz w:val="28"/>
          <w:lang w:val="de-DE"/>
        </w:rPr>
        <w:t>Linkaits</w:t>
      </w:r>
    </w:p>
    <w:sectPr w:rsidR="00F55E11" w:rsidRPr="0001479A" w:rsidSect="00F55E11">
      <w:headerReference w:type="default" r:id="rId12"/>
      <w:footerReference w:type="default" r:id="rId13"/>
      <w:headerReference w:type="first" r:id="rId14"/>
      <w:footerReference w:type="first" r:id="rId15"/>
      <w:pgSz w:w="11906" w:h="16838" w:code="9"/>
      <w:pgMar w:top="1418" w:right="1134" w:bottom="1134" w:left="1701" w:header="709"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2FAFC" w14:textId="77777777" w:rsidR="004F4F19" w:rsidRDefault="004F4F19" w:rsidP="005B34E5">
      <w:r>
        <w:separator/>
      </w:r>
    </w:p>
  </w:endnote>
  <w:endnote w:type="continuationSeparator" w:id="0">
    <w:p w14:paraId="2CF991DC" w14:textId="77777777" w:rsidR="004F4F19" w:rsidRDefault="004F4F19" w:rsidP="005B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97865" w14:textId="6A4F3D8D" w:rsidR="004F4F19" w:rsidRPr="00F55E11" w:rsidRDefault="004F4F19">
    <w:pPr>
      <w:pStyle w:val="Footer"/>
      <w:rPr>
        <w:sz w:val="16"/>
        <w:szCs w:val="16"/>
      </w:rPr>
    </w:pPr>
    <w:r w:rsidRPr="00F55E11">
      <w:rPr>
        <w:sz w:val="16"/>
        <w:szCs w:val="16"/>
      </w:rPr>
      <w:t>N2159_9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34A13" w14:textId="4644B464" w:rsidR="004F4F19" w:rsidRPr="00F55E11" w:rsidRDefault="004F4F19">
    <w:pPr>
      <w:pStyle w:val="Footer"/>
      <w:rPr>
        <w:sz w:val="16"/>
        <w:szCs w:val="16"/>
      </w:rPr>
    </w:pPr>
    <w:r w:rsidRPr="00F55E11">
      <w:rPr>
        <w:sz w:val="16"/>
        <w:szCs w:val="16"/>
      </w:rPr>
      <w:t>N2159_9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890A9" w14:textId="77777777" w:rsidR="004F4F19" w:rsidRDefault="004F4F19" w:rsidP="005B34E5">
      <w:r>
        <w:separator/>
      </w:r>
    </w:p>
  </w:footnote>
  <w:footnote w:type="continuationSeparator" w:id="0">
    <w:p w14:paraId="20958D9C" w14:textId="77777777" w:rsidR="004F4F19" w:rsidRDefault="004F4F19" w:rsidP="005B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0"/>
      </w:rPr>
      <w:id w:val="-1186591252"/>
      <w:docPartObj>
        <w:docPartGallery w:val="Page Numbers (Top of Page)"/>
        <w:docPartUnique/>
      </w:docPartObj>
    </w:sdtPr>
    <w:sdtEndPr>
      <w:rPr>
        <w:noProof/>
      </w:rPr>
    </w:sdtEndPr>
    <w:sdtContent>
      <w:p w14:paraId="05A6CC03" w14:textId="2B8141F4" w:rsidR="004F4F19" w:rsidRPr="00F55E11" w:rsidRDefault="004F4F19" w:rsidP="00F55E11">
        <w:pPr>
          <w:pStyle w:val="Header"/>
          <w:ind w:firstLine="0"/>
          <w:jc w:val="center"/>
          <w:rPr>
            <w:sz w:val="24"/>
            <w:szCs w:val="20"/>
          </w:rPr>
        </w:pPr>
        <w:r w:rsidRPr="00F55E11">
          <w:rPr>
            <w:sz w:val="24"/>
            <w:szCs w:val="20"/>
          </w:rPr>
          <w:fldChar w:fldCharType="begin"/>
        </w:r>
        <w:r w:rsidRPr="00F55E11">
          <w:rPr>
            <w:sz w:val="24"/>
            <w:szCs w:val="20"/>
          </w:rPr>
          <w:instrText xml:space="preserve"> PAGE   \* MERGEFORMAT </w:instrText>
        </w:r>
        <w:r w:rsidRPr="00F55E11">
          <w:rPr>
            <w:sz w:val="24"/>
            <w:szCs w:val="20"/>
          </w:rPr>
          <w:fldChar w:fldCharType="separate"/>
        </w:r>
        <w:r w:rsidRPr="00F55E11">
          <w:rPr>
            <w:noProof/>
            <w:sz w:val="24"/>
            <w:szCs w:val="20"/>
          </w:rPr>
          <w:t>2</w:t>
        </w:r>
        <w:r w:rsidRPr="00F55E11">
          <w:rPr>
            <w:noProof/>
            <w:sz w:val="24"/>
            <w:szCs w:val="20"/>
          </w:rPr>
          <w:fldChar w:fldCharType="end"/>
        </w:r>
      </w:p>
    </w:sdtContent>
  </w:sdt>
  <w:p w14:paraId="48A2C191" w14:textId="77777777" w:rsidR="004F4F19" w:rsidRPr="00F55E11" w:rsidRDefault="004F4F19">
    <w:pPr>
      <w:pStyle w:val="Header"/>
      <w:rPr>
        <w:sz w:val="24"/>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FAAB2" w14:textId="77777777" w:rsidR="004F4F19" w:rsidRPr="003629D6" w:rsidRDefault="004F4F19">
    <w:pPr>
      <w:pStyle w:val="Header"/>
      <w:rPr>
        <w:sz w:val="24"/>
        <w:szCs w:val="24"/>
      </w:rPr>
    </w:pPr>
  </w:p>
  <w:p w14:paraId="51AFBB52" w14:textId="32BFE558" w:rsidR="004F4F19" w:rsidRPr="00F55E11" w:rsidRDefault="004F4F19" w:rsidP="00F55E11">
    <w:pPr>
      <w:pStyle w:val="Header"/>
      <w:ind w:firstLine="0"/>
    </w:pPr>
    <w:r>
      <w:rPr>
        <w:noProof/>
      </w:rPr>
      <w:drawing>
        <wp:inline distT="0" distB="0" distL="0" distR="0" wp14:anchorId="6E83EF11" wp14:editId="56774FB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004"/>
    <w:multiLevelType w:val="hybridMultilevel"/>
    <w:tmpl w:val="D7DCB58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59016C8"/>
    <w:multiLevelType w:val="hybridMultilevel"/>
    <w:tmpl w:val="1E923574"/>
    <w:lvl w:ilvl="0" w:tplc="FCB8D88C">
      <w:start w:val="1"/>
      <w:numFmt w:val="lowerLetter"/>
      <w:lvlText w:val="%1)"/>
      <w:lvlJc w:val="left"/>
      <w:pPr>
        <w:ind w:left="1080" w:hanging="360"/>
      </w:pPr>
      <w:rPr>
        <w:rFonts w:ascii="Times New Roman" w:hAnsi="Times New Roman" w:cs="Times New Roman"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5D1642F"/>
    <w:multiLevelType w:val="hybridMultilevel"/>
    <w:tmpl w:val="52F28C56"/>
    <w:lvl w:ilvl="0" w:tplc="66425AA4">
      <w:start w:val="1"/>
      <w:numFmt w:val="lowerLetter"/>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D356564"/>
    <w:multiLevelType w:val="hybridMultilevel"/>
    <w:tmpl w:val="10B2CD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E70321"/>
    <w:multiLevelType w:val="hybridMultilevel"/>
    <w:tmpl w:val="8BCEF6C4"/>
    <w:lvl w:ilvl="0" w:tplc="5208510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61D0361"/>
    <w:multiLevelType w:val="hybridMultilevel"/>
    <w:tmpl w:val="F73653CC"/>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6736860"/>
    <w:multiLevelType w:val="hybridMultilevel"/>
    <w:tmpl w:val="A71441D4"/>
    <w:lvl w:ilvl="0" w:tplc="C4603918">
      <w:start w:val="1"/>
      <w:numFmt w:val="decimal"/>
      <w:lvlText w:val="%1."/>
      <w:lvlJc w:val="left"/>
      <w:pPr>
        <w:ind w:left="660" w:hanging="360"/>
      </w:pPr>
      <w:rPr>
        <w:rFonts w:hint="default"/>
        <w:color w:val="auto"/>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186D51B4"/>
    <w:multiLevelType w:val="hybridMultilevel"/>
    <w:tmpl w:val="2C46D45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CF3AD1"/>
    <w:multiLevelType w:val="hybridMultilevel"/>
    <w:tmpl w:val="A4F00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8A41FD"/>
    <w:multiLevelType w:val="hybridMultilevel"/>
    <w:tmpl w:val="0A1080D4"/>
    <w:lvl w:ilvl="0" w:tplc="0426000F">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0" w15:restartNumberingAfterBreak="0">
    <w:nsid w:val="1D464E6C"/>
    <w:multiLevelType w:val="hybridMultilevel"/>
    <w:tmpl w:val="3C98236A"/>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3077223"/>
    <w:multiLevelType w:val="multilevel"/>
    <w:tmpl w:val="19B6D996"/>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ascii="Times New Roman" w:hAnsi="Times New Roman" w:cs="Times New Roman" w:hint="default"/>
        <w:color w:val="auto"/>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5F3253A"/>
    <w:multiLevelType w:val="hybridMultilevel"/>
    <w:tmpl w:val="7D5A504C"/>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6C50832"/>
    <w:multiLevelType w:val="hybridMultilevel"/>
    <w:tmpl w:val="C570CCC2"/>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8FC027D"/>
    <w:multiLevelType w:val="hybridMultilevel"/>
    <w:tmpl w:val="189CA144"/>
    <w:lvl w:ilvl="0" w:tplc="7B701474">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5" w15:restartNumberingAfterBreak="0">
    <w:nsid w:val="29F14274"/>
    <w:multiLevelType w:val="hybridMultilevel"/>
    <w:tmpl w:val="C570CCC2"/>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EDB48DC"/>
    <w:multiLevelType w:val="hybridMultilevel"/>
    <w:tmpl w:val="9C20E6D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230220F"/>
    <w:multiLevelType w:val="hybridMultilevel"/>
    <w:tmpl w:val="21F89944"/>
    <w:lvl w:ilvl="0" w:tplc="45DA36E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64C2DD1"/>
    <w:multiLevelType w:val="hybridMultilevel"/>
    <w:tmpl w:val="C068DF58"/>
    <w:lvl w:ilvl="0" w:tplc="BAD4FD8C">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94B32A8"/>
    <w:multiLevelType w:val="hybridMultilevel"/>
    <w:tmpl w:val="6DEC8DC0"/>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DA80B88"/>
    <w:multiLevelType w:val="multilevel"/>
    <w:tmpl w:val="BCC683B6"/>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ascii="Times New Roman" w:hAnsi="Times New Roman" w:cs="Times New Roman"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E655E27"/>
    <w:multiLevelType w:val="hybridMultilevel"/>
    <w:tmpl w:val="FDD0A70A"/>
    <w:lvl w:ilvl="0" w:tplc="0AFE365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43A2F6C"/>
    <w:multiLevelType w:val="hybridMultilevel"/>
    <w:tmpl w:val="0A1080D4"/>
    <w:lvl w:ilvl="0" w:tplc="0426000F">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3" w15:restartNumberingAfterBreak="0">
    <w:nsid w:val="481C1596"/>
    <w:multiLevelType w:val="multilevel"/>
    <w:tmpl w:val="ED9E55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FF70057"/>
    <w:multiLevelType w:val="hybridMultilevel"/>
    <w:tmpl w:val="2E1689BA"/>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17D758C"/>
    <w:multiLevelType w:val="hybridMultilevel"/>
    <w:tmpl w:val="F4E6CCA6"/>
    <w:lvl w:ilvl="0" w:tplc="0038D23C">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30D51C7"/>
    <w:multiLevelType w:val="hybridMultilevel"/>
    <w:tmpl w:val="B3C4D980"/>
    <w:lvl w:ilvl="0" w:tplc="923C8C5A">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4A91016"/>
    <w:multiLevelType w:val="hybridMultilevel"/>
    <w:tmpl w:val="4658EE70"/>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5F71FE7"/>
    <w:multiLevelType w:val="hybridMultilevel"/>
    <w:tmpl w:val="7916AD02"/>
    <w:lvl w:ilvl="0" w:tplc="99608C5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71D4100"/>
    <w:multiLevelType w:val="hybridMultilevel"/>
    <w:tmpl w:val="4AD674AC"/>
    <w:lvl w:ilvl="0" w:tplc="788E5CB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76458CF"/>
    <w:multiLevelType w:val="hybridMultilevel"/>
    <w:tmpl w:val="659A5A3C"/>
    <w:lvl w:ilvl="0" w:tplc="40766BD2">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7C67EF8"/>
    <w:multiLevelType w:val="multilevel"/>
    <w:tmpl w:val="BCC683B6"/>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ascii="Times New Roman" w:hAnsi="Times New Roman" w:cs="Times New Roman"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7CF6727"/>
    <w:multiLevelType w:val="hybridMultilevel"/>
    <w:tmpl w:val="A61CED6E"/>
    <w:lvl w:ilvl="0" w:tplc="36502B2C">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9166B16"/>
    <w:multiLevelType w:val="hybridMultilevel"/>
    <w:tmpl w:val="0204D062"/>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4" w15:restartNumberingAfterBreak="0">
    <w:nsid w:val="5C07554E"/>
    <w:multiLevelType w:val="hybridMultilevel"/>
    <w:tmpl w:val="AAAE5DF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C0B4FA0"/>
    <w:multiLevelType w:val="hybridMultilevel"/>
    <w:tmpl w:val="D82A5B3E"/>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E872D67"/>
    <w:multiLevelType w:val="hybridMultilevel"/>
    <w:tmpl w:val="15F83884"/>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7" w15:restartNumberingAfterBreak="0">
    <w:nsid w:val="635A3659"/>
    <w:multiLevelType w:val="multilevel"/>
    <w:tmpl w:val="A04E5394"/>
    <w:lvl w:ilvl="0">
      <w:start w:val="1"/>
      <w:numFmt w:val="decimal"/>
      <w:lvlText w:val="%1"/>
      <w:lvlJc w:val="left"/>
      <w:pPr>
        <w:ind w:left="750" w:hanging="750"/>
      </w:pPr>
      <w:rPr>
        <w:rFonts w:hint="default"/>
      </w:rPr>
    </w:lvl>
    <w:lvl w:ilvl="1">
      <w:start w:val="13"/>
      <w:numFmt w:val="decimal"/>
      <w:lvlText w:val="%1.%2"/>
      <w:lvlJc w:val="left"/>
      <w:pPr>
        <w:ind w:left="750" w:hanging="750"/>
      </w:pPr>
      <w:rPr>
        <w:rFonts w:hint="default"/>
      </w:rPr>
    </w:lvl>
    <w:lvl w:ilvl="2">
      <w:start w:val="1"/>
      <w:numFmt w:val="decimal"/>
      <w:lvlText w:val="%1.%2.%3"/>
      <w:lvlJc w:val="left"/>
      <w:pPr>
        <w:ind w:left="1318" w:hanging="75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5B52B15"/>
    <w:multiLevelType w:val="hybridMultilevel"/>
    <w:tmpl w:val="A94AFDDA"/>
    <w:lvl w:ilvl="0" w:tplc="3D7877F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5D9045C"/>
    <w:multiLevelType w:val="hybridMultilevel"/>
    <w:tmpl w:val="BBB83118"/>
    <w:lvl w:ilvl="0" w:tplc="033A1230">
      <w:start w:val="1"/>
      <w:numFmt w:val="lowerLetter"/>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0" w15:restartNumberingAfterBreak="0">
    <w:nsid w:val="678F37D1"/>
    <w:multiLevelType w:val="multilevel"/>
    <w:tmpl w:val="03C867AE"/>
    <w:lvl w:ilvl="0">
      <w:start w:val="1"/>
      <w:numFmt w:val="decimal"/>
      <w:lvlText w:val="%1."/>
      <w:lvlJc w:val="left"/>
      <w:pPr>
        <w:ind w:left="450" w:hanging="45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68874386"/>
    <w:multiLevelType w:val="hybridMultilevel"/>
    <w:tmpl w:val="4F942F34"/>
    <w:lvl w:ilvl="0" w:tplc="64D24AD2">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69F11E68"/>
    <w:multiLevelType w:val="hybridMultilevel"/>
    <w:tmpl w:val="7916AD02"/>
    <w:lvl w:ilvl="0" w:tplc="99608C5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6C997E27"/>
    <w:multiLevelType w:val="hybridMultilevel"/>
    <w:tmpl w:val="CE369856"/>
    <w:lvl w:ilvl="0" w:tplc="A32C7578">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6D6A3F45"/>
    <w:multiLevelType w:val="hybridMultilevel"/>
    <w:tmpl w:val="195E811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6E0D2A48"/>
    <w:multiLevelType w:val="hybridMultilevel"/>
    <w:tmpl w:val="89086260"/>
    <w:lvl w:ilvl="0" w:tplc="033A1230">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4970794"/>
    <w:multiLevelType w:val="hybridMultilevel"/>
    <w:tmpl w:val="0A1080D4"/>
    <w:lvl w:ilvl="0" w:tplc="0426000F">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7" w15:restartNumberingAfterBreak="0">
    <w:nsid w:val="7CCF64B5"/>
    <w:multiLevelType w:val="hybridMultilevel"/>
    <w:tmpl w:val="D4F20766"/>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2"/>
  </w:num>
  <w:num w:numId="2">
    <w:abstractNumId w:val="17"/>
  </w:num>
  <w:num w:numId="3">
    <w:abstractNumId w:val="21"/>
  </w:num>
  <w:num w:numId="4">
    <w:abstractNumId w:val="18"/>
  </w:num>
  <w:num w:numId="5">
    <w:abstractNumId w:val="42"/>
  </w:num>
  <w:num w:numId="6">
    <w:abstractNumId w:val="10"/>
  </w:num>
  <w:num w:numId="7">
    <w:abstractNumId w:val="46"/>
  </w:num>
  <w:num w:numId="8">
    <w:abstractNumId w:val="34"/>
  </w:num>
  <w:num w:numId="9">
    <w:abstractNumId w:val="7"/>
  </w:num>
  <w:num w:numId="10">
    <w:abstractNumId w:val="2"/>
  </w:num>
  <w:num w:numId="11">
    <w:abstractNumId w:val="1"/>
  </w:num>
  <w:num w:numId="12">
    <w:abstractNumId w:val="13"/>
  </w:num>
  <w:num w:numId="13">
    <w:abstractNumId w:val="9"/>
  </w:num>
  <w:num w:numId="14">
    <w:abstractNumId w:val="15"/>
  </w:num>
  <w:num w:numId="15">
    <w:abstractNumId w:val="28"/>
  </w:num>
  <w:num w:numId="16">
    <w:abstractNumId w:val="5"/>
  </w:num>
  <w:num w:numId="17">
    <w:abstractNumId w:val="38"/>
  </w:num>
  <w:num w:numId="18">
    <w:abstractNumId w:val="35"/>
  </w:num>
  <w:num w:numId="19">
    <w:abstractNumId w:val="12"/>
  </w:num>
  <w:num w:numId="20">
    <w:abstractNumId w:val="47"/>
  </w:num>
  <w:num w:numId="21">
    <w:abstractNumId w:val="27"/>
  </w:num>
  <w:num w:numId="22">
    <w:abstractNumId w:val="25"/>
  </w:num>
  <w:num w:numId="23">
    <w:abstractNumId w:val="4"/>
  </w:num>
  <w:num w:numId="24">
    <w:abstractNumId w:val="43"/>
  </w:num>
  <w:num w:numId="25">
    <w:abstractNumId w:val="39"/>
  </w:num>
  <w:num w:numId="26">
    <w:abstractNumId w:val="29"/>
  </w:num>
  <w:num w:numId="27">
    <w:abstractNumId w:val="45"/>
  </w:num>
  <w:num w:numId="28">
    <w:abstractNumId w:val="26"/>
  </w:num>
  <w:num w:numId="29">
    <w:abstractNumId w:val="41"/>
  </w:num>
  <w:num w:numId="30">
    <w:abstractNumId w:val="32"/>
  </w:num>
  <w:num w:numId="31">
    <w:abstractNumId w:val="19"/>
  </w:num>
  <w:num w:numId="32">
    <w:abstractNumId w:val="24"/>
  </w:num>
  <w:num w:numId="33">
    <w:abstractNumId w:val="30"/>
  </w:num>
  <w:num w:numId="34">
    <w:abstractNumId w:val="36"/>
  </w:num>
  <w:num w:numId="35">
    <w:abstractNumId w:val="16"/>
  </w:num>
  <w:num w:numId="36">
    <w:abstractNumId w:val="8"/>
  </w:num>
  <w:num w:numId="37">
    <w:abstractNumId w:val="3"/>
  </w:num>
  <w:num w:numId="38">
    <w:abstractNumId w:val="11"/>
  </w:num>
  <w:num w:numId="39">
    <w:abstractNumId w:val="37"/>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40"/>
  </w:num>
  <w:num w:numId="44">
    <w:abstractNumId w:val="6"/>
  </w:num>
  <w:num w:numId="45">
    <w:abstractNumId w:val="23"/>
  </w:num>
  <w:num w:numId="46">
    <w:abstractNumId w:val="44"/>
  </w:num>
  <w:num w:numId="47">
    <w:abstractNumId w:val="33"/>
  </w:num>
  <w:num w:numId="48">
    <w:abstractNumId w:val="20"/>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EC"/>
    <w:rsid w:val="00002BF1"/>
    <w:rsid w:val="0000303D"/>
    <w:rsid w:val="00003604"/>
    <w:rsid w:val="000063CE"/>
    <w:rsid w:val="000067A1"/>
    <w:rsid w:val="00007930"/>
    <w:rsid w:val="000100F4"/>
    <w:rsid w:val="00010761"/>
    <w:rsid w:val="00013DEF"/>
    <w:rsid w:val="0001479A"/>
    <w:rsid w:val="00015377"/>
    <w:rsid w:val="000168DE"/>
    <w:rsid w:val="00016F25"/>
    <w:rsid w:val="000170A2"/>
    <w:rsid w:val="0002537F"/>
    <w:rsid w:val="0002661D"/>
    <w:rsid w:val="00026D26"/>
    <w:rsid w:val="000302F9"/>
    <w:rsid w:val="0003319A"/>
    <w:rsid w:val="00035053"/>
    <w:rsid w:val="00035473"/>
    <w:rsid w:val="00037EC0"/>
    <w:rsid w:val="00040014"/>
    <w:rsid w:val="00040FB0"/>
    <w:rsid w:val="00042224"/>
    <w:rsid w:val="00045885"/>
    <w:rsid w:val="000467FC"/>
    <w:rsid w:val="0005025F"/>
    <w:rsid w:val="0005052B"/>
    <w:rsid w:val="00050BFB"/>
    <w:rsid w:val="00052390"/>
    <w:rsid w:val="0005625B"/>
    <w:rsid w:val="00056E55"/>
    <w:rsid w:val="000605A4"/>
    <w:rsid w:val="00063F67"/>
    <w:rsid w:val="00070453"/>
    <w:rsid w:val="00071541"/>
    <w:rsid w:val="00073F2F"/>
    <w:rsid w:val="00074BD4"/>
    <w:rsid w:val="00077CA4"/>
    <w:rsid w:val="00077D44"/>
    <w:rsid w:val="00077E32"/>
    <w:rsid w:val="000800AB"/>
    <w:rsid w:val="00080545"/>
    <w:rsid w:val="000842EF"/>
    <w:rsid w:val="00090517"/>
    <w:rsid w:val="0009493D"/>
    <w:rsid w:val="00095756"/>
    <w:rsid w:val="0009756D"/>
    <w:rsid w:val="000A11BE"/>
    <w:rsid w:val="000A4AA6"/>
    <w:rsid w:val="000A4D8E"/>
    <w:rsid w:val="000B2531"/>
    <w:rsid w:val="000B2789"/>
    <w:rsid w:val="000B5F66"/>
    <w:rsid w:val="000B653D"/>
    <w:rsid w:val="000B6F6A"/>
    <w:rsid w:val="000C00AA"/>
    <w:rsid w:val="000C04FB"/>
    <w:rsid w:val="000C4A0D"/>
    <w:rsid w:val="000C7A13"/>
    <w:rsid w:val="000C7D17"/>
    <w:rsid w:val="000D1488"/>
    <w:rsid w:val="000D1598"/>
    <w:rsid w:val="000D16DC"/>
    <w:rsid w:val="000D2A5C"/>
    <w:rsid w:val="000D4416"/>
    <w:rsid w:val="000D6DBC"/>
    <w:rsid w:val="000E07AA"/>
    <w:rsid w:val="000E16E9"/>
    <w:rsid w:val="000E309C"/>
    <w:rsid w:val="000E4846"/>
    <w:rsid w:val="000E546D"/>
    <w:rsid w:val="000F162D"/>
    <w:rsid w:val="000F2738"/>
    <w:rsid w:val="000F2986"/>
    <w:rsid w:val="000F6CFA"/>
    <w:rsid w:val="00106BF9"/>
    <w:rsid w:val="0010759A"/>
    <w:rsid w:val="00110EBB"/>
    <w:rsid w:val="0011251B"/>
    <w:rsid w:val="00112A24"/>
    <w:rsid w:val="0011505A"/>
    <w:rsid w:val="0012116C"/>
    <w:rsid w:val="00122934"/>
    <w:rsid w:val="001231FC"/>
    <w:rsid w:val="00124318"/>
    <w:rsid w:val="001269CC"/>
    <w:rsid w:val="00126AF0"/>
    <w:rsid w:val="001311DE"/>
    <w:rsid w:val="00131487"/>
    <w:rsid w:val="001350BA"/>
    <w:rsid w:val="00136CEC"/>
    <w:rsid w:val="00143BD9"/>
    <w:rsid w:val="00147441"/>
    <w:rsid w:val="00152198"/>
    <w:rsid w:val="00155328"/>
    <w:rsid w:val="0015734E"/>
    <w:rsid w:val="00164581"/>
    <w:rsid w:val="00165F5E"/>
    <w:rsid w:val="001669A8"/>
    <w:rsid w:val="0016703A"/>
    <w:rsid w:val="00172A7C"/>
    <w:rsid w:val="00173B72"/>
    <w:rsid w:val="0017635A"/>
    <w:rsid w:val="0018244F"/>
    <w:rsid w:val="00182DB0"/>
    <w:rsid w:val="001851CC"/>
    <w:rsid w:val="001930F5"/>
    <w:rsid w:val="00193424"/>
    <w:rsid w:val="00194B28"/>
    <w:rsid w:val="00196190"/>
    <w:rsid w:val="001A18A8"/>
    <w:rsid w:val="001A44CB"/>
    <w:rsid w:val="001A4FBD"/>
    <w:rsid w:val="001A73FB"/>
    <w:rsid w:val="001A7DC5"/>
    <w:rsid w:val="001B3869"/>
    <w:rsid w:val="001B59E0"/>
    <w:rsid w:val="001B6843"/>
    <w:rsid w:val="001C3DBA"/>
    <w:rsid w:val="001C6170"/>
    <w:rsid w:val="001C6962"/>
    <w:rsid w:val="001D0511"/>
    <w:rsid w:val="001D0595"/>
    <w:rsid w:val="001D12B3"/>
    <w:rsid w:val="001D2041"/>
    <w:rsid w:val="001D3428"/>
    <w:rsid w:val="001D3F44"/>
    <w:rsid w:val="001D6911"/>
    <w:rsid w:val="001E07D5"/>
    <w:rsid w:val="001E16EE"/>
    <w:rsid w:val="001E6077"/>
    <w:rsid w:val="001E7CB3"/>
    <w:rsid w:val="001F18E9"/>
    <w:rsid w:val="001F3330"/>
    <w:rsid w:val="001F34AE"/>
    <w:rsid w:val="001F5D34"/>
    <w:rsid w:val="001F6094"/>
    <w:rsid w:val="001F6152"/>
    <w:rsid w:val="002013DE"/>
    <w:rsid w:val="00203799"/>
    <w:rsid w:val="00203DC5"/>
    <w:rsid w:val="00206123"/>
    <w:rsid w:val="00215CD5"/>
    <w:rsid w:val="0021636C"/>
    <w:rsid w:val="00216DAF"/>
    <w:rsid w:val="002172FE"/>
    <w:rsid w:val="00223156"/>
    <w:rsid w:val="00224437"/>
    <w:rsid w:val="002250C7"/>
    <w:rsid w:val="002258EC"/>
    <w:rsid w:val="002263D6"/>
    <w:rsid w:val="002333A8"/>
    <w:rsid w:val="002368CB"/>
    <w:rsid w:val="00236C77"/>
    <w:rsid w:val="00240924"/>
    <w:rsid w:val="002413A8"/>
    <w:rsid w:val="002447E0"/>
    <w:rsid w:val="002448F3"/>
    <w:rsid w:val="00252F80"/>
    <w:rsid w:val="00253E5F"/>
    <w:rsid w:val="00257445"/>
    <w:rsid w:val="00263E46"/>
    <w:rsid w:val="00267DF7"/>
    <w:rsid w:val="0027065E"/>
    <w:rsid w:val="002709C3"/>
    <w:rsid w:val="002822BD"/>
    <w:rsid w:val="00287B21"/>
    <w:rsid w:val="00287EE5"/>
    <w:rsid w:val="00291F99"/>
    <w:rsid w:val="0029225B"/>
    <w:rsid w:val="00296258"/>
    <w:rsid w:val="002A0723"/>
    <w:rsid w:val="002A2179"/>
    <w:rsid w:val="002A7F08"/>
    <w:rsid w:val="002B14C6"/>
    <w:rsid w:val="002B735F"/>
    <w:rsid w:val="002B7886"/>
    <w:rsid w:val="002C1130"/>
    <w:rsid w:val="002C4650"/>
    <w:rsid w:val="002C48D7"/>
    <w:rsid w:val="002C50AD"/>
    <w:rsid w:val="002C56DE"/>
    <w:rsid w:val="002C6113"/>
    <w:rsid w:val="002C71E5"/>
    <w:rsid w:val="002D02A1"/>
    <w:rsid w:val="002D1660"/>
    <w:rsid w:val="002D1A58"/>
    <w:rsid w:val="002D544B"/>
    <w:rsid w:val="002D5871"/>
    <w:rsid w:val="002D6462"/>
    <w:rsid w:val="002D7F2C"/>
    <w:rsid w:val="002E4678"/>
    <w:rsid w:val="002E5A82"/>
    <w:rsid w:val="002F04A6"/>
    <w:rsid w:val="002F3630"/>
    <w:rsid w:val="002F4A98"/>
    <w:rsid w:val="002F5CBC"/>
    <w:rsid w:val="002F6152"/>
    <w:rsid w:val="0030269B"/>
    <w:rsid w:val="00302B72"/>
    <w:rsid w:val="0031342F"/>
    <w:rsid w:val="003158E4"/>
    <w:rsid w:val="0031724E"/>
    <w:rsid w:val="00323CDC"/>
    <w:rsid w:val="00326724"/>
    <w:rsid w:val="00330BC1"/>
    <w:rsid w:val="00333738"/>
    <w:rsid w:val="003366EB"/>
    <w:rsid w:val="00337CCC"/>
    <w:rsid w:val="00340FC0"/>
    <w:rsid w:val="0034127C"/>
    <w:rsid w:val="0034142A"/>
    <w:rsid w:val="003429B3"/>
    <w:rsid w:val="00346803"/>
    <w:rsid w:val="00351874"/>
    <w:rsid w:val="00353BF7"/>
    <w:rsid w:val="00354A30"/>
    <w:rsid w:val="003553FD"/>
    <w:rsid w:val="00360AEB"/>
    <w:rsid w:val="00363986"/>
    <w:rsid w:val="0036440E"/>
    <w:rsid w:val="003673DA"/>
    <w:rsid w:val="00370B42"/>
    <w:rsid w:val="00380705"/>
    <w:rsid w:val="003821BA"/>
    <w:rsid w:val="00383008"/>
    <w:rsid w:val="0038553E"/>
    <w:rsid w:val="00387FB3"/>
    <w:rsid w:val="003923A7"/>
    <w:rsid w:val="00393C2C"/>
    <w:rsid w:val="00394359"/>
    <w:rsid w:val="00397774"/>
    <w:rsid w:val="003A1458"/>
    <w:rsid w:val="003A3DBB"/>
    <w:rsid w:val="003A6CAD"/>
    <w:rsid w:val="003B0A84"/>
    <w:rsid w:val="003B18F7"/>
    <w:rsid w:val="003B25D3"/>
    <w:rsid w:val="003B35A9"/>
    <w:rsid w:val="003B4201"/>
    <w:rsid w:val="003B7463"/>
    <w:rsid w:val="003C18FF"/>
    <w:rsid w:val="003C275F"/>
    <w:rsid w:val="003C2873"/>
    <w:rsid w:val="003C5FBE"/>
    <w:rsid w:val="003C64B8"/>
    <w:rsid w:val="003D1D9B"/>
    <w:rsid w:val="003D2970"/>
    <w:rsid w:val="003D378D"/>
    <w:rsid w:val="003D3E68"/>
    <w:rsid w:val="003D3F63"/>
    <w:rsid w:val="003D6275"/>
    <w:rsid w:val="003E07F6"/>
    <w:rsid w:val="003E0963"/>
    <w:rsid w:val="003E193E"/>
    <w:rsid w:val="003E2567"/>
    <w:rsid w:val="003E2F3E"/>
    <w:rsid w:val="003E330E"/>
    <w:rsid w:val="003E34FA"/>
    <w:rsid w:val="003E798C"/>
    <w:rsid w:val="003F025E"/>
    <w:rsid w:val="003F116E"/>
    <w:rsid w:val="003F12EB"/>
    <w:rsid w:val="003F331B"/>
    <w:rsid w:val="003F6CE7"/>
    <w:rsid w:val="003F6E8A"/>
    <w:rsid w:val="003F751B"/>
    <w:rsid w:val="003F7F5C"/>
    <w:rsid w:val="00401F53"/>
    <w:rsid w:val="00404249"/>
    <w:rsid w:val="0040781C"/>
    <w:rsid w:val="00412B3D"/>
    <w:rsid w:val="00413206"/>
    <w:rsid w:val="00415F18"/>
    <w:rsid w:val="00417CB6"/>
    <w:rsid w:val="004263D4"/>
    <w:rsid w:val="0043086E"/>
    <w:rsid w:val="0043179E"/>
    <w:rsid w:val="004326B1"/>
    <w:rsid w:val="0043365E"/>
    <w:rsid w:val="00434BAB"/>
    <w:rsid w:val="0044212C"/>
    <w:rsid w:val="0044576D"/>
    <w:rsid w:val="00445C55"/>
    <w:rsid w:val="00446F8E"/>
    <w:rsid w:val="004515E4"/>
    <w:rsid w:val="004522C7"/>
    <w:rsid w:val="004559E7"/>
    <w:rsid w:val="00456A61"/>
    <w:rsid w:val="00462F5C"/>
    <w:rsid w:val="00465BA0"/>
    <w:rsid w:val="00473F4C"/>
    <w:rsid w:val="004743B4"/>
    <w:rsid w:val="004747B0"/>
    <w:rsid w:val="004801B1"/>
    <w:rsid w:val="00482284"/>
    <w:rsid w:val="00482B6C"/>
    <w:rsid w:val="0048650C"/>
    <w:rsid w:val="004869FD"/>
    <w:rsid w:val="004907A3"/>
    <w:rsid w:val="004944C4"/>
    <w:rsid w:val="004950DA"/>
    <w:rsid w:val="00496369"/>
    <w:rsid w:val="00496F7D"/>
    <w:rsid w:val="004977BA"/>
    <w:rsid w:val="0049798A"/>
    <w:rsid w:val="004A6705"/>
    <w:rsid w:val="004A6911"/>
    <w:rsid w:val="004A6BF8"/>
    <w:rsid w:val="004B00D1"/>
    <w:rsid w:val="004B1CC4"/>
    <w:rsid w:val="004B7862"/>
    <w:rsid w:val="004C1D41"/>
    <w:rsid w:val="004C2D90"/>
    <w:rsid w:val="004C3EE4"/>
    <w:rsid w:val="004C40B5"/>
    <w:rsid w:val="004C6C4A"/>
    <w:rsid w:val="004D0058"/>
    <w:rsid w:val="004D14D4"/>
    <w:rsid w:val="004D34FA"/>
    <w:rsid w:val="004D48BA"/>
    <w:rsid w:val="004D57D7"/>
    <w:rsid w:val="004E255C"/>
    <w:rsid w:val="004E783F"/>
    <w:rsid w:val="004E7A9B"/>
    <w:rsid w:val="004E7C43"/>
    <w:rsid w:val="004F14A7"/>
    <w:rsid w:val="004F3ACE"/>
    <w:rsid w:val="004F4958"/>
    <w:rsid w:val="004F4F19"/>
    <w:rsid w:val="00504806"/>
    <w:rsid w:val="00510984"/>
    <w:rsid w:val="005203B9"/>
    <w:rsid w:val="00522A2B"/>
    <w:rsid w:val="00522DD1"/>
    <w:rsid w:val="00523B4A"/>
    <w:rsid w:val="005246D8"/>
    <w:rsid w:val="00526D4A"/>
    <w:rsid w:val="00527575"/>
    <w:rsid w:val="00530BEB"/>
    <w:rsid w:val="00530C9B"/>
    <w:rsid w:val="00530E55"/>
    <w:rsid w:val="00532593"/>
    <w:rsid w:val="0053326D"/>
    <w:rsid w:val="0053547B"/>
    <w:rsid w:val="00536DB8"/>
    <w:rsid w:val="00537401"/>
    <w:rsid w:val="0054409F"/>
    <w:rsid w:val="00544C11"/>
    <w:rsid w:val="00546A1A"/>
    <w:rsid w:val="0054768C"/>
    <w:rsid w:val="00550222"/>
    <w:rsid w:val="0055460D"/>
    <w:rsid w:val="00557A8B"/>
    <w:rsid w:val="005608E9"/>
    <w:rsid w:val="00562949"/>
    <w:rsid w:val="00570ACE"/>
    <w:rsid w:val="00574472"/>
    <w:rsid w:val="0057453A"/>
    <w:rsid w:val="00574AD0"/>
    <w:rsid w:val="00577753"/>
    <w:rsid w:val="005815F3"/>
    <w:rsid w:val="00581ECD"/>
    <w:rsid w:val="0058295C"/>
    <w:rsid w:val="0058353D"/>
    <w:rsid w:val="00583BE7"/>
    <w:rsid w:val="005842E5"/>
    <w:rsid w:val="00584808"/>
    <w:rsid w:val="00584FB4"/>
    <w:rsid w:val="005859FF"/>
    <w:rsid w:val="00587032"/>
    <w:rsid w:val="00590389"/>
    <w:rsid w:val="00591C85"/>
    <w:rsid w:val="00592B5C"/>
    <w:rsid w:val="00593152"/>
    <w:rsid w:val="005A56F6"/>
    <w:rsid w:val="005B0527"/>
    <w:rsid w:val="005B1AF2"/>
    <w:rsid w:val="005B34E5"/>
    <w:rsid w:val="005B6D39"/>
    <w:rsid w:val="005B6F59"/>
    <w:rsid w:val="005C099D"/>
    <w:rsid w:val="005C1AF2"/>
    <w:rsid w:val="005C4A3A"/>
    <w:rsid w:val="005C5BD0"/>
    <w:rsid w:val="005C6E61"/>
    <w:rsid w:val="005D0A38"/>
    <w:rsid w:val="005D1C49"/>
    <w:rsid w:val="005E11C5"/>
    <w:rsid w:val="005E42D5"/>
    <w:rsid w:val="005E5101"/>
    <w:rsid w:val="005E6A0A"/>
    <w:rsid w:val="005F591E"/>
    <w:rsid w:val="005F621B"/>
    <w:rsid w:val="005F63B4"/>
    <w:rsid w:val="0060266A"/>
    <w:rsid w:val="0060665B"/>
    <w:rsid w:val="00607518"/>
    <w:rsid w:val="006130AB"/>
    <w:rsid w:val="00615096"/>
    <w:rsid w:val="006233E6"/>
    <w:rsid w:val="006246C8"/>
    <w:rsid w:val="00625604"/>
    <w:rsid w:val="00627AA3"/>
    <w:rsid w:val="00627B45"/>
    <w:rsid w:val="00627C9C"/>
    <w:rsid w:val="00630A90"/>
    <w:rsid w:val="0063173D"/>
    <w:rsid w:val="00632932"/>
    <w:rsid w:val="0063298A"/>
    <w:rsid w:val="00633572"/>
    <w:rsid w:val="0063732F"/>
    <w:rsid w:val="00640574"/>
    <w:rsid w:val="006410E0"/>
    <w:rsid w:val="006429BC"/>
    <w:rsid w:val="00644F0C"/>
    <w:rsid w:val="006501C6"/>
    <w:rsid w:val="006508C0"/>
    <w:rsid w:val="00650FE9"/>
    <w:rsid w:val="006616C0"/>
    <w:rsid w:val="00666096"/>
    <w:rsid w:val="006676ED"/>
    <w:rsid w:val="00670E93"/>
    <w:rsid w:val="00671E49"/>
    <w:rsid w:val="00673F71"/>
    <w:rsid w:val="0067427C"/>
    <w:rsid w:val="006756F0"/>
    <w:rsid w:val="00677211"/>
    <w:rsid w:val="006802CC"/>
    <w:rsid w:val="00680BCA"/>
    <w:rsid w:val="006817D4"/>
    <w:rsid w:val="00684B9A"/>
    <w:rsid w:val="00685C57"/>
    <w:rsid w:val="00687116"/>
    <w:rsid w:val="006876EB"/>
    <w:rsid w:val="00691409"/>
    <w:rsid w:val="00693C8B"/>
    <w:rsid w:val="006961AA"/>
    <w:rsid w:val="006A0491"/>
    <w:rsid w:val="006A266C"/>
    <w:rsid w:val="006A2784"/>
    <w:rsid w:val="006A3392"/>
    <w:rsid w:val="006A766F"/>
    <w:rsid w:val="006B2AD2"/>
    <w:rsid w:val="006B39F7"/>
    <w:rsid w:val="006C3991"/>
    <w:rsid w:val="006C4A4A"/>
    <w:rsid w:val="006C5F9E"/>
    <w:rsid w:val="006C7D9B"/>
    <w:rsid w:val="006D1A7C"/>
    <w:rsid w:val="006D21C0"/>
    <w:rsid w:val="006D30FE"/>
    <w:rsid w:val="006D46B1"/>
    <w:rsid w:val="006D6DA9"/>
    <w:rsid w:val="006E17A4"/>
    <w:rsid w:val="006E4E82"/>
    <w:rsid w:val="006E6E2B"/>
    <w:rsid w:val="006F1671"/>
    <w:rsid w:val="006F7248"/>
    <w:rsid w:val="006F7E10"/>
    <w:rsid w:val="00700A5D"/>
    <w:rsid w:val="00702323"/>
    <w:rsid w:val="00703F89"/>
    <w:rsid w:val="00704795"/>
    <w:rsid w:val="00710235"/>
    <w:rsid w:val="007163A7"/>
    <w:rsid w:val="0071663B"/>
    <w:rsid w:val="0071755D"/>
    <w:rsid w:val="00717C5A"/>
    <w:rsid w:val="0072335C"/>
    <w:rsid w:val="007240C0"/>
    <w:rsid w:val="00727166"/>
    <w:rsid w:val="0073113D"/>
    <w:rsid w:val="007339B3"/>
    <w:rsid w:val="00734172"/>
    <w:rsid w:val="00734948"/>
    <w:rsid w:val="00736971"/>
    <w:rsid w:val="007408B8"/>
    <w:rsid w:val="00742277"/>
    <w:rsid w:val="00750108"/>
    <w:rsid w:val="007511F8"/>
    <w:rsid w:val="007520DC"/>
    <w:rsid w:val="00752E76"/>
    <w:rsid w:val="00753492"/>
    <w:rsid w:val="007538AA"/>
    <w:rsid w:val="00753E21"/>
    <w:rsid w:val="0075604E"/>
    <w:rsid w:val="0076144F"/>
    <w:rsid w:val="00762C23"/>
    <w:rsid w:val="00771193"/>
    <w:rsid w:val="0077483A"/>
    <w:rsid w:val="00774F73"/>
    <w:rsid w:val="00775FBA"/>
    <w:rsid w:val="007761BD"/>
    <w:rsid w:val="007779A5"/>
    <w:rsid w:val="00777F0D"/>
    <w:rsid w:val="00782D62"/>
    <w:rsid w:val="00786BD3"/>
    <w:rsid w:val="00790798"/>
    <w:rsid w:val="00792115"/>
    <w:rsid w:val="00792F3D"/>
    <w:rsid w:val="00793237"/>
    <w:rsid w:val="00797BFB"/>
    <w:rsid w:val="007A0AEF"/>
    <w:rsid w:val="007A4314"/>
    <w:rsid w:val="007A531E"/>
    <w:rsid w:val="007A557D"/>
    <w:rsid w:val="007B0832"/>
    <w:rsid w:val="007B24F7"/>
    <w:rsid w:val="007B4834"/>
    <w:rsid w:val="007B4CE4"/>
    <w:rsid w:val="007B5813"/>
    <w:rsid w:val="007B6E06"/>
    <w:rsid w:val="007C1C95"/>
    <w:rsid w:val="007C1DF9"/>
    <w:rsid w:val="007C48B0"/>
    <w:rsid w:val="007C626D"/>
    <w:rsid w:val="007D128E"/>
    <w:rsid w:val="007D5304"/>
    <w:rsid w:val="007D666A"/>
    <w:rsid w:val="007D7647"/>
    <w:rsid w:val="007E057E"/>
    <w:rsid w:val="007E41DB"/>
    <w:rsid w:val="007E63FD"/>
    <w:rsid w:val="007F16B3"/>
    <w:rsid w:val="007F1E14"/>
    <w:rsid w:val="007F5D8C"/>
    <w:rsid w:val="007F7252"/>
    <w:rsid w:val="007F758D"/>
    <w:rsid w:val="007F78D1"/>
    <w:rsid w:val="0080036F"/>
    <w:rsid w:val="00803F81"/>
    <w:rsid w:val="008064C4"/>
    <w:rsid w:val="00814089"/>
    <w:rsid w:val="00820694"/>
    <w:rsid w:val="00820EE6"/>
    <w:rsid w:val="00821008"/>
    <w:rsid w:val="008214AE"/>
    <w:rsid w:val="00822C3D"/>
    <w:rsid w:val="008264CE"/>
    <w:rsid w:val="008302B0"/>
    <w:rsid w:val="00831797"/>
    <w:rsid w:val="008400C3"/>
    <w:rsid w:val="008422E2"/>
    <w:rsid w:val="00842A51"/>
    <w:rsid w:val="00843071"/>
    <w:rsid w:val="008500EE"/>
    <w:rsid w:val="008524E2"/>
    <w:rsid w:val="0085266D"/>
    <w:rsid w:val="00855C05"/>
    <w:rsid w:val="00856305"/>
    <w:rsid w:val="008576BD"/>
    <w:rsid w:val="008617BF"/>
    <w:rsid w:val="008618DF"/>
    <w:rsid w:val="00866312"/>
    <w:rsid w:val="008665E3"/>
    <w:rsid w:val="00866E16"/>
    <w:rsid w:val="00870CA2"/>
    <w:rsid w:val="00871FB2"/>
    <w:rsid w:val="008745ED"/>
    <w:rsid w:val="00874801"/>
    <w:rsid w:val="008770F7"/>
    <w:rsid w:val="00877DF5"/>
    <w:rsid w:val="0088423D"/>
    <w:rsid w:val="0088449A"/>
    <w:rsid w:val="00884E29"/>
    <w:rsid w:val="00885D54"/>
    <w:rsid w:val="00886F02"/>
    <w:rsid w:val="00886FC1"/>
    <w:rsid w:val="00890C1B"/>
    <w:rsid w:val="00892890"/>
    <w:rsid w:val="0089397E"/>
    <w:rsid w:val="00893B50"/>
    <w:rsid w:val="008944BE"/>
    <w:rsid w:val="008955D4"/>
    <w:rsid w:val="00895C18"/>
    <w:rsid w:val="00896C92"/>
    <w:rsid w:val="00896CE7"/>
    <w:rsid w:val="00897FB2"/>
    <w:rsid w:val="008A162F"/>
    <w:rsid w:val="008A222A"/>
    <w:rsid w:val="008A4832"/>
    <w:rsid w:val="008A4D36"/>
    <w:rsid w:val="008A5387"/>
    <w:rsid w:val="008A699E"/>
    <w:rsid w:val="008A7C83"/>
    <w:rsid w:val="008B4E57"/>
    <w:rsid w:val="008B57EA"/>
    <w:rsid w:val="008D7CBA"/>
    <w:rsid w:val="008E1927"/>
    <w:rsid w:val="008E1A93"/>
    <w:rsid w:val="008E2094"/>
    <w:rsid w:val="008E2192"/>
    <w:rsid w:val="008E27D9"/>
    <w:rsid w:val="008E288C"/>
    <w:rsid w:val="008F37EA"/>
    <w:rsid w:val="008F7497"/>
    <w:rsid w:val="00900B9C"/>
    <w:rsid w:val="00903C6C"/>
    <w:rsid w:val="00905E51"/>
    <w:rsid w:val="00912497"/>
    <w:rsid w:val="00913419"/>
    <w:rsid w:val="0092347E"/>
    <w:rsid w:val="00924E8D"/>
    <w:rsid w:val="00925C50"/>
    <w:rsid w:val="00926F98"/>
    <w:rsid w:val="00937158"/>
    <w:rsid w:val="009374CC"/>
    <w:rsid w:val="00943A88"/>
    <w:rsid w:val="00944216"/>
    <w:rsid w:val="00947B2F"/>
    <w:rsid w:val="00951016"/>
    <w:rsid w:val="00952BB1"/>
    <w:rsid w:val="0095445B"/>
    <w:rsid w:val="00960BFC"/>
    <w:rsid w:val="0096491D"/>
    <w:rsid w:val="00964D74"/>
    <w:rsid w:val="009662DF"/>
    <w:rsid w:val="00966483"/>
    <w:rsid w:val="00967400"/>
    <w:rsid w:val="00971EEC"/>
    <w:rsid w:val="00972E0D"/>
    <w:rsid w:val="00972EBE"/>
    <w:rsid w:val="00973E9F"/>
    <w:rsid w:val="00974440"/>
    <w:rsid w:val="00976195"/>
    <w:rsid w:val="00976922"/>
    <w:rsid w:val="009778F3"/>
    <w:rsid w:val="00980338"/>
    <w:rsid w:val="009859D9"/>
    <w:rsid w:val="00987231"/>
    <w:rsid w:val="00991E42"/>
    <w:rsid w:val="00994BD9"/>
    <w:rsid w:val="009966DD"/>
    <w:rsid w:val="0099676F"/>
    <w:rsid w:val="009A17FA"/>
    <w:rsid w:val="009A2523"/>
    <w:rsid w:val="009A255F"/>
    <w:rsid w:val="009B03D2"/>
    <w:rsid w:val="009B362C"/>
    <w:rsid w:val="009B785B"/>
    <w:rsid w:val="009C249A"/>
    <w:rsid w:val="009C2B96"/>
    <w:rsid w:val="009C2D2A"/>
    <w:rsid w:val="009C3536"/>
    <w:rsid w:val="009C6EEC"/>
    <w:rsid w:val="009D03F9"/>
    <w:rsid w:val="009D0E32"/>
    <w:rsid w:val="009D162D"/>
    <w:rsid w:val="009D24E8"/>
    <w:rsid w:val="009D49DF"/>
    <w:rsid w:val="009D61D3"/>
    <w:rsid w:val="009E047D"/>
    <w:rsid w:val="009E6EFE"/>
    <w:rsid w:val="009F0282"/>
    <w:rsid w:val="009F3876"/>
    <w:rsid w:val="009F5B72"/>
    <w:rsid w:val="00A034FA"/>
    <w:rsid w:val="00A03618"/>
    <w:rsid w:val="00A05E7E"/>
    <w:rsid w:val="00A122B6"/>
    <w:rsid w:val="00A13AFB"/>
    <w:rsid w:val="00A146EF"/>
    <w:rsid w:val="00A211FC"/>
    <w:rsid w:val="00A219F7"/>
    <w:rsid w:val="00A228DF"/>
    <w:rsid w:val="00A25317"/>
    <w:rsid w:val="00A2658E"/>
    <w:rsid w:val="00A27DEB"/>
    <w:rsid w:val="00A30CF0"/>
    <w:rsid w:val="00A3119A"/>
    <w:rsid w:val="00A319A2"/>
    <w:rsid w:val="00A31C5F"/>
    <w:rsid w:val="00A330C7"/>
    <w:rsid w:val="00A44A09"/>
    <w:rsid w:val="00A45943"/>
    <w:rsid w:val="00A50A23"/>
    <w:rsid w:val="00A51BCE"/>
    <w:rsid w:val="00A522E7"/>
    <w:rsid w:val="00A52A7A"/>
    <w:rsid w:val="00A52D48"/>
    <w:rsid w:val="00A53448"/>
    <w:rsid w:val="00A535F4"/>
    <w:rsid w:val="00A547AE"/>
    <w:rsid w:val="00A5592D"/>
    <w:rsid w:val="00A578A1"/>
    <w:rsid w:val="00A602E2"/>
    <w:rsid w:val="00A715C3"/>
    <w:rsid w:val="00A74605"/>
    <w:rsid w:val="00A74B77"/>
    <w:rsid w:val="00A74B7B"/>
    <w:rsid w:val="00A75490"/>
    <w:rsid w:val="00A81A85"/>
    <w:rsid w:val="00A843A9"/>
    <w:rsid w:val="00A843ED"/>
    <w:rsid w:val="00A84FDE"/>
    <w:rsid w:val="00A86EAE"/>
    <w:rsid w:val="00A92947"/>
    <w:rsid w:val="00A934D6"/>
    <w:rsid w:val="00A9408B"/>
    <w:rsid w:val="00A942DC"/>
    <w:rsid w:val="00A95C69"/>
    <w:rsid w:val="00AA5DF7"/>
    <w:rsid w:val="00AA6625"/>
    <w:rsid w:val="00AA6DAB"/>
    <w:rsid w:val="00AB120C"/>
    <w:rsid w:val="00AB1926"/>
    <w:rsid w:val="00AB2CD7"/>
    <w:rsid w:val="00AB3BA7"/>
    <w:rsid w:val="00AB4B29"/>
    <w:rsid w:val="00AC2084"/>
    <w:rsid w:val="00AC2DB8"/>
    <w:rsid w:val="00AC50BE"/>
    <w:rsid w:val="00AC5115"/>
    <w:rsid w:val="00AD0605"/>
    <w:rsid w:val="00AD0A7D"/>
    <w:rsid w:val="00AD4EC6"/>
    <w:rsid w:val="00AD644C"/>
    <w:rsid w:val="00AD7BA9"/>
    <w:rsid w:val="00AD7E19"/>
    <w:rsid w:val="00AE0636"/>
    <w:rsid w:val="00AE24DD"/>
    <w:rsid w:val="00AE2921"/>
    <w:rsid w:val="00AE4D9A"/>
    <w:rsid w:val="00AE50B3"/>
    <w:rsid w:val="00AF07AD"/>
    <w:rsid w:val="00AF14E8"/>
    <w:rsid w:val="00B04F31"/>
    <w:rsid w:val="00B11042"/>
    <w:rsid w:val="00B14BAA"/>
    <w:rsid w:val="00B202E4"/>
    <w:rsid w:val="00B21675"/>
    <w:rsid w:val="00B2172C"/>
    <w:rsid w:val="00B227CA"/>
    <w:rsid w:val="00B22C31"/>
    <w:rsid w:val="00B241E1"/>
    <w:rsid w:val="00B25451"/>
    <w:rsid w:val="00B25B75"/>
    <w:rsid w:val="00B27000"/>
    <w:rsid w:val="00B3000D"/>
    <w:rsid w:val="00B36CAB"/>
    <w:rsid w:val="00B37804"/>
    <w:rsid w:val="00B46606"/>
    <w:rsid w:val="00B46B59"/>
    <w:rsid w:val="00B50FEC"/>
    <w:rsid w:val="00B53019"/>
    <w:rsid w:val="00B54F4D"/>
    <w:rsid w:val="00B55CF1"/>
    <w:rsid w:val="00B625B5"/>
    <w:rsid w:val="00B6447B"/>
    <w:rsid w:val="00B6593C"/>
    <w:rsid w:val="00B709FC"/>
    <w:rsid w:val="00B719EE"/>
    <w:rsid w:val="00B737BF"/>
    <w:rsid w:val="00B74F11"/>
    <w:rsid w:val="00B762CA"/>
    <w:rsid w:val="00B77F0A"/>
    <w:rsid w:val="00B80854"/>
    <w:rsid w:val="00B8260D"/>
    <w:rsid w:val="00B86211"/>
    <w:rsid w:val="00B9396D"/>
    <w:rsid w:val="00B94308"/>
    <w:rsid w:val="00B9559A"/>
    <w:rsid w:val="00B97443"/>
    <w:rsid w:val="00BA0933"/>
    <w:rsid w:val="00BA0E08"/>
    <w:rsid w:val="00BA10F0"/>
    <w:rsid w:val="00BA2479"/>
    <w:rsid w:val="00BA3CB6"/>
    <w:rsid w:val="00BA470B"/>
    <w:rsid w:val="00BA4B9D"/>
    <w:rsid w:val="00BA7151"/>
    <w:rsid w:val="00BB4E83"/>
    <w:rsid w:val="00BB52F8"/>
    <w:rsid w:val="00BB5C1D"/>
    <w:rsid w:val="00BC2C01"/>
    <w:rsid w:val="00BC3F64"/>
    <w:rsid w:val="00BC4CE5"/>
    <w:rsid w:val="00BC5A20"/>
    <w:rsid w:val="00BD04A8"/>
    <w:rsid w:val="00BD139A"/>
    <w:rsid w:val="00BD1427"/>
    <w:rsid w:val="00BD2AF9"/>
    <w:rsid w:val="00BD4CEC"/>
    <w:rsid w:val="00BD7170"/>
    <w:rsid w:val="00BD75E1"/>
    <w:rsid w:val="00BD7C52"/>
    <w:rsid w:val="00BD7F33"/>
    <w:rsid w:val="00BE031A"/>
    <w:rsid w:val="00BE151E"/>
    <w:rsid w:val="00BE382C"/>
    <w:rsid w:val="00BE618B"/>
    <w:rsid w:val="00BE65C2"/>
    <w:rsid w:val="00BE7D91"/>
    <w:rsid w:val="00BF1627"/>
    <w:rsid w:val="00BF3CAA"/>
    <w:rsid w:val="00BF3E41"/>
    <w:rsid w:val="00BF703F"/>
    <w:rsid w:val="00C02598"/>
    <w:rsid w:val="00C0274E"/>
    <w:rsid w:val="00C035A3"/>
    <w:rsid w:val="00C04654"/>
    <w:rsid w:val="00C14FE7"/>
    <w:rsid w:val="00C159B2"/>
    <w:rsid w:val="00C1722D"/>
    <w:rsid w:val="00C17AC7"/>
    <w:rsid w:val="00C207A9"/>
    <w:rsid w:val="00C20D92"/>
    <w:rsid w:val="00C21117"/>
    <w:rsid w:val="00C21AE5"/>
    <w:rsid w:val="00C24239"/>
    <w:rsid w:val="00C246A1"/>
    <w:rsid w:val="00C271F2"/>
    <w:rsid w:val="00C369C8"/>
    <w:rsid w:val="00C40208"/>
    <w:rsid w:val="00C4154F"/>
    <w:rsid w:val="00C434CC"/>
    <w:rsid w:val="00C44150"/>
    <w:rsid w:val="00C4550E"/>
    <w:rsid w:val="00C46072"/>
    <w:rsid w:val="00C50260"/>
    <w:rsid w:val="00C50777"/>
    <w:rsid w:val="00C53232"/>
    <w:rsid w:val="00C53462"/>
    <w:rsid w:val="00C53FD3"/>
    <w:rsid w:val="00C576EA"/>
    <w:rsid w:val="00C57796"/>
    <w:rsid w:val="00C61799"/>
    <w:rsid w:val="00C633A1"/>
    <w:rsid w:val="00C65BD3"/>
    <w:rsid w:val="00C66C06"/>
    <w:rsid w:val="00C6712F"/>
    <w:rsid w:val="00C6752E"/>
    <w:rsid w:val="00C7172C"/>
    <w:rsid w:val="00C741A6"/>
    <w:rsid w:val="00C80F1D"/>
    <w:rsid w:val="00C86A20"/>
    <w:rsid w:val="00C877AF"/>
    <w:rsid w:val="00C8790E"/>
    <w:rsid w:val="00C87E05"/>
    <w:rsid w:val="00C90C0A"/>
    <w:rsid w:val="00C91D1B"/>
    <w:rsid w:val="00C933E3"/>
    <w:rsid w:val="00C93550"/>
    <w:rsid w:val="00C950B3"/>
    <w:rsid w:val="00C957F9"/>
    <w:rsid w:val="00C95C96"/>
    <w:rsid w:val="00C96792"/>
    <w:rsid w:val="00C96CE8"/>
    <w:rsid w:val="00C97A62"/>
    <w:rsid w:val="00CA0EB2"/>
    <w:rsid w:val="00CA1797"/>
    <w:rsid w:val="00CA29E4"/>
    <w:rsid w:val="00CA333D"/>
    <w:rsid w:val="00CA7B73"/>
    <w:rsid w:val="00CB12FA"/>
    <w:rsid w:val="00CC201A"/>
    <w:rsid w:val="00CC23A2"/>
    <w:rsid w:val="00CD0FFB"/>
    <w:rsid w:val="00CD1D60"/>
    <w:rsid w:val="00CD7212"/>
    <w:rsid w:val="00CE0D29"/>
    <w:rsid w:val="00CE128C"/>
    <w:rsid w:val="00CE17C2"/>
    <w:rsid w:val="00CE20A2"/>
    <w:rsid w:val="00CE217C"/>
    <w:rsid w:val="00CE3617"/>
    <w:rsid w:val="00CE3E46"/>
    <w:rsid w:val="00CE4020"/>
    <w:rsid w:val="00CE4B55"/>
    <w:rsid w:val="00CF5C29"/>
    <w:rsid w:val="00CF792F"/>
    <w:rsid w:val="00D06F16"/>
    <w:rsid w:val="00D13315"/>
    <w:rsid w:val="00D2292E"/>
    <w:rsid w:val="00D22EC5"/>
    <w:rsid w:val="00D23667"/>
    <w:rsid w:val="00D26A7C"/>
    <w:rsid w:val="00D27BEB"/>
    <w:rsid w:val="00D30907"/>
    <w:rsid w:val="00D30DC4"/>
    <w:rsid w:val="00D3123A"/>
    <w:rsid w:val="00D3199B"/>
    <w:rsid w:val="00D3358D"/>
    <w:rsid w:val="00D33A0F"/>
    <w:rsid w:val="00D35BEB"/>
    <w:rsid w:val="00D36FAB"/>
    <w:rsid w:val="00D373BB"/>
    <w:rsid w:val="00D4002B"/>
    <w:rsid w:val="00D40F7B"/>
    <w:rsid w:val="00D41CCD"/>
    <w:rsid w:val="00D43865"/>
    <w:rsid w:val="00D439A7"/>
    <w:rsid w:val="00D52288"/>
    <w:rsid w:val="00D52C80"/>
    <w:rsid w:val="00D53981"/>
    <w:rsid w:val="00D60108"/>
    <w:rsid w:val="00D605E8"/>
    <w:rsid w:val="00D60CE3"/>
    <w:rsid w:val="00D61685"/>
    <w:rsid w:val="00D6649C"/>
    <w:rsid w:val="00D6684F"/>
    <w:rsid w:val="00D66FEE"/>
    <w:rsid w:val="00D712BA"/>
    <w:rsid w:val="00D718F6"/>
    <w:rsid w:val="00D73390"/>
    <w:rsid w:val="00D736E4"/>
    <w:rsid w:val="00D807A4"/>
    <w:rsid w:val="00D83261"/>
    <w:rsid w:val="00D84B9E"/>
    <w:rsid w:val="00D85444"/>
    <w:rsid w:val="00D86BC4"/>
    <w:rsid w:val="00D9215C"/>
    <w:rsid w:val="00D92778"/>
    <w:rsid w:val="00D946AA"/>
    <w:rsid w:val="00D97605"/>
    <w:rsid w:val="00D9765D"/>
    <w:rsid w:val="00DA4131"/>
    <w:rsid w:val="00DA4718"/>
    <w:rsid w:val="00DA5A07"/>
    <w:rsid w:val="00DA68F8"/>
    <w:rsid w:val="00DB010A"/>
    <w:rsid w:val="00DB0536"/>
    <w:rsid w:val="00DB264F"/>
    <w:rsid w:val="00DB279A"/>
    <w:rsid w:val="00DB35DF"/>
    <w:rsid w:val="00DB4C29"/>
    <w:rsid w:val="00DB51EC"/>
    <w:rsid w:val="00DB73DA"/>
    <w:rsid w:val="00DC0899"/>
    <w:rsid w:val="00DC1AC2"/>
    <w:rsid w:val="00DC1FBC"/>
    <w:rsid w:val="00DC40C5"/>
    <w:rsid w:val="00DC7A3A"/>
    <w:rsid w:val="00DD6154"/>
    <w:rsid w:val="00DD79FC"/>
    <w:rsid w:val="00DE18D6"/>
    <w:rsid w:val="00DE1B46"/>
    <w:rsid w:val="00DE2773"/>
    <w:rsid w:val="00DE6C45"/>
    <w:rsid w:val="00DE7B38"/>
    <w:rsid w:val="00DF1E80"/>
    <w:rsid w:val="00DF520A"/>
    <w:rsid w:val="00DF6843"/>
    <w:rsid w:val="00DF7B23"/>
    <w:rsid w:val="00E0729B"/>
    <w:rsid w:val="00E10845"/>
    <w:rsid w:val="00E1455D"/>
    <w:rsid w:val="00E152A7"/>
    <w:rsid w:val="00E15758"/>
    <w:rsid w:val="00E1644A"/>
    <w:rsid w:val="00E16AD6"/>
    <w:rsid w:val="00E17B6D"/>
    <w:rsid w:val="00E17E29"/>
    <w:rsid w:val="00E21163"/>
    <w:rsid w:val="00E2220F"/>
    <w:rsid w:val="00E228EA"/>
    <w:rsid w:val="00E22A71"/>
    <w:rsid w:val="00E24C53"/>
    <w:rsid w:val="00E27ACE"/>
    <w:rsid w:val="00E3181E"/>
    <w:rsid w:val="00E32FD5"/>
    <w:rsid w:val="00E3541B"/>
    <w:rsid w:val="00E369A5"/>
    <w:rsid w:val="00E37EF1"/>
    <w:rsid w:val="00E41DEC"/>
    <w:rsid w:val="00E42826"/>
    <w:rsid w:val="00E42D7F"/>
    <w:rsid w:val="00E47399"/>
    <w:rsid w:val="00E50029"/>
    <w:rsid w:val="00E5167A"/>
    <w:rsid w:val="00E55EDD"/>
    <w:rsid w:val="00E5615D"/>
    <w:rsid w:val="00E56EA0"/>
    <w:rsid w:val="00E621C7"/>
    <w:rsid w:val="00E623C1"/>
    <w:rsid w:val="00E71B97"/>
    <w:rsid w:val="00E71D88"/>
    <w:rsid w:val="00E753A5"/>
    <w:rsid w:val="00E76080"/>
    <w:rsid w:val="00E764EC"/>
    <w:rsid w:val="00E80785"/>
    <w:rsid w:val="00E80AF0"/>
    <w:rsid w:val="00E80B75"/>
    <w:rsid w:val="00E81E6C"/>
    <w:rsid w:val="00E83FF0"/>
    <w:rsid w:val="00E904CF"/>
    <w:rsid w:val="00E92C18"/>
    <w:rsid w:val="00E93289"/>
    <w:rsid w:val="00E9706B"/>
    <w:rsid w:val="00EA0C30"/>
    <w:rsid w:val="00EA5EC5"/>
    <w:rsid w:val="00EA6A1F"/>
    <w:rsid w:val="00EB05CE"/>
    <w:rsid w:val="00EB3EF9"/>
    <w:rsid w:val="00EB414C"/>
    <w:rsid w:val="00EB447F"/>
    <w:rsid w:val="00EB592A"/>
    <w:rsid w:val="00EB7E03"/>
    <w:rsid w:val="00EC23C0"/>
    <w:rsid w:val="00EC4212"/>
    <w:rsid w:val="00EC4943"/>
    <w:rsid w:val="00EC510F"/>
    <w:rsid w:val="00EC51DF"/>
    <w:rsid w:val="00EC57D8"/>
    <w:rsid w:val="00EC64FE"/>
    <w:rsid w:val="00EC7ED2"/>
    <w:rsid w:val="00ED157E"/>
    <w:rsid w:val="00ED27DF"/>
    <w:rsid w:val="00ED2EB2"/>
    <w:rsid w:val="00EE02D5"/>
    <w:rsid w:val="00EE1A84"/>
    <w:rsid w:val="00EE5E7E"/>
    <w:rsid w:val="00EF150D"/>
    <w:rsid w:val="00EF2C37"/>
    <w:rsid w:val="00EF3A31"/>
    <w:rsid w:val="00EF79C7"/>
    <w:rsid w:val="00F001E8"/>
    <w:rsid w:val="00F01AF6"/>
    <w:rsid w:val="00F02908"/>
    <w:rsid w:val="00F036E5"/>
    <w:rsid w:val="00F03EAF"/>
    <w:rsid w:val="00F0435D"/>
    <w:rsid w:val="00F06EF4"/>
    <w:rsid w:val="00F07EAD"/>
    <w:rsid w:val="00F131E9"/>
    <w:rsid w:val="00F165AC"/>
    <w:rsid w:val="00F17754"/>
    <w:rsid w:val="00F205FF"/>
    <w:rsid w:val="00F250EE"/>
    <w:rsid w:val="00F25823"/>
    <w:rsid w:val="00F3062D"/>
    <w:rsid w:val="00F30C9A"/>
    <w:rsid w:val="00F34BB6"/>
    <w:rsid w:val="00F3796A"/>
    <w:rsid w:val="00F41AFA"/>
    <w:rsid w:val="00F423CE"/>
    <w:rsid w:val="00F43012"/>
    <w:rsid w:val="00F46447"/>
    <w:rsid w:val="00F53129"/>
    <w:rsid w:val="00F536D6"/>
    <w:rsid w:val="00F55E11"/>
    <w:rsid w:val="00F57817"/>
    <w:rsid w:val="00F60BC3"/>
    <w:rsid w:val="00F6208D"/>
    <w:rsid w:val="00F6392B"/>
    <w:rsid w:val="00F64536"/>
    <w:rsid w:val="00F653F6"/>
    <w:rsid w:val="00F661D2"/>
    <w:rsid w:val="00F7238A"/>
    <w:rsid w:val="00F74846"/>
    <w:rsid w:val="00F74DEC"/>
    <w:rsid w:val="00F805CC"/>
    <w:rsid w:val="00F83EF5"/>
    <w:rsid w:val="00F86040"/>
    <w:rsid w:val="00F876D5"/>
    <w:rsid w:val="00F87E07"/>
    <w:rsid w:val="00F90847"/>
    <w:rsid w:val="00F94245"/>
    <w:rsid w:val="00F9448A"/>
    <w:rsid w:val="00F966DD"/>
    <w:rsid w:val="00F976C9"/>
    <w:rsid w:val="00F97873"/>
    <w:rsid w:val="00FA0C60"/>
    <w:rsid w:val="00FA5AEE"/>
    <w:rsid w:val="00FB0260"/>
    <w:rsid w:val="00FB1CCF"/>
    <w:rsid w:val="00FB2675"/>
    <w:rsid w:val="00FB2C16"/>
    <w:rsid w:val="00FB3386"/>
    <w:rsid w:val="00FB6E9C"/>
    <w:rsid w:val="00FC1C89"/>
    <w:rsid w:val="00FC2F52"/>
    <w:rsid w:val="00FC6C79"/>
    <w:rsid w:val="00FD031F"/>
    <w:rsid w:val="00FD0547"/>
    <w:rsid w:val="00FD1BD2"/>
    <w:rsid w:val="00FD201F"/>
    <w:rsid w:val="00FD626C"/>
    <w:rsid w:val="00FE2016"/>
    <w:rsid w:val="00FE34A7"/>
    <w:rsid w:val="00FE3FA6"/>
    <w:rsid w:val="00FE4C72"/>
    <w:rsid w:val="00FE55DD"/>
    <w:rsid w:val="00FE6FE0"/>
    <w:rsid w:val="00FF0770"/>
    <w:rsid w:val="00FF13C5"/>
    <w:rsid w:val="00FF1EB2"/>
    <w:rsid w:val="00FF48D8"/>
    <w:rsid w:val="00FF5C0F"/>
    <w:rsid w:val="00FF6D8D"/>
    <w:rsid w:val="00FF7B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8CA45F"/>
  <w15:docId w15:val="{6740B5A4-97AC-42DC-9DB1-5F73B62B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12EB"/>
    <w:pPr>
      <w:spacing w:after="0" w:line="240" w:lineRule="auto"/>
      <w:jc w:val="both"/>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F12EB"/>
    <w:pPr>
      <w:jc w:val="center"/>
    </w:pPr>
    <w:rPr>
      <w:b/>
      <w:lang w:val="x-none"/>
    </w:rPr>
  </w:style>
  <w:style w:type="character" w:customStyle="1" w:styleId="BodyTextChar">
    <w:name w:val="Body Text Char"/>
    <w:basedOn w:val="DefaultParagraphFont"/>
    <w:link w:val="BodyText"/>
    <w:rsid w:val="003F12EB"/>
    <w:rPr>
      <w:rFonts w:ascii="Times New Roman" w:eastAsia="Times New Roman" w:hAnsi="Times New Roman" w:cs="Times New Roman"/>
      <w:b/>
      <w:sz w:val="28"/>
      <w:szCs w:val="24"/>
      <w:lang w:val="x-none"/>
    </w:rPr>
  </w:style>
  <w:style w:type="paragraph" w:customStyle="1" w:styleId="naislab">
    <w:name w:val="naislab"/>
    <w:basedOn w:val="Normal"/>
    <w:rsid w:val="003F12EB"/>
    <w:pPr>
      <w:spacing w:before="75" w:after="75"/>
      <w:jc w:val="right"/>
    </w:pPr>
    <w:rPr>
      <w:sz w:val="24"/>
      <w:lang w:eastAsia="lv-LV"/>
    </w:rPr>
  </w:style>
  <w:style w:type="paragraph" w:styleId="ListParagraph">
    <w:name w:val="List Paragraph"/>
    <w:aliases w:val="2"/>
    <w:basedOn w:val="Normal"/>
    <w:link w:val="ListParagraphChar"/>
    <w:uiPriority w:val="34"/>
    <w:qFormat/>
    <w:rsid w:val="00B3000D"/>
    <w:pPr>
      <w:spacing w:after="160" w:line="259"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39"/>
    <w:rsid w:val="00751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010A"/>
    <w:rPr>
      <w:sz w:val="16"/>
      <w:szCs w:val="16"/>
    </w:rPr>
  </w:style>
  <w:style w:type="paragraph" w:styleId="CommentText">
    <w:name w:val="annotation text"/>
    <w:basedOn w:val="Normal"/>
    <w:link w:val="CommentTextChar"/>
    <w:uiPriority w:val="99"/>
    <w:semiHidden/>
    <w:unhideWhenUsed/>
    <w:rsid w:val="00DB010A"/>
    <w:rPr>
      <w:sz w:val="20"/>
      <w:szCs w:val="20"/>
    </w:rPr>
  </w:style>
  <w:style w:type="character" w:customStyle="1" w:styleId="CommentTextChar">
    <w:name w:val="Comment Text Char"/>
    <w:basedOn w:val="DefaultParagraphFont"/>
    <w:link w:val="CommentText"/>
    <w:uiPriority w:val="99"/>
    <w:semiHidden/>
    <w:rsid w:val="00DB01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010A"/>
    <w:rPr>
      <w:b/>
      <w:bCs/>
    </w:rPr>
  </w:style>
  <w:style w:type="character" w:customStyle="1" w:styleId="CommentSubjectChar">
    <w:name w:val="Comment Subject Char"/>
    <w:basedOn w:val="CommentTextChar"/>
    <w:link w:val="CommentSubject"/>
    <w:uiPriority w:val="99"/>
    <w:semiHidden/>
    <w:rsid w:val="00DB01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0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10A"/>
    <w:rPr>
      <w:rFonts w:ascii="Segoe UI" w:eastAsia="Times New Roman" w:hAnsi="Segoe UI" w:cs="Segoe UI"/>
      <w:sz w:val="18"/>
      <w:szCs w:val="18"/>
    </w:rPr>
  </w:style>
  <w:style w:type="paragraph" w:styleId="NormalWeb">
    <w:name w:val="Normal (Web)"/>
    <w:basedOn w:val="Normal"/>
    <w:uiPriority w:val="99"/>
    <w:unhideWhenUsed/>
    <w:rsid w:val="00236C77"/>
    <w:pPr>
      <w:spacing w:before="100" w:beforeAutospacing="1" w:after="100" w:afterAutospacing="1"/>
      <w:jc w:val="left"/>
    </w:pPr>
    <w:rPr>
      <w:rFonts w:eastAsiaTheme="minorHAnsi"/>
      <w:color w:val="000000"/>
      <w:sz w:val="24"/>
      <w:lang w:eastAsia="lv-LV"/>
    </w:rPr>
  </w:style>
  <w:style w:type="paragraph" w:styleId="PlainText">
    <w:name w:val="Plain Text"/>
    <w:basedOn w:val="Normal"/>
    <w:link w:val="PlainTextChar"/>
    <w:uiPriority w:val="99"/>
    <w:semiHidden/>
    <w:unhideWhenUsed/>
    <w:rsid w:val="00AC2084"/>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C2084"/>
    <w:rPr>
      <w:rFonts w:ascii="Calibri" w:hAnsi="Calibri"/>
      <w:szCs w:val="21"/>
    </w:rPr>
  </w:style>
  <w:style w:type="character" w:styleId="HTMLTypewriter">
    <w:name w:val="HTML Typewriter"/>
    <w:basedOn w:val="DefaultParagraphFont"/>
    <w:uiPriority w:val="99"/>
    <w:semiHidden/>
    <w:unhideWhenUsed/>
    <w:rsid w:val="00DF6843"/>
    <w:rPr>
      <w:rFonts w:ascii="Courier New" w:eastAsiaTheme="minorHAnsi" w:hAnsi="Courier New" w:cs="Courier New" w:hint="default"/>
      <w:sz w:val="20"/>
      <w:szCs w:val="20"/>
    </w:rPr>
  </w:style>
  <w:style w:type="character" w:styleId="Hyperlink">
    <w:name w:val="Hyperlink"/>
    <w:uiPriority w:val="99"/>
    <w:unhideWhenUsed/>
    <w:rsid w:val="006756F0"/>
    <w:rPr>
      <w:color w:val="0000FF"/>
      <w:u w:val="single"/>
    </w:rPr>
  </w:style>
  <w:style w:type="paragraph" w:styleId="Header">
    <w:name w:val="header"/>
    <w:basedOn w:val="Normal"/>
    <w:link w:val="HeaderChar"/>
    <w:uiPriority w:val="99"/>
    <w:unhideWhenUsed/>
    <w:rsid w:val="006756F0"/>
    <w:pPr>
      <w:tabs>
        <w:tab w:val="center" w:pos="4153"/>
        <w:tab w:val="right" w:pos="8306"/>
      </w:tabs>
      <w:spacing w:line="276" w:lineRule="auto"/>
      <w:ind w:firstLine="720"/>
    </w:pPr>
    <w:rPr>
      <w:rFonts w:eastAsia="Calibri"/>
      <w:szCs w:val="22"/>
      <w:lang w:val="x-none"/>
    </w:rPr>
  </w:style>
  <w:style w:type="character" w:customStyle="1" w:styleId="HeaderChar">
    <w:name w:val="Header Char"/>
    <w:basedOn w:val="DefaultParagraphFont"/>
    <w:link w:val="Header"/>
    <w:uiPriority w:val="99"/>
    <w:rsid w:val="006756F0"/>
    <w:rPr>
      <w:rFonts w:ascii="Times New Roman" w:eastAsia="Calibri" w:hAnsi="Times New Roman" w:cs="Times New Roman"/>
      <w:sz w:val="28"/>
      <w:lang w:val="x-none"/>
    </w:rPr>
  </w:style>
  <w:style w:type="paragraph" w:styleId="Footer">
    <w:name w:val="footer"/>
    <w:basedOn w:val="Normal"/>
    <w:link w:val="FooterChar"/>
    <w:uiPriority w:val="99"/>
    <w:unhideWhenUsed/>
    <w:rsid w:val="005B34E5"/>
    <w:pPr>
      <w:tabs>
        <w:tab w:val="center" w:pos="4320"/>
        <w:tab w:val="right" w:pos="8640"/>
      </w:tabs>
    </w:pPr>
  </w:style>
  <w:style w:type="character" w:customStyle="1" w:styleId="FooterChar">
    <w:name w:val="Footer Char"/>
    <w:basedOn w:val="DefaultParagraphFont"/>
    <w:link w:val="Footer"/>
    <w:uiPriority w:val="99"/>
    <w:rsid w:val="005B34E5"/>
    <w:rPr>
      <w:rFonts w:ascii="Times New Roman" w:eastAsia="Times New Roman" w:hAnsi="Times New Roman" w:cs="Times New Roman"/>
      <w:sz w:val="28"/>
      <w:szCs w:val="24"/>
    </w:rPr>
  </w:style>
  <w:style w:type="paragraph" w:customStyle="1" w:styleId="labojumupamats">
    <w:name w:val="labojumu_pamats"/>
    <w:basedOn w:val="Normal"/>
    <w:rsid w:val="0088423D"/>
    <w:pPr>
      <w:spacing w:before="100" w:beforeAutospacing="1" w:after="100" w:afterAutospacing="1"/>
      <w:jc w:val="left"/>
    </w:pPr>
    <w:rPr>
      <w:sz w:val="24"/>
      <w:lang w:eastAsia="lv-LV"/>
    </w:rPr>
  </w:style>
  <w:style w:type="paragraph" w:customStyle="1" w:styleId="tvhtml">
    <w:name w:val="tv_html"/>
    <w:basedOn w:val="Normal"/>
    <w:rsid w:val="0088423D"/>
    <w:pPr>
      <w:spacing w:before="100" w:beforeAutospacing="1" w:after="100" w:afterAutospacing="1"/>
      <w:jc w:val="left"/>
    </w:pPr>
    <w:rPr>
      <w:sz w:val="24"/>
      <w:lang w:eastAsia="lv-LV"/>
    </w:rPr>
  </w:style>
  <w:style w:type="character" w:styleId="SubtleEmphasis">
    <w:name w:val="Subtle Emphasis"/>
    <w:basedOn w:val="DefaultParagraphFont"/>
    <w:uiPriority w:val="19"/>
    <w:qFormat/>
    <w:rsid w:val="005C099D"/>
    <w:rPr>
      <w:i/>
      <w:iCs/>
      <w:color w:val="808080" w:themeColor="text1" w:themeTint="7F"/>
    </w:rPr>
  </w:style>
  <w:style w:type="character" w:customStyle="1" w:styleId="ListParagraphChar">
    <w:name w:val="List Paragraph Char"/>
    <w:aliases w:val="2 Char"/>
    <w:link w:val="ListParagraph"/>
    <w:uiPriority w:val="34"/>
    <w:locked/>
    <w:rsid w:val="00792F3D"/>
  </w:style>
  <w:style w:type="paragraph" w:customStyle="1" w:styleId="tv213">
    <w:name w:val="tv213"/>
    <w:basedOn w:val="Normal"/>
    <w:rsid w:val="00C86A20"/>
    <w:pPr>
      <w:spacing w:before="100" w:beforeAutospacing="1" w:after="100" w:afterAutospacing="1"/>
      <w:jc w:val="left"/>
    </w:pPr>
    <w:rPr>
      <w:sz w:val="24"/>
      <w:lang w:eastAsia="lv-LV"/>
    </w:rPr>
  </w:style>
  <w:style w:type="character" w:customStyle="1" w:styleId="fontsize2">
    <w:name w:val="fontsize2"/>
    <w:basedOn w:val="DefaultParagraphFont"/>
    <w:rsid w:val="00C86A20"/>
  </w:style>
  <w:style w:type="paragraph" w:customStyle="1" w:styleId="Body">
    <w:name w:val="Body"/>
    <w:rsid w:val="00F55E11"/>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6165">
      <w:bodyDiv w:val="1"/>
      <w:marLeft w:val="0"/>
      <w:marRight w:val="0"/>
      <w:marTop w:val="0"/>
      <w:marBottom w:val="0"/>
      <w:divBdr>
        <w:top w:val="none" w:sz="0" w:space="0" w:color="auto"/>
        <w:left w:val="none" w:sz="0" w:space="0" w:color="auto"/>
        <w:bottom w:val="none" w:sz="0" w:space="0" w:color="auto"/>
        <w:right w:val="none" w:sz="0" w:space="0" w:color="auto"/>
      </w:divBdr>
    </w:div>
    <w:div w:id="151071569">
      <w:bodyDiv w:val="1"/>
      <w:marLeft w:val="0"/>
      <w:marRight w:val="0"/>
      <w:marTop w:val="0"/>
      <w:marBottom w:val="0"/>
      <w:divBdr>
        <w:top w:val="none" w:sz="0" w:space="0" w:color="auto"/>
        <w:left w:val="none" w:sz="0" w:space="0" w:color="auto"/>
        <w:bottom w:val="none" w:sz="0" w:space="0" w:color="auto"/>
        <w:right w:val="none" w:sz="0" w:space="0" w:color="auto"/>
      </w:divBdr>
    </w:div>
    <w:div w:id="241649444">
      <w:bodyDiv w:val="1"/>
      <w:marLeft w:val="0"/>
      <w:marRight w:val="0"/>
      <w:marTop w:val="0"/>
      <w:marBottom w:val="0"/>
      <w:divBdr>
        <w:top w:val="none" w:sz="0" w:space="0" w:color="auto"/>
        <w:left w:val="none" w:sz="0" w:space="0" w:color="auto"/>
        <w:bottom w:val="none" w:sz="0" w:space="0" w:color="auto"/>
        <w:right w:val="none" w:sz="0" w:space="0" w:color="auto"/>
      </w:divBdr>
    </w:div>
    <w:div w:id="268203419">
      <w:bodyDiv w:val="1"/>
      <w:marLeft w:val="0"/>
      <w:marRight w:val="0"/>
      <w:marTop w:val="0"/>
      <w:marBottom w:val="0"/>
      <w:divBdr>
        <w:top w:val="none" w:sz="0" w:space="0" w:color="auto"/>
        <w:left w:val="none" w:sz="0" w:space="0" w:color="auto"/>
        <w:bottom w:val="none" w:sz="0" w:space="0" w:color="auto"/>
        <w:right w:val="none" w:sz="0" w:space="0" w:color="auto"/>
      </w:divBdr>
    </w:div>
    <w:div w:id="344094176">
      <w:bodyDiv w:val="1"/>
      <w:marLeft w:val="0"/>
      <w:marRight w:val="0"/>
      <w:marTop w:val="0"/>
      <w:marBottom w:val="0"/>
      <w:divBdr>
        <w:top w:val="none" w:sz="0" w:space="0" w:color="auto"/>
        <w:left w:val="none" w:sz="0" w:space="0" w:color="auto"/>
        <w:bottom w:val="none" w:sz="0" w:space="0" w:color="auto"/>
        <w:right w:val="none" w:sz="0" w:space="0" w:color="auto"/>
      </w:divBdr>
    </w:div>
    <w:div w:id="370308982">
      <w:bodyDiv w:val="1"/>
      <w:marLeft w:val="0"/>
      <w:marRight w:val="0"/>
      <w:marTop w:val="0"/>
      <w:marBottom w:val="0"/>
      <w:divBdr>
        <w:top w:val="none" w:sz="0" w:space="0" w:color="auto"/>
        <w:left w:val="none" w:sz="0" w:space="0" w:color="auto"/>
        <w:bottom w:val="none" w:sz="0" w:space="0" w:color="auto"/>
        <w:right w:val="none" w:sz="0" w:space="0" w:color="auto"/>
      </w:divBdr>
    </w:div>
    <w:div w:id="712384817">
      <w:bodyDiv w:val="1"/>
      <w:marLeft w:val="0"/>
      <w:marRight w:val="0"/>
      <w:marTop w:val="0"/>
      <w:marBottom w:val="0"/>
      <w:divBdr>
        <w:top w:val="none" w:sz="0" w:space="0" w:color="auto"/>
        <w:left w:val="none" w:sz="0" w:space="0" w:color="auto"/>
        <w:bottom w:val="none" w:sz="0" w:space="0" w:color="auto"/>
        <w:right w:val="none" w:sz="0" w:space="0" w:color="auto"/>
      </w:divBdr>
    </w:div>
    <w:div w:id="779252974">
      <w:bodyDiv w:val="1"/>
      <w:marLeft w:val="0"/>
      <w:marRight w:val="0"/>
      <w:marTop w:val="0"/>
      <w:marBottom w:val="0"/>
      <w:divBdr>
        <w:top w:val="none" w:sz="0" w:space="0" w:color="auto"/>
        <w:left w:val="none" w:sz="0" w:space="0" w:color="auto"/>
        <w:bottom w:val="none" w:sz="0" w:space="0" w:color="auto"/>
        <w:right w:val="none" w:sz="0" w:space="0" w:color="auto"/>
      </w:divBdr>
    </w:div>
    <w:div w:id="889993315">
      <w:bodyDiv w:val="1"/>
      <w:marLeft w:val="0"/>
      <w:marRight w:val="0"/>
      <w:marTop w:val="0"/>
      <w:marBottom w:val="0"/>
      <w:divBdr>
        <w:top w:val="none" w:sz="0" w:space="0" w:color="auto"/>
        <w:left w:val="none" w:sz="0" w:space="0" w:color="auto"/>
        <w:bottom w:val="none" w:sz="0" w:space="0" w:color="auto"/>
        <w:right w:val="none" w:sz="0" w:space="0" w:color="auto"/>
      </w:divBdr>
    </w:div>
    <w:div w:id="1009522090">
      <w:bodyDiv w:val="1"/>
      <w:marLeft w:val="0"/>
      <w:marRight w:val="0"/>
      <w:marTop w:val="0"/>
      <w:marBottom w:val="0"/>
      <w:divBdr>
        <w:top w:val="none" w:sz="0" w:space="0" w:color="auto"/>
        <w:left w:val="none" w:sz="0" w:space="0" w:color="auto"/>
        <w:bottom w:val="none" w:sz="0" w:space="0" w:color="auto"/>
        <w:right w:val="none" w:sz="0" w:space="0" w:color="auto"/>
      </w:divBdr>
    </w:div>
    <w:div w:id="1088886696">
      <w:bodyDiv w:val="1"/>
      <w:marLeft w:val="0"/>
      <w:marRight w:val="0"/>
      <w:marTop w:val="0"/>
      <w:marBottom w:val="0"/>
      <w:divBdr>
        <w:top w:val="none" w:sz="0" w:space="0" w:color="auto"/>
        <w:left w:val="none" w:sz="0" w:space="0" w:color="auto"/>
        <w:bottom w:val="none" w:sz="0" w:space="0" w:color="auto"/>
        <w:right w:val="none" w:sz="0" w:space="0" w:color="auto"/>
      </w:divBdr>
    </w:div>
    <w:div w:id="1248810417">
      <w:bodyDiv w:val="1"/>
      <w:marLeft w:val="0"/>
      <w:marRight w:val="0"/>
      <w:marTop w:val="0"/>
      <w:marBottom w:val="0"/>
      <w:divBdr>
        <w:top w:val="none" w:sz="0" w:space="0" w:color="auto"/>
        <w:left w:val="none" w:sz="0" w:space="0" w:color="auto"/>
        <w:bottom w:val="none" w:sz="0" w:space="0" w:color="auto"/>
        <w:right w:val="none" w:sz="0" w:space="0" w:color="auto"/>
      </w:divBdr>
      <w:divsChild>
        <w:div w:id="1502350645">
          <w:marLeft w:val="150"/>
          <w:marRight w:val="150"/>
          <w:marTop w:val="480"/>
          <w:marBottom w:val="0"/>
          <w:divBdr>
            <w:top w:val="single" w:sz="6" w:space="31" w:color="D4D4D4"/>
            <w:left w:val="none" w:sz="0" w:space="0" w:color="auto"/>
            <w:bottom w:val="none" w:sz="0" w:space="0" w:color="auto"/>
            <w:right w:val="none" w:sz="0" w:space="0" w:color="auto"/>
          </w:divBdr>
        </w:div>
        <w:div w:id="1526820703">
          <w:marLeft w:val="0"/>
          <w:marRight w:val="0"/>
          <w:marTop w:val="240"/>
          <w:marBottom w:val="0"/>
          <w:divBdr>
            <w:top w:val="none" w:sz="0" w:space="0" w:color="auto"/>
            <w:left w:val="none" w:sz="0" w:space="0" w:color="auto"/>
            <w:bottom w:val="none" w:sz="0" w:space="0" w:color="auto"/>
            <w:right w:val="none" w:sz="0" w:space="0" w:color="auto"/>
          </w:divBdr>
        </w:div>
      </w:divsChild>
    </w:div>
    <w:div w:id="1251161277">
      <w:bodyDiv w:val="1"/>
      <w:marLeft w:val="0"/>
      <w:marRight w:val="0"/>
      <w:marTop w:val="0"/>
      <w:marBottom w:val="0"/>
      <w:divBdr>
        <w:top w:val="none" w:sz="0" w:space="0" w:color="auto"/>
        <w:left w:val="none" w:sz="0" w:space="0" w:color="auto"/>
        <w:bottom w:val="none" w:sz="0" w:space="0" w:color="auto"/>
        <w:right w:val="none" w:sz="0" w:space="0" w:color="auto"/>
      </w:divBdr>
      <w:divsChild>
        <w:div w:id="1529492419">
          <w:marLeft w:val="0"/>
          <w:marRight w:val="0"/>
          <w:marTop w:val="240"/>
          <w:marBottom w:val="0"/>
          <w:divBdr>
            <w:top w:val="none" w:sz="0" w:space="0" w:color="auto"/>
            <w:left w:val="none" w:sz="0" w:space="0" w:color="auto"/>
            <w:bottom w:val="none" w:sz="0" w:space="0" w:color="auto"/>
            <w:right w:val="none" w:sz="0" w:space="0" w:color="auto"/>
          </w:divBdr>
        </w:div>
        <w:div w:id="1723823807">
          <w:marLeft w:val="150"/>
          <w:marRight w:val="150"/>
          <w:marTop w:val="0"/>
          <w:marBottom w:val="0"/>
          <w:divBdr>
            <w:top w:val="none" w:sz="0" w:space="0" w:color="auto"/>
            <w:left w:val="none" w:sz="0" w:space="0" w:color="auto"/>
            <w:bottom w:val="none" w:sz="0" w:space="0" w:color="auto"/>
            <w:right w:val="none" w:sz="0" w:space="0" w:color="auto"/>
          </w:divBdr>
        </w:div>
      </w:divsChild>
    </w:div>
    <w:div w:id="1482962619">
      <w:bodyDiv w:val="1"/>
      <w:marLeft w:val="0"/>
      <w:marRight w:val="0"/>
      <w:marTop w:val="0"/>
      <w:marBottom w:val="0"/>
      <w:divBdr>
        <w:top w:val="none" w:sz="0" w:space="0" w:color="auto"/>
        <w:left w:val="none" w:sz="0" w:space="0" w:color="auto"/>
        <w:bottom w:val="none" w:sz="0" w:space="0" w:color="auto"/>
        <w:right w:val="none" w:sz="0" w:space="0" w:color="auto"/>
      </w:divBdr>
    </w:div>
    <w:div w:id="1732802144">
      <w:bodyDiv w:val="1"/>
      <w:marLeft w:val="0"/>
      <w:marRight w:val="0"/>
      <w:marTop w:val="0"/>
      <w:marBottom w:val="0"/>
      <w:divBdr>
        <w:top w:val="none" w:sz="0" w:space="0" w:color="auto"/>
        <w:left w:val="none" w:sz="0" w:space="0" w:color="auto"/>
        <w:bottom w:val="none" w:sz="0" w:space="0" w:color="auto"/>
        <w:right w:val="none" w:sz="0" w:space="0" w:color="auto"/>
      </w:divBdr>
    </w:div>
    <w:div w:id="1829780327">
      <w:bodyDiv w:val="1"/>
      <w:marLeft w:val="0"/>
      <w:marRight w:val="0"/>
      <w:marTop w:val="0"/>
      <w:marBottom w:val="0"/>
      <w:divBdr>
        <w:top w:val="none" w:sz="0" w:space="0" w:color="auto"/>
        <w:left w:val="none" w:sz="0" w:space="0" w:color="auto"/>
        <w:bottom w:val="none" w:sz="0" w:space="0" w:color="auto"/>
        <w:right w:val="none" w:sz="0" w:space="0" w:color="auto"/>
      </w:divBdr>
    </w:div>
    <w:div w:id="1857962624">
      <w:bodyDiv w:val="1"/>
      <w:marLeft w:val="0"/>
      <w:marRight w:val="0"/>
      <w:marTop w:val="0"/>
      <w:marBottom w:val="0"/>
      <w:divBdr>
        <w:top w:val="none" w:sz="0" w:space="0" w:color="auto"/>
        <w:left w:val="none" w:sz="0" w:space="0" w:color="auto"/>
        <w:bottom w:val="none" w:sz="0" w:space="0" w:color="auto"/>
        <w:right w:val="none" w:sz="0" w:space="0" w:color="auto"/>
      </w:divBdr>
      <w:divsChild>
        <w:div w:id="1787696079">
          <w:marLeft w:val="0"/>
          <w:marRight w:val="0"/>
          <w:marTop w:val="240"/>
          <w:marBottom w:val="0"/>
          <w:divBdr>
            <w:top w:val="none" w:sz="0" w:space="0" w:color="auto"/>
            <w:left w:val="none" w:sz="0" w:space="0" w:color="auto"/>
            <w:bottom w:val="none" w:sz="0" w:space="0" w:color="auto"/>
            <w:right w:val="none" w:sz="0" w:space="0" w:color="auto"/>
          </w:divBdr>
        </w:div>
      </w:divsChild>
    </w:div>
    <w:div w:id="212496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5467-celu-satiksme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2214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22145" TargetMode="External"/><Relationship Id="rId4" Type="http://schemas.openxmlformats.org/officeDocument/2006/relationships/settings" Target="settings.xml"/><Relationship Id="rId9" Type="http://schemas.openxmlformats.org/officeDocument/2006/relationships/hyperlink" Target="https://likumi.lv/ta/id/222145"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029BF-7E7F-4FE0-9184-5E3FEBA5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9</Pages>
  <Words>13548</Words>
  <Characters>7723</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Grozījumi Ministru kabineta 2010. gada 30. novembra noteikumos Nr. 1080 "Transportlīdzekļu reģistrācijas noteikumi"</vt:lpstr>
    </vt:vector>
  </TitlesOfParts>
  <Company>Hewlett-Packard</Company>
  <LinksUpToDate>false</LinksUpToDate>
  <CharactersWithSpaces>21229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30. novembra noteikumos Nr. 1080 "Transportlīdzekļu reģistrācijas noteikumi"</dc:title>
  <dc:subject/>
  <dc:creator>Lauris.Mikelsons@sam.gov.lv</dc:creator>
  <cp:keywords/>
  <dc:description/>
  <cp:lastModifiedBy>Leontine Babkina</cp:lastModifiedBy>
  <cp:revision>117</cp:revision>
  <cp:lastPrinted>2019-11-26T07:52:00Z</cp:lastPrinted>
  <dcterms:created xsi:type="dcterms:W3CDTF">2019-10-29T12:51:00Z</dcterms:created>
  <dcterms:modified xsi:type="dcterms:W3CDTF">2019-11-27T07:06:00Z</dcterms:modified>
</cp:coreProperties>
</file>