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86" w:rsidRDefault="00D35592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4</w:t>
      </w:r>
      <w:r w:rsidR="008C1486">
        <w:rPr>
          <w:rFonts w:ascii="Times New Roman" w:hAnsi="Times New Roman"/>
          <w:sz w:val="24"/>
          <w:szCs w:val="24"/>
        </w:rPr>
        <w:t>. p</w:t>
      </w:r>
      <w:r w:rsidR="008C1486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B55127" w:rsidRDefault="00B55127" w:rsidP="00B5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B55127" w:rsidRDefault="00B55127" w:rsidP="00B5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„Valsts kapitālsabiedrības, kurā tiesu eksperta pienākumus</w:t>
      </w:r>
    </w:p>
    <w:p w:rsidR="00B55127" w:rsidRDefault="00B55127" w:rsidP="00B5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pilda valsts tiesu eksperts, kompetencē esošo</w:t>
      </w:r>
    </w:p>
    <w:p w:rsidR="00B55127" w:rsidRDefault="00B55127" w:rsidP="00B5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B55127" w:rsidRDefault="00B55127" w:rsidP="00B5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B55127" w:rsidRDefault="00B55127" w:rsidP="00B5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2"/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486" w:rsidRDefault="008C1486" w:rsidP="008C1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8C1486" w:rsidRDefault="008C1486" w:rsidP="008C1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8C1486" w:rsidRDefault="008C1486" w:rsidP="008C14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="00FD7A58"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="00FD7A58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 w:rsidR="00FD7A58"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</w:p>
    <w:p w:rsidR="009B177A" w:rsidRPr="0072657E" w:rsidRDefault="009B177A" w:rsidP="008C1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486" w:rsidRDefault="0094304F" w:rsidP="008C1486">
      <w:pPr>
        <w:pStyle w:val="Default"/>
        <w:jc w:val="both"/>
        <w:rPr>
          <w:b/>
        </w:rPr>
      </w:pPr>
      <w:r w:rsidRPr="00356312">
        <w:rPr>
          <w:b/>
        </w:rPr>
        <w:t>Maksas pakalpojuma veids:</w:t>
      </w:r>
      <w:r>
        <w:t xml:space="preserve"> </w:t>
      </w:r>
      <w:r w:rsidR="008C49F8">
        <w:t xml:space="preserve">Ķīmiski – toksikoloģiskās ekspertīzes </w:t>
      </w:r>
      <w:r>
        <w:t>papildus ekspertīze</w:t>
      </w:r>
      <w:r w:rsidR="008C1486">
        <w:rPr>
          <w:b/>
        </w:rPr>
        <w:t>.</w:t>
      </w:r>
    </w:p>
    <w:p w:rsidR="008C1486" w:rsidRDefault="008C1486" w:rsidP="008C1486">
      <w:pPr>
        <w:pStyle w:val="Default"/>
        <w:jc w:val="both"/>
        <w:rPr>
          <w:b/>
        </w:rPr>
      </w:pPr>
    </w:p>
    <w:p w:rsidR="0094304F" w:rsidRPr="00356312" w:rsidRDefault="0094304F" w:rsidP="0094304F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6030"/>
        <w:gridCol w:w="1985"/>
      </w:tblGrid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:rsidR="0094304F" w:rsidRPr="00202354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0" w:type="dxa"/>
            <w:vAlign w:val="center"/>
          </w:tcPr>
          <w:p w:rsidR="0094304F" w:rsidRPr="002207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0C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Tiesu eksperts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1 500,80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C1486" w:rsidRPr="002207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alga mēnesī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1 340</w:t>
            </w:r>
            <w:r w:rsidR="00831108" w:rsidRPr="00220712">
              <w:rPr>
                <w:rFonts w:ascii="Times New Roman" w:hAnsi="Times New Roman"/>
                <w:sz w:val="24"/>
                <w:szCs w:val="24"/>
              </w:rPr>
              <w:t>,00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+ 12%</w:t>
            </w:r>
            <w:r w:rsidR="008E0C0E">
              <w:rPr>
                <w:rFonts w:ascii="Times New Roman" w:hAnsi="Times New Roman"/>
                <w:sz w:val="24"/>
                <w:szCs w:val="24"/>
              </w:rPr>
              <w:t xml:space="preserve"> piemaksa par īpašu risku 160,80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).  Stundas tarifa likme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10,21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1 500,80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>/21 (vid. da</w:t>
            </w:r>
            <w:r w:rsidR="00831108" w:rsidRPr="00220712">
              <w:rPr>
                <w:rFonts w:ascii="Times New Roman" w:hAnsi="Times New Roman"/>
                <w:sz w:val="24"/>
                <w:szCs w:val="24"/>
              </w:rPr>
              <w:t xml:space="preserve">rba dienu sk. mēnesī)/7 stundām. </w:t>
            </w:r>
            <w:r w:rsidR="00591381" w:rsidRPr="00220712">
              <w:rPr>
                <w:rFonts w:ascii="Times New Roman" w:hAnsi="Times New Roman"/>
                <w:sz w:val="24"/>
                <w:szCs w:val="24"/>
              </w:rPr>
              <w:t>3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h viena</w:t>
            </w:r>
            <w:r w:rsidR="00591381" w:rsidRPr="00220712">
              <w:rPr>
                <w:rFonts w:ascii="Times New Roman" w:hAnsi="Times New Roman"/>
                <w:sz w:val="24"/>
                <w:szCs w:val="24"/>
              </w:rPr>
              <w:t xml:space="preserve">s ekspertīzes veikšanai =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10,21*3*1 vienība</w:t>
            </w:r>
            <w:r w:rsidR="00591381" w:rsidRPr="0022071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30,63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85B51" w:rsidRPr="002207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C4581" w:rsidRPr="00220712" w:rsidRDefault="00FC4581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C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Sekretāre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836,00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( alga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76</w:t>
            </w:r>
            <w:r w:rsidR="00831108" w:rsidRPr="00220712">
              <w:rPr>
                <w:rFonts w:ascii="Times New Roman" w:hAnsi="Times New Roman"/>
                <w:sz w:val="24"/>
                <w:szCs w:val="24"/>
              </w:rPr>
              <w:t>0,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+ 10% piemaksā par īpašu risku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76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E0C0E">
              <w:rPr>
                <w:rFonts w:ascii="Times New Roman" w:hAnsi="Times New Roman"/>
                <w:sz w:val="24"/>
                <w:szCs w:val="24"/>
              </w:rPr>
              <w:t>). Stundas tarifa likme 4,9</w:t>
            </w:r>
            <w:r w:rsidR="00831108" w:rsidRPr="00220712">
              <w:rPr>
                <w:rFonts w:ascii="Times New Roman" w:hAnsi="Times New Roman"/>
                <w:sz w:val="24"/>
                <w:szCs w:val="24"/>
              </w:rPr>
              <w:t>8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836,00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/21 (vid. darba dienu  sk. mēnesī)/8 stundām. 0,5 h vienas ekspertīzes darbā =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4,9</w:t>
            </w:r>
            <w:r w:rsidR="00831108" w:rsidRPr="00220712">
              <w:rPr>
                <w:rFonts w:ascii="Times New Roman" w:hAnsi="Times New Roman"/>
                <w:sz w:val="24"/>
                <w:szCs w:val="24"/>
              </w:rPr>
              <w:t>8</w:t>
            </w:r>
            <w:r w:rsidR="008E0C0E">
              <w:rPr>
                <w:rFonts w:ascii="Times New Roman" w:hAnsi="Times New Roman"/>
                <w:sz w:val="24"/>
                <w:szCs w:val="24"/>
              </w:rPr>
              <w:t>*0,5*1 vienība</w:t>
            </w:r>
            <w:r w:rsidR="00831108"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2,49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7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2207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581" w:rsidRPr="00FC4581" w:rsidRDefault="00FC4581" w:rsidP="0083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8E0C0E">
              <w:rPr>
                <w:rFonts w:ascii="Times New Roman" w:hAnsi="Times New Roman"/>
                <w:sz w:val="24"/>
                <w:szCs w:val="24"/>
              </w:rPr>
              <w:t>30,63+2,49=33,12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8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8E0C0E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</w:tr>
      <w:tr w:rsidR="0094304F" w:rsidRPr="00356312" w:rsidTr="00941F01">
        <w:trPr>
          <w:trHeight w:val="794"/>
        </w:trPr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831108">
              <w:rPr>
                <w:rFonts w:ascii="Times New Roman" w:hAnsi="Times New Roman"/>
                <w:sz w:val="24"/>
                <w:szCs w:val="24"/>
              </w:rPr>
              <w:t>4,09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  <w:r w:rsidR="00B8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8E0C0E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:rsidR="0094304F" w:rsidRPr="00831108" w:rsidRDefault="008E0C0E" w:rsidP="0083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41,10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2210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Vienas ierakstītas vēstules vidējā cena 1,40 </w:t>
            </w:r>
            <w:r w:rsidRPr="00A954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B85B51">
              <w:rPr>
                <w:rFonts w:ascii="Times New Roman" w:hAnsi="Times New Roman"/>
                <w:sz w:val="24"/>
                <w:szCs w:val="24"/>
              </w:rPr>
              <w:t>. Patēriņš</w:t>
            </w:r>
            <w:r w:rsidR="00571720">
              <w:rPr>
                <w:rFonts w:ascii="Times New Roman" w:hAnsi="Times New Roman"/>
                <w:sz w:val="24"/>
                <w:szCs w:val="24"/>
              </w:rPr>
              <w:t xml:space="preserve"> uz 1 ekspertīzi: 1,40*1=1,40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4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2220</w:t>
            </w:r>
          </w:p>
          <w:p w:rsidR="00F8646C" w:rsidRPr="00F8646C" w:rsidRDefault="00F8646C" w:rsidP="00F86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46C" w:rsidRDefault="00F8646C" w:rsidP="00F86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46C" w:rsidRDefault="00F8646C" w:rsidP="00F864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46C" w:rsidRPr="00F8646C" w:rsidRDefault="00F8646C" w:rsidP="00F8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571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Vidējais elektroenerģijas un citu komunālo pakalpojumu patēriņš mēnesi ir 2729,00 </w:t>
            </w:r>
            <w:r w:rsidRPr="002D7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uz 1 m</w:t>
            </w:r>
            <w:r w:rsidRPr="002D71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2729/535,10=5,10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5,10/30 dienas=0,17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71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 Viena papildus ekspertī</w:t>
            </w:r>
            <w:r w:rsidR="00567364">
              <w:rPr>
                <w:rFonts w:ascii="Times New Roman" w:hAnsi="Times New Roman"/>
                <w:sz w:val="24"/>
                <w:szCs w:val="24"/>
              </w:rPr>
              <w:t>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Patēriņš uz 1 vienību</w:t>
            </w:r>
            <w:r w:rsidR="005913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(0,17*60*1)*0,43</w:t>
            </w:r>
            <w:r w:rsidR="0059138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4,38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EEK 2240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571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Vidējais uztu</w:t>
            </w:r>
            <w:r w:rsidR="00941F01">
              <w:rPr>
                <w:rFonts w:ascii="Times New Roman" w:hAnsi="Times New Roman"/>
                <w:sz w:val="24"/>
                <w:szCs w:val="24"/>
              </w:rPr>
              <w:t>rēšanas izdevumu apjoms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ir 2889,54 euro.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2889,54/535,10=5,40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5,40/30 dienas=0,18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71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56736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591381">
              <w:rPr>
                <w:rFonts w:ascii="Times New Roman" w:hAnsi="Times New Roman"/>
                <w:sz w:val="24"/>
                <w:szCs w:val="24"/>
              </w:rPr>
              <w:t>Pa</w:t>
            </w:r>
            <w:r w:rsidR="00571720">
              <w:rPr>
                <w:rFonts w:ascii="Times New Roman" w:hAnsi="Times New Roman"/>
                <w:sz w:val="24"/>
                <w:szCs w:val="24"/>
              </w:rPr>
              <w:t>tēriņš uz 1 vienību</w:t>
            </w:r>
            <w:r w:rsidR="00FC45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(0,18*60*1)*0,43</w:t>
            </w:r>
            <w:r w:rsidR="00FC458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4,64</w:t>
            </w:r>
            <w:r w:rsidR="0094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2311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571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preces: Toneris 4</w:t>
            </w:r>
            <w:r w:rsidR="0056736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*0,02</w:t>
            </w:r>
            <w:r w:rsidR="00567364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=0,08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7364">
              <w:rPr>
                <w:rFonts w:ascii="Times New Roman" w:hAnsi="Times New Roman"/>
                <w:sz w:val="24"/>
                <w:szCs w:val="24"/>
              </w:rPr>
              <w:t>papīrs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6736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*0,005</w:t>
            </w:r>
            <w:r w:rsidR="00567364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=0,02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, kā arī citas biroja preces 4</w:t>
            </w:r>
            <w:r w:rsidR="0056736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*0,025</w:t>
            </w:r>
            <w:r w:rsidR="00567364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=0,10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71720">
              <w:rPr>
                <w:rFonts w:ascii="Times New Roman" w:hAnsi="Times New Roman"/>
                <w:sz w:val="24"/>
                <w:szCs w:val="24"/>
              </w:rPr>
              <w:t>. Patēriņš uz 1</w:t>
            </w:r>
            <w:r w:rsidR="008C1486">
              <w:rPr>
                <w:rFonts w:ascii="Times New Roman" w:hAnsi="Times New Roman"/>
                <w:sz w:val="24"/>
                <w:szCs w:val="24"/>
              </w:rPr>
              <w:t xml:space="preserve"> ek</w:t>
            </w:r>
            <w:r w:rsidR="00567364">
              <w:rPr>
                <w:rFonts w:ascii="Times New Roman" w:hAnsi="Times New Roman"/>
                <w:sz w:val="24"/>
                <w:szCs w:val="24"/>
              </w:rPr>
              <w:t>s</w:t>
            </w:r>
            <w:r w:rsidR="00571720">
              <w:rPr>
                <w:rFonts w:ascii="Times New Roman" w:hAnsi="Times New Roman"/>
                <w:sz w:val="24"/>
                <w:szCs w:val="24"/>
              </w:rPr>
              <w:t>pertīzi</w:t>
            </w:r>
            <w:r>
              <w:rPr>
                <w:rFonts w:ascii="Times New Roman" w:hAnsi="Times New Roman"/>
                <w:sz w:val="24"/>
                <w:szCs w:val="24"/>
              </w:rPr>
              <w:t>: 0,20 *</w:t>
            </w:r>
            <w:r w:rsidR="00571720">
              <w:rPr>
                <w:rFonts w:ascii="Times New Roman" w:hAnsi="Times New Roman"/>
                <w:sz w:val="24"/>
                <w:szCs w:val="24"/>
              </w:rPr>
              <w:t>1= 0,20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2350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571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materiāli: Mēneša vidējie izdevumi sastāda 452 </w:t>
            </w:r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452/535,10=0,84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0,84/30 dienas=0,03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71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56736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591381">
              <w:rPr>
                <w:rFonts w:ascii="Times New Roman" w:hAnsi="Times New Roman"/>
                <w:sz w:val="24"/>
                <w:szCs w:val="24"/>
              </w:rPr>
              <w:t>Pa</w:t>
            </w:r>
            <w:r w:rsidR="00571720">
              <w:rPr>
                <w:rFonts w:ascii="Times New Roman" w:hAnsi="Times New Roman"/>
                <w:sz w:val="24"/>
                <w:szCs w:val="24"/>
              </w:rPr>
              <w:t>tēriņš uz 1 vienību</w:t>
            </w:r>
            <w:r w:rsidR="00FC45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(0,03*60*1)*0,43</w:t>
            </w:r>
            <w:r w:rsidR="00FC458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0,77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2513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8C1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</w:t>
            </w:r>
            <w:r w:rsidR="00941F01">
              <w:rPr>
                <w:rFonts w:ascii="Times New Roman" w:hAnsi="Times New Roman"/>
                <w:sz w:val="24"/>
                <w:szCs w:val="24"/>
              </w:rPr>
              <w:t>ašuma nodoklis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Mēneša maksājums 22,50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22,50/535,10=0,042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0,042/30 dienas=0,0014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71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56736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platībā. Patēriņš</w:t>
            </w:r>
            <w:r w:rsidR="00571720">
              <w:rPr>
                <w:rFonts w:ascii="Times New Roman" w:hAnsi="Times New Roman"/>
                <w:sz w:val="24"/>
                <w:szCs w:val="24"/>
              </w:rPr>
              <w:t xml:space="preserve"> uz 1 vienību</w:t>
            </w:r>
            <w:r w:rsidR="00FC45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(0,0014*60*1)*0,43= 0,03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5200</w:t>
            </w:r>
          </w:p>
        </w:tc>
        <w:tc>
          <w:tcPr>
            <w:tcW w:w="6030" w:type="dxa"/>
            <w:vAlign w:val="center"/>
          </w:tcPr>
          <w:p w:rsidR="0094304F" w:rsidRPr="00356312" w:rsidRDefault="0094304F" w:rsidP="00571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Pamatlīdzekļi:  Mēneša nolietojums ēkām ir 1541,09 </w:t>
            </w:r>
            <w:r w:rsidRPr="00467BA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, pārējie pamat</w:t>
            </w:r>
            <w:r w:rsidR="00941F01">
              <w:rPr>
                <w:rFonts w:ascii="Times New Roman" w:hAnsi="Times New Roman"/>
                <w:sz w:val="24"/>
                <w:szCs w:val="24"/>
              </w:rPr>
              <w:t>līdzekļi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116,22 </w:t>
            </w:r>
            <w:r w:rsidRPr="003E6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1657,31/535,10=3,10</w:t>
            </w:r>
            <w:r w:rsidR="003B3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3,10/30 dienas=0,10 </w:t>
            </w:r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571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(piemērojamais koeficents ir 0,43)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1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Viena papildus</w:t>
            </w:r>
            <w:r w:rsidR="0056736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591381">
              <w:rPr>
                <w:rFonts w:ascii="Times New Roman" w:hAnsi="Times New Roman"/>
                <w:sz w:val="24"/>
                <w:szCs w:val="24"/>
              </w:rPr>
              <w:t>Pa</w:t>
            </w:r>
            <w:r w:rsidR="00571720">
              <w:rPr>
                <w:rFonts w:ascii="Times New Roman" w:hAnsi="Times New Roman"/>
                <w:sz w:val="24"/>
                <w:szCs w:val="24"/>
              </w:rPr>
              <w:t>tēriņš uz 1 vienību</w:t>
            </w:r>
            <w:r w:rsidR="00FC45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1720">
              <w:rPr>
                <w:rFonts w:ascii="Times New Roman" w:hAnsi="Times New Roman"/>
                <w:sz w:val="24"/>
                <w:szCs w:val="24"/>
              </w:rPr>
              <w:t>(0,10*60*1)*0,43</w:t>
            </w:r>
            <w:r w:rsidR="00FC458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71720">
              <w:rPr>
                <w:rFonts w:ascii="Times New Roman" w:hAnsi="Times New Roman"/>
                <w:sz w:val="24"/>
                <w:szCs w:val="24"/>
              </w:rPr>
              <w:t xml:space="preserve">2,58 </w:t>
            </w:r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</w:tr>
      <w:tr w:rsidR="0094304F" w:rsidRPr="00356312" w:rsidTr="00941F01"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:rsidR="0094304F" w:rsidRPr="00831108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14,00</w:t>
            </w:r>
          </w:p>
        </w:tc>
      </w:tr>
      <w:tr w:rsidR="0094304F" w:rsidRPr="00356312" w:rsidTr="00941F01">
        <w:trPr>
          <w:trHeight w:val="299"/>
        </w:trPr>
        <w:tc>
          <w:tcPr>
            <w:tcW w:w="1483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94304F" w:rsidRPr="00356312" w:rsidRDefault="0094304F" w:rsidP="008311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55,10</w:t>
            </w:r>
          </w:p>
        </w:tc>
      </w:tr>
    </w:tbl>
    <w:p w:rsidR="0094304F" w:rsidRPr="002B106E" w:rsidRDefault="0094304F" w:rsidP="009430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7513"/>
        <w:gridCol w:w="1985"/>
      </w:tblGrid>
      <w:tr w:rsidR="0094304F" w:rsidRPr="00356312" w:rsidTr="00941F01">
        <w:trPr>
          <w:trHeight w:val="284"/>
        </w:trPr>
        <w:tc>
          <w:tcPr>
            <w:tcW w:w="7513" w:type="dxa"/>
            <w:noWrap/>
            <w:vAlign w:val="bottom"/>
          </w:tcPr>
          <w:p w:rsidR="0094304F" w:rsidRPr="00356312" w:rsidRDefault="0094304F" w:rsidP="00831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04F" w:rsidRPr="00356312" w:rsidRDefault="00571720" w:rsidP="00831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4304F" w:rsidRPr="00356312" w:rsidTr="00941F01">
        <w:trPr>
          <w:trHeight w:val="315"/>
        </w:trPr>
        <w:tc>
          <w:tcPr>
            <w:tcW w:w="7513" w:type="dxa"/>
            <w:noWrap/>
            <w:vAlign w:val="bottom"/>
          </w:tcPr>
          <w:p w:rsidR="0094304F" w:rsidRPr="00356312" w:rsidRDefault="0094304F" w:rsidP="00831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(euro)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04F" w:rsidRPr="00356312" w:rsidRDefault="00571720" w:rsidP="00941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55,10</w:t>
            </w:r>
          </w:p>
        </w:tc>
      </w:tr>
    </w:tbl>
    <w:p w:rsidR="00941F01" w:rsidRDefault="00941F01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CE7" w:rsidRDefault="001E1CE7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F01" w:rsidRDefault="00941F01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CE1449">
        <w:rPr>
          <w:rFonts w:ascii="Times New Roman" w:hAnsi="Times New Roman"/>
          <w:sz w:val="28"/>
          <w:szCs w:val="28"/>
        </w:rPr>
        <w:t>I</w:t>
      </w:r>
      <w:r w:rsidR="001E1CE7">
        <w:rPr>
          <w:rFonts w:ascii="Times New Roman" w:hAnsi="Times New Roman"/>
          <w:sz w:val="28"/>
          <w:szCs w:val="28"/>
        </w:rPr>
        <w:t>.</w:t>
      </w:r>
      <w:r w:rsidR="00CE1449">
        <w:rPr>
          <w:rFonts w:ascii="Times New Roman" w:hAnsi="Times New Roman"/>
          <w:sz w:val="28"/>
          <w:szCs w:val="28"/>
        </w:rPr>
        <w:t xml:space="preserve"> Viņķele</w:t>
      </w:r>
    </w:p>
    <w:p w:rsidR="00941F01" w:rsidRDefault="00941F01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F01" w:rsidRPr="00820BDA" w:rsidRDefault="006D14DC" w:rsidP="00941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sekretāre</w:t>
      </w:r>
      <w:r w:rsidR="00CE1449">
        <w:rPr>
          <w:rFonts w:ascii="Times New Roman" w:hAnsi="Times New Roman"/>
          <w:sz w:val="28"/>
          <w:szCs w:val="28"/>
        </w:rPr>
        <w:tab/>
      </w:r>
      <w:r w:rsidR="00CE1449">
        <w:rPr>
          <w:rFonts w:ascii="Times New Roman" w:hAnsi="Times New Roman"/>
          <w:sz w:val="28"/>
          <w:szCs w:val="28"/>
        </w:rPr>
        <w:tab/>
      </w:r>
      <w:r w:rsidR="00CE1449">
        <w:rPr>
          <w:rFonts w:ascii="Times New Roman" w:hAnsi="Times New Roman"/>
          <w:sz w:val="28"/>
          <w:szCs w:val="28"/>
        </w:rPr>
        <w:tab/>
      </w:r>
      <w:r w:rsidR="00CE14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E1C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1449">
        <w:rPr>
          <w:rFonts w:ascii="Times New Roman" w:hAnsi="Times New Roman"/>
          <w:sz w:val="28"/>
          <w:szCs w:val="28"/>
        </w:rPr>
        <w:t>D</w:t>
      </w:r>
      <w:r w:rsidR="001E1CE7">
        <w:rPr>
          <w:rFonts w:ascii="Times New Roman" w:hAnsi="Times New Roman"/>
          <w:sz w:val="28"/>
          <w:szCs w:val="28"/>
        </w:rPr>
        <w:t>.</w:t>
      </w:r>
      <w:r w:rsidR="00CE1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449">
        <w:rPr>
          <w:rFonts w:ascii="Times New Roman" w:hAnsi="Times New Roman"/>
          <w:sz w:val="28"/>
          <w:szCs w:val="28"/>
        </w:rPr>
        <w:t>Mūrmane</w:t>
      </w:r>
      <w:proofErr w:type="spellEnd"/>
      <w:r w:rsidR="00CE144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E1449">
        <w:rPr>
          <w:rFonts w:ascii="Times New Roman" w:hAnsi="Times New Roman"/>
          <w:sz w:val="28"/>
          <w:szCs w:val="28"/>
        </w:rPr>
        <w:t>Umbraško</w:t>
      </w:r>
      <w:proofErr w:type="spellEnd"/>
    </w:p>
    <w:p w:rsidR="00941F01" w:rsidRDefault="00941F01" w:rsidP="00941F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453E" w:rsidRDefault="0008453E" w:rsidP="00941F01">
      <w:pPr>
        <w:pStyle w:val="ListParagraph"/>
        <w:ind w:left="0"/>
        <w:rPr>
          <w:sz w:val="20"/>
          <w:szCs w:val="20"/>
        </w:rPr>
      </w:pPr>
    </w:p>
    <w:p w:rsidR="00941F01" w:rsidRDefault="00941F01" w:rsidP="00941F01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Zandberga, 67876041</w:t>
      </w:r>
    </w:p>
    <w:p w:rsidR="00941F01" w:rsidRPr="00FD7A58" w:rsidRDefault="001E1CE7" w:rsidP="00FD7A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941F01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</w:p>
    <w:sectPr w:rsidR="00941F01" w:rsidRPr="00FD7A58" w:rsidSect="008C1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08" w:rsidRDefault="00831108" w:rsidP="00221AE7">
      <w:pPr>
        <w:spacing w:after="0" w:line="240" w:lineRule="auto"/>
      </w:pPr>
      <w:r>
        <w:separator/>
      </w:r>
    </w:p>
  </w:endnote>
  <w:endnote w:type="continuationSeparator" w:id="0">
    <w:p w:rsidR="00831108" w:rsidRDefault="00831108" w:rsidP="002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9" w:rsidRDefault="0041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108" w:rsidRPr="00221AE7" w:rsidRDefault="00831108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</w:t>
    </w:r>
    <w:r w:rsidR="004176B9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_</w:t>
    </w:r>
    <w:r w:rsidR="00CD374E">
      <w:rPr>
        <w:rFonts w:ascii="Times New Roman" w:hAnsi="Times New Roman"/>
        <w:sz w:val="20"/>
        <w:szCs w:val="20"/>
      </w:rPr>
      <w:t>0</w:t>
    </w:r>
    <w:r w:rsidR="006B2429">
      <w:rPr>
        <w:rFonts w:ascii="Times New Roman" w:hAnsi="Times New Roman"/>
        <w:sz w:val="20"/>
        <w:szCs w:val="20"/>
      </w:rPr>
      <w:t>4</w:t>
    </w:r>
    <w:r w:rsidR="00CD374E">
      <w:rPr>
        <w:rFonts w:ascii="Times New Roman" w:hAnsi="Times New Roman"/>
        <w:sz w:val="20"/>
        <w:szCs w:val="20"/>
      </w:rPr>
      <w:t>1</w:t>
    </w:r>
    <w:r w:rsidR="006B2429">
      <w:rPr>
        <w:rFonts w:ascii="Times New Roman" w:hAnsi="Times New Roman"/>
        <w:sz w:val="20"/>
        <w:szCs w:val="20"/>
      </w:rPr>
      <w:t>2</w:t>
    </w:r>
    <w:r w:rsidR="0008453E">
      <w:rPr>
        <w:rFonts w:ascii="Times New Roman" w:hAnsi="Times New Roman"/>
        <w:sz w:val="20"/>
        <w:szCs w:val="20"/>
      </w:rPr>
      <w:t>19</w:t>
    </w:r>
    <w:r w:rsidRPr="00221AE7">
      <w:rPr>
        <w:rFonts w:ascii="Times New Roman" w:hAnsi="Times New Roman"/>
        <w:sz w:val="20"/>
        <w:szCs w:val="20"/>
      </w:rPr>
      <w:t>_TEmaks</w:t>
    </w:r>
  </w:p>
  <w:p w:rsidR="00831108" w:rsidRDefault="00831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9" w:rsidRDefault="0041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08" w:rsidRDefault="00831108" w:rsidP="00221AE7">
      <w:pPr>
        <w:spacing w:after="0" w:line="240" w:lineRule="auto"/>
      </w:pPr>
      <w:r>
        <w:separator/>
      </w:r>
    </w:p>
  </w:footnote>
  <w:footnote w:type="continuationSeparator" w:id="0">
    <w:p w:rsidR="00831108" w:rsidRDefault="00831108" w:rsidP="0022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9" w:rsidRDefault="0041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9" w:rsidRDefault="00417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9" w:rsidRDefault="00417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4F"/>
    <w:rsid w:val="0008453E"/>
    <w:rsid w:val="0010654E"/>
    <w:rsid w:val="00160354"/>
    <w:rsid w:val="001E1CE7"/>
    <w:rsid w:val="00205802"/>
    <w:rsid w:val="00220712"/>
    <w:rsid w:val="00221AE7"/>
    <w:rsid w:val="002311AA"/>
    <w:rsid w:val="00302C4C"/>
    <w:rsid w:val="0038687B"/>
    <w:rsid w:val="00387671"/>
    <w:rsid w:val="003A5134"/>
    <w:rsid w:val="003B3927"/>
    <w:rsid w:val="003D311F"/>
    <w:rsid w:val="003F696A"/>
    <w:rsid w:val="004176B9"/>
    <w:rsid w:val="004300A5"/>
    <w:rsid w:val="004378EF"/>
    <w:rsid w:val="004F53B2"/>
    <w:rsid w:val="00567364"/>
    <w:rsid w:val="00571720"/>
    <w:rsid w:val="00582EBA"/>
    <w:rsid w:val="00591381"/>
    <w:rsid w:val="005A59DB"/>
    <w:rsid w:val="00660027"/>
    <w:rsid w:val="00671720"/>
    <w:rsid w:val="006B1D48"/>
    <w:rsid w:val="006B2429"/>
    <w:rsid w:val="006D14DC"/>
    <w:rsid w:val="007077BA"/>
    <w:rsid w:val="00810AE8"/>
    <w:rsid w:val="00817787"/>
    <w:rsid w:val="00824C35"/>
    <w:rsid w:val="00825523"/>
    <w:rsid w:val="00831108"/>
    <w:rsid w:val="0087711E"/>
    <w:rsid w:val="00886614"/>
    <w:rsid w:val="008C1486"/>
    <w:rsid w:val="008C49F8"/>
    <w:rsid w:val="008E0C0E"/>
    <w:rsid w:val="00941F01"/>
    <w:rsid w:val="0094304F"/>
    <w:rsid w:val="00982DD2"/>
    <w:rsid w:val="00992425"/>
    <w:rsid w:val="009B177A"/>
    <w:rsid w:val="009D7634"/>
    <w:rsid w:val="009E1E71"/>
    <w:rsid w:val="00A20948"/>
    <w:rsid w:val="00A21210"/>
    <w:rsid w:val="00AC449F"/>
    <w:rsid w:val="00B55127"/>
    <w:rsid w:val="00B739BF"/>
    <w:rsid w:val="00B85B51"/>
    <w:rsid w:val="00B93B71"/>
    <w:rsid w:val="00BA5D07"/>
    <w:rsid w:val="00BB22EB"/>
    <w:rsid w:val="00BC607A"/>
    <w:rsid w:val="00C00E49"/>
    <w:rsid w:val="00CD374E"/>
    <w:rsid w:val="00CE1449"/>
    <w:rsid w:val="00CE60ED"/>
    <w:rsid w:val="00D014F4"/>
    <w:rsid w:val="00D35592"/>
    <w:rsid w:val="00D511AC"/>
    <w:rsid w:val="00E3640B"/>
    <w:rsid w:val="00E9589F"/>
    <w:rsid w:val="00EA0D5B"/>
    <w:rsid w:val="00EB79CC"/>
    <w:rsid w:val="00F8646C"/>
    <w:rsid w:val="00FC4581"/>
    <w:rsid w:val="00FD7A58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D20A"/>
  <w15:docId w15:val="{23FBD29E-C699-4547-AA44-89AFEDD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04F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3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unhideWhenUsed/>
    <w:rsid w:val="00941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F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A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E7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21A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E7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E7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kapitālsabiedrības, kurā tiesu eksperta pienākumus pilda valsts tiesu eksperts, kompetencē esošo tiesu ekspertīžu maksas pakalpojumu cenrādis” sākotnējās (ex-ante) ietekmes novērtējuma ziņojumam (</vt:lpstr>
    </vt:vector>
  </TitlesOfParts>
  <Company>Veselības ministrija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6.pielikums</dc:title>
  <dc:subject>6.pielikums anotācijai</dc:subject>
  <dc:creator>Anda Strazdiņa, Lāsma Zandberga</dc:creator>
  <dc:description>Strazdiņa, 67876042
Anda.Strazdina@vm.gov.lv
Zandberga, 67876041
lasma.zandberga@vm.gov.lv</dc:description>
  <cp:lastModifiedBy>Lāsma Zandberga</cp:lastModifiedBy>
  <cp:revision>3</cp:revision>
  <cp:lastPrinted>2018-06-21T07:26:00Z</cp:lastPrinted>
  <dcterms:created xsi:type="dcterms:W3CDTF">2019-12-04T08:18:00Z</dcterms:created>
  <dcterms:modified xsi:type="dcterms:W3CDTF">2019-12-04T08:51:00Z</dcterms:modified>
</cp:coreProperties>
</file>