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4FB1" w14:textId="77777777" w:rsidR="00DE3D91" w:rsidRPr="00460D19" w:rsidRDefault="00862F86" w:rsidP="00DA4D59">
      <w:pPr>
        <w:shd w:val="clear" w:color="auto" w:fill="FFFFFF"/>
        <w:jc w:val="right"/>
        <w:rPr>
          <w:rFonts w:eastAsia="Times New Roman"/>
          <w:sz w:val="28"/>
          <w:szCs w:val="28"/>
          <w:lang w:eastAsia="lv-LV"/>
        </w:rPr>
      </w:pPr>
      <w:r w:rsidRPr="00460D19">
        <w:rPr>
          <w:rFonts w:eastAsia="Times New Roman"/>
          <w:sz w:val="28"/>
          <w:szCs w:val="28"/>
          <w:lang w:eastAsia="lv-LV"/>
        </w:rPr>
        <w:t>4</w:t>
      </w:r>
      <w:r w:rsidR="00DA4D59" w:rsidRPr="00460D19">
        <w:rPr>
          <w:rFonts w:eastAsia="Times New Roman"/>
          <w:sz w:val="28"/>
          <w:szCs w:val="28"/>
          <w:lang w:eastAsia="lv-LV"/>
        </w:rPr>
        <w:t>. pielikums </w:t>
      </w:r>
    </w:p>
    <w:p w14:paraId="002B1372" w14:textId="77777777" w:rsidR="00DE3D91" w:rsidRPr="00460D19" w:rsidRDefault="00DA4D59" w:rsidP="00DA4D59">
      <w:pPr>
        <w:shd w:val="clear" w:color="auto" w:fill="FFFFFF"/>
        <w:jc w:val="right"/>
        <w:rPr>
          <w:rFonts w:eastAsia="Times New Roman"/>
          <w:sz w:val="28"/>
          <w:szCs w:val="28"/>
          <w:lang w:eastAsia="lv-LV"/>
        </w:rPr>
      </w:pPr>
      <w:r w:rsidRPr="00460D19">
        <w:rPr>
          <w:rFonts w:eastAsia="Times New Roman"/>
          <w:sz w:val="28"/>
          <w:szCs w:val="28"/>
          <w:lang w:eastAsia="lv-LV"/>
        </w:rPr>
        <w:t>Ministru kabineta </w:t>
      </w:r>
    </w:p>
    <w:p w14:paraId="0F959D3C" w14:textId="6470A23C" w:rsidR="00DA4D59" w:rsidRPr="00460D19" w:rsidRDefault="00DA4D59" w:rsidP="00DA4D59">
      <w:pPr>
        <w:shd w:val="clear" w:color="auto" w:fill="FFFFFF"/>
        <w:jc w:val="right"/>
        <w:rPr>
          <w:rFonts w:eastAsia="Times New Roman"/>
          <w:sz w:val="28"/>
          <w:szCs w:val="28"/>
          <w:lang w:eastAsia="lv-LV"/>
        </w:rPr>
      </w:pPr>
      <w:r w:rsidRPr="00460D19">
        <w:rPr>
          <w:rFonts w:eastAsia="Times New Roman"/>
          <w:sz w:val="28"/>
          <w:szCs w:val="28"/>
          <w:lang w:eastAsia="lv-LV"/>
        </w:rPr>
        <w:t>2019. gada ___. </w:t>
      </w:r>
      <w:r w:rsidR="002E6086">
        <w:rPr>
          <w:rFonts w:eastAsia="Times New Roman"/>
          <w:sz w:val="28"/>
          <w:szCs w:val="28"/>
          <w:lang w:eastAsia="lv-LV"/>
        </w:rPr>
        <w:t>dec</w:t>
      </w:r>
      <w:r w:rsidR="003D0E79">
        <w:rPr>
          <w:rFonts w:eastAsia="Times New Roman"/>
          <w:sz w:val="28"/>
          <w:szCs w:val="28"/>
          <w:lang w:eastAsia="lv-LV"/>
        </w:rPr>
        <w:t>embra</w:t>
      </w:r>
    </w:p>
    <w:p w14:paraId="79BDCFB3" w14:textId="77777777" w:rsidR="00DA4D59" w:rsidRPr="00460D19" w:rsidRDefault="00DA4D59" w:rsidP="00DA4D59">
      <w:pPr>
        <w:shd w:val="clear" w:color="auto" w:fill="FFFFFF"/>
        <w:ind w:firstLine="0"/>
        <w:jc w:val="right"/>
        <w:rPr>
          <w:rFonts w:eastAsia="Times New Roman"/>
          <w:sz w:val="28"/>
          <w:szCs w:val="28"/>
          <w:lang w:eastAsia="lv-LV"/>
        </w:rPr>
      </w:pPr>
      <w:r w:rsidRPr="00460D19">
        <w:rPr>
          <w:rFonts w:eastAsia="Times New Roman"/>
          <w:sz w:val="28"/>
          <w:szCs w:val="28"/>
          <w:lang w:eastAsia="lv-LV"/>
        </w:rPr>
        <w:t>noteikumiem Nr.</w:t>
      </w:r>
      <w:bookmarkStart w:id="0" w:name="piel-488326"/>
      <w:bookmarkEnd w:id="0"/>
      <w:r w:rsidRPr="00460D19">
        <w:rPr>
          <w:rFonts w:eastAsia="Times New Roman"/>
          <w:sz w:val="28"/>
          <w:szCs w:val="28"/>
          <w:lang w:eastAsia="lv-LV"/>
        </w:rPr>
        <w:t> ______</w:t>
      </w:r>
    </w:p>
    <w:p w14:paraId="01D60A7C" w14:textId="77777777" w:rsidR="00DA4D59" w:rsidRPr="00460D19" w:rsidRDefault="00DA4D59" w:rsidP="00DA4D59">
      <w:pPr>
        <w:shd w:val="clear" w:color="auto" w:fill="FFFFFF"/>
        <w:ind w:firstLine="0"/>
        <w:jc w:val="right"/>
        <w:rPr>
          <w:rFonts w:eastAsia="Times New Roman"/>
          <w:sz w:val="28"/>
          <w:szCs w:val="28"/>
          <w:lang w:eastAsia="lv-LV"/>
        </w:rPr>
      </w:pPr>
    </w:p>
    <w:p w14:paraId="0B5CF7DD" w14:textId="77777777" w:rsidR="00F65084" w:rsidRPr="00460D19" w:rsidRDefault="00AD4172" w:rsidP="00DA4D59">
      <w:pPr>
        <w:shd w:val="clear" w:color="auto" w:fill="FFFFFF"/>
        <w:ind w:firstLine="0"/>
        <w:jc w:val="center"/>
        <w:rPr>
          <w:rFonts w:eastAsia="Times New Roman"/>
          <w:b/>
          <w:bCs/>
          <w:sz w:val="28"/>
          <w:szCs w:val="28"/>
          <w:lang w:eastAsia="lv-LV"/>
        </w:rPr>
      </w:pPr>
      <w:r w:rsidRPr="00460D19">
        <w:rPr>
          <w:rFonts w:eastAsia="Times New Roman"/>
          <w:b/>
          <w:bCs/>
          <w:sz w:val="28"/>
          <w:szCs w:val="28"/>
          <w:lang w:eastAsia="lv-LV"/>
        </w:rPr>
        <w:t>Maksa par Pārtikas un veterinārā dienesta maksas pakalpojumiem</w:t>
      </w:r>
    </w:p>
    <w:p w14:paraId="089D9156" w14:textId="77777777" w:rsidR="00AD4172" w:rsidRPr="00460D19" w:rsidRDefault="00AD4172" w:rsidP="00DA4D59">
      <w:pPr>
        <w:shd w:val="clear" w:color="auto" w:fill="FFFFFF"/>
        <w:ind w:firstLine="0"/>
        <w:jc w:val="center"/>
        <w:rPr>
          <w:rFonts w:eastAsia="Times New Roman"/>
          <w:b/>
          <w:bCs/>
          <w:sz w:val="28"/>
          <w:szCs w:val="28"/>
          <w:lang w:eastAsia="lv-LV"/>
        </w:rPr>
      </w:pPr>
      <w:r w:rsidRPr="00460D19">
        <w:rPr>
          <w:rFonts w:eastAsia="Times New Roman"/>
          <w:b/>
          <w:bCs/>
          <w:sz w:val="28"/>
          <w:szCs w:val="28"/>
          <w:lang w:eastAsia="lv-LV"/>
        </w:rPr>
        <w:t>veterināro zāļu apritē</w:t>
      </w:r>
    </w:p>
    <w:p w14:paraId="1FDD559E" w14:textId="77777777" w:rsidR="00AD4172" w:rsidRPr="00AD4172" w:rsidRDefault="00AD4172" w:rsidP="00AD4172">
      <w:pPr>
        <w:shd w:val="clear" w:color="auto" w:fill="FFFFFF"/>
        <w:ind w:firstLine="300"/>
        <w:jc w:val="center"/>
        <w:rPr>
          <w:rFonts w:eastAsia="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80"/>
        <w:gridCol w:w="3635"/>
        <w:gridCol w:w="114"/>
        <w:gridCol w:w="1701"/>
        <w:gridCol w:w="994"/>
        <w:gridCol w:w="851"/>
        <w:gridCol w:w="980"/>
      </w:tblGrid>
      <w:tr w:rsidR="00144FFB" w:rsidRPr="00AD4172" w14:paraId="5649C6DE" w14:textId="77777777" w:rsidTr="007D7934">
        <w:tc>
          <w:tcPr>
            <w:tcW w:w="431" w:type="pct"/>
            <w:tcBorders>
              <w:top w:val="outset" w:sz="6" w:space="0" w:color="414142"/>
              <w:left w:val="outset" w:sz="6" w:space="0" w:color="414142"/>
              <w:bottom w:val="outset" w:sz="6" w:space="0" w:color="414142"/>
              <w:right w:val="outset" w:sz="6" w:space="0" w:color="414142"/>
            </w:tcBorders>
            <w:vAlign w:val="center"/>
            <w:hideMark/>
          </w:tcPr>
          <w:p w14:paraId="092A60A0" w14:textId="77777777" w:rsidR="00EC16B2" w:rsidRPr="00AD4172" w:rsidRDefault="00EC16B2" w:rsidP="00AD4172">
            <w:pPr>
              <w:ind w:firstLine="0"/>
              <w:jc w:val="center"/>
              <w:rPr>
                <w:rFonts w:eastAsia="Times New Roman"/>
                <w:szCs w:val="24"/>
                <w:lang w:eastAsia="lv-LV"/>
              </w:rPr>
            </w:pPr>
            <w:r w:rsidRPr="00AD4172">
              <w:rPr>
                <w:rFonts w:eastAsia="Times New Roman"/>
                <w:szCs w:val="24"/>
                <w:lang w:eastAsia="lv-LV"/>
              </w:rPr>
              <w:t>Nr.</w:t>
            </w:r>
            <w:r w:rsidRPr="00AD4172">
              <w:rPr>
                <w:rFonts w:eastAsia="Times New Roman"/>
                <w:szCs w:val="24"/>
                <w:lang w:eastAsia="lv-LV"/>
              </w:rPr>
              <w:br/>
              <w:t>p. k.</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39C99EFC" w14:textId="77777777" w:rsidR="00EC16B2" w:rsidRPr="00AD4172" w:rsidRDefault="00EC16B2" w:rsidP="00AD4172">
            <w:pPr>
              <w:ind w:firstLine="0"/>
              <w:jc w:val="center"/>
              <w:rPr>
                <w:rFonts w:eastAsia="Times New Roman"/>
                <w:szCs w:val="24"/>
                <w:lang w:eastAsia="lv-LV"/>
              </w:rPr>
            </w:pPr>
            <w:r w:rsidRPr="00AD4172">
              <w:rPr>
                <w:rFonts w:eastAsia="Times New Roman"/>
                <w:szCs w:val="24"/>
                <w:lang w:eastAsia="lv-LV"/>
              </w:rPr>
              <w:t>Izdevumu pozīcija</w:t>
            </w:r>
          </w:p>
        </w:tc>
        <w:tc>
          <w:tcPr>
            <w:tcW w:w="939" w:type="pct"/>
            <w:tcBorders>
              <w:top w:val="outset" w:sz="6" w:space="0" w:color="414142"/>
              <w:left w:val="outset" w:sz="6" w:space="0" w:color="414142"/>
              <w:bottom w:val="outset" w:sz="6" w:space="0" w:color="414142"/>
              <w:right w:val="outset" w:sz="6" w:space="0" w:color="414142"/>
            </w:tcBorders>
            <w:vAlign w:val="center"/>
          </w:tcPr>
          <w:p w14:paraId="06E5009E" w14:textId="77777777" w:rsidR="00EC16B2" w:rsidRPr="00AD4172" w:rsidRDefault="00EC16B2" w:rsidP="00EC16B2">
            <w:pPr>
              <w:ind w:firstLine="0"/>
              <w:jc w:val="center"/>
              <w:rPr>
                <w:rFonts w:eastAsia="Times New Roman"/>
                <w:szCs w:val="24"/>
                <w:lang w:eastAsia="lv-LV"/>
              </w:rPr>
            </w:pPr>
            <w:r>
              <w:rPr>
                <w:rFonts w:eastAsia="Times New Roman"/>
                <w:szCs w:val="24"/>
                <w:lang w:eastAsia="lv-LV"/>
              </w:rPr>
              <w:t>Mērvienība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A55636D" w14:textId="77777777" w:rsidR="00EC16B2" w:rsidRPr="00AD4172" w:rsidRDefault="00EC16B2" w:rsidP="00AD4172">
            <w:pPr>
              <w:ind w:firstLine="0"/>
              <w:jc w:val="center"/>
              <w:rPr>
                <w:rFonts w:eastAsia="Times New Roman"/>
                <w:szCs w:val="24"/>
                <w:lang w:eastAsia="lv-LV"/>
              </w:rPr>
            </w:pPr>
            <w:r w:rsidRPr="00AD4172">
              <w:rPr>
                <w:rFonts w:eastAsia="Times New Roman"/>
                <w:szCs w:val="24"/>
                <w:lang w:eastAsia="lv-LV"/>
              </w:rPr>
              <w:t>Cena bez PVN</w:t>
            </w:r>
            <w:r w:rsidRPr="00AD4172">
              <w:rPr>
                <w:rFonts w:eastAsia="Times New Roman"/>
                <w:szCs w:val="24"/>
                <w:lang w:eastAsia="lv-LV"/>
              </w:rPr>
              <w:br/>
              <w:t>(</w:t>
            </w:r>
            <w:proofErr w:type="spellStart"/>
            <w:r w:rsidRPr="00AD4172">
              <w:rPr>
                <w:rFonts w:eastAsia="Times New Roman"/>
                <w:i/>
                <w:iCs/>
                <w:szCs w:val="24"/>
                <w:lang w:eastAsia="lv-LV"/>
              </w:rPr>
              <w:t>euro</w:t>
            </w:r>
            <w:proofErr w:type="spellEnd"/>
            <w:r w:rsidRPr="00AD4172">
              <w:rPr>
                <w:rFonts w:eastAsia="Times New Roman"/>
                <w:szCs w:val="24"/>
                <w:lang w:eastAsia="lv-LV"/>
              </w:rPr>
              <w:t>)</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8D3FEA6" w14:textId="77777777" w:rsidR="00EC16B2" w:rsidRPr="00AD4172" w:rsidRDefault="00EC16B2" w:rsidP="00AD4172">
            <w:pPr>
              <w:ind w:firstLine="0"/>
              <w:jc w:val="center"/>
              <w:rPr>
                <w:rFonts w:eastAsia="Times New Roman"/>
                <w:szCs w:val="24"/>
                <w:lang w:eastAsia="lv-LV"/>
              </w:rPr>
            </w:pPr>
            <w:r w:rsidRPr="00AD4172">
              <w:rPr>
                <w:rFonts w:eastAsia="Times New Roman"/>
                <w:szCs w:val="24"/>
                <w:lang w:eastAsia="lv-LV"/>
              </w:rPr>
              <w:t>PVN</w:t>
            </w:r>
            <w:r w:rsidRPr="00AD4172">
              <w:rPr>
                <w:rFonts w:eastAsia="Times New Roman"/>
                <w:szCs w:val="24"/>
                <w:lang w:eastAsia="lv-LV"/>
              </w:rPr>
              <w:br/>
              <w:t>(</w:t>
            </w:r>
            <w:r w:rsidRPr="00AD4172">
              <w:rPr>
                <w:rFonts w:eastAsia="Times New Roman"/>
                <w:i/>
                <w:iCs/>
                <w:szCs w:val="24"/>
                <w:lang w:eastAsia="lv-LV"/>
              </w:rPr>
              <w:t>euro</w:t>
            </w:r>
            <w:r w:rsidRPr="00AD4172">
              <w:rPr>
                <w:rFonts w:eastAsia="Times New Roman"/>
                <w:szCs w:val="24"/>
                <w:lang w:eastAsia="lv-LV"/>
              </w:rPr>
              <w:t>)</w:t>
            </w:r>
            <w:r w:rsidRPr="00AD4172">
              <w:rPr>
                <w:rFonts w:eastAsia="Times New Roman"/>
                <w:szCs w:val="24"/>
                <w:vertAlign w:val="superscript"/>
                <w:lang w:eastAsia="lv-LV"/>
              </w:rPr>
              <w:t>1</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7DD0D08" w14:textId="77777777" w:rsidR="00EC16B2" w:rsidRPr="00AD4172" w:rsidRDefault="00EC16B2" w:rsidP="00AD4172">
            <w:pPr>
              <w:ind w:firstLine="0"/>
              <w:jc w:val="center"/>
              <w:rPr>
                <w:rFonts w:eastAsia="Times New Roman"/>
                <w:szCs w:val="24"/>
                <w:lang w:eastAsia="lv-LV"/>
              </w:rPr>
            </w:pPr>
            <w:r w:rsidRPr="00AD4172">
              <w:rPr>
                <w:rFonts w:eastAsia="Times New Roman"/>
                <w:szCs w:val="24"/>
                <w:lang w:eastAsia="lv-LV"/>
              </w:rPr>
              <w:t>Cena ar PVN</w:t>
            </w:r>
            <w:r w:rsidRPr="00AD4172">
              <w:rPr>
                <w:rFonts w:eastAsia="Times New Roman"/>
                <w:szCs w:val="24"/>
                <w:lang w:eastAsia="lv-LV"/>
              </w:rPr>
              <w:br/>
              <w:t>(</w:t>
            </w:r>
            <w:proofErr w:type="spellStart"/>
            <w:r w:rsidRPr="00AD4172">
              <w:rPr>
                <w:rFonts w:eastAsia="Times New Roman"/>
                <w:i/>
                <w:iCs/>
                <w:szCs w:val="24"/>
                <w:lang w:eastAsia="lv-LV"/>
              </w:rPr>
              <w:t>euro</w:t>
            </w:r>
            <w:proofErr w:type="spellEnd"/>
            <w:r w:rsidRPr="00AD4172">
              <w:rPr>
                <w:rFonts w:eastAsia="Times New Roman"/>
                <w:szCs w:val="24"/>
                <w:lang w:eastAsia="lv-LV"/>
              </w:rPr>
              <w:t>)</w:t>
            </w:r>
          </w:p>
        </w:tc>
      </w:tr>
      <w:tr w:rsidR="00AD4172" w:rsidRPr="00AD4172" w14:paraId="47600733" w14:textId="77777777" w:rsidTr="00AD4172">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675F201E" w14:textId="77777777" w:rsidR="00AD4172" w:rsidRPr="00AD4172" w:rsidRDefault="00AD4172" w:rsidP="00AD4172">
            <w:pPr>
              <w:ind w:firstLine="0"/>
              <w:jc w:val="center"/>
              <w:rPr>
                <w:rFonts w:eastAsia="Times New Roman"/>
                <w:b/>
                <w:bCs/>
                <w:szCs w:val="24"/>
                <w:lang w:eastAsia="lv-LV"/>
              </w:rPr>
            </w:pPr>
            <w:r w:rsidRPr="00AD4172">
              <w:rPr>
                <w:rFonts w:eastAsia="Times New Roman"/>
                <w:b/>
                <w:bCs/>
                <w:szCs w:val="24"/>
                <w:lang w:eastAsia="lv-LV"/>
              </w:rPr>
              <w:t>I. Veterināro zāļu reģistrācija, pārreģistrācija un reģistrācijas uzraudzība</w:t>
            </w:r>
          </w:p>
        </w:tc>
      </w:tr>
      <w:tr w:rsidR="00AD4172" w:rsidRPr="00AD4172" w14:paraId="23EB372B" w14:textId="77777777" w:rsidTr="00DA4D59">
        <w:tc>
          <w:tcPr>
            <w:tcW w:w="0" w:type="auto"/>
            <w:gridSpan w:val="7"/>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A01035F" w14:textId="77777777" w:rsidR="00AD4172" w:rsidRPr="00AD4172" w:rsidRDefault="00AD4172" w:rsidP="00AD4172">
            <w:pPr>
              <w:ind w:firstLine="0"/>
              <w:jc w:val="left"/>
              <w:rPr>
                <w:rFonts w:eastAsia="Times New Roman"/>
                <w:b/>
                <w:bCs/>
                <w:szCs w:val="24"/>
                <w:lang w:eastAsia="lv-LV"/>
              </w:rPr>
            </w:pPr>
            <w:r w:rsidRPr="00AD4172">
              <w:rPr>
                <w:rFonts w:eastAsia="Times New Roman"/>
                <w:b/>
                <w:bCs/>
                <w:szCs w:val="24"/>
                <w:lang w:eastAsia="lv-LV"/>
              </w:rPr>
              <w:t>1. N</w:t>
            </w:r>
            <w:r w:rsidR="00DA4D59">
              <w:rPr>
                <w:rFonts w:eastAsia="Times New Roman"/>
                <w:b/>
                <w:bCs/>
                <w:szCs w:val="24"/>
                <w:lang w:eastAsia="lv-LV"/>
              </w:rPr>
              <w:t>acionālā reģistrācijas procedūra</w:t>
            </w:r>
          </w:p>
        </w:tc>
      </w:tr>
      <w:tr w:rsidR="00AD4172" w:rsidRPr="00AD4172" w14:paraId="0E6E78EC" w14:textId="77777777" w:rsidTr="00144FFB">
        <w:tc>
          <w:tcPr>
            <w:tcW w:w="431" w:type="pct"/>
            <w:tcBorders>
              <w:top w:val="outset" w:sz="6" w:space="0" w:color="414142"/>
              <w:left w:val="outset" w:sz="6" w:space="0" w:color="414142"/>
              <w:bottom w:val="outset" w:sz="6" w:space="0" w:color="414142"/>
              <w:right w:val="outset" w:sz="6" w:space="0" w:color="414142"/>
            </w:tcBorders>
            <w:hideMark/>
          </w:tcPr>
          <w:p w14:paraId="11B0366E" w14:textId="77777777" w:rsidR="00AD4172" w:rsidRPr="00AD4172" w:rsidRDefault="00AD4172" w:rsidP="00AD4172">
            <w:pPr>
              <w:ind w:firstLine="0"/>
              <w:jc w:val="left"/>
              <w:rPr>
                <w:rFonts w:eastAsia="Times New Roman"/>
                <w:szCs w:val="24"/>
                <w:lang w:eastAsia="lv-LV"/>
              </w:rPr>
            </w:pPr>
            <w:r w:rsidRPr="00AD4172">
              <w:rPr>
                <w:rFonts w:eastAsia="Times New Roman"/>
                <w:szCs w:val="24"/>
                <w:lang w:eastAsia="lv-LV"/>
              </w:rPr>
              <w:t>1.1.</w:t>
            </w:r>
          </w:p>
        </w:tc>
        <w:tc>
          <w:tcPr>
            <w:tcW w:w="4569"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024CA37" w14:textId="77777777" w:rsidR="00AD4172" w:rsidRPr="00AD4172" w:rsidRDefault="00AD4172" w:rsidP="00DA4D59">
            <w:pPr>
              <w:ind w:firstLine="0"/>
              <w:rPr>
                <w:rFonts w:eastAsia="Times New Roman"/>
                <w:szCs w:val="24"/>
                <w:lang w:eastAsia="lv-LV"/>
              </w:rPr>
            </w:pPr>
            <w:r w:rsidRPr="00AD4172">
              <w:rPr>
                <w:rFonts w:eastAsia="Times New Roman"/>
                <w:szCs w:val="24"/>
                <w:lang w:eastAsia="lv-LV"/>
              </w:rPr>
              <w:t>Iesnieguma un pievienotās dokumentācijas ekspertīze veterināro zāļu reģistrācijai:</w:t>
            </w:r>
          </w:p>
        </w:tc>
      </w:tr>
      <w:tr w:rsidR="00144FFB" w:rsidRPr="00AD4172" w14:paraId="26DBDE8F"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F21C083" w14:textId="77777777" w:rsidR="00EC16B2" w:rsidRPr="00AD4172" w:rsidRDefault="00EC16B2" w:rsidP="00AD4172">
            <w:pPr>
              <w:ind w:firstLine="0"/>
              <w:jc w:val="left"/>
              <w:rPr>
                <w:rFonts w:eastAsia="Times New Roman"/>
                <w:szCs w:val="24"/>
                <w:lang w:eastAsia="lv-LV"/>
              </w:rPr>
            </w:pPr>
            <w:r w:rsidRPr="00AD4172">
              <w:rPr>
                <w:rFonts w:eastAsia="Times New Roman"/>
                <w:szCs w:val="24"/>
                <w:lang w:eastAsia="lv-LV"/>
              </w:rPr>
              <w:t>1.1.1.</w:t>
            </w:r>
          </w:p>
        </w:tc>
        <w:tc>
          <w:tcPr>
            <w:tcW w:w="200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CE34612" w14:textId="77777777" w:rsidR="00EC16B2" w:rsidRPr="00AD4172" w:rsidRDefault="00EC16B2" w:rsidP="00DA4D59">
            <w:pPr>
              <w:ind w:firstLine="0"/>
              <w:rPr>
                <w:rFonts w:eastAsia="Times New Roman"/>
                <w:szCs w:val="24"/>
                <w:lang w:eastAsia="lv-LV"/>
              </w:rPr>
            </w:pPr>
            <w:r w:rsidRPr="00AD4172">
              <w:rPr>
                <w:rFonts w:eastAsia="Times New Roman"/>
                <w:szCs w:val="24"/>
                <w:lang w:eastAsia="lv-LV"/>
              </w:rPr>
              <w:t>pirmajai iesniegtajai zāļu formai un stiprumam</w:t>
            </w:r>
          </w:p>
        </w:tc>
        <w:tc>
          <w:tcPr>
            <w:tcW w:w="1001" w:type="pct"/>
            <w:gridSpan w:val="2"/>
            <w:tcBorders>
              <w:top w:val="outset" w:sz="6" w:space="0" w:color="414142"/>
              <w:left w:val="outset" w:sz="6" w:space="0" w:color="414142"/>
              <w:bottom w:val="outset" w:sz="6" w:space="0" w:color="414142"/>
              <w:right w:val="outset" w:sz="6" w:space="0" w:color="414142"/>
            </w:tcBorders>
            <w:vAlign w:val="center"/>
          </w:tcPr>
          <w:p w14:paraId="0603EA46" w14:textId="77777777" w:rsidR="00EC16B2" w:rsidRPr="00AD4172" w:rsidRDefault="006909CA" w:rsidP="00144FFB">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F3F28B7" w14:textId="77777777" w:rsidR="00EC16B2" w:rsidRPr="00AD4172" w:rsidRDefault="00EC16B2" w:rsidP="00AD4172">
            <w:pPr>
              <w:ind w:firstLine="0"/>
              <w:jc w:val="center"/>
              <w:rPr>
                <w:rFonts w:eastAsia="Times New Roman"/>
                <w:szCs w:val="24"/>
                <w:lang w:eastAsia="lv-LV"/>
              </w:rPr>
            </w:pPr>
            <w:r w:rsidRPr="00AD4172">
              <w:rPr>
                <w:rFonts w:eastAsia="Times New Roman"/>
                <w:szCs w:val="24"/>
                <w:lang w:eastAsia="lv-LV"/>
              </w:rPr>
              <w:t>750,00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509D18B" w14:textId="77777777" w:rsidR="00EC16B2" w:rsidRPr="00AD4172" w:rsidRDefault="00EC16B2" w:rsidP="00AD4172">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4B88BE7" w14:textId="77777777" w:rsidR="00EC16B2" w:rsidRPr="00AD4172" w:rsidRDefault="00EC16B2" w:rsidP="00AD4172">
            <w:pPr>
              <w:ind w:firstLine="0"/>
              <w:jc w:val="center"/>
              <w:rPr>
                <w:rFonts w:eastAsia="Times New Roman"/>
                <w:szCs w:val="24"/>
                <w:lang w:eastAsia="lv-LV"/>
              </w:rPr>
            </w:pPr>
            <w:r w:rsidRPr="00AD4172">
              <w:rPr>
                <w:rFonts w:eastAsia="Times New Roman"/>
                <w:szCs w:val="24"/>
                <w:lang w:eastAsia="lv-LV"/>
              </w:rPr>
              <w:t>750,00</w:t>
            </w:r>
          </w:p>
        </w:tc>
      </w:tr>
      <w:tr w:rsidR="00144FFB" w:rsidRPr="00AD4172" w14:paraId="2CA66B5D"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5BF5CBEB" w14:textId="77777777" w:rsidR="00144FFB" w:rsidRPr="00AD4172" w:rsidRDefault="00144FFB" w:rsidP="00144FFB">
            <w:pPr>
              <w:ind w:firstLine="0"/>
              <w:jc w:val="left"/>
              <w:rPr>
                <w:rFonts w:eastAsia="Times New Roman"/>
                <w:szCs w:val="24"/>
                <w:lang w:eastAsia="lv-LV"/>
              </w:rPr>
            </w:pPr>
            <w:r w:rsidRPr="00AD4172">
              <w:rPr>
                <w:rFonts w:eastAsia="Times New Roman"/>
                <w:szCs w:val="24"/>
                <w:lang w:eastAsia="lv-LV"/>
              </w:rPr>
              <w:t>1.1.1.1.</w:t>
            </w:r>
          </w:p>
        </w:tc>
        <w:tc>
          <w:tcPr>
            <w:tcW w:w="200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F9CEA82" w14:textId="77777777" w:rsidR="00144FFB" w:rsidRPr="00AD4172" w:rsidRDefault="00144FFB" w:rsidP="00144FFB">
            <w:pPr>
              <w:ind w:firstLine="0"/>
              <w:rPr>
                <w:rFonts w:eastAsia="Times New Roman"/>
                <w:szCs w:val="24"/>
                <w:lang w:eastAsia="lv-LV"/>
              </w:rPr>
            </w:pPr>
            <w:r w:rsidRPr="00AD4172">
              <w:rPr>
                <w:rFonts w:eastAsia="Times New Roman"/>
                <w:szCs w:val="24"/>
                <w:lang w:eastAsia="lv-LV"/>
              </w:rPr>
              <w:t>katrai papildu zāļu formai</w:t>
            </w:r>
            <w:r w:rsidRPr="00AD4172">
              <w:rPr>
                <w:rFonts w:eastAsia="Times New Roman"/>
                <w:szCs w:val="24"/>
                <w:vertAlign w:val="superscript"/>
                <w:lang w:eastAsia="lv-LV"/>
              </w:rPr>
              <w:t>2</w:t>
            </w:r>
          </w:p>
        </w:tc>
        <w:tc>
          <w:tcPr>
            <w:tcW w:w="1001" w:type="pct"/>
            <w:gridSpan w:val="2"/>
            <w:tcBorders>
              <w:top w:val="outset" w:sz="6" w:space="0" w:color="414142"/>
              <w:left w:val="outset" w:sz="6" w:space="0" w:color="414142"/>
              <w:bottom w:val="outset" w:sz="6" w:space="0" w:color="414142"/>
              <w:right w:val="outset" w:sz="6" w:space="0" w:color="414142"/>
            </w:tcBorders>
            <w:vAlign w:val="center"/>
          </w:tcPr>
          <w:p w14:paraId="41DD6BE5" w14:textId="77777777" w:rsidR="00144FFB" w:rsidRPr="00AD4172" w:rsidRDefault="006909CA" w:rsidP="00144FFB">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68114F8"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320,00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10E53B3"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DADB932"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320,00</w:t>
            </w:r>
          </w:p>
        </w:tc>
      </w:tr>
      <w:tr w:rsidR="00144FFB" w:rsidRPr="00AD4172" w14:paraId="70332FAB"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0771969C" w14:textId="77777777" w:rsidR="00144FFB" w:rsidRPr="00AD4172" w:rsidRDefault="00144FFB" w:rsidP="00144FFB">
            <w:pPr>
              <w:ind w:firstLine="0"/>
              <w:jc w:val="left"/>
              <w:rPr>
                <w:rFonts w:eastAsia="Times New Roman"/>
                <w:szCs w:val="24"/>
                <w:lang w:eastAsia="lv-LV"/>
              </w:rPr>
            </w:pPr>
            <w:r w:rsidRPr="00AD4172">
              <w:rPr>
                <w:rFonts w:eastAsia="Times New Roman"/>
                <w:szCs w:val="24"/>
                <w:lang w:eastAsia="lv-LV"/>
              </w:rPr>
              <w:t>1.1.1.2.</w:t>
            </w:r>
          </w:p>
        </w:tc>
        <w:tc>
          <w:tcPr>
            <w:tcW w:w="200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BAB82E7" w14:textId="77777777" w:rsidR="00144FFB" w:rsidRPr="00AD4172" w:rsidRDefault="00144FFB" w:rsidP="00144FFB">
            <w:pPr>
              <w:ind w:firstLine="0"/>
              <w:rPr>
                <w:rFonts w:eastAsia="Times New Roman"/>
                <w:szCs w:val="24"/>
                <w:lang w:eastAsia="lv-LV"/>
              </w:rPr>
            </w:pPr>
            <w:r w:rsidRPr="00AD4172">
              <w:rPr>
                <w:rFonts w:eastAsia="Times New Roman"/>
                <w:szCs w:val="24"/>
                <w:lang w:eastAsia="lv-LV"/>
              </w:rPr>
              <w:t>katram papildu zāļu stiprumam</w:t>
            </w:r>
            <w:r w:rsidRPr="00AD4172">
              <w:rPr>
                <w:rFonts w:eastAsia="Times New Roman"/>
                <w:szCs w:val="24"/>
                <w:vertAlign w:val="superscript"/>
                <w:lang w:eastAsia="lv-LV"/>
              </w:rPr>
              <w:t>2</w:t>
            </w:r>
          </w:p>
        </w:tc>
        <w:tc>
          <w:tcPr>
            <w:tcW w:w="1001" w:type="pct"/>
            <w:gridSpan w:val="2"/>
            <w:tcBorders>
              <w:top w:val="outset" w:sz="6" w:space="0" w:color="414142"/>
              <w:left w:val="outset" w:sz="6" w:space="0" w:color="414142"/>
              <w:bottom w:val="outset" w:sz="6" w:space="0" w:color="414142"/>
              <w:right w:val="outset" w:sz="6" w:space="0" w:color="414142"/>
            </w:tcBorders>
            <w:vAlign w:val="center"/>
          </w:tcPr>
          <w:p w14:paraId="6DC997CB" w14:textId="77777777" w:rsidR="00144FFB" w:rsidRPr="00AD4172" w:rsidRDefault="006909CA" w:rsidP="00144FFB">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9D12DF5"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235,00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8DD051F"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21A2610"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235,00</w:t>
            </w:r>
          </w:p>
        </w:tc>
      </w:tr>
      <w:tr w:rsidR="00144FFB" w:rsidRPr="00AD4172" w14:paraId="49BF5AA0"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76B896B3" w14:textId="77777777" w:rsidR="00144FFB" w:rsidRPr="00AD4172" w:rsidRDefault="00144FFB" w:rsidP="00144FFB">
            <w:pPr>
              <w:ind w:firstLine="0"/>
              <w:jc w:val="left"/>
              <w:rPr>
                <w:rFonts w:eastAsia="Times New Roman"/>
                <w:szCs w:val="24"/>
                <w:lang w:eastAsia="lv-LV"/>
              </w:rPr>
            </w:pPr>
            <w:r w:rsidRPr="00AD4172">
              <w:rPr>
                <w:rFonts w:eastAsia="Times New Roman"/>
                <w:szCs w:val="24"/>
                <w:lang w:eastAsia="lv-LV"/>
              </w:rPr>
              <w:t>1.1.2.</w:t>
            </w:r>
          </w:p>
        </w:tc>
        <w:tc>
          <w:tcPr>
            <w:tcW w:w="200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27A3A4E" w14:textId="77777777" w:rsidR="00144FFB" w:rsidRPr="00AD4172" w:rsidRDefault="00144FFB" w:rsidP="00144FFB">
            <w:pPr>
              <w:ind w:firstLine="0"/>
              <w:rPr>
                <w:rFonts w:eastAsia="Times New Roman"/>
                <w:szCs w:val="24"/>
                <w:lang w:eastAsia="lv-LV"/>
              </w:rPr>
            </w:pPr>
            <w:r w:rsidRPr="00AD4172">
              <w:rPr>
                <w:rFonts w:eastAsia="Times New Roman"/>
                <w:szCs w:val="24"/>
                <w:lang w:eastAsia="lv-LV"/>
              </w:rPr>
              <w:t>homeopātiskajām zālēm</w:t>
            </w:r>
          </w:p>
        </w:tc>
        <w:tc>
          <w:tcPr>
            <w:tcW w:w="1001" w:type="pct"/>
            <w:gridSpan w:val="2"/>
            <w:tcBorders>
              <w:top w:val="outset" w:sz="6" w:space="0" w:color="414142"/>
              <w:left w:val="outset" w:sz="6" w:space="0" w:color="414142"/>
              <w:bottom w:val="outset" w:sz="6" w:space="0" w:color="414142"/>
              <w:right w:val="outset" w:sz="6" w:space="0" w:color="414142"/>
            </w:tcBorders>
            <w:vAlign w:val="center"/>
          </w:tcPr>
          <w:p w14:paraId="461B7DC1" w14:textId="77777777" w:rsidR="00144FFB" w:rsidRPr="00AD4172" w:rsidRDefault="006909CA" w:rsidP="00144FFB">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7B43087"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160,00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6B67599"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0CA3E27"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160,00</w:t>
            </w:r>
          </w:p>
        </w:tc>
      </w:tr>
      <w:tr w:rsidR="00144FFB" w:rsidRPr="00AD4172" w14:paraId="6009A151" w14:textId="77777777" w:rsidTr="00144FFB">
        <w:tc>
          <w:tcPr>
            <w:tcW w:w="431" w:type="pct"/>
            <w:tcBorders>
              <w:top w:val="outset" w:sz="6" w:space="0" w:color="414142"/>
              <w:left w:val="outset" w:sz="6" w:space="0" w:color="414142"/>
              <w:bottom w:val="outset" w:sz="6" w:space="0" w:color="414142"/>
              <w:right w:val="outset" w:sz="6" w:space="0" w:color="414142"/>
            </w:tcBorders>
            <w:hideMark/>
          </w:tcPr>
          <w:p w14:paraId="4D047AA6" w14:textId="77777777" w:rsidR="00144FFB" w:rsidRPr="00AD4172" w:rsidRDefault="00144FFB" w:rsidP="00144FFB">
            <w:pPr>
              <w:ind w:firstLine="0"/>
              <w:jc w:val="left"/>
              <w:rPr>
                <w:rFonts w:eastAsia="Times New Roman"/>
                <w:szCs w:val="24"/>
                <w:lang w:eastAsia="lv-LV"/>
              </w:rPr>
            </w:pPr>
            <w:r w:rsidRPr="00AD4172">
              <w:rPr>
                <w:rFonts w:eastAsia="Times New Roman"/>
                <w:szCs w:val="24"/>
                <w:lang w:eastAsia="lv-LV"/>
              </w:rPr>
              <w:t>1.2.</w:t>
            </w:r>
          </w:p>
        </w:tc>
        <w:tc>
          <w:tcPr>
            <w:tcW w:w="4569"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E219EE" w14:textId="77777777" w:rsidR="00144FFB" w:rsidRPr="00AD4172" w:rsidRDefault="00144FFB" w:rsidP="00144FFB">
            <w:pPr>
              <w:ind w:firstLine="0"/>
              <w:rPr>
                <w:rFonts w:eastAsia="Times New Roman"/>
                <w:szCs w:val="24"/>
                <w:lang w:eastAsia="lv-LV"/>
              </w:rPr>
            </w:pPr>
            <w:r w:rsidRPr="00AD4172">
              <w:rPr>
                <w:rFonts w:eastAsia="Times New Roman"/>
                <w:szCs w:val="24"/>
                <w:lang w:eastAsia="lv-LV"/>
              </w:rPr>
              <w:t>Iesnieguma un pievienotās dokumentācijas ekspertīze veterināro zāļu pārreģistrācijai: </w:t>
            </w:r>
          </w:p>
        </w:tc>
      </w:tr>
      <w:tr w:rsidR="00144FFB" w:rsidRPr="00AD4172" w14:paraId="0C15CA7F"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6C7E82CE" w14:textId="77777777" w:rsidR="00144FFB" w:rsidRPr="00AD4172" w:rsidRDefault="00144FFB" w:rsidP="00144FFB">
            <w:pPr>
              <w:ind w:firstLine="0"/>
              <w:jc w:val="left"/>
              <w:rPr>
                <w:rFonts w:eastAsia="Times New Roman"/>
                <w:szCs w:val="24"/>
                <w:lang w:eastAsia="lv-LV"/>
              </w:rPr>
            </w:pPr>
            <w:r w:rsidRPr="00AD4172">
              <w:rPr>
                <w:rFonts w:eastAsia="Times New Roman"/>
                <w:szCs w:val="24"/>
                <w:lang w:eastAsia="lv-LV"/>
              </w:rPr>
              <w:t>1.2.1.</w:t>
            </w:r>
          </w:p>
        </w:tc>
        <w:tc>
          <w:tcPr>
            <w:tcW w:w="200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C6D05A2" w14:textId="77777777" w:rsidR="00144FFB" w:rsidRPr="00AD4172" w:rsidRDefault="00144FFB" w:rsidP="00144FFB">
            <w:pPr>
              <w:ind w:firstLine="0"/>
              <w:rPr>
                <w:rFonts w:eastAsia="Times New Roman"/>
                <w:szCs w:val="24"/>
                <w:lang w:eastAsia="lv-LV"/>
              </w:rPr>
            </w:pPr>
            <w:r w:rsidRPr="00AD4172">
              <w:rPr>
                <w:rFonts w:eastAsia="Times New Roman"/>
                <w:szCs w:val="24"/>
                <w:lang w:eastAsia="lv-LV"/>
              </w:rPr>
              <w:t>vienai zāļu formai un stiprumam</w:t>
            </w:r>
          </w:p>
        </w:tc>
        <w:tc>
          <w:tcPr>
            <w:tcW w:w="1001" w:type="pct"/>
            <w:gridSpan w:val="2"/>
            <w:tcBorders>
              <w:top w:val="outset" w:sz="6" w:space="0" w:color="414142"/>
              <w:left w:val="outset" w:sz="6" w:space="0" w:color="414142"/>
              <w:bottom w:val="outset" w:sz="6" w:space="0" w:color="414142"/>
              <w:right w:val="outset" w:sz="6" w:space="0" w:color="414142"/>
            </w:tcBorders>
            <w:vAlign w:val="center"/>
          </w:tcPr>
          <w:p w14:paraId="0D7DE7CE" w14:textId="77777777" w:rsidR="00144FFB" w:rsidRPr="00AD4172" w:rsidRDefault="006909CA" w:rsidP="00144FFB">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232760B"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320,00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4E76447"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BFEE14B"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320,00</w:t>
            </w:r>
          </w:p>
        </w:tc>
      </w:tr>
      <w:tr w:rsidR="00144FFB" w:rsidRPr="00AD4172" w14:paraId="1D56E70E"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B063238" w14:textId="77777777" w:rsidR="00144FFB" w:rsidRPr="00AD4172" w:rsidRDefault="00144FFB" w:rsidP="00144FFB">
            <w:pPr>
              <w:ind w:firstLine="0"/>
              <w:jc w:val="left"/>
              <w:rPr>
                <w:rFonts w:eastAsia="Times New Roman"/>
                <w:szCs w:val="24"/>
                <w:lang w:eastAsia="lv-LV"/>
              </w:rPr>
            </w:pPr>
            <w:r w:rsidRPr="00AD4172">
              <w:rPr>
                <w:rFonts w:eastAsia="Times New Roman"/>
                <w:szCs w:val="24"/>
                <w:lang w:eastAsia="lv-LV"/>
              </w:rPr>
              <w:t>1.2.1.1.</w:t>
            </w:r>
          </w:p>
        </w:tc>
        <w:tc>
          <w:tcPr>
            <w:tcW w:w="200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7C15E24" w14:textId="77777777" w:rsidR="00144FFB" w:rsidRPr="00AD4172" w:rsidRDefault="00144FFB" w:rsidP="00144FFB">
            <w:pPr>
              <w:ind w:firstLine="0"/>
              <w:rPr>
                <w:rFonts w:eastAsia="Times New Roman"/>
                <w:szCs w:val="24"/>
                <w:lang w:eastAsia="lv-LV"/>
              </w:rPr>
            </w:pPr>
            <w:r w:rsidRPr="00AD4172">
              <w:rPr>
                <w:rFonts w:eastAsia="Times New Roman"/>
                <w:szCs w:val="24"/>
                <w:lang w:eastAsia="lv-LV"/>
              </w:rPr>
              <w:t>katrai papildu zāļu formai</w:t>
            </w:r>
            <w:r w:rsidRPr="00AD4172">
              <w:rPr>
                <w:rFonts w:eastAsia="Times New Roman"/>
                <w:szCs w:val="24"/>
                <w:vertAlign w:val="superscript"/>
                <w:lang w:eastAsia="lv-LV"/>
              </w:rPr>
              <w:t>2</w:t>
            </w:r>
          </w:p>
        </w:tc>
        <w:tc>
          <w:tcPr>
            <w:tcW w:w="1001" w:type="pct"/>
            <w:gridSpan w:val="2"/>
            <w:tcBorders>
              <w:top w:val="outset" w:sz="6" w:space="0" w:color="414142"/>
              <w:left w:val="outset" w:sz="6" w:space="0" w:color="414142"/>
              <w:bottom w:val="outset" w:sz="6" w:space="0" w:color="414142"/>
              <w:right w:val="outset" w:sz="6" w:space="0" w:color="414142"/>
            </w:tcBorders>
            <w:vAlign w:val="center"/>
          </w:tcPr>
          <w:p w14:paraId="50457613" w14:textId="77777777" w:rsidR="00144FFB" w:rsidRPr="00AD4172" w:rsidRDefault="006909CA" w:rsidP="00144FFB">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3CF9F6E"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160,00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F24015A"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3548AA0"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160,00</w:t>
            </w:r>
          </w:p>
        </w:tc>
      </w:tr>
      <w:tr w:rsidR="00144FFB" w:rsidRPr="00AD4172" w14:paraId="494A27F9"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29EAD024" w14:textId="77777777" w:rsidR="00144FFB" w:rsidRPr="00AD4172" w:rsidRDefault="00144FFB" w:rsidP="00144FFB">
            <w:pPr>
              <w:ind w:firstLine="0"/>
              <w:jc w:val="left"/>
              <w:rPr>
                <w:rFonts w:eastAsia="Times New Roman"/>
                <w:szCs w:val="24"/>
                <w:lang w:eastAsia="lv-LV"/>
              </w:rPr>
            </w:pPr>
            <w:r w:rsidRPr="00AD4172">
              <w:rPr>
                <w:rFonts w:eastAsia="Times New Roman"/>
                <w:szCs w:val="24"/>
                <w:lang w:eastAsia="lv-LV"/>
              </w:rPr>
              <w:t>1.2.1.2.</w:t>
            </w:r>
          </w:p>
        </w:tc>
        <w:tc>
          <w:tcPr>
            <w:tcW w:w="200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03FB691" w14:textId="77777777" w:rsidR="00144FFB" w:rsidRPr="00AD4172" w:rsidRDefault="00144FFB" w:rsidP="00144FFB">
            <w:pPr>
              <w:ind w:firstLine="0"/>
              <w:rPr>
                <w:rFonts w:eastAsia="Times New Roman"/>
                <w:szCs w:val="24"/>
                <w:lang w:eastAsia="lv-LV"/>
              </w:rPr>
            </w:pPr>
            <w:r w:rsidRPr="00AD4172">
              <w:rPr>
                <w:rFonts w:eastAsia="Times New Roman"/>
                <w:szCs w:val="24"/>
                <w:lang w:eastAsia="lv-LV"/>
              </w:rPr>
              <w:t>katram papildu zāļu stiprumam</w:t>
            </w:r>
            <w:r w:rsidRPr="00AD4172">
              <w:rPr>
                <w:rFonts w:eastAsia="Times New Roman"/>
                <w:szCs w:val="24"/>
                <w:vertAlign w:val="superscript"/>
                <w:lang w:eastAsia="lv-LV"/>
              </w:rPr>
              <w:t>2</w:t>
            </w:r>
          </w:p>
        </w:tc>
        <w:tc>
          <w:tcPr>
            <w:tcW w:w="1001" w:type="pct"/>
            <w:gridSpan w:val="2"/>
            <w:tcBorders>
              <w:top w:val="outset" w:sz="6" w:space="0" w:color="414142"/>
              <w:left w:val="outset" w:sz="6" w:space="0" w:color="414142"/>
              <w:bottom w:val="outset" w:sz="6" w:space="0" w:color="414142"/>
              <w:right w:val="outset" w:sz="6" w:space="0" w:color="414142"/>
            </w:tcBorders>
            <w:vAlign w:val="center"/>
          </w:tcPr>
          <w:p w14:paraId="174BA914" w14:textId="77777777" w:rsidR="00144FFB" w:rsidRPr="00AD4172" w:rsidRDefault="006909CA" w:rsidP="00144FFB">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CA213EB"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96,00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0E30C4C"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15B5EA2"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96,00</w:t>
            </w:r>
          </w:p>
        </w:tc>
      </w:tr>
      <w:tr w:rsidR="00144FFB" w:rsidRPr="00AD4172" w14:paraId="6BFBBCB5"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CEC4680" w14:textId="77777777" w:rsidR="00144FFB" w:rsidRPr="00AD4172" w:rsidRDefault="00144FFB" w:rsidP="00144FFB">
            <w:pPr>
              <w:ind w:firstLine="0"/>
              <w:jc w:val="left"/>
              <w:rPr>
                <w:rFonts w:eastAsia="Times New Roman"/>
                <w:szCs w:val="24"/>
                <w:lang w:eastAsia="lv-LV"/>
              </w:rPr>
            </w:pPr>
            <w:r w:rsidRPr="00AD4172">
              <w:rPr>
                <w:rFonts w:eastAsia="Times New Roman"/>
                <w:szCs w:val="24"/>
                <w:lang w:eastAsia="lv-LV"/>
              </w:rPr>
              <w:t>1.2.2.</w:t>
            </w:r>
          </w:p>
        </w:tc>
        <w:tc>
          <w:tcPr>
            <w:tcW w:w="200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F595FC9" w14:textId="77777777" w:rsidR="00144FFB" w:rsidRPr="00AD4172" w:rsidRDefault="00144FFB" w:rsidP="00144FFB">
            <w:pPr>
              <w:ind w:firstLine="0"/>
              <w:rPr>
                <w:rFonts w:eastAsia="Times New Roman"/>
                <w:szCs w:val="24"/>
                <w:lang w:eastAsia="lv-LV"/>
              </w:rPr>
            </w:pPr>
            <w:r w:rsidRPr="00AD4172">
              <w:rPr>
                <w:rFonts w:eastAsia="Times New Roman"/>
                <w:szCs w:val="24"/>
                <w:lang w:eastAsia="lv-LV"/>
              </w:rPr>
              <w:t>homeopātiskajām zālēm</w:t>
            </w:r>
          </w:p>
        </w:tc>
        <w:tc>
          <w:tcPr>
            <w:tcW w:w="1001" w:type="pct"/>
            <w:gridSpan w:val="2"/>
            <w:tcBorders>
              <w:top w:val="outset" w:sz="6" w:space="0" w:color="414142"/>
              <w:left w:val="outset" w:sz="6" w:space="0" w:color="414142"/>
              <w:bottom w:val="outset" w:sz="6" w:space="0" w:color="414142"/>
              <w:right w:val="outset" w:sz="6" w:space="0" w:color="414142"/>
            </w:tcBorders>
            <w:vAlign w:val="center"/>
          </w:tcPr>
          <w:p w14:paraId="32BC8035" w14:textId="77777777" w:rsidR="00144FFB" w:rsidRPr="00AD4172" w:rsidRDefault="006909CA" w:rsidP="00144FFB">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48F3119"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96,00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45B3645"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A3DB2A8" w14:textId="77777777" w:rsidR="00144FFB" w:rsidRPr="00AD4172" w:rsidRDefault="00144FFB" w:rsidP="00144FFB">
            <w:pPr>
              <w:ind w:firstLine="0"/>
              <w:jc w:val="center"/>
              <w:rPr>
                <w:rFonts w:eastAsia="Times New Roman"/>
                <w:szCs w:val="24"/>
                <w:lang w:eastAsia="lv-LV"/>
              </w:rPr>
            </w:pPr>
            <w:r w:rsidRPr="00AD4172">
              <w:rPr>
                <w:rFonts w:eastAsia="Times New Roman"/>
                <w:szCs w:val="24"/>
                <w:lang w:eastAsia="lv-LV"/>
              </w:rPr>
              <w:t>96,00</w:t>
            </w:r>
          </w:p>
        </w:tc>
      </w:tr>
      <w:tr w:rsidR="00144FFB" w:rsidRPr="00AD4172" w14:paraId="50DD69B0" w14:textId="77777777" w:rsidTr="00DA4D59">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33835840" w14:textId="77777777" w:rsidR="00144FFB" w:rsidRPr="00AD4172" w:rsidRDefault="00144FFB" w:rsidP="00144FFB">
            <w:pPr>
              <w:ind w:firstLine="0"/>
              <w:jc w:val="left"/>
              <w:rPr>
                <w:rFonts w:eastAsia="Times New Roman"/>
                <w:b/>
                <w:bCs/>
                <w:szCs w:val="24"/>
                <w:lang w:eastAsia="lv-LV"/>
              </w:rPr>
            </w:pPr>
            <w:r w:rsidRPr="00AD4172">
              <w:rPr>
                <w:rFonts w:eastAsia="Times New Roman"/>
                <w:b/>
                <w:bCs/>
                <w:szCs w:val="24"/>
                <w:lang w:eastAsia="lv-LV"/>
              </w:rPr>
              <w:t>2. S</w:t>
            </w:r>
            <w:r>
              <w:rPr>
                <w:rFonts w:eastAsia="Times New Roman"/>
                <w:b/>
                <w:bCs/>
                <w:szCs w:val="24"/>
                <w:lang w:eastAsia="lv-LV"/>
              </w:rPr>
              <w:t>avstarpējās atzīšanas procedūra</w:t>
            </w:r>
          </w:p>
        </w:tc>
      </w:tr>
      <w:tr w:rsidR="00144FFB" w:rsidRPr="00AD4172" w14:paraId="30F1C2AC" w14:textId="77777777" w:rsidTr="00144FFB">
        <w:tc>
          <w:tcPr>
            <w:tcW w:w="431" w:type="pct"/>
            <w:tcBorders>
              <w:top w:val="outset" w:sz="6" w:space="0" w:color="414142"/>
              <w:left w:val="outset" w:sz="6" w:space="0" w:color="414142"/>
              <w:bottom w:val="outset" w:sz="6" w:space="0" w:color="414142"/>
              <w:right w:val="outset" w:sz="6" w:space="0" w:color="414142"/>
            </w:tcBorders>
            <w:hideMark/>
          </w:tcPr>
          <w:p w14:paraId="592C67FE" w14:textId="77777777" w:rsidR="00144FFB" w:rsidRPr="00AD4172" w:rsidRDefault="00144FFB" w:rsidP="00144FFB">
            <w:pPr>
              <w:ind w:firstLine="0"/>
              <w:jc w:val="left"/>
              <w:rPr>
                <w:rFonts w:eastAsia="Times New Roman"/>
                <w:szCs w:val="24"/>
                <w:lang w:eastAsia="lv-LV"/>
              </w:rPr>
            </w:pPr>
            <w:r w:rsidRPr="00AD4172">
              <w:rPr>
                <w:rFonts w:eastAsia="Times New Roman"/>
                <w:szCs w:val="24"/>
                <w:lang w:eastAsia="lv-LV"/>
              </w:rPr>
              <w:t>2.1.</w:t>
            </w:r>
          </w:p>
        </w:tc>
        <w:tc>
          <w:tcPr>
            <w:tcW w:w="4569" w:type="pct"/>
            <w:gridSpan w:val="6"/>
            <w:tcBorders>
              <w:top w:val="outset" w:sz="6" w:space="0" w:color="414142"/>
              <w:left w:val="outset" w:sz="6" w:space="0" w:color="414142"/>
              <w:bottom w:val="outset" w:sz="6" w:space="0" w:color="414142"/>
              <w:right w:val="outset" w:sz="6" w:space="0" w:color="414142"/>
            </w:tcBorders>
            <w:vAlign w:val="center"/>
            <w:hideMark/>
          </w:tcPr>
          <w:p w14:paraId="179E5A0F" w14:textId="77777777" w:rsidR="00144FFB" w:rsidRPr="00AD4172" w:rsidRDefault="00144FFB" w:rsidP="00144FFB">
            <w:pPr>
              <w:ind w:firstLine="0"/>
              <w:rPr>
                <w:rFonts w:eastAsia="Times New Roman"/>
                <w:szCs w:val="24"/>
                <w:lang w:eastAsia="lv-LV"/>
              </w:rPr>
            </w:pPr>
            <w:r w:rsidRPr="00AD4172">
              <w:rPr>
                <w:rFonts w:eastAsia="Times New Roman"/>
                <w:szCs w:val="24"/>
                <w:lang w:eastAsia="lv-LV"/>
              </w:rPr>
              <w:t>Iesnieguma un pievienotās dokumentācijas ekspertīze veterināro zāļu reģistrācijai:</w:t>
            </w:r>
          </w:p>
        </w:tc>
      </w:tr>
      <w:tr w:rsidR="00E337CD" w:rsidRPr="00AD4172" w14:paraId="42770252"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45C6166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2.1.1.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5B573A8C"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pirmajai iesniegtajai zāļu formai un stiprumam</w:t>
            </w:r>
          </w:p>
        </w:tc>
        <w:tc>
          <w:tcPr>
            <w:tcW w:w="939" w:type="pct"/>
            <w:tcBorders>
              <w:top w:val="outset" w:sz="6" w:space="0" w:color="414142"/>
              <w:left w:val="outset" w:sz="6" w:space="0" w:color="414142"/>
              <w:bottom w:val="outset" w:sz="6" w:space="0" w:color="414142"/>
              <w:right w:val="outset" w:sz="6" w:space="0" w:color="414142"/>
            </w:tcBorders>
            <w:vAlign w:val="center"/>
          </w:tcPr>
          <w:p w14:paraId="3C6DFCBA" w14:textId="77777777" w:rsidR="00E337CD" w:rsidRPr="00AD4172" w:rsidRDefault="006909CA" w:rsidP="00E337C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2854CA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1565,00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EDB724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3BBB0B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1565,00</w:t>
            </w:r>
          </w:p>
        </w:tc>
      </w:tr>
      <w:tr w:rsidR="00E337CD" w:rsidRPr="00AD4172" w14:paraId="54429163"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6AA0D336"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2.1.2.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36D3AD23"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katrai papildu zāļu formai</w:t>
            </w:r>
            <w:r w:rsidRPr="00AD4172">
              <w:rPr>
                <w:rFonts w:eastAsia="Times New Roman"/>
                <w:szCs w:val="24"/>
                <w:vertAlign w:val="superscript"/>
                <w:lang w:eastAsia="lv-LV"/>
              </w:rPr>
              <w:t>2</w:t>
            </w:r>
          </w:p>
        </w:tc>
        <w:tc>
          <w:tcPr>
            <w:tcW w:w="939" w:type="pct"/>
            <w:tcBorders>
              <w:top w:val="outset" w:sz="6" w:space="0" w:color="414142"/>
              <w:left w:val="outset" w:sz="6" w:space="0" w:color="414142"/>
              <w:bottom w:val="outset" w:sz="6" w:space="0" w:color="414142"/>
              <w:right w:val="outset" w:sz="6" w:space="0" w:color="414142"/>
            </w:tcBorders>
            <w:vAlign w:val="center"/>
          </w:tcPr>
          <w:p w14:paraId="71A5EE7B" w14:textId="77777777" w:rsidR="00E337CD" w:rsidRPr="00AD4172" w:rsidRDefault="006909CA" w:rsidP="00E337C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5BACB9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785,00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A2015EC"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BF5EAEE"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785,00</w:t>
            </w:r>
          </w:p>
        </w:tc>
      </w:tr>
      <w:tr w:rsidR="00E337CD" w:rsidRPr="00AD4172" w14:paraId="267BADA6"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18D07695"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2.1.3.</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1061F006"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katram papildu zāļu stiprumam vai katram iesniegumam par zālēm ar identisku reģistrācijas dokumentāciju, bet ar dažādiem zāļu nosaukumiem un vienu un to pašu vai atšķirīgu reģistrācijas īpašnieku (daudzkārtējam iesniegumam), ja pieteikts vienlaikus</w:t>
            </w:r>
            <w:r w:rsidRPr="00AD4172">
              <w:rPr>
                <w:rFonts w:eastAsia="Times New Roman"/>
                <w:szCs w:val="24"/>
                <w:vertAlign w:val="superscript"/>
                <w:lang w:eastAsia="lv-LV"/>
              </w:rPr>
              <w:t>2</w:t>
            </w:r>
          </w:p>
        </w:tc>
        <w:tc>
          <w:tcPr>
            <w:tcW w:w="939" w:type="pct"/>
            <w:tcBorders>
              <w:top w:val="outset" w:sz="6" w:space="0" w:color="414142"/>
              <w:left w:val="outset" w:sz="6" w:space="0" w:color="414142"/>
              <w:bottom w:val="outset" w:sz="6" w:space="0" w:color="414142"/>
              <w:right w:val="outset" w:sz="6" w:space="0" w:color="414142"/>
            </w:tcBorders>
            <w:vAlign w:val="center"/>
          </w:tcPr>
          <w:p w14:paraId="1841CB02" w14:textId="77777777" w:rsidR="00E337CD" w:rsidRPr="00AD4172" w:rsidRDefault="006909CA" w:rsidP="006909CA">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F15C16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525,00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0A85BC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5D70F8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525,00</w:t>
            </w:r>
          </w:p>
        </w:tc>
      </w:tr>
      <w:tr w:rsidR="004B7A07" w:rsidRPr="00AD4172" w14:paraId="117E5990"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71C17997" w14:textId="77777777" w:rsidR="00090532" w:rsidRPr="00AD4172" w:rsidRDefault="00090532" w:rsidP="00090532">
            <w:pPr>
              <w:ind w:firstLine="0"/>
              <w:jc w:val="left"/>
              <w:rPr>
                <w:rFonts w:eastAsia="Times New Roman"/>
                <w:szCs w:val="24"/>
                <w:lang w:eastAsia="lv-LV"/>
              </w:rPr>
            </w:pPr>
            <w:r w:rsidRPr="00AD4172">
              <w:rPr>
                <w:rFonts w:eastAsia="Times New Roman"/>
                <w:szCs w:val="24"/>
                <w:lang w:eastAsia="lv-LV"/>
              </w:rPr>
              <w:t>2.1.4.</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26629037" w14:textId="77777777" w:rsidR="00090532" w:rsidRPr="00AD4172" w:rsidRDefault="00090532" w:rsidP="00090532">
            <w:pPr>
              <w:ind w:firstLine="0"/>
              <w:rPr>
                <w:rFonts w:eastAsia="Times New Roman"/>
                <w:szCs w:val="24"/>
                <w:lang w:eastAsia="lv-LV"/>
              </w:rPr>
            </w:pPr>
            <w:r w:rsidRPr="00AD4172">
              <w:rPr>
                <w:rFonts w:eastAsia="Times New Roman"/>
                <w:szCs w:val="24"/>
                <w:lang w:eastAsia="lv-LV"/>
              </w:rPr>
              <w:t>par atsauces (references) valsts procedūru katram iesniegumam (papildus šā pielikuma 2.1.1., 2.1.2. un 2.1.3. apakšpunktā minētajām ekspertīzēm)</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E435949" w14:textId="77777777" w:rsidR="00090532" w:rsidRPr="00650885" w:rsidRDefault="00090532" w:rsidP="00090532">
            <w:pPr>
              <w:ind w:firstLine="0"/>
              <w:jc w:val="center"/>
              <w:rPr>
                <w:rFonts w:eastAsia="Times New Roman"/>
                <w:szCs w:val="24"/>
                <w:lang w:eastAsia="lv-LV"/>
              </w:rPr>
            </w:pPr>
            <w:r w:rsidRPr="00650885">
              <w:rPr>
                <w:rFonts w:eastAsia="Times New Roman"/>
                <w:szCs w:val="24"/>
                <w:lang w:eastAsia="lv-LV"/>
              </w:rPr>
              <w:t>procedūras numurs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8C50E0C" w14:textId="77777777" w:rsidR="00090532" w:rsidRPr="00AD4172" w:rsidRDefault="00090532" w:rsidP="00090532">
            <w:pPr>
              <w:ind w:firstLine="0"/>
              <w:jc w:val="center"/>
              <w:rPr>
                <w:rFonts w:eastAsia="Times New Roman"/>
                <w:szCs w:val="24"/>
                <w:lang w:eastAsia="lv-LV"/>
              </w:rPr>
            </w:pPr>
            <w:r w:rsidRPr="00AD4172">
              <w:rPr>
                <w:rFonts w:eastAsia="Times New Roman"/>
                <w:szCs w:val="24"/>
                <w:lang w:eastAsia="lv-LV"/>
              </w:rPr>
              <w:t>1955,00 </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AB8DBF7" w14:textId="77777777" w:rsidR="00090532" w:rsidRPr="00AD4172" w:rsidRDefault="00090532" w:rsidP="00090532">
            <w:pPr>
              <w:ind w:firstLine="0"/>
              <w:jc w:val="center"/>
              <w:rPr>
                <w:rFonts w:eastAsia="Times New Roman"/>
                <w:szCs w:val="24"/>
                <w:lang w:eastAsia="lv-LV"/>
              </w:rPr>
            </w:pPr>
            <w:r w:rsidRPr="00AD4172">
              <w:rPr>
                <w:rFonts w:eastAsia="Times New Roman"/>
                <w:szCs w:val="24"/>
                <w:lang w:eastAsia="lv-LV"/>
              </w:rPr>
              <w:t>0,00 </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0DB8B5D" w14:textId="77777777" w:rsidR="00090532" w:rsidRPr="00AD4172" w:rsidRDefault="00090532" w:rsidP="00090532">
            <w:pPr>
              <w:ind w:firstLine="0"/>
              <w:jc w:val="center"/>
              <w:rPr>
                <w:rFonts w:eastAsia="Times New Roman"/>
                <w:szCs w:val="24"/>
                <w:lang w:eastAsia="lv-LV"/>
              </w:rPr>
            </w:pPr>
            <w:r w:rsidRPr="00AD4172">
              <w:rPr>
                <w:rFonts w:eastAsia="Times New Roman"/>
                <w:szCs w:val="24"/>
                <w:lang w:eastAsia="lv-LV"/>
              </w:rPr>
              <w:t>1955,00 </w:t>
            </w:r>
          </w:p>
        </w:tc>
      </w:tr>
      <w:tr w:rsidR="00E337CD" w:rsidRPr="00AD4172" w14:paraId="1BA0748E" w14:textId="77777777" w:rsidTr="00144FFB">
        <w:tc>
          <w:tcPr>
            <w:tcW w:w="431" w:type="pct"/>
            <w:tcBorders>
              <w:top w:val="outset" w:sz="6" w:space="0" w:color="414142"/>
              <w:left w:val="outset" w:sz="6" w:space="0" w:color="414142"/>
              <w:bottom w:val="outset" w:sz="6" w:space="0" w:color="414142"/>
              <w:right w:val="outset" w:sz="6" w:space="0" w:color="414142"/>
            </w:tcBorders>
            <w:hideMark/>
          </w:tcPr>
          <w:p w14:paraId="373E9692"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2.2.</w:t>
            </w:r>
          </w:p>
        </w:tc>
        <w:tc>
          <w:tcPr>
            <w:tcW w:w="4569" w:type="pct"/>
            <w:gridSpan w:val="6"/>
            <w:tcBorders>
              <w:top w:val="outset" w:sz="6" w:space="0" w:color="414142"/>
              <w:left w:val="outset" w:sz="6" w:space="0" w:color="414142"/>
              <w:bottom w:val="outset" w:sz="6" w:space="0" w:color="414142"/>
              <w:right w:val="outset" w:sz="6" w:space="0" w:color="414142"/>
            </w:tcBorders>
            <w:vAlign w:val="center"/>
            <w:hideMark/>
          </w:tcPr>
          <w:p w14:paraId="77232DC9"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Iesnieguma un pievienotās dokumentācijas ekspertīze veterināro zāļu pārreģistrācijai:</w:t>
            </w:r>
          </w:p>
        </w:tc>
      </w:tr>
      <w:tr w:rsidR="00E337CD" w:rsidRPr="00AD4172" w14:paraId="062196C5"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75A41AD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2.2.1.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33A781BA"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pirmajai iesniegtajai zāļu formai un stiprumam</w:t>
            </w:r>
          </w:p>
        </w:tc>
        <w:tc>
          <w:tcPr>
            <w:tcW w:w="939" w:type="pct"/>
            <w:tcBorders>
              <w:top w:val="outset" w:sz="6" w:space="0" w:color="414142"/>
              <w:left w:val="outset" w:sz="6" w:space="0" w:color="414142"/>
              <w:bottom w:val="outset" w:sz="6" w:space="0" w:color="414142"/>
              <w:right w:val="outset" w:sz="6" w:space="0" w:color="414142"/>
            </w:tcBorders>
            <w:vAlign w:val="center"/>
          </w:tcPr>
          <w:p w14:paraId="3C2896B6" w14:textId="77777777" w:rsidR="00E337CD" w:rsidRPr="00AD4172" w:rsidRDefault="006909CA" w:rsidP="006909CA">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C2A8B4C"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1045,00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72ED1E2"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A36748A"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1045,00</w:t>
            </w:r>
          </w:p>
        </w:tc>
      </w:tr>
      <w:tr w:rsidR="00E337CD" w:rsidRPr="00AD4172" w14:paraId="21F0F698"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51A1C5BA"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lastRenderedPageBreak/>
              <w:t>2.2.2.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462B5952"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katrai papildu zāļu formai</w:t>
            </w:r>
            <w:r w:rsidRPr="00AD4172">
              <w:rPr>
                <w:rFonts w:eastAsia="Times New Roman"/>
                <w:szCs w:val="24"/>
                <w:vertAlign w:val="superscript"/>
                <w:lang w:eastAsia="lv-LV"/>
              </w:rPr>
              <w:t>2</w:t>
            </w:r>
          </w:p>
        </w:tc>
        <w:tc>
          <w:tcPr>
            <w:tcW w:w="939" w:type="pct"/>
            <w:tcBorders>
              <w:top w:val="outset" w:sz="6" w:space="0" w:color="414142"/>
              <w:left w:val="outset" w:sz="6" w:space="0" w:color="414142"/>
              <w:bottom w:val="outset" w:sz="6" w:space="0" w:color="414142"/>
              <w:right w:val="outset" w:sz="6" w:space="0" w:color="414142"/>
            </w:tcBorders>
          </w:tcPr>
          <w:p w14:paraId="080E7616" w14:textId="77777777" w:rsidR="00E337CD" w:rsidRPr="00AD4172" w:rsidRDefault="006909CA" w:rsidP="00E337C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DD4CE8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655,00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805100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543B7DA"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655,00</w:t>
            </w:r>
          </w:p>
        </w:tc>
      </w:tr>
      <w:tr w:rsidR="00E337CD" w:rsidRPr="00AD4172" w14:paraId="0580D8E9"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430FB3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2.2.3.</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56231AB7"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katram papildu zāļu stiprumam vai tirdzniecības iepakojumam vai katram iesniegumam par zālēm ar identisku reģistrācijas dokumentāciju, bet ar dažādiem zāļu nosaukumiem un vienu un to pašu vai atšķirīgu reģistrācijas īpašnieku (daudzkārtējam iesniegumam), ja pieteikts vienlaikus</w:t>
            </w:r>
            <w:r w:rsidRPr="00AD4172">
              <w:rPr>
                <w:rFonts w:eastAsia="Times New Roman"/>
                <w:szCs w:val="24"/>
                <w:vertAlign w:val="superscript"/>
                <w:lang w:eastAsia="lv-LV"/>
              </w:rPr>
              <w:t>2</w:t>
            </w:r>
          </w:p>
        </w:tc>
        <w:tc>
          <w:tcPr>
            <w:tcW w:w="939" w:type="pct"/>
            <w:tcBorders>
              <w:top w:val="outset" w:sz="6" w:space="0" w:color="414142"/>
              <w:left w:val="outset" w:sz="6" w:space="0" w:color="414142"/>
              <w:bottom w:val="outset" w:sz="6" w:space="0" w:color="414142"/>
              <w:right w:val="outset" w:sz="6" w:space="0" w:color="414142"/>
            </w:tcBorders>
            <w:vAlign w:val="center"/>
          </w:tcPr>
          <w:p w14:paraId="1BC4CA3B" w14:textId="77777777" w:rsidR="00E337CD" w:rsidRPr="00AD4172" w:rsidRDefault="00C70F4D" w:rsidP="00C70F4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78EF48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265,00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248AB1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8D9C5A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265,00</w:t>
            </w:r>
          </w:p>
        </w:tc>
      </w:tr>
      <w:tr w:rsidR="007D7934" w:rsidRPr="00AD4172" w14:paraId="2400C4F4" w14:textId="77777777" w:rsidTr="007D7934">
        <w:tc>
          <w:tcPr>
            <w:tcW w:w="431" w:type="pct"/>
            <w:tcBorders>
              <w:top w:val="outset" w:sz="6" w:space="0" w:color="414142"/>
              <w:left w:val="outset" w:sz="6" w:space="0" w:color="414142"/>
              <w:bottom w:val="outset" w:sz="6" w:space="0" w:color="414142"/>
              <w:right w:val="outset" w:sz="6" w:space="0" w:color="414142"/>
            </w:tcBorders>
            <w:shd w:val="clear" w:color="auto" w:fill="FFFFFF"/>
            <w:hideMark/>
          </w:tcPr>
          <w:p w14:paraId="3B0E276E" w14:textId="77777777" w:rsidR="00090532" w:rsidRPr="00AD4172" w:rsidRDefault="00090532" w:rsidP="00090532">
            <w:pPr>
              <w:ind w:firstLine="0"/>
              <w:jc w:val="left"/>
              <w:rPr>
                <w:rFonts w:eastAsia="Times New Roman"/>
                <w:szCs w:val="24"/>
                <w:lang w:eastAsia="lv-LV"/>
              </w:rPr>
            </w:pPr>
            <w:r w:rsidRPr="00AD4172">
              <w:rPr>
                <w:rFonts w:eastAsia="Times New Roman"/>
                <w:szCs w:val="24"/>
                <w:lang w:eastAsia="lv-LV"/>
              </w:rPr>
              <w:t>2.2.4.</w:t>
            </w:r>
          </w:p>
        </w:tc>
        <w:tc>
          <w:tcPr>
            <w:tcW w:w="2070"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290B7710" w14:textId="77777777" w:rsidR="00090532" w:rsidRPr="00AD4172" w:rsidRDefault="00090532" w:rsidP="00090532">
            <w:pPr>
              <w:ind w:firstLine="0"/>
              <w:rPr>
                <w:rFonts w:eastAsia="Times New Roman"/>
                <w:szCs w:val="24"/>
                <w:lang w:eastAsia="lv-LV"/>
              </w:rPr>
            </w:pPr>
            <w:r w:rsidRPr="00AD4172">
              <w:rPr>
                <w:rFonts w:eastAsia="Times New Roman"/>
                <w:szCs w:val="24"/>
                <w:lang w:eastAsia="lv-LV"/>
              </w:rPr>
              <w:t>par atsauces (references) valsts procedūru katram iesniegumam (papildus šā pielikuma 2.2.1.,</w:t>
            </w:r>
            <w:r>
              <w:rPr>
                <w:rFonts w:eastAsia="Times New Roman"/>
                <w:szCs w:val="24"/>
                <w:lang w:eastAsia="lv-LV"/>
              </w:rPr>
              <w:t> </w:t>
            </w:r>
            <w:r w:rsidRPr="00AD4172">
              <w:rPr>
                <w:rFonts w:eastAsia="Times New Roman"/>
                <w:szCs w:val="24"/>
                <w:lang w:eastAsia="lv-LV"/>
              </w:rPr>
              <w:t>2.2.2.</w:t>
            </w:r>
            <w:r>
              <w:rPr>
                <w:rFonts w:eastAsia="Times New Roman"/>
                <w:szCs w:val="24"/>
                <w:lang w:eastAsia="lv-LV"/>
              </w:rPr>
              <w:t> </w:t>
            </w:r>
            <w:r w:rsidRPr="00AD4172">
              <w:rPr>
                <w:rFonts w:eastAsia="Times New Roman"/>
                <w:szCs w:val="24"/>
                <w:lang w:eastAsia="lv-LV"/>
              </w:rPr>
              <w:t>un 2.2.3. apakšpunktā minētajām ekspertīzēm)</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7E35AF5" w14:textId="77777777" w:rsidR="00090532" w:rsidRPr="00AD4172" w:rsidRDefault="00090532" w:rsidP="00090532">
            <w:pPr>
              <w:ind w:firstLine="0"/>
              <w:jc w:val="center"/>
              <w:rPr>
                <w:rFonts w:eastAsia="Times New Roman"/>
                <w:szCs w:val="24"/>
                <w:lang w:eastAsia="lv-LV"/>
              </w:rPr>
            </w:pPr>
            <w:r>
              <w:rPr>
                <w:rFonts w:eastAsia="Times New Roman"/>
                <w:szCs w:val="24"/>
                <w:lang w:eastAsia="lv-LV"/>
              </w:rPr>
              <w:t>procedūras numurs</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5410C" w14:textId="77777777" w:rsidR="00090532" w:rsidRPr="00AD4172" w:rsidRDefault="00090532" w:rsidP="00090532">
            <w:pPr>
              <w:ind w:firstLine="0"/>
              <w:jc w:val="center"/>
              <w:rPr>
                <w:rFonts w:eastAsia="Times New Roman"/>
                <w:szCs w:val="24"/>
                <w:lang w:eastAsia="lv-LV"/>
              </w:rPr>
            </w:pPr>
            <w:r w:rsidRPr="00AD4172">
              <w:rPr>
                <w:rFonts w:eastAsia="Times New Roman"/>
                <w:szCs w:val="24"/>
                <w:lang w:eastAsia="lv-LV"/>
              </w:rPr>
              <w:t>1955,00 </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D2D3F" w14:textId="77777777" w:rsidR="00090532" w:rsidRPr="00AD4172" w:rsidRDefault="00090532" w:rsidP="00090532">
            <w:pPr>
              <w:ind w:firstLine="0"/>
              <w:jc w:val="center"/>
              <w:rPr>
                <w:rFonts w:eastAsia="Times New Roman"/>
                <w:szCs w:val="24"/>
                <w:lang w:eastAsia="lv-LV"/>
              </w:rPr>
            </w:pPr>
            <w:r w:rsidRPr="00AD4172">
              <w:rPr>
                <w:rFonts w:eastAsia="Times New Roman"/>
                <w:szCs w:val="24"/>
                <w:lang w:eastAsia="lv-LV"/>
              </w:rPr>
              <w:t>0,00 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FD9318" w14:textId="77777777" w:rsidR="00090532" w:rsidRPr="00AD4172" w:rsidRDefault="00090532" w:rsidP="00090532">
            <w:pPr>
              <w:ind w:firstLine="0"/>
              <w:jc w:val="center"/>
              <w:rPr>
                <w:rFonts w:eastAsia="Times New Roman"/>
                <w:szCs w:val="24"/>
                <w:lang w:eastAsia="lv-LV"/>
              </w:rPr>
            </w:pPr>
            <w:r w:rsidRPr="00AD4172">
              <w:rPr>
                <w:rFonts w:eastAsia="Times New Roman"/>
                <w:szCs w:val="24"/>
                <w:lang w:eastAsia="lv-LV"/>
              </w:rPr>
              <w:t>1955,00 </w:t>
            </w:r>
          </w:p>
        </w:tc>
      </w:tr>
      <w:tr w:rsidR="00E337CD" w:rsidRPr="00AD4172" w14:paraId="622B3138" w14:textId="77777777" w:rsidTr="00DA4D59">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4C90982F" w14:textId="77777777" w:rsidR="00E337CD" w:rsidRPr="00AD4172" w:rsidRDefault="00E337CD" w:rsidP="00E337CD">
            <w:pPr>
              <w:ind w:firstLine="0"/>
              <w:jc w:val="left"/>
              <w:rPr>
                <w:rFonts w:eastAsia="Times New Roman"/>
                <w:b/>
                <w:bCs/>
                <w:szCs w:val="24"/>
                <w:lang w:eastAsia="lv-LV"/>
              </w:rPr>
            </w:pPr>
            <w:r w:rsidRPr="00AD4172">
              <w:rPr>
                <w:rFonts w:eastAsia="Times New Roman"/>
                <w:b/>
                <w:bCs/>
                <w:szCs w:val="24"/>
                <w:lang w:eastAsia="lv-LV"/>
              </w:rPr>
              <w:t>3. D</w:t>
            </w:r>
            <w:r>
              <w:rPr>
                <w:rFonts w:eastAsia="Times New Roman"/>
                <w:b/>
                <w:bCs/>
                <w:szCs w:val="24"/>
                <w:lang w:eastAsia="lv-LV"/>
              </w:rPr>
              <w:t>ecentralizētā</w:t>
            </w:r>
            <w:r w:rsidRPr="00AD4172">
              <w:rPr>
                <w:rFonts w:eastAsia="Times New Roman"/>
                <w:b/>
                <w:bCs/>
                <w:szCs w:val="24"/>
                <w:lang w:eastAsia="lv-LV"/>
              </w:rPr>
              <w:t xml:space="preserve"> </w:t>
            </w:r>
            <w:r>
              <w:rPr>
                <w:rFonts w:eastAsia="Times New Roman"/>
                <w:b/>
                <w:bCs/>
                <w:szCs w:val="24"/>
                <w:lang w:eastAsia="lv-LV"/>
              </w:rPr>
              <w:t>reģistrācijas procedūra</w:t>
            </w:r>
          </w:p>
        </w:tc>
      </w:tr>
      <w:tr w:rsidR="00E337CD" w:rsidRPr="00AD4172" w14:paraId="3A42831F" w14:textId="77777777" w:rsidTr="00144FFB">
        <w:tc>
          <w:tcPr>
            <w:tcW w:w="431" w:type="pct"/>
            <w:tcBorders>
              <w:top w:val="outset" w:sz="6" w:space="0" w:color="414142"/>
              <w:left w:val="outset" w:sz="6" w:space="0" w:color="414142"/>
              <w:bottom w:val="outset" w:sz="6" w:space="0" w:color="414142"/>
              <w:right w:val="outset" w:sz="6" w:space="0" w:color="414142"/>
            </w:tcBorders>
            <w:hideMark/>
          </w:tcPr>
          <w:p w14:paraId="2E0C0BA2"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3.1.</w:t>
            </w:r>
          </w:p>
        </w:tc>
        <w:tc>
          <w:tcPr>
            <w:tcW w:w="4569" w:type="pct"/>
            <w:gridSpan w:val="6"/>
            <w:tcBorders>
              <w:top w:val="outset" w:sz="6" w:space="0" w:color="414142"/>
              <w:left w:val="outset" w:sz="6" w:space="0" w:color="414142"/>
              <w:bottom w:val="outset" w:sz="6" w:space="0" w:color="414142"/>
              <w:right w:val="outset" w:sz="6" w:space="0" w:color="414142"/>
            </w:tcBorders>
            <w:vAlign w:val="center"/>
            <w:hideMark/>
          </w:tcPr>
          <w:p w14:paraId="1F271AF9"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Iesnieguma un pievienotās dokumentācijas ekspertīze veterināro zāļu reģistrācijai decentralizētajā procedūrā:</w:t>
            </w:r>
          </w:p>
        </w:tc>
      </w:tr>
      <w:tr w:rsidR="00E337CD" w:rsidRPr="00AD4172" w14:paraId="7D0F7D79"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24AD0CB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3.1.1.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1DCE6549"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pirmajai iesniegtajai zāļu formai un stiprumam</w:t>
            </w:r>
          </w:p>
        </w:tc>
        <w:tc>
          <w:tcPr>
            <w:tcW w:w="939" w:type="pct"/>
            <w:tcBorders>
              <w:top w:val="outset" w:sz="6" w:space="0" w:color="414142"/>
              <w:left w:val="outset" w:sz="6" w:space="0" w:color="414142"/>
              <w:bottom w:val="outset" w:sz="6" w:space="0" w:color="414142"/>
              <w:right w:val="outset" w:sz="6" w:space="0" w:color="414142"/>
            </w:tcBorders>
            <w:vAlign w:val="center"/>
          </w:tcPr>
          <w:p w14:paraId="121064F5" w14:textId="77777777" w:rsidR="00E337CD" w:rsidRPr="00AD4172" w:rsidRDefault="00C70F4D" w:rsidP="00C70F4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9FDD0C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1565,00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93EA6C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391D7C5"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1565,00</w:t>
            </w:r>
          </w:p>
        </w:tc>
      </w:tr>
      <w:tr w:rsidR="00E337CD" w:rsidRPr="00AD4172" w14:paraId="137CE519"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564D9426"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3.1.2.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7939661E"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katrai papildu zāļu formai</w:t>
            </w:r>
            <w:r w:rsidRPr="00AD4172">
              <w:rPr>
                <w:rFonts w:eastAsia="Times New Roman"/>
                <w:szCs w:val="24"/>
                <w:vertAlign w:val="superscript"/>
                <w:lang w:eastAsia="lv-LV"/>
              </w:rPr>
              <w:t>2</w:t>
            </w:r>
          </w:p>
        </w:tc>
        <w:tc>
          <w:tcPr>
            <w:tcW w:w="939" w:type="pct"/>
            <w:tcBorders>
              <w:top w:val="outset" w:sz="6" w:space="0" w:color="414142"/>
              <w:left w:val="outset" w:sz="6" w:space="0" w:color="414142"/>
              <w:bottom w:val="outset" w:sz="6" w:space="0" w:color="414142"/>
              <w:right w:val="outset" w:sz="6" w:space="0" w:color="414142"/>
            </w:tcBorders>
            <w:vAlign w:val="center"/>
          </w:tcPr>
          <w:p w14:paraId="2A0F97D1" w14:textId="77777777" w:rsidR="00E337CD" w:rsidRPr="00AD4172" w:rsidRDefault="00C70F4D" w:rsidP="00C70F4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33FFDC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785,00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8F76E65"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752EDE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785,00</w:t>
            </w:r>
          </w:p>
        </w:tc>
      </w:tr>
      <w:tr w:rsidR="00E337CD" w:rsidRPr="00AD4172" w14:paraId="68A0647D"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96DBC6F"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3.1.3.</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41E2CBAF"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katram papildu zāļu stiprumam vai katram iesniegumam par zālēm ar identisku reģistrācijas dokumentāciju, bet ar dažādiem zāļu nosaukumiem un vienu un to pašu vai atšķirīgu reģistrācijas īpašnieku (daudzkārtējam iesniegumam), ja pieteikts vienlaikus</w:t>
            </w:r>
            <w:r w:rsidRPr="00AD4172">
              <w:rPr>
                <w:rFonts w:eastAsia="Times New Roman"/>
                <w:szCs w:val="24"/>
                <w:vertAlign w:val="superscript"/>
                <w:lang w:eastAsia="lv-LV"/>
              </w:rPr>
              <w:t>2</w:t>
            </w:r>
          </w:p>
        </w:tc>
        <w:tc>
          <w:tcPr>
            <w:tcW w:w="939" w:type="pct"/>
            <w:tcBorders>
              <w:top w:val="outset" w:sz="6" w:space="0" w:color="414142"/>
              <w:left w:val="outset" w:sz="6" w:space="0" w:color="414142"/>
              <w:bottom w:val="outset" w:sz="6" w:space="0" w:color="414142"/>
              <w:right w:val="outset" w:sz="6" w:space="0" w:color="414142"/>
            </w:tcBorders>
            <w:vAlign w:val="center"/>
          </w:tcPr>
          <w:p w14:paraId="34ACDEDA" w14:textId="77777777" w:rsidR="00E337CD" w:rsidRPr="00AD4172" w:rsidRDefault="00C70F4D" w:rsidP="00C70F4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6EE28B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525,00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99CADF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ACA295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525,00</w:t>
            </w:r>
          </w:p>
        </w:tc>
      </w:tr>
      <w:tr w:rsidR="004B7A07" w:rsidRPr="00AD4172" w14:paraId="5F61757E"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6C3BFBAE"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3.1.4.</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54332E1B"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par atsauces (references) valsts procedūru katram iesniegumam (papildus šā pielikuma 3.1.1.,</w:t>
            </w:r>
            <w:r>
              <w:rPr>
                <w:rFonts w:eastAsia="Times New Roman"/>
                <w:szCs w:val="24"/>
                <w:lang w:eastAsia="lv-LV"/>
              </w:rPr>
              <w:t> </w:t>
            </w:r>
            <w:r w:rsidRPr="00AD4172">
              <w:rPr>
                <w:rFonts w:eastAsia="Times New Roman"/>
                <w:szCs w:val="24"/>
                <w:lang w:eastAsia="lv-LV"/>
              </w:rPr>
              <w:t>3.1.2.</w:t>
            </w:r>
            <w:r>
              <w:rPr>
                <w:rFonts w:eastAsia="Times New Roman"/>
                <w:szCs w:val="24"/>
                <w:lang w:eastAsia="lv-LV"/>
              </w:rPr>
              <w:t> </w:t>
            </w:r>
            <w:r w:rsidRPr="00AD4172">
              <w:rPr>
                <w:rFonts w:eastAsia="Times New Roman"/>
                <w:szCs w:val="24"/>
                <w:lang w:eastAsia="lv-LV"/>
              </w:rPr>
              <w:t>un 3.1.3.</w:t>
            </w:r>
            <w:r>
              <w:rPr>
                <w:rFonts w:eastAsia="Times New Roman"/>
                <w:szCs w:val="24"/>
                <w:lang w:eastAsia="lv-LV"/>
              </w:rPr>
              <w:t> </w:t>
            </w:r>
            <w:r w:rsidRPr="00AD4172">
              <w:rPr>
                <w:rFonts w:eastAsia="Times New Roman"/>
                <w:szCs w:val="24"/>
                <w:lang w:eastAsia="lv-LV"/>
              </w:rPr>
              <w:t>apakšpunktā minētajām ekspertīzēm)</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A7CB13A" w14:textId="77777777" w:rsidR="00E337CD" w:rsidRPr="00AD4172" w:rsidRDefault="00090532" w:rsidP="00C70F4D">
            <w:pPr>
              <w:ind w:firstLine="0"/>
              <w:jc w:val="center"/>
              <w:rPr>
                <w:rFonts w:eastAsia="Times New Roman"/>
                <w:szCs w:val="24"/>
                <w:lang w:eastAsia="lv-LV"/>
              </w:rPr>
            </w:pPr>
            <w:r>
              <w:rPr>
                <w:rFonts w:eastAsia="Times New Roman"/>
                <w:szCs w:val="24"/>
                <w:lang w:eastAsia="lv-LV"/>
              </w:rPr>
              <w:t>procedūras numurs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CA7DBB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1955,00 </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EA570B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0,00 </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BE2303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1955,00 </w:t>
            </w:r>
          </w:p>
        </w:tc>
      </w:tr>
      <w:tr w:rsidR="00E337CD" w:rsidRPr="00AD4172" w14:paraId="331A1FC5" w14:textId="77777777" w:rsidTr="00144FFB">
        <w:tc>
          <w:tcPr>
            <w:tcW w:w="431" w:type="pct"/>
            <w:tcBorders>
              <w:top w:val="outset" w:sz="6" w:space="0" w:color="414142"/>
              <w:left w:val="outset" w:sz="6" w:space="0" w:color="414142"/>
              <w:bottom w:val="outset" w:sz="6" w:space="0" w:color="414142"/>
              <w:right w:val="outset" w:sz="6" w:space="0" w:color="414142"/>
            </w:tcBorders>
            <w:hideMark/>
          </w:tcPr>
          <w:p w14:paraId="38E53AD1"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3.2.</w:t>
            </w:r>
          </w:p>
        </w:tc>
        <w:tc>
          <w:tcPr>
            <w:tcW w:w="4569" w:type="pct"/>
            <w:gridSpan w:val="6"/>
            <w:tcBorders>
              <w:top w:val="outset" w:sz="6" w:space="0" w:color="414142"/>
              <w:left w:val="outset" w:sz="6" w:space="0" w:color="414142"/>
              <w:bottom w:val="outset" w:sz="6" w:space="0" w:color="414142"/>
              <w:right w:val="outset" w:sz="6" w:space="0" w:color="414142"/>
            </w:tcBorders>
            <w:vAlign w:val="center"/>
            <w:hideMark/>
          </w:tcPr>
          <w:p w14:paraId="4D0E27CF"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Iesnieguma un pievienotās dokumentācijas ekspertīze veterināro zāļu pārreģistrācijai:</w:t>
            </w:r>
          </w:p>
        </w:tc>
      </w:tr>
      <w:tr w:rsidR="00E337CD" w:rsidRPr="00AD4172" w14:paraId="3AEDF9ED"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0C418DCE"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3.2.1.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49E9C504"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pirmajai iesniegtajai zāļu formai un stiprumam</w:t>
            </w:r>
          </w:p>
        </w:tc>
        <w:tc>
          <w:tcPr>
            <w:tcW w:w="939" w:type="pct"/>
            <w:tcBorders>
              <w:top w:val="outset" w:sz="6" w:space="0" w:color="414142"/>
              <w:left w:val="outset" w:sz="6" w:space="0" w:color="414142"/>
              <w:bottom w:val="outset" w:sz="6" w:space="0" w:color="414142"/>
              <w:right w:val="outset" w:sz="6" w:space="0" w:color="414142"/>
            </w:tcBorders>
            <w:vAlign w:val="center"/>
          </w:tcPr>
          <w:p w14:paraId="28381899" w14:textId="77777777" w:rsidR="00E337CD" w:rsidRPr="00AD4172" w:rsidRDefault="00C70F4D" w:rsidP="00C70F4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B147FE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1045,00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C7A6322"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E39D00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1045,00</w:t>
            </w:r>
          </w:p>
        </w:tc>
      </w:tr>
      <w:tr w:rsidR="00E337CD" w:rsidRPr="00AD4172" w14:paraId="1A7CA87B"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5699D63C"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3.2.2.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66BC8D2B"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katrai papildu zāļu formai</w:t>
            </w:r>
            <w:r w:rsidRPr="00AD4172">
              <w:rPr>
                <w:rFonts w:eastAsia="Times New Roman"/>
                <w:szCs w:val="24"/>
                <w:vertAlign w:val="superscript"/>
                <w:lang w:eastAsia="lv-LV"/>
              </w:rPr>
              <w:t>2</w:t>
            </w:r>
          </w:p>
        </w:tc>
        <w:tc>
          <w:tcPr>
            <w:tcW w:w="939" w:type="pct"/>
            <w:tcBorders>
              <w:top w:val="outset" w:sz="6" w:space="0" w:color="414142"/>
              <w:left w:val="outset" w:sz="6" w:space="0" w:color="414142"/>
              <w:bottom w:val="outset" w:sz="6" w:space="0" w:color="414142"/>
              <w:right w:val="outset" w:sz="6" w:space="0" w:color="414142"/>
            </w:tcBorders>
            <w:vAlign w:val="center"/>
          </w:tcPr>
          <w:p w14:paraId="6A808E80" w14:textId="77777777" w:rsidR="00E337CD" w:rsidRPr="00AD4172" w:rsidRDefault="00C70F4D" w:rsidP="00C70F4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0E7A335"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655,00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16D18D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15FFD1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655,00</w:t>
            </w:r>
          </w:p>
        </w:tc>
      </w:tr>
      <w:tr w:rsidR="00E337CD" w:rsidRPr="00AD4172" w14:paraId="1FA16AEC"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B5843B6"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3.2.3.</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442A6C77"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katram papildu zāļu stiprumam vai tirdzniecības iepakojumam vai katram iesniegumam par zālēm ar identisku reģistrācijas dokumentāciju, bet ar dažādiem zāļu nosaukumiem un vienu un to pašu vai atšķirīgu reģistrācijas īpašnieku (daudzkārtējam iesniegumam), ja pieteikts vienlaikus</w:t>
            </w:r>
            <w:r w:rsidRPr="00AD4172">
              <w:rPr>
                <w:rFonts w:eastAsia="Times New Roman"/>
                <w:szCs w:val="24"/>
                <w:vertAlign w:val="superscript"/>
                <w:lang w:eastAsia="lv-LV"/>
              </w:rPr>
              <w:t>2</w:t>
            </w:r>
          </w:p>
        </w:tc>
        <w:tc>
          <w:tcPr>
            <w:tcW w:w="939" w:type="pct"/>
            <w:tcBorders>
              <w:top w:val="outset" w:sz="6" w:space="0" w:color="414142"/>
              <w:left w:val="outset" w:sz="6" w:space="0" w:color="414142"/>
              <w:bottom w:val="outset" w:sz="6" w:space="0" w:color="414142"/>
              <w:right w:val="outset" w:sz="6" w:space="0" w:color="414142"/>
            </w:tcBorders>
            <w:vAlign w:val="center"/>
          </w:tcPr>
          <w:p w14:paraId="2A8FF8C8" w14:textId="77777777" w:rsidR="00E337CD" w:rsidRPr="00AD4172" w:rsidRDefault="00C70F4D" w:rsidP="00C70F4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047EB8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265,00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2241A0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E06381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265,00</w:t>
            </w:r>
          </w:p>
        </w:tc>
      </w:tr>
      <w:tr w:rsidR="007D7934" w:rsidRPr="00AD4172" w14:paraId="56F2C3F5" w14:textId="77777777" w:rsidTr="007D7934">
        <w:tc>
          <w:tcPr>
            <w:tcW w:w="431" w:type="pct"/>
            <w:tcBorders>
              <w:top w:val="outset" w:sz="6" w:space="0" w:color="414142"/>
              <w:left w:val="outset" w:sz="6" w:space="0" w:color="414142"/>
              <w:bottom w:val="outset" w:sz="6" w:space="0" w:color="414142"/>
              <w:right w:val="outset" w:sz="6" w:space="0" w:color="414142"/>
            </w:tcBorders>
            <w:shd w:val="clear" w:color="auto" w:fill="FFFFFF"/>
            <w:hideMark/>
          </w:tcPr>
          <w:p w14:paraId="0E8FA08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3.2.4.</w:t>
            </w:r>
          </w:p>
        </w:tc>
        <w:tc>
          <w:tcPr>
            <w:tcW w:w="207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EF945"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par atsauces (references) valsts procedūru katram iesniegumam (papildus šā pielikuma 3.2.1.,</w:t>
            </w:r>
            <w:r>
              <w:rPr>
                <w:rFonts w:eastAsia="Times New Roman"/>
                <w:szCs w:val="24"/>
                <w:lang w:eastAsia="lv-LV"/>
              </w:rPr>
              <w:t> </w:t>
            </w:r>
            <w:r w:rsidRPr="00AD4172">
              <w:rPr>
                <w:rFonts w:eastAsia="Times New Roman"/>
                <w:szCs w:val="24"/>
                <w:lang w:eastAsia="lv-LV"/>
              </w:rPr>
              <w:t>3.2.2.</w:t>
            </w:r>
            <w:r>
              <w:rPr>
                <w:rFonts w:eastAsia="Times New Roman"/>
                <w:szCs w:val="24"/>
                <w:lang w:eastAsia="lv-LV"/>
              </w:rPr>
              <w:t> </w:t>
            </w:r>
            <w:r w:rsidRPr="00AD4172">
              <w:rPr>
                <w:rFonts w:eastAsia="Times New Roman"/>
                <w:szCs w:val="24"/>
                <w:lang w:eastAsia="lv-LV"/>
              </w:rPr>
              <w:t xml:space="preserve">un </w:t>
            </w:r>
            <w:r w:rsidRPr="00AD4172">
              <w:rPr>
                <w:rFonts w:eastAsia="Times New Roman"/>
                <w:szCs w:val="24"/>
                <w:lang w:eastAsia="lv-LV"/>
              </w:rPr>
              <w:lastRenderedPageBreak/>
              <w:t>3.2.3.</w:t>
            </w:r>
            <w:r>
              <w:rPr>
                <w:rFonts w:eastAsia="Times New Roman"/>
                <w:szCs w:val="24"/>
                <w:lang w:eastAsia="lv-LV"/>
              </w:rPr>
              <w:t> </w:t>
            </w:r>
            <w:r w:rsidRPr="00AD4172">
              <w:rPr>
                <w:rFonts w:eastAsia="Times New Roman"/>
                <w:szCs w:val="24"/>
                <w:lang w:eastAsia="lv-LV"/>
              </w:rPr>
              <w:t>apakšpunktā minētajām ekspertīzēm)</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47DA0CF" w14:textId="77777777" w:rsidR="00E337CD" w:rsidRPr="00AD4172" w:rsidRDefault="00090532" w:rsidP="00C70F4D">
            <w:pPr>
              <w:ind w:firstLine="0"/>
              <w:jc w:val="center"/>
              <w:rPr>
                <w:rFonts w:eastAsia="Times New Roman"/>
                <w:szCs w:val="24"/>
                <w:lang w:eastAsia="lv-LV"/>
              </w:rPr>
            </w:pPr>
            <w:r>
              <w:rPr>
                <w:rFonts w:eastAsia="Times New Roman"/>
                <w:szCs w:val="24"/>
                <w:lang w:eastAsia="lv-LV"/>
              </w:rPr>
              <w:lastRenderedPageBreak/>
              <w:t>procedūras numurs</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F0FB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1955,00 </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BF77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0,00 </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16B6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1955,00 </w:t>
            </w:r>
          </w:p>
        </w:tc>
      </w:tr>
      <w:tr w:rsidR="00E337CD" w:rsidRPr="00AD4172" w14:paraId="547C6B7E" w14:textId="77777777" w:rsidTr="00DA4D59">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3A5470E9" w14:textId="77777777" w:rsidR="00E337CD" w:rsidRPr="00AD4172" w:rsidRDefault="00E337CD" w:rsidP="00E337CD">
            <w:pPr>
              <w:ind w:firstLine="0"/>
              <w:jc w:val="left"/>
              <w:rPr>
                <w:rFonts w:eastAsia="Times New Roman"/>
                <w:b/>
                <w:bCs/>
                <w:szCs w:val="24"/>
                <w:lang w:eastAsia="lv-LV"/>
              </w:rPr>
            </w:pPr>
            <w:r w:rsidRPr="00AD4172">
              <w:rPr>
                <w:rFonts w:eastAsia="Times New Roman"/>
                <w:b/>
                <w:bCs/>
                <w:szCs w:val="24"/>
                <w:lang w:eastAsia="lv-LV"/>
              </w:rPr>
              <w:t>4. A</w:t>
            </w:r>
            <w:r>
              <w:rPr>
                <w:rFonts w:eastAsia="Times New Roman"/>
                <w:b/>
                <w:bCs/>
                <w:szCs w:val="24"/>
                <w:lang w:eastAsia="lv-LV"/>
              </w:rPr>
              <w:t>pliecību un sertifikātu izsniegšana</w:t>
            </w:r>
          </w:p>
        </w:tc>
      </w:tr>
      <w:tr w:rsidR="00E337CD" w:rsidRPr="00AD4172" w14:paraId="09083A92"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44349A3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4.1.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310DEB5B"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Veterināro zāļu reģistrācijas apliecības izsniegšana</w:t>
            </w:r>
            <w:r>
              <w:rPr>
                <w:rFonts w:eastAsia="Times New Roman"/>
                <w:szCs w:val="24"/>
                <w:lang w:eastAsia="lv-LV"/>
              </w:rPr>
              <w:t xml:space="preserve"> </w:t>
            </w:r>
            <w:r w:rsidRPr="00210D0A">
              <w:rPr>
                <w:rFonts w:eastAsia="Times New Roman"/>
                <w:szCs w:val="24"/>
                <w:lang w:eastAsia="lv-LV"/>
              </w:rPr>
              <w:t>papīra formā</w:t>
            </w:r>
          </w:p>
        </w:tc>
        <w:tc>
          <w:tcPr>
            <w:tcW w:w="939" w:type="pct"/>
            <w:tcBorders>
              <w:top w:val="outset" w:sz="6" w:space="0" w:color="414142"/>
              <w:left w:val="outset" w:sz="6" w:space="0" w:color="414142"/>
              <w:bottom w:val="outset" w:sz="6" w:space="0" w:color="414142"/>
              <w:right w:val="outset" w:sz="6" w:space="0" w:color="414142"/>
            </w:tcBorders>
            <w:vAlign w:val="center"/>
          </w:tcPr>
          <w:p w14:paraId="7E0AC9B0" w14:textId="77777777" w:rsidR="00E337CD" w:rsidRPr="00AD4172" w:rsidRDefault="005F29CA" w:rsidP="00C27A6A">
            <w:pPr>
              <w:ind w:firstLine="0"/>
              <w:jc w:val="center"/>
              <w:rPr>
                <w:rFonts w:eastAsia="Times New Roman"/>
                <w:szCs w:val="24"/>
                <w:lang w:eastAsia="lv-LV"/>
              </w:rPr>
            </w:pPr>
            <w:r>
              <w:rPr>
                <w:rFonts w:eastAsia="Times New Roman"/>
                <w:szCs w:val="24"/>
                <w:lang w:eastAsia="lv-LV"/>
              </w:rPr>
              <w:t>apliecība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EE857A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2777F1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D53F5C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15,00</w:t>
            </w:r>
          </w:p>
        </w:tc>
      </w:tr>
      <w:tr w:rsidR="00E337CD" w:rsidRPr="00AD4172" w14:paraId="77740FC4"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1BBBA8C4"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4.2.</w:t>
            </w:r>
          </w:p>
        </w:tc>
        <w:tc>
          <w:tcPr>
            <w:tcW w:w="2070" w:type="pct"/>
            <w:gridSpan w:val="2"/>
            <w:tcBorders>
              <w:top w:val="outset" w:sz="6" w:space="0" w:color="414142"/>
              <w:left w:val="outset" w:sz="6" w:space="0" w:color="414142"/>
              <w:bottom w:val="outset" w:sz="6" w:space="0" w:color="414142"/>
              <w:right w:val="outset" w:sz="6" w:space="0" w:color="414142"/>
            </w:tcBorders>
            <w:vAlign w:val="center"/>
          </w:tcPr>
          <w:p w14:paraId="094623C0"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Produkta (veterināro zāļu) eksporta sertifikāta izsniegšana</w:t>
            </w:r>
          </w:p>
        </w:tc>
        <w:tc>
          <w:tcPr>
            <w:tcW w:w="939" w:type="pct"/>
            <w:tcBorders>
              <w:top w:val="outset" w:sz="6" w:space="0" w:color="414142"/>
              <w:left w:val="outset" w:sz="6" w:space="0" w:color="414142"/>
              <w:bottom w:val="outset" w:sz="6" w:space="0" w:color="414142"/>
              <w:right w:val="outset" w:sz="6" w:space="0" w:color="414142"/>
            </w:tcBorders>
            <w:vAlign w:val="center"/>
          </w:tcPr>
          <w:p w14:paraId="62D6273C" w14:textId="77777777" w:rsidR="00E337CD" w:rsidRPr="00AD4172" w:rsidRDefault="005F29CA" w:rsidP="00C27A6A">
            <w:pPr>
              <w:ind w:firstLine="0"/>
              <w:jc w:val="center"/>
              <w:rPr>
                <w:rFonts w:eastAsia="Times New Roman"/>
                <w:szCs w:val="24"/>
                <w:lang w:eastAsia="lv-LV"/>
              </w:rPr>
            </w:pPr>
            <w:r>
              <w:rPr>
                <w:rFonts w:eastAsia="Times New Roman"/>
                <w:szCs w:val="24"/>
                <w:lang w:eastAsia="lv-LV"/>
              </w:rPr>
              <w:t>sertifikāts</w:t>
            </w:r>
          </w:p>
        </w:tc>
        <w:tc>
          <w:tcPr>
            <w:tcW w:w="549" w:type="pct"/>
            <w:tcBorders>
              <w:top w:val="outset" w:sz="6" w:space="0" w:color="414142"/>
              <w:left w:val="outset" w:sz="6" w:space="0" w:color="414142"/>
              <w:bottom w:val="outset" w:sz="6" w:space="0" w:color="414142"/>
              <w:right w:val="outset" w:sz="6" w:space="0" w:color="414142"/>
            </w:tcBorders>
            <w:vAlign w:val="center"/>
          </w:tcPr>
          <w:p w14:paraId="4CAC024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140,00</w:t>
            </w:r>
          </w:p>
        </w:tc>
        <w:tc>
          <w:tcPr>
            <w:tcW w:w="470" w:type="pct"/>
            <w:tcBorders>
              <w:top w:val="outset" w:sz="6" w:space="0" w:color="414142"/>
              <w:left w:val="outset" w:sz="6" w:space="0" w:color="414142"/>
              <w:bottom w:val="outset" w:sz="6" w:space="0" w:color="414142"/>
              <w:right w:val="outset" w:sz="6" w:space="0" w:color="414142"/>
            </w:tcBorders>
            <w:vAlign w:val="center"/>
          </w:tcPr>
          <w:p w14:paraId="7DDF998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tcPr>
          <w:p w14:paraId="0611E46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140,00</w:t>
            </w:r>
          </w:p>
        </w:tc>
      </w:tr>
      <w:tr w:rsidR="00E337CD" w:rsidRPr="00AD4172" w14:paraId="7EDD81F3"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A8DD5E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4.3.</w:t>
            </w:r>
          </w:p>
        </w:tc>
        <w:tc>
          <w:tcPr>
            <w:tcW w:w="2070" w:type="pct"/>
            <w:gridSpan w:val="2"/>
            <w:tcBorders>
              <w:top w:val="outset" w:sz="6" w:space="0" w:color="414142"/>
              <w:left w:val="outset" w:sz="6" w:space="0" w:color="414142"/>
              <w:bottom w:val="outset" w:sz="6" w:space="0" w:color="414142"/>
              <w:right w:val="outset" w:sz="6" w:space="0" w:color="414142"/>
            </w:tcBorders>
            <w:vAlign w:val="center"/>
          </w:tcPr>
          <w:p w14:paraId="6E54CB86"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Produkta (veterināro zāļu) saīsinātā sertifikāta izsniegšana (brīvās tirdzniecības sertifikāts vai paziņojums par veterināro zāļu reģistrācijas statusu)</w:t>
            </w:r>
          </w:p>
        </w:tc>
        <w:tc>
          <w:tcPr>
            <w:tcW w:w="939" w:type="pct"/>
            <w:tcBorders>
              <w:top w:val="outset" w:sz="6" w:space="0" w:color="414142"/>
              <w:left w:val="outset" w:sz="6" w:space="0" w:color="414142"/>
              <w:bottom w:val="outset" w:sz="6" w:space="0" w:color="414142"/>
              <w:right w:val="outset" w:sz="6" w:space="0" w:color="414142"/>
            </w:tcBorders>
            <w:vAlign w:val="center"/>
          </w:tcPr>
          <w:p w14:paraId="4610B922" w14:textId="77777777" w:rsidR="00E337CD" w:rsidRPr="00AD4172" w:rsidRDefault="00C27A6A" w:rsidP="00C27A6A">
            <w:pPr>
              <w:ind w:firstLine="0"/>
              <w:jc w:val="center"/>
              <w:rPr>
                <w:rFonts w:eastAsia="Times New Roman"/>
                <w:szCs w:val="24"/>
                <w:lang w:eastAsia="lv-LV"/>
              </w:rPr>
            </w:pPr>
            <w:r>
              <w:rPr>
                <w:rFonts w:eastAsia="Times New Roman"/>
                <w:szCs w:val="24"/>
                <w:lang w:eastAsia="lv-LV"/>
              </w:rPr>
              <w:t>sertifikāts</w:t>
            </w:r>
          </w:p>
        </w:tc>
        <w:tc>
          <w:tcPr>
            <w:tcW w:w="549" w:type="pct"/>
            <w:tcBorders>
              <w:top w:val="outset" w:sz="6" w:space="0" w:color="414142"/>
              <w:left w:val="outset" w:sz="6" w:space="0" w:color="414142"/>
              <w:bottom w:val="outset" w:sz="6" w:space="0" w:color="414142"/>
              <w:right w:val="outset" w:sz="6" w:space="0" w:color="414142"/>
            </w:tcBorders>
            <w:vAlign w:val="center"/>
          </w:tcPr>
          <w:p w14:paraId="0A9B251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41,50 </w:t>
            </w:r>
          </w:p>
        </w:tc>
        <w:tc>
          <w:tcPr>
            <w:tcW w:w="470" w:type="pct"/>
            <w:tcBorders>
              <w:top w:val="outset" w:sz="6" w:space="0" w:color="414142"/>
              <w:left w:val="outset" w:sz="6" w:space="0" w:color="414142"/>
              <w:bottom w:val="outset" w:sz="6" w:space="0" w:color="414142"/>
              <w:right w:val="outset" w:sz="6" w:space="0" w:color="414142"/>
            </w:tcBorders>
            <w:vAlign w:val="center"/>
          </w:tcPr>
          <w:p w14:paraId="7CEAD81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0,00 </w:t>
            </w:r>
          </w:p>
        </w:tc>
        <w:tc>
          <w:tcPr>
            <w:tcW w:w="542" w:type="pct"/>
            <w:tcBorders>
              <w:top w:val="outset" w:sz="6" w:space="0" w:color="414142"/>
              <w:left w:val="outset" w:sz="6" w:space="0" w:color="414142"/>
              <w:bottom w:val="outset" w:sz="6" w:space="0" w:color="414142"/>
              <w:right w:val="outset" w:sz="6" w:space="0" w:color="414142"/>
            </w:tcBorders>
            <w:vAlign w:val="center"/>
          </w:tcPr>
          <w:p w14:paraId="5870EA6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41,50</w:t>
            </w:r>
          </w:p>
        </w:tc>
      </w:tr>
      <w:tr w:rsidR="00E337CD" w:rsidRPr="00AD4172" w14:paraId="372C51E1" w14:textId="77777777" w:rsidTr="00DA4D59">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12CF563E" w14:textId="77777777" w:rsidR="00E337CD" w:rsidRPr="00AD4172" w:rsidRDefault="00E337CD" w:rsidP="00E337CD">
            <w:pPr>
              <w:ind w:firstLine="0"/>
              <w:jc w:val="left"/>
              <w:rPr>
                <w:rFonts w:eastAsia="Times New Roman"/>
                <w:b/>
                <w:bCs/>
                <w:szCs w:val="24"/>
                <w:lang w:eastAsia="lv-LV"/>
              </w:rPr>
            </w:pPr>
            <w:r w:rsidRPr="00AD4172">
              <w:rPr>
                <w:rFonts w:eastAsia="Times New Roman"/>
                <w:b/>
                <w:bCs/>
                <w:szCs w:val="24"/>
                <w:lang w:eastAsia="lv-LV"/>
              </w:rPr>
              <w:t>5. P</w:t>
            </w:r>
            <w:r>
              <w:rPr>
                <w:rFonts w:eastAsia="Times New Roman"/>
                <w:b/>
                <w:bCs/>
                <w:szCs w:val="24"/>
                <w:lang w:eastAsia="lv-LV"/>
              </w:rPr>
              <w:t>ēcreģistrācijas uzraudzība</w:t>
            </w:r>
          </w:p>
        </w:tc>
      </w:tr>
      <w:tr w:rsidR="00E337CD" w:rsidRPr="00AD4172" w14:paraId="24F656F4"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A4DF7E9"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5.1.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5C2C70F2"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Gada maksa</w:t>
            </w:r>
            <w:r w:rsidRPr="00AD4172">
              <w:rPr>
                <w:rFonts w:eastAsia="Times New Roman"/>
                <w:szCs w:val="24"/>
                <w:vertAlign w:val="superscript"/>
                <w:lang w:eastAsia="lv-LV"/>
              </w:rPr>
              <w:t>4</w:t>
            </w:r>
            <w:r w:rsidRPr="00AD4172">
              <w:rPr>
                <w:rFonts w:eastAsia="Times New Roman"/>
                <w:szCs w:val="24"/>
                <w:lang w:eastAsia="lv-LV"/>
              </w:rPr>
              <w:t> vai:</w:t>
            </w:r>
          </w:p>
        </w:tc>
        <w:tc>
          <w:tcPr>
            <w:tcW w:w="939" w:type="pct"/>
            <w:tcBorders>
              <w:top w:val="outset" w:sz="6" w:space="0" w:color="414142"/>
              <w:left w:val="outset" w:sz="6" w:space="0" w:color="414142"/>
              <w:bottom w:val="outset" w:sz="6" w:space="0" w:color="414142"/>
              <w:right w:val="outset" w:sz="6" w:space="0" w:color="414142"/>
            </w:tcBorders>
          </w:tcPr>
          <w:p w14:paraId="2FF5E2CF" w14:textId="77777777" w:rsidR="00E337CD" w:rsidRPr="00AD4172" w:rsidRDefault="00E337CD" w:rsidP="00E337CD">
            <w:pPr>
              <w:ind w:firstLine="0"/>
              <w:jc w:val="center"/>
              <w:rPr>
                <w:rFonts w:eastAsia="Times New Roman"/>
                <w:szCs w:val="24"/>
                <w:lang w:eastAsia="lv-LV"/>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70AF27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235,00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A03D1A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F90115A"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235,00</w:t>
            </w:r>
          </w:p>
        </w:tc>
      </w:tr>
      <w:tr w:rsidR="00650885" w:rsidRPr="00AD4172" w14:paraId="34D15566"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19729D65" w14:textId="77777777" w:rsidR="00351FD5" w:rsidRPr="00AD4172" w:rsidRDefault="00351FD5" w:rsidP="00351FD5">
            <w:pPr>
              <w:ind w:firstLine="0"/>
              <w:jc w:val="left"/>
              <w:rPr>
                <w:rFonts w:eastAsia="Times New Roman"/>
                <w:szCs w:val="24"/>
                <w:lang w:eastAsia="lv-LV"/>
              </w:rPr>
            </w:pPr>
            <w:r w:rsidRPr="00AD4172">
              <w:rPr>
                <w:rFonts w:eastAsia="Times New Roman"/>
                <w:szCs w:val="24"/>
                <w:lang w:eastAsia="lv-LV"/>
              </w:rPr>
              <w:t>5.1.1.</w:t>
            </w:r>
          </w:p>
        </w:tc>
        <w:tc>
          <w:tcPr>
            <w:tcW w:w="207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D0CDB7F" w14:textId="77777777" w:rsidR="00351FD5" w:rsidRPr="00AD4172" w:rsidRDefault="00351FD5" w:rsidP="00351FD5">
            <w:pPr>
              <w:ind w:firstLine="0"/>
              <w:rPr>
                <w:rFonts w:eastAsia="Times New Roman"/>
                <w:szCs w:val="24"/>
                <w:lang w:eastAsia="lv-LV"/>
              </w:rPr>
            </w:pPr>
            <w:r w:rsidRPr="00AD4172">
              <w:rPr>
                <w:rFonts w:eastAsia="Times New Roman"/>
                <w:szCs w:val="24"/>
                <w:lang w:eastAsia="lv-LV"/>
              </w:rPr>
              <w:t>gada maksa, ja kopējais apgrozījums no attiecīgajām veterinārajām zālēm, kas izplatītas Latvijā iepriekšējā kalendāra gadā, pārsniedz 2000,00 </w:t>
            </w:r>
            <w:proofErr w:type="spellStart"/>
            <w:r w:rsidRPr="00AD4172">
              <w:rPr>
                <w:rFonts w:eastAsia="Times New Roman"/>
                <w:i/>
                <w:iCs/>
                <w:szCs w:val="24"/>
                <w:lang w:eastAsia="lv-LV"/>
              </w:rPr>
              <w:t>euro</w:t>
            </w:r>
            <w:proofErr w:type="spellEnd"/>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14D6CA1" w14:textId="77777777" w:rsidR="00351FD5" w:rsidRPr="00AD4172" w:rsidRDefault="00351FD5" w:rsidP="007D7934">
            <w:pPr>
              <w:ind w:firstLine="0"/>
              <w:jc w:val="center"/>
              <w:rPr>
                <w:rFonts w:eastAsia="Times New Roman"/>
                <w:szCs w:val="24"/>
                <w:lang w:eastAsia="lv-LV"/>
              </w:rPr>
            </w:pPr>
            <w:r>
              <w:rPr>
                <w:rFonts w:eastAsia="Times New Roman"/>
                <w:szCs w:val="24"/>
                <w:lang w:eastAsia="lv-LV"/>
              </w:rPr>
              <w:t>reģistrācijas numurs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24D3FFF" w14:textId="77777777" w:rsidR="00351FD5" w:rsidRPr="00AD4172" w:rsidRDefault="00351FD5" w:rsidP="00351FD5">
            <w:pPr>
              <w:ind w:firstLine="0"/>
              <w:jc w:val="center"/>
              <w:rPr>
                <w:rFonts w:eastAsia="Times New Roman"/>
                <w:szCs w:val="24"/>
                <w:lang w:eastAsia="lv-LV"/>
              </w:rPr>
            </w:pPr>
            <w:r w:rsidRPr="00AD4172">
              <w:rPr>
                <w:rFonts w:eastAsia="Times New Roman"/>
                <w:szCs w:val="24"/>
                <w:lang w:eastAsia="lv-LV"/>
              </w:rPr>
              <w:t>235,00 </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89CD582" w14:textId="77777777" w:rsidR="00351FD5" w:rsidRPr="00AD4172" w:rsidRDefault="00351FD5" w:rsidP="00351FD5">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3B794BA" w14:textId="77777777" w:rsidR="00351FD5" w:rsidRPr="00AD4172" w:rsidRDefault="00351FD5" w:rsidP="00351FD5">
            <w:pPr>
              <w:ind w:firstLine="0"/>
              <w:jc w:val="center"/>
              <w:rPr>
                <w:rFonts w:eastAsia="Times New Roman"/>
                <w:szCs w:val="24"/>
                <w:lang w:eastAsia="lv-LV"/>
              </w:rPr>
            </w:pPr>
            <w:r w:rsidRPr="00AD4172">
              <w:rPr>
                <w:rFonts w:eastAsia="Times New Roman"/>
                <w:szCs w:val="24"/>
                <w:lang w:eastAsia="lv-LV"/>
              </w:rPr>
              <w:t>235,00</w:t>
            </w:r>
          </w:p>
        </w:tc>
      </w:tr>
      <w:tr w:rsidR="00650885" w:rsidRPr="00AD4172" w14:paraId="35E972EB"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5DC5FBE0"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5.1.2.</w:t>
            </w:r>
          </w:p>
        </w:tc>
        <w:tc>
          <w:tcPr>
            <w:tcW w:w="207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5CA7B4"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gada maksa, ja kopējais apgrozījums no attiecīgajām veterinārajām zālēm, kas izplatītas Latvijā iepriekšējā kalendāra gadā, ir no 1000,01 līdz 2000,00 </w:t>
            </w:r>
            <w:proofErr w:type="spellStart"/>
            <w:r w:rsidRPr="00AD4172">
              <w:rPr>
                <w:rFonts w:eastAsia="Times New Roman"/>
                <w:i/>
                <w:iCs/>
                <w:szCs w:val="24"/>
                <w:lang w:eastAsia="lv-LV"/>
              </w:rPr>
              <w:t>euro</w:t>
            </w:r>
            <w:proofErr w:type="spellEnd"/>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09A6A5F" w14:textId="77777777" w:rsidR="00351FD5" w:rsidRPr="00AD4172" w:rsidRDefault="00351FD5" w:rsidP="007D7934">
            <w:pPr>
              <w:ind w:firstLine="0"/>
              <w:jc w:val="center"/>
              <w:rPr>
                <w:rFonts w:eastAsia="Times New Roman"/>
                <w:szCs w:val="24"/>
                <w:lang w:eastAsia="lv-LV"/>
              </w:rPr>
            </w:pPr>
            <w:r>
              <w:rPr>
                <w:rFonts w:eastAsia="Times New Roman"/>
                <w:szCs w:val="24"/>
                <w:lang w:eastAsia="lv-LV"/>
              </w:rPr>
              <w:t>reģistrācijas numurs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EEFB16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100,00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C749B3E"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074A4F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100,00</w:t>
            </w:r>
          </w:p>
        </w:tc>
      </w:tr>
      <w:tr w:rsidR="00E337CD" w:rsidRPr="00AD4172" w14:paraId="30831EE4"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57EA7D62"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5.2. </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59D8F48A"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Periodiskā drošības ziņojuma analīze – padziļinātā ekspertīze</w:t>
            </w:r>
            <w:r w:rsidRPr="00AD4172">
              <w:rPr>
                <w:rFonts w:eastAsia="Times New Roman"/>
                <w:szCs w:val="24"/>
                <w:vertAlign w:val="superscript"/>
                <w:lang w:eastAsia="lv-LV"/>
              </w:rPr>
              <w:t>5</w:t>
            </w:r>
          </w:p>
        </w:tc>
        <w:tc>
          <w:tcPr>
            <w:tcW w:w="939" w:type="pct"/>
            <w:tcBorders>
              <w:top w:val="outset" w:sz="6" w:space="0" w:color="414142"/>
              <w:left w:val="outset" w:sz="6" w:space="0" w:color="414142"/>
              <w:bottom w:val="outset" w:sz="6" w:space="0" w:color="414142"/>
              <w:right w:val="outset" w:sz="6" w:space="0" w:color="414142"/>
            </w:tcBorders>
            <w:vAlign w:val="center"/>
          </w:tcPr>
          <w:p w14:paraId="732A2719" w14:textId="77777777" w:rsidR="00E337CD" w:rsidRPr="00AD4172" w:rsidRDefault="00F447A4" w:rsidP="00F447A4">
            <w:pPr>
              <w:ind w:firstLine="0"/>
              <w:jc w:val="center"/>
              <w:rPr>
                <w:rFonts w:eastAsia="Times New Roman"/>
                <w:szCs w:val="24"/>
                <w:lang w:eastAsia="lv-LV"/>
              </w:rPr>
            </w:pPr>
            <w:r>
              <w:rPr>
                <w:rFonts w:eastAsia="Times New Roman"/>
                <w:szCs w:val="24"/>
                <w:lang w:eastAsia="lv-LV"/>
              </w:rPr>
              <w:t>ziņojums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32AE98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275,00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04E059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C38222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275,00</w:t>
            </w:r>
          </w:p>
        </w:tc>
      </w:tr>
      <w:tr w:rsidR="00E337CD" w:rsidRPr="00AD4172" w14:paraId="7BD30043"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3144D9CF"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5.3.</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3964B0E4"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Periodiskā drošības ziņojuma izskatīšana bez padziļinātas ekspertīzes</w:t>
            </w:r>
          </w:p>
        </w:tc>
        <w:tc>
          <w:tcPr>
            <w:tcW w:w="939" w:type="pct"/>
            <w:tcBorders>
              <w:top w:val="outset" w:sz="6" w:space="0" w:color="414142"/>
              <w:left w:val="outset" w:sz="6" w:space="0" w:color="414142"/>
              <w:bottom w:val="outset" w:sz="6" w:space="0" w:color="414142"/>
              <w:right w:val="outset" w:sz="6" w:space="0" w:color="414142"/>
            </w:tcBorders>
            <w:vAlign w:val="center"/>
          </w:tcPr>
          <w:p w14:paraId="66E2FABC" w14:textId="77777777" w:rsidR="00E337CD" w:rsidRPr="00AD4172" w:rsidRDefault="00F447A4" w:rsidP="00F447A4">
            <w:pPr>
              <w:ind w:firstLine="0"/>
              <w:jc w:val="center"/>
              <w:rPr>
                <w:rFonts w:eastAsia="Times New Roman"/>
                <w:szCs w:val="24"/>
                <w:lang w:eastAsia="lv-LV"/>
              </w:rPr>
            </w:pPr>
            <w:r>
              <w:rPr>
                <w:rFonts w:eastAsia="Times New Roman"/>
                <w:szCs w:val="24"/>
                <w:lang w:eastAsia="lv-LV"/>
              </w:rPr>
              <w:t>ziņojums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CB9EB52"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75,00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385674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FD7FB5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75,00</w:t>
            </w:r>
          </w:p>
        </w:tc>
      </w:tr>
      <w:tr w:rsidR="00E337CD" w:rsidRPr="00AD4172" w14:paraId="5F761358" w14:textId="77777777" w:rsidTr="00DA4D59">
        <w:trPr>
          <w:trHeight w:val="330"/>
        </w:trPr>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68BE169A" w14:textId="77777777" w:rsidR="00E337CD" w:rsidRPr="00AD4172" w:rsidRDefault="00E337CD" w:rsidP="00E337CD">
            <w:pPr>
              <w:ind w:firstLine="0"/>
              <w:rPr>
                <w:rFonts w:eastAsia="Times New Roman"/>
                <w:szCs w:val="24"/>
                <w:lang w:eastAsia="lv-LV"/>
              </w:rPr>
            </w:pPr>
            <w:r w:rsidRPr="00AD4172">
              <w:rPr>
                <w:rFonts w:eastAsia="Times New Roman"/>
                <w:b/>
                <w:bCs/>
                <w:szCs w:val="24"/>
                <w:bdr w:val="none" w:sz="0" w:space="0" w:color="auto" w:frame="1"/>
                <w:lang w:eastAsia="lv-LV"/>
              </w:rPr>
              <w:t>6. I</w:t>
            </w:r>
            <w:r>
              <w:rPr>
                <w:rFonts w:eastAsia="Times New Roman"/>
                <w:b/>
                <w:bCs/>
                <w:szCs w:val="24"/>
                <w:bdr w:val="none" w:sz="0" w:space="0" w:color="auto" w:frame="1"/>
                <w:lang w:eastAsia="lv-LV"/>
              </w:rPr>
              <w:t xml:space="preserve">zmaiņu izdarīšana veterināro zāļu reģistrācijas </w:t>
            </w:r>
            <w:r w:rsidRPr="00F31E54">
              <w:rPr>
                <w:rFonts w:eastAsia="Times New Roman"/>
                <w:b/>
                <w:bCs/>
                <w:szCs w:val="24"/>
                <w:bdr w:val="none" w:sz="0" w:space="0" w:color="auto" w:frame="1"/>
                <w:lang w:eastAsia="lv-LV"/>
              </w:rPr>
              <w:t>dokumentācijā</w:t>
            </w:r>
            <w:r w:rsidRPr="00F31E54">
              <w:rPr>
                <w:rFonts w:eastAsia="Times New Roman"/>
                <w:szCs w:val="24"/>
                <w:lang w:eastAsia="lv-LV"/>
              </w:rPr>
              <w:t> (par katru produktu)</w:t>
            </w:r>
          </w:p>
        </w:tc>
      </w:tr>
      <w:tr w:rsidR="004B7A07" w:rsidRPr="00AD4172" w14:paraId="7834335D"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4FD10B68"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6.1.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21AF78F6"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Nelielas I A tipa izmaiņas</w:t>
            </w:r>
          </w:p>
        </w:tc>
        <w:tc>
          <w:tcPr>
            <w:tcW w:w="939" w:type="pct"/>
            <w:tcBorders>
              <w:top w:val="outset" w:sz="6" w:space="0" w:color="414142"/>
              <w:left w:val="outset" w:sz="6" w:space="0" w:color="414142"/>
              <w:bottom w:val="outset" w:sz="6" w:space="0" w:color="414142"/>
              <w:right w:val="outset" w:sz="6" w:space="0" w:color="414142"/>
            </w:tcBorders>
            <w:shd w:val="clear" w:color="auto" w:fill="auto"/>
          </w:tcPr>
          <w:p w14:paraId="63C04996" w14:textId="77777777" w:rsidR="00E337CD" w:rsidRPr="00AD4172" w:rsidRDefault="00090532" w:rsidP="00E337CD">
            <w:pPr>
              <w:ind w:firstLine="0"/>
              <w:jc w:val="center"/>
              <w:rPr>
                <w:rFonts w:eastAsia="Times New Roman"/>
                <w:szCs w:val="24"/>
                <w:lang w:eastAsia="lv-LV"/>
              </w:rPr>
            </w:pPr>
            <w:r w:rsidRPr="00090532">
              <w:rPr>
                <w:rFonts w:eastAsia="Times New Roman"/>
                <w:szCs w:val="24"/>
                <w:lang w:eastAsia="lv-LV"/>
              </w:rPr>
              <w:t>viena izmaiņa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2D3DFA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132,50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536D8A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423B06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132,50</w:t>
            </w:r>
          </w:p>
        </w:tc>
      </w:tr>
      <w:tr w:rsidR="004B7A07" w:rsidRPr="00AD4172" w14:paraId="67130995"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05A37AF6"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6.2.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6BB0F2BA"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Nelielas I B tipa izmaiņas</w:t>
            </w:r>
          </w:p>
        </w:tc>
        <w:tc>
          <w:tcPr>
            <w:tcW w:w="939" w:type="pct"/>
            <w:tcBorders>
              <w:top w:val="outset" w:sz="6" w:space="0" w:color="414142"/>
              <w:left w:val="outset" w:sz="6" w:space="0" w:color="414142"/>
              <w:bottom w:val="outset" w:sz="6" w:space="0" w:color="414142"/>
              <w:right w:val="outset" w:sz="6" w:space="0" w:color="414142"/>
            </w:tcBorders>
            <w:shd w:val="clear" w:color="auto" w:fill="auto"/>
          </w:tcPr>
          <w:p w14:paraId="7E5CAEB8" w14:textId="77777777" w:rsidR="00E337CD" w:rsidRPr="00AD4172" w:rsidRDefault="00090532" w:rsidP="00E337CD">
            <w:pPr>
              <w:ind w:firstLine="0"/>
              <w:jc w:val="center"/>
              <w:rPr>
                <w:rFonts w:eastAsia="Times New Roman"/>
                <w:szCs w:val="24"/>
                <w:lang w:eastAsia="lv-LV"/>
              </w:rPr>
            </w:pPr>
            <w:r w:rsidRPr="00090532">
              <w:rPr>
                <w:rFonts w:eastAsia="Times New Roman"/>
                <w:szCs w:val="24"/>
                <w:lang w:eastAsia="lv-LV"/>
              </w:rPr>
              <w:t>viena izmaiņa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4A7D17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199,50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51A949E"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7C476EC"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199,50</w:t>
            </w:r>
          </w:p>
        </w:tc>
      </w:tr>
      <w:tr w:rsidR="004B7A07" w:rsidRPr="00AD4172" w14:paraId="1CDD3BC5"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60638EC4"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6.3.</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6668D5C9"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Nozīmīgas II tipa izmaiņas, ja nepieciešama padziļināta zinātniska dokumentācijas izvērtēšana vai reģistrācijas paplašināšana</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EDE5F07" w14:textId="77777777" w:rsidR="00E337CD" w:rsidRPr="00AD4172" w:rsidRDefault="00090532" w:rsidP="00C61342">
            <w:pPr>
              <w:ind w:firstLine="0"/>
              <w:jc w:val="center"/>
              <w:rPr>
                <w:rFonts w:eastAsia="Times New Roman"/>
                <w:szCs w:val="24"/>
                <w:lang w:eastAsia="lv-LV"/>
              </w:rPr>
            </w:pPr>
            <w:r w:rsidRPr="00090532">
              <w:rPr>
                <w:rFonts w:eastAsia="Times New Roman"/>
                <w:szCs w:val="24"/>
                <w:lang w:eastAsia="lv-LV"/>
              </w:rPr>
              <w:t>viena izmaiņa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3F075AC"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391,50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ADF1111"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A9E7AE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391,50</w:t>
            </w:r>
          </w:p>
        </w:tc>
      </w:tr>
      <w:tr w:rsidR="004B7A07" w:rsidRPr="00AD4172" w14:paraId="089D3DC8"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6E4ABE38"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6.4.</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44705963"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Nozīmīgas II tipa izmaiņas, ja nav nepieciešama padziļināta zinātniska dokumentācijas izvērtēšana</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5220C4C" w14:textId="77777777" w:rsidR="00E337CD" w:rsidRPr="00AD4172" w:rsidRDefault="00090532" w:rsidP="00C61342">
            <w:pPr>
              <w:ind w:firstLine="0"/>
              <w:jc w:val="center"/>
              <w:rPr>
                <w:rFonts w:eastAsia="Times New Roman"/>
                <w:szCs w:val="24"/>
                <w:lang w:eastAsia="lv-LV"/>
              </w:rPr>
            </w:pPr>
            <w:r w:rsidRPr="00090532">
              <w:rPr>
                <w:rFonts w:eastAsia="Times New Roman"/>
                <w:szCs w:val="24"/>
                <w:lang w:eastAsia="lv-LV"/>
              </w:rPr>
              <w:t>viena izmaiņa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63E979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229,00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A49C5A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B3197E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229,00</w:t>
            </w:r>
          </w:p>
        </w:tc>
      </w:tr>
      <w:tr w:rsidR="004B7A07" w:rsidRPr="00AD4172" w14:paraId="753CB2D9"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1357D25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6.5.</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2B2DEFCF"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Nozīmīgas II tipa izmaiņas, kas saistītas ar reģistrācijas apliecības īpašnieka maiņu (jaunais reģistrācijas apliecības īpašnieks nav viena un tā pati persona)</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C55B09E" w14:textId="77777777" w:rsidR="00E337CD" w:rsidRPr="00AD4172" w:rsidRDefault="00090532" w:rsidP="00C61342">
            <w:pPr>
              <w:ind w:firstLine="0"/>
              <w:jc w:val="center"/>
              <w:rPr>
                <w:rFonts w:eastAsia="Times New Roman"/>
                <w:szCs w:val="24"/>
                <w:lang w:eastAsia="lv-LV"/>
              </w:rPr>
            </w:pPr>
            <w:r w:rsidRPr="00090532">
              <w:rPr>
                <w:rFonts w:eastAsia="Times New Roman"/>
                <w:szCs w:val="24"/>
                <w:lang w:eastAsia="lv-LV"/>
              </w:rPr>
              <w:t>viena izmaiņa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E655DC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132,50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1CADCCE"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E8591F1"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132,50</w:t>
            </w:r>
          </w:p>
        </w:tc>
      </w:tr>
      <w:tr w:rsidR="006D5B00" w:rsidRPr="006D5B00" w14:paraId="43DC26AD"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34A6290B" w14:textId="77777777" w:rsidR="00E337CD" w:rsidRPr="006D5B00" w:rsidRDefault="00E337CD" w:rsidP="00E337CD">
            <w:pPr>
              <w:ind w:firstLine="0"/>
              <w:jc w:val="left"/>
              <w:rPr>
                <w:rFonts w:eastAsia="Times New Roman"/>
                <w:szCs w:val="24"/>
                <w:lang w:eastAsia="lv-LV"/>
              </w:rPr>
            </w:pPr>
            <w:r w:rsidRPr="006D5B00">
              <w:rPr>
                <w:rFonts w:eastAsia="Times New Roman"/>
                <w:szCs w:val="24"/>
                <w:lang w:eastAsia="lv-LV"/>
              </w:rPr>
              <w:t>6.6.</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6581485C" w14:textId="77777777" w:rsidR="00E337CD" w:rsidRPr="006D5B00" w:rsidRDefault="00E337CD" w:rsidP="00E337CD">
            <w:pPr>
              <w:ind w:firstLine="0"/>
              <w:rPr>
                <w:rFonts w:eastAsia="Times New Roman"/>
                <w:szCs w:val="24"/>
                <w:lang w:eastAsia="lv-LV"/>
              </w:rPr>
            </w:pPr>
            <w:r w:rsidRPr="006D5B00">
              <w:rPr>
                <w:rFonts w:eastAsia="Times New Roman"/>
                <w:szCs w:val="24"/>
                <w:lang w:eastAsia="lv-LV"/>
              </w:rPr>
              <w:t>Baltijas valstu kopējā veterināro zāļu marķējuma apstiprināšana</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BC1E88F" w14:textId="77777777" w:rsidR="00E337CD" w:rsidRPr="006D5B00" w:rsidRDefault="006D5B00" w:rsidP="002118C7">
            <w:pPr>
              <w:ind w:firstLine="0"/>
              <w:jc w:val="center"/>
              <w:rPr>
                <w:rFonts w:eastAsia="Times New Roman"/>
                <w:szCs w:val="24"/>
                <w:lang w:eastAsia="lv-LV"/>
              </w:rPr>
            </w:pPr>
            <w:r w:rsidRPr="006D5B00">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9038872" w14:textId="77777777" w:rsidR="00E337CD" w:rsidRPr="006D5B00" w:rsidRDefault="00E337CD" w:rsidP="00E337CD">
            <w:pPr>
              <w:ind w:firstLine="0"/>
              <w:jc w:val="center"/>
              <w:rPr>
                <w:rFonts w:eastAsia="Times New Roman"/>
                <w:szCs w:val="24"/>
                <w:lang w:eastAsia="lv-LV"/>
              </w:rPr>
            </w:pPr>
            <w:r w:rsidRPr="006D5B00">
              <w:rPr>
                <w:rFonts w:eastAsia="Times New Roman"/>
                <w:szCs w:val="24"/>
                <w:lang w:eastAsia="lv-LV"/>
              </w:rPr>
              <w:t>132,50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79656BB" w14:textId="77777777" w:rsidR="00E337CD" w:rsidRPr="006D5B00" w:rsidRDefault="00E337CD" w:rsidP="00E337CD">
            <w:pPr>
              <w:ind w:firstLine="0"/>
              <w:jc w:val="center"/>
              <w:rPr>
                <w:rFonts w:eastAsia="Times New Roman"/>
                <w:szCs w:val="24"/>
                <w:lang w:eastAsia="lv-LV"/>
              </w:rPr>
            </w:pPr>
            <w:r w:rsidRPr="006D5B00">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D8A0B31" w14:textId="77777777" w:rsidR="00E337CD" w:rsidRPr="006D5B00" w:rsidRDefault="00E337CD" w:rsidP="00E337CD">
            <w:pPr>
              <w:ind w:firstLine="0"/>
              <w:jc w:val="center"/>
              <w:rPr>
                <w:rFonts w:eastAsia="Times New Roman"/>
                <w:szCs w:val="24"/>
                <w:lang w:eastAsia="lv-LV"/>
              </w:rPr>
            </w:pPr>
            <w:r w:rsidRPr="006D5B00">
              <w:rPr>
                <w:rFonts w:eastAsia="Times New Roman"/>
                <w:szCs w:val="24"/>
                <w:lang w:eastAsia="lv-LV"/>
              </w:rPr>
              <w:t>132,50</w:t>
            </w:r>
          </w:p>
        </w:tc>
      </w:tr>
      <w:tr w:rsidR="006D5B00" w:rsidRPr="006D5B00" w14:paraId="74E0D007"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6FC48673" w14:textId="77777777" w:rsidR="00E337CD" w:rsidRPr="006D5B00" w:rsidRDefault="00E337CD" w:rsidP="00E337CD">
            <w:pPr>
              <w:ind w:firstLine="0"/>
              <w:jc w:val="left"/>
              <w:rPr>
                <w:rFonts w:eastAsia="Times New Roman"/>
                <w:szCs w:val="24"/>
                <w:lang w:eastAsia="lv-LV"/>
              </w:rPr>
            </w:pPr>
            <w:r w:rsidRPr="006D5B00">
              <w:rPr>
                <w:rFonts w:eastAsia="Times New Roman"/>
                <w:szCs w:val="24"/>
                <w:lang w:eastAsia="lv-LV"/>
              </w:rPr>
              <w:lastRenderedPageBreak/>
              <w:t>6.7. </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6166CE2E" w14:textId="77777777" w:rsidR="00E337CD" w:rsidRPr="006D5B00" w:rsidRDefault="00E337CD" w:rsidP="00E337CD">
            <w:pPr>
              <w:ind w:firstLine="0"/>
              <w:rPr>
                <w:rFonts w:eastAsia="Times New Roman"/>
                <w:szCs w:val="24"/>
                <w:lang w:eastAsia="lv-LV"/>
              </w:rPr>
            </w:pPr>
            <w:r w:rsidRPr="006D5B00">
              <w:rPr>
                <w:rFonts w:eastAsia="Times New Roman"/>
                <w:szCs w:val="24"/>
                <w:lang w:eastAsia="lv-LV"/>
              </w:rPr>
              <w:t>Marķējuma maketa apstiprināšana</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000A3D6" w14:textId="77777777" w:rsidR="00E337CD" w:rsidRPr="006D5B00" w:rsidRDefault="006D5B00" w:rsidP="002118C7">
            <w:pPr>
              <w:ind w:firstLine="0"/>
              <w:jc w:val="center"/>
              <w:rPr>
                <w:rFonts w:eastAsia="Times New Roman"/>
                <w:szCs w:val="24"/>
                <w:lang w:eastAsia="lv-LV"/>
              </w:rPr>
            </w:pPr>
            <w:r w:rsidRPr="006D5B00">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39A1C82" w14:textId="77777777" w:rsidR="00E337CD" w:rsidRPr="006D5B00" w:rsidRDefault="00E337CD" w:rsidP="00E337CD">
            <w:pPr>
              <w:ind w:firstLine="0"/>
              <w:jc w:val="center"/>
              <w:rPr>
                <w:rFonts w:eastAsia="Times New Roman"/>
                <w:szCs w:val="24"/>
                <w:lang w:eastAsia="lv-LV"/>
              </w:rPr>
            </w:pPr>
            <w:r w:rsidRPr="006D5B00">
              <w:rPr>
                <w:rFonts w:eastAsia="Times New Roman"/>
                <w:szCs w:val="24"/>
                <w:lang w:eastAsia="lv-LV"/>
              </w:rPr>
              <w:t>135,50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A44AA46" w14:textId="77777777" w:rsidR="00E337CD" w:rsidRPr="006D5B00" w:rsidRDefault="00E337CD" w:rsidP="00E337CD">
            <w:pPr>
              <w:ind w:firstLine="0"/>
              <w:jc w:val="center"/>
              <w:rPr>
                <w:rFonts w:eastAsia="Times New Roman"/>
                <w:szCs w:val="24"/>
                <w:lang w:eastAsia="lv-LV"/>
              </w:rPr>
            </w:pPr>
            <w:r w:rsidRPr="006D5B00">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74533CB" w14:textId="77777777" w:rsidR="00E337CD" w:rsidRPr="006D5B00" w:rsidRDefault="00E337CD" w:rsidP="00E337CD">
            <w:pPr>
              <w:ind w:firstLine="0"/>
              <w:jc w:val="center"/>
              <w:rPr>
                <w:rFonts w:eastAsia="Times New Roman"/>
                <w:szCs w:val="24"/>
                <w:lang w:eastAsia="lv-LV"/>
              </w:rPr>
            </w:pPr>
            <w:r w:rsidRPr="006D5B00">
              <w:rPr>
                <w:rFonts w:eastAsia="Times New Roman"/>
                <w:szCs w:val="24"/>
                <w:lang w:eastAsia="lv-LV"/>
              </w:rPr>
              <w:t>135,50</w:t>
            </w:r>
          </w:p>
        </w:tc>
      </w:tr>
      <w:tr w:rsidR="006D5B00" w:rsidRPr="006D5B00" w14:paraId="1587E3A3"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6F99A236" w14:textId="77777777" w:rsidR="00E337CD" w:rsidRPr="006D5B00" w:rsidRDefault="00E337CD" w:rsidP="00E337CD">
            <w:pPr>
              <w:ind w:firstLine="0"/>
              <w:jc w:val="left"/>
              <w:rPr>
                <w:rFonts w:eastAsia="Times New Roman"/>
                <w:szCs w:val="24"/>
                <w:lang w:eastAsia="lv-LV"/>
              </w:rPr>
            </w:pPr>
            <w:r w:rsidRPr="006D5B00">
              <w:rPr>
                <w:rFonts w:eastAsia="Times New Roman"/>
                <w:szCs w:val="24"/>
                <w:lang w:eastAsia="lv-LV"/>
              </w:rPr>
              <w:t>6.8.</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73F0F39D" w14:textId="77777777" w:rsidR="00E337CD" w:rsidRPr="006D5B00" w:rsidRDefault="00E337CD" w:rsidP="00E337CD">
            <w:pPr>
              <w:ind w:firstLine="0"/>
              <w:rPr>
                <w:rFonts w:eastAsia="Times New Roman"/>
                <w:szCs w:val="24"/>
                <w:lang w:eastAsia="lv-LV"/>
              </w:rPr>
            </w:pPr>
            <w:r w:rsidRPr="006D5B00">
              <w:rPr>
                <w:rFonts w:eastAsia="Times New Roman"/>
                <w:szCs w:val="24"/>
                <w:lang w:eastAsia="lv-LV"/>
              </w:rPr>
              <w:t>Izmaiņas marķējuma maketā</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DBED3EE" w14:textId="77777777" w:rsidR="00E337CD" w:rsidRPr="006D5B00" w:rsidRDefault="006D5B00" w:rsidP="002118C7">
            <w:pPr>
              <w:ind w:firstLine="0"/>
              <w:jc w:val="center"/>
              <w:rPr>
                <w:rFonts w:eastAsia="Times New Roman"/>
                <w:szCs w:val="24"/>
                <w:lang w:eastAsia="lv-LV"/>
              </w:rPr>
            </w:pPr>
            <w:r w:rsidRPr="006D5B00">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CD54215" w14:textId="77777777" w:rsidR="00E337CD" w:rsidRPr="006D5B00" w:rsidRDefault="00E337CD" w:rsidP="00E337CD">
            <w:pPr>
              <w:ind w:firstLine="0"/>
              <w:jc w:val="center"/>
              <w:rPr>
                <w:rFonts w:eastAsia="Times New Roman"/>
                <w:szCs w:val="24"/>
                <w:lang w:eastAsia="lv-LV"/>
              </w:rPr>
            </w:pPr>
            <w:r w:rsidRPr="006D5B00">
              <w:rPr>
                <w:rFonts w:eastAsia="Times New Roman"/>
                <w:szCs w:val="24"/>
                <w:lang w:eastAsia="lv-LV"/>
              </w:rPr>
              <w:t>41,50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C54D368" w14:textId="77777777" w:rsidR="00E337CD" w:rsidRPr="006D5B00" w:rsidRDefault="00E337CD" w:rsidP="00E337CD">
            <w:pPr>
              <w:ind w:firstLine="0"/>
              <w:jc w:val="center"/>
              <w:rPr>
                <w:rFonts w:eastAsia="Times New Roman"/>
                <w:szCs w:val="24"/>
                <w:lang w:eastAsia="lv-LV"/>
              </w:rPr>
            </w:pPr>
            <w:r w:rsidRPr="006D5B00">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D3F03F7" w14:textId="77777777" w:rsidR="00E337CD" w:rsidRPr="006D5B00" w:rsidRDefault="00E337CD" w:rsidP="00E337CD">
            <w:pPr>
              <w:ind w:firstLine="0"/>
              <w:jc w:val="center"/>
              <w:rPr>
                <w:rFonts w:eastAsia="Times New Roman"/>
                <w:szCs w:val="24"/>
                <w:lang w:eastAsia="lv-LV"/>
              </w:rPr>
            </w:pPr>
            <w:r w:rsidRPr="006D5B00">
              <w:rPr>
                <w:rFonts w:eastAsia="Times New Roman"/>
                <w:szCs w:val="24"/>
                <w:lang w:eastAsia="lv-LV"/>
              </w:rPr>
              <w:t>41,50</w:t>
            </w:r>
          </w:p>
        </w:tc>
      </w:tr>
      <w:tr w:rsidR="00E337CD" w:rsidRPr="00AD4172" w14:paraId="15E7E238" w14:textId="77777777" w:rsidTr="00650885">
        <w:trPr>
          <w:trHeight w:val="330"/>
        </w:trPr>
        <w:tc>
          <w:tcPr>
            <w:tcW w:w="0" w:type="auto"/>
            <w:gridSpan w:val="7"/>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934B3F1" w14:textId="77777777" w:rsidR="00E337CD" w:rsidRPr="00AD4172" w:rsidRDefault="00E337CD" w:rsidP="00E337CD">
            <w:pPr>
              <w:ind w:firstLine="0"/>
              <w:jc w:val="center"/>
              <w:rPr>
                <w:rFonts w:eastAsia="Times New Roman"/>
                <w:b/>
                <w:bCs/>
                <w:szCs w:val="24"/>
                <w:lang w:eastAsia="lv-LV"/>
              </w:rPr>
            </w:pPr>
            <w:r w:rsidRPr="00AD4172">
              <w:rPr>
                <w:rFonts w:eastAsia="Times New Roman"/>
                <w:b/>
                <w:bCs/>
                <w:szCs w:val="24"/>
                <w:lang w:eastAsia="lv-LV"/>
              </w:rPr>
              <w:t>II. Atļauju izsniegšana veterināro zāļu apritē</w:t>
            </w:r>
          </w:p>
        </w:tc>
      </w:tr>
      <w:tr w:rsidR="00E337CD" w:rsidRPr="00AD4172" w14:paraId="18FB9681" w14:textId="77777777" w:rsidTr="0008202A">
        <w:trPr>
          <w:trHeight w:val="330"/>
        </w:trPr>
        <w:tc>
          <w:tcPr>
            <w:tcW w:w="0" w:type="auto"/>
            <w:gridSpan w:val="7"/>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BDE44A0" w14:textId="77777777" w:rsidR="00E337CD" w:rsidRPr="00AD4172" w:rsidRDefault="00E337CD" w:rsidP="00E337CD">
            <w:pPr>
              <w:ind w:firstLine="0"/>
              <w:jc w:val="left"/>
              <w:rPr>
                <w:rFonts w:eastAsia="Times New Roman"/>
                <w:b/>
                <w:bCs/>
                <w:szCs w:val="24"/>
                <w:lang w:eastAsia="lv-LV"/>
              </w:rPr>
            </w:pPr>
            <w:r w:rsidRPr="00AD4172">
              <w:rPr>
                <w:rFonts w:eastAsia="Times New Roman"/>
                <w:b/>
                <w:bCs/>
                <w:szCs w:val="24"/>
                <w:lang w:eastAsia="lv-LV"/>
              </w:rPr>
              <w:t>7. P</w:t>
            </w:r>
            <w:r>
              <w:rPr>
                <w:rFonts w:eastAsia="Times New Roman"/>
                <w:b/>
                <w:bCs/>
                <w:szCs w:val="24"/>
                <w:lang w:eastAsia="lv-LV"/>
              </w:rPr>
              <w:t>aralēli importētās</w:t>
            </w:r>
            <w:r w:rsidRPr="00AD4172">
              <w:rPr>
                <w:rFonts w:eastAsia="Times New Roman"/>
                <w:b/>
                <w:bCs/>
                <w:szCs w:val="24"/>
                <w:lang w:eastAsia="lv-LV"/>
              </w:rPr>
              <w:t xml:space="preserve"> </w:t>
            </w:r>
            <w:r>
              <w:rPr>
                <w:rFonts w:eastAsia="Times New Roman"/>
                <w:b/>
                <w:bCs/>
                <w:szCs w:val="24"/>
                <w:bdr w:val="none" w:sz="0" w:space="0" w:color="auto" w:frame="1"/>
                <w:lang w:eastAsia="lv-LV"/>
              </w:rPr>
              <w:t>veterinārās zāles</w:t>
            </w:r>
          </w:p>
        </w:tc>
      </w:tr>
      <w:tr w:rsidR="004B7A07" w:rsidRPr="00AD4172" w14:paraId="7049A91B"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06C98764"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7.1.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7C5BC777"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Iesnieguma un pievienotās dokumentācijas ekspertīze paralēli importēto veterināro zāļu izplatīšanai Latvijā</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8000CA6" w14:textId="77777777" w:rsidR="00E337CD" w:rsidRPr="00AD4172" w:rsidRDefault="006D5B00" w:rsidP="00295912">
            <w:pPr>
              <w:ind w:firstLine="0"/>
              <w:jc w:val="center"/>
              <w:rPr>
                <w:rFonts w:eastAsia="Times New Roman"/>
                <w:szCs w:val="24"/>
                <w:lang w:eastAsia="lv-LV"/>
              </w:rPr>
            </w:pPr>
            <w:r>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4F2363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225,00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B16A3C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E954A2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225,00</w:t>
            </w:r>
          </w:p>
        </w:tc>
      </w:tr>
      <w:tr w:rsidR="004B7A07" w:rsidRPr="00AD4172" w14:paraId="6870FA70"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54E957D6"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7.2.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16DB7D4B"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Izmaiņu izdarīšana paralēli importēto veterināro zāļu lietošanas instrukcijā</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D6263D5" w14:textId="77777777" w:rsidR="00E337CD" w:rsidRPr="00AD4172" w:rsidRDefault="006D5B00" w:rsidP="00295912">
            <w:pPr>
              <w:ind w:firstLine="0"/>
              <w:jc w:val="center"/>
              <w:rPr>
                <w:rFonts w:eastAsia="Times New Roman"/>
                <w:szCs w:val="24"/>
                <w:lang w:eastAsia="lv-LV"/>
              </w:rPr>
            </w:pPr>
            <w:r>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29CEE6C"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65,50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9736B72"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BEDAF7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65,50</w:t>
            </w:r>
          </w:p>
        </w:tc>
      </w:tr>
      <w:tr w:rsidR="004B7A07" w:rsidRPr="00AD4172" w14:paraId="7629248C"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514479EC"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7.3.</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4B062767"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Izmaiņu izdarīšana paralēli importēto veterināro zāļu marķējumā</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6227DFF" w14:textId="77777777" w:rsidR="00E337CD" w:rsidRPr="00AD4172" w:rsidRDefault="006D5B00" w:rsidP="00295912">
            <w:pPr>
              <w:ind w:firstLine="0"/>
              <w:jc w:val="center"/>
              <w:rPr>
                <w:rFonts w:eastAsia="Times New Roman"/>
                <w:szCs w:val="24"/>
                <w:lang w:eastAsia="lv-LV"/>
              </w:rPr>
            </w:pPr>
            <w:r>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44888D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65,50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DB6547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6D3CB4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65,50</w:t>
            </w:r>
          </w:p>
        </w:tc>
      </w:tr>
      <w:tr w:rsidR="00650885" w:rsidRPr="00AD4172" w14:paraId="12AB2EB9"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236C07F2"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7.4.</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027996C6"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Izmaiņu izdarīšana paralēli importēto veterināro zāļu dokumentācijā (komersanta juridiskās adreses maiņa)</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D99E4D4" w14:textId="77777777" w:rsidR="00E337CD" w:rsidRPr="00AD4172" w:rsidRDefault="006D5B00" w:rsidP="004030CA">
            <w:pPr>
              <w:ind w:firstLine="0"/>
              <w:jc w:val="center"/>
              <w:rPr>
                <w:rFonts w:eastAsia="Times New Roman"/>
                <w:szCs w:val="24"/>
                <w:lang w:eastAsia="lv-LV"/>
              </w:rPr>
            </w:pPr>
            <w:r>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3EC43A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26,50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9EC35B5"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5D54B0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26,50</w:t>
            </w:r>
          </w:p>
        </w:tc>
      </w:tr>
      <w:tr w:rsidR="004B7A07" w:rsidRPr="00AD4172" w14:paraId="221C6D9E"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4C2C1C17"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7.5.</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533E70A0"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Atļaujas izsniegšana paralēli importēto veterināro zāļu izplatīšanai Latvijā</w:t>
            </w:r>
          </w:p>
        </w:tc>
        <w:tc>
          <w:tcPr>
            <w:tcW w:w="93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D7394E6" w14:textId="77777777" w:rsidR="00E337CD" w:rsidRPr="006D5B00" w:rsidRDefault="00295912" w:rsidP="00295912">
            <w:pPr>
              <w:ind w:firstLine="0"/>
              <w:jc w:val="center"/>
              <w:rPr>
                <w:rFonts w:eastAsia="Times New Roman"/>
                <w:color w:val="FF0000"/>
                <w:szCs w:val="24"/>
                <w:lang w:eastAsia="lv-LV"/>
              </w:rPr>
            </w:pPr>
            <w:r w:rsidRPr="00650885">
              <w:rPr>
                <w:rFonts w:eastAsia="Times New Roman"/>
                <w:szCs w:val="24"/>
                <w:lang w:eastAsia="lv-LV"/>
              </w:rPr>
              <w:t>atļauja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6240F2C"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067001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A7B9552"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6,65</w:t>
            </w:r>
          </w:p>
        </w:tc>
      </w:tr>
      <w:tr w:rsidR="00E337CD" w:rsidRPr="00AD4172" w14:paraId="76448E79" w14:textId="77777777" w:rsidTr="00885B78">
        <w:trPr>
          <w:trHeight w:val="330"/>
        </w:trPr>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37A5FF6B" w14:textId="77777777" w:rsidR="00E337CD" w:rsidRPr="00AD4172" w:rsidRDefault="00E337CD" w:rsidP="00E337CD">
            <w:pPr>
              <w:ind w:firstLine="0"/>
              <w:jc w:val="left"/>
              <w:rPr>
                <w:rFonts w:eastAsia="Times New Roman"/>
                <w:b/>
                <w:bCs/>
                <w:szCs w:val="24"/>
                <w:lang w:eastAsia="lv-LV"/>
              </w:rPr>
            </w:pPr>
            <w:r w:rsidRPr="00AD4172">
              <w:rPr>
                <w:rFonts w:eastAsia="Times New Roman"/>
                <w:b/>
                <w:bCs/>
                <w:szCs w:val="24"/>
                <w:lang w:eastAsia="lv-LV"/>
              </w:rPr>
              <w:t>8. V</w:t>
            </w:r>
            <w:r>
              <w:rPr>
                <w:rFonts w:eastAsia="Times New Roman"/>
                <w:b/>
                <w:bCs/>
                <w:szCs w:val="24"/>
                <w:lang w:eastAsia="lv-LV"/>
              </w:rPr>
              <w:t>alstī</w:t>
            </w:r>
            <w:r w:rsidRPr="00AD4172">
              <w:rPr>
                <w:rFonts w:eastAsia="Times New Roman"/>
                <w:b/>
                <w:bCs/>
                <w:szCs w:val="24"/>
                <w:lang w:eastAsia="lv-LV"/>
              </w:rPr>
              <w:t xml:space="preserve"> </w:t>
            </w:r>
            <w:r>
              <w:rPr>
                <w:rFonts w:eastAsia="Times New Roman"/>
                <w:b/>
                <w:bCs/>
                <w:szCs w:val="24"/>
                <w:lang w:eastAsia="lv-LV"/>
              </w:rPr>
              <w:t>nereģistrētu</w:t>
            </w:r>
            <w:r w:rsidRPr="00AD4172">
              <w:rPr>
                <w:rFonts w:eastAsia="Times New Roman"/>
                <w:b/>
                <w:bCs/>
                <w:szCs w:val="24"/>
                <w:lang w:eastAsia="lv-LV"/>
              </w:rPr>
              <w:t xml:space="preserve"> veterināro zāļu </w:t>
            </w:r>
            <w:r>
              <w:rPr>
                <w:rFonts w:eastAsia="Times New Roman"/>
                <w:b/>
                <w:bCs/>
                <w:szCs w:val="24"/>
                <w:lang w:eastAsia="lv-LV"/>
              </w:rPr>
              <w:t>izplatīšana</w:t>
            </w:r>
          </w:p>
        </w:tc>
      </w:tr>
      <w:tr w:rsidR="00E337CD" w:rsidRPr="00AD4172" w14:paraId="54523153"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3F1AB9A9"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8.1.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7F514C0D" w14:textId="77777777" w:rsidR="00E337CD" w:rsidRPr="00A91874" w:rsidRDefault="00E337CD" w:rsidP="00E337CD">
            <w:pPr>
              <w:ind w:firstLine="0"/>
              <w:rPr>
                <w:rFonts w:eastAsia="Times New Roman"/>
                <w:szCs w:val="24"/>
                <w:lang w:eastAsia="lv-LV"/>
              </w:rPr>
            </w:pPr>
            <w:r w:rsidRPr="00A91874">
              <w:rPr>
                <w:szCs w:val="24"/>
              </w:rPr>
              <w:t>Iesnieguma un dokumentu padziļināta zinātniska izvērtēšana, ievešanas un izplatīšanas atļaujas veterinārmedicīniskās prakses nodrošināšanai izsniegšanai (par katru produktu)</w:t>
            </w:r>
          </w:p>
        </w:tc>
        <w:tc>
          <w:tcPr>
            <w:tcW w:w="939" w:type="pct"/>
            <w:tcBorders>
              <w:top w:val="outset" w:sz="6" w:space="0" w:color="414142"/>
              <w:left w:val="outset" w:sz="6" w:space="0" w:color="414142"/>
              <w:bottom w:val="outset" w:sz="6" w:space="0" w:color="414142"/>
              <w:right w:val="outset" w:sz="6" w:space="0" w:color="414142"/>
            </w:tcBorders>
            <w:vAlign w:val="center"/>
          </w:tcPr>
          <w:p w14:paraId="6CDF8FBF" w14:textId="77777777" w:rsidR="00E337CD" w:rsidRPr="00A91874" w:rsidRDefault="006D5B00" w:rsidP="00A91874">
            <w:pPr>
              <w:ind w:firstLine="0"/>
              <w:jc w:val="center"/>
              <w:rPr>
                <w:rFonts w:eastAsia="Times New Roman"/>
                <w:szCs w:val="24"/>
                <w:lang w:eastAsia="lv-LV"/>
              </w:rPr>
            </w:pPr>
            <w:r>
              <w:rPr>
                <w:rFonts w:eastAsia="Times New Roman"/>
                <w:szCs w:val="24"/>
                <w:lang w:eastAsia="lv-LV"/>
              </w:rPr>
              <w:t>ekspertīze vienam produktam</w:t>
            </w:r>
          </w:p>
          <w:p w14:paraId="579A8A7F" w14:textId="77777777" w:rsidR="00295912" w:rsidRPr="00A91874" w:rsidRDefault="00295912" w:rsidP="00A91874">
            <w:pPr>
              <w:ind w:firstLine="0"/>
              <w:jc w:val="center"/>
              <w:rPr>
                <w:rFonts w:eastAsia="Times New Roman"/>
                <w:szCs w:val="24"/>
                <w:lang w:eastAsia="lv-LV"/>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EC00A91"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70,00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862541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F41A48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70,00</w:t>
            </w:r>
          </w:p>
        </w:tc>
      </w:tr>
      <w:tr w:rsidR="00E337CD" w:rsidRPr="00AD4172" w14:paraId="168381A8" w14:textId="77777777" w:rsidTr="007D7934">
        <w:trPr>
          <w:trHeight w:val="330"/>
        </w:trPr>
        <w:tc>
          <w:tcPr>
            <w:tcW w:w="431" w:type="pct"/>
            <w:tcBorders>
              <w:top w:val="outset" w:sz="6" w:space="0" w:color="414142"/>
              <w:left w:val="outset" w:sz="6" w:space="0" w:color="414142"/>
              <w:bottom w:val="outset" w:sz="6" w:space="0" w:color="414142"/>
              <w:right w:val="outset" w:sz="6" w:space="0" w:color="414142"/>
            </w:tcBorders>
            <w:hideMark/>
          </w:tcPr>
          <w:p w14:paraId="703B2C45"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8.2. </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291E3B38"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Iesnieguma un dokumentu ekspertīze bez padziļinātas zinātniskas izvērtēšanas ievešanas un izplatīšanas atļaujas</w:t>
            </w:r>
            <w:r>
              <w:rPr>
                <w:rFonts w:eastAsia="Times New Roman"/>
                <w:szCs w:val="24"/>
                <w:lang w:eastAsia="lv-LV"/>
              </w:rPr>
              <w:t xml:space="preserve"> </w:t>
            </w:r>
            <w:r w:rsidRPr="00FD7ED1">
              <w:rPr>
                <w:szCs w:val="24"/>
              </w:rPr>
              <w:t>veterinārmedicīniskās prakses nodrošināšanai</w:t>
            </w:r>
            <w:r w:rsidRPr="00AD4172">
              <w:rPr>
                <w:rFonts w:eastAsia="Times New Roman"/>
                <w:szCs w:val="24"/>
                <w:lang w:eastAsia="lv-LV"/>
              </w:rPr>
              <w:t xml:space="preserve"> izsniegšanai</w:t>
            </w:r>
            <w:r>
              <w:rPr>
                <w:rFonts w:eastAsia="Times New Roman"/>
                <w:szCs w:val="24"/>
                <w:lang w:eastAsia="lv-LV"/>
              </w:rPr>
              <w:t xml:space="preserve"> </w:t>
            </w:r>
            <w:r w:rsidRPr="00FD7ED1">
              <w:rPr>
                <w:szCs w:val="24"/>
              </w:rPr>
              <w:t xml:space="preserve">(par katru </w:t>
            </w:r>
            <w:r>
              <w:rPr>
                <w:szCs w:val="24"/>
              </w:rPr>
              <w:t>produktu</w:t>
            </w:r>
            <w:r w:rsidRPr="00FD7ED1">
              <w:rPr>
                <w:szCs w:val="24"/>
              </w:rPr>
              <w:t>)</w:t>
            </w:r>
          </w:p>
        </w:tc>
        <w:tc>
          <w:tcPr>
            <w:tcW w:w="939" w:type="pct"/>
            <w:tcBorders>
              <w:top w:val="outset" w:sz="6" w:space="0" w:color="414142"/>
              <w:left w:val="outset" w:sz="6" w:space="0" w:color="414142"/>
              <w:bottom w:val="outset" w:sz="6" w:space="0" w:color="414142"/>
              <w:right w:val="outset" w:sz="6" w:space="0" w:color="414142"/>
            </w:tcBorders>
            <w:vAlign w:val="center"/>
          </w:tcPr>
          <w:p w14:paraId="07D29968" w14:textId="77777777" w:rsidR="00E337CD" w:rsidRPr="00AD4172" w:rsidRDefault="006D5B00" w:rsidP="006D5B00">
            <w:pPr>
              <w:ind w:firstLine="0"/>
              <w:jc w:val="center"/>
              <w:rPr>
                <w:rFonts w:eastAsia="Times New Roman"/>
                <w:szCs w:val="24"/>
                <w:lang w:eastAsia="lv-LV"/>
              </w:rPr>
            </w:pPr>
            <w:r>
              <w:rPr>
                <w:rFonts w:eastAsia="Times New Roman"/>
                <w:szCs w:val="24"/>
                <w:lang w:eastAsia="lv-LV"/>
              </w:rPr>
              <w:t>ekspertīze vienam produktam</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553D7E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35,00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C8E06A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FA19FF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35,00</w:t>
            </w:r>
          </w:p>
        </w:tc>
      </w:tr>
      <w:tr w:rsidR="00E337CD" w:rsidRPr="00AD4172" w14:paraId="79258C62"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4E11CE37"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8.3. </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1C20F910"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 xml:space="preserve">Izmaiņu </w:t>
            </w:r>
            <w:r>
              <w:rPr>
                <w:rFonts w:eastAsia="Times New Roman"/>
                <w:szCs w:val="24"/>
                <w:lang w:eastAsia="lv-LV"/>
              </w:rPr>
              <w:t>izdarī</w:t>
            </w:r>
            <w:r w:rsidRPr="00AD4172">
              <w:rPr>
                <w:rFonts w:eastAsia="Times New Roman"/>
                <w:szCs w:val="24"/>
                <w:lang w:eastAsia="lv-LV"/>
              </w:rPr>
              <w:t>šana ievešanas un izplatīšanas atļaujā</w:t>
            </w:r>
            <w:r>
              <w:rPr>
                <w:rFonts w:eastAsia="Times New Roman"/>
                <w:szCs w:val="24"/>
                <w:lang w:eastAsia="lv-LV"/>
              </w:rPr>
              <w:t xml:space="preserve"> </w:t>
            </w:r>
            <w:r w:rsidRPr="00FD7ED1">
              <w:rPr>
                <w:szCs w:val="24"/>
              </w:rPr>
              <w:t>veterinārmedicīniskās prakses nodrošināšanai (par katru produktu)</w:t>
            </w:r>
          </w:p>
        </w:tc>
        <w:tc>
          <w:tcPr>
            <w:tcW w:w="939" w:type="pct"/>
            <w:tcBorders>
              <w:top w:val="outset" w:sz="6" w:space="0" w:color="414142"/>
              <w:left w:val="outset" w:sz="6" w:space="0" w:color="414142"/>
              <w:bottom w:val="outset" w:sz="6" w:space="0" w:color="414142"/>
              <w:right w:val="outset" w:sz="6" w:space="0" w:color="414142"/>
            </w:tcBorders>
            <w:vAlign w:val="center"/>
          </w:tcPr>
          <w:p w14:paraId="37FF8F90" w14:textId="77777777" w:rsidR="00E337CD" w:rsidRPr="00AD4172" w:rsidRDefault="006D5B00" w:rsidP="006D5B00">
            <w:pPr>
              <w:ind w:firstLine="0"/>
              <w:jc w:val="center"/>
              <w:rPr>
                <w:rFonts w:eastAsia="Times New Roman"/>
                <w:szCs w:val="24"/>
                <w:lang w:eastAsia="lv-LV"/>
              </w:rPr>
            </w:pPr>
            <w:r>
              <w:rPr>
                <w:rFonts w:eastAsia="Times New Roman"/>
                <w:szCs w:val="24"/>
                <w:lang w:eastAsia="lv-LV"/>
              </w:rPr>
              <w:t>ekspertīze vienam produktam</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2335C5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76AEF1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C64267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15,00</w:t>
            </w:r>
          </w:p>
        </w:tc>
      </w:tr>
      <w:tr w:rsidR="00E337CD" w:rsidRPr="00AD4172" w14:paraId="74A62B6B"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08778EC"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8.4.</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5836D02C"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Ievešanas un lietošanas atļauja izņēmuma gadījumiem (arī imunoloģiskajām veterinārajām zālēm), ja pieprasījumu iesniedz lieltirgotava vai importētājs</w:t>
            </w:r>
            <w:r>
              <w:rPr>
                <w:rFonts w:eastAsia="Times New Roman"/>
                <w:szCs w:val="24"/>
                <w:lang w:eastAsia="lv-LV"/>
              </w:rPr>
              <w:t xml:space="preserve"> (par katru produktu)</w:t>
            </w:r>
          </w:p>
        </w:tc>
        <w:tc>
          <w:tcPr>
            <w:tcW w:w="939" w:type="pct"/>
            <w:tcBorders>
              <w:top w:val="outset" w:sz="6" w:space="0" w:color="414142"/>
              <w:left w:val="outset" w:sz="6" w:space="0" w:color="414142"/>
              <w:bottom w:val="outset" w:sz="6" w:space="0" w:color="414142"/>
              <w:right w:val="outset" w:sz="6" w:space="0" w:color="414142"/>
            </w:tcBorders>
            <w:vAlign w:val="center"/>
          </w:tcPr>
          <w:p w14:paraId="49DD0B0A" w14:textId="77777777" w:rsidR="00E337CD" w:rsidRPr="00AD4172" w:rsidRDefault="006D5B00" w:rsidP="00A91874">
            <w:pPr>
              <w:ind w:firstLine="0"/>
              <w:jc w:val="center"/>
              <w:rPr>
                <w:rFonts w:eastAsia="Times New Roman"/>
                <w:szCs w:val="24"/>
                <w:lang w:eastAsia="lv-LV"/>
              </w:rPr>
            </w:pPr>
            <w:r>
              <w:rPr>
                <w:rFonts w:eastAsia="Times New Roman"/>
                <w:szCs w:val="24"/>
                <w:lang w:eastAsia="lv-LV"/>
              </w:rPr>
              <w:t>a</w:t>
            </w:r>
            <w:r w:rsidR="00A91874">
              <w:rPr>
                <w:rFonts w:eastAsia="Times New Roman"/>
                <w:szCs w:val="24"/>
                <w:lang w:eastAsia="lv-LV"/>
              </w:rPr>
              <w:t>tļauja</w:t>
            </w:r>
            <w:r>
              <w:rPr>
                <w:rFonts w:eastAsia="Times New Roman"/>
                <w:szCs w:val="24"/>
                <w:lang w:eastAsia="lv-LV"/>
              </w:rPr>
              <w:t xml:space="preserve"> vienam produktam</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FFD5D6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28,15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5F5A31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B7EA5A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28,15</w:t>
            </w:r>
          </w:p>
        </w:tc>
      </w:tr>
      <w:tr w:rsidR="00E337CD" w:rsidRPr="00AD4172" w14:paraId="472711EE"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25DC9EC9"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8.5.</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1BC442B0"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 xml:space="preserve">Ievešanas un lietošanas atļauja izņēmuma gadījumiem (arī imunoloģiskajām veterinārajām zālēm), ja pieprasījumu iesniedz veterinārmedicīniskās aprūpes iestāde </w:t>
            </w:r>
            <w:r w:rsidRPr="00AD4172">
              <w:rPr>
                <w:rFonts w:eastAsia="Times New Roman"/>
                <w:szCs w:val="24"/>
                <w:lang w:eastAsia="lv-LV"/>
              </w:rPr>
              <w:lastRenderedPageBreak/>
              <w:t>vai praktizējošs veterinārārsts</w:t>
            </w:r>
            <w:r>
              <w:rPr>
                <w:rFonts w:eastAsia="Times New Roman"/>
                <w:szCs w:val="24"/>
                <w:lang w:eastAsia="lv-LV"/>
              </w:rPr>
              <w:t xml:space="preserve"> (par katru produktu)</w:t>
            </w:r>
          </w:p>
        </w:tc>
        <w:tc>
          <w:tcPr>
            <w:tcW w:w="939" w:type="pct"/>
            <w:tcBorders>
              <w:top w:val="outset" w:sz="6" w:space="0" w:color="414142"/>
              <w:left w:val="outset" w:sz="6" w:space="0" w:color="414142"/>
              <w:bottom w:val="outset" w:sz="6" w:space="0" w:color="414142"/>
              <w:right w:val="outset" w:sz="6" w:space="0" w:color="414142"/>
            </w:tcBorders>
            <w:vAlign w:val="center"/>
          </w:tcPr>
          <w:p w14:paraId="533F2038" w14:textId="77777777" w:rsidR="00E337CD" w:rsidRPr="00AD4172" w:rsidRDefault="006D5B00" w:rsidP="00A91874">
            <w:pPr>
              <w:ind w:firstLine="0"/>
              <w:jc w:val="center"/>
              <w:rPr>
                <w:rFonts w:eastAsia="Times New Roman"/>
                <w:szCs w:val="24"/>
                <w:lang w:eastAsia="lv-LV"/>
              </w:rPr>
            </w:pPr>
            <w:r>
              <w:rPr>
                <w:rFonts w:eastAsia="Times New Roman"/>
                <w:szCs w:val="24"/>
                <w:lang w:eastAsia="lv-LV"/>
              </w:rPr>
              <w:lastRenderedPageBreak/>
              <w:t>atļauja vienam produktam</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7C3ECB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5,85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25D29A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B13F19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5,85</w:t>
            </w:r>
          </w:p>
        </w:tc>
      </w:tr>
      <w:tr w:rsidR="00E337CD" w:rsidRPr="00AD4172" w14:paraId="27D5E989"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40E7B19A"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8.6.</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13952821"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Imunoloģisko veterināro zāļu ievešanas un lietošanas atļauja izņēmuma gadījumiem, ja imunoloģiskās veterinārās zāles nepieciešamas plānveida vakcinācijai</w:t>
            </w:r>
          </w:p>
        </w:tc>
        <w:tc>
          <w:tcPr>
            <w:tcW w:w="939" w:type="pct"/>
            <w:tcBorders>
              <w:top w:val="outset" w:sz="6" w:space="0" w:color="414142"/>
              <w:left w:val="outset" w:sz="6" w:space="0" w:color="414142"/>
              <w:bottom w:val="outset" w:sz="6" w:space="0" w:color="414142"/>
              <w:right w:val="outset" w:sz="6" w:space="0" w:color="414142"/>
            </w:tcBorders>
            <w:vAlign w:val="center"/>
          </w:tcPr>
          <w:p w14:paraId="5C3142E4" w14:textId="77777777" w:rsidR="00E337CD" w:rsidRPr="00AD4172" w:rsidRDefault="00A91874" w:rsidP="00A91874">
            <w:pPr>
              <w:ind w:firstLine="0"/>
              <w:jc w:val="center"/>
              <w:rPr>
                <w:rFonts w:eastAsia="Times New Roman"/>
                <w:szCs w:val="24"/>
                <w:lang w:eastAsia="lv-LV"/>
              </w:rPr>
            </w:pPr>
            <w:r>
              <w:rPr>
                <w:rFonts w:eastAsia="Times New Roman"/>
                <w:szCs w:val="24"/>
                <w:lang w:eastAsia="lv-LV"/>
              </w:rPr>
              <w:t>atļauja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8E01AEA"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28,15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875670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AFEB0EA"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28,15</w:t>
            </w:r>
          </w:p>
        </w:tc>
      </w:tr>
      <w:tr w:rsidR="00E337CD" w:rsidRPr="00AD4172" w14:paraId="42847D23" w14:textId="77777777" w:rsidTr="007D7934">
        <w:tc>
          <w:tcPr>
            <w:tcW w:w="431" w:type="pct"/>
            <w:tcBorders>
              <w:top w:val="outset" w:sz="6" w:space="0" w:color="414142"/>
              <w:left w:val="outset" w:sz="6" w:space="0" w:color="414142"/>
              <w:bottom w:val="outset" w:sz="6" w:space="0" w:color="414142"/>
              <w:right w:val="outset" w:sz="6" w:space="0" w:color="414142"/>
            </w:tcBorders>
          </w:tcPr>
          <w:p w14:paraId="546CEF28" w14:textId="77777777" w:rsidR="00E337CD" w:rsidRPr="00AD4172" w:rsidRDefault="00E337CD" w:rsidP="00E337CD">
            <w:pPr>
              <w:ind w:firstLine="0"/>
              <w:jc w:val="left"/>
              <w:rPr>
                <w:rFonts w:eastAsia="Times New Roman"/>
                <w:szCs w:val="24"/>
                <w:lang w:eastAsia="lv-LV"/>
              </w:rPr>
            </w:pPr>
            <w:r>
              <w:rPr>
                <w:rFonts w:eastAsia="Times New Roman"/>
                <w:szCs w:val="24"/>
                <w:lang w:eastAsia="lv-LV"/>
              </w:rPr>
              <w:t>8.7.</w:t>
            </w:r>
          </w:p>
        </w:tc>
        <w:tc>
          <w:tcPr>
            <w:tcW w:w="2070" w:type="pct"/>
            <w:gridSpan w:val="2"/>
            <w:tcBorders>
              <w:top w:val="outset" w:sz="6" w:space="0" w:color="414142"/>
              <w:left w:val="outset" w:sz="6" w:space="0" w:color="414142"/>
              <w:bottom w:val="outset" w:sz="6" w:space="0" w:color="414142"/>
              <w:right w:val="outset" w:sz="6" w:space="0" w:color="414142"/>
            </w:tcBorders>
            <w:vAlign w:val="center"/>
          </w:tcPr>
          <w:p w14:paraId="721FA8D2" w14:textId="77777777" w:rsidR="00E337CD" w:rsidRPr="00AD4172" w:rsidRDefault="00E337CD" w:rsidP="00E337CD">
            <w:pPr>
              <w:ind w:firstLine="0"/>
              <w:rPr>
                <w:rFonts w:eastAsia="Times New Roman"/>
                <w:szCs w:val="24"/>
                <w:lang w:eastAsia="lv-LV"/>
              </w:rPr>
            </w:pPr>
            <w:r w:rsidRPr="001253FB">
              <w:rPr>
                <w:szCs w:val="24"/>
              </w:rPr>
              <w:t xml:space="preserve">Izmaiņu </w:t>
            </w:r>
            <w:r>
              <w:rPr>
                <w:szCs w:val="24"/>
              </w:rPr>
              <w:t>izdarī</w:t>
            </w:r>
            <w:r w:rsidRPr="001253FB">
              <w:rPr>
                <w:szCs w:val="24"/>
              </w:rPr>
              <w:t xml:space="preserve">šana ievešanas un </w:t>
            </w:r>
            <w:r w:rsidRPr="001253FB">
              <w:rPr>
                <w:rFonts w:eastAsia="Times New Roman"/>
                <w:szCs w:val="24"/>
                <w:lang w:eastAsia="lv-LV"/>
              </w:rPr>
              <w:t xml:space="preserve">lietošanas </w:t>
            </w:r>
            <w:r w:rsidRPr="001253FB">
              <w:rPr>
                <w:szCs w:val="24"/>
              </w:rPr>
              <w:t xml:space="preserve">atļaujā </w:t>
            </w:r>
            <w:r w:rsidRPr="001253FB">
              <w:rPr>
                <w:rFonts w:eastAsia="Times New Roman"/>
                <w:szCs w:val="24"/>
                <w:lang w:eastAsia="lv-LV"/>
              </w:rPr>
              <w:t xml:space="preserve">izņēmuma gadījumiem, </w:t>
            </w:r>
            <w:r w:rsidRPr="0074653E">
              <w:t>arī imunoloģiskajām veterinārajām zālēm</w:t>
            </w:r>
            <w:r w:rsidRPr="001253FB">
              <w:rPr>
                <w:szCs w:val="24"/>
              </w:rPr>
              <w:t xml:space="preserve"> (par katru produktu)</w:t>
            </w:r>
          </w:p>
        </w:tc>
        <w:tc>
          <w:tcPr>
            <w:tcW w:w="939" w:type="pct"/>
            <w:tcBorders>
              <w:top w:val="outset" w:sz="6" w:space="0" w:color="414142"/>
              <w:left w:val="outset" w:sz="6" w:space="0" w:color="414142"/>
              <w:bottom w:val="outset" w:sz="6" w:space="0" w:color="414142"/>
              <w:right w:val="outset" w:sz="6" w:space="0" w:color="414142"/>
            </w:tcBorders>
            <w:vAlign w:val="center"/>
          </w:tcPr>
          <w:p w14:paraId="439C7195" w14:textId="77777777" w:rsidR="00E337CD" w:rsidRPr="001253FB" w:rsidRDefault="006D5B00" w:rsidP="00A91874">
            <w:pPr>
              <w:ind w:firstLine="0"/>
              <w:jc w:val="center"/>
              <w:rPr>
                <w:rFonts w:eastAsia="Times New Roman"/>
                <w:szCs w:val="24"/>
                <w:lang w:eastAsia="lv-LV"/>
              </w:rPr>
            </w:pPr>
            <w:r>
              <w:rPr>
                <w:rFonts w:eastAsia="Times New Roman"/>
                <w:szCs w:val="24"/>
                <w:lang w:eastAsia="lv-LV"/>
              </w:rPr>
              <w:t>atļauja vienam produktam</w:t>
            </w:r>
          </w:p>
        </w:tc>
        <w:tc>
          <w:tcPr>
            <w:tcW w:w="549" w:type="pct"/>
            <w:tcBorders>
              <w:top w:val="outset" w:sz="6" w:space="0" w:color="414142"/>
              <w:left w:val="outset" w:sz="6" w:space="0" w:color="414142"/>
              <w:bottom w:val="outset" w:sz="6" w:space="0" w:color="414142"/>
              <w:right w:val="outset" w:sz="6" w:space="0" w:color="414142"/>
            </w:tcBorders>
            <w:vAlign w:val="center"/>
          </w:tcPr>
          <w:p w14:paraId="63BE2D2E" w14:textId="77777777" w:rsidR="00E337CD" w:rsidRPr="00AD4172" w:rsidRDefault="00E337CD" w:rsidP="00E337CD">
            <w:pPr>
              <w:ind w:firstLine="0"/>
              <w:jc w:val="center"/>
              <w:rPr>
                <w:rFonts w:eastAsia="Times New Roman"/>
                <w:szCs w:val="24"/>
                <w:lang w:eastAsia="lv-LV"/>
              </w:rPr>
            </w:pPr>
            <w:r w:rsidRPr="001253FB">
              <w:rPr>
                <w:rFonts w:eastAsia="Times New Roman"/>
                <w:szCs w:val="24"/>
                <w:lang w:eastAsia="lv-LV"/>
              </w:rPr>
              <w:t>15,00</w:t>
            </w:r>
          </w:p>
        </w:tc>
        <w:tc>
          <w:tcPr>
            <w:tcW w:w="470" w:type="pct"/>
            <w:tcBorders>
              <w:top w:val="outset" w:sz="6" w:space="0" w:color="414142"/>
              <w:left w:val="outset" w:sz="6" w:space="0" w:color="414142"/>
              <w:bottom w:val="outset" w:sz="6" w:space="0" w:color="414142"/>
              <w:right w:val="outset" w:sz="6" w:space="0" w:color="414142"/>
            </w:tcBorders>
            <w:vAlign w:val="center"/>
          </w:tcPr>
          <w:p w14:paraId="11D82591" w14:textId="77777777" w:rsidR="00E337CD" w:rsidRPr="00AD4172" w:rsidRDefault="00E337CD" w:rsidP="00E337CD">
            <w:pPr>
              <w:ind w:firstLine="0"/>
              <w:jc w:val="center"/>
              <w:rPr>
                <w:rFonts w:eastAsia="Times New Roman"/>
                <w:szCs w:val="24"/>
                <w:lang w:eastAsia="lv-LV"/>
              </w:rPr>
            </w:pPr>
            <w:r w:rsidRPr="001253FB">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tcPr>
          <w:p w14:paraId="2C25D5B6" w14:textId="77777777" w:rsidR="00E337CD" w:rsidRPr="00AD4172" w:rsidRDefault="00E337CD" w:rsidP="00E337CD">
            <w:pPr>
              <w:ind w:firstLine="0"/>
              <w:jc w:val="center"/>
              <w:rPr>
                <w:rFonts w:eastAsia="Times New Roman"/>
                <w:szCs w:val="24"/>
                <w:lang w:eastAsia="lv-LV"/>
              </w:rPr>
            </w:pPr>
            <w:r w:rsidRPr="001253FB">
              <w:rPr>
                <w:rFonts w:eastAsia="Times New Roman"/>
                <w:szCs w:val="24"/>
                <w:lang w:eastAsia="lv-LV"/>
              </w:rPr>
              <w:t>15,00</w:t>
            </w:r>
          </w:p>
        </w:tc>
      </w:tr>
      <w:tr w:rsidR="00E337CD" w:rsidRPr="00AD4172" w14:paraId="068EA81C"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6FC16F45"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8.</w:t>
            </w:r>
            <w:r>
              <w:rPr>
                <w:rFonts w:eastAsia="Times New Roman"/>
                <w:szCs w:val="24"/>
                <w:lang w:eastAsia="lv-LV"/>
              </w:rPr>
              <w:t>8</w:t>
            </w:r>
            <w:r w:rsidRPr="00AD4172">
              <w:rPr>
                <w:rFonts w:eastAsia="Times New Roman"/>
                <w:szCs w:val="24"/>
                <w:lang w:eastAsia="lv-LV"/>
              </w:rPr>
              <w:t>.</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6AD695D0"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Atļaujas izsniegšana nereģistrētu veterināro zāļu izplatīšanai (papildus šā pielikuma 8.1., 8.2. un 8.3.</w:t>
            </w:r>
            <w:r>
              <w:rPr>
                <w:rFonts w:eastAsia="Times New Roman"/>
                <w:szCs w:val="24"/>
                <w:lang w:eastAsia="lv-LV"/>
              </w:rPr>
              <w:t> </w:t>
            </w:r>
            <w:r w:rsidRPr="00AD4172">
              <w:rPr>
                <w:rFonts w:eastAsia="Times New Roman"/>
                <w:szCs w:val="24"/>
                <w:lang w:eastAsia="lv-LV"/>
              </w:rPr>
              <w:t>apakšpunktā minētajām darbībām)</w:t>
            </w:r>
          </w:p>
        </w:tc>
        <w:tc>
          <w:tcPr>
            <w:tcW w:w="939" w:type="pct"/>
            <w:tcBorders>
              <w:top w:val="outset" w:sz="6" w:space="0" w:color="414142"/>
              <w:left w:val="outset" w:sz="6" w:space="0" w:color="414142"/>
              <w:bottom w:val="outset" w:sz="6" w:space="0" w:color="414142"/>
              <w:right w:val="outset" w:sz="6" w:space="0" w:color="414142"/>
            </w:tcBorders>
            <w:vAlign w:val="center"/>
          </w:tcPr>
          <w:p w14:paraId="453E2E32" w14:textId="77777777" w:rsidR="00E337CD" w:rsidRPr="00AD4172" w:rsidRDefault="00A91874" w:rsidP="00A91874">
            <w:pPr>
              <w:ind w:firstLine="0"/>
              <w:jc w:val="center"/>
              <w:rPr>
                <w:rFonts w:eastAsia="Times New Roman"/>
                <w:szCs w:val="24"/>
                <w:lang w:eastAsia="lv-LV"/>
              </w:rPr>
            </w:pPr>
            <w:r>
              <w:rPr>
                <w:rFonts w:eastAsia="Times New Roman"/>
                <w:szCs w:val="24"/>
                <w:lang w:eastAsia="lv-LV"/>
              </w:rPr>
              <w:t>atļauja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D7F01B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C71A34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E9072B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6,65</w:t>
            </w:r>
          </w:p>
        </w:tc>
      </w:tr>
      <w:tr w:rsidR="00E337CD" w:rsidRPr="00AD4172" w14:paraId="450E2B6C" w14:textId="77777777" w:rsidTr="005227C9">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29D3FFEF" w14:textId="77777777" w:rsidR="00E337CD" w:rsidRPr="00AD4172" w:rsidRDefault="00E337CD" w:rsidP="00E337CD">
            <w:pPr>
              <w:ind w:firstLine="0"/>
              <w:jc w:val="left"/>
              <w:rPr>
                <w:rFonts w:eastAsia="Times New Roman"/>
                <w:b/>
                <w:bCs/>
                <w:szCs w:val="24"/>
                <w:lang w:eastAsia="lv-LV"/>
              </w:rPr>
            </w:pPr>
            <w:r w:rsidRPr="00AD4172">
              <w:rPr>
                <w:rFonts w:eastAsia="Times New Roman"/>
                <w:b/>
                <w:bCs/>
                <w:szCs w:val="24"/>
                <w:lang w:eastAsia="lv-LV"/>
              </w:rPr>
              <w:t>9. P</w:t>
            </w:r>
            <w:r>
              <w:rPr>
                <w:rFonts w:eastAsia="Times New Roman"/>
                <w:b/>
                <w:bCs/>
                <w:szCs w:val="24"/>
                <w:lang w:eastAsia="lv-LV"/>
              </w:rPr>
              <w:t>rodukta atbilstības izvērtēšana</w:t>
            </w:r>
          </w:p>
        </w:tc>
      </w:tr>
      <w:tr w:rsidR="00E337CD" w:rsidRPr="00AD4172" w14:paraId="5AA52446"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4BA49F88"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9.1.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05890152"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Produkta novērtēšana, lai noteiktu tā atbilstību veterināro zāļu definīcijai (bez laboratoriskajiem izmeklējumiem)</w:t>
            </w:r>
          </w:p>
        </w:tc>
        <w:tc>
          <w:tcPr>
            <w:tcW w:w="939" w:type="pct"/>
            <w:tcBorders>
              <w:top w:val="outset" w:sz="6" w:space="0" w:color="414142"/>
              <w:left w:val="outset" w:sz="6" w:space="0" w:color="414142"/>
              <w:bottom w:val="outset" w:sz="6" w:space="0" w:color="414142"/>
              <w:right w:val="outset" w:sz="6" w:space="0" w:color="414142"/>
            </w:tcBorders>
            <w:vAlign w:val="center"/>
          </w:tcPr>
          <w:p w14:paraId="74046341" w14:textId="77777777" w:rsidR="00E337CD" w:rsidRPr="00AD4172" w:rsidRDefault="006D5B00" w:rsidP="00A91874">
            <w:pPr>
              <w:ind w:firstLine="0"/>
              <w:jc w:val="center"/>
              <w:rPr>
                <w:rFonts w:eastAsia="Times New Roman"/>
                <w:szCs w:val="24"/>
                <w:lang w:eastAsia="lv-LV"/>
              </w:rPr>
            </w:pPr>
            <w:r>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tcPr>
          <w:p w14:paraId="6760A4D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275,00</w:t>
            </w:r>
          </w:p>
        </w:tc>
        <w:tc>
          <w:tcPr>
            <w:tcW w:w="470" w:type="pct"/>
            <w:tcBorders>
              <w:top w:val="outset" w:sz="6" w:space="0" w:color="414142"/>
              <w:left w:val="outset" w:sz="6" w:space="0" w:color="414142"/>
              <w:bottom w:val="outset" w:sz="6" w:space="0" w:color="414142"/>
              <w:right w:val="outset" w:sz="6" w:space="0" w:color="414142"/>
            </w:tcBorders>
            <w:vAlign w:val="center"/>
          </w:tcPr>
          <w:p w14:paraId="01A1434C"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tcPr>
          <w:p w14:paraId="229F7701"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275,00</w:t>
            </w:r>
          </w:p>
        </w:tc>
      </w:tr>
      <w:tr w:rsidR="00E337CD" w:rsidRPr="00AD4172" w14:paraId="5FA01645" w14:textId="77777777" w:rsidTr="005227C9">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0C6D7EA4" w14:textId="77777777" w:rsidR="00E337CD" w:rsidRPr="00AD4172" w:rsidRDefault="00E337CD" w:rsidP="00E337CD">
            <w:pPr>
              <w:ind w:firstLine="0"/>
              <w:jc w:val="left"/>
              <w:rPr>
                <w:rFonts w:eastAsia="Times New Roman"/>
                <w:b/>
                <w:bCs/>
                <w:szCs w:val="24"/>
                <w:lang w:eastAsia="lv-LV"/>
              </w:rPr>
            </w:pPr>
            <w:r w:rsidRPr="00AD4172">
              <w:rPr>
                <w:rFonts w:eastAsia="Times New Roman"/>
                <w:b/>
                <w:bCs/>
                <w:szCs w:val="24"/>
                <w:lang w:eastAsia="lv-LV"/>
              </w:rPr>
              <w:t>10. K</w:t>
            </w:r>
            <w:r>
              <w:rPr>
                <w:rFonts w:eastAsia="Times New Roman"/>
                <w:b/>
                <w:bCs/>
                <w:szCs w:val="24"/>
                <w:lang w:eastAsia="lv-LV"/>
              </w:rPr>
              <w:t>līniskā izpēte</w:t>
            </w:r>
          </w:p>
        </w:tc>
      </w:tr>
      <w:tr w:rsidR="00E337CD" w:rsidRPr="00AD4172" w14:paraId="3EB4F5D0" w14:textId="77777777" w:rsidTr="00144FFB">
        <w:tc>
          <w:tcPr>
            <w:tcW w:w="431" w:type="pct"/>
            <w:tcBorders>
              <w:top w:val="outset" w:sz="6" w:space="0" w:color="414142"/>
              <w:left w:val="outset" w:sz="6" w:space="0" w:color="414142"/>
              <w:bottom w:val="outset" w:sz="6" w:space="0" w:color="414142"/>
              <w:right w:val="outset" w:sz="6" w:space="0" w:color="414142"/>
            </w:tcBorders>
            <w:hideMark/>
          </w:tcPr>
          <w:p w14:paraId="1B8333DA"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10.1.</w:t>
            </w:r>
          </w:p>
        </w:tc>
        <w:tc>
          <w:tcPr>
            <w:tcW w:w="4569" w:type="pct"/>
            <w:gridSpan w:val="6"/>
            <w:tcBorders>
              <w:top w:val="outset" w:sz="6" w:space="0" w:color="414142"/>
              <w:left w:val="outset" w:sz="6" w:space="0" w:color="414142"/>
              <w:bottom w:val="outset" w:sz="6" w:space="0" w:color="414142"/>
              <w:right w:val="outset" w:sz="6" w:space="0" w:color="414142"/>
            </w:tcBorders>
            <w:vAlign w:val="center"/>
            <w:hideMark/>
          </w:tcPr>
          <w:p w14:paraId="1369036C"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Iesniegums klīniskai izpētei un pievienotie dokumenti – izskatīšana (izvērtēšana):</w:t>
            </w:r>
          </w:p>
        </w:tc>
      </w:tr>
      <w:tr w:rsidR="006909CA" w:rsidRPr="00AD4172" w14:paraId="19AE7314"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F471384"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10.1.1.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24C47876"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produktīvie dzīvnieki</w:t>
            </w:r>
          </w:p>
        </w:tc>
        <w:tc>
          <w:tcPr>
            <w:tcW w:w="939" w:type="pct"/>
            <w:tcBorders>
              <w:top w:val="outset" w:sz="6" w:space="0" w:color="414142"/>
              <w:left w:val="outset" w:sz="6" w:space="0" w:color="414142"/>
              <w:bottom w:val="outset" w:sz="6" w:space="0" w:color="414142"/>
              <w:right w:val="outset" w:sz="6" w:space="0" w:color="414142"/>
            </w:tcBorders>
          </w:tcPr>
          <w:p w14:paraId="204E019D" w14:textId="77777777" w:rsidR="00E337CD" w:rsidRPr="00AD4172" w:rsidRDefault="00CF3563" w:rsidP="00E337C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BA0A71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376,25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D37335E"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9BA432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376,25</w:t>
            </w:r>
          </w:p>
        </w:tc>
      </w:tr>
      <w:tr w:rsidR="006909CA" w:rsidRPr="00AD4172" w14:paraId="168CE571"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5481862E"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10.1.2.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08056A3B"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citi dzīvnieki</w:t>
            </w:r>
          </w:p>
        </w:tc>
        <w:tc>
          <w:tcPr>
            <w:tcW w:w="939" w:type="pct"/>
            <w:tcBorders>
              <w:top w:val="outset" w:sz="6" w:space="0" w:color="414142"/>
              <w:left w:val="outset" w:sz="6" w:space="0" w:color="414142"/>
              <w:bottom w:val="outset" w:sz="6" w:space="0" w:color="414142"/>
              <w:right w:val="outset" w:sz="6" w:space="0" w:color="414142"/>
            </w:tcBorders>
          </w:tcPr>
          <w:p w14:paraId="52C912E7" w14:textId="77777777" w:rsidR="00E337CD" w:rsidRPr="00AD4172" w:rsidRDefault="00CF3563" w:rsidP="00E337C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6E70DF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270,00 </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90FCC11"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E14946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270,00 </w:t>
            </w:r>
          </w:p>
        </w:tc>
      </w:tr>
      <w:tr w:rsidR="00E337CD" w:rsidRPr="00AD4172" w14:paraId="69D02D5D" w14:textId="77777777" w:rsidTr="00144FFB">
        <w:tc>
          <w:tcPr>
            <w:tcW w:w="431" w:type="pct"/>
            <w:tcBorders>
              <w:top w:val="outset" w:sz="6" w:space="0" w:color="414142"/>
              <w:left w:val="outset" w:sz="6" w:space="0" w:color="414142"/>
              <w:bottom w:val="outset" w:sz="6" w:space="0" w:color="414142"/>
              <w:right w:val="outset" w:sz="6" w:space="0" w:color="414142"/>
            </w:tcBorders>
            <w:hideMark/>
          </w:tcPr>
          <w:p w14:paraId="364AED3A"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10.2.</w:t>
            </w:r>
          </w:p>
        </w:tc>
        <w:tc>
          <w:tcPr>
            <w:tcW w:w="4569" w:type="pct"/>
            <w:gridSpan w:val="6"/>
            <w:tcBorders>
              <w:top w:val="outset" w:sz="6" w:space="0" w:color="414142"/>
              <w:left w:val="outset" w:sz="6" w:space="0" w:color="414142"/>
              <w:bottom w:val="outset" w:sz="6" w:space="0" w:color="414142"/>
              <w:right w:val="outset" w:sz="6" w:space="0" w:color="414142"/>
            </w:tcBorders>
            <w:vAlign w:val="center"/>
            <w:hideMark/>
          </w:tcPr>
          <w:p w14:paraId="737BA75A"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Iesniegums par grozījumiem klīniskās izpētes atļaujā un pievienotie dokumenti – izskatīšana (izvērtēšana):</w:t>
            </w:r>
          </w:p>
        </w:tc>
      </w:tr>
      <w:tr w:rsidR="006909CA" w:rsidRPr="00AD4172" w14:paraId="020D6B67"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72694AC8"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10.2.1.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4C66E07A"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produktīvie dzīvnieki</w:t>
            </w:r>
          </w:p>
        </w:tc>
        <w:tc>
          <w:tcPr>
            <w:tcW w:w="939" w:type="pct"/>
            <w:tcBorders>
              <w:top w:val="outset" w:sz="6" w:space="0" w:color="414142"/>
              <w:left w:val="outset" w:sz="6" w:space="0" w:color="414142"/>
              <w:bottom w:val="outset" w:sz="6" w:space="0" w:color="414142"/>
              <w:right w:val="outset" w:sz="6" w:space="0" w:color="414142"/>
            </w:tcBorders>
          </w:tcPr>
          <w:p w14:paraId="21BE920C" w14:textId="77777777" w:rsidR="00E337CD" w:rsidRPr="00AD4172" w:rsidRDefault="00CF3563" w:rsidP="00E337C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6F5952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160,00</w:t>
            </w:r>
          </w:p>
        </w:tc>
        <w:tc>
          <w:tcPr>
            <w:tcW w:w="470" w:type="pct"/>
            <w:tcBorders>
              <w:top w:val="outset" w:sz="6" w:space="0" w:color="414142"/>
              <w:left w:val="outset" w:sz="6" w:space="0" w:color="414142"/>
              <w:bottom w:val="outset" w:sz="6" w:space="0" w:color="414142"/>
              <w:right w:val="outset" w:sz="6" w:space="0" w:color="414142"/>
            </w:tcBorders>
            <w:hideMark/>
          </w:tcPr>
          <w:p w14:paraId="3667B4E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hideMark/>
          </w:tcPr>
          <w:p w14:paraId="4393396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160,00</w:t>
            </w:r>
          </w:p>
        </w:tc>
      </w:tr>
      <w:tr w:rsidR="006909CA" w:rsidRPr="00AD4172" w14:paraId="4FB70C05"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57DDF920"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10.2.2.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79AB2EFE"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citi dzīvnieki</w:t>
            </w:r>
          </w:p>
        </w:tc>
        <w:tc>
          <w:tcPr>
            <w:tcW w:w="939" w:type="pct"/>
            <w:tcBorders>
              <w:top w:val="outset" w:sz="6" w:space="0" w:color="414142"/>
              <w:left w:val="outset" w:sz="6" w:space="0" w:color="414142"/>
              <w:bottom w:val="outset" w:sz="6" w:space="0" w:color="414142"/>
              <w:right w:val="outset" w:sz="6" w:space="0" w:color="414142"/>
            </w:tcBorders>
          </w:tcPr>
          <w:p w14:paraId="3736CC79" w14:textId="77777777" w:rsidR="00E337CD" w:rsidRPr="00AD4172" w:rsidRDefault="00CF3563" w:rsidP="00E337CD">
            <w:pPr>
              <w:ind w:firstLine="0"/>
              <w:jc w:val="center"/>
              <w:rPr>
                <w:rFonts w:eastAsia="Times New Roman"/>
                <w:szCs w:val="24"/>
                <w:lang w:eastAsia="lv-LV"/>
              </w:rPr>
            </w:pPr>
            <w:r>
              <w:rPr>
                <w:rFonts w:eastAsia="Times New Roman"/>
                <w:szCs w:val="24"/>
                <w:lang w:eastAsia="lv-LV"/>
              </w:rPr>
              <w:t>iesniegums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C4EFDB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130,00</w:t>
            </w:r>
          </w:p>
        </w:tc>
        <w:tc>
          <w:tcPr>
            <w:tcW w:w="470" w:type="pct"/>
            <w:tcBorders>
              <w:top w:val="outset" w:sz="6" w:space="0" w:color="414142"/>
              <w:left w:val="outset" w:sz="6" w:space="0" w:color="414142"/>
              <w:bottom w:val="outset" w:sz="6" w:space="0" w:color="414142"/>
              <w:right w:val="outset" w:sz="6" w:space="0" w:color="414142"/>
            </w:tcBorders>
            <w:hideMark/>
          </w:tcPr>
          <w:p w14:paraId="0D686BCA"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hideMark/>
          </w:tcPr>
          <w:p w14:paraId="79FBE61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130,00</w:t>
            </w:r>
          </w:p>
        </w:tc>
      </w:tr>
      <w:tr w:rsidR="006909CA" w:rsidRPr="00AD4172" w14:paraId="67FDB35E"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3C550BD6"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10.3.</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25B3D96D"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Atļaujas klīniskai izpētei izsniegšana</w:t>
            </w:r>
          </w:p>
        </w:tc>
        <w:tc>
          <w:tcPr>
            <w:tcW w:w="939" w:type="pct"/>
            <w:tcBorders>
              <w:top w:val="outset" w:sz="6" w:space="0" w:color="414142"/>
              <w:left w:val="outset" w:sz="6" w:space="0" w:color="414142"/>
              <w:bottom w:val="outset" w:sz="6" w:space="0" w:color="414142"/>
              <w:right w:val="outset" w:sz="6" w:space="0" w:color="414142"/>
            </w:tcBorders>
          </w:tcPr>
          <w:p w14:paraId="7FA8E56A" w14:textId="77777777" w:rsidR="00E337CD" w:rsidRPr="00AD4172" w:rsidRDefault="00CF3563" w:rsidP="00E337CD">
            <w:pPr>
              <w:ind w:firstLine="0"/>
              <w:jc w:val="center"/>
              <w:rPr>
                <w:rFonts w:eastAsia="Times New Roman"/>
                <w:szCs w:val="24"/>
                <w:lang w:eastAsia="lv-LV"/>
              </w:rPr>
            </w:pPr>
            <w:r>
              <w:rPr>
                <w:rFonts w:eastAsia="Times New Roman"/>
                <w:szCs w:val="24"/>
                <w:lang w:eastAsia="lv-LV"/>
              </w:rPr>
              <w:t>atļauja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D7603E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3807A15"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2D81DD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6,65</w:t>
            </w:r>
          </w:p>
        </w:tc>
      </w:tr>
      <w:tr w:rsidR="00E337CD" w:rsidRPr="00AD4172" w14:paraId="7993971B" w14:textId="77777777" w:rsidTr="001B2D8F">
        <w:tc>
          <w:tcPr>
            <w:tcW w:w="5000" w:type="pct"/>
            <w:gridSpan w:val="7"/>
            <w:tcBorders>
              <w:top w:val="outset" w:sz="6" w:space="0" w:color="414142"/>
              <w:left w:val="outset" w:sz="6" w:space="0" w:color="414142"/>
              <w:bottom w:val="outset" w:sz="6" w:space="0" w:color="414142"/>
              <w:right w:val="outset" w:sz="6" w:space="0" w:color="414142"/>
            </w:tcBorders>
            <w:shd w:val="clear" w:color="auto" w:fill="auto"/>
            <w:hideMark/>
          </w:tcPr>
          <w:p w14:paraId="0AD71D81" w14:textId="77777777" w:rsidR="00E337CD" w:rsidRPr="001B2D8F" w:rsidRDefault="00E337CD" w:rsidP="00E337CD">
            <w:pPr>
              <w:ind w:firstLine="0"/>
              <w:jc w:val="left"/>
              <w:rPr>
                <w:rFonts w:eastAsia="Times New Roman"/>
                <w:b/>
                <w:bCs/>
                <w:szCs w:val="24"/>
                <w:lang w:eastAsia="lv-LV"/>
              </w:rPr>
            </w:pPr>
            <w:r w:rsidRPr="00AD4172">
              <w:rPr>
                <w:rFonts w:eastAsia="Times New Roman"/>
                <w:b/>
                <w:bCs/>
                <w:szCs w:val="24"/>
                <w:lang w:eastAsia="lv-LV"/>
              </w:rPr>
              <w:t>11. C</w:t>
            </w:r>
            <w:r>
              <w:rPr>
                <w:rFonts w:eastAsia="Times New Roman"/>
                <w:b/>
                <w:bCs/>
                <w:szCs w:val="24"/>
                <w:lang w:eastAsia="lv-LV"/>
              </w:rPr>
              <w:t>itu atļauju izsniegšana</w:t>
            </w:r>
          </w:p>
        </w:tc>
      </w:tr>
      <w:tr w:rsidR="00E337CD" w:rsidRPr="00AD4172" w14:paraId="5C4709C8" w14:textId="77777777" w:rsidTr="00144FFB">
        <w:tc>
          <w:tcPr>
            <w:tcW w:w="431" w:type="pct"/>
            <w:tcBorders>
              <w:top w:val="outset" w:sz="6" w:space="0" w:color="414142"/>
              <w:left w:val="outset" w:sz="6" w:space="0" w:color="414142"/>
              <w:bottom w:val="outset" w:sz="6" w:space="0" w:color="414142"/>
              <w:right w:val="outset" w:sz="6" w:space="0" w:color="414142"/>
            </w:tcBorders>
            <w:hideMark/>
          </w:tcPr>
          <w:p w14:paraId="2E18DE52"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11.1.</w:t>
            </w:r>
          </w:p>
        </w:tc>
        <w:tc>
          <w:tcPr>
            <w:tcW w:w="4569" w:type="pct"/>
            <w:gridSpan w:val="6"/>
            <w:tcBorders>
              <w:top w:val="outset" w:sz="6" w:space="0" w:color="414142"/>
              <w:left w:val="outset" w:sz="6" w:space="0" w:color="414142"/>
              <w:bottom w:val="outset" w:sz="6" w:space="0" w:color="414142"/>
              <w:right w:val="outset" w:sz="6" w:space="0" w:color="414142"/>
            </w:tcBorders>
            <w:vAlign w:val="center"/>
            <w:hideMark/>
          </w:tcPr>
          <w:p w14:paraId="0B15BED8"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Veterināro zāļu parauga importam:</w:t>
            </w:r>
          </w:p>
        </w:tc>
      </w:tr>
      <w:tr w:rsidR="006909CA" w:rsidRPr="00AD4172" w14:paraId="2FE277FF"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2C4F2908"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11.1.1.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73E5D68B"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iesnieguma un dokumentācijas ekspertīze veterināro zāļu parauga importam</w:t>
            </w:r>
          </w:p>
        </w:tc>
        <w:tc>
          <w:tcPr>
            <w:tcW w:w="939" w:type="pct"/>
            <w:tcBorders>
              <w:top w:val="outset" w:sz="6" w:space="0" w:color="414142"/>
              <w:left w:val="outset" w:sz="6" w:space="0" w:color="414142"/>
              <w:bottom w:val="outset" w:sz="6" w:space="0" w:color="414142"/>
              <w:right w:val="outset" w:sz="6" w:space="0" w:color="414142"/>
            </w:tcBorders>
            <w:vAlign w:val="center"/>
          </w:tcPr>
          <w:p w14:paraId="53648D01" w14:textId="77777777" w:rsidR="00E337CD" w:rsidRPr="00AD4172" w:rsidRDefault="003C5515" w:rsidP="00C0400C">
            <w:pPr>
              <w:ind w:firstLine="0"/>
              <w:jc w:val="center"/>
              <w:rPr>
                <w:rFonts w:eastAsia="Times New Roman"/>
                <w:szCs w:val="24"/>
                <w:lang w:eastAsia="lv-LV"/>
              </w:rPr>
            </w:pPr>
            <w:r>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382389A"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135,50 </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5C2529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AE78B9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135,50 </w:t>
            </w:r>
          </w:p>
        </w:tc>
      </w:tr>
      <w:tr w:rsidR="006909CA" w:rsidRPr="00AD4172" w14:paraId="22A134FD"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1E223334"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11.1.2.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211302E5"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atļaujas izsniegšana veterināro zāļu paraugu importam</w:t>
            </w:r>
          </w:p>
        </w:tc>
        <w:tc>
          <w:tcPr>
            <w:tcW w:w="939" w:type="pct"/>
            <w:tcBorders>
              <w:top w:val="outset" w:sz="6" w:space="0" w:color="414142"/>
              <w:left w:val="outset" w:sz="6" w:space="0" w:color="414142"/>
              <w:bottom w:val="outset" w:sz="6" w:space="0" w:color="414142"/>
              <w:right w:val="outset" w:sz="6" w:space="0" w:color="414142"/>
            </w:tcBorders>
            <w:vAlign w:val="center"/>
          </w:tcPr>
          <w:p w14:paraId="7162DD16" w14:textId="77777777" w:rsidR="00E337CD" w:rsidRPr="00AD4172" w:rsidRDefault="00C0400C" w:rsidP="00C0400C">
            <w:pPr>
              <w:ind w:firstLine="0"/>
              <w:jc w:val="center"/>
              <w:rPr>
                <w:rFonts w:eastAsia="Times New Roman"/>
                <w:szCs w:val="24"/>
                <w:lang w:eastAsia="lv-LV"/>
              </w:rPr>
            </w:pPr>
            <w:r>
              <w:rPr>
                <w:rFonts w:eastAsia="Times New Roman"/>
                <w:szCs w:val="24"/>
                <w:lang w:eastAsia="lv-LV"/>
              </w:rPr>
              <w:t>atļauja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8C8834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F616FB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808BF5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6,65</w:t>
            </w:r>
          </w:p>
        </w:tc>
      </w:tr>
      <w:tr w:rsidR="00E337CD" w:rsidRPr="00AD4172" w14:paraId="69DDAC94" w14:textId="77777777" w:rsidTr="00144FFB">
        <w:tc>
          <w:tcPr>
            <w:tcW w:w="431" w:type="pct"/>
            <w:tcBorders>
              <w:top w:val="outset" w:sz="6" w:space="0" w:color="414142"/>
              <w:left w:val="outset" w:sz="6" w:space="0" w:color="414142"/>
              <w:bottom w:val="outset" w:sz="6" w:space="0" w:color="414142"/>
              <w:right w:val="outset" w:sz="6" w:space="0" w:color="414142"/>
            </w:tcBorders>
            <w:hideMark/>
          </w:tcPr>
          <w:p w14:paraId="1D7A9339"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11.2.</w:t>
            </w:r>
          </w:p>
        </w:tc>
        <w:tc>
          <w:tcPr>
            <w:tcW w:w="4569" w:type="pct"/>
            <w:gridSpan w:val="6"/>
            <w:tcBorders>
              <w:top w:val="outset" w:sz="6" w:space="0" w:color="414142"/>
              <w:left w:val="outset" w:sz="6" w:space="0" w:color="414142"/>
              <w:bottom w:val="outset" w:sz="6" w:space="0" w:color="414142"/>
              <w:right w:val="outset" w:sz="6" w:space="0" w:color="414142"/>
            </w:tcBorders>
            <w:vAlign w:val="center"/>
            <w:hideMark/>
          </w:tcPr>
          <w:p w14:paraId="026EA5DC"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Atlikušo krājumu izplatīšanai:</w:t>
            </w:r>
          </w:p>
        </w:tc>
      </w:tr>
      <w:tr w:rsidR="006909CA" w:rsidRPr="00AD4172" w14:paraId="1D3D9F71"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7832AACB"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11.2.1.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4ACF1658"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iesnieguma un pievienotās dokumentācijas ekspertīze atlikušo veterināro zāļu krājumu izplatīšanai</w:t>
            </w:r>
          </w:p>
        </w:tc>
        <w:tc>
          <w:tcPr>
            <w:tcW w:w="939" w:type="pct"/>
            <w:tcBorders>
              <w:top w:val="outset" w:sz="6" w:space="0" w:color="414142"/>
              <w:left w:val="outset" w:sz="6" w:space="0" w:color="414142"/>
              <w:bottom w:val="outset" w:sz="6" w:space="0" w:color="414142"/>
              <w:right w:val="outset" w:sz="6" w:space="0" w:color="414142"/>
            </w:tcBorders>
            <w:vAlign w:val="center"/>
          </w:tcPr>
          <w:p w14:paraId="05991DB1" w14:textId="77777777" w:rsidR="00E337CD" w:rsidRPr="00AD4172" w:rsidRDefault="004B7A07" w:rsidP="00C0400C">
            <w:pPr>
              <w:ind w:firstLine="0"/>
              <w:jc w:val="center"/>
              <w:rPr>
                <w:rFonts w:eastAsia="Times New Roman"/>
                <w:szCs w:val="24"/>
                <w:lang w:eastAsia="lv-LV"/>
              </w:rPr>
            </w:pPr>
            <w:r>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E14BC1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26,50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C81497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6EC95D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26,50</w:t>
            </w:r>
          </w:p>
        </w:tc>
      </w:tr>
      <w:tr w:rsidR="006909CA" w:rsidRPr="00AD4172" w14:paraId="6E5821FC"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601A8452"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11.2.2.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7453288F"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atļaujas izsniegšana atlikušo veterināro zāļu krājumu izplatīšanai</w:t>
            </w:r>
          </w:p>
        </w:tc>
        <w:tc>
          <w:tcPr>
            <w:tcW w:w="939" w:type="pct"/>
            <w:tcBorders>
              <w:top w:val="outset" w:sz="6" w:space="0" w:color="414142"/>
              <w:left w:val="outset" w:sz="6" w:space="0" w:color="414142"/>
              <w:bottom w:val="outset" w:sz="6" w:space="0" w:color="414142"/>
              <w:right w:val="outset" w:sz="6" w:space="0" w:color="414142"/>
            </w:tcBorders>
            <w:vAlign w:val="center"/>
          </w:tcPr>
          <w:p w14:paraId="3547EFEF" w14:textId="77777777" w:rsidR="00E337CD" w:rsidRPr="00AD4172" w:rsidRDefault="00C0400C" w:rsidP="00C0400C">
            <w:pPr>
              <w:ind w:firstLine="0"/>
              <w:jc w:val="center"/>
              <w:rPr>
                <w:rFonts w:eastAsia="Times New Roman"/>
                <w:szCs w:val="24"/>
                <w:lang w:eastAsia="lv-LV"/>
              </w:rPr>
            </w:pPr>
            <w:r>
              <w:rPr>
                <w:rFonts w:eastAsia="Times New Roman"/>
                <w:szCs w:val="24"/>
                <w:lang w:eastAsia="lv-LV"/>
              </w:rPr>
              <w:t>atļauja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3CC729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5544791"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D4A818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6,65</w:t>
            </w:r>
          </w:p>
        </w:tc>
      </w:tr>
      <w:tr w:rsidR="00E337CD" w:rsidRPr="00AD4172" w14:paraId="54A8DF20" w14:textId="77777777" w:rsidTr="00AD4172">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461CA9BF" w14:textId="77777777" w:rsidR="00E337CD" w:rsidRPr="00AD4172" w:rsidRDefault="00E337CD" w:rsidP="00E337CD">
            <w:pPr>
              <w:ind w:firstLine="0"/>
              <w:jc w:val="center"/>
              <w:rPr>
                <w:rFonts w:eastAsia="Times New Roman"/>
                <w:b/>
                <w:bCs/>
                <w:szCs w:val="24"/>
                <w:lang w:eastAsia="lv-LV"/>
              </w:rPr>
            </w:pPr>
            <w:r w:rsidRPr="00AD4172">
              <w:rPr>
                <w:rFonts w:eastAsia="Times New Roman"/>
                <w:b/>
                <w:bCs/>
                <w:szCs w:val="24"/>
                <w:lang w:eastAsia="lv-LV"/>
              </w:rPr>
              <w:t>III. Atbilstības novērtēšana, darbības reģistrēšana un licencēšana</w:t>
            </w:r>
          </w:p>
        </w:tc>
      </w:tr>
      <w:tr w:rsidR="00E337CD" w:rsidRPr="00D620E6" w14:paraId="150ED11B" w14:textId="77777777" w:rsidTr="00937046">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6D84A730" w14:textId="77777777" w:rsidR="00E337CD" w:rsidRPr="00D620E6" w:rsidRDefault="00E337CD" w:rsidP="00E337CD">
            <w:pPr>
              <w:ind w:firstLine="0"/>
              <w:jc w:val="left"/>
              <w:rPr>
                <w:rFonts w:eastAsia="Times New Roman"/>
                <w:b/>
                <w:bCs/>
                <w:szCs w:val="24"/>
                <w:lang w:eastAsia="lv-LV"/>
              </w:rPr>
            </w:pPr>
            <w:r w:rsidRPr="00D620E6">
              <w:rPr>
                <w:rFonts w:eastAsia="Times New Roman"/>
                <w:b/>
                <w:bCs/>
                <w:szCs w:val="24"/>
                <w:lang w:eastAsia="lv-LV"/>
              </w:rPr>
              <w:lastRenderedPageBreak/>
              <w:t xml:space="preserve">12. </w:t>
            </w:r>
            <w:r w:rsidRPr="00AD4172">
              <w:rPr>
                <w:rFonts w:eastAsia="Times New Roman"/>
                <w:b/>
                <w:bCs/>
                <w:szCs w:val="24"/>
                <w:lang w:eastAsia="lv-LV"/>
              </w:rPr>
              <w:t>A</w:t>
            </w:r>
            <w:r>
              <w:rPr>
                <w:rFonts w:eastAsia="Times New Roman"/>
                <w:b/>
                <w:bCs/>
                <w:szCs w:val="24"/>
                <w:lang w:eastAsia="lv-LV"/>
              </w:rPr>
              <w:t>tbilstības novērtēšana</w:t>
            </w:r>
          </w:p>
        </w:tc>
      </w:tr>
      <w:tr w:rsidR="004B7A07" w:rsidRPr="00223A6C" w14:paraId="13E59CDC"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7478A53D" w14:textId="77777777" w:rsidR="00E337CD" w:rsidRPr="00223A6C" w:rsidRDefault="00E337CD" w:rsidP="00E337CD">
            <w:pPr>
              <w:ind w:firstLine="0"/>
              <w:jc w:val="left"/>
              <w:rPr>
                <w:rFonts w:eastAsia="Times New Roman"/>
                <w:szCs w:val="24"/>
                <w:lang w:eastAsia="lv-LV"/>
              </w:rPr>
            </w:pPr>
            <w:r w:rsidRPr="00223A6C">
              <w:rPr>
                <w:rFonts w:eastAsia="Times New Roman"/>
                <w:szCs w:val="24"/>
                <w:lang w:eastAsia="lv-LV"/>
              </w:rPr>
              <w:t>12.1.</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53680A59" w14:textId="48A9EA6F" w:rsidR="00E337CD" w:rsidRPr="00223A6C" w:rsidRDefault="00152C7C" w:rsidP="007D7934">
            <w:pPr>
              <w:ind w:firstLine="0"/>
              <w:jc w:val="left"/>
              <w:rPr>
                <w:rFonts w:eastAsia="Times New Roman"/>
                <w:szCs w:val="24"/>
                <w:lang w:eastAsia="lv-LV"/>
              </w:rPr>
            </w:pPr>
            <w:r>
              <w:rPr>
                <w:rFonts w:eastAsia="Times New Roman"/>
                <w:szCs w:val="24"/>
                <w:lang w:eastAsia="lv-LV"/>
              </w:rPr>
              <w:t>D</w:t>
            </w:r>
            <w:r w:rsidR="00E337CD" w:rsidRPr="00223A6C">
              <w:rPr>
                <w:rFonts w:eastAsia="Times New Roman"/>
                <w:szCs w:val="24"/>
                <w:lang w:eastAsia="lv-LV"/>
              </w:rPr>
              <w:t>okumentu atbilstības novērtēšana</w:t>
            </w:r>
          </w:p>
        </w:tc>
        <w:tc>
          <w:tcPr>
            <w:tcW w:w="939" w:type="pct"/>
            <w:tcBorders>
              <w:top w:val="outset" w:sz="6" w:space="0" w:color="414142"/>
              <w:left w:val="outset" w:sz="6" w:space="0" w:color="414142"/>
              <w:bottom w:val="outset" w:sz="6" w:space="0" w:color="414142"/>
              <w:right w:val="outset" w:sz="6" w:space="0" w:color="414142"/>
            </w:tcBorders>
          </w:tcPr>
          <w:p w14:paraId="5961D577" w14:textId="77777777" w:rsidR="00E337CD" w:rsidRPr="00223A6C" w:rsidRDefault="004B7A07" w:rsidP="00E337CD">
            <w:pPr>
              <w:ind w:hanging="46"/>
              <w:jc w:val="center"/>
              <w:rPr>
                <w:rFonts w:eastAsia="Times New Roman"/>
                <w:szCs w:val="24"/>
                <w:lang w:eastAsia="lv-LV"/>
              </w:rPr>
            </w:pPr>
            <w:r>
              <w:rPr>
                <w:rFonts w:eastAsia="Times New Roman"/>
                <w:szCs w:val="24"/>
                <w:lang w:eastAsia="lv-LV"/>
              </w:rPr>
              <w:t>dokumentu 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9472DF8"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40,00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ABB409C"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CAA7F61"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40,00</w:t>
            </w:r>
          </w:p>
        </w:tc>
      </w:tr>
      <w:tr w:rsidR="004B7A07" w:rsidRPr="00223A6C" w14:paraId="30C1B1AC"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6ABF579F" w14:textId="77777777" w:rsidR="00E337CD" w:rsidRPr="00223A6C" w:rsidRDefault="00E337CD" w:rsidP="00E337CD">
            <w:pPr>
              <w:ind w:firstLine="0"/>
              <w:jc w:val="left"/>
              <w:rPr>
                <w:rFonts w:eastAsia="Times New Roman"/>
                <w:szCs w:val="24"/>
                <w:lang w:eastAsia="lv-LV"/>
              </w:rPr>
            </w:pPr>
            <w:r w:rsidRPr="00223A6C">
              <w:rPr>
                <w:rFonts w:eastAsia="Times New Roman"/>
                <w:szCs w:val="24"/>
                <w:lang w:eastAsia="lv-LV"/>
              </w:rPr>
              <w:t>12.2.</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49915557" w14:textId="68145D2E" w:rsidR="00E337CD" w:rsidRPr="00223A6C" w:rsidRDefault="00152C7C" w:rsidP="00E337CD">
            <w:pPr>
              <w:ind w:firstLine="0"/>
              <w:rPr>
                <w:rFonts w:eastAsia="Times New Roman"/>
                <w:szCs w:val="24"/>
                <w:lang w:eastAsia="lv-LV"/>
              </w:rPr>
            </w:pPr>
            <w:r>
              <w:rPr>
                <w:rFonts w:eastAsia="Times New Roman"/>
                <w:bCs/>
                <w:szCs w:val="24"/>
                <w:lang w:eastAsia="lv-LV"/>
              </w:rPr>
              <w:t>A</w:t>
            </w:r>
            <w:r w:rsidR="00E337CD" w:rsidRPr="00223A6C">
              <w:rPr>
                <w:rFonts w:eastAsia="Times New Roman"/>
                <w:bCs/>
                <w:szCs w:val="24"/>
                <w:lang w:eastAsia="lv-LV"/>
              </w:rPr>
              <w:t>tbilstības novērtēšana</w:t>
            </w:r>
            <w:r w:rsidR="00E337CD" w:rsidRPr="00223A6C">
              <w:rPr>
                <w:rFonts w:eastAsia="Times New Roman"/>
                <w:szCs w:val="24"/>
                <w:lang w:eastAsia="lv-LV"/>
              </w:rPr>
              <w:t xml:space="preserve"> veterinārajā aptiekā (tostarp dokumentu izvērtēšana un protokola sagatavošana)</w:t>
            </w:r>
          </w:p>
        </w:tc>
        <w:tc>
          <w:tcPr>
            <w:tcW w:w="939" w:type="pct"/>
            <w:tcBorders>
              <w:top w:val="outset" w:sz="6" w:space="0" w:color="414142"/>
              <w:left w:val="outset" w:sz="6" w:space="0" w:color="414142"/>
              <w:bottom w:val="outset" w:sz="6" w:space="0" w:color="414142"/>
              <w:right w:val="outset" w:sz="6" w:space="0" w:color="414142"/>
            </w:tcBorders>
            <w:vAlign w:val="center"/>
          </w:tcPr>
          <w:p w14:paraId="6783B7A1" w14:textId="77777777" w:rsidR="00E337CD" w:rsidRPr="00223A6C" w:rsidRDefault="004B7A07" w:rsidP="006629EE">
            <w:pPr>
              <w:ind w:hanging="46"/>
              <w:jc w:val="center"/>
              <w:rPr>
                <w:rFonts w:eastAsia="Times New Roman"/>
                <w:szCs w:val="24"/>
                <w:lang w:eastAsia="lv-LV"/>
              </w:rPr>
            </w:pPr>
            <w:r>
              <w:rPr>
                <w:rFonts w:eastAsia="Times New Roman"/>
                <w:szCs w:val="24"/>
                <w:lang w:eastAsia="lv-LV"/>
              </w:rPr>
              <w:t xml:space="preserve">1 </w:t>
            </w:r>
            <w:r w:rsidR="006629EE">
              <w:rPr>
                <w:rFonts w:eastAsia="Times New Roman"/>
                <w:szCs w:val="24"/>
                <w:lang w:eastAsia="lv-LV"/>
              </w:rPr>
              <w:t>aptieka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3289133"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52,95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6573915"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B358F27"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52,95</w:t>
            </w:r>
          </w:p>
        </w:tc>
      </w:tr>
      <w:tr w:rsidR="004B7A07" w:rsidRPr="00223A6C" w14:paraId="7C177C92"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11C9D98C" w14:textId="77777777" w:rsidR="00E337CD" w:rsidRPr="00223A6C" w:rsidRDefault="00E337CD" w:rsidP="00E337CD">
            <w:pPr>
              <w:ind w:firstLine="0"/>
              <w:jc w:val="left"/>
              <w:rPr>
                <w:rFonts w:eastAsia="Times New Roman"/>
                <w:szCs w:val="24"/>
                <w:lang w:eastAsia="lv-LV"/>
              </w:rPr>
            </w:pPr>
            <w:r w:rsidRPr="00223A6C">
              <w:rPr>
                <w:rFonts w:eastAsia="Times New Roman"/>
                <w:szCs w:val="24"/>
                <w:lang w:eastAsia="lv-LV"/>
              </w:rPr>
              <w:t>12.3.</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07AB7CF8" w14:textId="63D6C4AA" w:rsidR="00E337CD" w:rsidRPr="00223A6C" w:rsidRDefault="00367D05" w:rsidP="00E337CD">
            <w:pPr>
              <w:ind w:firstLine="0"/>
              <w:rPr>
                <w:rFonts w:eastAsia="Times New Roman"/>
                <w:szCs w:val="24"/>
                <w:lang w:eastAsia="lv-LV"/>
              </w:rPr>
            </w:pPr>
            <w:r>
              <w:rPr>
                <w:rFonts w:eastAsia="Times New Roman"/>
                <w:bCs/>
                <w:szCs w:val="24"/>
                <w:lang w:eastAsia="lv-LV"/>
              </w:rPr>
              <w:t>A</w:t>
            </w:r>
            <w:r w:rsidR="00E337CD" w:rsidRPr="00223A6C">
              <w:rPr>
                <w:rFonts w:eastAsia="Times New Roman"/>
                <w:bCs/>
                <w:szCs w:val="24"/>
                <w:lang w:eastAsia="lv-LV"/>
              </w:rPr>
              <w:t>tbilstības novērtēšana</w:t>
            </w:r>
            <w:r w:rsidR="00E337CD" w:rsidRPr="00223A6C">
              <w:rPr>
                <w:rFonts w:eastAsia="Times New Roman"/>
                <w:szCs w:val="24"/>
                <w:lang w:eastAsia="lv-LV"/>
              </w:rPr>
              <w:t xml:space="preserve"> veterināro zāļu lieltirgotavā (tostarp dokumentu izvērtēšana un protokola sagatavošana)</w:t>
            </w:r>
          </w:p>
        </w:tc>
        <w:tc>
          <w:tcPr>
            <w:tcW w:w="939" w:type="pct"/>
            <w:tcBorders>
              <w:top w:val="outset" w:sz="6" w:space="0" w:color="414142"/>
              <w:left w:val="outset" w:sz="6" w:space="0" w:color="414142"/>
              <w:bottom w:val="outset" w:sz="6" w:space="0" w:color="414142"/>
              <w:right w:val="outset" w:sz="6" w:space="0" w:color="414142"/>
            </w:tcBorders>
            <w:vAlign w:val="center"/>
          </w:tcPr>
          <w:p w14:paraId="58E5F6E8" w14:textId="77777777" w:rsidR="00E337CD" w:rsidRPr="00223A6C" w:rsidRDefault="004B7A07" w:rsidP="006629EE">
            <w:pPr>
              <w:ind w:hanging="46"/>
              <w:jc w:val="center"/>
              <w:rPr>
                <w:rFonts w:eastAsia="Times New Roman"/>
                <w:szCs w:val="24"/>
                <w:lang w:eastAsia="lv-LV"/>
              </w:rPr>
            </w:pPr>
            <w:r>
              <w:rPr>
                <w:rFonts w:eastAsia="Times New Roman"/>
                <w:szCs w:val="24"/>
                <w:lang w:eastAsia="lv-LV"/>
              </w:rPr>
              <w:t xml:space="preserve">1 </w:t>
            </w:r>
            <w:r w:rsidR="006629EE">
              <w:rPr>
                <w:rFonts w:eastAsia="Times New Roman"/>
                <w:szCs w:val="24"/>
                <w:lang w:eastAsia="lv-LV"/>
              </w:rPr>
              <w:t>lieltirgotava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93E00B2"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210,60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AAD5B0C"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78A9F8B"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210,60</w:t>
            </w:r>
          </w:p>
        </w:tc>
      </w:tr>
      <w:tr w:rsidR="004B7A07" w:rsidRPr="00223A6C" w14:paraId="24E46039" w14:textId="77777777" w:rsidTr="007D7934">
        <w:tc>
          <w:tcPr>
            <w:tcW w:w="431" w:type="pct"/>
            <w:tcBorders>
              <w:top w:val="outset" w:sz="6" w:space="0" w:color="414142"/>
              <w:left w:val="outset" w:sz="6" w:space="0" w:color="414142"/>
              <w:bottom w:val="outset" w:sz="6" w:space="0" w:color="414142"/>
              <w:right w:val="outset" w:sz="6" w:space="0" w:color="414142"/>
            </w:tcBorders>
            <w:hideMark/>
          </w:tcPr>
          <w:p w14:paraId="2C12EE84" w14:textId="77777777" w:rsidR="00E337CD" w:rsidRPr="00223A6C" w:rsidRDefault="00E337CD" w:rsidP="00E337CD">
            <w:pPr>
              <w:ind w:firstLine="0"/>
              <w:jc w:val="left"/>
              <w:rPr>
                <w:rFonts w:eastAsia="Times New Roman"/>
                <w:szCs w:val="24"/>
                <w:lang w:eastAsia="lv-LV"/>
              </w:rPr>
            </w:pPr>
            <w:r w:rsidRPr="00223A6C">
              <w:rPr>
                <w:rFonts w:eastAsia="Times New Roman"/>
                <w:szCs w:val="24"/>
                <w:lang w:eastAsia="lv-LV"/>
              </w:rPr>
              <w:t>12.4.</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6D5512FF" w14:textId="77777777" w:rsidR="00E337CD" w:rsidRPr="00223A6C" w:rsidRDefault="00E337CD" w:rsidP="00E337CD">
            <w:pPr>
              <w:ind w:firstLine="0"/>
              <w:rPr>
                <w:rFonts w:eastAsia="Times New Roman"/>
                <w:szCs w:val="24"/>
                <w:lang w:eastAsia="lv-LV"/>
              </w:rPr>
            </w:pPr>
            <w:r w:rsidRPr="00223A6C">
              <w:rPr>
                <w:rFonts w:eastAsia="Times New Roman"/>
                <w:szCs w:val="24"/>
                <w:lang w:eastAsia="lv-LV"/>
              </w:rPr>
              <w:t>Tādas personas atbilstības novērtēšana, kura nenodarbojas ar veterinārmedicīnisko praksi, bet ir tiesīga iegādāties veterinārās zāles lieltirgotavā savas darbības nodrošināšanai bez tiesībām tās tālāk izplatīt (atbilstoši faktiskajam inspekcijas laikam par darba stundu vienam inspektoram)</w:t>
            </w:r>
          </w:p>
        </w:tc>
        <w:tc>
          <w:tcPr>
            <w:tcW w:w="939" w:type="pct"/>
            <w:tcBorders>
              <w:top w:val="outset" w:sz="6" w:space="0" w:color="414142"/>
              <w:left w:val="outset" w:sz="6" w:space="0" w:color="414142"/>
              <w:bottom w:val="outset" w:sz="6" w:space="0" w:color="414142"/>
              <w:right w:val="outset" w:sz="6" w:space="0" w:color="414142"/>
            </w:tcBorders>
            <w:vAlign w:val="center"/>
          </w:tcPr>
          <w:p w14:paraId="73C6A0B1" w14:textId="77777777" w:rsidR="00E337CD" w:rsidRPr="00223A6C" w:rsidRDefault="004B7A07" w:rsidP="006629EE">
            <w:pPr>
              <w:ind w:hanging="46"/>
              <w:jc w:val="center"/>
              <w:rPr>
                <w:rFonts w:eastAsia="Times New Roman"/>
                <w:szCs w:val="24"/>
                <w:lang w:eastAsia="lv-LV"/>
              </w:rPr>
            </w:pPr>
            <w:r>
              <w:rPr>
                <w:rFonts w:eastAsia="Times New Roman"/>
                <w:szCs w:val="24"/>
                <w:lang w:eastAsia="lv-LV"/>
              </w:rPr>
              <w:t xml:space="preserve">1 </w:t>
            </w:r>
            <w:r w:rsidR="006629EE">
              <w:rPr>
                <w:rFonts w:eastAsia="Times New Roman"/>
                <w:szCs w:val="24"/>
                <w:lang w:eastAsia="lv-LV"/>
              </w:rPr>
              <w:t>stunda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60FA169"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17,60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0AFFD68"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A994477" w14:textId="77777777" w:rsidR="00E337CD" w:rsidRPr="00223A6C" w:rsidRDefault="00E337CD" w:rsidP="00E337CD">
            <w:pPr>
              <w:ind w:hanging="46"/>
              <w:jc w:val="center"/>
              <w:rPr>
                <w:rFonts w:eastAsia="Times New Roman"/>
                <w:szCs w:val="24"/>
                <w:lang w:eastAsia="lv-LV"/>
              </w:rPr>
            </w:pPr>
            <w:r w:rsidRPr="00223A6C">
              <w:rPr>
                <w:rFonts w:eastAsia="Times New Roman"/>
                <w:szCs w:val="24"/>
                <w:lang w:eastAsia="lv-LV"/>
              </w:rPr>
              <w:t>17,60</w:t>
            </w:r>
          </w:p>
        </w:tc>
      </w:tr>
      <w:tr w:rsidR="00E337CD" w:rsidRPr="00AD4172" w14:paraId="5044E829" w14:textId="77777777" w:rsidTr="005227C9">
        <w:trPr>
          <w:trHeight w:val="270"/>
        </w:trPr>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684C4020" w14:textId="77777777" w:rsidR="00E337CD" w:rsidRPr="00AD4172" w:rsidRDefault="00E337CD" w:rsidP="00E337CD">
            <w:pPr>
              <w:ind w:firstLine="0"/>
              <w:jc w:val="left"/>
              <w:rPr>
                <w:rFonts w:eastAsia="Times New Roman"/>
                <w:b/>
                <w:bCs/>
                <w:szCs w:val="24"/>
                <w:lang w:eastAsia="lv-LV"/>
              </w:rPr>
            </w:pPr>
            <w:r w:rsidRPr="00AD4172">
              <w:rPr>
                <w:rFonts w:eastAsia="Times New Roman"/>
                <w:b/>
                <w:bCs/>
                <w:szCs w:val="24"/>
                <w:lang w:eastAsia="lv-LV"/>
              </w:rPr>
              <w:t>13. L</w:t>
            </w:r>
            <w:r>
              <w:rPr>
                <w:rFonts w:eastAsia="Times New Roman"/>
                <w:b/>
                <w:bCs/>
                <w:szCs w:val="24"/>
                <w:lang w:eastAsia="lv-LV"/>
              </w:rPr>
              <w:t>aba ražošanas prakse</w:t>
            </w:r>
          </w:p>
        </w:tc>
      </w:tr>
      <w:tr w:rsidR="00E337CD" w:rsidRPr="00AD4172" w14:paraId="669AF64C" w14:textId="77777777" w:rsidTr="00144FFB">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7E8B533E"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13.1.</w:t>
            </w:r>
          </w:p>
        </w:tc>
        <w:tc>
          <w:tcPr>
            <w:tcW w:w="4569" w:type="pct"/>
            <w:gridSpan w:val="6"/>
            <w:tcBorders>
              <w:top w:val="outset" w:sz="6" w:space="0" w:color="414142"/>
              <w:left w:val="outset" w:sz="6" w:space="0" w:color="414142"/>
              <w:bottom w:val="outset" w:sz="6" w:space="0" w:color="414142"/>
              <w:right w:val="outset" w:sz="6" w:space="0" w:color="414142"/>
            </w:tcBorders>
            <w:vAlign w:val="center"/>
            <w:hideMark/>
          </w:tcPr>
          <w:p w14:paraId="4205765F" w14:textId="77777777" w:rsidR="00E337CD" w:rsidRPr="00AD4172" w:rsidRDefault="00E337CD" w:rsidP="00E337CD">
            <w:pPr>
              <w:ind w:firstLine="0"/>
              <w:rPr>
                <w:rFonts w:eastAsia="Times New Roman"/>
                <w:szCs w:val="24"/>
                <w:lang w:eastAsia="lv-LV"/>
              </w:rPr>
            </w:pPr>
            <w:r w:rsidRPr="00865250">
              <w:rPr>
                <w:rFonts w:eastAsia="Times New Roman"/>
                <w:bCs/>
                <w:szCs w:val="24"/>
                <w:lang w:eastAsia="lv-LV"/>
              </w:rPr>
              <w:t>Atbilstības novērtēšana</w:t>
            </w:r>
            <w:r>
              <w:rPr>
                <w:rFonts w:eastAsia="Times New Roman"/>
                <w:bCs/>
                <w:szCs w:val="24"/>
                <w:lang w:eastAsia="lv-LV"/>
              </w:rPr>
              <w:t>s pārbaude</w:t>
            </w:r>
            <w:r w:rsidRPr="00865250">
              <w:rPr>
                <w:rFonts w:eastAsia="Times New Roman"/>
                <w:bCs/>
                <w:szCs w:val="24"/>
                <w:lang w:eastAsia="lv-LV"/>
              </w:rPr>
              <w:t xml:space="preserve"> veterināro zāļu</w:t>
            </w:r>
            <w:r>
              <w:rPr>
                <w:rFonts w:eastAsia="Times New Roman"/>
                <w:bCs/>
                <w:szCs w:val="24"/>
                <w:lang w:eastAsia="lv-LV"/>
              </w:rPr>
              <w:t xml:space="preserve"> </w:t>
            </w:r>
            <w:r w:rsidRPr="00865250">
              <w:rPr>
                <w:rFonts w:eastAsia="Times New Roman"/>
                <w:bCs/>
                <w:szCs w:val="24"/>
                <w:lang w:eastAsia="lv-LV"/>
              </w:rPr>
              <w:t>importēšanas</w:t>
            </w:r>
            <w:r>
              <w:rPr>
                <w:rFonts w:eastAsia="Times New Roman"/>
                <w:bCs/>
                <w:szCs w:val="24"/>
                <w:lang w:eastAsia="lv-LV"/>
              </w:rPr>
              <w:t>/</w:t>
            </w:r>
            <w:r w:rsidRPr="00865250">
              <w:rPr>
                <w:rFonts w:eastAsia="Times New Roman"/>
                <w:bCs/>
                <w:szCs w:val="24"/>
                <w:lang w:eastAsia="lv-LV"/>
              </w:rPr>
              <w:t xml:space="preserve">ražošanas uzņēmumā, </w:t>
            </w:r>
            <w:r w:rsidRPr="00865250">
              <w:rPr>
                <w:rFonts w:eastAsia="Times New Roman"/>
                <w:szCs w:val="24"/>
                <w:lang w:eastAsia="lv-LV"/>
              </w:rPr>
              <w:t>labas ražošanas prakses nodrošinājuma pārbaude</w:t>
            </w:r>
            <w:r w:rsidRPr="00D620E6">
              <w:rPr>
                <w:rFonts w:eastAsia="Times New Roman"/>
                <w:szCs w:val="24"/>
                <w:lang w:eastAsia="lv-LV"/>
              </w:rPr>
              <w:t xml:space="preserve"> </w:t>
            </w:r>
            <w:r w:rsidRPr="00865250">
              <w:rPr>
                <w:rFonts w:eastAsia="Times New Roman"/>
                <w:szCs w:val="24"/>
                <w:lang w:eastAsia="lv-LV"/>
              </w:rPr>
              <w:t>(Eiropas Ekonomikas zonas valstī) veterināro zāļu ražošanas uzņēmumā vai laboratorijā, kas kvalitātes kontroli veic ražošanas uzņēmumam, pamatojoties uz līgumu, ja pārbaude objektā ilgst (neiekļaujot komandējuma un piesaistīto ekspertu izmaksas</w:t>
            </w:r>
            <w:r w:rsidRPr="00865250">
              <w:rPr>
                <w:rFonts w:eastAsia="Times New Roman"/>
                <w:szCs w:val="24"/>
                <w:vertAlign w:val="superscript"/>
                <w:lang w:eastAsia="lv-LV"/>
              </w:rPr>
              <w:t>3</w:t>
            </w:r>
            <w:r w:rsidRPr="00865250">
              <w:rPr>
                <w:rFonts w:eastAsia="Times New Roman"/>
                <w:szCs w:val="24"/>
                <w:lang w:eastAsia="lv-LV"/>
              </w:rPr>
              <w:t>):</w:t>
            </w:r>
          </w:p>
        </w:tc>
      </w:tr>
      <w:tr w:rsidR="00E337CD" w:rsidRPr="00AD4172" w14:paraId="4CA58EDD"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61E7AF01"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13.1.1.</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10319AB3" w14:textId="77777777" w:rsidR="00E337CD" w:rsidRPr="00AD4172" w:rsidRDefault="00E337CD" w:rsidP="007D7934">
            <w:pPr>
              <w:ind w:firstLine="0"/>
              <w:jc w:val="left"/>
              <w:rPr>
                <w:rFonts w:eastAsia="Times New Roman"/>
                <w:szCs w:val="24"/>
                <w:lang w:eastAsia="lv-LV"/>
              </w:rPr>
            </w:pPr>
            <w:r w:rsidRPr="00AD4172">
              <w:rPr>
                <w:rFonts w:eastAsia="Times New Roman"/>
                <w:szCs w:val="24"/>
                <w:lang w:eastAsia="lv-LV"/>
              </w:rPr>
              <w:t>vienu dienu (viens inspektors)</w:t>
            </w:r>
          </w:p>
        </w:tc>
        <w:tc>
          <w:tcPr>
            <w:tcW w:w="939" w:type="pct"/>
            <w:tcBorders>
              <w:top w:val="outset" w:sz="6" w:space="0" w:color="414142"/>
              <w:left w:val="outset" w:sz="6" w:space="0" w:color="414142"/>
              <w:bottom w:val="outset" w:sz="6" w:space="0" w:color="414142"/>
              <w:right w:val="outset" w:sz="6" w:space="0" w:color="414142"/>
            </w:tcBorders>
          </w:tcPr>
          <w:p w14:paraId="5A0876A1" w14:textId="77777777" w:rsidR="00E337CD" w:rsidRPr="00AD4172" w:rsidRDefault="004B7A07" w:rsidP="006629EE">
            <w:pPr>
              <w:ind w:firstLine="0"/>
              <w:jc w:val="center"/>
              <w:rPr>
                <w:rFonts w:eastAsia="Times New Roman"/>
                <w:szCs w:val="24"/>
                <w:lang w:eastAsia="lv-LV"/>
              </w:rPr>
            </w:pPr>
            <w:r>
              <w:rPr>
                <w:rFonts w:eastAsia="Times New Roman"/>
                <w:szCs w:val="24"/>
                <w:lang w:eastAsia="lv-LV"/>
              </w:rPr>
              <w:t xml:space="preserve">1 </w:t>
            </w:r>
            <w:r w:rsidRPr="00865250">
              <w:rPr>
                <w:rFonts w:eastAsia="Times New Roman"/>
                <w:bCs/>
                <w:szCs w:val="24"/>
                <w:lang w:eastAsia="lv-LV"/>
              </w:rPr>
              <w:t>importēšanas</w:t>
            </w:r>
            <w:r>
              <w:rPr>
                <w:rFonts w:eastAsia="Times New Roman"/>
                <w:bCs/>
                <w:szCs w:val="24"/>
                <w:lang w:eastAsia="lv-LV"/>
              </w:rPr>
              <w:t xml:space="preserve">/ </w:t>
            </w:r>
            <w:r w:rsidRPr="00865250">
              <w:rPr>
                <w:rFonts w:eastAsia="Times New Roman"/>
                <w:bCs/>
                <w:szCs w:val="24"/>
                <w:lang w:eastAsia="lv-LV"/>
              </w:rPr>
              <w:t>ražošanas uzņēmum</w:t>
            </w:r>
            <w:r>
              <w:rPr>
                <w:rFonts w:eastAsia="Times New Roman"/>
                <w:bCs/>
                <w:szCs w:val="24"/>
                <w:lang w:eastAsia="lv-LV"/>
              </w:rPr>
              <w: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1BBE1C5"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350,00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FD10FE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25B890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350,00</w:t>
            </w:r>
          </w:p>
        </w:tc>
      </w:tr>
      <w:tr w:rsidR="00E337CD" w:rsidRPr="00AD4172" w14:paraId="7382A6E0"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066697A5"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13.1.2.</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28D442E0" w14:textId="77777777" w:rsidR="00E337CD" w:rsidRPr="00AD4172" w:rsidRDefault="00E337CD" w:rsidP="007D7934">
            <w:pPr>
              <w:ind w:firstLine="0"/>
              <w:jc w:val="left"/>
              <w:rPr>
                <w:rFonts w:eastAsia="Times New Roman"/>
                <w:szCs w:val="24"/>
                <w:lang w:eastAsia="lv-LV"/>
              </w:rPr>
            </w:pPr>
            <w:r w:rsidRPr="00AD4172">
              <w:rPr>
                <w:rFonts w:eastAsia="Times New Roman"/>
                <w:szCs w:val="24"/>
                <w:lang w:eastAsia="lv-LV"/>
              </w:rPr>
              <w:t>divas dienas (viens inspektors)</w:t>
            </w:r>
          </w:p>
        </w:tc>
        <w:tc>
          <w:tcPr>
            <w:tcW w:w="939" w:type="pct"/>
            <w:tcBorders>
              <w:top w:val="outset" w:sz="6" w:space="0" w:color="414142"/>
              <w:left w:val="outset" w:sz="6" w:space="0" w:color="414142"/>
              <w:bottom w:val="outset" w:sz="6" w:space="0" w:color="414142"/>
              <w:right w:val="outset" w:sz="6" w:space="0" w:color="414142"/>
            </w:tcBorders>
          </w:tcPr>
          <w:p w14:paraId="72164C1C" w14:textId="77777777" w:rsidR="00E337CD" w:rsidRPr="00AD4172" w:rsidRDefault="004B7A07" w:rsidP="006629EE">
            <w:pPr>
              <w:ind w:firstLine="0"/>
              <w:jc w:val="center"/>
              <w:rPr>
                <w:rFonts w:eastAsia="Times New Roman"/>
                <w:szCs w:val="24"/>
                <w:lang w:eastAsia="lv-LV"/>
              </w:rPr>
            </w:pPr>
            <w:r>
              <w:rPr>
                <w:rFonts w:eastAsia="Times New Roman"/>
                <w:szCs w:val="24"/>
                <w:lang w:eastAsia="lv-LV"/>
              </w:rPr>
              <w:t xml:space="preserve">1 </w:t>
            </w:r>
            <w:r w:rsidRPr="00865250">
              <w:rPr>
                <w:rFonts w:eastAsia="Times New Roman"/>
                <w:bCs/>
                <w:szCs w:val="24"/>
                <w:lang w:eastAsia="lv-LV"/>
              </w:rPr>
              <w:t>importēšanas</w:t>
            </w:r>
            <w:r>
              <w:rPr>
                <w:rFonts w:eastAsia="Times New Roman"/>
                <w:bCs/>
                <w:szCs w:val="24"/>
                <w:lang w:eastAsia="lv-LV"/>
              </w:rPr>
              <w:t xml:space="preserve">/ </w:t>
            </w:r>
            <w:r w:rsidRPr="00865250">
              <w:rPr>
                <w:rFonts w:eastAsia="Times New Roman"/>
                <w:bCs/>
                <w:szCs w:val="24"/>
                <w:lang w:eastAsia="lv-LV"/>
              </w:rPr>
              <w:t>ražošanas uzņēmum</w:t>
            </w:r>
            <w:r>
              <w:rPr>
                <w:rFonts w:eastAsia="Times New Roman"/>
                <w:bCs/>
                <w:szCs w:val="24"/>
                <w:lang w:eastAsia="lv-LV"/>
              </w:rPr>
              <w: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C72CBFA"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444,00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B080EC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F2B199E"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444,00</w:t>
            </w:r>
          </w:p>
        </w:tc>
      </w:tr>
      <w:tr w:rsidR="00E337CD" w:rsidRPr="00AD4172" w14:paraId="2EB093DC"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7648CF77"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13.1.3.</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624BFE3E" w14:textId="77777777" w:rsidR="00E337CD" w:rsidRPr="00AD4172" w:rsidRDefault="00E337CD" w:rsidP="007D7934">
            <w:pPr>
              <w:ind w:firstLine="0"/>
              <w:jc w:val="left"/>
              <w:rPr>
                <w:rFonts w:eastAsia="Times New Roman"/>
                <w:szCs w:val="24"/>
                <w:lang w:eastAsia="lv-LV"/>
              </w:rPr>
            </w:pPr>
            <w:r w:rsidRPr="00AD4172">
              <w:rPr>
                <w:rFonts w:eastAsia="Times New Roman"/>
                <w:szCs w:val="24"/>
                <w:lang w:eastAsia="lv-LV"/>
              </w:rPr>
              <w:t>trīs dienas (viens inspektors)</w:t>
            </w:r>
          </w:p>
        </w:tc>
        <w:tc>
          <w:tcPr>
            <w:tcW w:w="939" w:type="pct"/>
            <w:tcBorders>
              <w:top w:val="outset" w:sz="6" w:space="0" w:color="414142"/>
              <w:left w:val="outset" w:sz="6" w:space="0" w:color="414142"/>
              <w:bottom w:val="outset" w:sz="6" w:space="0" w:color="414142"/>
              <w:right w:val="outset" w:sz="6" w:space="0" w:color="414142"/>
            </w:tcBorders>
          </w:tcPr>
          <w:p w14:paraId="18656DA9" w14:textId="77777777" w:rsidR="00E337CD" w:rsidRPr="00AD4172" w:rsidRDefault="004B7A07" w:rsidP="006629EE">
            <w:pPr>
              <w:ind w:firstLine="0"/>
              <w:jc w:val="center"/>
              <w:rPr>
                <w:rFonts w:eastAsia="Times New Roman"/>
                <w:szCs w:val="24"/>
                <w:lang w:eastAsia="lv-LV"/>
              </w:rPr>
            </w:pPr>
            <w:r>
              <w:rPr>
                <w:rFonts w:eastAsia="Times New Roman"/>
                <w:szCs w:val="24"/>
                <w:lang w:eastAsia="lv-LV"/>
              </w:rPr>
              <w:t xml:space="preserve">1 </w:t>
            </w:r>
            <w:r w:rsidRPr="00865250">
              <w:rPr>
                <w:rFonts w:eastAsia="Times New Roman"/>
                <w:bCs/>
                <w:szCs w:val="24"/>
                <w:lang w:eastAsia="lv-LV"/>
              </w:rPr>
              <w:t>importēšanas</w:t>
            </w:r>
            <w:r>
              <w:rPr>
                <w:rFonts w:eastAsia="Times New Roman"/>
                <w:bCs/>
                <w:szCs w:val="24"/>
                <w:lang w:eastAsia="lv-LV"/>
              </w:rPr>
              <w:t xml:space="preserve">/ </w:t>
            </w:r>
            <w:r w:rsidRPr="00865250">
              <w:rPr>
                <w:rFonts w:eastAsia="Times New Roman"/>
                <w:bCs/>
                <w:szCs w:val="24"/>
                <w:lang w:eastAsia="lv-LV"/>
              </w:rPr>
              <w:t>ražošanas uzņēmum</w:t>
            </w:r>
            <w:r>
              <w:rPr>
                <w:rFonts w:eastAsia="Times New Roman"/>
                <w:bCs/>
                <w:szCs w:val="24"/>
                <w:lang w:eastAsia="lv-LV"/>
              </w:rPr>
              <w: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62CBDC5"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538,00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D78EC1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305C057"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538,00</w:t>
            </w:r>
          </w:p>
        </w:tc>
      </w:tr>
      <w:tr w:rsidR="00E337CD" w:rsidRPr="00AD4172" w14:paraId="2F2143C1"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472538FC"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13.1.4.</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7A08021F" w14:textId="77777777" w:rsidR="00E337CD" w:rsidRPr="00AD4172" w:rsidRDefault="00E337CD" w:rsidP="007D7934">
            <w:pPr>
              <w:ind w:firstLine="0"/>
              <w:jc w:val="left"/>
              <w:rPr>
                <w:rFonts w:eastAsia="Times New Roman"/>
                <w:szCs w:val="24"/>
                <w:lang w:eastAsia="lv-LV"/>
              </w:rPr>
            </w:pPr>
            <w:r w:rsidRPr="00AD4172">
              <w:rPr>
                <w:rFonts w:eastAsia="Times New Roman"/>
                <w:szCs w:val="24"/>
                <w:lang w:eastAsia="lv-LV"/>
              </w:rPr>
              <w:t>četras dienas (viens inspektors)</w:t>
            </w:r>
          </w:p>
        </w:tc>
        <w:tc>
          <w:tcPr>
            <w:tcW w:w="939" w:type="pct"/>
            <w:tcBorders>
              <w:top w:val="outset" w:sz="6" w:space="0" w:color="414142"/>
              <w:left w:val="outset" w:sz="6" w:space="0" w:color="414142"/>
              <w:bottom w:val="outset" w:sz="6" w:space="0" w:color="414142"/>
              <w:right w:val="outset" w:sz="6" w:space="0" w:color="414142"/>
            </w:tcBorders>
          </w:tcPr>
          <w:p w14:paraId="204652A7" w14:textId="77777777" w:rsidR="00E337CD" w:rsidRPr="00AD4172" w:rsidRDefault="004B7A07" w:rsidP="006629EE">
            <w:pPr>
              <w:ind w:firstLine="0"/>
              <w:jc w:val="center"/>
              <w:rPr>
                <w:rFonts w:eastAsia="Times New Roman"/>
                <w:szCs w:val="24"/>
                <w:lang w:eastAsia="lv-LV"/>
              </w:rPr>
            </w:pPr>
            <w:r>
              <w:rPr>
                <w:rFonts w:eastAsia="Times New Roman"/>
                <w:szCs w:val="24"/>
                <w:lang w:eastAsia="lv-LV"/>
              </w:rPr>
              <w:t xml:space="preserve">1 </w:t>
            </w:r>
            <w:r w:rsidRPr="00865250">
              <w:rPr>
                <w:rFonts w:eastAsia="Times New Roman"/>
                <w:bCs/>
                <w:szCs w:val="24"/>
                <w:lang w:eastAsia="lv-LV"/>
              </w:rPr>
              <w:t>importēšanas</w:t>
            </w:r>
            <w:r>
              <w:rPr>
                <w:rFonts w:eastAsia="Times New Roman"/>
                <w:bCs/>
                <w:szCs w:val="24"/>
                <w:lang w:eastAsia="lv-LV"/>
              </w:rPr>
              <w:t xml:space="preserve">/ </w:t>
            </w:r>
            <w:r w:rsidRPr="00865250">
              <w:rPr>
                <w:rFonts w:eastAsia="Times New Roman"/>
                <w:bCs/>
                <w:szCs w:val="24"/>
                <w:lang w:eastAsia="lv-LV"/>
              </w:rPr>
              <w:t>ražošanas uzņēmum</w:t>
            </w:r>
            <w:r>
              <w:rPr>
                <w:rFonts w:eastAsia="Times New Roman"/>
                <w:bCs/>
                <w:szCs w:val="24"/>
                <w:lang w:eastAsia="lv-LV"/>
              </w:rPr>
              <w: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4DDA00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632,00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550A102"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13D7E41"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632,00</w:t>
            </w:r>
          </w:p>
        </w:tc>
      </w:tr>
      <w:tr w:rsidR="00E337CD" w:rsidRPr="00AD4172" w14:paraId="6A7A3989"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2A31092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13.1.5.</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3639BBF5" w14:textId="77777777" w:rsidR="00E337CD" w:rsidRPr="00AD4172" w:rsidRDefault="00E337CD" w:rsidP="007D7934">
            <w:pPr>
              <w:ind w:firstLine="0"/>
              <w:jc w:val="left"/>
              <w:rPr>
                <w:rFonts w:eastAsia="Times New Roman"/>
                <w:szCs w:val="24"/>
                <w:lang w:eastAsia="lv-LV"/>
              </w:rPr>
            </w:pPr>
            <w:r w:rsidRPr="00AD4172">
              <w:rPr>
                <w:rFonts w:eastAsia="Times New Roman"/>
                <w:szCs w:val="24"/>
                <w:lang w:eastAsia="lv-LV"/>
              </w:rPr>
              <w:t>piecas dienas (viens inspektors)</w:t>
            </w:r>
          </w:p>
        </w:tc>
        <w:tc>
          <w:tcPr>
            <w:tcW w:w="939" w:type="pct"/>
            <w:tcBorders>
              <w:top w:val="outset" w:sz="6" w:space="0" w:color="414142"/>
              <w:left w:val="outset" w:sz="6" w:space="0" w:color="414142"/>
              <w:bottom w:val="outset" w:sz="6" w:space="0" w:color="414142"/>
              <w:right w:val="outset" w:sz="6" w:space="0" w:color="414142"/>
            </w:tcBorders>
          </w:tcPr>
          <w:p w14:paraId="5FEC7577" w14:textId="77777777" w:rsidR="00E337CD" w:rsidRPr="00AD4172" w:rsidRDefault="004B7A07" w:rsidP="006629EE">
            <w:pPr>
              <w:ind w:firstLine="0"/>
              <w:jc w:val="center"/>
              <w:rPr>
                <w:rFonts w:eastAsia="Times New Roman"/>
                <w:szCs w:val="24"/>
                <w:lang w:eastAsia="lv-LV"/>
              </w:rPr>
            </w:pPr>
            <w:r>
              <w:rPr>
                <w:rFonts w:eastAsia="Times New Roman"/>
                <w:szCs w:val="24"/>
                <w:lang w:eastAsia="lv-LV"/>
              </w:rPr>
              <w:t xml:space="preserve">1 </w:t>
            </w:r>
            <w:r w:rsidRPr="00865250">
              <w:rPr>
                <w:rFonts w:eastAsia="Times New Roman"/>
                <w:bCs/>
                <w:szCs w:val="24"/>
                <w:lang w:eastAsia="lv-LV"/>
              </w:rPr>
              <w:t>importēšanas</w:t>
            </w:r>
            <w:r>
              <w:rPr>
                <w:rFonts w:eastAsia="Times New Roman"/>
                <w:bCs/>
                <w:szCs w:val="24"/>
                <w:lang w:eastAsia="lv-LV"/>
              </w:rPr>
              <w:t xml:space="preserve">/ </w:t>
            </w:r>
            <w:r w:rsidRPr="00865250">
              <w:rPr>
                <w:rFonts w:eastAsia="Times New Roman"/>
                <w:bCs/>
                <w:szCs w:val="24"/>
                <w:lang w:eastAsia="lv-LV"/>
              </w:rPr>
              <w:t>ražošanas uzņēmum</w:t>
            </w:r>
            <w:r>
              <w:rPr>
                <w:rFonts w:eastAsia="Times New Roman"/>
                <w:bCs/>
                <w:szCs w:val="24"/>
                <w:lang w:eastAsia="lv-LV"/>
              </w:rPr>
              <w: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D633518"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726,00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1F88B8C"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70E4BA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726,00</w:t>
            </w:r>
          </w:p>
        </w:tc>
      </w:tr>
      <w:tr w:rsidR="00E337CD" w:rsidRPr="00AD4172" w14:paraId="1959A46E" w14:textId="77777777" w:rsidTr="00144FFB">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6DFE291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13.2.</w:t>
            </w:r>
          </w:p>
        </w:tc>
        <w:tc>
          <w:tcPr>
            <w:tcW w:w="4569" w:type="pct"/>
            <w:gridSpan w:val="6"/>
            <w:tcBorders>
              <w:top w:val="outset" w:sz="6" w:space="0" w:color="414142"/>
              <w:left w:val="outset" w:sz="6" w:space="0" w:color="414142"/>
              <w:bottom w:val="outset" w:sz="6" w:space="0" w:color="414142"/>
              <w:right w:val="outset" w:sz="6" w:space="0" w:color="414142"/>
            </w:tcBorders>
            <w:vAlign w:val="center"/>
            <w:hideMark/>
          </w:tcPr>
          <w:p w14:paraId="4A7C3066" w14:textId="77777777" w:rsidR="00E337CD" w:rsidRPr="00AD4172" w:rsidRDefault="00E337CD" w:rsidP="00E337CD">
            <w:pPr>
              <w:ind w:firstLine="0"/>
              <w:rPr>
                <w:rFonts w:eastAsia="Times New Roman"/>
                <w:szCs w:val="24"/>
                <w:lang w:eastAsia="lv-LV"/>
              </w:rPr>
            </w:pPr>
            <w:r w:rsidRPr="00865250">
              <w:rPr>
                <w:rFonts w:eastAsia="Times New Roman"/>
                <w:bCs/>
                <w:szCs w:val="24"/>
                <w:lang w:eastAsia="lv-LV"/>
              </w:rPr>
              <w:t>Atbilstības novērtēšana veterināro zāļu</w:t>
            </w:r>
            <w:r>
              <w:rPr>
                <w:rFonts w:eastAsia="Times New Roman"/>
                <w:bCs/>
                <w:szCs w:val="24"/>
                <w:lang w:eastAsia="lv-LV"/>
              </w:rPr>
              <w:t xml:space="preserve"> </w:t>
            </w:r>
            <w:r w:rsidRPr="00865250">
              <w:rPr>
                <w:rFonts w:eastAsia="Times New Roman"/>
                <w:bCs/>
                <w:szCs w:val="24"/>
                <w:lang w:eastAsia="lv-LV"/>
              </w:rPr>
              <w:t>importēšanas</w:t>
            </w:r>
            <w:r>
              <w:rPr>
                <w:rFonts w:eastAsia="Times New Roman"/>
                <w:bCs/>
                <w:szCs w:val="24"/>
                <w:lang w:eastAsia="lv-LV"/>
              </w:rPr>
              <w:t>/</w:t>
            </w:r>
            <w:r w:rsidRPr="00865250">
              <w:rPr>
                <w:rFonts w:eastAsia="Times New Roman"/>
                <w:bCs/>
                <w:szCs w:val="24"/>
                <w:lang w:eastAsia="lv-LV"/>
              </w:rPr>
              <w:t xml:space="preserve">ražošanas uzņēmumā, </w:t>
            </w:r>
            <w:r w:rsidRPr="00865250">
              <w:rPr>
                <w:rFonts w:eastAsia="Times New Roman"/>
                <w:szCs w:val="24"/>
                <w:lang w:eastAsia="lv-LV"/>
              </w:rPr>
              <w:t>labas ražošanas prakses nodrošinājuma pārbaude (valstī, kas neatrodas Eiropas Ekonomikas zonā) veterināro zāļu ražošanas uzņēmumā vai laboratorijā, kas kvalitātes kontroli veic ražošanas uzņēmumam, pamatojoties uz līgumu, ja pārbaude objektā ilgst (neiekļaujot komandējuma un piesaistīto ekspertu izmaksas</w:t>
            </w:r>
            <w:r w:rsidRPr="00865250">
              <w:rPr>
                <w:rFonts w:eastAsia="Times New Roman"/>
                <w:szCs w:val="24"/>
                <w:vertAlign w:val="superscript"/>
                <w:lang w:eastAsia="lv-LV"/>
              </w:rPr>
              <w:t>3</w:t>
            </w:r>
            <w:r w:rsidRPr="00865250">
              <w:rPr>
                <w:rFonts w:eastAsia="Times New Roman"/>
                <w:szCs w:val="24"/>
                <w:lang w:eastAsia="lv-LV"/>
              </w:rPr>
              <w:t>):</w:t>
            </w:r>
          </w:p>
        </w:tc>
      </w:tr>
      <w:tr w:rsidR="00E337CD" w:rsidRPr="00AD4172" w14:paraId="4E71F532"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1F05CE9A"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lastRenderedPageBreak/>
              <w:t>13.2.1.</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3CD3BE17" w14:textId="77777777" w:rsidR="00E337CD" w:rsidRPr="00AD4172" w:rsidRDefault="00E337CD" w:rsidP="007D7934">
            <w:pPr>
              <w:ind w:firstLine="0"/>
              <w:jc w:val="left"/>
              <w:rPr>
                <w:rFonts w:eastAsia="Times New Roman"/>
                <w:szCs w:val="24"/>
                <w:lang w:eastAsia="lv-LV"/>
              </w:rPr>
            </w:pPr>
            <w:r w:rsidRPr="00AD4172">
              <w:rPr>
                <w:rFonts w:eastAsia="Times New Roman"/>
                <w:szCs w:val="24"/>
                <w:lang w:eastAsia="lv-LV"/>
              </w:rPr>
              <w:t>vienu dienu (viens inspektors)</w:t>
            </w:r>
          </w:p>
        </w:tc>
        <w:tc>
          <w:tcPr>
            <w:tcW w:w="939" w:type="pct"/>
            <w:tcBorders>
              <w:top w:val="outset" w:sz="6" w:space="0" w:color="414142"/>
              <w:left w:val="outset" w:sz="6" w:space="0" w:color="414142"/>
              <w:bottom w:val="outset" w:sz="6" w:space="0" w:color="414142"/>
              <w:right w:val="outset" w:sz="6" w:space="0" w:color="414142"/>
            </w:tcBorders>
          </w:tcPr>
          <w:p w14:paraId="22305186" w14:textId="77777777" w:rsidR="00E337CD" w:rsidRPr="00AD4172" w:rsidRDefault="004B7A07" w:rsidP="00E337CD">
            <w:pPr>
              <w:ind w:firstLine="0"/>
              <w:jc w:val="center"/>
              <w:rPr>
                <w:rFonts w:eastAsia="Times New Roman"/>
                <w:szCs w:val="24"/>
                <w:lang w:eastAsia="lv-LV"/>
              </w:rPr>
            </w:pPr>
            <w:r>
              <w:rPr>
                <w:rFonts w:eastAsia="Times New Roman"/>
                <w:szCs w:val="24"/>
                <w:lang w:eastAsia="lv-LV"/>
              </w:rPr>
              <w:t xml:space="preserve">1 </w:t>
            </w:r>
            <w:r w:rsidRPr="00865250">
              <w:rPr>
                <w:rFonts w:eastAsia="Times New Roman"/>
                <w:bCs/>
                <w:szCs w:val="24"/>
                <w:lang w:eastAsia="lv-LV"/>
              </w:rPr>
              <w:t>importēšanas</w:t>
            </w:r>
            <w:r>
              <w:rPr>
                <w:rFonts w:eastAsia="Times New Roman"/>
                <w:bCs/>
                <w:szCs w:val="24"/>
                <w:lang w:eastAsia="lv-LV"/>
              </w:rPr>
              <w:t xml:space="preserve">/ </w:t>
            </w:r>
            <w:r w:rsidRPr="00865250">
              <w:rPr>
                <w:rFonts w:eastAsia="Times New Roman"/>
                <w:bCs/>
                <w:szCs w:val="24"/>
                <w:lang w:eastAsia="lv-LV"/>
              </w:rPr>
              <w:t>ražošanas uzņēmum</w:t>
            </w:r>
            <w:r>
              <w:rPr>
                <w:rFonts w:eastAsia="Times New Roman"/>
                <w:bCs/>
                <w:szCs w:val="24"/>
                <w:lang w:eastAsia="lv-LV"/>
              </w:rPr>
              <w: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2B43B0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525,00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748471E"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ADD14C1"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525,00</w:t>
            </w:r>
          </w:p>
        </w:tc>
      </w:tr>
      <w:tr w:rsidR="00E337CD" w:rsidRPr="00AD4172" w14:paraId="53B93EAA"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04D86B24"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13.2.2.</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7D92EDBC" w14:textId="77777777" w:rsidR="00E337CD" w:rsidRPr="00AD4172" w:rsidRDefault="00E337CD" w:rsidP="007D7934">
            <w:pPr>
              <w:ind w:firstLine="0"/>
              <w:jc w:val="left"/>
              <w:rPr>
                <w:rFonts w:eastAsia="Times New Roman"/>
                <w:szCs w:val="24"/>
                <w:lang w:eastAsia="lv-LV"/>
              </w:rPr>
            </w:pPr>
            <w:r w:rsidRPr="00AD4172">
              <w:rPr>
                <w:rFonts w:eastAsia="Times New Roman"/>
                <w:szCs w:val="24"/>
                <w:lang w:eastAsia="lv-LV"/>
              </w:rPr>
              <w:t>divas dienas (viens inspektors)</w:t>
            </w:r>
          </w:p>
        </w:tc>
        <w:tc>
          <w:tcPr>
            <w:tcW w:w="939" w:type="pct"/>
            <w:tcBorders>
              <w:top w:val="outset" w:sz="6" w:space="0" w:color="414142"/>
              <w:left w:val="outset" w:sz="6" w:space="0" w:color="414142"/>
              <w:bottom w:val="outset" w:sz="6" w:space="0" w:color="414142"/>
              <w:right w:val="outset" w:sz="6" w:space="0" w:color="414142"/>
            </w:tcBorders>
          </w:tcPr>
          <w:p w14:paraId="08B74534" w14:textId="77777777" w:rsidR="00E337CD" w:rsidRPr="00AD4172" w:rsidRDefault="004B7A07" w:rsidP="0016207B">
            <w:pPr>
              <w:ind w:firstLine="0"/>
              <w:jc w:val="center"/>
              <w:rPr>
                <w:rFonts w:eastAsia="Times New Roman"/>
                <w:szCs w:val="24"/>
                <w:lang w:eastAsia="lv-LV"/>
              </w:rPr>
            </w:pPr>
            <w:r>
              <w:rPr>
                <w:rFonts w:eastAsia="Times New Roman"/>
                <w:szCs w:val="24"/>
                <w:lang w:eastAsia="lv-LV"/>
              </w:rPr>
              <w:t xml:space="preserve">1 </w:t>
            </w:r>
            <w:r w:rsidRPr="00865250">
              <w:rPr>
                <w:rFonts w:eastAsia="Times New Roman"/>
                <w:bCs/>
                <w:szCs w:val="24"/>
                <w:lang w:eastAsia="lv-LV"/>
              </w:rPr>
              <w:t>importēšanas</w:t>
            </w:r>
            <w:r>
              <w:rPr>
                <w:rFonts w:eastAsia="Times New Roman"/>
                <w:bCs/>
                <w:szCs w:val="24"/>
                <w:lang w:eastAsia="lv-LV"/>
              </w:rPr>
              <w:t xml:space="preserve">/ </w:t>
            </w:r>
            <w:r w:rsidRPr="00865250">
              <w:rPr>
                <w:rFonts w:eastAsia="Times New Roman"/>
                <w:bCs/>
                <w:szCs w:val="24"/>
                <w:lang w:eastAsia="lv-LV"/>
              </w:rPr>
              <w:t>ražošanas uzņēmum</w:t>
            </w:r>
            <w:r>
              <w:rPr>
                <w:rFonts w:eastAsia="Times New Roman"/>
                <w:bCs/>
                <w:szCs w:val="24"/>
                <w:lang w:eastAsia="lv-LV"/>
              </w:rPr>
              <w: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9E691C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666,00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D72D6AF"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9A2C05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666,00</w:t>
            </w:r>
          </w:p>
        </w:tc>
      </w:tr>
      <w:tr w:rsidR="00E337CD" w:rsidRPr="00AD4172" w14:paraId="228B8E63"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04A5EC08"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13.2.3.</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6C5CB470" w14:textId="77777777" w:rsidR="00E337CD" w:rsidRPr="00AD4172" w:rsidRDefault="00E337CD" w:rsidP="007D7934">
            <w:pPr>
              <w:ind w:firstLine="0"/>
              <w:jc w:val="left"/>
              <w:rPr>
                <w:rFonts w:eastAsia="Times New Roman"/>
                <w:szCs w:val="24"/>
                <w:lang w:eastAsia="lv-LV"/>
              </w:rPr>
            </w:pPr>
            <w:r w:rsidRPr="00AD4172">
              <w:rPr>
                <w:rFonts w:eastAsia="Times New Roman"/>
                <w:szCs w:val="24"/>
                <w:lang w:eastAsia="lv-LV"/>
              </w:rPr>
              <w:t>trīs dienas (viens inspektors)</w:t>
            </w:r>
          </w:p>
        </w:tc>
        <w:tc>
          <w:tcPr>
            <w:tcW w:w="939" w:type="pct"/>
            <w:tcBorders>
              <w:top w:val="outset" w:sz="6" w:space="0" w:color="414142"/>
              <w:left w:val="outset" w:sz="6" w:space="0" w:color="414142"/>
              <w:bottom w:val="outset" w:sz="6" w:space="0" w:color="414142"/>
              <w:right w:val="outset" w:sz="6" w:space="0" w:color="414142"/>
            </w:tcBorders>
          </w:tcPr>
          <w:p w14:paraId="3B831C1B" w14:textId="77777777" w:rsidR="00E337CD" w:rsidRPr="00AD4172" w:rsidRDefault="004B7A07" w:rsidP="0016207B">
            <w:pPr>
              <w:ind w:firstLine="0"/>
              <w:jc w:val="center"/>
              <w:rPr>
                <w:rFonts w:eastAsia="Times New Roman"/>
                <w:szCs w:val="24"/>
                <w:lang w:eastAsia="lv-LV"/>
              </w:rPr>
            </w:pPr>
            <w:r>
              <w:rPr>
                <w:rFonts w:eastAsia="Times New Roman"/>
                <w:szCs w:val="24"/>
                <w:lang w:eastAsia="lv-LV"/>
              </w:rPr>
              <w:t xml:space="preserve">1 </w:t>
            </w:r>
            <w:r w:rsidRPr="00865250">
              <w:rPr>
                <w:rFonts w:eastAsia="Times New Roman"/>
                <w:bCs/>
                <w:szCs w:val="24"/>
                <w:lang w:eastAsia="lv-LV"/>
              </w:rPr>
              <w:t>importēšanas</w:t>
            </w:r>
            <w:r>
              <w:rPr>
                <w:rFonts w:eastAsia="Times New Roman"/>
                <w:bCs/>
                <w:szCs w:val="24"/>
                <w:lang w:eastAsia="lv-LV"/>
              </w:rPr>
              <w:t xml:space="preserve">/ </w:t>
            </w:r>
            <w:r w:rsidRPr="00865250">
              <w:rPr>
                <w:rFonts w:eastAsia="Times New Roman"/>
                <w:bCs/>
                <w:szCs w:val="24"/>
                <w:lang w:eastAsia="lv-LV"/>
              </w:rPr>
              <w:t>ražošanas uzņēmum</w:t>
            </w:r>
            <w:r>
              <w:rPr>
                <w:rFonts w:eastAsia="Times New Roman"/>
                <w:bCs/>
                <w:szCs w:val="24"/>
                <w:lang w:eastAsia="lv-LV"/>
              </w:rPr>
              <w: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FDA158C"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807,00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C79584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63B788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807,00</w:t>
            </w:r>
          </w:p>
        </w:tc>
      </w:tr>
      <w:tr w:rsidR="00E337CD" w:rsidRPr="00AD4172" w14:paraId="16D32E3F"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5EE24068"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13.2.4.</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28CDCAD2" w14:textId="77777777" w:rsidR="00E337CD" w:rsidRPr="00AD4172" w:rsidRDefault="00E337CD" w:rsidP="007D7934">
            <w:pPr>
              <w:ind w:firstLine="0"/>
              <w:jc w:val="left"/>
              <w:rPr>
                <w:rFonts w:eastAsia="Times New Roman"/>
                <w:szCs w:val="24"/>
                <w:lang w:eastAsia="lv-LV"/>
              </w:rPr>
            </w:pPr>
            <w:r w:rsidRPr="00AD4172">
              <w:rPr>
                <w:rFonts w:eastAsia="Times New Roman"/>
                <w:szCs w:val="24"/>
                <w:lang w:eastAsia="lv-LV"/>
              </w:rPr>
              <w:t>četras dienas (viens inspektors)</w:t>
            </w:r>
          </w:p>
        </w:tc>
        <w:tc>
          <w:tcPr>
            <w:tcW w:w="939" w:type="pct"/>
            <w:tcBorders>
              <w:top w:val="outset" w:sz="6" w:space="0" w:color="414142"/>
              <w:left w:val="outset" w:sz="6" w:space="0" w:color="414142"/>
              <w:bottom w:val="outset" w:sz="6" w:space="0" w:color="414142"/>
              <w:right w:val="outset" w:sz="6" w:space="0" w:color="414142"/>
            </w:tcBorders>
          </w:tcPr>
          <w:p w14:paraId="79EAA97C" w14:textId="77777777" w:rsidR="00E337CD" w:rsidRPr="00AD4172" w:rsidRDefault="004B7A07" w:rsidP="0016207B">
            <w:pPr>
              <w:ind w:firstLine="0"/>
              <w:jc w:val="center"/>
              <w:rPr>
                <w:rFonts w:eastAsia="Times New Roman"/>
                <w:szCs w:val="24"/>
                <w:lang w:eastAsia="lv-LV"/>
              </w:rPr>
            </w:pPr>
            <w:r>
              <w:rPr>
                <w:rFonts w:eastAsia="Times New Roman"/>
                <w:szCs w:val="24"/>
                <w:lang w:eastAsia="lv-LV"/>
              </w:rPr>
              <w:t xml:space="preserve">1 </w:t>
            </w:r>
            <w:r w:rsidRPr="00865250">
              <w:rPr>
                <w:rFonts w:eastAsia="Times New Roman"/>
                <w:bCs/>
                <w:szCs w:val="24"/>
                <w:lang w:eastAsia="lv-LV"/>
              </w:rPr>
              <w:t>importēšanas</w:t>
            </w:r>
            <w:r>
              <w:rPr>
                <w:rFonts w:eastAsia="Times New Roman"/>
                <w:bCs/>
                <w:szCs w:val="24"/>
                <w:lang w:eastAsia="lv-LV"/>
              </w:rPr>
              <w:t xml:space="preserve">/ </w:t>
            </w:r>
            <w:r w:rsidRPr="00865250">
              <w:rPr>
                <w:rFonts w:eastAsia="Times New Roman"/>
                <w:bCs/>
                <w:szCs w:val="24"/>
                <w:lang w:eastAsia="lv-LV"/>
              </w:rPr>
              <w:t>ražošanas uzņēmum</w:t>
            </w:r>
            <w:r>
              <w:rPr>
                <w:rFonts w:eastAsia="Times New Roman"/>
                <w:bCs/>
                <w:szCs w:val="24"/>
                <w:lang w:eastAsia="lv-LV"/>
              </w:rPr>
              <w: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A74FA06"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948,00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4A89B50"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35B0B7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948,00</w:t>
            </w:r>
          </w:p>
        </w:tc>
      </w:tr>
      <w:tr w:rsidR="00E337CD" w:rsidRPr="00AD4172" w14:paraId="2ED50DF6"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3EA1D6D7"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13.2.5.</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61BBD989" w14:textId="77777777" w:rsidR="00E337CD" w:rsidRPr="00AD4172" w:rsidRDefault="00E337CD" w:rsidP="007D7934">
            <w:pPr>
              <w:ind w:firstLine="0"/>
              <w:jc w:val="left"/>
              <w:rPr>
                <w:rFonts w:eastAsia="Times New Roman"/>
                <w:szCs w:val="24"/>
                <w:lang w:eastAsia="lv-LV"/>
              </w:rPr>
            </w:pPr>
            <w:r w:rsidRPr="00AD4172">
              <w:rPr>
                <w:rFonts w:eastAsia="Times New Roman"/>
                <w:szCs w:val="24"/>
                <w:lang w:eastAsia="lv-LV"/>
              </w:rPr>
              <w:t>piecas dienas (viens inspektors)</w:t>
            </w:r>
          </w:p>
        </w:tc>
        <w:tc>
          <w:tcPr>
            <w:tcW w:w="939" w:type="pct"/>
            <w:tcBorders>
              <w:top w:val="outset" w:sz="6" w:space="0" w:color="414142"/>
              <w:left w:val="outset" w:sz="6" w:space="0" w:color="414142"/>
              <w:bottom w:val="outset" w:sz="6" w:space="0" w:color="414142"/>
              <w:right w:val="outset" w:sz="6" w:space="0" w:color="414142"/>
            </w:tcBorders>
          </w:tcPr>
          <w:p w14:paraId="7E953807" w14:textId="77777777" w:rsidR="00E337CD" w:rsidRPr="00AD4172" w:rsidRDefault="004B7A07" w:rsidP="0016207B">
            <w:pPr>
              <w:ind w:firstLine="0"/>
              <w:jc w:val="center"/>
              <w:rPr>
                <w:rFonts w:eastAsia="Times New Roman"/>
                <w:szCs w:val="24"/>
                <w:lang w:eastAsia="lv-LV"/>
              </w:rPr>
            </w:pPr>
            <w:r>
              <w:rPr>
                <w:rFonts w:eastAsia="Times New Roman"/>
                <w:szCs w:val="24"/>
                <w:lang w:eastAsia="lv-LV"/>
              </w:rPr>
              <w:t xml:space="preserve">1 </w:t>
            </w:r>
            <w:r w:rsidRPr="00865250">
              <w:rPr>
                <w:rFonts w:eastAsia="Times New Roman"/>
                <w:bCs/>
                <w:szCs w:val="24"/>
                <w:lang w:eastAsia="lv-LV"/>
              </w:rPr>
              <w:t>importēšanas</w:t>
            </w:r>
            <w:r>
              <w:rPr>
                <w:rFonts w:eastAsia="Times New Roman"/>
                <w:bCs/>
                <w:szCs w:val="24"/>
                <w:lang w:eastAsia="lv-LV"/>
              </w:rPr>
              <w:t xml:space="preserve">/ </w:t>
            </w:r>
            <w:r w:rsidRPr="00865250">
              <w:rPr>
                <w:rFonts w:eastAsia="Times New Roman"/>
                <w:bCs/>
                <w:szCs w:val="24"/>
                <w:lang w:eastAsia="lv-LV"/>
              </w:rPr>
              <w:t>ražošanas uzņēmum</w:t>
            </w:r>
            <w:r>
              <w:rPr>
                <w:rFonts w:eastAsia="Times New Roman"/>
                <w:bCs/>
                <w:szCs w:val="24"/>
                <w:lang w:eastAsia="lv-LV"/>
              </w:rPr>
              <w: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D936DE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1088,50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BEB755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302005E"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1088,50</w:t>
            </w:r>
          </w:p>
        </w:tc>
      </w:tr>
      <w:tr w:rsidR="00E337CD" w:rsidRPr="00AD4172" w14:paraId="2E89E18F" w14:textId="77777777" w:rsidTr="00A72A38">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3E855AED"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13.3.</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1CFE17A8"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Veterināro zāļu labas ražošanas prakses sertifikāta izsniegšana</w:t>
            </w:r>
          </w:p>
        </w:tc>
        <w:tc>
          <w:tcPr>
            <w:tcW w:w="939" w:type="pct"/>
            <w:tcBorders>
              <w:top w:val="outset" w:sz="6" w:space="0" w:color="414142"/>
              <w:left w:val="outset" w:sz="6" w:space="0" w:color="414142"/>
              <w:bottom w:val="outset" w:sz="6" w:space="0" w:color="414142"/>
              <w:right w:val="outset" w:sz="6" w:space="0" w:color="414142"/>
            </w:tcBorders>
            <w:vAlign w:val="center"/>
          </w:tcPr>
          <w:p w14:paraId="5ADE4E8A" w14:textId="77777777" w:rsidR="00E337CD" w:rsidRPr="00AD4172" w:rsidRDefault="00295912" w:rsidP="00A72A38">
            <w:pPr>
              <w:ind w:firstLine="0"/>
              <w:jc w:val="center"/>
              <w:rPr>
                <w:rFonts w:eastAsia="Times New Roman"/>
                <w:szCs w:val="24"/>
                <w:lang w:eastAsia="lv-LV"/>
              </w:rPr>
            </w:pPr>
            <w:r>
              <w:rPr>
                <w:rFonts w:eastAsia="Times New Roman"/>
                <w:szCs w:val="24"/>
                <w:lang w:eastAsia="lv-LV"/>
              </w:rPr>
              <w:t>sertifikāts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D77DB0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40,00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A1B502D"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4DF88A5"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40,00</w:t>
            </w:r>
          </w:p>
        </w:tc>
      </w:tr>
      <w:tr w:rsidR="00650885" w:rsidRPr="00AD4172" w14:paraId="6FB3CCE0"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7A9EE697"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13.4.</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3D011F2C"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Veterināro zāļu labas ražošanas prakses dokumentu izvērtēšana</w:t>
            </w:r>
          </w:p>
        </w:tc>
        <w:tc>
          <w:tcPr>
            <w:tcW w:w="939" w:type="pct"/>
            <w:tcBorders>
              <w:top w:val="outset" w:sz="6" w:space="0" w:color="414142"/>
              <w:left w:val="outset" w:sz="6" w:space="0" w:color="414142"/>
              <w:bottom w:val="outset" w:sz="6" w:space="0" w:color="414142"/>
              <w:right w:val="outset" w:sz="6" w:space="0" w:color="414142"/>
            </w:tcBorders>
            <w:shd w:val="clear" w:color="auto" w:fill="auto"/>
          </w:tcPr>
          <w:p w14:paraId="6F15BF9C" w14:textId="77777777" w:rsidR="00E337CD" w:rsidRPr="00AD4172" w:rsidRDefault="00295912" w:rsidP="00E337CD">
            <w:pPr>
              <w:ind w:firstLine="0"/>
              <w:jc w:val="center"/>
              <w:rPr>
                <w:rFonts w:eastAsia="Times New Roman"/>
                <w:szCs w:val="24"/>
                <w:lang w:eastAsia="lv-LV"/>
              </w:rPr>
            </w:pPr>
            <w:r>
              <w:rPr>
                <w:rFonts w:eastAsia="Times New Roman"/>
                <w:szCs w:val="24"/>
                <w:lang w:eastAsia="lv-LV"/>
              </w:rPr>
              <w:t xml:space="preserve">dokumentu </w:t>
            </w:r>
            <w:r w:rsidR="00650885">
              <w:rPr>
                <w:rFonts w:eastAsia="Times New Roman"/>
                <w:szCs w:val="24"/>
                <w:lang w:eastAsia="lv-LV"/>
              </w:rPr>
              <w:t>ekspertīze</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064C1B4"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142,30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467DDF3"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FBA78A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142,30</w:t>
            </w:r>
          </w:p>
        </w:tc>
      </w:tr>
      <w:tr w:rsidR="00E337CD" w:rsidRPr="00AD4172" w14:paraId="0669E5D6" w14:textId="77777777" w:rsidTr="00AD4172">
        <w:trPr>
          <w:trHeight w:val="270"/>
        </w:trPr>
        <w:tc>
          <w:tcPr>
            <w:tcW w:w="0" w:type="auto"/>
            <w:gridSpan w:val="7"/>
            <w:tcBorders>
              <w:top w:val="outset" w:sz="6" w:space="0" w:color="414142"/>
              <w:left w:val="outset" w:sz="6" w:space="0" w:color="414142"/>
              <w:bottom w:val="outset" w:sz="6" w:space="0" w:color="414142"/>
              <w:right w:val="outset" w:sz="6" w:space="0" w:color="414142"/>
            </w:tcBorders>
            <w:hideMark/>
          </w:tcPr>
          <w:p w14:paraId="5FC79347" w14:textId="77777777" w:rsidR="00E337CD" w:rsidRPr="00AD4172" w:rsidRDefault="00E337CD" w:rsidP="00E337CD">
            <w:pPr>
              <w:ind w:firstLine="0"/>
              <w:jc w:val="center"/>
              <w:rPr>
                <w:rFonts w:eastAsia="Times New Roman"/>
                <w:b/>
                <w:bCs/>
                <w:szCs w:val="24"/>
                <w:lang w:eastAsia="lv-LV"/>
              </w:rPr>
            </w:pPr>
            <w:r w:rsidRPr="00AD4172">
              <w:rPr>
                <w:rFonts w:eastAsia="Times New Roman"/>
                <w:b/>
                <w:bCs/>
                <w:szCs w:val="24"/>
                <w:lang w:eastAsia="lv-LV"/>
              </w:rPr>
              <w:t>IV. Veterināro zāļu paraugu kontrole</w:t>
            </w:r>
          </w:p>
        </w:tc>
      </w:tr>
      <w:tr w:rsidR="00E337CD" w:rsidRPr="00AD4172" w14:paraId="30094852" w14:textId="77777777" w:rsidTr="005227C9">
        <w:trPr>
          <w:trHeight w:val="270"/>
        </w:trPr>
        <w:tc>
          <w:tcPr>
            <w:tcW w:w="0" w:type="auto"/>
            <w:gridSpan w:val="7"/>
            <w:tcBorders>
              <w:top w:val="outset" w:sz="6" w:space="0" w:color="414142"/>
              <w:left w:val="outset" w:sz="6" w:space="0" w:color="414142"/>
              <w:bottom w:val="outset" w:sz="6" w:space="0" w:color="414142"/>
              <w:right w:val="outset" w:sz="6" w:space="0" w:color="414142"/>
            </w:tcBorders>
            <w:shd w:val="clear" w:color="auto" w:fill="auto"/>
            <w:hideMark/>
          </w:tcPr>
          <w:p w14:paraId="27A2EA75" w14:textId="77777777" w:rsidR="00E337CD" w:rsidRPr="00AD4172" w:rsidRDefault="00E337CD" w:rsidP="00E337CD">
            <w:pPr>
              <w:ind w:firstLine="0"/>
              <w:jc w:val="left"/>
              <w:rPr>
                <w:rFonts w:eastAsia="Times New Roman"/>
                <w:b/>
                <w:bCs/>
                <w:szCs w:val="24"/>
                <w:lang w:eastAsia="lv-LV"/>
              </w:rPr>
            </w:pPr>
            <w:r w:rsidRPr="00AD4172">
              <w:rPr>
                <w:rFonts w:eastAsia="Times New Roman"/>
                <w:b/>
                <w:bCs/>
                <w:szCs w:val="24"/>
                <w:lang w:eastAsia="lv-LV"/>
              </w:rPr>
              <w:t>14. V</w:t>
            </w:r>
            <w:r>
              <w:rPr>
                <w:rFonts w:eastAsia="Times New Roman"/>
                <w:b/>
                <w:bCs/>
                <w:szCs w:val="24"/>
                <w:lang w:eastAsia="lv-LV"/>
              </w:rPr>
              <w:t>eterināro zāļu paraugi</w:t>
            </w:r>
          </w:p>
        </w:tc>
      </w:tr>
      <w:tr w:rsidR="004B7A07" w:rsidRPr="00AD4172" w14:paraId="55B31708"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6F284602"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14.1.</w:t>
            </w:r>
          </w:p>
        </w:tc>
        <w:tc>
          <w:tcPr>
            <w:tcW w:w="2070" w:type="pct"/>
            <w:gridSpan w:val="2"/>
            <w:tcBorders>
              <w:top w:val="outset" w:sz="6" w:space="0" w:color="414142"/>
              <w:left w:val="outset" w:sz="6" w:space="0" w:color="414142"/>
              <w:bottom w:val="outset" w:sz="6" w:space="0" w:color="414142"/>
              <w:right w:val="outset" w:sz="6" w:space="0" w:color="414142"/>
            </w:tcBorders>
            <w:vAlign w:val="center"/>
            <w:hideMark/>
          </w:tcPr>
          <w:p w14:paraId="77129ADB"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Parauga ņemšana</w:t>
            </w:r>
          </w:p>
        </w:tc>
        <w:tc>
          <w:tcPr>
            <w:tcW w:w="939" w:type="pct"/>
            <w:tcBorders>
              <w:top w:val="outset" w:sz="6" w:space="0" w:color="414142"/>
              <w:left w:val="outset" w:sz="6" w:space="0" w:color="414142"/>
              <w:bottom w:val="outset" w:sz="6" w:space="0" w:color="414142"/>
              <w:right w:val="outset" w:sz="6" w:space="0" w:color="414142"/>
            </w:tcBorders>
          </w:tcPr>
          <w:p w14:paraId="1FCBC590" w14:textId="77777777" w:rsidR="00E337CD" w:rsidRPr="00AD4172" w:rsidRDefault="00295912" w:rsidP="00E337CD">
            <w:pPr>
              <w:ind w:firstLine="0"/>
              <w:jc w:val="center"/>
              <w:rPr>
                <w:rFonts w:eastAsia="Times New Roman"/>
                <w:szCs w:val="24"/>
                <w:lang w:eastAsia="lv-LV"/>
              </w:rPr>
            </w:pPr>
            <w:r>
              <w:rPr>
                <w:rFonts w:eastAsia="Times New Roman"/>
                <w:szCs w:val="24"/>
                <w:lang w:eastAsia="lv-LV"/>
              </w:rPr>
              <w:t>paraugs</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766DE7B"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17,60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0720539"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13F552A"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17,60</w:t>
            </w:r>
          </w:p>
        </w:tc>
      </w:tr>
      <w:tr w:rsidR="00E337CD" w:rsidRPr="00AD4172" w14:paraId="2EB546CB" w14:textId="77777777" w:rsidTr="00AD4172">
        <w:trPr>
          <w:trHeight w:val="270"/>
        </w:trPr>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52876187" w14:textId="77777777" w:rsidR="00E337CD" w:rsidRPr="00AD4172" w:rsidRDefault="00E337CD" w:rsidP="00E337CD">
            <w:pPr>
              <w:ind w:firstLine="0"/>
              <w:jc w:val="center"/>
              <w:rPr>
                <w:rFonts w:eastAsia="Times New Roman"/>
                <w:b/>
                <w:bCs/>
                <w:szCs w:val="24"/>
                <w:lang w:eastAsia="lv-LV"/>
              </w:rPr>
            </w:pPr>
            <w:r w:rsidRPr="00AD4172">
              <w:rPr>
                <w:rFonts w:eastAsia="Times New Roman"/>
                <w:b/>
                <w:bCs/>
                <w:szCs w:val="24"/>
                <w:lang w:eastAsia="lv-LV"/>
              </w:rPr>
              <w:t>V. Veterināro zāļu statistikas datu apstrāde</w:t>
            </w:r>
          </w:p>
        </w:tc>
      </w:tr>
      <w:tr w:rsidR="00E337CD" w:rsidRPr="00AD4172" w14:paraId="208E7981" w14:textId="77777777" w:rsidTr="005227C9">
        <w:trPr>
          <w:trHeight w:val="270"/>
        </w:trPr>
        <w:tc>
          <w:tcPr>
            <w:tcW w:w="0" w:type="auto"/>
            <w:gridSpan w:val="7"/>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B69AFE9" w14:textId="77777777" w:rsidR="00E337CD" w:rsidRPr="00AD4172" w:rsidRDefault="00E337CD" w:rsidP="00E337CD">
            <w:pPr>
              <w:ind w:firstLine="0"/>
              <w:jc w:val="left"/>
              <w:rPr>
                <w:rFonts w:eastAsia="Times New Roman"/>
                <w:b/>
                <w:bCs/>
                <w:szCs w:val="24"/>
                <w:lang w:eastAsia="lv-LV"/>
              </w:rPr>
            </w:pPr>
            <w:r w:rsidRPr="00AD4172">
              <w:rPr>
                <w:rFonts w:eastAsia="Times New Roman"/>
                <w:b/>
                <w:bCs/>
                <w:szCs w:val="24"/>
                <w:lang w:eastAsia="lv-LV"/>
              </w:rPr>
              <w:t>15. S</w:t>
            </w:r>
            <w:r>
              <w:rPr>
                <w:rFonts w:eastAsia="Times New Roman"/>
                <w:b/>
                <w:bCs/>
                <w:szCs w:val="24"/>
                <w:lang w:eastAsia="lv-LV"/>
              </w:rPr>
              <w:t>tatistika, informācija</w:t>
            </w:r>
          </w:p>
        </w:tc>
      </w:tr>
      <w:tr w:rsidR="004B7A07" w:rsidRPr="00AD4172" w14:paraId="257E09D3" w14:textId="77777777" w:rsidTr="007D7934">
        <w:trPr>
          <w:trHeight w:val="270"/>
        </w:trPr>
        <w:tc>
          <w:tcPr>
            <w:tcW w:w="431" w:type="pct"/>
            <w:tcBorders>
              <w:top w:val="outset" w:sz="6" w:space="0" w:color="414142"/>
              <w:left w:val="outset" w:sz="6" w:space="0" w:color="414142"/>
              <w:bottom w:val="outset" w:sz="6" w:space="0" w:color="414142"/>
              <w:right w:val="outset" w:sz="6" w:space="0" w:color="414142"/>
            </w:tcBorders>
            <w:hideMark/>
          </w:tcPr>
          <w:p w14:paraId="14D80715" w14:textId="77777777" w:rsidR="00E337CD" w:rsidRPr="00AD4172" w:rsidRDefault="00E337CD" w:rsidP="00E337CD">
            <w:pPr>
              <w:ind w:firstLine="0"/>
              <w:jc w:val="left"/>
              <w:rPr>
                <w:rFonts w:eastAsia="Times New Roman"/>
                <w:szCs w:val="24"/>
                <w:lang w:eastAsia="lv-LV"/>
              </w:rPr>
            </w:pPr>
            <w:r w:rsidRPr="00AD4172">
              <w:rPr>
                <w:rFonts w:eastAsia="Times New Roman"/>
                <w:szCs w:val="24"/>
                <w:lang w:eastAsia="lv-LV"/>
              </w:rPr>
              <w:t>15.1.</w:t>
            </w:r>
          </w:p>
        </w:tc>
        <w:tc>
          <w:tcPr>
            <w:tcW w:w="2070" w:type="pct"/>
            <w:gridSpan w:val="2"/>
            <w:tcBorders>
              <w:top w:val="outset" w:sz="6" w:space="0" w:color="414142"/>
              <w:left w:val="outset" w:sz="6" w:space="0" w:color="414142"/>
              <w:bottom w:val="outset" w:sz="6" w:space="0" w:color="414142"/>
              <w:right w:val="outset" w:sz="6" w:space="0" w:color="414142"/>
            </w:tcBorders>
            <w:hideMark/>
          </w:tcPr>
          <w:p w14:paraId="3E947377" w14:textId="77777777" w:rsidR="00E337CD" w:rsidRPr="00AD4172" w:rsidRDefault="00E337CD" w:rsidP="00E337CD">
            <w:pPr>
              <w:ind w:firstLine="0"/>
              <w:rPr>
                <w:rFonts w:eastAsia="Times New Roman"/>
                <w:szCs w:val="24"/>
                <w:lang w:eastAsia="lv-LV"/>
              </w:rPr>
            </w:pPr>
            <w:r w:rsidRPr="00AD4172">
              <w:rPr>
                <w:rFonts w:eastAsia="Times New Roman"/>
                <w:szCs w:val="24"/>
                <w:lang w:eastAsia="lv-LV"/>
              </w:rPr>
              <w:t xml:space="preserve">Informācija pēc pieprasījuma (pēc vienošanās) </w:t>
            </w:r>
            <w:r w:rsidRPr="00F31E54">
              <w:rPr>
                <w:rFonts w:eastAsia="Times New Roman"/>
                <w:szCs w:val="24"/>
                <w:lang w:eastAsia="lv-LV"/>
              </w:rPr>
              <w:t>par katru darba stundu</w:t>
            </w:r>
          </w:p>
        </w:tc>
        <w:tc>
          <w:tcPr>
            <w:tcW w:w="939" w:type="pct"/>
            <w:tcBorders>
              <w:top w:val="outset" w:sz="6" w:space="0" w:color="414142"/>
              <w:left w:val="outset" w:sz="6" w:space="0" w:color="414142"/>
              <w:bottom w:val="outset" w:sz="6" w:space="0" w:color="414142"/>
              <w:right w:val="outset" w:sz="6" w:space="0" w:color="414142"/>
            </w:tcBorders>
            <w:vAlign w:val="center"/>
          </w:tcPr>
          <w:p w14:paraId="601E76F8" w14:textId="77777777" w:rsidR="00E337CD" w:rsidRPr="00AD4172" w:rsidRDefault="00650885" w:rsidP="00295912">
            <w:pPr>
              <w:ind w:firstLine="0"/>
              <w:jc w:val="center"/>
              <w:rPr>
                <w:rFonts w:eastAsia="Times New Roman"/>
                <w:szCs w:val="24"/>
                <w:lang w:eastAsia="lv-LV"/>
              </w:rPr>
            </w:pPr>
            <w:r>
              <w:rPr>
                <w:rFonts w:eastAsia="Times New Roman"/>
                <w:szCs w:val="24"/>
                <w:lang w:eastAsia="lv-LV"/>
              </w:rPr>
              <w:t xml:space="preserve">1 </w:t>
            </w:r>
            <w:r w:rsidR="00295912">
              <w:rPr>
                <w:rFonts w:eastAsia="Times New Roman"/>
                <w:szCs w:val="24"/>
                <w:lang w:eastAsia="lv-LV"/>
              </w:rPr>
              <w:t>stunda</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BC6E0AA"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15,00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7A581B1"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0,00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36D5C62" w14:textId="77777777" w:rsidR="00E337CD" w:rsidRPr="00AD4172" w:rsidRDefault="00E337CD" w:rsidP="00E337CD">
            <w:pPr>
              <w:ind w:firstLine="0"/>
              <w:jc w:val="center"/>
              <w:rPr>
                <w:rFonts w:eastAsia="Times New Roman"/>
                <w:szCs w:val="24"/>
                <w:lang w:eastAsia="lv-LV"/>
              </w:rPr>
            </w:pPr>
            <w:r w:rsidRPr="00AD4172">
              <w:rPr>
                <w:rFonts w:eastAsia="Times New Roman"/>
                <w:szCs w:val="24"/>
                <w:lang w:eastAsia="lv-LV"/>
              </w:rPr>
              <w:t>15,00</w:t>
            </w:r>
          </w:p>
        </w:tc>
      </w:tr>
    </w:tbl>
    <w:p w14:paraId="6F4B9E8B" w14:textId="77777777" w:rsidR="005227C9" w:rsidRDefault="005227C9" w:rsidP="00AD4172">
      <w:pPr>
        <w:shd w:val="clear" w:color="auto" w:fill="FFFFFF"/>
        <w:ind w:firstLine="0"/>
        <w:jc w:val="left"/>
        <w:rPr>
          <w:rFonts w:eastAsia="Times New Roman"/>
          <w:szCs w:val="24"/>
          <w:lang w:eastAsia="lv-LV"/>
        </w:rPr>
      </w:pPr>
    </w:p>
    <w:p w14:paraId="430E31DB" w14:textId="77777777" w:rsidR="00AD4172" w:rsidRPr="00AD4172" w:rsidRDefault="00AD4172" w:rsidP="005227C9">
      <w:pPr>
        <w:shd w:val="clear" w:color="auto" w:fill="FFFFFF"/>
        <w:ind w:firstLine="0"/>
        <w:rPr>
          <w:rFonts w:eastAsia="Times New Roman"/>
          <w:sz w:val="22"/>
          <w:szCs w:val="24"/>
          <w:lang w:eastAsia="lv-LV"/>
        </w:rPr>
      </w:pPr>
      <w:r w:rsidRPr="00AD4172">
        <w:rPr>
          <w:rFonts w:eastAsia="Times New Roman"/>
          <w:sz w:val="22"/>
          <w:szCs w:val="24"/>
          <w:lang w:eastAsia="lv-LV"/>
        </w:rPr>
        <w:t>Piezīmes.</w:t>
      </w:r>
    </w:p>
    <w:p w14:paraId="129B860A" w14:textId="77777777" w:rsidR="00AD4172" w:rsidRPr="00AD4172" w:rsidRDefault="00AD4172" w:rsidP="005227C9">
      <w:pPr>
        <w:shd w:val="clear" w:color="auto" w:fill="FFFFFF"/>
        <w:ind w:firstLine="300"/>
        <w:rPr>
          <w:rFonts w:eastAsia="Times New Roman"/>
          <w:sz w:val="22"/>
          <w:szCs w:val="24"/>
          <w:lang w:eastAsia="lv-LV"/>
        </w:rPr>
      </w:pPr>
      <w:r w:rsidRPr="00AD4172">
        <w:rPr>
          <w:rFonts w:eastAsia="Times New Roman"/>
          <w:sz w:val="22"/>
          <w:szCs w:val="24"/>
          <w:vertAlign w:val="superscript"/>
          <w:lang w:eastAsia="lv-LV"/>
        </w:rPr>
        <w:t>1</w:t>
      </w:r>
      <w:r w:rsidRPr="00AD4172">
        <w:rPr>
          <w:rFonts w:eastAsia="Times New Roman"/>
          <w:sz w:val="22"/>
          <w:szCs w:val="24"/>
          <w:lang w:eastAsia="lv-LV"/>
        </w:rPr>
        <w:t> Pievienotās vērtības nodokli nepiemēro saskaņā ar</w:t>
      </w:r>
      <w:r w:rsidR="00DE3D91">
        <w:rPr>
          <w:rFonts w:eastAsia="Times New Roman"/>
          <w:sz w:val="22"/>
          <w:szCs w:val="24"/>
          <w:lang w:eastAsia="lv-LV"/>
        </w:rPr>
        <w:t xml:space="preserve"> </w:t>
      </w:r>
      <w:r w:rsidRPr="00AD4172">
        <w:rPr>
          <w:rFonts w:eastAsia="Times New Roman"/>
          <w:sz w:val="22"/>
          <w:szCs w:val="24"/>
          <w:lang w:eastAsia="lv-LV"/>
        </w:rPr>
        <w:t>Pievienotās vērtības nodokļa likuma</w:t>
      </w:r>
      <w:r w:rsidR="00DE3D91">
        <w:rPr>
          <w:rFonts w:eastAsia="Times New Roman"/>
          <w:sz w:val="22"/>
          <w:szCs w:val="24"/>
          <w:lang w:eastAsia="lv-LV"/>
        </w:rPr>
        <w:t xml:space="preserve"> </w:t>
      </w:r>
      <w:hyperlink r:id="rId6" w:anchor="p3" w:tgtFrame="_blank" w:history="1">
        <w:r w:rsidRPr="00AD4172">
          <w:rPr>
            <w:rFonts w:eastAsia="Times New Roman"/>
            <w:sz w:val="22"/>
            <w:szCs w:val="24"/>
            <w:lang w:eastAsia="lv-LV"/>
          </w:rPr>
          <w:t>3.</w:t>
        </w:r>
      </w:hyperlink>
      <w:r w:rsidRPr="00AD4172">
        <w:rPr>
          <w:rFonts w:eastAsia="Times New Roman"/>
          <w:sz w:val="22"/>
          <w:szCs w:val="24"/>
          <w:lang w:eastAsia="lv-LV"/>
        </w:rPr>
        <w:t> panta</w:t>
      </w:r>
      <w:r w:rsidR="00DE3D91">
        <w:rPr>
          <w:rFonts w:eastAsia="Times New Roman"/>
          <w:sz w:val="22"/>
          <w:szCs w:val="24"/>
          <w:lang w:eastAsia="lv-LV"/>
        </w:rPr>
        <w:t xml:space="preserve"> </w:t>
      </w:r>
      <w:r w:rsidRPr="00AD4172">
        <w:rPr>
          <w:rFonts w:eastAsia="Times New Roman"/>
          <w:sz w:val="22"/>
          <w:szCs w:val="24"/>
          <w:lang w:eastAsia="lv-LV"/>
        </w:rPr>
        <w:t>astoto daļu.</w:t>
      </w:r>
    </w:p>
    <w:p w14:paraId="7371DB30" w14:textId="77777777" w:rsidR="00AD4172" w:rsidRPr="00AD4172" w:rsidRDefault="00AD4172" w:rsidP="005227C9">
      <w:pPr>
        <w:shd w:val="clear" w:color="auto" w:fill="FFFFFF"/>
        <w:ind w:firstLine="300"/>
        <w:rPr>
          <w:rFonts w:eastAsia="Times New Roman"/>
          <w:sz w:val="22"/>
          <w:szCs w:val="24"/>
          <w:lang w:eastAsia="lv-LV"/>
        </w:rPr>
      </w:pPr>
      <w:r w:rsidRPr="00AD4172">
        <w:rPr>
          <w:rFonts w:eastAsia="Times New Roman"/>
          <w:sz w:val="22"/>
          <w:szCs w:val="24"/>
          <w:vertAlign w:val="superscript"/>
          <w:lang w:eastAsia="lv-LV"/>
        </w:rPr>
        <w:t>2</w:t>
      </w:r>
      <w:r w:rsidRPr="00AD4172">
        <w:rPr>
          <w:rFonts w:eastAsia="Times New Roman"/>
          <w:sz w:val="22"/>
          <w:szCs w:val="24"/>
          <w:lang w:eastAsia="lv-LV"/>
        </w:rPr>
        <w:t> Piemēro, ja iesniegums iesniegts vienlaikus ar pirmo zāļu formu un stiprumu tā paša nosaukuma veterinārajām zālēm.</w:t>
      </w:r>
    </w:p>
    <w:p w14:paraId="71F2AB0F" w14:textId="77777777" w:rsidR="00AD4172" w:rsidRPr="00AD4172" w:rsidRDefault="00AD4172" w:rsidP="005227C9">
      <w:pPr>
        <w:shd w:val="clear" w:color="auto" w:fill="FFFFFF"/>
        <w:ind w:firstLine="300"/>
        <w:rPr>
          <w:rFonts w:eastAsia="Times New Roman"/>
          <w:sz w:val="22"/>
          <w:szCs w:val="24"/>
          <w:lang w:eastAsia="lv-LV"/>
        </w:rPr>
      </w:pPr>
      <w:r w:rsidRPr="00AD4172">
        <w:rPr>
          <w:rFonts w:eastAsia="Times New Roman"/>
          <w:sz w:val="22"/>
          <w:szCs w:val="24"/>
          <w:vertAlign w:val="superscript"/>
          <w:lang w:eastAsia="lv-LV"/>
        </w:rPr>
        <w:t>3</w:t>
      </w:r>
      <w:r w:rsidRPr="00AD4172">
        <w:rPr>
          <w:rFonts w:eastAsia="Times New Roman"/>
          <w:sz w:val="22"/>
          <w:szCs w:val="24"/>
          <w:lang w:eastAsia="lv-LV"/>
        </w:rPr>
        <w:t> Transporta, komandējuma un piesaistīto ekspertu izmaksas – atbilstoši attaisnojuma dokumentiem un tarifiem, kas noteikti normatīvajos aktos par kārtību, kādā atlīdzināmi ar komandējumiem saistītie izdevumi.</w:t>
      </w:r>
    </w:p>
    <w:p w14:paraId="05994A93" w14:textId="77777777" w:rsidR="00AD4172" w:rsidRPr="00AD4172" w:rsidRDefault="00AD4172" w:rsidP="005227C9">
      <w:pPr>
        <w:shd w:val="clear" w:color="auto" w:fill="FFFFFF"/>
        <w:ind w:firstLine="300"/>
        <w:rPr>
          <w:rFonts w:eastAsia="Times New Roman"/>
          <w:sz w:val="22"/>
          <w:szCs w:val="24"/>
          <w:lang w:eastAsia="lv-LV"/>
        </w:rPr>
      </w:pPr>
      <w:r w:rsidRPr="00AD4172">
        <w:rPr>
          <w:rFonts w:eastAsia="Times New Roman"/>
          <w:sz w:val="22"/>
          <w:szCs w:val="24"/>
          <w:vertAlign w:val="superscript"/>
          <w:lang w:eastAsia="lv-LV"/>
        </w:rPr>
        <w:t>4</w:t>
      </w:r>
      <w:r w:rsidRPr="00AD4172">
        <w:rPr>
          <w:rFonts w:eastAsia="Times New Roman"/>
          <w:sz w:val="22"/>
          <w:szCs w:val="24"/>
          <w:lang w:eastAsia="lv-LV"/>
        </w:rPr>
        <w:t xml:space="preserve"> Veterināro zāļu reģistrācijas apliecības </w:t>
      </w:r>
      <w:bookmarkStart w:id="1" w:name="_GoBack"/>
      <w:bookmarkEnd w:id="1"/>
      <w:r w:rsidRPr="00AD4172">
        <w:rPr>
          <w:rFonts w:eastAsia="Times New Roman"/>
          <w:sz w:val="22"/>
          <w:szCs w:val="24"/>
          <w:lang w:eastAsia="lv-LV"/>
        </w:rPr>
        <w:t>īpašnieks (turētājs) ir atbrīvots no gada maksas</w:t>
      </w:r>
      <w:r w:rsidR="00FD0C08">
        <w:rPr>
          <w:rFonts w:eastAsia="Times New Roman"/>
          <w:sz w:val="22"/>
          <w:szCs w:val="24"/>
          <w:lang w:eastAsia="lv-LV"/>
        </w:rPr>
        <w:t>,</w:t>
      </w:r>
      <w:r w:rsidRPr="00AD4172">
        <w:rPr>
          <w:rFonts w:eastAsia="Times New Roman"/>
          <w:sz w:val="22"/>
          <w:szCs w:val="24"/>
          <w:lang w:eastAsia="lv-LV"/>
        </w:rPr>
        <w:t xml:space="preserve"> vai tiek piešķirts atvieglojums gada maksai saskaņā ar normatīvajiem aktiem par veterināro zāļu reģistrāciju.</w:t>
      </w:r>
    </w:p>
    <w:p w14:paraId="64CEA112" w14:textId="77777777" w:rsidR="00AD4172" w:rsidRPr="00AD4172" w:rsidRDefault="00AD4172" w:rsidP="005227C9">
      <w:pPr>
        <w:shd w:val="clear" w:color="auto" w:fill="FFFFFF"/>
        <w:ind w:firstLine="300"/>
        <w:rPr>
          <w:rFonts w:eastAsia="Times New Roman"/>
          <w:sz w:val="22"/>
          <w:szCs w:val="24"/>
          <w:lang w:eastAsia="lv-LV"/>
        </w:rPr>
      </w:pPr>
      <w:r w:rsidRPr="00AD4172">
        <w:rPr>
          <w:rFonts w:eastAsia="Times New Roman"/>
          <w:sz w:val="22"/>
          <w:szCs w:val="24"/>
          <w:vertAlign w:val="superscript"/>
          <w:lang w:eastAsia="lv-LV"/>
        </w:rPr>
        <w:t>5</w:t>
      </w:r>
      <w:r w:rsidRPr="00AD4172">
        <w:rPr>
          <w:rFonts w:eastAsia="Times New Roman"/>
          <w:sz w:val="22"/>
          <w:szCs w:val="24"/>
          <w:lang w:eastAsia="lv-LV"/>
        </w:rPr>
        <w:t> Pirmreizējā ekspertīze vai tad, ja ir iesniegti jauni zinātniski pamatoti dati saistībā ar veterināro zāļu drošumu vai efektivitāti.</w:t>
      </w:r>
    </w:p>
    <w:p w14:paraId="54C8B524" w14:textId="77777777" w:rsidR="007D7934" w:rsidRDefault="007D7934" w:rsidP="007A123A">
      <w:pPr>
        <w:shd w:val="clear" w:color="auto" w:fill="FFFFFF"/>
        <w:ind w:firstLine="709"/>
        <w:rPr>
          <w:rFonts w:eastAsia="Times New Roman"/>
          <w:sz w:val="28"/>
          <w:szCs w:val="28"/>
          <w:lang w:eastAsia="lv-LV"/>
        </w:rPr>
      </w:pPr>
    </w:p>
    <w:p w14:paraId="71555F5E" w14:textId="77777777" w:rsidR="007D7934" w:rsidRDefault="007D7934" w:rsidP="007A123A">
      <w:pPr>
        <w:shd w:val="clear" w:color="auto" w:fill="FFFFFF"/>
        <w:ind w:firstLine="709"/>
        <w:rPr>
          <w:rFonts w:eastAsia="Times New Roman"/>
          <w:sz w:val="28"/>
          <w:szCs w:val="28"/>
          <w:lang w:eastAsia="lv-LV"/>
        </w:rPr>
      </w:pPr>
    </w:p>
    <w:p w14:paraId="5A468722" w14:textId="77777777" w:rsidR="007D7934" w:rsidRDefault="007D7934" w:rsidP="007A123A">
      <w:pPr>
        <w:shd w:val="clear" w:color="auto" w:fill="FFFFFF"/>
        <w:ind w:firstLine="709"/>
        <w:rPr>
          <w:rFonts w:eastAsia="Times New Roman"/>
          <w:sz w:val="28"/>
          <w:szCs w:val="28"/>
          <w:lang w:eastAsia="lv-LV"/>
        </w:rPr>
      </w:pPr>
    </w:p>
    <w:p w14:paraId="04251012" w14:textId="733884AB" w:rsidR="007A123A" w:rsidRPr="00460D19" w:rsidRDefault="007A123A" w:rsidP="007A123A">
      <w:pPr>
        <w:shd w:val="clear" w:color="auto" w:fill="FFFFFF"/>
        <w:ind w:firstLine="709"/>
        <w:rPr>
          <w:rFonts w:eastAsia="Times New Roman"/>
          <w:sz w:val="28"/>
          <w:szCs w:val="28"/>
          <w:lang w:eastAsia="lv-LV"/>
        </w:rPr>
      </w:pPr>
      <w:r w:rsidRPr="00460D19">
        <w:rPr>
          <w:rFonts w:eastAsia="Times New Roman"/>
          <w:sz w:val="28"/>
          <w:szCs w:val="28"/>
          <w:lang w:eastAsia="lv-LV"/>
        </w:rPr>
        <w:t>Zemkopības ministrs</w:t>
      </w:r>
      <w:bookmarkStart w:id="2" w:name="piel1"/>
      <w:bookmarkStart w:id="3" w:name="piel2"/>
      <w:bookmarkStart w:id="4" w:name="piel3"/>
      <w:bookmarkStart w:id="5" w:name="piel4"/>
      <w:bookmarkStart w:id="6" w:name="piel5"/>
      <w:bookmarkEnd w:id="2"/>
      <w:bookmarkEnd w:id="3"/>
      <w:bookmarkEnd w:id="4"/>
      <w:bookmarkEnd w:id="5"/>
      <w:bookmarkEnd w:id="6"/>
      <w:r w:rsidRPr="00460D19">
        <w:rPr>
          <w:rFonts w:eastAsia="Times New Roman"/>
          <w:sz w:val="28"/>
          <w:szCs w:val="28"/>
          <w:lang w:eastAsia="lv-LV"/>
        </w:rPr>
        <w:tab/>
      </w:r>
      <w:r w:rsidRPr="00460D19">
        <w:rPr>
          <w:rFonts w:eastAsia="Times New Roman"/>
          <w:sz w:val="28"/>
          <w:szCs w:val="28"/>
          <w:lang w:eastAsia="lv-LV"/>
        </w:rPr>
        <w:tab/>
      </w:r>
      <w:r w:rsidRPr="00460D19">
        <w:rPr>
          <w:rFonts w:eastAsia="Times New Roman"/>
          <w:sz w:val="28"/>
          <w:szCs w:val="28"/>
          <w:lang w:eastAsia="lv-LV"/>
        </w:rPr>
        <w:tab/>
      </w:r>
      <w:r w:rsidRPr="00460D19">
        <w:rPr>
          <w:rFonts w:eastAsia="Times New Roman"/>
          <w:sz w:val="28"/>
          <w:szCs w:val="28"/>
          <w:lang w:eastAsia="lv-LV"/>
        </w:rPr>
        <w:tab/>
      </w:r>
      <w:r w:rsidRPr="00460D19">
        <w:rPr>
          <w:rFonts w:eastAsia="Times New Roman"/>
          <w:sz w:val="28"/>
          <w:szCs w:val="28"/>
          <w:lang w:eastAsia="lv-LV"/>
        </w:rPr>
        <w:tab/>
      </w:r>
      <w:bookmarkStart w:id="7" w:name="_Hlk20995812"/>
      <w:r w:rsidR="003D0E79">
        <w:rPr>
          <w:rFonts w:eastAsia="Times New Roman"/>
          <w:sz w:val="28"/>
          <w:szCs w:val="28"/>
          <w:lang w:eastAsia="lv-LV"/>
        </w:rPr>
        <w:tab/>
      </w:r>
      <w:r w:rsidRPr="00460D19">
        <w:rPr>
          <w:rFonts w:eastAsia="Times New Roman"/>
          <w:sz w:val="28"/>
          <w:szCs w:val="28"/>
          <w:lang w:eastAsia="lv-LV"/>
        </w:rPr>
        <w:t>K</w:t>
      </w:r>
      <w:r w:rsidR="003D0E79">
        <w:rPr>
          <w:rFonts w:eastAsia="Times New Roman"/>
          <w:sz w:val="28"/>
          <w:szCs w:val="28"/>
          <w:lang w:eastAsia="lv-LV"/>
        </w:rPr>
        <w:t xml:space="preserve">. </w:t>
      </w:r>
      <w:r w:rsidRPr="00460D19">
        <w:rPr>
          <w:rFonts w:eastAsia="Times New Roman"/>
          <w:sz w:val="28"/>
          <w:szCs w:val="28"/>
          <w:lang w:eastAsia="lv-LV"/>
        </w:rPr>
        <w:t>Gerhards</w:t>
      </w:r>
      <w:bookmarkEnd w:id="7"/>
    </w:p>
    <w:sectPr w:rsidR="007A123A" w:rsidRPr="00460D19" w:rsidSect="0048482E">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55C38" w14:textId="77777777" w:rsidR="00152C7C" w:rsidRDefault="00152C7C" w:rsidP="0008202A">
      <w:r>
        <w:separator/>
      </w:r>
    </w:p>
  </w:endnote>
  <w:endnote w:type="continuationSeparator" w:id="0">
    <w:p w14:paraId="341F551F" w14:textId="77777777" w:rsidR="00152C7C" w:rsidRDefault="00152C7C" w:rsidP="0008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4129" w14:textId="7F2FB312" w:rsidR="00152C7C" w:rsidRPr="0048482E" w:rsidRDefault="0048482E" w:rsidP="0048482E">
    <w:pPr>
      <w:pStyle w:val="Kjene"/>
      <w:ind w:firstLine="0"/>
    </w:pPr>
    <w:r w:rsidRPr="0048482E">
      <w:rPr>
        <w:sz w:val="20"/>
      </w:rPr>
      <w:t>ZMnotp4_101219_PVDcenr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ECB7" w14:textId="7116B05B" w:rsidR="00152C7C" w:rsidRPr="0048482E" w:rsidRDefault="0048482E" w:rsidP="0048482E">
    <w:pPr>
      <w:pStyle w:val="Kjene"/>
      <w:ind w:firstLine="0"/>
    </w:pPr>
    <w:r w:rsidRPr="0048482E">
      <w:rPr>
        <w:sz w:val="20"/>
      </w:rPr>
      <w:t>ZMnotp4_101219_PVDcenr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9E79" w14:textId="77777777" w:rsidR="00152C7C" w:rsidRDefault="00152C7C" w:rsidP="0008202A">
      <w:r>
        <w:separator/>
      </w:r>
    </w:p>
  </w:footnote>
  <w:footnote w:type="continuationSeparator" w:id="0">
    <w:p w14:paraId="79ED3D58" w14:textId="77777777" w:rsidR="00152C7C" w:rsidRDefault="00152C7C" w:rsidP="0008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354116"/>
      <w:docPartObj>
        <w:docPartGallery w:val="Page Numbers (Top of Page)"/>
        <w:docPartUnique/>
      </w:docPartObj>
    </w:sdtPr>
    <w:sdtEndPr/>
    <w:sdtContent>
      <w:p w14:paraId="1CE632DF" w14:textId="77777777" w:rsidR="00152C7C" w:rsidRDefault="00152C7C">
        <w:pPr>
          <w:pStyle w:val="Galvene"/>
          <w:jc w:val="center"/>
        </w:pPr>
        <w:r>
          <w:fldChar w:fldCharType="begin"/>
        </w:r>
        <w:r>
          <w:instrText>PAGE   \* MERGEFORMAT</w:instrText>
        </w:r>
        <w:r>
          <w:fldChar w:fldCharType="separate"/>
        </w:r>
        <w:r>
          <w:rPr>
            <w:noProof/>
          </w:rPr>
          <w:t>7</w:t>
        </w:r>
        <w:r>
          <w:fldChar w:fldCharType="end"/>
        </w:r>
      </w:p>
    </w:sdtContent>
  </w:sdt>
  <w:p w14:paraId="463A4E8E" w14:textId="77777777" w:rsidR="00152C7C" w:rsidRDefault="00152C7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72"/>
    <w:rsid w:val="0005059E"/>
    <w:rsid w:val="00077273"/>
    <w:rsid w:val="0008202A"/>
    <w:rsid w:val="00090532"/>
    <w:rsid w:val="001342F6"/>
    <w:rsid w:val="00144FFB"/>
    <w:rsid w:val="00152C7C"/>
    <w:rsid w:val="0016207B"/>
    <w:rsid w:val="001820F4"/>
    <w:rsid w:val="001B2D8F"/>
    <w:rsid w:val="001C16A2"/>
    <w:rsid w:val="002118C7"/>
    <w:rsid w:val="00223A6C"/>
    <w:rsid w:val="00230A61"/>
    <w:rsid w:val="00295912"/>
    <w:rsid w:val="002E6086"/>
    <w:rsid w:val="002F02D7"/>
    <w:rsid w:val="00351FD5"/>
    <w:rsid w:val="00367D05"/>
    <w:rsid w:val="0037283D"/>
    <w:rsid w:val="00373CE0"/>
    <w:rsid w:val="003C5515"/>
    <w:rsid w:val="003D0E79"/>
    <w:rsid w:val="004030CA"/>
    <w:rsid w:val="00460D19"/>
    <w:rsid w:val="0048482E"/>
    <w:rsid w:val="004B6CF0"/>
    <w:rsid w:val="004B7A07"/>
    <w:rsid w:val="00501CCE"/>
    <w:rsid w:val="005227C9"/>
    <w:rsid w:val="005A3DA3"/>
    <w:rsid w:val="005F29CA"/>
    <w:rsid w:val="00650885"/>
    <w:rsid w:val="006629EE"/>
    <w:rsid w:val="006909CA"/>
    <w:rsid w:val="006D5B00"/>
    <w:rsid w:val="0070692F"/>
    <w:rsid w:val="007A123A"/>
    <w:rsid w:val="007D7934"/>
    <w:rsid w:val="008545C6"/>
    <w:rsid w:val="00862F86"/>
    <w:rsid w:val="00885B78"/>
    <w:rsid w:val="008D5A2A"/>
    <w:rsid w:val="0090034C"/>
    <w:rsid w:val="00937046"/>
    <w:rsid w:val="009D2584"/>
    <w:rsid w:val="009F2B94"/>
    <w:rsid w:val="00A15406"/>
    <w:rsid w:val="00A72A38"/>
    <w:rsid w:val="00A91874"/>
    <w:rsid w:val="00A9561F"/>
    <w:rsid w:val="00AD4172"/>
    <w:rsid w:val="00BA6AB8"/>
    <w:rsid w:val="00C0400C"/>
    <w:rsid w:val="00C27A6A"/>
    <w:rsid w:val="00C61342"/>
    <w:rsid w:val="00C70F4D"/>
    <w:rsid w:val="00CC411B"/>
    <w:rsid w:val="00CF3563"/>
    <w:rsid w:val="00D07DE3"/>
    <w:rsid w:val="00D32F05"/>
    <w:rsid w:val="00DA4D59"/>
    <w:rsid w:val="00DE3D91"/>
    <w:rsid w:val="00E337CD"/>
    <w:rsid w:val="00EC16B2"/>
    <w:rsid w:val="00F31E54"/>
    <w:rsid w:val="00F41123"/>
    <w:rsid w:val="00F447A4"/>
    <w:rsid w:val="00F65084"/>
    <w:rsid w:val="00FA5A45"/>
    <w:rsid w:val="00FD0C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A00A"/>
  <w15:chartTrackingRefBased/>
  <w15:docId w15:val="{FCB7E234-4A20-4BC6-9386-2F1F5C3F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AD4172"/>
    <w:pPr>
      <w:spacing w:before="100" w:beforeAutospacing="1" w:after="100" w:afterAutospacing="1"/>
      <w:ind w:firstLine="0"/>
      <w:jc w:val="left"/>
    </w:pPr>
    <w:rPr>
      <w:rFonts w:eastAsia="Times New Roman"/>
      <w:szCs w:val="24"/>
      <w:lang w:eastAsia="lv-LV"/>
    </w:rPr>
  </w:style>
  <w:style w:type="character" w:styleId="Hipersaite">
    <w:name w:val="Hyperlink"/>
    <w:basedOn w:val="Noklusjumarindkopasfonts"/>
    <w:uiPriority w:val="99"/>
    <w:semiHidden/>
    <w:unhideWhenUsed/>
    <w:rsid w:val="00AD4172"/>
    <w:rPr>
      <w:color w:val="0000FF"/>
      <w:u w:val="single"/>
    </w:rPr>
  </w:style>
  <w:style w:type="paragraph" w:customStyle="1" w:styleId="tvhtml">
    <w:name w:val="tv_html"/>
    <w:basedOn w:val="Parasts"/>
    <w:rsid w:val="00AD4172"/>
    <w:pPr>
      <w:spacing w:before="100" w:beforeAutospacing="1" w:after="100" w:afterAutospacing="1"/>
      <w:ind w:firstLine="0"/>
      <w:jc w:val="left"/>
    </w:pPr>
    <w:rPr>
      <w:rFonts w:eastAsia="Times New Roman"/>
      <w:szCs w:val="24"/>
      <w:lang w:eastAsia="lv-LV"/>
    </w:rPr>
  </w:style>
  <w:style w:type="character" w:customStyle="1" w:styleId="tvhtml1">
    <w:name w:val="tv_html1"/>
    <w:basedOn w:val="Noklusjumarindkopasfonts"/>
    <w:rsid w:val="00AD4172"/>
  </w:style>
  <w:style w:type="paragraph" w:styleId="Galvene">
    <w:name w:val="header"/>
    <w:basedOn w:val="Parasts"/>
    <w:link w:val="GalveneRakstz"/>
    <w:uiPriority w:val="99"/>
    <w:unhideWhenUsed/>
    <w:rsid w:val="0008202A"/>
    <w:pPr>
      <w:tabs>
        <w:tab w:val="center" w:pos="4153"/>
        <w:tab w:val="right" w:pos="8306"/>
      </w:tabs>
    </w:pPr>
  </w:style>
  <w:style w:type="character" w:customStyle="1" w:styleId="GalveneRakstz">
    <w:name w:val="Galvene Rakstz."/>
    <w:basedOn w:val="Noklusjumarindkopasfonts"/>
    <w:link w:val="Galvene"/>
    <w:uiPriority w:val="99"/>
    <w:rsid w:val="0008202A"/>
  </w:style>
  <w:style w:type="paragraph" w:styleId="Kjene">
    <w:name w:val="footer"/>
    <w:basedOn w:val="Parasts"/>
    <w:link w:val="KjeneRakstz"/>
    <w:uiPriority w:val="99"/>
    <w:unhideWhenUsed/>
    <w:rsid w:val="0008202A"/>
    <w:pPr>
      <w:tabs>
        <w:tab w:val="center" w:pos="4153"/>
        <w:tab w:val="right" w:pos="8306"/>
      </w:tabs>
    </w:pPr>
  </w:style>
  <w:style w:type="character" w:customStyle="1" w:styleId="KjeneRakstz">
    <w:name w:val="Kājene Rakstz."/>
    <w:basedOn w:val="Noklusjumarindkopasfonts"/>
    <w:link w:val="Kjene"/>
    <w:uiPriority w:val="99"/>
    <w:rsid w:val="0008202A"/>
  </w:style>
  <w:style w:type="paragraph" w:styleId="Balonteksts">
    <w:name w:val="Balloon Text"/>
    <w:basedOn w:val="Parasts"/>
    <w:link w:val="BalontekstsRakstz"/>
    <w:uiPriority w:val="99"/>
    <w:semiHidden/>
    <w:unhideWhenUsed/>
    <w:rsid w:val="009D25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2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4941">
      <w:bodyDiv w:val="1"/>
      <w:marLeft w:val="0"/>
      <w:marRight w:val="0"/>
      <w:marTop w:val="0"/>
      <w:marBottom w:val="0"/>
      <w:divBdr>
        <w:top w:val="none" w:sz="0" w:space="0" w:color="auto"/>
        <w:left w:val="none" w:sz="0" w:space="0" w:color="auto"/>
        <w:bottom w:val="none" w:sz="0" w:space="0" w:color="auto"/>
        <w:right w:val="none" w:sz="0" w:space="0" w:color="auto"/>
      </w:divBdr>
      <w:divsChild>
        <w:div w:id="688599856">
          <w:marLeft w:val="150"/>
          <w:marRight w:val="150"/>
          <w:marTop w:val="480"/>
          <w:marBottom w:val="0"/>
          <w:divBdr>
            <w:top w:val="none" w:sz="0" w:space="0" w:color="auto"/>
            <w:left w:val="none" w:sz="0" w:space="0" w:color="auto"/>
            <w:bottom w:val="none" w:sz="0" w:space="0" w:color="auto"/>
            <w:right w:val="none" w:sz="0" w:space="0" w:color="auto"/>
          </w:divBdr>
        </w:div>
        <w:div w:id="1194461365">
          <w:marLeft w:val="0"/>
          <w:marRight w:val="0"/>
          <w:marTop w:val="240"/>
          <w:marBottom w:val="0"/>
          <w:divBdr>
            <w:top w:val="none" w:sz="0" w:space="0" w:color="auto"/>
            <w:left w:val="none" w:sz="0" w:space="0" w:color="auto"/>
            <w:bottom w:val="none" w:sz="0" w:space="0" w:color="auto"/>
            <w:right w:val="none" w:sz="0" w:space="0" w:color="auto"/>
          </w:divBdr>
          <w:divsChild>
            <w:div w:id="916594258">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3451-pievienotas-vertibas-nodokla-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8821</Words>
  <Characters>5029</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Maksa par Pārtikas un veterinārā dienesta maksas pakalpojumiem</vt:lpstr>
      <vt:lpstr>Maksa par Pārtikas un veterinārā dienesta maksas pakalpojumiem</vt:lpstr>
    </vt:vector>
  </TitlesOfParts>
  <Company>Zemkopības Ministrija</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 par Pārtikas un veterinārā dienesta maksas pakalpojumiem</dc:title>
  <dc:subject>4.pielikums</dc:subject>
  <dc:creator>Linda Gurecka</dc:creator>
  <cp:keywords/>
  <dc:description>Gurecka 26614495_x000d_
Linda.Gurecka@zm.gov.lv</dc:description>
  <cp:lastModifiedBy>Kristiāna Sebre</cp:lastModifiedBy>
  <cp:revision>8</cp:revision>
  <dcterms:created xsi:type="dcterms:W3CDTF">2019-11-27T12:22:00Z</dcterms:created>
  <dcterms:modified xsi:type="dcterms:W3CDTF">2019-12-10T08:43:00Z</dcterms:modified>
</cp:coreProperties>
</file>