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870D" w14:textId="77777777" w:rsidR="00E56A17" w:rsidRPr="00213C31" w:rsidRDefault="00E56A17" w:rsidP="00E56A17">
      <w:pPr>
        <w:spacing w:line="240" w:lineRule="auto"/>
        <w:ind w:left="6480" w:firstLine="720"/>
        <w:rPr>
          <w:rFonts w:ascii="Times New Roman" w:eastAsia="Times New Roman" w:hAnsi="Times New Roman" w:cs="Times New Roman"/>
          <w:bCs/>
          <w:sz w:val="24"/>
          <w:szCs w:val="24"/>
        </w:rPr>
      </w:pPr>
      <w:r w:rsidRPr="00213C31">
        <w:rPr>
          <w:rFonts w:ascii="Times New Roman" w:eastAsia="Times New Roman" w:hAnsi="Times New Roman" w:cs="Times New Roman"/>
          <w:bCs/>
          <w:sz w:val="24"/>
          <w:szCs w:val="24"/>
        </w:rPr>
        <w:t>Projekts</w:t>
      </w:r>
    </w:p>
    <w:p w14:paraId="0C9DDFF5" w14:textId="77777777" w:rsidR="00E56A17" w:rsidRPr="00213C31" w:rsidRDefault="00E56A17" w:rsidP="00E56A17">
      <w:pPr>
        <w:spacing w:line="240" w:lineRule="auto"/>
        <w:jc w:val="center"/>
        <w:rPr>
          <w:rFonts w:ascii="Times New Roman" w:eastAsia="Times New Roman" w:hAnsi="Times New Roman" w:cs="Times New Roman"/>
          <w:bCs/>
          <w:sz w:val="24"/>
          <w:szCs w:val="24"/>
        </w:rPr>
      </w:pPr>
      <w:r w:rsidRPr="00213C31">
        <w:rPr>
          <w:rFonts w:ascii="Times New Roman" w:eastAsia="Times New Roman" w:hAnsi="Times New Roman" w:cs="Times New Roman"/>
          <w:bCs/>
          <w:sz w:val="24"/>
          <w:szCs w:val="24"/>
        </w:rPr>
        <w:t>LATVIJAS REPUBLIKAS MINISTRU KABINETS</w:t>
      </w:r>
    </w:p>
    <w:p w14:paraId="1FA57281" w14:textId="77777777" w:rsidR="00E56A17" w:rsidRPr="00213C31" w:rsidRDefault="00E56A17" w:rsidP="00E56A17">
      <w:pPr>
        <w:spacing w:line="240" w:lineRule="auto"/>
        <w:rPr>
          <w:rFonts w:ascii="Times New Roman" w:eastAsia="Times New Roman" w:hAnsi="Times New Roman" w:cs="Times New Roman"/>
          <w:bCs/>
          <w:sz w:val="24"/>
          <w:szCs w:val="24"/>
        </w:rPr>
      </w:pPr>
    </w:p>
    <w:p w14:paraId="292670B1" w14:textId="1C7832DE" w:rsidR="00E56A17" w:rsidRPr="00213C31" w:rsidRDefault="00E56A17" w:rsidP="00E56A17">
      <w:pPr>
        <w:spacing w:line="240" w:lineRule="auto"/>
        <w:rPr>
          <w:rFonts w:ascii="Times New Roman" w:eastAsia="Times New Roman" w:hAnsi="Times New Roman" w:cs="Times New Roman"/>
          <w:bCs/>
          <w:sz w:val="24"/>
          <w:szCs w:val="24"/>
        </w:rPr>
      </w:pPr>
      <w:r w:rsidRPr="00213C31">
        <w:rPr>
          <w:rFonts w:ascii="Times New Roman" w:eastAsia="Times New Roman" w:hAnsi="Times New Roman" w:cs="Times New Roman"/>
          <w:bCs/>
          <w:sz w:val="24"/>
          <w:szCs w:val="24"/>
        </w:rPr>
        <w:t>20</w:t>
      </w:r>
      <w:r w:rsidR="002C2137">
        <w:rPr>
          <w:rFonts w:ascii="Times New Roman" w:eastAsia="Times New Roman" w:hAnsi="Times New Roman" w:cs="Times New Roman"/>
          <w:bCs/>
          <w:sz w:val="24"/>
          <w:szCs w:val="24"/>
        </w:rPr>
        <w:t>20</w:t>
      </w:r>
      <w:r w:rsidRPr="00213C31">
        <w:rPr>
          <w:rFonts w:ascii="Times New Roman" w:eastAsia="Times New Roman" w:hAnsi="Times New Roman" w:cs="Times New Roman"/>
          <w:bCs/>
          <w:sz w:val="24"/>
          <w:szCs w:val="24"/>
        </w:rPr>
        <w:t>. gada</w:t>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t xml:space="preserve">Noteikumi Nr. </w:t>
      </w:r>
    </w:p>
    <w:p w14:paraId="42BE081F" w14:textId="77777777" w:rsidR="00E56A17" w:rsidRPr="00213C31" w:rsidRDefault="00E56A17" w:rsidP="00E56A17">
      <w:pPr>
        <w:spacing w:line="240" w:lineRule="auto"/>
        <w:rPr>
          <w:rFonts w:ascii="Times New Roman" w:eastAsia="Times New Roman" w:hAnsi="Times New Roman" w:cs="Times New Roman"/>
          <w:sz w:val="24"/>
          <w:szCs w:val="24"/>
          <w:lang w:eastAsia="lv-LV"/>
        </w:rPr>
      </w:pPr>
      <w:r w:rsidRPr="00213C31">
        <w:rPr>
          <w:rFonts w:ascii="Times New Roman" w:eastAsia="Times New Roman" w:hAnsi="Times New Roman" w:cs="Times New Roman"/>
          <w:bCs/>
          <w:sz w:val="24"/>
          <w:szCs w:val="24"/>
        </w:rPr>
        <w:t>Rīgā</w:t>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r>
      <w:r w:rsidRPr="00213C31">
        <w:rPr>
          <w:rFonts w:ascii="Times New Roman" w:eastAsia="Times New Roman" w:hAnsi="Times New Roman" w:cs="Times New Roman"/>
          <w:bCs/>
          <w:sz w:val="24"/>
          <w:szCs w:val="24"/>
        </w:rPr>
        <w:tab/>
        <w:t>(prot. Nr.       §)</w:t>
      </w:r>
    </w:p>
    <w:p w14:paraId="0F4A7497" w14:textId="77777777" w:rsidR="00E56A17" w:rsidRPr="00213C31" w:rsidRDefault="00E56A17" w:rsidP="00E56A17">
      <w:pPr>
        <w:spacing w:after="0" w:line="240" w:lineRule="auto"/>
        <w:jc w:val="center"/>
        <w:rPr>
          <w:rFonts w:ascii="Times New Roman" w:eastAsia="Times New Roman" w:hAnsi="Times New Roman" w:cs="Times New Roman"/>
          <w:b/>
          <w:bCs/>
          <w:sz w:val="24"/>
          <w:szCs w:val="24"/>
          <w:lang w:eastAsia="lv-LV"/>
        </w:rPr>
      </w:pPr>
    </w:p>
    <w:p w14:paraId="36678AD7" w14:textId="0F31B7A8" w:rsidR="00E56A17" w:rsidRPr="00213C31" w:rsidRDefault="00E56A17" w:rsidP="00E56A17">
      <w:pPr>
        <w:spacing w:after="0" w:line="240" w:lineRule="auto"/>
        <w:jc w:val="center"/>
        <w:rPr>
          <w:sz w:val="24"/>
          <w:szCs w:val="24"/>
        </w:rPr>
      </w:pPr>
      <w:r w:rsidRPr="00213C31">
        <w:rPr>
          <w:rFonts w:ascii="Times New Roman" w:eastAsia="Times New Roman" w:hAnsi="Times New Roman" w:cs="Times New Roman"/>
          <w:b/>
          <w:bCs/>
          <w:sz w:val="24"/>
          <w:szCs w:val="24"/>
          <w:lang w:eastAsia="lv-LV"/>
        </w:rPr>
        <w:t>Grozījum</w:t>
      </w:r>
      <w:r w:rsidR="003A12C3" w:rsidRPr="00213C31">
        <w:rPr>
          <w:rFonts w:ascii="Times New Roman" w:eastAsia="Times New Roman" w:hAnsi="Times New Roman" w:cs="Times New Roman"/>
          <w:b/>
          <w:bCs/>
          <w:sz w:val="24"/>
          <w:szCs w:val="24"/>
          <w:lang w:eastAsia="lv-LV"/>
        </w:rPr>
        <w:t>i</w:t>
      </w:r>
      <w:r w:rsidRPr="00213C31">
        <w:rPr>
          <w:rFonts w:ascii="Times New Roman" w:eastAsia="Times New Roman" w:hAnsi="Times New Roman" w:cs="Times New Roman"/>
          <w:b/>
          <w:bCs/>
          <w:sz w:val="24"/>
          <w:szCs w:val="24"/>
          <w:lang w:eastAsia="lv-LV"/>
        </w:rPr>
        <w:t xml:space="preserve"> Ministru kabineta 2014. gada 19. augusta noteikumos Nr. 499 “Noteikumi </w:t>
      </w:r>
      <w:bookmarkStart w:id="0" w:name="_GoBack"/>
      <w:bookmarkEnd w:id="0"/>
      <w:r w:rsidRPr="00213C31">
        <w:rPr>
          <w:rFonts w:ascii="Times New Roman" w:eastAsia="Times New Roman" w:hAnsi="Times New Roman" w:cs="Times New Roman"/>
          <w:b/>
          <w:bCs/>
          <w:sz w:val="24"/>
          <w:szCs w:val="24"/>
          <w:lang w:eastAsia="lv-LV"/>
        </w:rPr>
        <w:t>par būvinspektoriem”</w:t>
      </w:r>
    </w:p>
    <w:p w14:paraId="3D46269C" w14:textId="77777777" w:rsidR="00E56A17" w:rsidRPr="00213C31" w:rsidRDefault="00E56A17" w:rsidP="00E56A17">
      <w:pPr>
        <w:spacing w:after="0" w:line="240" w:lineRule="auto"/>
        <w:jc w:val="center"/>
        <w:rPr>
          <w:sz w:val="24"/>
          <w:szCs w:val="24"/>
        </w:rPr>
      </w:pPr>
    </w:p>
    <w:p w14:paraId="1F5BAEE8" w14:textId="77777777" w:rsidR="003A7482" w:rsidRPr="00213C31" w:rsidRDefault="003A7482" w:rsidP="003A7482">
      <w:pPr>
        <w:shd w:val="clear" w:color="auto" w:fill="FFFFFF"/>
        <w:spacing w:line="240" w:lineRule="auto"/>
        <w:jc w:val="right"/>
      </w:pPr>
      <w:r w:rsidRPr="00213C31">
        <w:rPr>
          <w:rFonts w:ascii="Times New Roman" w:eastAsia="Times New Roman" w:hAnsi="Times New Roman"/>
          <w:i/>
          <w:iCs/>
          <w:sz w:val="28"/>
          <w:szCs w:val="28"/>
          <w:lang w:eastAsia="lv-LV"/>
        </w:rPr>
        <w:t>Izdoti saskaņā ar </w:t>
      </w:r>
      <w:hyperlink r:id="rId7" w:history="1">
        <w:r w:rsidRPr="00F23565">
          <w:rPr>
            <w:rFonts w:ascii="Times New Roman" w:eastAsia="Times New Roman" w:hAnsi="Times New Roman"/>
            <w:i/>
            <w:iCs/>
            <w:sz w:val="28"/>
            <w:szCs w:val="28"/>
            <w:lang w:eastAsia="lv-LV"/>
          </w:rPr>
          <w:t>Būvniecības likuma</w:t>
        </w:r>
      </w:hyperlink>
      <w:r w:rsidRPr="00213C31">
        <w:rPr>
          <w:rFonts w:ascii="Times New Roman" w:eastAsia="Times New Roman" w:hAnsi="Times New Roman"/>
          <w:i/>
          <w:iCs/>
          <w:sz w:val="28"/>
          <w:szCs w:val="28"/>
          <w:lang w:eastAsia="lv-LV"/>
        </w:rPr>
        <w:br/>
      </w:r>
      <w:hyperlink r:id="rId8" w:anchor="p5" w:history="1">
        <w:r w:rsidRPr="00F23565">
          <w:rPr>
            <w:rFonts w:ascii="Times New Roman" w:eastAsia="Times New Roman" w:hAnsi="Times New Roman"/>
            <w:i/>
            <w:iCs/>
            <w:sz w:val="28"/>
            <w:szCs w:val="28"/>
            <w:lang w:eastAsia="lv-LV"/>
          </w:rPr>
          <w:t>5. panta</w:t>
        </w:r>
      </w:hyperlink>
      <w:r w:rsidRPr="00F23565">
        <w:rPr>
          <w:rFonts w:ascii="Times New Roman" w:eastAsia="Times New Roman" w:hAnsi="Times New Roman"/>
          <w:i/>
          <w:iCs/>
          <w:sz w:val="28"/>
          <w:szCs w:val="28"/>
          <w:lang w:eastAsia="lv-LV"/>
        </w:rPr>
        <w:t> </w:t>
      </w:r>
      <w:r w:rsidRPr="00213C31">
        <w:rPr>
          <w:rFonts w:ascii="Times New Roman" w:eastAsia="Times New Roman" w:hAnsi="Times New Roman"/>
          <w:i/>
          <w:iCs/>
          <w:sz w:val="28"/>
          <w:szCs w:val="28"/>
          <w:lang w:eastAsia="lv-LV"/>
        </w:rPr>
        <w:t>pirmās daļas 5. punktu</w:t>
      </w:r>
    </w:p>
    <w:p w14:paraId="3E878B3C" w14:textId="77777777" w:rsidR="00E56A17" w:rsidRPr="00213C31" w:rsidRDefault="00E56A17" w:rsidP="00E56A17">
      <w:pPr>
        <w:spacing w:after="0" w:line="240" w:lineRule="auto"/>
        <w:jc w:val="right"/>
        <w:rPr>
          <w:rFonts w:ascii="Times New Roman" w:eastAsia="Times New Roman" w:hAnsi="Times New Roman" w:cs="Times New Roman"/>
          <w:iCs/>
          <w:sz w:val="24"/>
          <w:szCs w:val="24"/>
          <w:lang w:eastAsia="lv-LV"/>
        </w:rPr>
      </w:pPr>
    </w:p>
    <w:p w14:paraId="70F55596" w14:textId="3AA0FDF5" w:rsidR="00E56A17" w:rsidRPr="00213C31" w:rsidRDefault="00E56A17" w:rsidP="00E56A17">
      <w:pPr>
        <w:pStyle w:val="ListParagraph"/>
        <w:tabs>
          <w:tab w:val="left" w:pos="6840"/>
        </w:tabs>
        <w:spacing w:after="0" w:line="240" w:lineRule="auto"/>
        <w:ind w:left="0" w:firstLine="567"/>
        <w:jc w:val="both"/>
        <w:rPr>
          <w:rFonts w:ascii="Times New Roman" w:hAnsi="Times New Roman" w:cs="Times New Roman"/>
          <w:sz w:val="24"/>
          <w:szCs w:val="24"/>
        </w:rPr>
      </w:pPr>
      <w:r w:rsidRPr="00213C31">
        <w:rPr>
          <w:rFonts w:ascii="Times New Roman" w:hAnsi="Times New Roman" w:cs="Times New Roman"/>
          <w:sz w:val="24"/>
          <w:szCs w:val="24"/>
        </w:rPr>
        <w:t>Izdarīt Ministru kabineta 2014. gada 19. augusta noteikumos Nr. 499 “</w:t>
      </w:r>
      <w:r w:rsidRPr="00213C31">
        <w:rPr>
          <w:rFonts w:ascii="Times New Roman" w:eastAsia="Times New Roman" w:hAnsi="Times New Roman" w:cs="Times New Roman"/>
          <w:bCs/>
          <w:sz w:val="24"/>
          <w:szCs w:val="24"/>
          <w:lang w:eastAsia="lv-LV"/>
        </w:rPr>
        <w:t>Noteikumi par būvinspektoriem</w:t>
      </w:r>
      <w:r w:rsidRPr="00213C31">
        <w:rPr>
          <w:rFonts w:ascii="Times New Roman" w:hAnsi="Times New Roman" w:cs="Times New Roman"/>
          <w:sz w:val="24"/>
          <w:szCs w:val="24"/>
        </w:rPr>
        <w:t xml:space="preserve">” (Latvijas Vēstnesis, </w:t>
      </w:r>
      <w:r w:rsidR="00EF1415" w:rsidRPr="00213C31">
        <w:rPr>
          <w:rFonts w:ascii="Times New Roman" w:hAnsi="Times New Roman" w:cs="Times New Roman"/>
          <w:sz w:val="24"/>
          <w:szCs w:val="24"/>
        </w:rPr>
        <w:t>2014, 172. nr.; 2016, 91., 247. nr.)</w:t>
      </w:r>
      <w:r w:rsidRPr="00213C31">
        <w:rPr>
          <w:rFonts w:ascii="Times New Roman" w:hAnsi="Times New Roman" w:cs="Times New Roman"/>
          <w:sz w:val="24"/>
          <w:szCs w:val="24"/>
        </w:rPr>
        <w:t xml:space="preserve"> šādus grozījumus :</w:t>
      </w:r>
    </w:p>
    <w:p w14:paraId="0EE13EB3" w14:textId="77777777" w:rsidR="00E56A17" w:rsidRPr="00213C31" w:rsidRDefault="00E56A17" w:rsidP="00E56A17">
      <w:pPr>
        <w:pStyle w:val="ListParagraph"/>
        <w:tabs>
          <w:tab w:val="left" w:pos="6840"/>
        </w:tabs>
        <w:spacing w:after="0" w:line="240" w:lineRule="auto"/>
        <w:ind w:left="0" w:firstLine="567"/>
        <w:jc w:val="both"/>
        <w:rPr>
          <w:rFonts w:ascii="Times New Roman" w:hAnsi="Times New Roman" w:cs="Times New Roman"/>
          <w:sz w:val="24"/>
          <w:szCs w:val="24"/>
        </w:rPr>
      </w:pPr>
    </w:p>
    <w:p w14:paraId="722F1F62" w14:textId="7A7134AE" w:rsidR="00E56A17" w:rsidRPr="00213C31" w:rsidRDefault="00C26506" w:rsidP="00383965">
      <w:pPr>
        <w:pStyle w:val="ListParagraph"/>
        <w:tabs>
          <w:tab w:val="left" w:pos="6840"/>
        </w:tabs>
        <w:spacing w:after="0" w:line="240" w:lineRule="auto"/>
        <w:ind w:left="567"/>
        <w:jc w:val="both"/>
        <w:rPr>
          <w:rFonts w:ascii="Times New Roman" w:hAnsi="Times New Roman" w:cs="Times New Roman"/>
          <w:sz w:val="24"/>
          <w:szCs w:val="24"/>
        </w:rPr>
      </w:pPr>
      <w:r w:rsidRPr="00213C31">
        <w:rPr>
          <w:rFonts w:ascii="Times New Roman" w:hAnsi="Times New Roman" w:cs="Times New Roman"/>
          <w:sz w:val="24"/>
          <w:szCs w:val="24"/>
        </w:rPr>
        <w:t>1. </w:t>
      </w:r>
      <w:r w:rsidR="005857FC" w:rsidRPr="00213C31">
        <w:rPr>
          <w:rFonts w:ascii="Times New Roman" w:hAnsi="Times New Roman" w:cs="Times New Roman"/>
          <w:sz w:val="24"/>
          <w:szCs w:val="24"/>
        </w:rPr>
        <w:t>P</w:t>
      </w:r>
      <w:r w:rsidR="00EA63F7" w:rsidRPr="00213C31">
        <w:rPr>
          <w:rFonts w:ascii="Times New Roman" w:hAnsi="Times New Roman" w:cs="Times New Roman"/>
          <w:sz w:val="24"/>
          <w:szCs w:val="24"/>
        </w:rPr>
        <w:t>apildināt</w:t>
      </w:r>
      <w:r w:rsidR="00FF6034" w:rsidRPr="00213C31">
        <w:rPr>
          <w:rFonts w:ascii="Times New Roman" w:hAnsi="Times New Roman" w:cs="Times New Roman"/>
          <w:sz w:val="24"/>
          <w:szCs w:val="24"/>
        </w:rPr>
        <w:t xml:space="preserve"> </w:t>
      </w:r>
      <w:r w:rsidR="00C178D6" w:rsidRPr="00213C31">
        <w:rPr>
          <w:rFonts w:ascii="Times New Roman" w:hAnsi="Times New Roman" w:cs="Times New Roman"/>
          <w:sz w:val="24"/>
          <w:szCs w:val="24"/>
        </w:rPr>
        <w:t>4.2. </w:t>
      </w:r>
      <w:r w:rsidR="00E56A17" w:rsidRPr="00213C31">
        <w:rPr>
          <w:rFonts w:ascii="Times New Roman" w:hAnsi="Times New Roman" w:cs="Times New Roman"/>
          <w:sz w:val="24"/>
          <w:szCs w:val="24"/>
        </w:rPr>
        <w:t>apakšpunkt</w:t>
      </w:r>
      <w:r w:rsidR="005857FC" w:rsidRPr="00213C31">
        <w:rPr>
          <w:rFonts w:ascii="Times New Roman" w:hAnsi="Times New Roman" w:cs="Times New Roman"/>
          <w:sz w:val="24"/>
          <w:szCs w:val="24"/>
        </w:rPr>
        <w:t>u</w:t>
      </w:r>
      <w:r w:rsidR="00263651" w:rsidRPr="00213C31">
        <w:rPr>
          <w:rFonts w:ascii="Times New Roman" w:hAnsi="Times New Roman" w:cs="Times New Roman"/>
          <w:sz w:val="24"/>
          <w:szCs w:val="24"/>
        </w:rPr>
        <w:t xml:space="preserve"> </w:t>
      </w:r>
      <w:r w:rsidR="00A86F05" w:rsidRPr="00213C31">
        <w:rPr>
          <w:rFonts w:ascii="Times New Roman" w:hAnsi="Times New Roman" w:cs="Times New Roman"/>
          <w:sz w:val="24"/>
          <w:szCs w:val="24"/>
        </w:rPr>
        <w:t>aiz vārda “būv</w:t>
      </w:r>
      <w:r w:rsidR="00ED76B1" w:rsidRPr="00213C31">
        <w:rPr>
          <w:rFonts w:ascii="Times New Roman" w:hAnsi="Times New Roman" w:cs="Times New Roman"/>
          <w:sz w:val="24"/>
          <w:szCs w:val="24"/>
        </w:rPr>
        <w:t>i</w:t>
      </w:r>
      <w:r w:rsidR="00A86F05" w:rsidRPr="00213C31">
        <w:rPr>
          <w:rFonts w:ascii="Times New Roman" w:hAnsi="Times New Roman" w:cs="Times New Roman"/>
          <w:sz w:val="24"/>
          <w:szCs w:val="24"/>
        </w:rPr>
        <w:t>nženiera”</w:t>
      </w:r>
      <w:r w:rsidR="00ED76B1" w:rsidRPr="00213C31">
        <w:rPr>
          <w:rFonts w:ascii="Times New Roman" w:hAnsi="Times New Roman" w:cs="Times New Roman"/>
          <w:sz w:val="24"/>
          <w:szCs w:val="24"/>
        </w:rPr>
        <w:t xml:space="preserve"> ar vārdiem</w:t>
      </w:r>
      <w:r w:rsidR="00487805" w:rsidRPr="00213C31">
        <w:rPr>
          <w:rFonts w:ascii="Times New Roman" w:hAnsi="Times New Roman" w:cs="Times New Roman"/>
          <w:sz w:val="24"/>
          <w:szCs w:val="24"/>
        </w:rPr>
        <w:t xml:space="preserve"> “</w:t>
      </w:r>
      <w:r w:rsidR="00586CE3" w:rsidRPr="00213C31">
        <w:rPr>
          <w:rFonts w:ascii="Times New Roman" w:hAnsi="Times New Roman" w:cs="Times New Roman"/>
          <w:sz w:val="24"/>
          <w:szCs w:val="24"/>
        </w:rPr>
        <w:t>būvdarbu vadītāja vai būvuzrauga</w:t>
      </w:r>
      <w:r w:rsidR="00487805" w:rsidRPr="00213C31">
        <w:rPr>
          <w:rFonts w:ascii="Times New Roman" w:hAnsi="Times New Roman" w:cs="Times New Roman"/>
          <w:sz w:val="24"/>
          <w:szCs w:val="24"/>
        </w:rPr>
        <w:t>”</w:t>
      </w:r>
      <w:r w:rsidR="005857FC" w:rsidRPr="00213C31">
        <w:rPr>
          <w:rFonts w:ascii="Times New Roman" w:hAnsi="Times New Roman" w:cs="Times New Roman"/>
          <w:sz w:val="24"/>
          <w:szCs w:val="24"/>
        </w:rPr>
        <w:t>.</w:t>
      </w:r>
    </w:p>
    <w:p w14:paraId="2E02C73C" w14:textId="77777777" w:rsidR="000713C4" w:rsidRPr="00213C31" w:rsidRDefault="000713C4" w:rsidP="000713C4">
      <w:pPr>
        <w:pStyle w:val="ListParagraph"/>
        <w:tabs>
          <w:tab w:val="left" w:pos="6840"/>
        </w:tabs>
        <w:spacing w:after="0" w:line="240" w:lineRule="auto"/>
        <w:ind w:left="644"/>
        <w:jc w:val="both"/>
        <w:rPr>
          <w:rFonts w:ascii="Times New Roman" w:hAnsi="Times New Roman" w:cs="Times New Roman"/>
          <w:sz w:val="24"/>
          <w:szCs w:val="24"/>
        </w:rPr>
      </w:pPr>
    </w:p>
    <w:p w14:paraId="5810DC65" w14:textId="44C8AD76" w:rsidR="007D12AF" w:rsidRPr="00213C31" w:rsidRDefault="00C26506" w:rsidP="00383965">
      <w:pPr>
        <w:pStyle w:val="ListParagraph"/>
        <w:tabs>
          <w:tab w:val="left" w:pos="6840"/>
        </w:tabs>
        <w:spacing w:after="0" w:line="240" w:lineRule="auto"/>
        <w:ind w:left="567"/>
        <w:jc w:val="both"/>
        <w:rPr>
          <w:rFonts w:ascii="Times New Roman" w:hAnsi="Times New Roman" w:cs="Times New Roman"/>
          <w:sz w:val="24"/>
          <w:szCs w:val="24"/>
        </w:rPr>
      </w:pPr>
      <w:r w:rsidRPr="00213C31">
        <w:rPr>
          <w:rFonts w:ascii="Times New Roman" w:hAnsi="Times New Roman" w:cs="Times New Roman"/>
          <w:sz w:val="24"/>
          <w:szCs w:val="24"/>
        </w:rPr>
        <w:t>2. </w:t>
      </w:r>
      <w:r w:rsidR="009C6D63" w:rsidRPr="00213C31">
        <w:rPr>
          <w:rFonts w:ascii="Times New Roman" w:hAnsi="Times New Roman" w:cs="Times New Roman"/>
          <w:sz w:val="24"/>
          <w:szCs w:val="24"/>
        </w:rPr>
        <w:t>S</w:t>
      </w:r>
      <w:r w:rsidR="00A0255E" w:rsidRPr="00213C31">
        <w:rPr>
          <w:rFonts w:ascii="Times New Roman" w:hAnsi="Times New Roman" w:cs="Times New Roman"/>
          <w:sz w:val="24"/>
          <w:szCs w:val="24"/>
        </w:rPr>
        <w:t>v</w:t>
      </w:r>
      <w:r w:rsidR="00907ADD" w:rsidRPr="00213C31">
        <w:rPr>
          <w:rFonts w:ascii="Times New Roman" w:hAnsi="Times New Roman" w:cs="Times New Roman"/>
          <w:sz w:val="24"/>
          <w:szCs w:val="24"/>
        </w:rPr>
        <w:t>ī</w:t>
      </w:r>
      <w:r w:rsidR="00A0255E" w:rsidRPr="00213C31">
        <w:rPr>
          <w:rFonts w:ascii="Times New Roman" w:hAnsi="Times New Roman" w:cs="Times New Roman"/>
          <w:sz w:val="24"/>
          <w:szCs w:val="24"/>
        </w:rPr>
        <w:t>trot</w:t>
      </w:r>
      <w:r w:rsidR="00CF4591" w:rsidRPr="00213C31">
        <w:rPr>
          <w:rFonts w:ascii="Times New Roman" w:hAnsi="Times New Roman" w:cs="Times New Roman"/>
          <w:sz w:val="24"/>
          <w:szCs w:val="24"/>
        </w:rPr>
        <w:t xml:space="preserve"> 4.3. apakšpunktu</w:t>
      </w:r>
      <w:r w:rsidR="005857FC" w:rsidRPr="00213C31">
        <w:rPr>
          <w:rFonts w:ascii="Times New Roman" w:hAnsi="Times New Roman" w:cs="Times New Roman"/>
          <w:sz w:val="24"/>
          <w:szCs w:val="24"/>
        </w:rPr>
        <w:t>.</w:t>
      </w:r>
    </w:p>
    <w:p w14:paraId="6A6B7F2A" w14:textId="77777777" w:rsidR="008667E7" w:rsidRPr="00213C31" w:rsidRDefault="008667E7" w:rsidP="008667E7">
      <w:pPr>
        <w:spacing w:after="0"/>
        <w:ind w:firstLine="709"/>
        <w:jc w:val="both"/>
        <w:rPr>
          <w:rFonts w:ascii="Times New Roman" w:hAnsi="Times New Roman" w:cs="Times New Roman"/>
          <w:sz w:val="24"/>
          <w:szCs w:val="24"/>
        </w:rPr>
      </w:pPr>
    </w:p>
    <w:p w14:paraId="20B2C5B5" w14:textId="61B37051" w:rsidR="00AC73B8" w:rsidRPr="00213C31" w:rsidRDefault="002B6181" w:rsidP="00383965">
      <w:pPr>
        <w:spacing w:after="0" w:line="240" w:lineRule="auto"/>
        <w:ind w:firstLine="567"/>
        <w:jc w:val="both"/>
        <w:rPr>
          <w:rFonts w:ascii="Times New Roman" w:hAnsi="Times New Roman" w:cs="Times New Roman"/>
          <w:sz w:val="24"/>
          <w:szCs w:val="24"/>
        </w:rPr>
      </w:pPr>
      <w:r w:rsidRPr="00213C31">
        <w:rPr>
          <w:rFonts w:ascii="Times New Roman" w:hAnsi="Times New Roman" w:cs="Times New Roman"/>
          <w:sz w:val="24"/>
          <w:szCs w:val="24"/>
        </w:rPr>
        <w:t>3. </w:t>
      </w:r>
      <w:r w:rsidR="009C6D63" w:rsidRPr="00213C31">
        <w:rPr>
          <w:rFonts w:ascii="Times New Roman" w:hAnsi="Times New Roman" w:cs="Times New Roman"/>
          <w:sz w:val="24"/>
          <w:szCs w:val="24"/>
        </w:rPr>
        <w:t>I</w:t>
      </w:r>
      <w:r w:rsidR="00AE77C4" w:rsidRPr="00213C31">
        <w:rPr>
          <w:rFonts w:ascii="Times New Roman" w:hAnsi="Times New Roman" w:cs="Times New Roman"/>
          <w:sz w:val="24"/>
          <w:szCs w:val="24"/>
        </w:rPr>
        <w:t xml:space="preserve">zteikt 4.4. </w:t>
      </w:r>
      <w:r w:rsidR="00907ADD" w:rsidRPr="00213C31">
        <w:rPr>
          <w:rFonts w:ascii="Times New Roman" w:hAnsi="Times New Roman" w:cs="Times New Roman"/>
          <w:sz w:val="24"/>
          <w:szCs w:val="24"/>
        </w:rPr>
        <w:t>un 4.5. </w:t>
      </w:r>
      <w:r w:rsidR="00AE77C4" w:rsidRPr="00213C31">
        <w:rPr>
          <w:rFonts w:ascii="Times New Roman" w:hAnsi="Times New Roman" w:cs="Times New Roman"/>
          <w:sz w:val="24"/>
          <w:szCs w:val="24"/>
        </w:rPr>
        <w:t>apakšpunktu šādā redakcijā:</w:t>
      </w:r>
    </w:p>
    <w:p w14:paraId="4D006F78" w14:textId="77777777" w:rsidR="005857FC" w:rsidRPr="00213C31" w:rsidRDefault="005857FC" w:rsidP="0097437D">
      <w:pPr>
        <w:spacing w:after="0" w:line="240" w:lineRule="auto"/>
        <w:jc w:val="both"/>
        <w:rPr>
          <w:rFonts w:ascii="Times New Roman" w:hAnsi="Times New Roman" w:cs="Times New Roman"/>
          <w:sz w:val="24"/>
          <w:szCs w:val="24"/>
        </w:rPr>
      </w:pPr>
    </w:p>
    <w:p w14:paraId="534EBF85" w14:textId="02E2911E" w:rsidR="0097437D" w:rsidRPr="00213C31" w:rsidRDefault="00AC73B8" w:rsidP="00CB05EC">
      <w:pPr>
        <w:spacing w:after="0" w:line="240" w:lineRule="auto"/>
        <w:ind w:firstLine="567"/>
        <w:jc w:val="both"/>
        <w:rPr>
          <w:rFonts w:ascii="Times New Roman" w:hAnsi="Times New Roman" w:cs="Times New Roman"/>
          <w:sz w:val="24"/>
          <w:szCs w:val="24"/>
        </w:rPr>
      </w:pPr>
      <w:r w:rsidRPr="00213C31">
        <w:rPr>
          <w:rFonts w:ascii="Times New Roman" w:hAnsi="Times New Roman" w:cs="Times New Roman"/>
          <w:sz w:val="24"/>
          <w:szCs w:val="24"/>
        </w:rPr>
        <w:t>“</w:t>
      </w:r>
      <w:r w:rsidR="0097437D" w:rsidRPr="00213C31">
        <w:rPr>
          <w:rFonts w:ascii="Times New Roman" w:hAnsi="Times New Roman" w:cs="Times New Roman"/>
          <w:sz w:val="24"/>
          <w:szCs w:val="24"/>
        </w:rPr>
        <w:t xml:space="preserve">4.4. kurai kā </w:t>
      </w:r>
      <w:proofErr w:type="spellStart"/>
      <w:r w:rsidR="0097437D" w:rsidRPr="00213C31">
        <w:rPr>
          <w:rFonts w:ascii="Times New Roman" w:hAnsi="Times New Roman" w:cs="Times New Roman"/>
          <w:sz w:val="24"/>
          <w:szCs w:val="24"/>
        </w:rPr>
        <w:t>būvspeciālistam</w:t>
      </w:r>
      <w:proofErr w:type="spellEnd"/>
      <w:r w:rsidR="0097437D" w:rsidRPr="00213C31">
        <w:rPr>
          <w:rFonts w:ascii="Times New Roman" w:hAnsi="Times New Roman" w:cs="Times New Roman"/>
          <w:sz w:val="24"/>
          <w:szCs w:val="24"/>
        </w:rPr>
        <w:t xml:space="preserve"> pēdējos piecos gados nav konstatēti tādi profesionālās darbības un profesionālās ētikas pārkāpumi, par kuriem ir izteikti divi brīdinājumi vai apturēta </w:t>
      </w:r>
      <w:proofErr w:type="spellStart"/>
      <w:r w:rsidR="0097437D" w:rsidRPr="00213C31">
        <w:rPr>
          <w:rFonts w:ascii="Times New Roman" w:hAnsi="Times New Roman" w:cs="Times New Roman"/>
          <w:sz w:val="24"/>
          <w:szCs w:val="24"/>
        </w:rPr>
        <w:t>būvspeciālista</w:t>
      </w:r>
      <w:proofErr w:type="spellEnd"/>
      <w:r w:rsidR="0097437D" w:rsidRPr="00213C31">
        <w:rPr>
          <w:rFonts w:ascii="Times New Roman" w:hAnsi="Times New Roman" w:cs="Times New Roman"/>
          <w:sz w:val="24"/>
          <w:szCs w:val="24"/>
        </w:rPr>
        <w:t xml:space="preserve"> sertifikāta darbība, izņemot gadījumus, ja </w:t>
      </w:r>
      <w:proofErr w:type="spellStart"/>
      <w:r w:rsidR="0097437D" w:rsidRPr="00213C31">
        <w:rPr>
          <w:rFonts w:ascii="Times New Roman" w:hAnsi="Times New Roman" w:cs="Times New Roman"/>
          <w:sz w:val="24"/>
          <w:szCs w:val="24"/>
        </w:rPr>
        <w:t>būvspeciālista</w:t>
      </w:r>
      <w:proofErr w:type="spellEnd"/>
      <w:r w:rsidR="0097437D" w:rsidRPr="00213C31">
        <w:rPr>
          <w:rFonts w:ascii="Times New Roman" w:hAnsi="Times New Roman" w:cs="Times New Roman"/>
          <w:sz w:val="24"/>
          <w:szCs w:val="24"/>
        </w:rPr>
        <w:t xml:space="preserve"> sertifikāta darbība ir bijusi </w:t>
      </w:r>
      <w:r w:rsidR="004E2951" w:rsidRPr="004E2951">
        <w:rPr>
          <w:rFonts w:ascii="Times New Roman" w:hAnsi="Times New Roman" w:cs="Times New Roman"/>
          <w:sz w:val="24"/>
          <w:szCs w:val="24"/>
        </w:rPr>
        <w:t xml:space="preserve">apturēta, pamatojoties uz </w:t>
      </w:r>
      <w:r w:rsidR="004E2951">
        <w:rPr>
          <w:rFonts w:ascii="Times New Roman" w:hAnsi="Times New Roman" w:cs="Times New Roman"/>
          <w:sz w:val="24"/>
          <w:szCs w:val="24"/>
        </w:rPr>
        <w:t>Ministru kabineta 2018.gada 20.marta noteikumu Nr. 169 “</w:t>
      </w:r>
      <w:proofErr w:type="spellStart"/>
      <w:r w:rsidR="004E2951" w:rsidRPr="004E2951">
        <w:rPr>
          <w:rFonts w:ascii="Times New Roman" w:hAnsi="Times New Roman" w:cs="Times New Roman"/>
          <w:sz w:val="24"/>
          <w:szCs w:val="24"/>
        </w:rPr>
        <w:t>Būvspeciālistu</w:t>
      </w:r>
      <w:proofErr w:type="spellEnd"/>
      <w:r w:rsidR="004E2951" w:rsidRPr="004E2951">
        <w:rPr>
          <w:rFonts w:ascii="Times New Roman" w:hAnsi="Times New Roman" w:cs="Times New Roman"/>
          <w:sz w:val="24"/>
          <w:szCs w:val="24"/>
        </w:rPr>
        <w:t xml:space="preserve"> kompetences novērtēšanas un patstāvīgās prakses uzraudzības noteikumi</w:t>
      </w:r>
      <w:r w:rsidR="004E2951">
        <w:rPr>
          <w:rFonts w:ascii="Times New Roman" w:hAnsi="Times New Roman" w:cs="Times New Roman"/>
          <w:sz w:val="24"/>
          <w:szCs w:val="24"/>
        </w:rPr>
        <w:t>”</w:t>
      </w:r>
      <w:r w:rsidR="004E2951" w:rsidRPr="004E2951">
        <w:rPr>
          <w:rFonts w:ascii="Times New Roman" w:hAnsi="Times New Roman" w:cs="Times New Roman"/>
          <w:sz w:val="24"/>
          <w:szCs w:val="24"/>
        </w:rPr>
        <w:t xml:space="preserve"> 51.2. </w:t>
      </w:r>
      <w:r w:rsidR="00CF6629">
        <w:rPr>
          <w:rFonts w:ascii="Times New Roman" w:hAnsi="Times New Roman" w:cs="Times New Roman"/>
          <w:sz w:val="24"/>
          <w:szCs w:val="24"/>
        </w:rPr>
        <w:t xml:space="preserve">un 51.3. </w:t>
      </w:r>
      <w:r w:rsidR="004E2951" w:rsidRPr="004E2951">
        <w:rPr>
          <w:rFonts w:ascii="Times New Roman" w:hAnsi="Times New Roman" w:cs="Times New Roman"/>
          <w:sz w:val="24"/>
          <w:szCs w:val="24"/>
        </w:rPr>
        <w:t>apakšpunktu</w:t>
      </w:r>
      <w:r w:rsidR="004E2951">
        <w:rPr>
          <w:rFonts w:ascii="Times New Roman" w:hAnsi="Times New Roman" w:cs="Times New Roman"/>
          <w:sz w:val="24"/>
          <w:szCs w:val="24"/>
        </w:rPr>
        <w:t>.</w:t>
      </w:r>
    </w:p>
    <w:p w14:paraId="675BD6F0" w14:textId="77777777" w:rsidR="005857FC" w:rsidRPr="00213C31" w:rsidRDefault="005857FC" w:rsidP="0097437D">
      <w:pPr>
        <w:spacing w:after="0" w:line="240" w:lineRule="auto"/>
        <w:jc w:val="both"/>
        <w:rPr>
          <w:rFonts w:ascii="Times New Roman" w:hAnsi="Times New Roman" w:cs="Times New Roman"/>
          <w:sz w:val="24"/>
          <w:szCs w:val="24"/>
        </w:rPr>
      </w:pPr>
    </w:p>
    <w:p w14:paraId="59D13DC8" w14:textId="3BE8B535" w:rsidR="00AC73B8" w:rsidRPr="00213C31" w:rsidRDefault="0097437D" w:rsidP="00CB05EC">
      <w:pPr>
        <w:spacing w:after="0" w:line="240" w:lineRule="auto"/>
        <w:ind w:firstLine="567"/>
        <w:jc w:val="both"/>
        <w:rPr>
          <w:rFonts w:ascii="Times New Roman" w:hAnsi="Times New Roman" w:cs="Times New Roman"/>
          <w:sz w:val="24"/>
          <w:szCs w:val="24"/>
        </w:rPr>
      </w:pPr>
      <w:r w:rsidRPr="00213C31">
        <w:rPr>
          <w:rFonts w:ascii="Times New Roman" w:hAnsi="Times New Roman" w:cs="Times New Roman"/>
          <w:sz w:val="24"/>
          <w:szCs w:val="24"/>
        </w:rPr>
        <w:t>4.5.</w:t>
      </w:r>
      <w:r w:rsidR="00060C0B" w:rsidRPr="00213C31">
        <w:rPr>
          <w:rFonts w:ascii="Times New Roman" w:hAnsi="Times New Roman" w:cs="Times New Roman"/>
          <w:sz w:val="24"/>
          <w:szCs w:val="24"/>
        </w:rPr>
        <w:t> </w:t>
      </w:r>
      <w:r w:rsidRPr="00213C31">
        <w:rPr>
          <w:rFonts w:ascii="Times New Roman" w:hAnsi="Times New Roman" w:cs="Times New Roman"/>
          <w:sz w:val="24"/>
          <w:szCs w:val="24"/>
        </w:rPr>
        <w:t>kuras vaina pēdējo piecu gadu laikā likumā noteiktajā kārtībā nav konstatēta tāda noziedzīga nodarījuma izdarīšanā, kas saistīts ar kukuļņemšanu, kukuļdošanu, kukuļa piesavināšanos, starpniecību kukuļošanā, neatļautu labumu pieņemšanu vai komerciālu uzpirkšanu, kā arī dokumentu vai paraksta viltošanu.</w:t>
      </w:r>
      <w:r w:rsidR="00AC73B8" w:rsidRPr="00213C31">
        <w:rPr>
          <w:rFonts w:ascii="Times New Roman" w:hAnsi="Times New Roman" w:cs="Times New Roman"/>
          <w:sz w:val="24"/>
          <w:szCs w:val="24"/>
        </w:rPr>
        <w:t>”</w:t>
      </w:r>
      <w:r w:rsidR="00884853" w:rsidRPr="00213C31">
        <w:rPr>
          <w:rFonts w:ascii="Times New Roman" w:hAnsi="Times New Roman" w:cs="Times New Roman"/>
          <w:sz w:val="24"/>
          <w:szCs w:val="24"/>
        </w:rPr>
        <w:t>.</w:t>
      </w:r>
    </w:p>
    <w:p w14:paraId="14D3E1F3" w14:textId="77777777" w:rsidR="00E56A17" w:rsidRPr="00213C31" w:rsidRDefault="00E56A17" w:rsidP="00E56A17">
      <w:pPr>
        <w:tabs>
          <w:tab w:val="left" w:pos="6840"/>
        </w:tabs>
        <w:spacing w:after="0" w:line="240" w:lineRule="auto"/>
        <w:jc w:val="both"/>
        <w:rPr>
          <w:rFonts w:ascii="Times New Roman" w:hAnsi="Times New Roman" w:cs="Times New Roman"/>
          <w:sz w:val="24"/>
          <w:szCs w:val="24"/>
        </w:rPr>
      </w:pPr>
    </w:p>
    <w:p w14:paraId="1F8FD7C2" w14:textId="25BAF36C" w:rsidR="00E56A17" w:rsidRPr="00213C31" w:rsidRDefault="00383965" w:rsidP="00383965">
      <w:pPr>
        <w:tabs>
          <w:tab w:val="left" w:pos="6840"/>
        </w:tabs>
        <w:spacing w:after="0" w:line="240" w:lineRule="auto"/>
        <w:ind w:left="567"/>
        <w:jc w:val="both"/>
        <w:rPr>
          <w:rFonts w:ascii="Times New Roman" w:hAnsi="Times New Roman" w:cs="Times New Roman"/>
          <w:sz w:val="24"/>
          <w:szCs w:val="24"/>
        </w:rPr>
      </w:pPr>
      <w:r w:rsidRPr="00213C31">
        <w:rPr>
          <w:rFonts w:ascii="Times New Roman" w:hAnsi="Times New Roman" w:cs="Times New Roman"/>
          <w:sz w:val="24"/>
          <w:szCs w:val="24"/>
        </w:rPr>
        <w:t>4</w:t>
      </w:r>
      <w:r w:rsidR="00E56A17" w:rsidRPr="00213C31">
        <w:rPr>
          <w:rFonts w:ascii="Times New Roman" w:hAnsi="Times New Roman" w:cs="Times New Roman"/>
          <w:sz w:val="24"/>
          <w:szCs w:val="24"/>
        </w:rPr>
        <w:t>.</w:t>
      </w:r>
      <w:r w:rsidR="00CC6B21" w:rsidRPr="00213C31">
        <w:rPr>
          <w:rFonts w:ascii="Times New Roman" w:hAnsi="Times New Roman" w:cs="Times New Roman"/>
          <w:sz w:val="24"/>
          <w:szCs w:val="24"/>
        </w:rPr>
        <w:t> </w:t>
      </w:r>
      <w:r w:rsidR="004B79DF" w:rsidRPr="00213C31">
        <w:rPr>
          <w:rFonts w:ascii="Times New Roman" w:hAnsi="Times New Roman" w:cs="Times New Roman"/>
          <w:sz w:val="24"/>
          <w:szCs w:val="24"/>
        </w:rPr>
        <w:t>S</w:t>
      </w:r>
      <w:r w:rsidR="00E95D16" w:rsidRPr="00213C31">
        <w:rPr>
          <w:rFonts w:ascii="Times New Roman" w:hAnsi="Times New Roman" w:cs="Times New Roman"/>
          <w:sz w:val="24"/>
          <w:szCs w:val="24"/>
        </w:rPr>
        <w:t xml:space="preserve">vītrot </w:t>
      </w:r>
      <w:r w:rsidR="004543C6" w:rsidRPr="00213C31">
        <w:rPr>
          <w:rFonts w:ascii="Times New Roman" w:hAnsi="Times New Roman" w:cs="Times New Roman"/>
          <w:sz w:val="24"/>
          <w:szCs w:val="24"/>
        </w:rPr>
        <w:t>5</w:t>
      </w:r>
      <w:r w:rsidR="0089185D" w:rsidRPr="00213C31">
        <w:rPr>
          <w:rFonts w:ascii="Times New Roman" w:hAnsi="Times New Roman" w:cs="Times New Roman"/>
          <w:sz w:val="24"/>
          <w:szCs w:val="24"/>
        </w:rPr>
        <w:t>.</w:t>
      </w:r>
      <w:r w:rsidR="004543C6" w:rsidRPr="00213C31">
        <w:rPr>
          <w:rFonts w:ascii="Times New Roman" w:hAnsi="Times New Roman" w:cs="Times New Roman"/>
          <w:sz w:val="24"/>
          <w:szCs w:val="24"/>
        </w:rPr>
        <w:t> </w:t>
      </w:r>
      <w:r w:rsidR="0089185D" w:rsidRPr="00213C31">
        <w:rPr>
          <w:rFonts w:ascii="Times New Roman" w:hAnsi="Times New Roman" w:cs="Times New Roman"/>
          <w:sz w:val="24"/>
          <w:szCs w:val="24"/>
        </w:rPr>
        <w:t>punktu</w:t>
      </w:r>
      <w:r w:rsidR="004B79DF" w:rsidRPr="00213C31">
        <w:rPr>
          <w:rFonts w:ascii="Times New Roman" w:hAnsi="Times New Roman" w:cs="Times New Roman"/>
          <w:sz w:val="24"/>
          <w:szCs w:val="24"/>
        </w:rPr>
        <w:t>.</w:t>
      </w:r>
    </w:p>
    <w:p w14:paraId="6C54F4F5" w14:textId="77777777" w:rsidR="0089185D" w:rsidRPr="00213C31" w:rsidRDefault="0089185D" w:rsidP="00E95D16">
      <w:pPr>
        <w:tabs>
          <w:tab w:val="left" w:pos="6840"/>
        </w:tabs>
        <w:spacing w:after="0" w:line="240" w:lineRule="auto"/>
        <w:ind w:left="284"/>
        <w:jc w:val="both"/>
        <w:rPr>
          <w:rFonts w:ascii="Times New Roman" w:hAnsi="Times New Roman" w:cs="Times New Roman"/>
          <w:sz w:val="24"/>
          <w:szCs w:val="24"/>
        </w:rPr>
      </w:pPr>
    </w:p>
    <w:p w14:paraId="12463FC9" w14:textId="3592010B" w:rsidR="0089185D" w:rsidRPr="00213C31" w:rsidRDefault="0004701E" w:rsidP="00AB2E02">
      <w:pPr>
        <w:tabs>
          <w:tab w:val="left" w:pos="6840"/>
        </w:tabs>
        <w:spacing w:after="0" w:line="240" w:lineRule="auto"/>
        <w:ind w:left="567"/>
        <w:jc w:val="both"/>
        <w:rPr>
          <w:rFonts w:ascii="Times New Roman" w:hAnsi="Times New Roman" w:cs="Times New Roman"/>
          <w:sz w:val="24"/>
          <w:szCs w:val="24"/>
        </w:rPr>
      </w:pPr>
      <w:r w:rsidRPr="00213C31">
        <w:rPr>
          <w:rFonts w:ascii="Times New Roman" w:hAnsi="Times New Roman" w:cs="Times New Roman"/>
          <w:sz w:val="24"/>
          <w:szCs w:val="24"/>
        </w:rPr>
        <w:t>5</w:t>
      </w:r>
      <w:r w:rsidR="0089185D" w:rsidRPr="00213C31">
        <w:rPr>
          <w:rFonts w:ascii="Times New Roman" w:hAnsi="Times New Roman" w:cs="Times New Roman"/>
          <w:sz w:val="24"/>
          <w:szCs w:val="24"/>
        </w:rPr>
        <w:t>. </w:t>
      </w:r>
      <w:r w:rsidR="00970493" w:rsidRPr="00213C31">
        <w:rPr>
          <w:rFonts w:ascii="Times New Roman" w:hAnsi="Times New Roman" w:cs="Times New Roman"/>
          <w:sz w:val="24"/>
          <w:szCs w:val="24"/>
        </w:rPr>
        <w:t>I</w:t>
      </w:r>
      <w:r w:rsidR="00A4381D" w:rsidRPr="00213C31">
        <w:rPr>
          <w:rFonts w:ascii="Times New Roman" w:hAnsi="Times New Roman" w:cs="Times New Roman"/>
          <w:sz w:val="24"/>
          <w:szCs w:val="24"/>
        </w:rPr>
        <w:t>zteikt 6. punkt</w:t>
      </w:r>
      <w:r w:rsidR="004B0607" w:rsidRPr="00213C31">
        <w:rPr>
          <w:rFonts w:ascii="Times New Roman" w:hAnsi="Times New Roman" w:cs="Times New Roman"/>
          <w:sz w:val="24"/>
          <w:szCs w:val="24"/>
        </w:rPr>
        <w:t>a ievaddaļu</w:t>
      </w:r>
      <w:r w:rsidR="00A4381D" w:rsidRPr="00213C31">
        <w:rPr>
          <w:rFonts w:ascii="Times New Roman" w:hAnsi="Times New Roman" w:cs="Times New Roman"/>
          <w:sz w:val="24"/>
          <w:szCs w:val="24"/>
        </w:rPr>
        <w:t xml:space="preserve"> šādā redakcijā</w:t>
      </w:r>
      <w:r w:rsidR="00AB2E02" w:rsidRPr="00213C31">
        <w:rPr>
          <w:rFonts w:ascii="Times New Roman" w:hAnsi="Times New Roman" w:cs="Times New Roman"/>
          <w:sz w:val="24"/>
          <w:szCs w:val="24"/>
        </w:rPr>
        <w:t>:</w:t>
      </w:r>
    </w:p>
    <w:p w14:paraId="5442431E" w14:textId="77777777" w:rsidR="00006047" w:rsidRPr="00213C31" w:rsidRDefault="00006047" w:rsidP="00AB2E02">
      <w:pPr>
        <w:tabs>
          <w:tab w:val="left" w:pos="6840"/>
        </w:tabs>
        <w:spacing w:after="0" w:line="240" w:lineRule="auto"/>
        <w:ind w:left="567"/>
        <w:jc w:val="both"/>
        <w:rPr>
          <w:rFonts w:ascii="Times New Roman" w:hAnsi="Times New Roman" w:cs="Times New Roman"/>
          <w:sz w:val="24"/>
          <w:szCs w:val="24"/>
        </w:rPr>
      </w:pPr>
    </w:p>
    <w:p w14:paraId="0CCDDD70" w14:textId="6F090F70" w:rsidR="00AB2E02" w:rsidRPr="00213C31" w:rsidRDefault="00AB2E02" w:rsidP="00CB05EC">
      <w:pPr>
        <w:tabs>
          <w:tab w:val="left" w:pos="6840"/>
        </w:tabs>
        <w:spacing w:after="0" w:line="240" w:lineRule="auto"/>
        <w:ind w:firstLine="567"/>
        <w:jc w:val="both"/>
        <w:rPr>
          <w:rFonts w:ascii="Times New Roman" w:hAnsi="Times New Roman" w:cs="Times New Roman"/>
          <w:sz w:val="24"/>
          <w:szCs w:val="24"/>
        </w:rPr>
      </w:pPr>
      <w:r w:rsidRPr="00213C31">
        <w:rPr>
          <w:rFonts w:ascii="Times New Roman" w:hAnsi="Times New Roman" w:cs="Times New Roman"/>
          <w:sz w:val="24"/>
          <w:szCs w:val="24"/>
        </w:rPr>
        <w:t>“</w:t>
      </w:r>
      <w:r w:rsidR="00E83B93" w:rsidRPr="00213C31">
        <w:rPr>
          <w:rFonts w:ascii="Times New Roman" w:hAnsi="Times New Roman" w:cs="Times New Roman"/>
          <w:sz w:val="24"/>
          <w:szCs w:val="24"/>
        </w:rPr>
        <w:t>6. Iesniegumu reģistrācijai reģistrā persona iesniedz Būvniecības valsts kontroles birojam elektroniski, aizpildot speciālu tiešsaistes formu būvniecības informācijas sistēmas tīmekļa vietnē www.bis.gov.lv:</w:t>
      </w:r>
      <w:r w:rsidRPr="00213C31">
        <w:rPr>
          <w:rFonts w:ascii="Times New Roman" w:hAnsi="Times New Roman" w:cs="Times New Roman"/>
          <w:sz w:val="24"/>
          <w:szCs w:val="24"/>
        </w:rPr>
        <w:t>”</w:t>
      </w:r>
      <w:r w:rsidR="00970493" w:rsidRPr="00213C31">
        <w:rPr>
          <w:rFonts w:ascii="Times New Roman" w:hAnsi="Times New Roman" w:cs="Times New Roman"/>
          <w:sz w:val="24"/>
          <w:szCs w:val="24"/>
        </w:rPr>
        <w:t>.</w:t>
      </w:r>
    </w:p>
    <w:p w14:paraId="530C6BB1" w14:textId="1E8C4FC7" w:rsidR="007115D2" w:rsidRPr="00213C31" w:rsidRDefault="007115D2" w:rsidP="00E95D16">
      <w:pPr>
        <w:tabs>
          <w:tab w:val="left" w:pos="6840"/>
        </w:tabs>
        <w:spacing w:after="0" w:line="240" w:lineRule="auto"/>
        <w:ind w:left="284"/>
        <w:jc w:val="both"/>
        <w:rPr>
          <w:rFonts w:ascii="Times New Roman" w:hAnsi="Times New Roman" w:cs="Times New Roman"/>
          <w:sz w:val="24"/>
          <w:szCs w:val="24"/>
        </w:rPr>
      </w:pPr>
    </w:p>
    <w:p w14:paraId="07DD3D0B" w14:textId="2BFBF9D6" w:rsidR="007115D2" w:rsidRPr="00213C31" w:rsidRDefault="004340FE" w:rsidP="001379E4">
      <w:pPr>
        <w:tabs>
          <w:tab w:val="left" w:pos="6840"/>
        </w:tabs>
        <w:spacing w:after="0" w:line="240" w:lineRule="auto"/>
        <w:ind w:left="284" w:firstLine="283"/>
        <w:jc w:val="both"/>
        <w:rPr>
          <w:rFonts w:ascii="Times New Roman" w:hAnsi="Times New Roman" w:cs="Times New Roman"/>
          <w:sz w:val="24"/>
          <w:szCs w:val="24"/>
        </w:rPr>
      </w:pPr>
      <w:r w:rsidRPr="00213C31">
        <w:rPr>
          <w:rFonts w:ascii="Times New Roman" w:hAnsi="Times New Roman" w:cs="Times New Roman"/>
          <w:sz w:val="24"/>
          <w:szCs w:val="24"/>
        </w:rPr>
        <w:t>6. </w:t>
      </w:r>
      <w:r w:rsidR="003B5C40" w:rsidRPr="00213C31">
        <w:rPr>
          <w:rFonts w:ascii="Times New Roman" w:hAnsi="Times New Roman" w:cs="Times New Roman"/>
          <w:sz w:val="24"/>
          <w:szCs w:val="24"/>
        </w:rPr>
        <w:t>S</w:t>
      </w:r>
      <w:r w:rsidR="00FE0E5F" w:rsidRPr="00213C31">
        <w:rPr>
          <w:rFonts w:ascii="Times New Roman" w:hAnsi="Times New Roman" w:cs="Times New Roman"/>
          <w:sz w:val="24"/>
          <w:szCs w:val="24"/>
        </w:rPr>
        <w:t xml:space="preserve">vītrot </w:t>
      </w:r>
      <w:r w:rsidR="001379E4" w:rsidRPr="00213C31">
        <w:rPr>
          <w:rFonts w:ascii="Times New Roman" w:hAnsi="Times New Roman" w:cs="Times New Roman"/>
          <w:sz w:val="24"/>
          <w:szCs w:val="24"/>
        </w:rPr>
        <w:t>9. punktu</w:t>
      </w:r>
      <w:r w:rsidR="003B5C40" w:rsidRPr="00213C31">
        <w:rPr>
          <w:rFonts w:ascii="Times New Roman" w:hAnsi="Times New Roman" w:cs="Times New Roman"/>
          <w:sz w:val="24"/>
          <w:szCs w:val="24"/>
        </w:rPr>
        <w:t>.</w:t>
      </w:r>
    </w:p>
    <w:p w14:paraId="4877906D" w14:textId="77777777" w:rsidR="00A70941" w:rsidRPr="00213C31" w:rsidRDefault="00A70941" w:rsidP="001379E4">
      <w:pPr>
        <w:tabs>
          <w:tab w:val="left" w:pos="6840"/>
        </w:tabs>
        <w:spacing w:after="0" w:line="240" w:lineRule="auto"/>
        <w:ind w:left="284" w:firstLine="283"/>
        <w:jc w:val="both"/>
        <w:rPr>
          <w:rFonts w:ascii="Times New Roman" w:hAnsi="Times New Roman" w:cs="Times New Roman"/>
          <w:sz w:val="24"/>
          <w:szCs w:val="24"/>
        </w:rPr>
      </w:pPr>
    </w:p>
    <w:p w14:paraId="4B37EC90" w14:textId="050313B1" w:rsidR="000F0247" w:rsidRPr="00213C31" w:rsidRDefault="00A70941" w:rsidP="001379E4">
      <w:pPr>
        <w:tabs>
          <w:tab w:val="left" w:pos="6840"/>
        </w:tabs>
        <w:spacing w:after="0" w:line="240" w:lineRule="auto"/>
        <w:ind w:left="284" w:firstLine="283"/>
        <w:jc w:val="both"/>
        <w:rPr>
          <w:rFonts w:ascii="Times New Roman" w:hAnsi="Times New Roman" w:cs="Times New Roman"/>
          <w:sz w:val="24"/>
          <w:szCs w:val="24"/>
        </w:rPr>
      </w:pPr>
      <w:r w:rsidRPr="00213C31">
        <w:rPr>
          <w:rFonts w:ascii="Times New Roman" w:hAnsi="Times New Roman" w:cs="Times New Roman"/>
          <w:sz w:val="24"/>
          <w:szCs w:val="24"/>
        </w:rPr>
        <w:t xml:space="preserve">7.  </w:t>
      </w:r>
      <w:r w:rsidR="003B5C40" w:rsidRPr="00213C31">
        <w:rPr>
          <w:rFonts w:ascii="Times New Roman" w:hAnsi="Times New Roman" w:cs="Times New Roman"/>
          <w:sz w:val="24"/>
          <w:szCs w:val="24"/>
        </w:rPr>
        <w:t>I</w:t>
      </w:r>
      <w:r w:rsidRPr="00213C31">
        <w:rPr>
          <w:rFonts w:ascii="Times New Roman" w:hAnsi="Times New Roman" w:cs="Times New Roman"/>
          <w:sz w:val="24"/>
          <w:szCs w:val="24"/>
        </w:rPr>
        <w:t xml:space="preserve">zteikt </w:t>
      </w:r>
      <w:r w:rsidR="000B6D15" w:rsidRPr="00213C31">
        <w:rPr>
          <w:rFonts w:ascii="Times New Roman" w:hAnsi="Times New Roman" w:cs="Times New Roman"/>
          <w:sz w:val="24"/>
          <w:szCs w:val="24"/>
        </w:rPr>
        <w:t>12.</w:t>
      </w:r>
      <w:r w:rsidR="00213C31" w:rsidRPr="00213C31">
        <w:rPr>
          <w:rFonts w:ascii="Times New Roman" w:hAnsi="Times New Roman" w:cs="Times New Roman"/>
          <w:sz w:val="24"/>
          <w:szCs w:val="24"/>
        </w:rPr>
        <w:t>3</w:t>
      </w:r>
      <w:r w:rsidR="000B6D15" w:rsidRPr="00213C31">
        <w:rPr>
          <w:rFonts w:ascii="Times New Roman" w:hAnsi="Times New Roman" w:cs="Times New Roman"/>
          <w:sz w:val="24"/>
          <w:szCs w:val="24"/>
        </w:rPr>
        <w:t xml:space="preserve">. apakšpunktu </w:t>
      </w:r>
      <w:r w:rsidRPr="00213C31">
        <w:rPr>
          <w:rFonts w:ascii="Times New Roman" w:hAnsi="Times New Roman" w:cs="Times New Roman"/>
          <w:sz w:val="24"/>
          <w:szCs w:val="24"/>
        </w:rPr>
        <w:t>šādā redakcijā:</w:t>
      </w:r>
    </w:p>
    <w:p w14:paraId="198DDDD5" w14:textId="77777777" w:rsidR="003B5C40" w:rsidRPr="00213C31" w:rsidRDefault="003B5C40" w:rsidP="003B5C40">
      <w:pPr>
        <w:shd w:val="clear" w:color="auto" w:fill="FFFFFF"/>
        <w:spacing w:after="0" w:line="293" w:lineRule="atLeast"/>
        <w:ind w:firstLine="567"/>
        <w:jc w:val="both"/>
        <w:rPr>
          <w:rFonts w:ascii="Times New Roman" w:hAnsi="Times New Roman" w:cs="Times New Roman"/>
          <w:sz w:val="24"/>
          <w:szCs w:val="24"/>
        </w:rPr>
      </w:pPr>
    </w:p>
    <w:p w14:paraId="4FBDF40C" w14:textId="26953EF6" w:rsidR="00F95876" w:rsidRPr="00213C31" w:rsidRDefault="000B6D15" w:rsidP="00CB05EC">
      <w:pPr>
        <w:shd w:val="clear" w:color="auto" w:fill="FFFFFF"/>
        <w:spacing w:after="0" w:line="293" w:lineRule="atLeast"/>
        <w:ind w:firstLine="567"/>
        <w:jc w:val="both"/>
        <w:rPr>
          <w:rFonts w:ascii="Times New Roman" w:eastAsia="Times New Roman" w:hAnsi="Times New Roman"/>
          <w:sz w:val="24"/>
          <w:szCs w:val="24"/>
          <w:lang w:eastAsia="lv-LV"/>
        </w:rPr>
      </w:pPr>
      <w:r w:rsidRPr="00213C31">
        <w:rPr>
          <w:rFonts w:ascii="Times New Roman" w:hAnsi="Times New Roman" w:cs="Times New Roman"/>
          <w:sz w:val="24"/>
          <w:szCs w:val="24"/>
        </w:rPr>
        <w:lastRenderedPageBreak/>
        <w:t>“</w:t>
      </w:r>
      <w:r w:rsidR="00F95876" w:rsidRPr="00213C31">
        <w:rPr>
          <w:rFonts w:ascii="Times New Roman" w:eastAsia="Times New Roman" w:hAnsi="Times New Roman"/>
          <w:sz w:val="24"/>
          <w:szCs w:val="24"/>
          <w:lang w:eastAsia="lv-LV"/>
        </w:rPr>
        <w:t>12.</w:t>
      </w:r>
      <w:r w:rsidR="00213C31" w:rsidRPr="00213C31">
        <w:rPr>
          <w:rFonts w:ascii="Times New Roman" w:eastAsia="Times New Roman" w:hAnsi="Times New Roman"/>
          <w:sz w:val="24"/>
          <w:szCs w:val="24"/>
          <w:lang w:eastAsia="lv-LV"/>
        </w:rPr>
        <w:t>3</w:t>
      </w:r>
      <w:r w:rsidR="00F95876" w:rsidRPr="00213C31">
        <w:rPr>
          <w:rFonts w:ascii="Times New Roman" w:eastAsia="Times New Roman" w:hAnsi="Times New Roman"/>
          <w:sz w:val="24"/>
          <w:szCs w:val="24"/>
          <w:lang w:eastAsia="lv-LV"/>
        </w:rPr>
        <w:t xml:space="preserve">. būvinspektors neatbilst šo noteikumu </w:t>
      </w:r>
      <w:r w:rsidR="000961D4" w:rsidRPr="00213C31">
        <w:rPr>
          <w:rFonts w:ascii="Times New Roman" w:eastAsia="Times New Roman" w:hAnsi="Times New Roman"/>
          <w:sz w:val="24"/>
          <w:szCs w:val="24"/>
          <w:lang w:eastAsia="lv-LV"/>
        </w:rPr>
        <w:t>4</w:t>
      </w:r>
      <w:r w:rsidR="00F95876" w:rsidRPr="00213C31">
        <w:rPr>
          <w:rFonts w:ascii="Times New Roman" w:eastAsia="Times New Roman" w:hAnsi="Times New Roman"/>
          <w:sz w:val="24"/>
          <w:szCs w:val="24"/>
          <w:lang w:eastAsia="lv-LV"/>
        </w:rPr>
        <w:t>.</w:t>
      </w:r>
      <w:r w:rsidR="000961D4" w:rsidRPr="00213C31">
        <w:rPr>
          <w:rFonts w:ascii="Times New Roman" w:eastAsia="Times New Roman" w:hAnsi="Times New Roman"/>
          <w:sz w:val="24"/>
          <w:szCs w:val="24"/>
          <w:lang w:eastAsia="lv-LV"/>
        </w:rPr>
        <w:t>4</w:t>
      </w:r>
      <w:r w:rsidR="00F95876" w:rsidRPr="00213C31">
        <w:rPr>
          <w:rFonts w:ascii="Times New Roman" w:eastAsia="Times New Roman" w:hAnsi="Times New Roman"/>
          <w:sz w:val="24"/>
          <w:szCs w:val="24"/>
          <w:lang w:eastAsia="lv-LV"/>
        </w:rPr>
        <w:t xml:space="preserve">. un </w:t>
      </w:r>
      <w:r w:rsidR="000961D4" w:rsidRPr="00213C31">
        <w:rPr>
          <w:rFonts w:ascii="Times New Roman" w:eastAsia="Times New Roman" w:hAnsi="Times New Roman"/>
          <w:sz w:val="24"/>
          <w:szCs w:val="24"/>
          <w:lang w:eastAsia="lv-LV"/>
        </w:rPr>
        <w:t>4</w:t>
      </w:r>
      <w:r w:rsidR="00F95876" w:rsidRPr="00213C31">
        <w:rPr>
          <w:rFonts w:ascii="Times New Roman" w:eastAsia="Times New Roman" w:hAnsi="Times New Roman"/>
          <w:sz w:val="24"/>
          <w:szCs w:val="24"/>
          <w:lang w:eastAsia="lv-LV"/>
        </w:rPr>
        <w:t>.</w:t>
      </w:r>
      <w:r w:rsidR="000961D4" w:rsidRPr="00213C31">
        <w:rPr>
          <w:rFonts w:ascii="Times New Roman" w:eastAsia="Times New Roman" w:hAnsi="Times New Roman"/>
          <w:sz w:val="24"/>
          <w:szCs w:val="24"/>
          <w:lang w:eastAsia="lv-LV"/>
        </w:rPr>
        <w:t>5</w:t>
      </w:r>
      <w:r w:rsidR="00F95876" w:rsidRPr="00213C31">
        <w:rPr>
          <w:rFonts w:ascii="Times New Roman" w:eastAsia="Times New Roman" w:hAnsi="Times New Roman"/>
          <w:sz w:val="24"/>
          <w:szCs w:val="24"/>
          <w:lang w:eastAsia="lv-LV"/>
        </w:rPr>
        <w:t>. </w:t>
      </w:r>
      <w:r w:rsidR="000961D4" w:rsidRPr="00213C31">
        <w:rPr>
          <w:rFonts w:ascii="Times New Roman" w:eastAsia="Times New Roman" w:hAnsi="Times New Roman"/>
          <w:sz w:val="24"/>
          <w:szCs w:val="24"/>
          <w:lang w:eastAsia="lv-LV"/>
        </w:rPr>
        <w:t>apakšpunktā</w:t>
      </w:r>
      <w:r w:rsidR="00F95876" w:rsidRPr="00213C31">
        <w:rPr>
          <w:rFonts w:ascii="Times New Roman" w:eastAsia="Times New Roman" w:hAnsi="Times New Roman"/>
          <w:sz w:val="24"/>
          <w:szCs w:val="24"/>
          <w:lang w:eastAsia="lv-LV"/>
        </w:rPr>
        <w:t xml:space="preserve"> izvirzītajām prasībām;</w:t>
      </w:r>
      <w:r w:rsidR="004F0137" w:rsidRPr="00213C31">
        <w:rPr>
          <w:rFonts w:ascii="Times New Roman" w:eastAsia="Times New Roman" w:hAnsi="Times New Roman"/>
          <w:sz w:val="24"/>
          <w:szCs w:val="24"/>
          <w:lang w:eastAsia="lv-LV"/>
        </w:rPr>
        <w:t>”.</w:t>
      </w:r>
    </w:p>
    <w:p w14:paraId="5E2E3623" w14:textId="14CD666F" w:rsidR="002D5136" w:rsidRPr="00213C31" w:rsidRDefault="002D5136" w:rsidP="000961D4">
      <w:pPr>
        <w:shd w:val="clear" w:color="auto" w:fill="FFFFFF"/>
        <w:spacing w:after="0" w:line="293" w:lineRule="atLeast"/>
        <w:jc w:val="both"/>
        <w:rPr>
          <w:rFonts w:ascii="Times New Roman" w:eastAsia="Times New Roman" w:hAnsi="Times New Roman"/>
          <w:sz w:val="24"/>
          <w:szCs w:val="24"/>
          <w:lang w:eastAsia="lv-LV"/>
        </w:rPr>
      </w:pPr>
    </w:p>
    <w:p w14:paraId="26DF6A9F" w14:textId="278A5E36" w:rsidR="00183D1F" w:rsidRPr="00213C31" w:rsidRDefault="00183D1F" w:rsidP="00A06A42">
      <w:pPr>
        <w:shd w:val="clear" w:color="auto" w:fill="FFFFFF"/>
        <w:spacing w:after="0" w:line="293" w:lineRule="atLeast"/>
        <w:ind w:left="284" w:firstLine="283"/>
        <w:jc w:val="both"/>
        <w:rPr>
          <w:rFonts w:ascii="Times New Roman" w:eastAsia="Times New Roman" w:hAnsi="Times New Roman"/>
          <w:sz w:val="24"/>
          <w:szCs w:val="24"/>
          <w:lang w:eastAsia="lv-LV"/>
        </w:rPr>
      </w:pPr>
      <w:r w:rsidRPr="00213C31">
        <w:rPr>
          <w:rFonts w:ascii="Times New Roman" w:eastAsia="Times New Roman" w:hAnsi="Times New Roman"/>
          <w:sz w:val="24"/>
          <w:szCs w:val="24"/>
          <w:lang w:eastAsia="lv-LV"/>
        </w:rPr>
        <w:t>8. </w:t>
      </w:r>
      <w:r w:rsidR="00D42106" w:rsidRPr="00213C31">
        <w:rPr>
          <w:rFonts w:ascii="Times New Roman" w:eastAsia="Times New Roman" w:hAnsi="Times New Roman"/>
          <w:sz w:val="24"/>
          <w:szCs w:val="24"/>
          <w:lang w:eastAsia="lv-LV"/>
        </w:rPr>
        <w:t>S</w:t>
      </w:r>
      <w:r w:rsidRPr="00213C31">
        <w:rPr>
          <w:rFonts w:ascii="Times New Roman" w:eastAsia="Times New Roman" w:hAnsi="Times New Roman"/>
          <w:sz w:val="24"/>
          <w:szCs w:val="24"/>
          <w:lang w:eastAsia="lv-LV"/>
        </w:rPr>
        <w:t xml:space="preserve">vītrot </w:t>
      </w:r>
      <w:r w:rsidR="00C55EFE" w:rsidRPr="00213C31">
        <w:rPr>
          <w:rFonts w:ascii="Times New Roman" w:eastAsia="Times New Roman" w:hAnsi="Times New Roman"/>
          <w:sz w:val="24"/>
          <w:szCs w:val="24"/>
          <w:lang w:eastAsia="lv-LV"/>
        </w:rPr>
        <w:t>12.4. apakšpunktu</w:t>
      </w:r>
      <w:r w:rsidR="00D42106" w:rsidRPr="00213C31">
        <w:rPr>
          <w:rFonts w:ascii="Times New Roman" w:eastAsia="Times New Roman" w:hAnsi="Times New Roman"/>
          <w:sz w:val="24"/>
          <w:szCs w:val="24"/>
          <w:lang w:eastAsia="lv-LV"/>
        </w:rPr>
        <w:t>.</w:t>
      </w:r>
    </w:p>
    <w:p w14:paraId="2720FD69" w14:textId="77777777" w:rsidR="00F95876" w:rsidRPr="00213C31" w:rsidRDefault="00F95876" w:rsidP="00F95876">
      <w:pPr>
        <w:shd w:val="clear" w:color="auto" w:fill="FFFFFF"/>
        <w:spacing w:after="0" w:line="293" w:lineRule="atLeast"/>
        <w:ind w:left="709"/>
        <w:jc w:val="both"/>
        <w:rPr>
          <w:rFonts w:ascii="Times New Roman" w:eastAsia="Times New Roman" w:hAnsi="Times New Roman"/>
          <w:sz w:val="28"/>
          <w:szCs w:val="28"/>
          <w:lang w:eastAsia="lv-LV"/>
        </w:rPr>
      </w:pPr>
    </w:p>
    <w:p w14:paraId="34395BE7" w14:textId="6729D5E2" w:rsidR="00A05D73" w:rsidRPr="00213C31" w:rsidRDefault="00ED376E" w:rsidP="00945F5D">
      <w:pPr>
        <w:shd w:val="clear" w:color="auto" w:fill="FFFFFF"/>
        <w:spacing w:after="0" w:line="293" w:lineRule="atLeast"/>
        <w:ind w:firstLine="567"/>
        <w:jc w:val="both"/>
        <w:rPr>
          <w:rFonts w:ascii="Times New Roman" w:eastAsia="Times New Roman" w:hAnsi="Times New Roman"/>
          <w:sz w:val="24"/>
          <w:szCs w:val="24"/>
          <w:lang w:eastAsia="lv-LV"/>
        </w:rPr>
      </w:pPr>
      <w:r w:rsidRPr="00213C31">
        <w:rPr>
          <w:rFonts w:ascii="Times New Roman" w:eastAsia="Times New Roman" w:hAnsi="Times New Roman"/>
          <w:sz w:val="24"/>
          <w:szCs w:val="24"/>
          <w:lang w:eastAsia="lv-LV"/>
        </w:rPr>
        <w:t>9.</w:t>
      </w:r>
      <w:r w:rsidR="00D764B0" w:rsidRPr="00213C31">
        <w:rPr>
          <w:rFonts w:ascii="Times New Roman" w:eastAsia="Times New Roman" w:hAnsi="Times New Roman"/>
          <w:sz w:val="24"/>
          <w:szCs w:val="24"/>
          <w:lang w:eastAsia="lv-LV"/>
        </w:rPr>
        <w:t xml:space="preserve"> </w:t>
      </w:r>
      <w:r w:rsidR="00D42106" w:rsidRPr="00213C31">
        <w:rPr>
          <w:rFonts w:ascii="Times New Roman" w:eastAsia="Times New Roman" w:hAnsi="Times New Roman"/>
          <w:sz w:val="24"/>
          <w:szCs w:val="24"/>
          <w:lang w:eastAsia="lv-LV"/>
        </w:rPr>
        <w:t>P</w:t>
      </w:r>
      <w:r w:rsidR="00D764B0" w:rsidRPr="00213C31">
        <w:rPr>
          <w:rFonts w:ascii="Times New Roman" w:eastAsia="Times New Roman" w:hAnsi="Times New Roman"/>
          <w:sz w:val="24"/>
          <w:szCs w:val="24"/>
          <w:lang w:eastAsia="lv-LV"/>
        </w:rPr>
        <w:t>apildināt 12.</w:t>
      </w:r>
      <w:r w:rsidR="00D42106" w:rsidRPr="00213C31">
        <w:rPr>
          <w:rFonts w:ascii="Times New Roman" w:eastAsia="Times New Roman" w:hAnsi="Times New Roman"/>
          <w:sz w:val="24"/>
          <w:szCs w:val="24"/>
          <w:lang w:eastAsia="lv-LV"/>
        </w:rPr>
        <w:t xml:space="preserve"> </w:t>
      </w:r>
      <w:r w:rsidR="00D764B0" w:rsidRPr="00213C31">
        <w:rPr>
          <w:rFonts w:ascii="Times New Roman" w:eastAsia="Times New Roman" w:hAnsi="Times New Roman"/>
          <w:sz w:val="24"/>
          <w:szCs w:val="24"/>
          <w:lang w:eastAsia="lv-LV"/>
        </w:rPr>
        <w:t xml:space="preserve">punktu ar </w:t>
      </w:r>
      <w:r w:rsidR="005710C4" w:rsidRPr="00213C31">
        <w:rPr>
          <w:rFonts w:ascii="Times New Roman" w:eastAsia="Times New Roman" w:hAnsi="Times New Roman"/>
          <w:sz w:val="24"/>
          <w:szCs w:val="24"/>
          <w:lang w:eastAsia="lv-LV"/>
        </w:rPr>
        <w:t>12.5</w:t>
      </w:r>
      <w:r w:rsidR="00A05D73" w:rsidRPr="00213C31">
        <w:rPr>
          <w:rFonts w:ascii="Times New Roman" w:eastAsia="Times New Roman" w:hAnsi="Times New Roman"/>
          <w:sz w:val="24"/>
          <w:szCs w:val="24"/>
          <w:lang w:eastAsia="lv-LV"/>
        </w:rPr>
        <w:t>.</w:t>
      </w:r>
      <w:r w:rsidR="00D42106" w:rsidRPr="00213C31">
        <w:rPr>
          <w:rFonts w:ascii="Times New Roman" w:eastAsia="Times New Roman" w:hAnsi="Times New Roman"/>
          <w:sz w:val="24"/>
          <w:szCs w:val="24"/>
          <w:lang w:eastAsia="lv-LV"/>
        </w:rPr>
        <w:t xml:space="preserve"> </w:t>
      </w:r>
      <w:r w:rsidR="00A05D73" w:rsidRPr="00213C31">
        <w:rPr>
          <w:rFonts w:ascii="Times New Roman" w:eastAsia="Times New Roman" w:hAnsi="Times New Roman"/>
          <w:sz w:val="24"/>
          <w:szCs w:val="24"/>
          <w:lang w:eastAsia="lv-LV"/>
        </w:rPr>
        <w:t>apakšpunktu šādā redakcijā:</w:t>
      </w:r>
    </w:p>
    <w:p w14:paraId="699CC5FA" w14:textId="77777777" w:rsidR="00D42106" w:rsidRPr="00213C31" w:rsidRDefault="00D42106" w:rsidP="00945F5D">
      <w:pPr>
        <w:shd w:val="clear" w:color="auto" w:fill="FFFFFF"/>
        <w:spacing w:after="0" w:line="293" w:lineRule="atLeast"/>
        <w:ind w:left="142"/>
        <w:jc w:val="both"/>
        <w:rPr>
          <w:rFonts w:ascii="Times New Roman" w:eastAsia="Times New Roman" w:hAnsi="Times New Roman"/>
          <w:sz w:val="24"/>
          <w:szCs w:val="24"/>
          <w:lang w:eastAsia="lv-LV"/>
        </w:rPr>
      </w:pPr>
    </w:p>
    <w:p w14:paraId="71AFB428" w14:textId="4AFF265B" w:rsidR="000B6D15" w:rsidRPr="00213C31" w:rsidRDefault="003232BD" w:rsidP="00CB05EC">
      <w:pPr>
        <w:shd w:val="clear" w:color="auto" w:fill="FFFFFF"/>
        <w:spacing w:after="0" w:line="293" w:lineRule="atLeast"/>
        <w:ind w:left="142" w:firstLine="425"/>
        <w:jc w:val="both"/>
        <w:rPr>
          <w:rFonts w:ascii="Times New Roman" w:eastAsia="Times New Roman" w:hAnsi="Times New Roman" w:cs="Times New Roman"/>
          <w:sz w:val="24"/>
          <w:szCs w:val="24"/>
          <w:lang w:eastAsia="lv-LV"/>
        </w:rPr>
      </w:pPr>
      <w:r w:rsidRPr="00213C31">
        <w:rPr>
          <w:rFonts w:ascii="Times New Roman" w:eastAsia="Times New Roman" w:hAnsi="Times New Roman"/>
          <w:sz w:val="24"/>
          <w:szCs w:val="24"/>
          <w:lang w:eastAsia="lv-LV"/>
        </w:rPr>
        <w:t>“</w:t>
      </w:r>
      <w:r w:rsidR="00F95876" w:rsidRPr="00213C31">
        <w:rPr>
          <w:rFonts w:ascii="Times New Roman" w:eastAsia="Times New Roman" w:hAnsi="Times New Roman"/>
          <w:sz w:val="24"/>
          <w:szCs w:val="24"/>
          <w:lang w:eastAsia="lv-LV"/>
        </w:rPr>
        <w:t>1</w:t>
      </w:r>
      <w:r w:rsidR="00B53DB0" w:rsidRPr="00213C31">
        <w:rPr>
          <w:rFonts w:ascii="Times New Roman" w:eastAsia="Times New Roman" w:hAnsi="Times New Roman"/>
          <w:sz w:val="24"/>
          <w:szCs w:val="24"/>
          <w:lang w:eastAsia="lv-LV"/>
        </w:rPr>
        <w:t>2</w:t>
      </w:r>
      <w:r w:rsidR="00F95876" w:rsidRPr="00213C31">
        <w:rPr>
          <w:rFonts w:ascii="Times New Roman" w:eastAsia="Times New Roman" w:hAnsi="Times New Roman" w:cs="Times New Roman"/>
          <w:sz w:val="24"/>
          <w:szCs w:val="24"/>
          <w:lang w:eastAsia="lv-LV"/>
        </w:rPr>
        <w:t>.</w:t>
      </w:r>
      <w:r w:rsidR="00B53DB0" w:rsidRPr="00213C31">
        <w:rPr>
          <w:rFonts w:ascii="Times New Roman" w:eastAsia="Times New Roman" w:hAnsi="Times New Roman" w:cs="Times New Roman"/>
          <w:sz w:val="24"/>
          <w:szCs w:val="24"/>
          <w:lang w:eastAsia="lv-LV"/>
        </w:rPr>
        <w:t>5</w:t>
      </w:r>
      <w:r w:rsidR="00F95876" w:rsidRPr="00213C31">
        <w:rPr>
          <w:rFonts w:ascii="Times New Roman" w:eastAsia="Times New Roman" w:hAnsi="Times New Roman" w:cs="Times New Roman"/>
          <w:sz w:val="24"/>
          <w:szCs w:val="24"/>
          <w:lang w:eastAsia="lv-LV"/>
        </w:rPr>
        <w:t>. ja būvinspektors gada laikā nav stājies darba tiesiskajās attiecībās.</w:t>
      </w:r>
      <w:r w:rsidR="000B6D15" w:rsidRPr="00213C31">
        <w:rPr>
          <w:rFonts w:ascii="Times New Roman" w:eastAsia="Times New Roman" w:hAnsi="Times New Roman" w:cs="Times New Roman"/>
          <w:sz w:val="24"/>
          <w:szCs w:val="24"/>
          <w:lang w:eastAsia="lv-LV"/>
        </w:rPr>
        <w:t>”</w:t>
      </w:r>
      <w:r w:rsidR="00D42106" w:rsidRPr="00213C31">
        <w:rPr>
          <w:rFonts w:ascii="Times New Roman" w:eastAsia="Times New Roman" w:hAnsi="Times New Roman" w:cs="Times New Roman"/>
          <w:sz w:val="24"/>
          <w:szCs w:val="24"/>
          <w:lang w:eastAsia="lv-LV"/>
        </w:rPr>
        <w:t>.</w:t>
      </w:r>
    </w:p>
    <w:p w14:paraId="18E003D1" w14:textId="6D3A8AC5" w:rsidR="005468C4" w:rsidRPr="00213C31" w:rsidRDefault="005468C4" w:rsidP="00945F5D">
      <w:pPr>
        <w:shd w:val="clear" w:color="auto" w:fill="FFFFFF"/>
        <w:spacing w:after="0" w:line="293" w:lineRule="atLeast"/>
        <w:ind w:left="142"/>
        <w:jc w:val="both"/>
        <w:rPr>
          <w:rFonts w:ascii="Times New Roman" w:eastAsia="Times New Roman" w:hAnsi="Times New Roman" w:cs="Times New Roman"/>
          <w:sz w:val="24"/>
          <w:szCs w:val="24"/>
          <w:lang w:eastAsia="lv-LV"/>
        </w:rPr>
      </w:pPr>
    </w:p>
    <w:p w14:paraId="79EA9DE0" w14:textId="66BCC91A" w:rsidR="00926DC2" w:rsidRPr="00213C31" w:rsidRDefault="00926DC2" w:rsidP="00926DC2">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213C31">
        <w:rPr>
          <w:rFonts w:ascii="Times New Roman" w:eastAsia="Times New Roman" w:hAnsi="Times New Roman" w:cs="Times New Roman"/>
          <w:sz w:val="24"/>
          <w:szCs w:val="24"/>
          <w:lang w:eastAsia="lv-LV"/>
        </w:rPr>
        <w:t>10. </w:t>
      </w:r>
      <w:r w:rsidR="003C596A" w:rsidRPr="00213C31">
        <w:rPr>
          <w:rFonts w:ascii="Times New Roman" w:eastAsia="Times New Roman" w:hAnsi="Times New Roman" w:cs="Times New Roman"/>
          <w:sz w:val="24"/>
          <w:szCs w:val="24"/>
          <w:lang w:eastAsia="lv-LV"/>
        </w:rPr>
        <w:t xml:space="preserve">Izteikt </w:t>
      </w:r>
      <w:r w:rsidR="00C8450C" w:rsidRPr="00213C31">
        <w:rPr>
          <w:rFonts w:ascii="Times New Roman" w:eastAsia="Times New Roman" w:hAnsi="Times New Roman" w:cs="Times New Roman"/>
          <w:sz w:val="24"/>
          <w:szCs w:val="24"/>
          <w:lang w:eastAsia="lv-LV"/>
        </w:rPr>
        <w:t xml:space="preserve">13. punkta </w:t>
      </w:r>
      <w:r w:rsidR="003C596A" w:rsidRPr="00213C31">
        <w:rPr>
          <w:rFonts w:ascii="Times New Roman" w:eastAsia="Times New Roman" w:hAnsi="Times New Roman" w:cs="Times New Roman"/>
          <w:sz w:val="24"/>
          <w:szCs w:val="24"/>
          <w:lang w:eastAsia="lv-LV"/>
        </w:rPr>
        <w:t>otro teikumu šādā redakcijā:</w:t>
      </w:r>
    </w:p>
    <w:p w14:paraId="70785B40" w14:textId="5451942B" w:rsidR="003C596A" w:rsidRPr="00213C31" w:rsidRDefault="003C596A" w:rsidP="00926DC2">
      <w:pPr>
        <w:shd w:val="clear" w:color="auto" w:fill="FFFFFF"/>
        <w:spacing w:after="0" w:line="293" w:lineRule="atLeast"/>
        <w:ind w:left="567"/>
        <w:jc w:val="both"/>
        <w:rPr>
          <w:rFonts w:ascii="Times New Roman" w:eastAsia="Times New Roman" w:hAnsi="Times New Roman" w:cs="Times New Roman"/>
          <w:sz w:val="24"/>
          <w:szCs w:val="24"/>
          <w:lang w:eastAsia="lv-LV"/>
        </w:rPr>
      </w:pPr>
    </w:p>
    <w:p w14:paraId="58AE2171" w14:textId="45128D35" w:rsidR="003C596A" w:rsidRPr="00213C31" w:rsidRDefault="003C596A" w:rsidP="003C596A">
      <w:pPr>
        <w:shd w:val="clear" w:color="auto" w:fill="FFFFFF"/>
        <w:spacing w:after="0" w:line="293" w:lineRule="atLeast"/>
        <w:ind w:firstLine="567"/>
        <w:jc w:val="both"/>
        <w:rPr>
          <w:rFonts w:ascii="Times New Roman" w:hAnsi="Times New Roman" w:cs="Times New Roman"/>
          <w:sz w:val="24"/>
          <w:szCs w:val="24"/>
        </w:rPr>
      </w:pPr>
      <w:r w:rsidRPr="00213C31">
        <w:rPr>
          <w:rFonts w:ascii="Times New Roman" w:eastAsia="Times New Roman" w:hAnsi="Times New Roman" w:cs="Times New Roman"/>
          <w:sz w:val="24"/>
          <w:szCs w:val="24"/>
          <w:lang w:eastAsia="lv-LV"/>
        </w:rPr>
        <w:t>“13. J</w:t>
      </w:r>
      <w:r w:rsidRPr="00213C31">
        <w:rPr>
          <w:rFonts w:ascii="Times New Roman" w:hAnsi="Times New Roman" w:cs="Times New Roman"/>
          <w:sz w:val="24"/>
          <w:szCs w:val="24"/>
        </w:rPr>
        <w:t>a būvinspektors atkārtoti ir izslēgts no reģistra saskaņā ar šo noteikumu 12</w:t>
      </w:r>
      <w:r w:rsidR="00213C31">
        <w:rPr>
          <w:rFonts w:ascii="Times New Roman" w:hAnsi="Times New Roman" w:cs="Times New Roman"/>
          <w:sz w:val="24"/>
          <w:szCs w:val="24"/>
        </w:rPr>
        <w:t>.3</w:t>
      </w:r>
      <w:r w:rsidRPr="00213C31">
        <w:rPr>
          <w:rFonts w:ascii="Times New Roman" w:hAnsi="Times New Roman" w:cs="Times New Roman"/>
          <w:sz w:val="24"/>
          <w:szCs w:val="24"/>
        </w:rPr>
        <w:t>. apakšpunktu, viņš piecus gadus nav tiesīgs atkārtoti pretendēt uz būvinspektora tiesībām.”</w:t>
      </w:r>
    </w:p>
    <w:p w14:paraId="31BF4800" w14:textId="1239E9CA" w:rsidR="00EE4BBD" w:rsidRPr="00213C31" w:rsidRDefault="00EE4BBD" w:rsidP="003C596A">
      <w:pPr>
        <w:shd w:val="clear" w:color="auto" w:fill="FFFFFF"/>
        <w:spacing w:after="0" w:line="293" w:lineRule="atLeast"/>
        <w:ind w:firstLine="567"/>
        <w:jc w:val="both"/>
        <w:rPr>
          <w:rFonts w:ascii="Times New Roman" w:hAnsi="Times New Roman" w:cs="Times New Roman"/>
          <w:sz w:val="24"/>
          <w:szCs w:val="24"/>
        </w:rPr>
      </w:pPr>
    </w:p>
    <w:p w14:paraId="52CAB04A" w14:textId="49284F51" w:rsidR="00EE4BBD" w:rsidRPr="00213C31" w:rsidRDefault="00A61807" w:rsidP="003C596A">
      <w:pPr>
        <w:shd w:val="clear" w:color="auto" w:fill="FFFFFF"/>
        <w:spacing w:after="0" w:line="293" w:lineRule="atLeast"/>
        <w:ind w:firstLine="567"/>
        <w:jc w:val="both"/>
        <w:rPr>
          <w:rFonts w:ascii="Times New Roman" w:hAnsi="Times New Roman" w:cs="Times New Roman"/>
          <w:sz w:val="24"/>
          <w:szCs w:val="24"/>
        </w:rPr>
      </w:pPr>
      <w:r w:rsidRPr="00213C31">
        <w:rPr>
          <w:rFonts w:ascii="Times New Roman" w:hAnsi="Times New Roman" w:cs="Times New Roman"/>
          <w:sz w:val="24"/>
          <w:szCs w:val="24"/>
        </w:rPr>
        <w:t>11. </w:t>
      </w:r>
      <w:r w:rsidR="00AF68ED" w:rsidRPr="00213C31">
        <w:rPr>
          <w:rFonts w:ascii="Times New Roman" w:hAnsi="Times New Roman" w:cs="Times New Roman"/>
          <w:sz w:val="24"/>
          <w:szCs w:val="24"/>
        </w:rPr>
        <w:t xml:space="preserve">Izteikt </w:t>
      </w:r>
      <w:r w:rsidR="00CB6ADD" w:rsidRPr="00213C31">
        <w:rPr>
          <w:rFonts w:ascii="Times New Roman" w:hAnsi="Times New Roman" w:cs="Times New Roman"/>
          <w:sz w:val="24"/>
          <w:szCs w:val="24"/>
        </w:rPr>
        <w:t>18.</w:t>
      </w:r>
      <w:r w:rsidR="005769FD" w:rsidRPr="00213C31">
        <w:rPr>
          <w:rFonts w:ascii="Times New Roman" w:hAnsi="Times New Roman" w:cs="Times New Roman"/>
          <w:sz w:val="24"/>
          <w:szCs w:val="24"/>
        </w:rPr>
        <w:t>punktu šādā redakcijā</w:t>
      </w:r>
      <w:r w:rsidR="006D6A8F" w:rsidRPr="00213C31">
        <w:rPr>
          <w:rFonts w:ascii="Times New Roman" w:hAnsi="Times New Roman" w:cs="Times New Roman"/>
          <w:sz w:val="24"/>
          <w:szCs w:val="24"/>
        </w:rPr>
        <w:t>:</w:t>
      </w:r>
    </w:p>
    <w:p w14:paraId="2A77C16D" w14:textId="77777777" w:rsidR="00A4104B" w:rsidRPr="00213C31" w:rsidRDefault="00A4104B" w:rsidP="003C596A">
      <w:pPr>
        <w:shd w:val="clear" w:color="auto" w:fill="FFFFFF"/>
        <w:spacing w:after="0" w:line="293" w:lineRule="atLeast"/>
        <w:ind w:firstLine="567"/>
        <w:jc w:val="both"/>
        <w:rPr>
          <w:rFonts w:ascii="Times New Roman" w:hAnsi="Times New Roman" w:cs="Times New Roman"/>
          <w:sz w:val="24"/>
          <w:szCs w:val="24"/>
        </w:rPr>
      </w:pPr>
    </w:p>
    <w:p w14:paraId="6748F993" w14:textId="6093EC7E" w:rsidR="006D6A8F" w:rsidRPr="00213C31" w:rsidRDefault="006D6A8F" w:rsidP="003C596A">
      <w:pPr>
        <w:shd w:val="clear" w:color="auto" w:fill="FFFFFF"/>
        <w:spacing w:after="0" w:line="293" w:lineRule="atLeast"/>
        <w:ind w:firstLine="567"/>
        <w:jc w:val="both"/>
        <w:rPr>
          <w:rFonts w:ascii="Times New Roman" w:hAnsi="Times New Roman" w:cs="Times New Roman"/>
          <w:sz w:val="24"/>
          <w:szCs w:val="24"/>
        </w:rPr>
      </w:pPr>
      <w:r w:rsidRPr="00213C31">
        <w:rPr>
          <w:rFonts w:ascii="Times New Roman" w:hAnsi="Times New Roman" w:cs="Times New Roman"/>
          <w:sz w:val="24"/>
          <w:szCs w:val="24"/>
        </w:rPr>
        <w:t>“</w:t>
      </w:r>
      <w:r w:rsidR="00A4104B" w:rsidRPr="00213C31">
        <w:rPr>
          <w:rFonts w:ascii="Times New Roman" w:hAnsi="Times New Roman" w:cs="Times New Roman"/>
          <w:sz w:val="24"/>
          <w:szCs w:val="24"/>
        </w:rPr>
        <w:t>18. </w:t>
      </w:r>
      <w:r w:rsidR="007969D3" w:rsidRPr="00213C31">
        <w:rPr>
          <w:rFonts w:ascii="Times New Roman" w:hAnsi="Times New Roman" w:cs="Times New Roman"/>
          <w:sz w:val="24"/>
          <w:szCs w:val="24"/>
        </w:rPr>
        <w:t>Būvinspektoru profesionālo darbību uzrauga būvvaldes vai institūcijas, kuras pilda būvvaldes funkcijas</w:t>
      </w:r>
      <w:r w:rsidR="00737127" w:rsidRPr="00213C31">
        <w:rPr>
          <w:rFonts w:ascii="Times New Roman" w:hAnsi="Times New Roman" w:cs="Times New Roman"/>
          <w:sz w:val="24"/>
          <w:szCs w:val="24"/>
        </w:rPr>
        <w:t>.</w:t>
      </w:r>
      <w:r w:rsidRPr="00213C31">
        <w:rPr>
          <w:rFonts w:ascii="Times New Roman" w:hAnsi="Times New Roman" w:cs="Times New Roman"/>
          <w:sz w:val="24"/>
          <w:szCs w:val="24"/>
        </w:rPr>
        <w:t>”</w:t>
      </w:r>
    </w:p>
    <w:p w14:paraId="25E47BBC" w14:textId="496BAC98" w:rsidR="004F3603" w:rsidRPr="00213C31" w:rsidRDefault="004F3603" w:rsidP="003C596A">
      <w:pPr>
        <w:shd w:val="clear" w:color="auto" w:fill="FFFFFF"/>
        <w:spacing w:after="0" w:line="293" w:lineRule="atLeast"/>
        <w:ind w:firstLine="567"/>
        <w:jc w:val="both"/>
        <w:rPr>
          <w:rFonts w:ascii="Times New Roman" w:hAnsi="Times New Roman" w:cs="Times New Roman"/>
          <w:sz w:val="24"/>
          <w:szCs w:val="24"/>
        </w:rPr>
      </w:pPr>
    </w:p>
    <w:p w14:paraId="42C92021" w14:textId="5DFCBCEA" w:rsidR="004F3603" w:rsidRPr="00213C31" w:rsidRDefault="004F3603" w:rsidP="003C596A">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213C31">
        <w:rPr>
          <w:rFonts w:ascii="Times New Roman" w:hAnsi="Times New Roman" w:cs="Times New Roman"/>
          <w:sz w:val="24"/>
          <w:szCs w:val="24"/>
        </w:rPr>
        <w:t>12. </w:t>
      </w:r>
      <w:r w:rsidR="002A474B" w:rsidRPr="00213C31">
        <w:rPr>
          <w:rFonts w:ascii="Times New Roman" w:hAnsi="Times New Roman" w:cs="Times New Roman"/>
          <w:sz w:val="24"/>
          <w:szCs w:val="24"/>
        </w:rPr>
        <w:t>Svītrot 19. punktu</w:t>
      </w:r>
      <w:r w:rsidR="00102EDF" w:rsidRPr="00213C31">
        <w:rPr>
          <w:rFonts w:ascii="Times New Roman" w:hAnsi="Times New Roman" w:cs="Times New Roman"/>
          <w:sz w:val="24"/>
          <w:szCs w:val="24"/>
        </w:rPr>
        <w:t>.</w:t>
      </w:r>
    </w:p>
    <w:p w14:paraId="79E73F7F" w14:textId="377BE5CC" w:rsidR="00610541" w:rsidRPr="00213C31" w:rsidRDefault="00610541" w:rsidP="00926DC2">
      <w:pPr>
        <w:shd w:val="clear" w:color="auto" w:fill="FFFFFF"/>
        <w:spacing w:after="0" w:line="293" w:lineRule="atLeast"/>
        <w:ind w:left="567"/>
        <w:jc w:val="both"/>
        <w:rPr>
          <w:rFonts w:ascii="Times New Roman" w:eastAsia="Times New Roman" w:hAnsi="Times New Roman" w:cs="Times New Roman"/>
          <w:sz w:val="24"/>
          <w:szCs w:val="24"/>
          <w:lang w:eastAsia="lv-LV"/>
        </w:rPr>
      </w:pPr>
    </w:p>
    <w:p w14:paraId="0CB25477" w14:textId="47330BC4" w:rsidR="00F770F1" w:rsidRPr="00213C31" w:rsidRDefault="00102EDF" w:rsidP="00926DC2">
      <w:pPr>
        <w:shd w:val="clear" w:color="auto" w:fill="FFFFFF"/>
        <w:spacing w:after="0" w:line="293" w:lineRule="atLeast"/>
        <w:ind w:left="567"/>
        <w:jc w:val="both"/>
        <w:rPr>
          <w:rFonts w:ascii="Times New Roman" w:eastAsia="Times New Roman" w:hAnsi="Times New Roman"/>
          <w:sz w:val="24"/>
          <w:szCs w:val="24"/>
          <w:lang w:eastAsia="lv-LV"/>
        </w:rPr>
      </w:pPr>
      <w:r w:rsidRPr="00213C31">
        <w:rPr>
          <w:rFonts w:ascii="Times New Roman" w:eastAsia="Times New Roman" w:hAnsi="Times New Roman"/>
          <w:sz w:val="24"/>
          <w:szCs w:val="24"/>
          <w:lang w:eastAsia="lv-LV"/>
        </w:rPr>
        <w:t>13</w:t>
      </w:r>
      <w:r w:rsidR="00610541" w:rsidRPr="00213C31">
        <w:rPr>
          <w:rFonts w:ascii="Times New Roman" w:eastAsia="Times New Roman" w:hAnsi="Times New Roman"/>
          <w:sz w:val="24"/>
          <w:szCs w:val="24"/>
          <w:lang w:eastAsia="lv-LV"/>
        </w:rPr>
        <w:t>. </w:t>
      </w:r>
      <w:r w:rsidR="00227B86" w:rsidRPr="00213C31">
        <w:rPr>
          <w:rFonts w:ascii="Times New Roman" w:eastAsia="Times New Roman" w:hAnsi="Times New Roman"/>
          <w:sz w:val="24"/>
          <w:szCs w:val="24"/>
          <w:lang w:eastAsia="lv-LV"/>
        </w:rPr>
        <w:t>S</w:t>
      </w:r>
      <w:r w:rsidR="00F770F1" w:rsidRPr="00213C31">
        <w:rPr>
          <w:rFonts w:ascii="Times New Roman" w:eastAsia="Times New Roman" w:hAnsi="Times New Roman"/>
          <w:sz w:val="24"/>
          <w:szCs w:val="24"/>
          <w:lang w:eastAsia="lv-LV"/>
        </w:rPr>
        <w:t>vītrot 24.</w:t>
      </w:r>
      <w:r w:rsidR="00213C31">
        <w:rPr>
          <w:rFonts w:ascii="Times New Roman" w:eastAsia="Times New Roman" w:hAnsi="Times New Roman"/>
          <w:sz w:val="24"/>
          <w:szCs w:val="24"/>
          <w:lang w:eastAsia="lv-LV"/>
        </w:rPr>
        <w:t xml:space="preserve"> punktu.</w:t>
      </w:r>
    </w:p>
    <w:p w14:paraId="49B96A73" w14:textId="77777777" w:rsidR="00F770F1" w:rsidRPr="00213C31" w:rsidRDefault="00F770F1" w:rsidP="00926DC2">
      <w:pPr>
        <w:shd w:val="clear" w:color="auto" w:fill="FFFFFF"/>
        <w:spacing w:after="0" w:line="293" w:lineRule="atLeast"/>
        <w:ind w:left="567"/>
        <w:jc w:val="both"/>
        <w:rPr>
          <w:rFonts w:ascii="Times New Roman" w:eastAsia="Times New Roman" w:hAnsi="Times New Roman"/>
          <w:sz w:val="24"/>
          <w:szCs w:val="24"/>
          <w:lang w:eastAsia="lv-LV"/>
        </w:rPr>
      </w:pPr>
    </w:p>
    <w:p w14:paraId="272B83ED" w14:textId="007F06EE" w:rsidR="00610541" w:rsidRPr="00213C31" w:rsidRDefault="00102EDF" w:rsidP="00926DC2">
      <w:pPr>
        <w:shd w:val="clear" w:color="auto" w:fill="FFFFFF"/>
        <w:spacing w:after="0" w:line="293" w:lineRule="atLeast"/>
        <w:ind w:left="567"/>
        <w:jc w:val="both"/>
        <w:rPr>
          <w:rFonts w:ascii="Times New Roman" w:eastAsia="Times New Roman" w:hAnsi="Times New Roman"/>
          <w:sz w:val="24"/>
          <w:szCs w:val="24"/>
          <w:lang w:eastAsia="lv-LV"/>
        </w:rPr>
      </w:pPr>
      <w:r w:rsidRPr="00213C31">
        <w:rPr>
          <w:rFonts w:ascii="Times New Roman" w:eastAsia="Times New Roman" w:hAnsi="Times New Roman"/>
          <w:sz w:val="24"/>
          <w:szCs w:val="24"/>
          <w:lang w:eastAsia="lv-LV"/>
        </w:rPr>
        <w:t>14</w:t>
      </w:r>
      <w:r w:rsidR="00C5361E" w:rsidRPr="00213C31">
        <w:rPr>
          <w:rFonts w:ascii="Times New Roman" w:eastAsia="Times New Roman" w:hAnsi="Times New Roman"/>
          <w:sz w:val="24"/>
          <w:szCs w:val="24"/>
          <w:lang w:eastAsia="lv-LV"/>
        </w:rPr>
        <w:t>. </w:t>
      </w:r>
      <w:r w:rsidR="00227B86" w:rsidRPr="00213C31">
        <w:rPr>
          <w:rFonts w:ascii="Times New Roman" w:eastAsia="Times New Roman" w:hAnsi="Times New Roman"/>
          <w:sz w:val="24"/>
          <w:szCs w:val="24"/>
          <w:lang w:eastAsia="lv-LV"/>
        </w:rPr>
        <w:t>S</w:t>
      </w:r>
      <w:r w:rsidR="00610541" w:rsidRPr="00213C31">
        <w:rPr>
          <w:rFonts w:ascii="Times New Roman" w:eastAsia="Times New Roman" w:hAnsi="Times New Roman"/>
          <w:sz w:val="24"/>
          <w:szCs w:val="24"/>
          <w:lang w:eastAsia="lv-LV"/>
        </w:rPr>
        <w:t>vītrot 1. un 2.</w:t>
      </w:r>
      <w:r w:rsidR="003D1C6B" w:rsidRPr="00213C31">
        <w:rPr>
          <w:rFonts w:ascii="Times New Roman" w:eastAsia="Times New Roman" w:hAnsi="Times New Roman"/>
          <w:sz w:val="24"/>
          <w:szCs w:val="24"/>
          <w:lang w:eastAsia="lv-LV"/>
        </w:rPr>
        <w:t> </w:t>
      </w:r>
      <w:r w:rsidR="00610541" w:rsidRPr="00213C31">
        <w:rPr>
          <w:rFonts w:ascii="Times New Roman" w:eastAsia="Times New Roman" w:hAnsi="Times New Roman"/>
          <w:sz w:val="24"/>
          <w:szCs w:val="24"/>
          <w:lang w:eastAsia="lv-LV"/>
        </w:rPr>
        <w:t>pielikumu</w:t>
      </w:r>
      <w:r w:rsidR="003D1C6B" w:rsidRPr="00213C31">
        <w:rPr>
          <w:rFonts w:ascii="Times New Roman" w:eastAsia="Times New Roman" w:hAnsi="Times New Roman"/>
          <w:sz w:val="24"/>
          <w:szCs w:val="24"/>
          <w:lang w:eastAsia="lv-LV"/>
        </w:rPr>
        <w:t>.</w:t>
      </w:r>
    </w:p>
    <w:p w14:paraId="5CEF7F1E" w14:textId="77777777" w:rsidR="00E56A17" w:rsidRPr="00213C31" w:rsidRDefault="00E56A17" w:rsidP="00E56A17"/>
    <w:p w14:paraId="6AEC80AE" w14:textId="77777777" w:rsidR="00E56A17" w:rsidRPr="00213C31" w:rsidRDefault="00E56A17" w:rsidP="00E56A17">
      <w:pPr>
        <w:tabs>
          <w:tab w:val="left" w:pos="6840"/>
        </w:tabs>
        <w:spacing w:after="0" w:line="240" w:lineRule="auto"/>
        <w:jc w:val="both"/>
        <w:rPr>
          <w:rFonts w:ascii="Times New Roman" w:hAnsi="Times New Roman" w:cs="Times New Roman"/>
          <w:sz w:val="24"/>
          <w:szCs w:val="24"/>
        </w:rPr>
      </w:pPr>
    </w:p>
    <w:p w14:paraId="0E118ACD" w14:textId="75CF87F7" w:rsidR="00E56A17" w:rsidRPr="00213C31" w:rsidRDefault="00E56A17" w:rsidP="00E56A17">
      <w:pPr>
        <w:tabs>
          <w:tab w:val="left" w:pos="3438"/>
          <w:tab w:val="left" w:pos="6840"/>
        </w:tabs>
        <w:spacing w:after="0" w:line="240" w:lineRule="auto"/>
        <w:jc w:val="both"/>
        <w:rPr>
          <w:rFonts w:ascii="Times New Roman" w:eastAsia="Times New Roman" w:hAnsi="Times New Roman" w:cs="Times New Roman"/>
          <w:sz w:val="24"/>
          <w:szCs w:val="24"/>
          <w:lang w:eastAsia="lv-LV"/>
        </w:rPr>
      </w:pPr>
      <w:r w:rsidRPr="00213C31">
        <w:rPr>
          <w:rFonts w:ascii="Times New Roman" w:eastAsia="Times New Roman" w:hAnsi="Times New Roman" w:cs="Times New Roman"/>
          <w:sz w:val="24"/>
          <w:szCs w:val="24"/>
          <w:lang w:eastAsia="lv-LV"/>
        </w:rPr>
        <w:t>Ministru prezidents</w:t>
      </w:r>
      <w:r w:rsidRPr="00213C31">
        <w:rPr>
          <w:rFonts w:ascii="Times New Roman" w:eastAsia="Times New Roman" w:hAnsi="Times New Roman" w:cs="Times New Roman"/>
          <w:sz w:val="24"/>
          <w:szCs w:val="24"/>
          <w:lang w:eastAsia="lv-LV"/>
        </w:rPr>
        <w:tab/>
        <w:t xml:space="preserve"> </w:t>
      </w:r>
      <w:r w:rsidRPr="00213C31">
        <w:rPr>
          <w:rFonts w:ascii="Times New Roman" w:eastAsia="Times New Roman" w:hAnsi="Times New Roman" w:cs="Times New Roman"/>
          <w:sz w:val="24"/>
          <w:szCs w:val="24"/>
          <w:lang w:eastAsia="lv-LV"/>
        </w:rPr>
        <w:tab/>
      </w:r>
      <w:r w:rsidRPr="00213C31">
        <w:rPr>
          <w:rFonts w:ascii="Times New Roman" w:eastAsia="Times New Roman" w:hAnsi="Times New Roman" w:cs="Times New Roman"/>
          <w:sz w:val="24"/>
          <w:szCs w:val="24"/>
          <w:lang w:eastAsia="lv-LV"/>
        </w:rPr>
        <w:tab/>
        <w:t xml:space="preserve">   </w:t>
      </w:r>
      <w:proofErr w:type="spellStart"/>
      <w:r w:rsidR="00147BCC" w:rsidRPr="00213C31">
        <w:rPr>
          <w:rFonts w:ascii="Times New Roman" w:eastAsia="Times New Roman" w:hAnsi="Times New Roman" w:cs="Times New Roman"/>
          <w:sz w:val="24"/>
          <w:szCs w:val="24"/>
          <w:lang w:eastAsia="lv-LV"/>
        </w:rPr>
        <w:t>A.K.Kariņš</w:t>
      </w:r>
      <w:proofErr w:type="spellEnd"/>
    </w:p>
    <w:p w14:paraId="52068A0D" w14:textId="77777777" w:rsidR="00E56A17" w:rsidRPr="00213C31" w:rsidRDefault="00E56A17" w:rsidP="00E56A17">
      <w:pPr>
        <w:tabs>
          <w:tab w:val="left" w:pos="6840"/>
        </w:tabs>
        <w:spacing w:after="0" w:line="240" w:lineRule="auto"/>
        <w:jc w:val="both"/>
        <w:rPr>
          <w:rFonts w:ascii="Times New Roman" w:eastAsia="Times New Roman" w:hAnsi="Times New Roman" w:cs="Times New Roman"/>
          <w:sz w:val="24"/>
          <w:szCs w:val="24"/>
          <w:lang w:eastAsia="lv-LV"/>
        </w:rPr>
      </w:pPr>
    </w:p>
    <w:p w14:paraId="54C5E55A" w14:textId="328A25F9" w:rsidR="00E56A17" w:rsidRPr="00213C31" w:rsidRDefault="00147BCC" w:rsidP="00E56A17">
      <w:pPr>
        <w:tabs>
          <w:tab w:val="left" w:pos="6840"/>
        </w:tabs>
        <w:spacing w:after="0" w:line="240" w:lineRule="auto"/>
        <w:jc w:val="both"/>
        <w:rPr>
          <w:rFonts w:ascii="Times New Roman" w:eastAsia="Times New Roman" w:hAnsi="Times New Roman" w:cs="Times New Roman"/>
          <w:sz w:val="24"/>
          <w:szCs w:val="24"/>
          <w:lang w:eastAsia="lv-LV"/>
        </w:rPr>
      </w:pPr>
      <w:r w:rsidRPr="00213C31">
        <w:rPr>
          <w:rFonts w:ascii="Times New Roman" w:eastAsia="Times New Roman" w:hAnsi="Times New Roman" w:cs="Times New Roman"/>
          <w:sz w:val="24"/>
          <w:szCs w:val="24"/>
          <w:lang w:eastAsia="lv-LV"/>
        </w:rPr>
        <w:t>E</w:t>
      </w:r>
      <w:r w:rsidR="00E56A17" w:rsidRPr="00213C31">
        <w:rPr>
          <w:rFonts w:ascii="Times New Roman" w:eastAsia="Times New Roman" w:hAnsi="Times New Roman" w:cs="Times New Roman"/>
          <w:sz w:val="24"/>
          <w:szCs w:val="24"/>
          <w:lang w:eastAsia="lv-LV"/>
        </w:rPr>
        <w:t>konomikas ministrs</w:t>
      </w:r>
      <w:r w:rsidR="00E56A17" w:rsidRPr="00213C31">
        <w:rPr>
          <w:rFonts w:ascii="Times New Roman" w:eastAsia="Times New Roman" w:hAnsi="Times New Roman" w:cs="Times New Roman"/>
          <w:sz w:val="24"/>
          <w:szCs w:val="24"/>
          <w:lang w:eastAsia="lv-LV"/>
        </w:rPr>
        <w:tab/>
      </w:r>
      <w:r w:rsidR="00E56A17" w:rsidRPr="00213C31">
        <w:rPr>
          <w:rFonts w:ascii="Times New Roman" w:eastAsia="Times New Roman" w:hAnsi="Times New Roman" w:cs="Times New Roman"/>
          <w:sz w:val="24"/>
          <w:szCs w:val="24"/>
          <w:lang w:eastAsia="lv-LV"/>
        </w:rPr>
        <w:tab/>
        <w:t xml:space="preserve">   </w:t>
      </w:r>
      <w:proofErr w:type="spellStart"/>
      <w:r w:rsidRPr="00213C31">
        <w:rPr>
          <w:rFonts w:ascii="Times New Roman" w:eastAsia="Times New Roman" w:hAnsi="Times New Roman" w:cs="Times New Roman"/>
          <w:sz w:val="24"/>
          <w:szCs w:val="24"/>
          <w:lang w:eastAsia="lv-LV"/>
        </w:rPr>
        <w:t>R.Nemiro</w:t>
      </w:r>
      <w:proofErr w:type="spellEnd"/>
    </w:p>
    <w:p w14:paraId="46FC8ECD" w14:textId="77777777" w:rsidR="00E56A17" w:rsidRPr="00213C31" w:rsidRDefault="00E56A17" w:rsidP="00E56A17">
      <w:pPr>
        <w:tabs>
          <w:tab w:val="left" w:pos="6840"/>
        </w:tabs>
        <w:spacing w:after="0" w:line="240" w:lineRule="auto"/>
        <w:jc w:val="both"/>
        <w:rPr>
          <w:rFonts w:ascii="Times New Roman" w:eastAsia="Times New Roman" w:hAnsi="Times New Roman" w:cs="Times New Roman"/>
          <w:sz w:val="24"/>
          <w:szCs w:val="24"/>
          <w:lang w:eastAsia="lv-LV"/>
        </w:rPr>
      </w:pPr>
    </w:p>
    <w:p w14:paraId="61FF37E5" w14:textId="77777777" w:rsidR="00E56A17" w:rsidRPr="00213C31" w:rsidRDefault="00E56A17" w:rsidP="00E56A17">
      <w:pPr>
        <w:tabs>
          <w:tab w:val="left" w:pos="6840"/>
        </w:tabs>
        <w:spacing w:after="0" w:line="240" w:lineRule="auto"/>
        <w:jc w:val="both"/>
        <w:rPr>
          <w:rFonts w:ascii="Times New Roman" w:eastAsia="Times New Roman" w:hAnsi="Times New Roman" w:cs="Times New Roman"/>
          <w:sz w:val="24"/>
          <w:szCs w:val="24"/>
          <w:lang w:eastAsia="lv-LV"/>
        </w:rPr>
      </w:pPr>
    </w:p>
    <w:p w14:paraId="17103BD6" w14:textId="77777777" w:rsidR="00E56A17" w:rsidRPr="00213C31" w:rsidRDefault="00E56A17" w:rsidP="00E56A17">
      <w:pPr>
        <w:spacing w:after="0" w:line="240" w:lineRule="auto"/>
        <w:jc w:val="both"/>
        <w:rPr>
          <w:rFonts w:ascii="Times New Roman" w:eastAsia="Times New Roman" w:hAnsi="Times New Roman" w:cs="Times New Roman"/>
          <w:sz w:val="24"/>
          <w:szCs w:val="24"/>
          <w:lang w:eastAsia="lv-LV"/>
        </w:rPr>
      </w:pPr>
      <w:r w:rsidRPr="00213C31">
        <w:rPr>
          <w:rFonts w:ascii="Times New Roman" w:eastAsia="Times New Roman" w:hAnsi="Times New Roman" w:cs="Times New Roman"/>
          <w:sz w:val="24"/>
          <w:szCs w:val="24"/>
          <w:lang w:eastAsia="lv-LV"/>
        </w:rPr>
        <w:t>Iesniedzējs:</w:t>
      </w:r>
    </w:p>
    <w:p w14:paraId="3F98AF57" w14:textId="55E8929C" w:rsidR="00E56A17" w:rsidRPr="00213C31" w:rsidRDefault="00147BCC" w:rsidP="00E56A17">
      <w:pPr>
        <w:spacing w:after="0" w:line="240" w:lineRule="auto"/>
        <w:jc w:val="both"/>
        <w:rPr>
          <w:rFonts w:ascii="Times New Roman" w:eastAsia="Times New Roman" w:hAnsi="Times New Roman" w:cs="Times New Roman"/>
          <w:sz w:val="24"/>
          <w:szCs w:val="24"/>
          <w:lang w:eastAsia="lv-LV"/>
        </w:rPr>
      </w:pPr>
      <w:r w:rsidRPr="00213C31">
        <w:rPr>
          <w:rFonts w:ascii="Times New Roman" w:eastAsia="Times New Roman" w:hAnsi="Times New Roman" w:cs="Times New Roman"/>
          <w:sz w:val="24"/>
          <w:szCs w:val="24"/>
          <w:lang w:eastAsia="lv-LV"/>
        </w:rPr>
        <w:t>E</w:t>
      </w:r>
      <w:r w:rsidR="00E56A17" w:rsidRPr="00213C31">
        <w:rPr>
          <w:rFonts w:ascii="Times New Roman" w:eastAsia="Times New Roman" w:hAnsi="Times New Roman" w:cs="Times New Roman"/>
          <w:sz w:val="24"/>
          <w:szCs w:val="24"/>
          <w:lang w:eastAsia="lv-LV"/>
        </w:rPr>
        <w:t>konomikas ministrs</w:t>
      </w:r>
      <w:r w:rsidR="00E56A17" w:rsidRPr="00213C31">
        <w:rPr>
          <w:rFonts w:ascii="Times New Roman" w:eastAsia="Times New Roman" w:hAnsi="Times New Roman" w:cs="Times New Roman"/>
          <w:sz w:val="24"/>
          <w:szCs w:val="24"/>
          <w:lang w:eastAsia="lv-LV"/>
        </w:rPr>
        <w:tab/>
      </w:r>
      <w:r w:rsidR="00E56A17" w:rsidRPr="00213C31">
        <w:rPr>
          <w:rFonts w:ascii="Times New Roman" w:eastAsia="Times New Roman" w:hAnsi="Times New Roman" w:cs="Times New Roman"/>
          <w:sz w:val="24"/>
          <w:szCs w:val="24"/>
          <w:lang w:eastAsia="lv-LV"/>
        </w:rPr>
        <w:tab/>
      </w:r>
      <w:r w:rsidR="00E56A17" w:rsidRPr="00213C31">
        <w:rPr>
          <w:rFonts w:ascii="Times New Roman" w:eastAsia="Times New Roman" w:hAnsi="Times New Roman" w:cs="Times New Roman"/>
          <w:sz w:val="24"/>
          <w:szCs w:val="24"/>
          <w:lang w:eastAsia="lv-LV"/>
        </w:rPr>
        <w:tab/>
      </w:r>
      <w:r w:rsidR="00E56A17" w:rsidRPr="00213C31">
        <w:rPr>
          <w:rFonts w:ascii="Times New Roman" w:eastAsia="Times New Roman" w:hAnsi="Times New Roman" w:cs="Times New Roman"/>
          <w:sz w:val="24"/>
          <w:szCs w:val="24"/>
          <w:lang w:eastAsia="lv-LV"/>
        </w:rPr>
        <w:tab/>
      </w:r>
      <w:r w:rsidR="00E56A17" w:rsidRPr="00213C31">
        <w:rPr>
          <w:rFonts w:ascii="Times New Roman" w:eastAsia="Times New Roman" w:hAnsi="Times New Roman" w:cs="Times New Roman"/>
          <w:sz w:val="24"/>
          <w:szCs w:val="24"/>
          <w:lang w:eastAsia="lv-LV"/>
        </w:rPr>
        <w:tab/>
      </w:r>
      <w:r w:rsidR="00E56A17" w:rsidRPr="00213C31">
        <w:rPr>
          <w:rFonts w:ascii="Times New Roman" w:eastAsia="Times New Roman" w:hAnsi="Times New Roman" w:cs="Times New Roman"/>
          <w:sz w:val="24"/>
          <w:szCs w:val="24"/>
          <w:lang w:eastAsia="lv-LV"/>
        </w:rPr>
        <w:tab/>
      </w:r>
      <w:r w:rsidR="00E56A17" w:rsidRPr="00213C31">
        <w:rPr>
          <w:rFonts w:ascii="Times New Roman" w:eastAsia="Times New Roman" w:hAnsi="Times New Roman" w:cs="Times New Roman"/>
          <w:sz w:val="24"/>
          <w:szCs w:val="24"/>
          <w:lang w:eastAsia="lv-LV"/>
        </w:rPr>
        <w:tab/>
        <w:t xml:space="preserve">  </w:t>
      </w:r>
      <w:r w:rsidR="00E56A17" w:rsidRPr="00213C31">
        <w:rPr>
          <w:rFonts w:ascii="Times New Roman" w:eastAsia="Times New Roman" w:hAnsi="Times New Roman" w:cs="Times New Roman"/>
          <w:sz w:val="24"/>
          <w:szCs w:val="24"/>
          <w:lang w:eastAsia="lv-LV"/>
        </w:rPr>
        <w:tab/>
        <w:t xml:space="preserve">   </w:t>
      </w:r>
      <w:proofErr w:type="spellStart"/>
      <w:r w:rsidRPr="00213C31">
        <w:rPr>
          <w:rFonts w:ascii="Times New Roman" w:eastAsia="Times New Roman" w:hAnsi="Times New Roman" w:cs="Times New Roman"/>
          <w:sz w:val="24"/>
          <w:szCs w:val="24"/>
          <w:lang w:eastAsia="lv-LV"/>
        </w:rPr>
        <w:t>R.Nemiro</w:t>
      </w:r>
      <w:proofErr w:type="spellEnd"/>
    </w:p>
    <w:p w14:paraId="5F8B64C3" w14:textId="77777777" w:rsidR="00E56A17" w:rsidRPr="00213C31" w:rsidRDefault="00E56A17" w:rsidP="00E56A17">
      <w:pPr>
        <w:spacing w:after="0" w:line="240" w:lineRule="auto"/>
        <w:rPr>
          <w:rFonts w:ascii="Times New Roman" w:eastAsia="Times New Roman" w:hAnsi="Times New Roman" w:cs="Times New Roman"/>
          <w:sz w:val="24"/>
          <w:szCs w:val="24"/>
          <w:lang w:eastAsia="lv-LV"/>
        </w:rPr>
      </w:pPr>
    </w:p>
    <w:p w14:paraId="01A5639C" w14:textId="77777777" w:rsidR="00E56A17" w:rsidRPr="00213C31" w:rsidRDefault="00E56A17" w:rsidP="00E56A17">
      <w:pPr>
        <w:spacing w:after="0" w:line="240" w:lineRule="auto"/>
        <w:rPr>
          <w:rFonts w:ascii="Times New Roman" w:eastAsia="Times New Roman" w:hAnsi="Times New Roman" w:cs="Times New Roman"/>
          <w:sz w:val="24"/>
          <w:szCs w:val="24"/>
          <w:lang w:eastAsia="lv-LV"/>
        </w:rPr>
      </w:pPr>
      <w:r w:rsidRPr="00213C31">
        <w:rPr>
          <w:rFonts w:ascii="Times New Roman" w:eastAsia="Times New Roman" w:hAnsi="Times New Roman" w:cs="Times New Roman"/>
          <w:sz w:val="24"/>
          <w:szCs w:val="24"/>
          <w:lang w:eastAsia="lv-LV"/>
        </w:rPr>
        <w:t>Vīza:</w:t>
      </w:r>
    </w:p>
    <w:p w14:paraId="40EB182F" w14:textId="3847AAF6" w:rsidR="00E56A17" w:rsidRPr="00213C31" w:rsidRDefault="00E56A17" w:rsidP="00E56A17">
      <w:pPr>
        <w:spacing w:after="0" w:line="240" w:lineRule="auto"/>
        <w:jc w:val="both"/>
        <w:rPr>
          <w:rFonts w:ascii="Times New Roman" w:eastAsia="Times New Roman" w:hAnsi="Times New Roman" w:cs="Times New Roman"/>
          <w:sz w:val="24"/>
          <w:szCs w:val="24"/>
          <w:lang w:eastAsia="lv-LV"/>
        </w:rPr>
      </w:pPr>
      <w:r w:rsidRPr="00213C31">
        <w:rPr>
          <w:rFonts w:ascii="Times New Roman" w:eastAsia="Times New Roman" w:hAnsi="Times New Roman" w:cs="Times New Roman"/>
          <w:sz w:val="24"/>
          <w:szCs w:val="24"/>
          <w:lang w:eastAsia="lv-LV"/>
        </w:rPr>
        <w:t>Valsts sekretārs</w:t>
      </w:r>
      <w:r w:rsidRPr="00213C31">
        <w:rPr>
          <w:rFonts w:ascii="Times New Roman" w:eastAsia="Times New Roman" w:hAnsi="Times New Roman" w:cs="Times New Roman"/>
          <w:sz w:val="24"/>
          <w:szCs w:val="24"/>
          <w:lang w:eastAsia="lv-LV"/>
        </w:rPr>
        <w:tab/>
      </w:r>
      <w:r w:rsidRPr="00213C31">
        <w:rPr>
          <w:rFonts w:ascii="Times New Roman" w:eastAsia="Times New Roman" w:hAnsi="Times New Roman" w:cs="Times New Roman"/>
          <w:sz w:val="24"/>
          <w:szCs w:val="24"/>
          <w:lang w:eastAsia="lv-LV"/>
        </w:rPr>
        <w:tab/>
      </w:r>
      <w:r w:rsidRPr="00213C31">
        <w:rPr>
          <w:rFonts w:ascii="Times New Roman" w:eastAsia="Times New Roman" w:hAnsi="Times New Roman" w:cs="Times New Roman"/>
          <w:sz w:val="24"/>
          <w:szCs w:val="24"/>
          <w:lang w:eastAsia="lv-LV"/>
        </w:rPr>
        <w:tab/>
      </w:r>
      <w:r w:rsidRPr="00213C31">
        <w:rPr>
          <w:rFonts w:ascii="Times New Roman" w:eastAsia="Times New Roman" w:hAnsi="Times New Roman" w:cs="Times New Roman"/>
          <w:sz w:val="24"/>
          <w:szCs w:val="24"/>
          <w:lang w:eastAsia="lv-LV"/>
        </w:rPr>
        <w:tab/>
      </w:r>
      <w:r w:rsidRPr="00213C31">
        <w:rPr>
          <w:rFonts w:ascii="Times New Roman" w:eastAsia="Times New Roman" w:hAnsi="Times New Roman" w:cs="Times New Roman"/>
          <w:sz w:val="24"/>
          <w:szCs w:val="24"/>
          <w:lang w:eastAsia="lv-LV"/>
        </w:rPr>
        <w:tab/>
      </w:r>
      <w:r w:rsidRPr="00213C31">
        <w:rPr>
          <w:rFonts w:ascii="Times New Roman" w:eastAsia="Times New Roman" w:hAnsi="Times New Roman" w:cs="Times New Roman"/>
          <w:sz w:val="24"/>
          <w:szCs w:val="24"/>
          <w:lang w:eastAsia="lv-LV"/>
        </w:rPr>
        <w:tab/>
      </w:r>
      <w:r w:rsidRPr="00213C31">
        <w:rPr>
          <w:rFonts w:ascii="Times New Roman" w:eastAsia="Times New Roman" w:hAnsi="Times New Roman" w:cs="Times New Roman"/>
          <w:sz w:val="24"/>
          <w:szCs w:val="24"/>
          <w:lang w:eastAsia="lv-LV"/>
        </w:rPr>
        <w:tab/>
      </w:r>
      <w:r w:rsidRPr="00213C31">
        <w:rPr>
          <w:rFonts w:ascii="Times New Roman" w:eastAsia="Times New Roman" w:hAnsi="Times New Roman" w:cs="Times New Roman"/>
          <w:sz w:val="24"/>
          <w:szCs w:val="24"/>
          <w:lang w:eastAsia="lv-LV"/>
        </w:rPr>
        <w:tab/>
      </w:r>
      <w:r w:rsidR="00C3049A" w:rsidRPr="00213C31">
        <w:rPr>
          <w:rFonts w:ascii="Times New Roman" w:eastAsia="Times New Roman" w:hAnsi="Times New Roman" w:cs="Times New Roman"/>
          <w:sz w:val="24"/>
          <w:szCs w:val="24"/>
          <w:lang w:eastAsia="lv-LV"/>
        </w:rPr>
        <w:t xml:space="preserve">   </w:t>
      </w:r>
      <w:proofErr w:type="spellStart"/>
      <w:r w:rsidRPr="00213C31">
        <w:rPr>
          <w:rFonts w:ascii="Times New Roman" w:eastAsia="Times New Roman" w:hAnsi="Times New Roman" w:cs="Times New Roman"/>
          <w:sz w:val="24"/>
          <w:szCs w:val="24"/>
          <w:lang w:eastAsia="lv-LV"/>
        </w:rPr>
        <w:t>Ē.Eglītis</w:t>
      </w:r>
      <w:proofErr w:type="spellEnd"/>
    </w:p>
    <w:p w14:paraId="160BABFA" w14:textId="77777777" w:rsidR="00E56A17" w:rsidRPr="00213C31" w:rsidRDefault="00E56A17" w:rsidP="00E56A17">
      <w:pPr>
        <w:tabs>
          <w:tab w:val="left" w:pos="6840"/>
        </w:tabs>
        <w:spacing w:after="0" w:line="240" w:lineRule="auto"/>
        <w:jc w:val="both"/>
        <w:rPr>
          <w:rFonts w:ascii="Times New Roman" w:eastAsia="Times New Roman" w:hAnsi="Times New Roman" w:cs="Times New Roman"/>
          <w:sz w:val="24"/>
          <w:szCs w:val="24"/>
          <w:lang w:eastAsia="lv-LV"/>
        </w:rPr>
      </w:pPr>
    </w:p>
    <w:p w14:paraId="58D16026" w14:textId="7D0BC5ED" w:rsidR="00E56A17" w:rsidRPr="00213C31" w:rsidRDefault="00E56A17" w:rsidP="00E56A17">
      <w:pPr>
        <w:tabs>
          <w:tab w:val="left" w:pos="6840"/>
        </w:tabs>
        <w:spacing w:after="0" w:line="240" w:lineRule="auto"/>
        <w:jc w:val="both"/>
        <w:rPr>
          <w:rFonts w:ascii="Times New Roman" w:eastAsia="Times New Roman" w:hAnsi="Times New Roman" w:cs="Times New Roman"/>
          <w:sz w:val="24"/>
          <w:szCs w:val="24"/>
          <w:lang w:eastAsia="lv-LV"/>
        </w:rPr>
      </w:pPr>
    </w:p>
    <w:p w14:paraId="47B5111B" w14:textId="1566ACA5" w:rsidR="003A7482" w:rsidRPr="00213C31" w:rsidRDefault="003A7482" w:rsidP="00E56A17">
      <w:pPr>
        <w:tabs>
          <w:tab w:val="left" w:pos="6840"/>
        </w:tabs>
        <w:spacing w:after="0" w:line="240" w:lineRule="auto"/>
        <w:jc w:val="both"/>
        <w:rPr>
          <w:rFonts w:ascii="Times New Roman" w:eastAsia="Times New Roman" w:hAnsi="Times New Roman" w:cs="Times New Roman"/>
          <w:sz w:val="24"/>
          <w:szCs w:val="24"/>
          <w:lang w:eastAsia="lv-LV"/>
        </w:rPr>
      </w:pPr>
    </w:p>
    <w:p w14:paraId="1EF9E11A" w14:textId="28849C56" w:rsidR="003A7482" w:rsidRPr="00213C31" w:rsidRDefault="003A7482" w:rsidP="00E56A17">
      <w:pPr>
        <w:tabs>
          <w:tab w:val="left" w:pos="6840"/>
        </w:tabs>
        <w:spacing w:after="0" w:line="240" w:lineRule="auto"/>
        <w:jc w:val="both"/>
        <w:rPr>
          <w:rFonts w:ascii="Times New Roman" w:eastAsia="Times New Roman" w:hAnsi="Times New Roman" w:cs="Times New Roman"/>
          <w:sz w:val="24"/>
          <w:szCs w:val="24"/>
          <w:lang w:eastAsia="lv-LV"/>
        </w:rPr>
      </w:pPr>
    </w:p>
    <w:p w14:paraId="30753797" w14:textId="1BE27ADE" w:rsidR="003A7482" w:rsidRPr="00213C31" w:rsidRDefault="003A7482" w:rsidP="00E56A17">
      <w:pPr>
        <w:tabs>
          <w:tab w:val="left" w:pos="6840"/>
        </w:tabs>
        <w:spacing w:after="0" w:line="240" w:lineRule="auto"/>
        <w:jc w:val="both"/>
        <w:rPr>
          <w:rFonts w:ascii="Times New Roman" w:eastAsia="Times New Roman" w:hAnsi="Times New Roman" w:cs="Times New Roman"/>
          <w:sz w:val="24"/>
          <w:szCs w:val="24"/>
          <w:lang w:eastAsia="lv-LV"/>
        </w:rPr>
      </w:pPr>
    </w:p>
    <w:p w14:paraId="5A905669" w14:textId="6E4FEA16" w:rsidR="003A7482" w:rsidRPr="00213C31" w:rsidRDefault="003A7482" w:rsidP="00E56A17">
      <w:pPr>
        <w:tabs>
          <w:tab w:val="left" w:pos="6840"/>
        </w:tabs>
        <w:spacing w:after="0" w:line="240" w:lineRule="auto"/>
        <w:jc w:val="both"/>
        <w:rPr>
          <w:rFonts w:ascii="Times New Roman" w:eastAsia="Times New Roman" w:hAnsi="Times New Roman" w:cs="Times New Roman"/>
          <w:sz w:val="24"/>
          <w:szCs w:val="24"/>
          <w:lang w:eastAsia="lv-LV"/>
        </w:rPr>
      </w:pPr>
    </w:p>
    <w:p w14:paraId="0AD43612" w14:textId="0A2B0F8F" w:rsidR="003A7482" w:rsidRPr="00213C31" w:rsidRDefault="003A7482" w:rsidP="00E56A17">
      <w:pPr>
        <w:tabs>
          <w:tab w:val="left" w:pos="6840"/>
        </w:tabs>
        <w:spacing w:after="0" w:line="240" w:lineRule="auto"/>
        <w:jc w:val="both"/>
        <w:rPr>
          <w:rFonts w:ascii="Times New Roman" w:eastAsia="Times New Roman" w:hAnsi="Times New Roman" w:cs="Times New Roman"/>
          <w:sz w:val="24"/>
          <w:szCs w:val="24"/>
          <w:lang w:eastAsia="lv-LV"/>
        </w:rPr>
      </w:pPr>
    </w:p>
    <w:p w14:paraId="31008B36" w14:textId="77777777" w:rsidR="003A7482" w:rsidRPr="00213C31" w:rsidRDefault="003A7482" w:rsidP="00E56A17">
      <w:pPr>
        <w:tabs>
          <w:tab w:val="left" w:pos="6840"/>
        </w:tabs>
        <w:spacing w:after="0" w:line="240" w:lineRule="auto"/>
        <w:jc w:val="both"/>
        <w:rPr>
          <w:rFonts w:ascii="Times New Roman" w:eastAsia="Times New Roman" w:hAnsi="Times New Roman" w:cs="Times New Roman"/>
          <w:sz w:val="24"/>
          <w:szCs w:val="24"/>
          <w:lang w:eastAsia="lv-LV"/>
        </w:rPr>
      </w:pPr>
    </w:p>
    <w:p w14:paraId="736272D6" w14:textId="77777777" w:rsidR="00E56A17" w:rsidRPr="00213C31" w:rsidRDefault="00E56A17" w:rsidP="00E56A17">
      <w:pPr>
        <w:tabs>
          <w:tab w:val="left" w:pos="6840"/>
        </w:tabs>
        <w:spacing w:after="0" w:line="240" w:lineRule="auto"/>
        <w:jc w:val="both"/>
        <w:rPr>
          <w:rFonts w:ascii="Times New Roman" w:hAnsi="Times New Roman" w:cs="Times New Roman"/>
          <w:sz w:val="20"/>
          <w:szCs w:val="20"/>
        </w:rPr>
      </w:pPr>
    </w:p>
    <w:p w14:paraId="2CD51108" w14:textId="77777777" w:rsidR="00E56A17" w:rsidRPr="00213C31" w:rsidRDefault="00E56A17" w:rsidP="00E56A17">
      <w:pPr>
        <w:spacing w:after="0" w:line="240" w:lineRule="auto"/>
        <w:rPr>
          <w:rFonts w:ascii="Times New Roman" w:hAnsi="Times New Roman" w:cs="Times New Roman"/>
          <w:sz w:val="18"/>
          <w:szCs w:val="18"/>
        </w:rPr>
      </w:pPr>
      <w:r w:rsidRPr="00213C31">
        <w:rPr>
          <w:rFonts w:ascii="Times New Roman" w:hAnsi="Times New Roman" w:cs="Times New Roman"/>
          <w:sz w:val="18"/>
          <w:szCs w:val="18"/>
        </w:rPr>
        <w:t>Vīksna, 67013140</w:t>
      </w:r>
    </w:p>
    <w:p w14:paraId="62352CB4" w14:textId="5DDAEC5C" w:rsidR="00325BB1" w:rsidRPr="00213C31" w:rsidRDefault="00E56A17" w:rsidP="00493F82">
      <w:r w:rsidRPr="00213C31">
        <w:rPr>
          <w:rFonts w:ascii="Times New Roman" w:hAnsi="Times New Roman" w:cs="Times New Roman"/>
          <w:sz w:val="18"/>
          <w:szCs w:val="18"/>
        </w:rPr>
        <w:t>Marija.Viksna@em.gov.l</w:t>
      </w:r>
      <w:r w:rsidRPr="00213C31">
        <w:rPr>
          <w:rFonts w:ascii="Times New Roman" w:hAnsi="Times New Roman" w:cs="Times New Roman"/>
          <w:sz w:val="20"/>
          <w:szCs w:val="20"/>
        </w:rPr>
        <w:t>v</w:t>
      </w:r>
    </w:p>
    <w:sectPr w:rsidR="00325BB1" w:rsidRPr="00213C31" w:rsidSect="00A37B7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39B82" w14:textId="77777777" w:rsidR="009924CC" w:rsidRDefault="009924CC" w:rsidP="00E95D16">
      <w:pPr>
        <w:spacing w:after="0" w:line="240" w:lineRule="auto"/>
      </w:pPr>
      <w:r>
        <w:separator/>
      </w:r>
    </w:p>
  </w:endnote>
  <w:endnote w:type="continuationSeparator" w:id="0">
    <w:p w14:paraId="1978AC6B" w14:textId="77777777" w:rsidR="009924CC" w:rsidRDefault="009924CC" w:rsidP="00E9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6065" w14:textId="77777777" w:rsidR="00155BDA" w:rsidRDefault="00155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47E8" w14:textId="484E22A4" w:rsidR="00C93958" w:rsidRPr="000C33C4" w:rsidRDefault="00386077">
    <w:pPr>
      <w:pStyle w:val="Footer"/>
      <w:rPr>
        <w:rFonts w:ascii="Times New Roman" w:hAnsi="Times New Roman" w:cs="Times New Roman"/>
        <w:sz w:val="20"/>
        <w:szCs w:val="20"/>
      </w:rPr>
    </w:pPr>
    <w:r w:rsidRPr="000C33C4">
      <w:rPr>
        <w:rFonts w:ascii="Times New Roman" w:hAnsi="Times New Roman" w:cs="Times New Roman"/>
        <w:sz w:val="20"/>
        <w:szCs w:val="20"/>
      </w:rPr>
      <w:t>EMnot_</w:t>
    </w:r>
    <w:r w:rsidR="00E95D16">
      <w:rPr>
        <w:rFonts w:ascii="Times New Roman" w:hAnsi="Times New Roman" w:cs="Times New Roman"/>
        <w:sz w:val="20"/>
        <w:szCs w:val="20"/>
      </w:rPr>
      <w:t>1</w:t>
    </w:r>
    <w:r w:rsidR="000E5B8D">
      <w:rPr>
        <w:rFonts w:ascii="Times New Roman" w:hAnsi="Times New Roman" w:cs="Times New Roman"/>
        <w:sz w:val="20"/>
        <w:szCs w:val="20"/>
      </w:rPr>
      <w:t>2</w:t>
    </w:r>
    <w:r w:rsidR="00E95D16">
      <w:rPr>
        <w:rFonts w:ascii="Times New Roman" w:hAnsi="Times New Roman" w:cs="Times New Roman"/>
        <w:sz w:val="20"/>
        <w:szCs w:val="20"/>
      </w:rPr>
      <w:t>121</w:t>
    </w:r>
    <w:r w:rsidR="000E5B8D">
      <w:rPr>
        <w:rFonts w:ascii="Times New Roman" w:hAnsi="Times New Roman" w:cs="Times New Roman"/>
        <w:sz w:val="20"/>
        <w:szCs w:val="20"/>
      </w:rPr>
      <w:t>9</w:t>
    </w:r>
    <w:r w:rsidRPr="000C33C4">
      <w:rPr>
        <w:rFonts w:ascii="Times New Roman" w:hAnsi="Times New Roman" w:cs="Times New Roman"/>
        <w:sz w:val="20"/>
        <w:szCs w:val="20"/>
      </w:rPr>
      <w:t>_</w:t>
    </w:r>
    <w:r w:rsidR="00E95D16">
      <w:rPr>
        <w:rFonts w:ascii="Times New Roman" w:hAnsi="Times New Roman" w:cs="Times New Roman"/>
        <w:sz w:val="20"/>
        <w:szCs w:val="20"/>
      </w:rPr>
      <w:t>Not_par_būvinsp</w:t>
    </w:r>
    <w:r w:rsidRPr="000C33C4">
      <w:rPr>
        <w:rFonts w:ascii="Times New Roman" w:hAnsi="Times New Roman" w:cs="Times New Roman"/>
        <w:sz w:val="20"/>
        <w:szCs w:val="20"/>
      </w:rPr>
      <w:t>_groz</w:t>
    </w:r>
    <w:r w:rsidR="00155BDA">
      <w:rPr>
        <w:rFonts w:ascii="Times New Roman" w:hAnsi="Times New Roman" w:cs="Times New Roman"/>
        <w:sz w:val="20"/>
        <w:szCs w:val="20"/>
      </w:rPr>
      <w:t>-prec(002)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F3B9" w14:textId="77777777" w:rsidR="00155BDA" w:rsidRDefault="0015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B2B1E" w14:textId="77777777" w:rsidR="009924CC" w:rsidRDefault="009924CC" w:rsidP="00E95D16">
      <w:pPr>
        <w:spacing w:after="0" w:line="240" w:lineRule="auto"/>
      </w:pPr>
      <w:r>
        <w:separator/>
      </w:r>
    </w:p>
  </w:footnote>
  <w:footnote w:type="continuationSeparator" w:id="0">
    <w:p w14:paraId="551B1E8E" w14:textId="77777777" w:rsidR="009924CC" w:rsidRDefault="009924CC" w:rsidP="00E9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76C2" w14:textId="77777777" w:rsidR="00155BDA" w:rsidRDefault="00155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0E73" w14:textId="77777777" w:rsidR="00155BDA" w:rsidRDefault="00155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E21D" w14:textId="77777777" w:rsidR="00155BDA" w:rsidRDefault="0015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C48"/>
    <w:multiLevelType w:val="hybridMultilevel"/>
    <w:tmpl w:val="C474148C"/>
    <w:lvl w:ilvl="0" w:tplc="119CF2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FD863DD"/>
    <w:multiLevelType w:val="hybridMultilevel"/>
    <w:tmpl w:val="45289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6E4DD6"/>
    <w:multiLevelType w:val="hybridMultilevel"/>
    <w:tmpl w:val="DEAE3F8E"/>
    <w:lvl w:ilvl="0" w:tplc="17F45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17"/>
    <w:rsid w:val="00006047"/>
    <w:rsid w:val="00015826"/>
    <w:rsid w:val="00023BC2"/>
    <w:rsid w:val="0004701E"/>
    <w:rsid w:val="00060C0B"/>
    <w:rsid w:val="000713C4"/>
    <w:rsid w:val="00081B65"/>
    <w:rsid w:val="000961D4"/>
    <w:rsid w:val="000B6D15"/>
    <w:rsid w:val="000E5B8D"/>
    <w:rsid w:val="000F0247"/>
    <w:rsid w:val="00102EDF"/>
    <w:rsid w:val="001379E4"/>
    <w:rsid w:val="00142664"/>
    <w:rsid w:val="00147BCC"/>
    <w:rsid w:val="00155BDA"/>
    <w:rsid w:val="00183D1F"/>
    <w:rsid w:val="00185799"/>
    <w:rsid w:val="00213C31"/>
    <w:rsid w:val="0021587E"/>
    <w:rsid w:val="00227B86"/>
    <w:rsid w:val="00263651"/>
    <w:rsid w:val="0029082E"/>
    <w:rsid w:val="002A474B"/>
    <w:rsid w:val="002B6181"/>
    <w:rsid w:val="002C2137"/>
    <w:rsid w:val="002D4CAC"/>
    <w:rsid w:val="002D5136"/>
    <w:rsid w:val="003232BD"/>
    <w:rsid w:val="00325BB1"/>
    <w:rsid w:val="00367753"/>
    <w:rsid w:val="00383965"/>
    <w:rsid w:val="00386077"/>
    <w:rsid w:val="003A12C3"/>
    <w:rsid w:val="003A7482"/>
    <w:rsid w:val="003B5C40"/>
    <w:rsid w:val="003C596A"/>
    <w:rsid w:val="003D1C6B"/>
    <w:rsid w:val="004340FE"/>
    <w:rsid w:val="004543C6"/>
    <w:rsid w:val="00486E81"/>
    <w:rsid w:val="00487805"/>
    <w:rsid w:val="00493F82"/>
    <w:rsid w:val="004B0607"/>
    <w:rsid w:val="004B79DF"/>
    <w:rsid w:val="004E2951"/>
    <w:rsid w:val="004E2B2C"/>
    <w:rsid w:val="004F0137"/>
    <w:rsid w:val="004F2712"/>
    <w:rsid w:val="004F3603"/>
    <w:rsid w:val="005468C4"/>
    <w:rsid w:val="00546AC9"/>
    <w:rsid w:val="005710C4"/>
    <w:rsid w:val="005769FD"/>
    <w:rsid w:val="005857FC"/>
    <w:rsid w:val="00586CE3"/>
    <w:rsid w:val="00596E18"/>
    <w:rsid w:val="00607D0D"/>
    <w:rsid w:val="00610541"/>
    <w:rsid w:val="00613E9F"/>
    <w:rsid w:val="00620BD3"/>
    <w:rsid w:val="00627B3B"/>
    <w:rsid w:val="006440BC"/>
    <w:rsid w:val="0066220E"/>
    <w:rsid w:val="006D6A8F"/>
    <w:rsid w:val="006F0913"/>
    <w:rsid w:val="007115D2"/>
    <w:rsid w:val="00737127"/>
    <w:rsid w:val="007443BE"/>
    <w:rsid w:val="00776E0D"/>
    <w:rsid w:val="007969D3"/>
    <w:rsid w:val="007D12AF"/>
    <w:rsid w:val="00844EEE"/>
    <w:rsid w:val="008667B4"/>
    <w:rsid w:val="008667E7"/>
    <w:rsid w:val="00881B4E"/>
    <w:rsid w:val="00884853"/>
    <w:rsid w:val="0089185D"/>
    <w:rsid w:val="00907ADD"/>
    <w:rsid w:val="0091187B"/>
    <w:rsid w:val="00926DC2"/>
    <w:rsid w:val="00945F5D"/>
    <w:rsid w:val="00957FEF"/>
    <w:rsid w:val="00970493"/>
    <w:rsid w:val="0097437D"/>
    <w:rsid w:val="009924CC"/>
    <w:rsid w:val="009C6D63"/>
    <w:rsid w:val="00A0255E"/>
    <w:rsid w:val="00A05D73"/>
    <w:rsid w:val="00A06A42"/>
    <w:rsid w:val="00A37B7D"/>
    <w:rsid w:val="00A4104B"/>
    <w:rsid w:val="00A4381D"/>
    <w:rsid w:val="00A6179B"/>
    <w:rsid w:val="00A61807"/>
    <w:rsid w:val="00A70941"/>
    <w:rsid w:val="00A75E89"/>
    <w:rsid w:val="00A840DC"/>
    <w:rsid w:val="00A86F05"/>
    <w:rsid w:val="00A9475C"/>
    <w:rsid w:val="00AB2E02"/>
    <w:rsid w:val="00AC73B8"/>
    <w:rsid w:val="00AC7F81"/>
    <w:rsid w:val="00AE77C4"/>
    <w:rsid w:val="00AF68ED"/>
    <w:rsid w:val="00B023DC"/>
    <w:rsid w:val="00B53DB0"/>
    <w:rsid w:val="00B74D2B"/>
    <w:rsid w:val="00B81888"/>
    <w:rsid w:val="00BA298D"/>
    <w:rsid w:val="00C178D6"/>
    <w:rsid w:val="00C26506"/>
    <w:rsid w:val="00C3049A"/>
    <w:rsid w:val="00C5361E"/>
    <w:rsid w:val="00C55EFE"/>
    <w:rsid w:val="00C7097D"/>
    <w:rsid w:val="00C8450C"/>
    <w:rsid w:val="00CB05EC"/>
    <w:rsid w:val="00CB6ADD"/>
    <w:rsid w:val="00CC6B21"/>
    <w:rsid w:val="00CF4591"/>
    <w:rsid w:val="00CF6629"/>
    <w:rsid w:val="00D42106"/>
    <w:rsid w:val="00D43E58"/>
    <w:rsid w:val="00D764B0"/>
    <w:rsid w:val="00E04AF7"/>
    <w:rsid w:val="00E27DA6"/>
    <w:rsid w:val="00E56A17"/>
    <w:rsid w:val="00E83B93"/>
    <w:rsid w:val="00E95D16"/>
    <w:rsid w:val="00EA63F7"/>
    <w:rsid w:val="00EB12CE"/>
    <w:rsid w:val="00ED376E"/>
    <w:rsid w:val="00ED76B1"/>
    <w:rsid w:val="00EE4BBD"/>
    <w:rsid w:val="00EF1415"/>
    <w:rsid w:val="00F23565"/>
    <w:rsid w:val="00F572CE"/>
    <w:rsid w:val="00F770F1"/>
    <w:rsid w:val="00F915A9"/>
    <w:rsid w:val="00F95876"/>
    <w:rsid w:val="00FE0E5F"/>
    <w:rsid w:val="00FE569D"/>
    <w:rsid w:val="00FF6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21C"/>
  <w15:chartTrackingRefBased/>
  <w15:docId w15:val="{31FB6D53-258B-4F20-916F-3F177F5F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1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A17"/>
    <w:pPr>
      <w:ind w:left="720"/>
      <w:contextualSpacing/>
    </w:pPr>
  </w:style>
  <w:style w:type="character" w:customStyle="1" w:styleId="ListParagraphChar">
    <w:name w:val="List Paragraph Char"/>
    <w:link w:val="ListParagraph"/>
    <w:uiPriority w:val="34"/>
    <w:locked/>
    <w:rsid w:val="00E56A17"/>
    <w:rPr>
      <w:rFonts w:asciiTheme="minorHAnsi" w:hAnsiTheme="minorHAnsi"/>
      <w:sz w:val="22"/>
    </w:rPr>
  </w:style>
  <w:style w:type="paragraph" w:styleId="Footer">
    <w:name w:val="footer"/>
    <w:basedOn w:val="Normal"/>
    <w:link w:val="FooterChar"/>
    <w:uiPriority w:val="99"/>
    <w:unhideWhenUsed/>
    <w:rsid w:val="00E56A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6A17"/>
    <w:rPr>
      <w:rFonts w:asciiTheme="minorHAnsi" w:hAnsiTheme="minorHAnsi"/>
      <w:sz w:val="22"/>
    </w:rPr>
  </w:style>
  <w:style w:type="paragraph" w:styleId="Header">
    <w:name w:val="header"/>
    <w:basedOn w:val="Normal"/>
    <w:link w:val="HeaderChar"/>
    <w:uiPriority w:val="99"/>
    <w:unhideWhenUsed/>
    <w:rsid w:val="00E95D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D16"/>
    <w:rPr>
      <w:rFonts w:asciiTheme="minorHAnsi" w:hAnsiTheme="minorHAnsi"/>
      <w:sz w:val="22"/>
    </w:rPr>
  </w:style>
  <w:style w:type="paragraph" w:styleId="BalloonText">
    <w:name w:val="Balloon Text"/>
    <w:basedOn w:val="Normal"/>
    <w:link w:val="BalloonTextChar"/>
    <w:uiPriority w:val="99"/>
    <w:semiHidden/>
    <w:unhideWhenUsed/>
    <w:rsid w:val="00EB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258572-buvniecibas-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1844</Words>
  <Characters>1052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4</cp:revision>
  <dcterms:created xsi:type="dcterms:W3CDTF">2020-01-16T15:06:00Z</dcterms:created>
  <dcterms:modified xsi:type="dcterms:W3CDTF">2020-01-17T07:31:00Z</dcterms:modified>
</cp:coreProperties>
</file>