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4C28" w14:textId="77777777" w:rsidR="00A464FA" w:rsidRPr="006E68AA" w:rsidRDefault="00A464FA" w:rsidP="00A464F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 xml:space="preserve">Ministru kabineta rīkojuma projekta </w:t>
      </w:r>
    </w:p>
    <w:p w14:paraId="2C9C6F94" w14:textId="77777777" w:rsidR="00A464FA" w:rsidRPr="006E68AA" w:rsidRDefault="00A464FA" w:rsidP="00A464FA">
      <w:pPr>
        <w:suppressAutoHyphens/>
        <w:autoSpaceDN w:val="0"/>
        <w:spacing w:after="0" w:line="240" w:lineRule="auto"/>
        <w:jc w:val="center"/>
        <w:textAlignment w:val="baseline"/>
        <w:rPr>
          <w:rFonts w:ascii="Times New Roman" w:eastAsia="Calibri" w:hAnsi="Times New Roman" w:cs="Times New Roman"/>
          <w:sz w:val="24"/>
          <w:szCs w:val="24"/>
        </w:rPr>
      </w:pPr>
      <w:r w:rsidRPr="006E68AA">
        <w:rPr>
          <w:rFonts w:ascii="Times New Roman" w:eastAsia="Times New Roman" w:hAnsi="Times New Roman" w:cs="Times New Roman"/>
          <w:b/>
          <w:sz w:val="24"/>
          <w:szCs w:val="24"/>
        </w:rPr>
        <w:t>„Par valsts nekustamo īpašumu pārdošanu”</w:t>
      </w:r>
      <w:r w:rsidRPr="006E68AA">
        <w:rPr>
          <w:rFonts w:ascii="Times New Roman" w:eastAsia="Times New Roman" w:hAnsi="Times New Roman" w:cs="Times New Roman"/>
          <w:sz w:val="24"/>
          <w:szCs w:val="24"/>
        </w:rPr>
        <w:t xml:space="preserve"> </w:t>
      </w:r>
    </w:p>
    <w:p w14:paraId="08713A77" w14:textId="77777777" w:rsidR="00A464FA" w:rsidRPr="006E68AA" w:rsidRDefault="00A464FA" w:rsidP="00A464FA">
      <w:pPr>
        <w:suppressAutoHyphens/>
        <w:autoSpaceDN w:val="0"/>
        <w:spacing w:after="0" w:line="240" w:lineRule="auto"/>
        <w:jc w:val="center"/>
        <w:textAlignment w:val="baseline"/>
        <w:rPr>
          <w:rFonts w:ascii="Times New Roman" w:eastAsia="Times New Roman" w:hAnsi="Times New Roman" w:cs="Times New Roman"/>
          <w:sz w:val="24"/>
          <w:szCs w:val="24"/>
        </w:rPr>
      </w:pPr>
      <w:r w:rsidRPr="006E68AA">
        <w:rPr>
          <w:rFonts w:ascii="Times New Roman" w:eastAsia="Times New Roman" w:hAnsi="Times New Roman" w:cs="Times New Roman"/>
          <w:sz w:val="24"/>
          <w:szCs w:val="24"/>
        </w:rPr>
        <w:t>sākotnējās ietekmes novērtējuma ziņojums (anotācija)</w:t>
      </w:r>
    </w:p>
    <w:p w14:paraId="7ADC9575"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894"/>
        <w:gridCol w:w="6632"/>
      </w:tblGrid>
      <w:tr w:rsidR="00A464FA" w:rsidRPr="006E68AA" w14:paraId="7A0BB1A3" w14:textId="77777777" w:rsidTr="0079760F">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5EAC7A" w14:textId="77777777" w:rsidR="00A464FA" w:rsidRPr="006E68AA" w:rsidRDefault="00A464FA" w:rsidP="0079760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6E68AA">
              <w:rPr>
                <w:rFonts w:ascii="Times New Roman" w:eastAsia="Times New Roman" w:hAnsi="Times New Roman" w:cs="Times New Roman"/>
                <w:b/>
                <w:bCs/>
                <w:sz w:val="24"/>
                <w:szCs w:val="24"/>
                <w:lang w:eastAsia="lv-LV"/>
              </w:rPr>
              <w:t>Tiesību akta projekta anotācijas kopsavilkums</w:t>
            </w:r>
          </w:p>
        </w:tc>
      </w:tr>
      <w:tr w:rsidR="00A464FA" w:rsidRPr="006E68AA" w14:paraId="20F14C89" w14:textId="77777777" w:rsidTr="0079760F">
        <w:trPr>
          <w:trHeight w:val="1823"/>
        </w:trPr>
        <w:tc>
          <w:tcPr>
            <w:tcW w:w="28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AABB05" w14:textId="77777777" w:rsidR="00A464FA" w:rsidRPr="006E68AA" w:rsidRDefault="00A464FA" w:rsidP="0079760F">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Mērķis, risinājums un projekta spēkā stāšanās laiks (500 zīmes bez atstarpēm)</w:t>
            </w:r>
          </w:p>
        </w:tc>
        <w:tc>
          <w:tcPr>
            <w:tcW w:w="66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D56B96" w14:textId="0DE4BE6E" w:rsidR="00A464FA" w:rsidRPr="002425A9" w:rsidRDefault="00A464FA" w:rsidP="0079760F">
            <w:pPr>
              <w:tabs>
                <w:tab w:val="left" w:pos="368"/>
              </w:tabs>
              <w:spacing w:after="0" w:line="240" w:lineRule="auto"/>
              <w:jc w:val="both"/>
              <w:rPr>
                <w:rFonts w:ascii="Times New Roman" w:hAnsi="Times New Roman" w:cs="Times New Roman"/>
                <w:sz w:val="24"/>
                <w:szCs w:val="24"/>
              </w:rPr>
            </w:pPr>
            <w:r w:rsidRPr="002425A9">
              <w:rPr>
                <w:rFonts w:ascii="Times New Roman" w:hAnsi="Times New Roman" w:cs="Times New Roman"/>
                <w:sz w:val="24"/>
                <w:szCs w:val="24"/>
              </w:rPr>
              <w:t xml:space="preserve">Projekta mērķis ir atļaut valsts akciju sabiedrībai „Valsts nekustamie īpašumi” pārdot izsolē </w:t>
            </w:r>
            <w:r w:rsidR="000A42F5">
              <w:rPr>
                <w:rFonts w:ascii="Times New Roman" w:hAnsi="Times New Roman" w:cs="Times New Roman"/>
                <w:sz w:val="24"/>
                <w:szCs w:val="24"/>
              </w:rPr>
              <w:t>divus</w:t>
            </w:r>
            <w:r w:rsidRPr="002425A9">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14:paraId="17763AE5" w14:textId="1B2DA5EC" w:rsidR="00A464FA" w:rsidRPr="002425A9" w:rsidRDefault="00A464FA" w:rsidP="002425A9">
            <w:pPr>
              <w:pStyle w:val="ListParagraph"/>
              <w:numPr>
                <w:ilvl w:val="0"/>
                <w:numId w:val="6"/>
              </w:numPr>
              <w:tabs>
                <w:tab w:val="left" w:pos="406"/>
              </w:tabs>
              <w:spacing w:after="0" w:line="240" w:lineRule="auto"/>
              <w:ind w:left="-22" w:firstLine="22"/>
              <w:jc w:val="both"/>
              <w:rPr>
                <w:rFonts w:ascii="Times New Roman" w:hAnsi="Times New Roman" w:cs="Times New Roman"/>
                <w:sz w:val="24"/>
                <w:szCs w:val="24"/>
              </w:rPr>
            </w:pPr>
            <w:r w:rsidRPr="002425A9">
              <w:rPr>
                <w:rFonts w:ascii="Times New Roman" w:hAnsi="Times New Roman" w:cs="Times New Roman"/>
                <w:sz w:val="24"/>
                <w:szCs w:val="24"/>
              </w:rPr>
              <w:t>nekustamo īpašumu “Kāpiņu rija” – būves pamatus Rucavas pagastā, Rucavas novadā</w:t>
            </w:r>
            <w:r w:rsidR="002425A9" w:rsidRPr="002425A9">
              <w:rPr>
                <w:rFonts w:ascii="Times New Roman" w:hAnsi="Times New Roman" w:cs="Times New Roman"/>
                <w:sz w:val="24"/>
                <w:szCs w:val="24"/>
              </w:rPr>
              <w:t xml:space="preserve">, ievērojot pirmpirkuma tiesīgās personas </w:t>
            </w:r>
            <w:r w:rsidR="000A42F5">
              <w:rPr>
                <w:rFonts w:ascii="Times New Roman" w:hAnsi="Times New Roman" w:cs="Times New Roman"/>
                <w:sz w:val="24"/>
                <w:szCs w:val="24"/>
              </w:rPr>
              <w:t>intereses</w:t>
            </w:r>
            <w:r w:rsidRPr="002425A9">
              <w:rPr>
                <w:rFonts w:ascii="Times New Roman" w:hAnsi="Times New Roman" w:cs="Times New Roman"/>
                <w:sz w:val="24"/>
                <w:szCs w:val="24"/>
              </w:rPr>
              <w:t>;</w:t>
            </w:r>
          </w:p>
          <w:p w14:paraId="37199F5B" w14:textId="77777777" w:rsidR="002425A9" w:rsidRPr="002425A9" w:rsidRDefault="002425A9" w:rsidP="002425A9">
            <w:pPr>
              <w:pStyle w:val="ListParagraph"/>
              <w:numPr>
                <w:ilvl w:val="0"/>
                <w:numId w:val="6"/>
              </w:numPr>
              <w:tabs>
                <w:tab w:val="left" w:pos="368"/>
                <w:tab w:val="left" w:pos="406"/>
              </w:tabs>
              <w:spacing w:after="0" w:line="240" w:lineRule="auto"/>
              <w:ind w:left="-22" w:firstLine="22"/>
              <w:jc w:val="both"/>
              <w:rPr>
                <w:rFonts w:ascii="Times New Roman" w:hAnsi="Times New Roman" w:cs="Times New Roman"/>
                <w:sz w:val="24"/>
                <w:szCs w:val="24"/>
              </w:rPr>
            </w:pPr>
            <w:proofErr w:type="spellStart"/>
            <w:r w:rsidRPr="002425A9">
              <w:rPr>
                <w:rFonts w:ascii="Times New Roman" w:eastAsia="Times New Roman" w:hAnsi="Times New Roman" w:cs="Times New Roman"/>
                <w:sz w:val="24"/>
                <w:szCs w:val="24"/>
                <w:lang w:val="en-AU" w:eastAsia="lv-LV"/>
              </w:rPr>
              <w:t>neapbūvētu</w:t>
            </w:r>
            <w:proofErr w:type="spellEnd"/>
            <w:r w:rsidRPr="002425A9">
              <w:rPr>
                <w:rFonts w:ascii="Times New Roman" w:eastAsia="Times New Roman" w:hAnsi="Times New Roman" w:cs="Times New Roman"/>
                <w:sz w:val="24"/>
                <w:szCs w:val="24"/>
                <w:lang w:val="en-AU" w:eastAsia="lv-LV"/>
              </w:rPr>
              <w:t xml:space="preserve"> </w:t>
            </w:r>
            <w:proofErr w:type="spellStart"/>
            <w:r w:rsidRPr="002425A9">
              <w:rPr>
                <w:rFonts w:ascii="Times New Roman" w:eastAsia="Times New Roman" w:hAnsi="Times New Roman" w:cs="Times New Roman"/>
                <w:sz w:val="24"/>
                <w:szCs w:val="24"/>
                <w:lang w:val="en-AU" w:eastAsia="lv-LV"/>
              </w:rPr>
              <w:t>zemes</w:t>
            </w:r>
            <w:proofErr w:type="spellEnd"/>
            <w:r w:rsidRPr="002425A9">
              <w:rPr>
                <w:rFonts w:ascii="Times New Roman" w:eastAsia="Times New Roman" w:hAnsi="Times New Roman" w:cs="Times New Roman"/>
                <w:sz w:val="24"/>
                <w:szCs w:val="24"/>
                <w:lang w:val="en-AU" w:eastAsia="lv-LV"/>
              </w:rPr>
              <w:t xml:space="preserve"> </w:t>
            </w:r>
            <w:proofErr w:type="spellStart"/>
            <w:r w:rsidRPr="002425A9">
              <w:rPr>
                <w:rFonts w:ascii="Times New Roman" w:eastAsia="Times New Roman" w:hAnsi="Times New Roman" w:cs="Times New Roman"/>
                <w:sz w:val="24"/>
                <w:szCs w:val="24"/>
                <w:lang w:val="en-AU" w:eastAsia="lv-LV"/>
              </w:rPr>
              <w:t>vienību</w:t>
            </w:r>
            <w:proofErr w:type="spellEnd"/>
            <w:r w:rsidRPr="002425A9">
              <w:rPr>
                <w:rFonts w:ascii="Times New Roman" w:eastAsia="Times New Roman" w:hAnsi="Times New Roman" w:cs="Times New Roman"/>
                <w:sz w:val="24"/>
                <w:szCs w:val="24"/>
                <w:lang w:val="en-AU" w:eastAsia="lv-LV"/>
              </w:rPr>
              <w:t xml:space="preserve"> 0,1181 ha </w:t>
            </w:r>
            <w:proofErr w:type="spellStart"/>
            <w:r w:rsidRPr="002425A9">
              <w:rPr>
                <w:rFonts w:ascii="Times New Roman" w:eastAsia="Times New Roman" w:hAnsi="Times New Roman" w:cs="Times New Roman"/>
                <w:sz w:val="24"/>
                <w:szCs w:val="24"/>
                <w:lang w:val="en-AU" w:eastAsia="lv-LV"/>
              </w:rPr>
              <w:t>platībā</w:t>
            </w:r>
            <w:proofErr w:type="spellEnd"/>
            <w:r w:rsidRPr="002425A9">
              <w:rPr>
                <w:rFonts w:ascii="Times New Roman" w:eastAsia="Times New Roman" w:hAnsi="Times New Roman" w:cs="Times New Roman"/>
                <w:sz w:val="24"/>
                <w:szCs w:val="24"/>
                <w:lang w:val="en-AU" w:eastAsia="lv-LV"/>
              </w:rPr>
              <w:t xml:space="preserve"> </w:t>
            </w:r>
            <w:proofErr w:type="spellStart"/>
            <w:r w:rsidRPr="002425A9">
              <w:rPr>
                <w:rFonts w:ascii="Times New Roman" w:eastAsia="Times New Roman" w:hAnsi="Times New Roman" w:cs="Times New Roman"/>
                <w:sz w:val="24"/>
                <w:szCs w:val="24"/>
                <w:lang w:val="en-AU" w:eastAsia="lv-LV"/>
              </w:rPr>
              <w:t>Egļu</w:t>
            </w:r>
            <w:proofErr w:type="spellEnd"/>
            <w:r w:rsidRPr="002425A9">
              <w:rPr>
                <w:rFonts w:ascii="Times New Roman" w:eastAsia="Times New Roman" w:hAnsi="Times New Roman" w:cs="Times New Roman"/>
                <w:sz w:val="24"/>
                <w:szCs w:val="24"/>
                <w:lang w:val="en-AU" w:eastAsia="lv-LV"/>
              </w:rPr>
              <w:t xml:space="preserve"> </w:t>
            </w:r>
            <w:proofErr w:type="spellStart"/>
            <w:r w:rsidRPr="002425A9">
              <w:rPr>
                <w:rFonts w:ascii="Times New Roman" w:eastAsia="Times New Roman" w:hAnsi="Times New Roman" w:cs="Times New Roman"/>
                <w:sz w:val="24"/>
                <w:szCs w:val="24"/>
                <w:lang w:val="en-AU" w:eastAsia="lv-LV"/>
              </w:rPr>
              <w:t>ielā</w:t>
            </w:r>
            <w:proofErr w:type="spellEnd"/>
            <w:r w:rsidRPr="002425A9">
              <w:rPr>
                <w:rFonts w:ascii="Times New Roman" w:eastAsia="Times New Roman" w:hAnsi="Times New Roman" w:cs="Times New Roman"/>
                <w:sz w:val="24"/>
                <w:szCs w:val="24"/>
                <w:lang w:val="en-AU" w:eastAsia="lv-LV"/>
              </w:rPr>
              <w:t xml:space="preserve"> 17, </w:t>
            </w:r>
            <w:proofErr w:type="spellStart"/>
            <w:r w:rsidRPr="002425A9">
              <w:rPr>
                <w:rFonts w:ascii="Times New Roman" w:eastAsia="Times New Roman" w:hAnsi="Times New Roman" w:cs="Times New Roman"/>
                <w:sz w:val="24"/>
                <w:szCs w:val="24"/>
                <w:lang w:val="en-AU" w:eastAsia="lv-LV"/>
              </w:rPr>
              <w:t>Grobiņā</w:t>
            </w:r>
            <w:proofErr w:type="spellEnd"/>
            <w:r w:rsidRPr="002425A9">
              <w:rPr>
                <w:rFonts w:ascii="Times New Roman" w:eastAsia="Times New Roman" w:hAnsi="Times New Roman" w:cs="Times New Roman"/>
                <w:sz w:val="24"/>
                <w:szCs w:val="24"/>
                <w:lang w:val="en-AU" w:eastAsia="lv-LV"/>
              </w:rPr>
              <w:t xml:space="preserve">, </w:t>
            </w:r>
            <w:proofErr w:type="spellStart"/>
            <w:r w:rsidRPr="002425A9">
              <w:rPr>
                <w:rFonts w:ascii="Times New Roman" w:eastAsia="Times New Roman" w:hAnsi="Times New Roman" w:cs="Times New Roman"/>
                <w:sz w:val="24"/>
                <w:szCs w:val="24"/>
                <w:lang w:val="en-AU" w:eastAsia="lv-LV"/>
              </w:rPr>
              <w:t>Grobiņas</w:t>
            </w:r>
            <w:proofErr w:type="spellEnd"/>
            <w:r w:rsidRPr="002425A9">
              <w:rPr>
                <w:rFonts w:ascii="Times New Roman" w:eastAsia="Times New Roman" w:hAnsi="Times New Roman" w:cs="Times New Roman"/>
                <w:sz w:val="24"/>
                <w:szCs w:val="24"/>
                <w:lang w:val="en-AU" w:eastAsia="lv-LV"/>
              </w:rPr>
              <w:t xml:space="preserve"> </w:t>
            </w:r>
            <w:proofErr w:type="spellStart"/>
            <w:r w:rsidRPr="002425A9">
              <w:rPr>
                <w:rFonts w:ascii="Times New Roman" w:eastAsia="Times New Roman" w:hAnsi="Times New Roman" w:cs="Times New Roman"/>
                <w:sz w:val="24"/>
                <w:szCs w:val="24"/>
                <w:lang w:val="en-AU" w:eastAsia="lv-LV"/>
              </w:rPr>
              <w:t>novadā</w:t>
            </w:r>
            <w:proofErr w:type="spellEnd"/>
            <w:r>
              <w:rPr>
                <w:rFonts w:ascii="Times New Roman" w:eastAsia="Times New Roman" w:hAnsi="Times New Roman" w:cs="Times New Roman"/>
                <w:sz w:val="24"/>
                <w:szCs w:val="24"/>
                <w:lang w:val="en-AU" w:eastAsia="lv-LV"/>
              </w:rPr>
              <w:t>.</w:t>
            </w:r>
          </w:p>
          <w:p w14:paraId="67DCE95C" w14:textId="7BE263BF" w:rsidR="00A464FA" w:rsidRPr="002425A9" w:rsidRDefault="00A464FA" w:rsidP="002425A9">
            <w:pPr>
              <w:pStyle w:val="ListParagraph"/>
              <w:tabs>
                <w:tab w:val="left" w:pos="368"/>
                <w:tab w:val="left" w:pos="406"/>
              </w:tabs>
              <w:spacing w:after="0" w:line="240" w:lineRule="auto"/>
              <w:ind w:left="0"/>
              <w:jc w:val="both"/>
              <w:rPr>
                <w:rFonts w:ascii="Times New Roman" w:hAnsi="Times New Roman" w:cs="Times New Roman"/>
                <w:sz w:val="24"/>
                <w:szCs w:val="24"/>
              </w:rPr>
            </w:pPr>
            <w:r w:rsidRPr="002425A9">
              <w:rPr>
                <w:rFonts w:ascii="Times New Roman" w:hAnsi="Times New Roman" w:cs="Times New Roman"/>
                <w:sz w:val="24"/>
                <w:szCs w:val="24"/>
              </w:rPr>
              <w:t>Rīkojuma projekts stāsies spēkā pēc tā parakstīšanas.</w:t>
            </w:r>
          </w:p>
        </w:tc>
      </w:tr>
    </w:tbl>
    <w:p w14:paraId="6411DCA3"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2559"/>
        <w:gridCol w:w="6712"/>
      </w:tblGrid>
      <w:tr w:rsidR="00A464FA" w:rsidRPr="00254917" w14:paraId="6A8ED877" w14:textId="77777777" w:rsidTr="0079760F">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4A5440" w14:textId="77777777" w:rsidR="00A464FA" w:rsidRPr="00254917" w:rsidRDefault="00A464FA" w:rsidP="0079760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54917">
              <w:rPr>
                <w:rFonts w:ascii="Times New Roman" w:eastAsia="Times New Roman" w:hAnsi="Times New Roman" w:cs="Times New Roman"/>
                <w:b/>
                <w:bCs/>
                <w:sz w:val="24"/>
                <w:szCs w:val="24"/>
                <w:lang w:eastAsia="lv-LV"/>
              </w:rPr>
              <w:t>I. Tiesību akta projekta izstrādes nepieciešamība</w:t>
            </w:r>
          </w:p>
        </w:tc>
      </w:tr>
      <w:tr w:rsidR="00A464FA" w:rsidRPr="00254917" w14:paraId="16054886" w14:textId="77777777" w:rsidTr="0079760F">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13366F"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1.</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D1BF4B3"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Pamatojums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874F98" w14:textId="53F6B3E6" w:rsidR="00A464FA" w:rsidRPr="00254917" w:rsidRDefault="00A464FA" w:rsidP="0079760F">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sz w:val="24"/>
                <w:szCs w:val="24"/>
              </w:rPr>
              <w:t xml:space="preserve">Publiskas personas mantas atsavināšanas likuma (turpmāk – Atsavināšanas likums) 4.panta pirmā daļa, otrā daļa, </w:t>
            </w:r>
            <w:r w:rsidR="00254917" w:rsidRPr="00254917">
              <w:rPr>
                <w:rFonts w:ascii="Times New Roman" w:eastAsia="Calibri" w:hAnsi="Times New Roman" w:cs="Times New Roman"/>
                <w:sz w:val="24"/>
                <w:szCs w:val="24"/>
              </w:rPr>
              <w:t xml:space="preserve">ceturtās daļas 1.punkts, </w:t>
            </w:r>
            <w:r w:rsidRPr="00254917">
              <w:rPr>
                <w:rFonts w:ascii="Times New Roman" w:eastAsia="Calibri" w:hAnsi="Times New Roman" w:cs="Times New Roman"/>
                <w:sz w:val="24"/>
                <w:szCs w:val="24"/>
              </w:rPr>
              <w:t>5.panta pirmā daļa</w:t>
            </w:r>
            <w:r w:rsidR="00254917" w:rsidRPr="00254917">
              <w:rPr>
                <w:rFonts w:ascii="Times New Roman" w:eastAsia="Calibri" w:hAnsi="Times New Roman" w:cs="Times New Roman"/>
                <w:sz w:val="24"/>
                <w:szCs w:val="24"/>
              </w:rPr>
              <w:t>, 14.pants</w:t>
            </w:r>
            <w:r w:rsidRPr="00254917">
              <w:rPr>
                <w:rFonts w:ascii="Times New Roman" w:eastAsia="Calibri" w:hAnsi="Times New Roman" w:cs="Times New Roman"/>
                <w:sz w:val="24"/>
                <w:szCs w:val="24"/>
              </w:rPr>
              <w:t>.</w:t>
            </w:r>
          </w:p>
        </w:tc>
      </w:tr>
      <w:tr w:rsidR="00A464FA" w:rsidRPr="00254917" w14:paraId="6BD951C9" w14:textId="77777777" w:rsidTr="0079760F">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BBE909"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2.</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E7EC7D"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E6858AA"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41E691F"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DB38B61"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BF6B5CC"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2A91760"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BF25D32"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BEE1E29"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907D0F4" w14:textId="77777777" w:rsidR="00A464FA" w:rsidRPr="00254917" w:rsidRDefault="00A464FA" w:rsidP="0079760F">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4BE7F41C"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C8CBD5A"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E48DDBD" w14:textId="77777777" w:rsidR="00A464FA" w:rsidRPr="00254917" w:rsidRDefault="00A464FA" w:rsidP="0079760F">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2C6F96C5" w14:textId="77777777" w:rsidR="00A464FA" w:rsidRPr="00254917" w:rsidRDefault="00A464FA" w:rsidP="0079760F">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F7C7C0" w14:textId="77777777" w:rsidR="00A464FA" w:rsidRPr="00254917" w:rsidRDefault="00A464FA" w:rsidP="000A42F5">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254917">
              <w:rPr>
                <w:rFonts w:ascii="Times New Roman" w:eastAsia="Times New Roman" w:hAnsi="Times New Roman" w:cs="Times New Roman"/>
                <w:sz w:val="24"/>
                <w:szCs w:val="24"/>
              </w:rPr>
              <w:t xml:space="preserve">Izstrādātais rīkojuma projekts paredz atļaut </w:t>
            </w:r>
            <w:r w:rsidRPr="00254917">
              <w:rPr>
                <w:rFonts w:ascii="Times New Roman" w:eastAsia="Calibri" w:hAnsi="Times New Roman" w:cs="Times New Roman"/>
                <w:sz w:val="24"/>
                <w:szCs w:val="24"/>
              </w:rPr>
              <w:t xml:space="preserve">valsts akciju sabiedrībai „Valsts nekustamie īpašumi” (turpmāk – VNĪ) </w:t>
            </w:r>
            <w:r w:rsidRPr="00254917">
              <w:rPr>
                <w:rFonts w:ascii="Times New Roman" w:eastAsia="Times New Roman" w:hAnsi="Times New Roman" w:cs="Times New Roman"/>
                <w:sz w:val="24"/>
                <w:szCs w:val="24"/>
              </w:rPr>
              <w:t>pārdot izsolē šādus valsts nekustamos īpašumus:</w:t>
            </w:r>
          </w:p>
          <w:p w14:paraId="6FB6F5D3" w14:textId="04F53210" w:rsidR="00A464FA" w:rsidRPr="00254917" w:rsidRDefault="00A464FA" w:rsidP="000A42F5">
            <w:pPr>
              <w:pStyle w:val="ListParagraph"/>
              <w:numPr>
                <w:ilvl w:val="0"/>
                <w:numId w:val="4"/>
              </w:numPr>
              <w:tabs>
                <w:tab w:val="left" w:pos="545"/>
              </w:tabs>
              <w:spacing w:after="0" w:line="240" w:lineRule="auto"/>
              <w:ind w:left="-22" w:firstLine="403"/>
              <w:jc w:val="both"/>
              <w:rPr>
                <w:rFonts w:ascii="Times New Roman" w:hAnsi="Times New Roman" w:cs="Times New Roman"/>
                <w:sz w:val="24"/>
                <w:szCs w:val="24"/>
              </w:rPr>
            </w:pPr>
            <w:bookmarkStart w:id="0" w:name="_Hlk19606367"/>
            <w:r w:rsidRPr="00254917">
              <w:rPr>
                <w:rFonts w:ascii="Times New Roman" w:eastAsia="Times New Roman" w:hAnsi="Times New Roman" w:cs="Times New Roman"/>
                <w:b/>
                <w:bCs/>
                <w:sz w:val="24"/>
                <w:szCs w:val="24"/>
              </w:rPr>
              <w:t>N</w:t>
            </w:r>
            <w:proofErr w:type="spellStart"/>
            <w:r w:rsidRPr="00254917">
              <w:rPr>
                <w:rFonts w:ascii="Times New Roman" w:eastAsia="Times New Roman" w:hAnsi="Times New Roman" w:cs="Times New Roman"/>
                <w:b/>
                <w:bCs/>
                <w:sz w:val="24"/>
                <w:szCs w:val="24"/>
                <w:lang w:val="en-AU" w:eastAsia="lv-LV"/>
              </w:rPr>
              <w:t>ekustamo</w:t>
            </w:r>
            <w:proofErr w:type="spellEnd"/>
            <w:r w:rsidRPr="00254917">
              <w:rPr>
                <w:rFonts w:ascii="Times New Roman" w:eastAsia="Times New Roman" w:hAnsi="Times New Roman" w:cs="Times New Roman"/>
                <w:b/>
                <w:bCs/>
                <w:sz w:val="24"/>
                <w:szCs w:val="24"/>
                <w:lang w:val="en-AU" w:eastAsia="lv-LV"/>
              </w:rPr>
              <w:t xml:space="preserve"> </w:t>
            </w:r>
            <w:proofErr w:type="spellStart"/>
            <w:r w:rsidRPr="00254917">
              <w:rPr>
                <w:rFonts w:ascii="Times New Roman" w:eastAsia="Times New Roman" w:hAnsi="Times New Roman" w:cs="Times New Roman"/>
                <w:b/>
                <w:bCs/>
                <w:sz w:val="24"/>
                <w:szCs w:val="24"/>
                <w:lang w:val="en-AU" w:eastAsia="lv-LV"/>
              </w:rPr>
              <w:t>īpašumu</w:t>
            </w:r>
            <w:proofErr w:type="spellEnd"/>
            <w:r w:rsidRPr="00254917">
              <w:rPr>
                <w:rFonts w:ascii="Times New Roman" w:hAnsi="Times New Roman" w:cs="Times New Roman"/>
                <w:sz w:val="24"/>
                <w:szCs w:val="24"/>
              </w:rPr>
              <w:t xml:space="preserve"> </w:t>
            </w:r>
            <w:r w:rsidRPr="00254917">
              <w:rPr>
                <w:rFonts w:ascii="Times New Roman" w:hAnsi="Times New Roman" w:cs="Times New Roman"/>
                <w:b/>
                <w:bCs/>
                <w:sz w:val="24"/>
                <w:szCs w:val="24"/>
              </w:rPr>
              <w:t>“Kāpiņu rija”</w:t>
            </w:r>
            <w:r w:rsidRPr="00254917">
              <w:rPr>
                <w:rFonts w:ascii="Times New Roman" w:hAnsi="Times New Roman" w:cs="Times New Roman"/>
                <w:sz w:val="24"/>
                <w:szCs w:val="24"/>
              </w:rPr>
              <w:t xml:space="preserve"> (nekustamā īpašuma kadastra Nr. 64845150004) – būvi (būves kadastra apzīmējums 64840150230003) </w:t>
            </w:r>
            <w:r w:rsidRPr="00254917">
              <w:rPr>
                <w:rFonts w:ascii="Times New Roman" w:hAnsi="Times New Roman" w:cs="Times New Roman"/>
                <w:b/>
                <w:bCs/>
                <w:sz w:val="24"/>
                <w:szCs w:val="24"/>
              </w:rPr>
              <w:t>Rucavas pagastā, Rucavas novadā</w:t>
            </w:r>
            <w:r w:rsidR="000A42F5" w:rsidRPr="00254917">
              <w:rPr>
                <w:rFonts w:ascii="Times New Roman" w:hAnsi="Times New Roman" w:cs="Times New Roman"/>
                <w:b/>
                <w:bCs/>
                <w:sz w:val="24"/>
                <w:szCs w:val="24"/>
              </w:rPr>
              <w:t xml:space="preserve">, </w:t>
            </w:r>
            <w:r w:rsidR="000A42F5" w:rsidRPr="00254917">
              <w:rPr>
                <w:rFonts w:ascii="Times New Roman" w:hAnsi="Times New Roman" w:cs="Times New Roman"/>
                <w:sz w:val="24"/>
                <w:szCs w:val="24"/>
              </w:rPr>
              <w:t>ievērojot Publiskas personas mantas atsavināšanas likuma 14. panta nosacījumus</w:t>
            </w:r>
            <w:r w:rsidRPr="00254917">
              <w:rPr>
                <w:rFonts w:ascii="Times New Roman" w:hAnsi="Times New Roman" w:cs="Times New Roman"/>
                <w:sz w:val="24"/>
                <w:szCs w:val="24"/>
              </w:rPr>
              <w:t>.</w:t>
            </w:r>
          </w:p>
          <w:bookmarkEnd w:id="0"/>
          <w:p w14:paraId="31B8B8A3" w14:textId="77777777" w:rsidR="008F4087" w:rsidRPr="00254917" w:rsidRDefault="00A464FA" w:rsidP="000A42F5">
            <w:pPr>
              <w:spacing w:after="0" w:line="240" w:lineRule="auto"/>
              <w:ind w:left="-22" w:firstLine="403"/>
              <w:jc w:val="both"/>
              <w:rPr>
                <w:rFonts w:ascii="Times New Roman" w:eastAsia="Times New Roman" w:hAnsi="Times New Roman" w:cs="Times New Roman"/>
                <w:sz w:val="24"/>
                <w:szCs w:val="24"/>
              </w:rPr>
            </w:pPr>
            <w:r w:rsidRPr="00254917">
              <w:rPr>
                <w:rFonts w:ascii="Times New Roman" w:eastAsia="Times New Roman" w:hAnsi="Times New Roman" w:cs="Times New Roman"/>
                <w:sz w:val="24"/>
                <w:szCs w:val="24"/>
              </w:rPr>
              <w:t>Īpašuma tiesības Kurzemes rajona tiesas Rucavas pagasta zemesgrāmatas nodalījumā Nr.100000592972 uz nekustamo īpašumu ir nostiprinātas Latvijas valstij Finanšu ministrijas personā, pamatojoties uz Rīgas pilsētas Vidzemes priekšpilsētas tiesas 2018.gada 21.decembra spriedumu lietā Nr.C30599518.</w:t>
            </w:r>
          </w:p>
          <w:p w14:paraId="23C7D3A6" w14:textId="6128C14A" w:rsidR="008F4087" w:rsidRDefault="00A464FA" w:rsidP="000A42F5">
            <w:pPr>
              <w:spacing w:after="0" w:line="240" w:lineRule="auto"/>
              <w:ind w:left="-22" w:firstLine="403"/>
              <w:jc w:val="both"/>
              <w:rPr>
                <w:rFonts w:ascii="Times New Roman" w:hAnsi="Times New Roman" w:cs="Times New Roman"/>
                <w:sz w:val="24"/>
                <w:szCs w:val="24"/>
              </w:rPr>
            </w:pPr>
            <w:r w:rsidRPr="00254917">
              <w:rPr>
                <w:rFonts w:ascii="Times New Roman" w:eastAsia="Times New Roman" w:hAnsi="Times New Roman" w:cs="Times New Roman"/>
                <w:sz w:val="24"/>
                <w:szCs w:val="24"/>
                <w:lang w:eastAsia="lv-LV"/>
              </w:rPr>
              <w:t xml:space="preserve">Saskaņā ar </w:t>
            </w:r>
            <w:bookmarkStart w:id="1" w:name="_Hlk19606573"/>
            <w:r w:rsidRPr="00254917">
              <w:rPr>
                <w:rFonts w:ascii="Times New Roman" w:eastAsia="Times New Roman" w:hAnsi="Times New Roman" w:cs="Times New Roman"/>
                <w:sz w:val="24"/>
                <w:szCs w:val="24"/>
                <w:lang w:eastAsia="lv-LV"/>
              </w:rPr>
              <w:t>Nekustamā īpašuma valsts kadastra informācijas sistēmā</w:t>
            </w:r>
            <w:bookmarkEnd w:id="1"/>
            <w:r w:rsidRPr="00254917">
              <w:rPr>
                <w:rFonts w:ascii="Times New Roman" w:eastAsia="Times New Roman" w:hAnsi="Times New Roman" w:cs="Times New Roman"/>
                <w:sz w:val="24"/>
                <w:szCs w:val="24"/>
                <w:lang w:eastAsia="lv-LV"/>
              </w:rPr>
              <w:t xml:space="preserve"> (turpmāk – NĪVKIS)  esošo informāciju, nekustamā</w:t>
            </w:r>
            <w:r w:rsidRPr="00254917">
              <w:rPr>
                <w:rFonts w:ascii="Times New Roman" w:eastAsia="Calibri" w:hAnsi="Times New Roman" w:cs="Times New Roman"/>
                <w:sz w:val="24"/>
                <w:szCs w:val="24"/>
              </w:rPr>
              <w:t xml:space="preserve"> īpašuma sastāvā ietilpst būve</w:t>
            </w:r>
            <w:r w:rsidR="008F4087" w:rsidRPr="00254917">
              <w:rPr>
                <w:rFonts w:ascii="Times New Roman" w:eastAsia="Calibri" w:hAnsi="Times New Roman" w:cs="Times New Roman"/>
                <w:sz w:val="24"/>
                <w:szCs w:val="24"/>
              </w:rPr>
              <w:t xml:space="preserve"> – rija ar kopējo platību 79,</w:t>
            </w:r>
            <w:r w:rsidR="00E46950">
              <w:rPr>
                <w:rFonts w:ascii="Times New Roman" w:eastAsia="Calibri" w:hAnsi="Times New Roman" w:cs="Times New Roman"/>
                <w:sz w:val="24"/>
                <w:szCs w:val="24"/>
              </w:rPr>
              <w:t>6</w:t>
            </w:r>
            <w:r w:rsidR="008F4087" w:rsidRPr="00254917">
              <w:rPr>
                <w:rFonts w:ascii="Times New Roman" w:eastAsia="Calibri" w:hAnsi="Times New Roman" w:cs="Times New Roman"/>
                <w:sz w:val="24"/>
                <w:szCs w:val="24"/>
              </w:rPr>
              <w:t xml:space="preserve">0 </w:t>
            </w:r>
            <w:r w:rsidR="008F4087" w:rsidRPr="00254917">
              <w:rPr>
                <w:rFonts w:ascii="Times New Roman" w:eastAsia="Times New Roman" w:hAnsi="Times New Roman" w:cs="Times New Roman"/>
                <w:sz w:val="24"/>
                <w:szCs w:val="24"/>
              </w:rPr>
              <w:t>m</w:t>
            </w:r>
            <w:r w:rsidR="008F4087" w:rsidRPr="00254917">
              <w:rPr>
                <w:rFonts w:ascii="Times New Roman" w:eastAsia="Times New Roman" w:hAnsi="Times New Roman" w:cs="Times New Roman"/>
                <w:sz w:val="24"/>
                <w:szCs w:val="24"/>
                <w:vertAlign w:val="superscript"/>
              </w:rPr>
              <w:t>2</w:t>
            </w:r>
            <w:r w:rsidR="008F4087" w:rsidRPr="00254917">
              <w:rPr>
                <w:rFonts w:ascii="Times New Roman" w:eastAsia="Times New Roman" w:hAnsi="Times New Roman" w:cs="Times New Roman"/>
                <w:sz w:val="24"/>
                <w:szCs w:val="24"/>
              </w:rPr>
              <w:t xml:space="preserve">, </w:t>
            </w:r>
            <w:proofErr w:type="spellStart"/>
            <w:r w:rsidR="008F4087" w:rsidRPr="00254917">
              <w:rPr>
                <w:rFonts w:ascii="Times New Roman" w:eastAsia="Times New Roman" w:hAnsi="Times New Roman" w:cs="Times New Roman"/>
                <w:sz w:val="24"/>
                <w:szCs w:val="24"/>
              </w:rPr>
              <w:t>būvtilpums</w:t>
            </w:r>
            <w:proofErr w:type="spellEnd"/>
            <w:r w:rsidR="008F4087" w:rsidRPr="00254917">
              <w:rPr>
                <w:rFonts w:ascii="Times New Roman" w:eastAsia="Times New Roman" w:hAnsi="Times New Roman" w:cs="Times New Roman"/>
                <w:sz w:val="24"/>
                <w:szCs w:val="24"/>
              </w:rPr>
              <w:t xml:space="preserve"> 0,00 </w:t>
            </w:r>
            <w:proofErr w:type="spellStart"/>
            <w:r w:rsidR="008F4087" w:rsidRPr="00254917">
              <w:rPr>
                <w:rFonts w:ascii="Times New Roman" w:eastAsia="Times New Roman" w:hAnsi="Times New Roman" w:cs="Times New Roman"/>
                <w:sz w:val="24"/>
                <w:szCs w:val="24"/>
              </w:rPr>
              <w:t>kub.m</w:t>
            </w:r>
            <w:proofErr w:type="spellEnd"/>
            <w:r w:rsidR="008F4087" w:rsidRPr="00254917">
              <w:rPr>
                <w:rFonts w:ascii="Times New Roman" w:eastAsia="Times New Roman" w:hAnsi="Times New Roman" w:cs="Times New Roman"/>
                <w:sz w:val="24"/>
                <w:szCs w:val="24"/>
              </w:rPr>
              <w:t xml:space="preserve">., </w:t>
            </w:r>
            <w:r w:rsidR="008F4087" w:rsidRPr="00254917">
              <w:rPr>
                <w:rFonts w:ascii="Times New Roman" w:eastAsia="Times New Roman" w:hAnsi="Times New Roman" w:cs="Times New Roman"/>
                <w:sz w:val="24"/>
                <w:szCs w:val="24"/>
                <w:lang w:eastAsia="lv-LV"/>
              </w:rPr>
              <w:t>būves konstruktīvie elementi - būves pamati, kuru nolietojums 98%, galvenais lietošanas veids:</w:t>
            </w:r>
            <w:r w:rsidR="008F4087" w:rsidRPr="00254917">
              <w:rPr>
                <w:rFonts w:ascii="Times New Roman" w:hAnsi="Times New Roman" w:cs="Times New Roman"/>
                <w:sz w:val="24"/>
                <w:szCs w:val="24"/>
              </w:rPr>
              <w:t xml:space="preserve"> 1274 – citas, iepriekš neklasificētas, ēkas, </w:t>
            </w:r>
            <w:r w:rsidR="008F4087" w:rsidRPr="00254917">
              <w:rPr>
                <w:rFonts w:ascii="Times New Roman" w:eastAsia="Calibri" w:hAnsi="Times New Roman" w:cs="Times New Roman"/>
                <w:sz w:val="24"/>
                <w:szCs w:val="24"/>
              </w:rPr>
              <w:t xml:space="preserve">kadastrālā vērtība uz 01.01.2019. ir 0 </w:t>
            </w:r>
            <w:proofErr w:type="spellStart"/>
            <w:r w:rsidR="008F4087" w:rsidRPr="00254917">
              <w:rPr>
                <w:rFonts w:ascii="Times New Roman" w:eastAsia="Calibri" w:hAnsi="Times New Roman" w:cs="Times New Roman"/>
                <w:i/>
                <w:iCs/>
                <w:sz w:val="24"/>
                <w:szCs w:val="24"/>
              </w:rPr>
              <w:t>euro</w:t>
            </w:r>
            <w:proofErr w:type="spellEnd"/>
            <w:r w:rsidR="008F4087" w:rsidRPr="00254917">
              <w:rPr>
                <w:rFonts w:ascii="Times New Roman" w:hAnsi="Times New Roman" w:cs="Times New Roman"/>
                <w:sz w:val="24"/>
                <w:szCs w:val="24"/>
              </w:rPr>
              <w:t>.</w:t>
            </w:r>
          </w:p>
          <w:p w14:paraId="738C2506" w14:textId="50191355" w:rsidR="00AB069E" w:rsidRPr="00EA5F62" w:rsidRDefault="00AB069E" w:rsidP="000A42F5">
            <w:pPr>
              <w:spacing w:after="0" w:line="240" w:lineRule="auto"/>
              <w:ind w:left="-22" w:firstLine="403"/>
              <w:jc w:val="both"/>
              <w:rPr>
                <w:rFonts w:ascii="Times New Roman" w:eastAsia="Times New Roman" w:hAnsi="Times New Roman" w:cs="Times New Roman"/>
                <w:sz w:val="24"/>
                <w:szCs w:val="24"/>
              </w:rPr>
            </w:pPr>
            <w:r w:rsidRPr="00EA5F62">
              <w:rPr>
                <w:rFonts w:ascii="Times New Roman" w:eastAsia="Times New Roman" w:hAnsi="Times New Roman" w:cs="Times New Roman"/>
                <w:sz w:val="24"/>
                <w:szCs w:val="24"/>
              </w:rPr>
              <w:t xml:space="preserve">Pamatojoties uz Rucavas novada būvvaldes izziņu par būves </w:t>
            </w:r>
            <w:proofErr w:type="spellStart"/>
            <w:r w:rsidRPr="00EA5F62">
              <w:rPr>
                <w:rFonts w:ascii="Times New Roman" w:eastAsia="Times New Roman" w:hAnsi="Times New Roman" w:cs="Times New Roman"/>
                <w:sz w:val="24"/>
                <w:szCs w:val="24"/>
              </w:rPr>
              <w:t>neesību</w:t>
            </w:r>
            <w:proofErr w:type="spellEnd"/>
            <w:r w:rsidRPr="00EA5F62">
              <w:rPr>
                <w:rFonts w:ascii="Times New Roman" w:eastAsia="Times New Roman" w:hAnsi="Times New Roman" w:cs="Times New Roman"/>
                <w:sz w:val="24"/>
                <w:szCs w:val="24"/>
              </w:rPr>
              <w:t xml:space="preserve"> Nr.BIS-BV-23.1-2019-1046, dati par būvēm ar kadastra apzīmējumiem 64840150230001 un 64840150230002 NĪVKIS  dzēsti.</w:t>
            </w:r>
          </w:p>
          <w:p w14:paraId="23F15B11" w14:textId="4261C2BD" w:rsidR="00A464FA" w:rsidRPr="00254917" w:rsidRDefault="00A464FA" w:rsidP="000A42F5">
            <w:pPr>
              <w:pStyle w:val="NoSpacing"/>
              <w:ind w:firstLine="403"/>
              <w:jc w:val="both"/>
              <w:rPr>
                <w:rFonts w:ascii="Times New Roman" w:hAnsi="Times New Roman"/>
                <w:sz w:val="24"/>
                <w:szCs w:val="24"/>
              </w:rPr>
            </w:pPr>
            <w:r w:rsidRPr="00254917">
              <w:rPr>
                <w:rFonts w:ascii="Times New Roman" w:hAnsi="Times New Roman"/>
                <w:sz w:val="24"/>
                <w:szCs w:val="24"/>
              </w:rPr>
              <w:t>Nekustamais īpašums nav iznomāts vai izīrēts.</w:t>
            </w:r>
          </w:p>
          <w:p w14:paraId="41E3ECDC" w14:textId="77777777" w:rsidR="000A42F5" w:rsidRPr="00254917" w:rsidRDefault="008F4087" w:rsidP="000A42F5">
            <w:pPr>
              <w:pStyle w:val="NoSpacing"/>
              <w:ind w:firstLine="403"/>
              <w:jc w:val="both"/>
              <w:rPr>
                <w:rFonts w:ascii="Times New Roman" w:hAnsi="Times New Roman"/>
                <w:sz w:val="24"/>
                <w:szCs w:val="24"/>
                <w:lang w:bidi="en-US"/>
              </w:rPr>
            </w:pPr>
            <w:r w:rsidRPr="00254917">
              <w:rPr>
                <w:rFonts w:ascii="Times New Roman" w:hAnsi="Times New Roman"/>
                <w:sz w:val="24"/>
                <w:szCs w:val="24"/>
                <w:lang w:bidi="en-US"/>
              </w:rPr>
              <w:t xml:space="preserve">Nekustamais īpašums saistīts ar zemes vienību (zemes vienības kadastra apzīmējums 64840150230) </w:t>
            </w:r>
            <w:r w:rsidRPr="00254917">
              <w:rPr>
                <w:rFonts w:ascii="Times New Roman" w:hAnsi="Times New Roman"/>
                <w:sz w:val="24"/>
                <w:szCs w:val="24"/>
              </w:rPr>
              <w:t>“</w:t>
            </w:r>
            <w:proofErr w:type="spellStart"/>
            <w:r w:rsidRPr="00254917">
              <w:rPr>
                <w:rFonts w:ascii="Times New Roman" w:hAnsi="Times New Roman"/>
                <w:sz w:val="24"/>
                <w:szCs w:val="24"/>
              </w:rPr>
              <w:t>Jaunkāpiņas</w:t>
            </w:r>
            <w:proofErr w:type="spellEnd"/>
            <w:r w:rsidRPr="00254917">
              <w:rPr>
                <w:rFonts w:ascii="Times New Roman" w:hAnsi="Times New Roman"/>
                <w:sz w:val="24"/>
                <w:szCs w:val="24"/>
              </w:rPr>
              <w:t>”, Rucavas pagastā,</w:t>
            </w:r>
            <w:r w:rsidRPr="00254917">
              <w:rPr>
                <w:rFonts w:ascii="Times New Roman" w:hAnsi="Times New Roman"/>
                <w:b/>
                <w:bCs/>
                <w:sz w:val="24"/>
                <w:szCs w:val="24"/>
              </w:rPr>
              <w:t xml:space="preserve"> </w:t>
            </w:r>
            <w:r w:rsidRPr="00254917">
              <w:rPr>
                <w:rFonts w:ascii="Times New Roman" w:hAnsi="Times New Roman"/>
                <w:sz w:val="24"/>
                <w:szCs w:val="24"/>
              </w:rPr>
              <w:t>Rucavas novadā</w:t>
            </w:r>
            <w:r w:rsidRPr="00254917">
              <w:rPr>
                <w:rFonts w:ascii="Times New Roman" w:hAnsi="Times New Roman"/>
                <w:sz w:val="24"/>
                <w:szCs w:val="24"/>
                <w:lang w:bidi="en-US"/>
              </w:rPr>
              <w:t>, kas ietilpst nekustamā īpašuma (nekustamā īpašuma kadastra Nr.</w:t>
            </w:r>
            <w:r w:rsidR="00B83421" w:rsidRPr="00254917">
              <w:rPr>
                <w:rFonts w:ascii="Times New Roman" w:hAnsi="Times New Roman"/>
                <w:sz w:val="24"/>
                <w:szCs w:val="24"/>
                <w:lang w:bidi="en-US"/>
              </w:rPr>
              <w:t>64840150228) “Kāpiņas”</w:t>
            </w:r>
            <w:r w:rsidR="00B83421" w:rsidRPr="00254917">
              <w:rPr>
                <w:rFonts w:ascii="Times New Roman" w:hAnsi="Times New Roman"/>
                <w:b/>
                <w:bCs/>
                <w:sz w:val="24"/>
                <w:szCs w:val="24"/>
              </w:rPr>
              <w:t xml:space="preserve"> </w:t>
            </w:r>
            <w:r w:rsidR="00B83421" w:rsidRPr="00254917">
              <w:rPr>
                <w:rFonts w:ascii="Times New Roman" w:hAnsi="Times New Roman"/>
                <w:sz w:val="24"/>
                <w:szCs w:val="24"/>
              </w:rPr>
              <w:t>Rucavas pagastā, Rucavas novadā sastāvā,</w:t>
            </w:r>
            <w:r w:rsidR="00B83421" w:rsidRPr="00254917">
              <w:rPr>
                <w:rFonts w:ascii="Times New Roman" w:hAnsi="Times New Roman"/>
                <w:sz w:val="24"/>
                <w:szCs w:val="24"/>
                <w:lang w:bidi="en-US"/>
              </w:rPr>
              <w:t xml:space="preserve"> </w:t>
            </w:r>
            <w:r w:rsidRPr="00254917">
              <w:rPr>
                <w:rFonts w:ascii="Times New Roman" w:hAnsi="Times New Roman"/>
                <w:sz w:val="24"/>
                <w:szCs w:val="24"/>
                <w:lang w:bidi="en-US"/>
              </w:rPr>
              <w:t xml:space="preserve">un uz kuru </w:t>
            </w:r>
            <w:r w:rsidR="00B83421" w:rsidRPr="00254917">
              <w:rPr>
                <w:rFonts w:ascii="Times New Roman" w:hAnsi="Times New Roman"/>
                <w:sz w:val="24"/>
                <w:szCs w:val="24"/>
                <w:lang w:bidi="en-US"/>
              </w:rPr>
              <w:t>juridiskai personai</w:t>
            </w:r>
            <w:r w:rsidRPr="00254917">
              <w:rPr>
                <w:rFonts w:ascii="Times New Roman" w:hAnsi="Times New Roman"/>
                <w:sz w:val="24"/>
                <w:szCs w:val="24"/>
                <w:lang w:bidi="en-US"/>
              </w:rPr>
              <w:t xml:space="preserve"> īpašumtiesības </w:t>
            </w:r>
            <w:r w:rsidRPr="00254917">
              <w:rPr>
                <w:rFonts w:ascii="Times New Roman" w:hAnsi="Times New Roman"/>
                <w:sz w:val="24"/>
                <w:szCs w:val="24"/>
                <w:lang w:bidi="en-US"/>
              </w:rPr>
              <w:lastRenderedPageBreak/>
              <w:t xml:space="preserve">nostiprinātas </w:t>
            </w:r>
            <w:r w:rsidR="00B83421" w:rsidRPr="00254917">
              <w:rPr>
                <w:rFonts w:ascii="Times New Roman" w:eastAsia="Times New Roman" w:hAnsi="Times New Roman"/>
                <w:sz w:val="24"/>
                <w:szCs w:val="24"/>
              </w:rPr>
              <w:t>Kurzemes rajona tiesas Rucavas pagasta zemesgrāmatas nodalījumā Nr.100000103379</w:t>
            </w:r>
            <w:r w:rsidRPr="00254917">
              <w:rPr>
                <w:rFonts w:ascii="Times New Roman" w:hAnsi="Times New Roman"/>
                <w:sz w:val="24"/>
                <w:szCs w:val="24"/>
                <w:lang w:bidi="en-US"/>
              </w:rPr>
              <w:t xml:space="preserve">. </w:t>
            </w:r>
          </w:p>
          <w:p w14:paraId="00BF8E98" w14:textId="4142FCAA" w:rsidR="008F4087" w:rsidRPr="00254917" w:rsidRDefault="008F4087" w:rsidP="000A42F5">
            <w:pPr>
              <w:pStyle w:val="NoSpacing"/>
              <w:ind w:firstLine="403"/>
              <w:jc w:val="both"/>
              <w:rPr>
                <w:rFonts w:ascii="Times New Roman" w:hAnsi="Times New Roman"/>
                <w:sz w:val="24"/>
                <w:szCs w:val="24"/>
                <w:lang w:bidi="en-US"/>
              </w:rPr>
            </w:pPr>
            <w:r w:rsidRPr="00254917">
              <w:rPr>
                <w:rFonts w:ascii="Times New Roman" w:hAnsi="Times New Roman"/>
                <w:sz w:val="24"/>
                <w:szCs w:val="24"/>
                <w:lang w:bidi="en-US"/>
              </w:rPr>
              <w:t>Zemes nomas līgums ar zemes īpašnieku nav noslēgts.</w:t>
            </w:r>
          </w:p>
          <w:p w14:paraId="4FCE0BC0" w14:textId="2C086F07" w:rsidR="008F4087" w:rsidRPr="00254917" w:rsidRDefault="008F4087" w:rsidP="000A42F5">
            <w:pPr>
              <w:pStyle w:val="NoSpacing"/>
              <w:ind w:firstLine="403"/>
              <w:jc w:val="both"/>
              <w:rPr>
                <w:rFonts w:ascii="Times New Roman" w:eastAsia="Times New Roman" w:hAnsi="Times New Roman"/>
                <w:sz w:val="24"/>
                <w:szCs w:val="24"/>
              </w:rPr>
            </w:pPr>
            <w:bookmarkStart w:id="2" w:name="_Hlk522691379"/>
            <w:r w:rsidRPr="00254917">
              <w:rPr>
                <w:rFonts w:ascii="Times New Roman" w:eastAsia="Times New Roman" w:hAnsi="Times New Roman"/>
                <w:sz w:val="24"/>
                <w:szCs w:val="24"/>
              </w:rPr>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End w:id="2"/>
            <w:r w:rsidRPr="00254917">
              <w:rPr>
                <w:rFonts w:ascii="Times New Roman" w:eastAsia="Times New Roman" w:hAnsi="Times New Roman"/>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būves nekustamā īpašuma ieguvēju no vienas puses un zemes īpašnieku pastāvēs piespiedu dalītā īpašuma attiecības un līdz ar to zemes piespiedu nomas tiesiskās attiecības, kurās būves nekustamā īpašuma īpašniekam būs pienākums maksāt zemes nomas maksu zemes īpašniekam par zemes, ar kuru saistīta būve (būves kadastra apzīmējums </w:t>
            </w:r>
            <w:r w:rsidR="00B83421" w:rsidRPr="00254917">
              <w:rPr>
                <w:rFonts w:ascii="Times New Roman" w:hAnsi="Times New Roman"/>
                <w:sz w:val="24"/>
                <w:szCs w:val="24"/>
              </w:rPr>
              <w:t>64840150230003</w:t>
            </w:r>
            <w:r w:rsidRPr="00254917">
              <w:rPr>
                <w:rFonts w:ascii="Times New Roman" w:eastAsia="Times New Roman" w:hAnsi="Times New Roman"/>
                <w:sz w:val="24"/>
                <w:szCs w:val="24"/>
              </w:rPr>
              <w:t xml:space="preserve">), lietošanu. Ievērojot iepriekš minēto, lai nodrošinātu nekustamā īpašuma  ieguvējam tiesisko skaidrību par pārdodamo objektu, VNĪ nekustamā īpašuma izsoles noteikumos iekļaus informāciju par piespiedu dalītā īpašuma tiesisko attiecību pastāvēšanu. </w:t>
            </w:r>
          </w:p>
          <w:p w14:paraId="2EA596E0" w14:textId="2DE8524A" w:rsidR="008F4087" w:rsidRPr="00254917" w:rsidRDefault="008F4087" w:rsidP="000A42F5">
            <w:pPr>
              <w:suppressAutoHyphens/>
              <w:autoSpaceDN w:val="0"/>
              <w:spacing w:after="0" w:line="240" w:lineRule="auto"/>
              <w:ind w:firstLine="403"/>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sz w:val="24"/>
                <w:szCs w:val="24"/>
              </w:rPr>
              <w:t xml:space="preserve">Ņemot vērā, ka nekustamais īpašums </w:t>
            </w:r>
            <w:r w:rsidR="00B83421" w:rsidRPr="00254917">
              <w:rPr>
                <w:rFonts w:ascii="Times New Roman" w:hAnsi="Times New Roman" w:cs="Times New Roman"/>
                <w:sz w:val="24"/>
                <w:szCs w:val="24"/>
              </w:rPr>
              <w:t>“Kāpiņu rija” (nekustamā īpašuma kadastra Nr. 64845150004) – būve (būves kadastra apzīmējums 64840150230003) Rucavas pagastā, Rucavas novadā</w:t>
            </w:r>
            <w:r w:rsidR="00B83421" w:rsidRPr="00254917">
              <w:rPr>
                <w:rFonts w:ascii="Times New Roman" w:eastAsia="Calibri" w:hAnsi="Times New Roman" w:cs="Times New Roman"/>
                <w:sz w:val="24"/>
                <w:szCs w:val="24"/>
              </w:rPr>
              <w:t xml:space="preserve"> </w:t>
            </w:r>
            <w:r w:rsidRPr="00254917">
              <w:rPr>
                <w:rFonts w:ascii="Times New Roman" w:eastAsia="Calibri" w:hAnsi="Times New Roman" w:cs="Times New Roman"/>
                <w:sz w:val="24"/>
                <w:szCs w:val="24"/>
              </w:rPr>
              <w:t>atrodas uz citai personai piederošas zemes vienības, ievērojot Atsavināšanas likuma 4.panta ceturtās daļas 1. punktu, zemes vienības īpašniekam ir pirmpirkuma tiesības, līdz ar to, ievērojot Atsavināšanas likuma 11.panta trešo daļu un 14.panta otro daļu, vienlaikus ar sludinājuma par izsoli publicēšanu zemes vienības īpašniekam tiks nosūtīts uzaicinājums iesniegt pieteikumu par pirmpirkuma tiesību izmantošanu.</w:t>
            </w:r>
          </w:p>
          <w:p w14:paraId="2199D150" w14:textId="77777777" w:rsidR="008F4087" w:rsidRPr="00254917" w:rsidRDefault="008F4087" w:rsidP="000A42F5">
            <w:pPr>
              <w:suppressAutoHyphens/>
              <w:autoSpaceDN w:val="0"/>
              <w:spacing w:after="0" w:line="240" w:lineRule="auto"/>
              <w:ind w:firstLine="403"/>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sz w:val="24"/>
                <w:szCs w:val="24"/>
              </w:rPr>
              <w:t xml:space="preserve"> Ja izsludinātajā termiņā Atsavināšanas likuma 4.panta ceturtās daļas 1. punktā minētā persona nebūs iesniegusi pieteikumu par attiecīgā nekustamā īpašuma pirkšanu vai būs iesniegusi atteikumu, rīkojama izsole Atsavināšanas likumā noteiktajā kārtībā. </w:t>
            </w:r>
          </w:p>
          <w:p w14:paraId="3EEE4F1F" w14:textId="2A84E4E3" w:rsidR="00B83421" w:rsidRPr="00254917" w:rsidRDefault="00B83421" w:rsidP="000A42F5">
            <w:pPr>
              <w:spacing w:after="0" w:line="240" w:lineRule="auto"/>
              <w:ind w:firstLine="403"/>
              <w:jc w:val="both"/>
              <w:rPr>
                <w:rFonts w:ascii="Times New Roman" w:hAnsi="Times New Roman" w:cs="Times New Roman"/>
                <w:sz w:val="24"/>
                <w:szCs w:val="24"/>
              </w:rPr>
            </w:pPr>
            <w:r w:rsidRPr="00254917">
              <w:rPr>
                <w:rFonts w:ascii="Times New Roman" w:hAnsi="Times New Roman" w:cs="Times New Roman"/>
                <w:sz w:val="24"/>
                <w:szCs w:val="24"/>
              </w:rPr>
              <w:t>Atsavināmais nekustamais īpašums nav perspektīvs VNĪ saimnieciskās darbības veikšanai, kā arī VNĪ rīcībā nav informācijas, ka tas būtu nepieciešams valsts pārvaldes funkciju nodrošināšanai saskaņā ar Valsts pārvaldes iekārtas likumu, līdz ar to VNĪ Īpašumu izvērtēšanas komisija 2019.gada 2.maijā (</w:t>
            </w:r>
            <w:r w:rsidRPr="00254917">
              <w:rPr>
                <w:rFonts w:ascii="Times New Roman" w:eastAsia="Times New Roman" w:hAnsi="Times New Roman" w:cs="Times New Roman"/>
                <w:sz w:val="24"/>
                <w:szCs w:val="24"/>
              </w:rPr>
              <w:t>prot.Nr.IZKP-19/18, 9.punkts</w:t>
            </w:r>
            <w:r w:rsidRPr="00254917">
              <w:rPr>
                <w:rFonts w:ascii="Times New Roman" w:hAnsi="Times New Roman" w:cs="Times New Roman"/>
                <w:sz w:val="24"/>
                <w:szCs w:val="24"/>
              </w:rPr>
              <w:t xml:space="preserve">) ir pieņēmusi lēmumu – noteiktā kārtībā sagatavot un virzīt  Ministru kabineta rīkojuma projektu par </w:t>
            </w:r>
            <w:r w:rsidR="002B6724" w:rsidRPr="00254917">
              <w:rPr>
                <w:rFonts w:ascii="Times New Roman" w:hAnsi="Times New Roman" w:cs="Times New Roman"/>
                <w:sz w:val="24"/>
                <w:szCs w:val="24"/>
              </w:rPr>
              <w:t>būvju īpašuma Rucavas pagastā, Rucavas novadā</w:t>
            </w:r>
            <w:r w:rsidRPr="00254917">
              <w:rPr>
                <w:rFonts w:ascii="Times New Roman" w:hAnsi="Times New Roman" w:cs="Times New Roman"/>
                <w:sz w:val="24"/>
                <w:szCs w:val="24"/>
              </w:rPr>
              <w:t>, atsavināšanu. Pieņemot lēmumu par atsavināšanu,  VNĪ Īpašumu izvērtēšanas komisija ņēma vērā:</w:t>
            </w:r>
          </w:p>
          <w:p w14:paraId="0217DE91" w14:textId="7E01993B" w:rsidR="00A464FA" w:rsidRPr="00254917" w:rsidRDefault="00B83421" w:rsidP="00E46950">
            <w:pPr>
              <w:pStyle w:val="NoSpacing"/>
              <w:numPr>
                <w:ilvl w:val="0"/>
                <w:numId w:val="3"/>
              </w:numPr>
              <w:tabs>
                <w:tab w:val="left" w:pos="262"/>
              </w:tabs>
              <w:ind w:left="0" w:firstLine="0"/>
              <w:jc w:val="both"/>
              <w:rPr>
                <w:rFonts w:ascii="Times New Roman" w:hAnsi="Times New Roman"/>
                <w:sz w:val="24"/>
                <w:szCs w:val="24"/>
              </w:rPr>
            </w:pPr>
            <w:r w:rsidRPr="00254917">
              <w:rPr>
                <w:rFonts w:ascii="Times New Roman" w:hAnsi="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00A464FA" w:rsidRPr="00254917">
              <w:rPr>
                <w:rFonts w:ascii="Times New Roman" w:hAnsi="Times New Roman"/>
                <w:sz w:val="24"/>
                <w:szCs w:val="24"/>
              </w:rPr>
              <w:t>komercpotenciālu</w:t>
            </w:r>
            <w:proofErr w:type="spellEnd"/>
            <w:r w:rsidR="00A464FA" w:rsidRPr="00254917">
              <w:rPr>
                <w:rFonts w:ascii="Times New Roman" w:hAnsi="Times New Roman"/>
                <w:sz w:val="24"/>
                <w:szCs w:val="24"/>
              </w:rPr>
              <w:t>. Pārējie īpašumi ir ilgtermiņā atsavināmi valstij visizdevīgākajā veidā;</w:t>
            </w:r>
          </w:p>
          <w:p w14:paraId="68C20FA7" w14:textId="7D8107F0" w:rsidR="00A464FA" w:rsidRPr="00254917" w:rsidRDefault="00A464FA" w:rsidP="00E46950">
            <w:pPr>
              <w:pStyle w:val="NoSpacing"/>
              <w:numPr>
                <w:ilvl w:val="0"/>
                <w:numId w:val="3"/>
              </w:numPr>
              <w:tabs>
                <w:tab w:val="left" w:pos="262"/>
                <w:tab w:val="left" w:pos="417"/>
              </w:tabs>
              <w:ind w:left="0" w:firstLine="0"/>
              <w:jc w:val="both"/>
              <w:rPr>
                <w:rFonts w:ascii="Times New Roman" w:hAnsi="Times New Roman"/>
                <w:sz w:val="24"/>
                <w:szCs w:val="24"/>
              </w:rPr>
            </w:pPr>
            <w:r w:rsidRPr="00254917">
              <w:rPr>
                <w:rFonts w:ascii="Times New Roman" w:hAnsi="Times New Roman"/>
                <w:sz w:val="24"/>
                <w:szCs w:val="24"/>
              </w:rPr>
              <w:lastRenderedPageBreak/>
              <w:t xml:space="preserve">nekustamā īpašuma rentabilitāti, kura 2019.gada </w:t>
            </w:r>
            <w:r w:rsidR="002B6724" w:rsidRPr="00254917">
              <w:rPr>
                <w:rFonts w:ascii="Times New Roman" w:hAnsi="Times New Roman"/>
                <w:sz w:val="24"/>
                <w:szCs w:val="24"/>
              </w:rPr>
              <w:t>9</w:t>
            </w:r>
            <w:r w:rsidRPr="00254917">
              <w:rPr>
                <w:rFonts w:ascii="Times New Roman" w:hAnsi="Times New Roman"/>
                <w:sz w:val="24"/>
                <w:szCs w:val="24"/>
              </w:rPr>
              <w:t xml:space="preserve"> mēnešos bija negatīva (</w:t>
            </w:r>
            <w:r w:rsidRPr="00254917">
              <w:rPr>
                <w:rFonts w:ascii="Times New Roman" w:hAnsi="Times New Roman"/>
                <w:sz w:val="24"/>
                <w:szCs w:val="24"/>
                <w:shd w:val="clear" w:color="auto" w:fill="FFFFFF"/>
              </w:rPr>
              <w:t xml:space="preserve">- </w:t>
            </w:r>
            <w:r w:rsidRPr="00E46950">
              <w:rPr>
                <w:rFonts w:ascii="Times New Roman" w:hAnsi="Times New Roman"/>
                <w:sz w:val="24"/>
                <w:szCs w:val="24"/>
                <w:shd w:val="clear" w:color="auto" w:fill="FFFFFF"/>
              </w:rPr>
              <w:t xml:space="preserve">120,60 </w:t>
            </w:r>
            <w:proofErr w:type="spellStart"/>
            <w:r w:rsidRPr="00254917">
              <w:rPr>
                <w:rFonts w:ascii="Times New Roman" w:hAnsi="Times New Roman"/>
                <w:i/>
                <w:sz w:val="24"/>
                <w:szCs w:val="24"/>
                <w:shd w:val="clear" w:color="auto" w:fill="FFFFFF"/>
              </w:rPr>
              <w:t>euro</w:t>
            </w:r>
            <w:proofErr w:type="spellEnd"/>
            <w:r w:rsidRPr="00254917">
              <w:rPr>
                <w:rFonts w:ascii="Times New Roman" w:hAnsi="Times New Roman"/>
                <w:i/>
                <w:sz w:val="24"/>
                <w:szCs w:val="24"/>
                <w:shd w:val="clear" w:color="auto" w:fill="FFFFFF"/>
              </w:rPr>
              <w:t>)</w:t>
            </w:r>
            <w:r w:rsidRPr="00254917">
              <w:rPr>
                <w:rFonts w:ascii="Times New Roman" w:hAnsi="Times New Roman"/>
                <w:sz w:val="24"/>
                <w:szCs w:val="24"/>
                <w:shd w:val="clear" w:color="auto" w:fill="FFFFFF"/>
              </w:rPr>
              <w:t>.</w:t>
            </w:r>
          </w:p>
          <w:p w14:paraId="52AF700F" w14:textId="77777777" w:rsidR="00A464FA" w:rsidRPr="00254917" w:rsidRDefault="00A464FA" w:rsidP="000A42F5">
            <w:pPr>
              <w:pStyle w:val="NoSpacing"/>
              <w:ind w:firstLine="403"/>
              <w:jc w:val="both"/>
              <w:rPr>
                <w:rFonts w:ascii="Times New Roman" w:hAnsi="Times New Roman"/>
                <w:sz w:val="24"/>
                <w:szCs w:val="24"/>
                <w:lang w:eastAsia="lv-LV"/>
              </w:rPr>
            </w:pPr>
            <w:r w:rsidRPr="00254917">
              <w:rPr>
                <w:rFonts w:ascii="Times New Roman" w:hAnsi="Times New Roman"/>
                <w:sz w:val="24"/>
                <w:szCs w:val="24"/>
                <w:lang w:eastAsia="lv-LV"/>
              </w:rPr>
              <w:t>Nekustamā īpašuma atsavināšanu saskaņā ar Atsavināšanas likuma 4.panta pirmo un otro daļu ierosina Finanšu ministrija (VNĪ).</w:t>
            </w:r>
          </w:p>
          <w:p w14:paraId="151ADB75" w14:textId="77777777" w:rsidR="008F4087" w:rsidRPr="00254917" w:rsidRDefault="008F4087" w:rsidP="000A42F5">
            <w:pPr>
              <w:pStyle w:val="NoSpacing"/>
              <w:ind w:firstLine="403"/>
              <w:jc w:val="both"/>
              <w:rPr>
                <w:rFonts w:ascii="Times New Roman" w:hAnsi="Times New Roman"/>
                <w:sz w:val="24"/>
                <w:szCs w:val="24"/>
              </w:rPr>
            </w:pPr>
          </w:p>
          <w:p w14:paraId="75E3C0F8" w14:textId="44AFCD9A" w:rsidR="00A464FA" w:rsidRPr="00254917" w:rsidRDefault="00A464FA" w:rsidP="00254917">
            <w:pPr>
              <w:pStyle w:val="ListParagraph"/>
              <w:numPr>
                <w:ilvl w:val="0"/>
                <w:numId w:val="4"/>
              </w:numPr>
              <w:suppressAutoHyphens/>
              <w:autoSpaceDN w:val="0"/>
              <w:spacing w:after="0" w:line="240" w:lineRule="auto"/>
              <w:ind w:left="-8" w:firstLine="403"/>
              <w:jc w:val="both"/>
              <w:textAlignment w:val="baseline"/>
              <w:rPr>
                <w:rFonts w:ascii="Times New Roman" w:eastAsia="Calibri" w:hAnsi="Times New Roman" w:cs="Times New Roman"/>
                <w:sz w:val="24"/>
                <w:szCs w:val="24"/>
                <w:lang w:eastAsia="lv-LV"/>
              </w:rPr>
            </w:pPr>
            <w:proofErr w:type="spellStart"/>
            <w:r w:rsidRPr="00254917">
              <w:rPr>
                <w:rFonts w:ascii="Times New Roman" w:eastAsia="Times New Roman" w:hAnsi="Times New Roman" w:cs="Times New Roman"/>
                <w:b/>
                <w:bCs/>
                <w:sz w:val="24"/>
                <w:szCs w:val="24"/>
                <w:lang w:val="en-AU" w:eastAsia="lv-LV"/>
              </w:rPr>
              <w:t>Nekustamo</w:t>
            </w:r>
            <w:proofErr w:type="spellEnd"/>
            <w:r w:rsidRPr="00254917">
              <w:rPr>
                <w:rFonts w:ascii="Times New Roman" w:eastAsia="Times New Roman" w:hAnsi="Times New Roman" w:cs="Times New Roman"/>
                <w:b/>
                <w:bCs/>
                <w:sz w:val="24"/>
                <w:szCs w:val="24"/>
                <w:lang w:val="en-AU" w:eastAsia="lv-LV"/>
              </w:rPr>
              <w:t xml:space="preserve"> </w:t>
            </w:r>
            <w:proofErr w:type="spellStart"/>
            <w:r w:rsidRPr="00254917">
              <w:rPr>
                <w:rFonts w:ascii="Times New Roman" w:eastAsia="Times New Roman" w:hAnsi="Times New Roman" w:cs="Times New Roman"/>
                <w:b/>
                <w:bCs/>
                <w:sz w:val="24"/>
                <w:szCs w:val="24"/>
                <w:lang w:val="en-AU" w:eastAsia="lv-LV"/>
              </w:rPr>
              <w:t>īpašumu</w:t>
            </w:r>
            <w:proofErr w:type="spellEnd"/>
            <w:r w:rsidRPr="00254917">
              <w:rPr>
                <w:rFonts w:ascii="Times New Roman" w:eastAsia="Times New Roman" w:hAnsi="Times New Roman" w:cs="Times New Roman"/>
                <w:sz w:val="24"/>
                <w:szCs w:val="24"/>
                <w:lang w:val="en-AU" w:eastAsia="lv-LV"/>
              </w:rPr>
              <w:t xml:space="preserve"> </w:t>
            </w:r>
            <w:r w:rsidR="002B6724" w:rsidRPr="00254917">
              <w:rPr>
                <w:rFonts w:ascii="Times New Roman" w:eastAsia="Times New Roman" w:hAnsi="Times New Roman" w:cs="Times New Roman"/>
                <w:sz w:val="24"/>
                <w:szCs w:val="24"/>
                <w:lang w:val="en-AU" w:eastAsia="lv-LV"/>
              </w:rPr>
              <w:t>(</w:t>
            </w:r>
            <w:proofErr w:type="spellStart"/>
            <w:r w:rsidR="002B6724" w:rsidRPr="00254917">
              <w:rPr>
                <w:rFonts w:ascii="Times New Roman" w:eastAsia="Times New Roman" w:hAnsi="Times New Roman" w:cs="Times New Roman"/>
                <w:sz w:val="24"/>
                <w:szCs w:val="24"/>
                <w:lang w:val="en-AU" w:eastAsia="lv-LV"/>
              </w:rPr>
              <w:t>nekustamā</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īpašuma</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kadastra</w:t>
            </w:r>
            <w:proofErr w:type="spellEnd"/>
            <w:r w:rsidR="002B6724" w:rsidRPr="00254917">
              <w:rPr>
                <w:rFonts w:ascii="Times New Roman" w:eastAsia="Times New Roman" w:hAnsi="Times New Roman" w:cs="Times New Roman"/>
                <w:sz w:val="24"/>
                <w:szCs w:val="24"/>
                <w:lang w:val="en-AU" w:eastAsia="lv-LV"/>
              </w:rPr>
              <w:t xml:space="preserve"> Nr.64090020066) - </w:t>
            </w:r>
            <w:proofErr w:type="spellStart"/>
            <w:r w:rsidR="002B6724" w:rsidRPr="00254917">
              <w:rPr>
                <w:rFonts w:ascii="Times New Roman" w:eastAsia="Times New Roman" w:hAnsi="Times New Roman" w:cs="Times New Roman"/>
                <w:sz w:val="24"/>
                <w:szCs w:val="24"/>
                <w:lang w:val="en-AU" w:eastAsia="lv-LV"/>
              </w:rPr>
              <w:t>zemes</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vienību</w:t>
            </w:r>
            <w:proofErr w:type="spellEnd"/>
            <w:r w:rsidR="002B6724" w:rsidRPr="00254917">
              <w:rPr>
                <w:rFonts w:ascii="Times New Roman" w:eastAsia="Times New Roman" w:hAnsi="Times New Roman" w:cs="Times New Roman"/>
                <w:sz w:val="24"/>
                <w:szCs w:val="24"/>
                <w:lang w:val="en-AU" w:eastAsia="lv-LV"/>
              </w:rPr>
              <w:t xml:space="preserve"> 0,1181 ha </w:t>
            </w:r>
            <w:proofErr w:type="spellStart"/>
            <w:r w:rsidR="002B6724" w:rsidRPr="00254917">
              <w:rPr>
                <w:rFonts w:ascii="Times New Roman" w:eastAsia="Times New Roman" w:hAnsi="Times New Roman" w:cs="Times New Roman"/>
                <w:sz w:val="24"/>
                <w:szCs w:val="24"/>
                <w:lang w:val="en-AU" w:eastAsia="lv-LV"/>
              </w:rPr>
              <w:t>platībā</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zemes</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vienības</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kadastra</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apzīmējums</w:t>
            </w:r>
            <w:proofErr w:type="spellEnd"/>
            <w:r w:rsidR="002B6724" w:rsidRPr="00254917">
              <w:rPr>
                <w:rFonts w:ascii="Times New Roman" w:eastAsia="Times New Roman" w:hAnsi="Times New Roman" w:cs="Times New Roman"/>
                <w:sz w:val="24"/>
                <w:szCs w:val="24"/>
                <w:lang w:val="en-AU" w:eastAsia="lv-LV"/>
              </w:rPr>
              <w:t xml:space="preserve"> 64090020066) </w:t>
            </w:r>
            <w:proofErr w:type="spellStart"/>
            <w:r w:rsidR="002B6724" w:rsidRPr="00254917">
              <w:rPr>
                <w:rFonts w:ascii="Times New Roman" w:eastAsia="Times New Roman" w:hAnsi="Times New Roman" w:cs="Times New Roman"/>
                <w:sz w:val="24"/>
                <w:szCs w:val="24"/>
                <w:lang w:val="en-AU" w:eastAsia="lv-LV"/>
              </w:rPr>
              <w:t>Egļu</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ielā</w:t>
            </w:r>
            <w:proofErr w:type="spellEnd"/>
            <w:r w:rsidR="002B6724" w:rsidRPr="00254917">
              <w:rPr>
                <w:rFonts w:ascii="Times New Roman" w:eastAsia="Times New Roman" w:hAnsi="Times New Roman" w:cs="Times New Roman"/>
                <w:sz w:val="24"/>
                <w:szCs w:val="24"/>
                <w:lang w:val="en-AU" w:eastAsia="lv-LV"/>
              </w:rPr>
              <w:t xml:space="preserve"> 17, </w:t>
            </w:r>
            <w:proofErr w:type="spellStart"/>
            <w:r w:rsidR="002B6724" w:rsidRPr="00254917">
              <w:rPr>
                <w:rFonts w:ascii="Times New Roman" w:eastAsia="Times New Roman" w:hAnsi="Times New Roman" w:cs="Times New Roman"/>
                <w:sz w:val="24"/>
                <w:szCs w:val="24"/>
                <w:lang w:val="en-AU" w:eastAsia="lv-LV"/>
              </w:rPr>
              <w:t>Grobiņā</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Grobiņas</w:t>
            </w:r>
            <w:proofErr w:type="spellEnd"/>
            <w:r w:rsidR="002B6724" w:rsidRPr="00254917">
              <w:rPr>
                <w:rFonts w:ascii="Times New Roman" w:eastAsia="Times New Roman" w:hAnsi="Times New Roman" w:cs="Times New Roman"/>
                <w:sz w:val="24"/>
                <w:szCs w:val="24"/>
                <w:lang w:val="en-AU" w:eastAsia="lv-LV"/>
              </w:rPr>
              <w:t xml:space="preserve"> </w:t>
            </w:r>
            <w:proofErr w:type="spellStart"/>
            <w:r w:rsidR="002B6724" w:rsidRPr="00254917">
              <w:rPr>
                <w:rFonts w:ascii="Times New Roman" w:eastAsia="Times New Roman" w:hAnsi="Times New Roman" w:cs="Times New Roman"/>
                <w:sz w:val="24"/>
                <w:szCs w:val="24"/>
                <w:lang w:val="en-AU" w:eastAsia="lv-LV"/>
              </w:rPr>
              <w:t>novadā</w:t>
            </w:r>
            <w:proofErr w:type="spellEnd"/>
            <w:r w:rsidRPr="00254917">
              <w:rPr>
                <w:rFonts w:ascii="Times New Roman" w:eastAsia="Times New Roman" w:hAnsi="Times New Roman" w:cs="Times New Roman"/>
                <w:sz w:val="24"/>
                <w:szCs w:val="24"/>
                <w:lang w:eastAsia="lv-LV"/>
              </w:rPr>
              <w:t xml:space="preserve">, </w:t>
            </w:r>
            <w:r w:rsidRPr="00254917">
              <w:rPr>
                <w:rFonts w:ascii="Times New Roman" w:eastAsia="Calibri" w:hAnsi="Times New Roman" w:cs="Times New Roman"/>
                <w:sz w:val="24"/>
                <w:szCs w:val="24"/>
                <w:lang w:eastAsia="lv-LV"/>
              </w:rPr>
              <w:t>kas ierakstīts zemesgrāmatā uz valsts vārda Finanšu ministrijas personā</w:t>
            </w:r>
            <w:r w:rsidR="002B6724" w:rsidRPr="00254917">
              <w:rPr>
                <w:rFonts w:ascii="Times New Roman" w:eastAsia="Calibri" w:hAnsi="Times New Roman" w:cs="Times New Roman"/>
                <w:sz w:val="24"/>
                <w:szCs w:val="24"/>
                <w:lang w:eastAsia="lv-LV"/>
              </w:rPr>
              <w:t xml:space="preserve"> Kurzemes rajona tiesas </w:t>
            </w:r>
            <w:r w:rsidR="002B6724" w:rsidRPr="00254917">
              <w:rPr>
                <w:rFonts w:ascii="Times New Roman" w:eastAsia="Times New Roman" w:hAnsi="Times New Roman" w:cs="Times New Roman"/>
                <w:sz w:val="24"/>
                <w:szCs w:val="24"/>
              </w:rPr>
              <w:t>Grobiņas</w:t>
            </w:r>
            <w:r w:rsidRPr="00254917">
              <w:rPr>
                <w:rFonts w:ascii="Times New Roman" w:eastAsia="Times New Roman" w:hAnsi="Times New Roman" w:cs="Times New Roman"/>
                <w:sz w:val="24"/>
                <w:szCs w:val="24"/>
              </w:rPr>
              <w:t xml:space="preserve"> pilsētas zemesgrāmatas nodalījumā Nr.100000</w:t>
            </w:r>
            <w:r w:rsidR="002B6724" w:rsidRPr="00254917">
              <w:rPr>
                <w:rFonts w:ascii="Times New Roman" w:eastAsia="Times New Roman" w:hAnsi="Times New Roman" w:cs="Times New Roman"/>
                <w:sz w:val="24"/>
                <w:szCs w:val="24"/>
              </w:rPr>
              <w:t>575913</w:t>
            </w:r>
            <w:r w:rsidRPr="00254917">
              <w:rPr>
                <w:rFonts w:ascii="Times New Roman" w:eastAsia="Times New Roman" w:hAnsi="Times New Roman" w:cs="Times New Roman"/>
                <w:sz w:val="24"/>
                <w:szCs w:val="24"/>
              </w:rPr>
              <w:t xml:space="preserve">. </w:t>
            </w:r>
          </w:p>
          <w:p w14:paraId="3D6EED12" w14:textId="096D645C" w:rsidR="00A464FA" w:rsidRPr="00254917" w:rsidRDefault="00A464FA" w:rsidP="00E46950">
            <w:pPr>
              <w:suppressAutoHyphens/>
              <w:autoSpaceDN w:val="0"/>
              <w:spacing w:after="0" w:line="240" w:lineRule="auto"/>
              <w:ind w:firstLine="403"/>
              <w:jc w:val="both"/>
              <w:textAlignment w:val="baseline"/>
              <w:rPr>
                <w:rFonts w:ascii="Times New Roman" w:eastAsia="Calibri" w:hAnsi="Times New Roman" w:cs="Times New Roman"/>
                <w:i/>
                <w:sz w:val="24"/>
                <w:szCs w:val="24"/>
              </w:rPr>
            </w:pPr>
            <w:r w:rsidRPr="00254917">
              <w:rPr>
                <w:rFonts w:ascii="Times New Roman" w:eastAsia="Times New Roman" w:hAnsi="Times New Roman" w:cs="Times New Roman"/>
                <w:sz w:val="24"/>
                <w:szCs w:val="24"/>
              </w:rPr>
              <w:t xml:space="preserve">Nekustamā īpašuma sastāvā ietilpst </w:t>
            </w:r>
            <w:r w:rsidRPr="00254917">
              <w:rPr>
                <w:rFonts w:ascii="Times New Roman" w:eastAsia="Calibri" w:hAnsi="Times New Roman" w:cs="Times New Roman"/>
                <w:sz w:val="24"/>
                <w:szCs w:val="24"/>
                <w:lang w:eastAsia="lv-LV"/>
              </w:rPr>
              <w:t>zemes vienība 0,</w:t>
            </w:r>
            <w:r w:rsidR="002B6724" w:rsidRPr="00254917">
              <w:rPr>
                <w:rFonts w:ascii="Times New Roman" w:eastAsia="Calibri" w:hAnsi="Times New Roman" w:cs="Times New Roman"/>
                <w:sz w:val="24"/>
                <w:szCs w:val="24"/>
                <w:lang w:eastAsia="lv-LV"/>
              </w:rPr>
              <w:t>1181</w:t>
            </w:r>
            <w:r w:rsidRPr="00254917">
              <w:rPr>
                <w:rFonts w:ascii="Times New Roman" w:eastAsia="Calibri" w:hAnsi="Times New Roman" w:cs="Times New Roman"/>
                <w:sz w:val="24"/>
                <w:szCs w:val="24"/>
                <w:lang w:eastAsia="lv-LV"/>
              </w:rPr>
              <w:t xml:space="preserve"> ha platībā (zemes vienības kadastra apzīmējums </w:t>
            </w:r>
            <w:r w:rsidR="00C4623E" w:rsidRPr="00254917">
              <w:rPr>
                <w:rFonts w:ascii="Times New Roman" w:eastAsia="Times New Roman" w:hAnsi="Times New Roman" w:cs="Times New Roman"/>
                <w:sz w:val="24"/>
                <w:szCs w:val="24"/>
                <w:lang w:val="en-AU" w:eastAsia="lv-LV"/>
              </w:rPr>
              <w:t>64090020066</w:t>
            </w:r>
            <w:r w:rsidRPr="00254917">
              <w:rPr>
                <w:rFonts w:ascii="Times New Roman" w:eastAsia="Calibri" w:hAnsi="Times New Roman" w:cs="Times New Roman"/>
                <w:sz w:val="24"/>
                <w:szCs w:val="24"/>
                <w:lang w:eastAsia="lv-LV"/>
              </w:rPr>
              <w:t>)</w:t>
            </w:r>
            <w:r w:rsidRPr="00254917">
              <w:rPr>
                <w:rFonts w:ascii="Times New Roman" w:eastAsia="Times New Roman" w:hAnsi="Times New Roman" w:cs="Times New Roman"/>
                <w:sz w:val="24"/>
                <w:szCs w:val="24"/>
              </w:rPr>
              <w:t xml:space="preserve">, </w:t>
            </w:r>
            <w:r w:rsidRPr="00254917">
              <w:rPr>
                <w:rFonts w:ascii="Times New Roman" w:eastAsia="Calibri" w:hAnsi="Times New Roman" w:cs="Times New Roman"/>
                <w:sz w:val="24"/>
                <w:szCs w:val="24"/>
              </w:rPr>
              <w:t xml:space="preserve">lietošanas mērķis: </w:t>
            </w:r>
            <w:r w:rsidR="00C4623E" w:rsidRPr="00254917">
              <w:rPr>
                <w:rFonts w:ascii="Times New Roman" w:eastAsia="Calibri" w:hAnsi="Times New Roman" w:cs="Times New Roman"/>
                <w:sz w:val="24"/>
                <w:szCs w:val="24"/>
              </w:rPr>
              <w:t>0601</w:t>
            </w:r>
            <w:r w:rsidRPr="00254917">
              <w:rPr>
                <w:rFonts w:ascii="Times New Roman" w:eastAsia="Calibri" w:hAnsi="Times New Roman" w:cs="Times New Roman"/>
                <w:sz w:val="24"/>
                <w:szCs w:val="24"/>
              </w:rPr>
              <w:t xml:space="preserve"> – </w:t>
            </w:r>
            <w:r w:rsidR="00C4623E" w:rsidRPr="00254917">
              <w:rPr>
                <w:rFonts w:ascii="Times New Roman" w:eastAsia="Calibri" w:hAnsi="Times New Roman" w:cs="Times New Roman"/>
                <w:sz w:val="24"/>
                <w:szCs w:val="24"/>
              </w:rPr>
              <w:t>individuālo dzīvojamo māju</w:t>
            </w:r>
            <w:r w:rsidRPr="00254917">
              <w:rPr>
                <w:rFonts w:ascii="Times New Roman" w:eastAsia="Calibri" w:hAnsi="Times New Roman" w:cs="Times New Roman"/>
                <w:sz w:val="24"/>
                <w:szCs w:val="24"/>
              </w:rPr>
              <w:t xml:space="preserve"> apbūve un tās kadastrālā vērtība uz 2019.gada 1.janvāri noteikta </w:t>
            </w:r>
            <w:r w:rsidR="00C4623E" w:rsidRPr="00254917">
              <w:rPr>
                <w:rFonts w:ascii="Times New Roman" w:eastAsia="Calibri" w:hAnsi="Times New Roman" w:cs="Times New Roman"/>
                <w:sz w:val="24"/>
                <w:szCs w:val="24"/>
              </w:rPr>
              <w:t>4700</w:t>
            </w:r>
            <w:r w:rsidRPr="00254917">
              <w:rPr>
                <w:rFonts w:ascii="Times New Roman" w:eastAsia="Calibri" w:hAnsi="Times New Roman" w:cs="Times New Roman"/>
                <w:sz w:val="24"/>
                <w:szCs w:val="24"/>
              </w:rPr>
              <w:t xml:space="preserve"> </w:t>
            </w:r>
            <w:proofErr w:type="spellStart"/>
            <w:r w:rsidRPr="00254917">
              <w:rPr>
                <w:rFonts w:ascii="Times New Roman" w:eastAsia="Calibri" w:hAnsi="Times New Roman" w:cs="Times New Roman"/>
                <w:i/>
                <w:sz w:val="24"/>
                <w:szCs w:val="24"/>
              </w:rPr>
              <w:t>euro</w:t>
            </w:r>
            <w:proofErr w:type="spellEnd"/>
            <w:r w:rsidRPr="00254917">
              <w:rPr>
                <w:rFonts w:ascii="Times New Roman" w:eastAsia="Calibri" w:hAnsi="Times New Roman" w:cs="Times New Roman"/>
                <w:i/>
                <w:sz w:val="24"/>
                <w:szCs w:val="24"/>
              </w:rPr>
              <w:t>.</w:t>
            </w:r>
            <w:r w:rsidRPr="00254917">
              <w:rPr>
                <w:rFonts w:ascii="Times New Roman" w:eastAsia="Calibri" w:hAnsi="Times New Roman" w:cs="Times New Roman"/>
                <w:sz w:val="24"/>
                <w:szCs w:val="24"/>
                <w:lang w:eastAsia="lv-LV"/>
              </w:rPr>
              <w:t xml:space="preserve"> </w:t>
            </w:r>
          </w:p>
          <w:p w14:paraId="6389927F" w14:textId="62A927DB" w:rsidR="00A464FA" w:rsidRPr="00254917" w:rsidRDefault="00A464FA" w:rsidP="000A42F5">
            <w:pPr>
              <w:pStyle w:val="NoSpacing"/>
              <w:ind w:firstLine="403"/>
              <w:jc w:val="both"/>
              <w:rPr>
                <w:rFonts w:ascii="Times New Roman" w:hAnsi="Times New Roman"/>
                <w:sz w:val="24"/>
                <w:szCs w:val="24"/>
              </w:rPr>
            </w:pPr>
            <w:r w:rsidRPr="00254917">
              <w:rPr>
                <w:rFonts w:ascii="Times New Roman" w:hAnsi="Times New Roman"/>
                <w:sz w:val="24"/>
                <w:szCs w:val="24"/>
              </w:rPr>
              <w:t xml:space="preserve">Saskaņā ar NĪVKIS un </w:t>
            </w:r>
            <w:r w:rsidRPr="00254917">
              <w:rPr>
                <w:rFonts w:ascii="Times New Roman" w:eastAsia="Times New Roman" w:hAnsi="Times New Roman"/>
                <w:sz w:val="24"/>
                <w:szCs w:val="24"/>
              </w:rPr>
              <w:t xml:space="preserve">zemesgrāmatas nodalījuma Nr. </w:t>
            </w:r>
            <w:r w:rsidR="00C4623E" w:rsidRPr="00254917">
              <w:rPr>
                <w:rFonts w:ascii="Times New Roman" w:eastAsia="Times New Roman" w:hAnsi="Times New Roman"/>
                <w:sz w:val="24"/>
                <w:szCs w:val="24"/>
              </w:rPr>
              <w:t>100000575913</w:t>
            </w:r>
            <w:r w:rsidRPr="00254917">
              <w:rPr>
                <w:rFonts w:ascii="Times New Roman" w:hAnsi="Times New Roman"/>
                <w:sz w:val="24"/>
                <w:szCs w:val="24"/>
              </w:rPr>
              <w:t xml:space="preserve"> datiem, nekustamajam īpašumam ir noteikti apgrūtinājumi:</w:t>
            </w:r>
          </w:p>
          <w:p w14:paraId="0EC76E2D" w14:textId="77777777" w:rsidR="00C4623E" w:rsidRPr="00254917" w:rsidRDefault="00C4623E" w:rsidP="000A42F5">
            <w:pPr>
              <w:pStyle w:val="NoSpacing"/>
              <w:ind w:firstLine="403"/>
              <w:jc w:val="both"/>
              <w:rPr>
                <w:rFonts w:ascii="Times New Roman" w:hAnsi="Times New Roman"/>
                <w:sz w:val="24"/>
                <w:szCs w:val="24"/>
              </w:rPr>
            </w:pPr>
            <w:r w:rsidRPr="00254917">
              <w:rPr>
                <w:rFonts w:ascii="Times New Roman" w:hAnsi="Times New Roman"/>
                <w:sz w:val="24"/>
                <w:szCs w:val="24"/>
              </w:rPr>
              <w:t>- navigācijas tehniskā līdzekļa aviācijas gaisa kuģu lidojumu drošības nodrošināšanai tālās ietekmes zona - 0,1181 ha;</w:t>
            </w:r>
          </w:p>
          <w:p w14:paraId="6CE54B65" w14:textId="0D2991B4" w:rsidR="00A464FA" w:rsidRPr="00254917" w:rsidRDefault="00C4623E" w:rsidP="000A42F5">
            <w:pPr>
              <w:pStyle w:val="NoSpacing"/>
              <w:ind w:firstLine="403"/>
              <w:jc w:val="both"/>
              <w:rPr>
                <w:rFonts w:ascii="Times New Roman" w:eastAsiaTheme="minorHAnsi" w:hAnsi="Times New Roman"/>
                <w:sz w:val="24"/>
                <w:szCs w:val="24"/>
              </w:rPr>
            </w:pPr>
            <w:r w:rsidRPr="00254917">
              <w:rPr>
                <w:rFonts w:ascii="Times New Roman" w:hAnsi="Times New Roman"/>
                <w:sz w:val="24"/>
                <w:szCs w:val="24"/>
              </w:rPr>
              <w:t>- vides un dabas resursu ķīmiskās aizsargjoslas teritorija ap pazemes ūdens ņemšanas vietu - 0,1181 ha</w:t>
            </w:r>
            <w:r w:rsidR="00A464FA" w:rsidRPr="00254917">
              <w:rPr>
                <w:rFonts w:ascii="Times New Roman" w:hAnsi="Times New Roman"/>
                <w:sz w:val="24"/>
                <w:szCs w:val="24"/>
              </w:rPr>
              <w:t>.</w:t>
            </w:r>
          </w:p>
          <w:p w14:paraId="1E6816EE" w14:textId="0FF87EA1" w:rsidR="00C4623E" w:rsidRPr="00254917" w:rsidRDefault="00A464FA" w:rsidP="000A42F5">
            <w:pPr>
              <w:pStyle w:val="NoSpacing"/>
              <w:ind w:firstLine="403"/>
              <w:jc w:val="both"/>
              <w:rPr>
                <w:rFonts w:ascii="Times New Roman" w:hAnsi="Times New Roman"/>
                <w:sz w:val="24"/>
                <w:szCs w:val="24"/>
              </w:rPr>
            </w:pPr>
            <w:r w:rsidRPr="00254917">
              <w:rPr>
                <w:rFonts w:ascii="Times New Roman" w:hAnsi="Times New Roman"/>
                <w:sz w:val="24"/>
                <w:szCs w:val="24"/>
                <w:lang w:eastAsia="lv-LV"/>
              </w:rPr>
              <w:t xml:space="preserve">Atbilstoši </w:t>
            </w:r>
            <w:r w:rsidR="00C4623E" w:rsidRPr="00254917">
              <w:rPr>
                <w:rFonts w:ascii="Times New Roman" w:hAnsi="Times New Roman"/>
                <w:sz w:val="24"/>
                <w:szCs w:val="24"/>
                <w:lang w:eastAsia="lv-LV"/>
              </w:rPr>
              <w:t>Grobiņas</w:t>
            </w:r>
            <w:r w:rsidRPr="00254917">
              <w:rPr>
                <w:rFonts w:ascii="Times New Roman" w:hAnsi="Times New Roman"/>
                <w:sz w:val="24"/>
                <w:szCs w:val="24"/>
                <w:lang w:eastAsia="lv-LV"/>
              </w:rPr>
              <w:t xml:space="preserve"> novada domes vēstulē Nr. </w:t>
            </w:r>
            <w:r w:rsidR="00C4623E" w:rsidRPr="00254917">
              <w:rPr>
                <w:rFonts w:ascii="Times New Roman" w:hAnsi="Times New Roman"/>
                <w:noProof/>
                <w:sz w:val="24"/>
                <w:szCs w:val="24"/>
              </w:rPr>
              <w:t xml:space="preserve">2.1.14./707 </w:t>
            </w:r>
            <w:r w:rsidRPr="00254917">
              <w:rPr>
                <w:rFonts w:ascii="Times New Roman" w:hAnsi="Times New Roman"/>
                <w:sz w:val="24"/>
                <w:szCs w:val="24"/>
                <w:lang w:eastAsia="lv-LV"/>
              </w:rPr>
              <w:t xml:space="preserve">sniegtajai informācijai, </w:t>
            </w:r>
            <w:r w:rsidR="00C4623E" w:rsidRPr="00254917">
              <w:rPr>
                <w:rFonts w:ascii="Times New Roman" w:hAnsi="Times New Roman"/>
                <w:sz w:val="24"/>
                <w:szCs w:val="24"/>
              </w:rPr>
              <w:t xml:space="preserve">atbilstoši Grobiņas novada teritorijas plānojumam zemes gabals atrodas funkcionālajā zonā Savrupmāju dzīvojamās apbūves teritorija. Zemes gabals nav </w:t>
            </w:r>
            <w:proofErr w:type="spellStart"/>
            <w:r w:rsidR="00C4623E" w:rsidRPr="00254917">
              <w:rPr>
                <w:rFonts w:ascii="Times New Roman" w:hAnsi="Times New Roman"/>
                <w:sz w:val="24"/>
                <w:szCs w:val="24"/>
              </w:rPr>
              <w:t>starpgabals</w:t>
            </w:r>
            <w:proofErr w:type="spellEnd"/>
            <w:r w:rsidR="00C4623E" w:rsidRPr="00254917">
              <w:rPr>
                <w:rFonts w:ascii="Times New Roman" w:hAnsi="Times New Roman"/>
                <w:sz w:val="24"/>
                <w:szCs w:val="24"/>
              </w:rPr>
              <w:t xml:space="preserve"> atbilstoši </w:t>
            </w:r>
            <w:r w:rsidR="00E46950">
              <w:rPr>
                <w:rFonts w:ascii="Times New Roman" w:hAnsi="Times New Roman"/>
                <w:sz w:val="24"/>
                <w:szCs w:val="24"/>
              </w:rPr>
              <w:t>A</w:t>
            </w:r>
            <w:r w:rsidR="00C4623E" w:rsidRPr="00254917">
              <w:rPr>
                <w:rFonts w:ascii="Times New Roman" w:hAnsi="Times New Roman"/>
                <w:sz w:val="24"/>
                <w:szCs w:val="24"/>
              </w:rPr>
              <w:t>tsavināšanas likuma 1.panta</w:t>
            </w:r>
            <w:r w:rsidR="00E46950">
              <w:rPr>
                <w:rFonts w:ascii="Times New Roman" w:hAnsi="Times New Roman"/>
                <w:sz w:val="24"/>
                <w:szCs w:val="24"/>
              </w:rPr>
              <w:t xml:space="preserve"> </w:t>
            </w:r>
            <w:r w:rsidR="00C4623E" w:rsidRPr="00254917">
              <w:rPr>
                <w:rFonts w:ascii="Times New Roman" w:hAnsi="Times New Roman"/>
                <w:sz w:val="24"/>
                <w:szCs w:val="24"/>
              </w:rPr>
              <w:t xml:space="preserve">11.punktā noteiktajam. Ja zemes vienību atsavina likuma „Par zemes reformu Latvijas Republikas pilsētās” 20.panta </w:t>
            </w:r>
            <w:r w:rsidR="00E46950">
              <w:rPr>
                <w:rFonts w:ascii="Times New Roman" w:hAnsi="Times New Roman"/>
                <w:sz w:val="24"/>
                <w:szCs w:val="24"/>
              </w:rPr>
              <w:t xml:space="preserve">otrajā </w:t>
            </w:r>
            <w:r w:rsidR="00C4623E" w:rsidRPr="00254917">
              <w:rPr>
                <w:rFonts w:ascii="Times New Roman" w:hAnsi="Times New Roman"/>
                <w:sz w:val="24"/>
                <w:szCs w:val="24"/>
              </w:rPr>
              <w:t xml:space="preserve">daļā minētajām personām, tad jāievēro minētā likuma 21.panta </w:t>
            </w:r>
            <w:r w:rsidR="00E46950">
              <w:rPr>
                <w:rFonts w:ascii="Times New Roman" w:hAnsi="Times New Roman"/>
                <w:sz w:val="24"/>
                <w:szCs w:val="24"/>
              </w:rPr>
              <w:t xml:space="preserve">pirmajā </w:t>
            </w:r>
            <w:r w:rsidR="00C4623E" w:rsidRPr="00254917">
              <w:rPr>
                <w:rFonts w:ascii="Times New Roman" w:hAnsi="Times New Roman"/>
                <w:sz w:val="24"/>
                <w:szCs w:val="24"/>
              </w:rPr>
              <w:t>daļā un 22.pantā noteiktā kārtība – pēc pirkuma līguma noslēgšanas, īpašuma ieguvējs pašvaldībai lūdz dot atļauju zemes vienības iegūšanai īpašumā</w:t>
            </w:r>
            <w:r w:rsidR="00C4623E" w:rsidRPr="00254917">
              <w:rPr>
                <w:rFonts w:ascii="Times New Roman" w:hAnsi="Times New Roman"/>
                <w:bCs/>
                <w:sz w:val="24"/>
                <w:szCs w:val="24"/>
                <w:shd w:val="clear" w:color="auto" w:fill="FFFFFF"/>
              </w:rPr>
              <w:t>.</w:t>
            </w:r>
          </w:p>
          <w:p w14:paraId="5D816F75" w14:textId="6A800863" w:rsidR="00A464FA" w:rsidRPr="00254917" w:rsidRDefault="00A464FA" w:rsidP="000A42F5">
            <w:pPr>
              <w:pStyle w:val="NoSpacing"/>
              <w:ind w:firstLine="403"/>
              <w:jc w:val="both"/>
              <w:rPr>
                <w:rFonts w:ascii="Times New Roman" w:hAnsi="Times New Roman"/>
                <w:sz w:val="24"/>
                <w:szCs w:val="24"/>
              </w:rPr>
            </w:pPr>
            <w:r w:rsidRPr="00254917">
              <w:rPr>
                <w:rFonts w:ascii="Times New Roman" w:hAnsi="Times New Roman"/>
                <w:sz w:val="24"/>
                <w:szCs w:val="24"/>
              </w:rPr>
              <w:t>Atsavināmais nekustamais īpašums nav perspektīvs VNĪ saimnieciskās darbības veikšanai, kā arī VNĪ rīcībā nav informācijas par nekustamā īpašuma nepieciešamību valsts pārvaldes funkciju nodrošināšanai saskaņā ar Valsts pārvaldes iekārtas likumu, līdz ar to VNĪ Īpašumu izvērtēšanas komisija 2019.gada 1</w:t>
            </w:r>
            <w:r w:rsidR="00C4623E" w:rsidRPr="00254917">
              <w:rPr>
                <w:rFonts w:ascii="Times New Roman" w:hAnsi="Times New Roman"/>
                <w:sz w:val="24"/>
                <w:szCs w:val="24"/>
              </w:rPr>
              <w:t>0</w:t>
            </w:r>
            <w:r w:rsidRPr="00254917">
              <w:rPr>
                <w:rFonts w:ascii="Times New Roman" w:hAnsi="Times New Roman"/>
                <w:sz w:val="24"/>
                <w:szCs w:val="24"/>
              </w:rPr>
              <w:t>.</w:t>
            </w:r>
            <w:r w:rsidR="00C4623E" w:rsidRPr="00254917">
              <w:rPr>
                <w:rFonts w:ascii="Times New Roman" w:hAnsi="Times New Roman"/>
                <w:sz w:val="24"/>
                <w:szCs w:val="24"/>
              </w:rPr>
              <w:t>jūlijā</w:t>
            </w:r>
            <w:r w:rsidRPr="00254917">
              <w:rPr>
                <w:rFonts w:ascii="Times New Roman" w:hAnsi="Times New Roman"/>
                <w:sz w:val="24"/>
                <w:szCs w:val="24"/>
              </w:rPr>
              <w:t xml:space="preserve"> (prot.Nr.IZKP-19/2</w:t>
            </w:r>
            <w:r w:rsidR="00C4623E" w:rsidRPr="00254917">
              <w:rPr>
                <w:rFonts w:ascii="Times New Roman" w:hAnsi="Times New Roman"/>
                <w:sz w:val="24"/>
                <w:szCs w:val="24"/>
              </w:rPr>
              <w:t>7</w:t>
            </w:r>
            <w:r w:rsidRPr="00254917">
              <w:rPr>
                <w:rFonts w:ascii="Times New Roman" w:hAnsi="Times New Roman"/>
                <w:sz w:val="24"/>
                <w:szCs w:val="24"/>
              </w:rPr>
              <w:t xml:space="preserve">, </w:t>
            </w:r>
            <w:r w:rsidR="00C4623E" w:rsidRPr="00254917">
              <w:rPr>
                <w:rFonts w:ascii="Times New Roman" w:hAnsi="Times New Roman"/>
                <w:sz w:val="24"/>
                <w:szCs w:val="24"/>
              </w:rPr>
              <w:t>3</w:t>
            </w:r>
            <w:r w:rsidRPr="00254917">
              <w:rPr>
                <w:rFonts w:ascii="Times New Roman" w:hAnsi="Times New Roman"/>
                <w:sz w:val="24"/>
                <w:szCs w:val="24"/>
              </w:rPr>
              <w:t xml:space="preserve">.punkts) ir pieņēmusi lēmumu – sagatavot un virzīt  </w:t>
            </w:r>
            <w:r w:rsidR="00C4623E" w:rsidRPr="00254917">
              <w:rPr>
                <w:rFonts w:ascii="Times New Roman" w:hAnsi="Times New Roman"/>
                <w:sz w:val="24"/>
                <w:szCs w:val="24"/>
              </w:rPr>
              <w:t xml:space="preserve">izskatīšanai Ministru kabineta rīkojuma projektu par nekustamā īpašuma (kadastra Nr. 64090020066) Egļu ielā 17, Grobiņā, Grobiņas novadā </w:t>
            </w:r>
            <w:r w:rsidRPr="00254917">
              <w:rPr>
                <w:rFonts w:ascii="Times New Roman" w:hAnsi="Times New Roman"/>
                <w:sz w:val="24"/>
                <w:szCs w:val="24"/>
              </w:rPr>
              <w:t>atsavināšanu. Pieņemot lēmumu par atsavināšanu VNĪ Īpašumu izvērtēšanas komisija ņēma vērā:</w:t>
            </w:r>
          </w:p>
          <w:p w14:paraId="499DB7AA" w14:textId="77777777" w:rsidR="00A464FA" w:rsidRPr="00254917" w:rsidRDefault="00A464FA" w:rsidP="000A42F5">
            <w:pPr>
              <w:pStyle w:val="NoSpacing"/>
              <w:numPr>
                <w:ilvl w:val="0"/>
                <w:numId w:val="3"/>
              </w:numPr>
              <w:ind w:left="-8" w:firstLine="403"/>
              <w:jc w:val="both"/>
              <w:rPr>
                <w:rFonts w:ascii="Times New Roman" w:hAnsi="Times New Roman"/>
                <w:sz w:val="24"/>
                <w:szCs w:val="24"/>
              </w:rPr>
            </w:pPr>
            <w:r w:rsidRPr="00254917">
              <w:rPr>
                <w:rFonts w:ascii="Times New Roman" w:hAnsi="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254917">
              <w:rPr>
                <w:rFonts w:ascii="Times New Roman" w:hAnsi="Times New Roman"/>
                <w:sz w:val="24"/>
                <w:szCs w:val="24"/>
              </w:rPr>
              <w:t>komercpotenciālu</w:t>
            </w:r>
            <w:proofErr w:type="spellEnd"/>
            <w:r w:rsidRPr="00254917">
              <w:rPr>
                <w:rFonts w:ascii="Times New Roman" w:hAnsi="Times New Roman"/>
                <w:sz w:val="24"/>
                <w:szCs w:val="24"/>
              </w:rPr>
              <w:t>. Pārējie īpašumi ir ilgtermiņā atsavināmi valstij visizdevīgākajā veidā;</w:t>
            </w:r>
          </w:p>
          <w:p w14:paraId="429BDEA2" w14:textId="59FCCFEC" w:rsidR="00A464FA" w:rsidRPr="00254917" w:rsidRDefault="00A464FA" w:rsidP="000A42F5">
            <w:pPr>
              <w:pStyle w:val="NoSpacing"/>
              <w:numPr>
                <w:ilvl w:val="0"/>
                <w:numId w:val="3"/>
              </w:numPr>
              <w:ind w:left="-8" w:firstLine="403"/>
              <w:jc w:val="both"/>
              <w:rPr>
                <w:rFonts w:ascii="Times New Roman" w:hAnsi="Times New Roman"/>
                <w:sz w:val="24"/>
                <w:szCs w:val="24"/>
              </w:rPr>
            </w:pPr>
            <w:r w:rsidRPr="00254917">
              <w:rPr>
                <w:rFonts w:ascii="Times New Roman" w:hAnsi="Times New Roman"/>
                <w:sz w:val="24"/>
                <w:szCs w:val="24"/>
              </w:rPr>
              <w:t>nekustamā īpašuma rentabilitāti, kura 2018.gadā bija negatīva (-</w:t>
            </w:r>
            <w:r w:rsidR="00C4623E" w:rsidRPr="00254917">
              <w:rPr>
                <w:rFonts w:ascii="Times New Roman" w:hAnsi="Times New Roman"/>
                <w:sz w:val="24"/>
                <w:szCs w:val="24"/>
              </w:rPr>
              <w:t xml:space="preserve">1607,63 </w:t>
            </w:r>
            <w:proofErr w:type="spellStart"/>
            <w:r w:rsidRPr="00254917">
              <w:rPr>
                <w:rStyle w:val="Emphasis"/>
                <w:rFonts w:ascii="Times New Roman" w:hAnsi="Times New Roman"/>
                <w:sz w:val="24"/>
                <w:szCs w:val="24"/>
                <w:shd w:val="clear" w:color="auto" w:fill="FFFFFF"/>
              </w:rPr>
              <w:t>euro</w:t>
            </w:r>
            <w:proofErr w:type="spellEnd"/>
            <w:r w:rsidRPr="00254917">
              <w:rPr>
                <w:rStyle w:val="Emphasis"/>
                <w:rFonts w:ascii="Times New Roman" w:hAnsi="Times New Roman"/>
                <w:sz w:val="24"/>
                <w:szCs w:val="24"/>
                <w:shd w:val="clear" w:color="auto" w:fill="FFFFFF"/>
              </w:rPr>
              <w:t>)</w:t>
            </w:r>
            <w:r w:rsidRPr="00254917">
              <w:rPr>
                <w:rFonts w:ascii="Times New Roman" w:hAnsi="Times New Roman"/>
                <w:sz w:val="24"/>
                <w:szCs w:val="24"/>
              </w:rPr>
              <w:t>.</w:t>
            </w:r>
          </w:p>
          <w:p w14:paraId="70B8B993" w14:textId="77777777" w:rsidR="00A464FA" w:rsidRPr="00254917" w:rsidRDefault="00A464FA" w:rsidP="000A42F5">
            <w:pPr>
              <w:pStyle w:val="NoSpacing"/>
              <w:ind w:firstLine="403"/>
              <w:jc w:val="both"/>
              <w:rPr>
                <w:rFonts w:ascii="Times New Roman" w:eastAsia="Times New Roman" w:hAnsi="Times New Roman"/>
                <w:sz w:val="24"/>
                <w:szCs w:val="24"/>
                <w:lang w:eastAsia="lv-LV"/>
              </w:rPr>
            </w:pPr>
            <w:r w:rsidRPr="00254917">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79B43C9A" w14:textId="77777777" w:rsidR="00A464FA" w:rsidRPr="00254917" w:rsidRDefault="00A464FA" w:rsidP="000A42F5">
            <w:pPr>
              <w:tabs>
                <w:tab w:val="left" w:pos="720"/>
              </w:tabs>
              <w:suppressAutoHyphens/>
              <w:autoSpaceDN w:val="0"/>
              <w:spacing w:after="0" w:line="240" w:lineRule="auto"/>
              <w:ind w:right="196" w:firstLine="403"/>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sz w:val="24"/>
                <w:szCs w:val="24"/>
              </w:rPr>
              <w:lastRenderedPageBreak/>
              <w:t>Nekustamais īpašums ir neapbūvēts un nav iznomāts.</w:t>
            </w:r>
          </w:p>
          <w:p w14:paraId="1976564C" w14:textId="77777777" w:rsidR="00A464FA" w:rsidRPr="00254917" w:rsidRDefault="00A464FA" w:rsidP="000A42F5">
            <w:pPr>
              <w:tabs>
                <w:tab w:val="left" w:pos="280"/>
              </w:tabs>
              <w:spacing w:after="0" w:line="240" w:lineRule="auto"/>
              <w:ind w:firstLine="403"/>
              <w:jc w:val="both"/>
              <w:rPr>
                <w:rFonts w:ascii="Times New Roman" w:eastAsia="Times New Roman" w:hAnsi="Times New Roman" w:cs="Times New Roman"/>
                <w:sz w:val="24"/>
                <w:szCs w:val="24"/>
              </w:rPr>
            </w:pPr>
            <w:r w:rsidRPr="00254917">
              <w:rPr>
                <w:rFonts w:ascii="Times New Roman" w:eastAsia="Times New Roman" w:hAnsi="Times New Roman" w:cs="Times New Roman"/>
                <w:sz w:val="24"/>
                <w:szCs w:val="24"/>
              </w:rPr>
              <w:t>Rīkojuma projekts attiecas uz publiskās pārvaldes politikas jomu.</w:t>
            </w:r>
          </w:p>
        </w:tc>
      </w:tr>
      <w:tr w:rsidR="00A464FA" w:rsidRPr="00254917" w14:paraId="14A66F5B" w14:textId="77777777" w:rsidTr="0079760F">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3845C"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lastRenderedPageBreak/>
              <w:t>3.</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9661B"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Projekta izstrādē iesaistītās institūcijas un publiskas personas kapitālsabiedrības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EF0BD9" w14:textId="77777777" w:rsidR="00A464FA" w:rsidRPr="00254917" w:rsidRDefault="00A464FA" w:rsidP="000A42F5">
            <w:pPr>
              <w:suppressAutoHyphens/>
              <w:autoSpaceDN w:val="0"/>
              <w:spacing w:before="100" w:after="100" w:line="240" w:lineRule="auto"/>
              <w:ind w:right="196" w:firstLine="403"/>
              <w:jc w:val="both"/>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Rīkojuma projekta izstrādē ir iesaistīta Finanšu ministrija (VNĪ).</w:t>
            </w:r>
          </w:p>
        </w:tc>
      </w:tr>
      <w:tr w:rsidR="00A464FA" w:rsidRPr="00254917" w14:paraId="339D8734" w14:textId="77777777" w:rsidTr="0079760F">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0AC2A2"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4.</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D9B31E"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Cita informācija</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B95FD1" w14:textId="57E0A767" w:rsidR="00A464FA" w:rsidRPr="00254917" w:rsidRDefault="00A464FA" w:rsidP="0079760F">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E46950">
              <w:rPr>
                <w:rFonts w:ascii="Times New Roman" w:eastAsia="Calibri" w:hAnsi="Times New Roman" w:cs="Times New Roman"/>
                <w:bCs/>
                <w:sz w:val="24"/>
                <w:szCs w:val="24"/>
              </w:rPr>
              <w:t xml:space="preserve">rīkojuma </w:t>
            </w:r>
            <w:r w:rsidRPr="00254917">
              <w:rPr>
                <w:rFonts w:ascii="Times New Roman" w:eastAsia="Calibri" w:hAnsi="Times New Roman" w:cs="Times New Roman"/>
                <w:bCs/>
                <w:sz w:val="24"/>
                <w:szCs w:val="24"/>
              </w:rPr>
              <w:t xml:space="preserve">projektu par valsts nekustamā īpašuma atsavināšanu. Ja divu nedēļu laikā pēc Ministru kabineta </w:t>
            </w:r>
            <w:r w:rsidR="00E46950">
              <w:rPr>
                <w:rFonts w:ascii="Times New Roman" w:eastAsia="Calibri" w:hAnsi="Times New Roman" w:cs="Times New Roman"/>
                <w:bCs/>
                <w:sz w:val="24"/>
                <w:szCs w:val="24"/>
              </w:rPr>
              <w:t xml:space="preserve">rīkojuma </w:t>
            </w:r>
            <w:r w:rsidRPr="00254917">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3D58AB29"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3622"/>
        <w:gridCol w:w="5636"/>
      </w:tblGrid>
      <w:tr w:rsidR="00A464FA" w:rsidRPr="00E93CDF" w14:paraId="76F15A5D" w14:textId="77777777" w:rsidTr="0079760F">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0DAB127F" w14:textId="77777777" w:rsidR="00A464FA" w:rsidRPr="00E93CDF" w:rsidRDefault="00A464FA" w:rsidP="0079760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E93CD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464FA" w:rsidRPr="00E93CDF" w14:paraId="22BFC1FA" w14:textId="77777777" w:rsidTr="0079760F">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424A5E3"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1.</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CFCB1EF"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 xml:space="preserve">Sabiedrības </w:t>
            </w:r>
            <w:proofErr w:type="spellStart"/>
            <w:r w:rsidRPr="00E93CDF">
              <w:rPr>
                <w:rFonts w:ascii="Times New Roman" w:eastAsia="Times New Roman" w:hAnsi="Times New Roman" w:cs="Times New Roman"/>
                <w:sz w:val="24"/>
                <w:szCs w:val="24"/>
                <w:lang w:eastAsia="lv-LV"/>
              </w:rPr>
              <w:t>mērķgrupas</w:t>
            </w:r>
            <w:proofErr w:type="spellEnd"/>
            <w:r w:rsidRPr="00E93CDF">
              <w:rPr>
                <w:rFonts w:ascii="Times New Roman" w:eastAsia="Times New Roman" w:hAnsi="Times New Roman" w:cs="Times New Roman"/>
                <w:sz w:val="24"/>
                <w:szCs w:val="24"/>
                <w:lang w:eastAsia="lv-LV"/>
              </w:rPr>
              <w:t>, kuras tiesiskais regulējums ietekmē vai varētu ietekmēt</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42E7B3" w14:textId="35B7FF72" w:rsidR="00A464FA" w:rsidRPr="000A42F5" w:rsidRDefault="000A42F5" w:rsidP="000A42F5">
            <w:pPr>
              <w:suppressAutoHyphens/>
              <w:autoSpaceDN w:val="0"/>
              <w:spacing w:after="0" w:line="240" w:lineRule="auto"/>
              <w:ind w:right="151" w:firstLine="403"/>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Persona, kurai saskaņā ar Atsavināšanas likumu ir pirmpirkuma tiesības uz rīkojuma projekta 1.</w:t>
            </w:r>
            <w:r w:rsidR="00E46950">
              <w:rPr>
                <w:rFonts w:ascii="Times New Roman" w:eastAsia="Calibri" w:hAnsi="Times New Roman" w:cs="Times New Roman"/>
                <w:sz w:val="24"/>
                <w:szCs w:val="24"/>
              </w:rPr>
              <w:t>1.apakš</w:t>
            </w:r>
            <w:r w:rsidRPr="00BB60CA">
              <w:rPr>
                <w:rFonts w:ascii="Times New Roman" w:eastAsia="Calibri" w:hAnsi="Times New Roman" w:cs="Times New Roman"/>
                <w:sz w:val="24"/>
                <w:szCs w:val="24"/>
              </w:rPr>
              <w:t>punktā minēto atsavināmo valsts nekustamo īpašumu</w:t>
            </w:r>
            <w:r>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rPr>
              <w:t xml:space="preserve">Gadījumā, ja minētā persona neizmantos pirmpirkuma tiesības, kā arī attiecībā uz rīkojuma projekta </w:t>
            </w:r>
            <w:r w:rsidR="00E46950">
              <w:rPr>
                <w:rFonts w:ascii="Times New Roman" w:eastAsia="Calibri" w:hAnsi="Times New Roman" w:cs="Times New Roman"/>
                <w:sz w:val="24"/>
                <w:szCs w:val="24"/>
              </w:rPr>
              <w:t>1.</w:t>
            </w:r>
            <w:r w:rsidRPr="00BB60CA">
              <w:rPr>
                <w:rFonts w:ascii="Times New Roman" w:eastAsia="Calibri" w:hAnsi="Times New Roman" w:cs="Times New Roman"/>
                <w:sz w:val="24"/>
                <w:szCs w:val="24"/>
              </w:rPr>
              <w:t>2.</w:t>
            </w:r>
            <w:r w:rsidR="00E46950">
              <w:rPr>
                <w:rFonts w:ascii="Times New Roman" w:eastAsia="Calibri" w:hAnsi="Times New Roman" w:cs="Times New Roman"/>
                <w:sz w:val="24"/>
                <w:szCs w:val="24"/>
              </w:rPr>
              <w:t>apakš</w:t>
            </w:r>
            <w:r w:rsidRPr="00BB60CA">
              <w:rPr>
                <w:rFonts w:ascii="Times New Roman" w:eastAsia="Calibri" w:hAnsi="Times New Roman" w:cs="Times New Roman"/>
                <w:sz w:val="24"/>
                <w:szCs w:val="24"/>
              </w:rPr>
              <w:t>punktā minēt</w:t>
            </w:r>
            <w:r>
              <w:rPr>
                <w:rFonts w:ascii="Times New Roman" w:eastAsia="Calibri" w:hAnsi="Times New Roman" w:cs="Times New Roman"/>
                <w:sz w:val="24"/>
                <w:szCs w:val="24"/>
              </w:rPr>
              <w:t>o</w:t>
            </w:r>
            <w:r w:rsidRPr="00BB60CA">
              <w:rPr>
                <w:rFonts w:ascii="Times New Roman" w:eastAsia="Calibri" w:hAnsi="Times New Roman" w:cs="Times New Roman"/>
                <w:sz w:val="24"/>
                <w:szCs w:val="24"/>
              </w:rPr>
              <w:t xml:space="preserve"> atsavinām</w:t>
            </w:r>
            <w:r>
              <w:rPr>
                <w:rFonts w:ascii="Times New Roman" w:eastAsia="Calibri" w:hAnsi="Times New Roman" w:cs="Times New Roman"/>
                <w:sz w:val="24"/>
                <w:szCs w:val="24"/>
              </w:rPr>
              <w:t>o</w:t>
            </w:r>
            <w:r w:rsidRPr="00BB60CA">
              <w:rPr>
                <w:rFonts w:ascii="Times New Roman" w:eastAsia="Calibri" w:hAnsi="Times New Roman" w:cs="Times New Roman"/>
                <w:sz w:val="24"/>
                <w:szCs w:val="24"/>
              </w:rPr>
              <w:t xml:space="preserve"> valsts nekustam</w:t>
            </w:r>
            <w:r>
              <w:rPr>
                <w:rFonts w:ascii="Times New Roman" w:eastAsia="Calibri" w:hAnsi="Times New Roman" w:cs="Times New Roman"/>
                <w:sz w:val="24"/>
                <w:szCs w:val="24"/>
              </w:rPr>
              <w:t>o</w:t>
            </w:r>
            <w:r w:rsidRPr="00BB60CA">
              <w:rPr>
                <w:rFonts w:ascii="Times New Roman" w:eastAsia="Calibri" w:hAnsi="Times New Roman" w:cs="Times New Roman"/>
                <w:sz w:val="24"/>
                <w:szCs w:val="24"/>
              </w:rPr>
              <w:t xml:space="preserve"> īpašum</w:t>
            </w:r>
            <w:r>
              <w:rPr>
                <w:rFonts w:ascii="Times New Roman" w:eastAsia="Calibri" w:hAnsi="Times New Roman" w:cs="Times New Roman"/>
                <w:sz w:val="24"/>
                <w:szCs w:val="24"/>
              </w:rPr>
              <w:t>u</w:t>
            </w:r>
            <w:r w:rsidRPr="00BB60CA">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A464FA" w:rsidRPr="00E93CDF" w14:paraId="5FFEBA84" w14:textId="77777777" w:rsidTr="0079760F">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18168B7"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2.</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C9B069A"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Tiesiskā regulējuma ietekme uz tautsaimniecību un administratīvo slogu</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2591EC7" w14:textId="77777777" w:rsidR="00A464FA" w:rsidRPr="00E93CDF" w:rsidRDefault="00A464FA" w:rsidP="0079760F">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A464FA" w:rsidRPr="00E93CDF" w14:paraId="6C735EBF" w14:textId="77777777" w:rsidTr="0079760F">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A464E77"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3.</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63D1662"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Administratīvo izmaksu monetārs novērtējums</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0905756" w14:textId="77777777" w:rsidR="00A464FA" w:rsidRPr="00E93CDF" w:rsidRDefault="00A464FA" w:rsidP="0079760F">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lang w:eastAsia="lv-LV"/>
              </w:rPr>
              <w:t>Projekts šo jomu neskar.</w:t>
            </w:r>
          </w:p>
        </w:tc>
      </w:tr>
      <w:tr w:rsidR="00A464FA" w:rsidRPr="00E93CDF" w14:paraId="5440F493" w14:textId="77777777" w:rsidTr="0079760F">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106C3CB"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4.</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B9206B5"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Atbilstības izmaksu monetārais novērtējums</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C181DED" w14:textId="77777777" w:rsidR="00A464FA" w:rsidRPr="00E93CDF" w:rsidRDefault="00A464FA" w:rsidP="0079760F">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lang w:eastAsia="lv-LV"/>
              </w:rPr>
              <w:t>Projekts šo jomu neskar.</w:t>
            </w:r>
          </w:p>
        </w:tc>
      </w:tr>
      <w:tr w:rsidR="00A464FA" w:rsidRPr="00E93CDF" w14:paraId="129485CC" w14:textId="77777777" w:rsidTr="001A146F">
        <w:trPr>
          <w:trHeight w:val="391"/>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F37F52"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5.</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A685769"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Cita informācija</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FEE4332" w14:textId="5AA97FD4" w:rsidR="00A464FA" w:rsidRPr="00E93CDF" w:rsidRDefault="00E46950" w:rsidP="001A146F">
            <w:pPr>
              <w:suppressAutoHyphens/>
              <w:autoSpaceDN w:val="0"/>
              <w:spacing w:after="200" w:line="240" w:lineRule="auto"/>
              <w:ind w:firstLine="539"/>
              <w:jc w:val="both"/>
              <w:textAlignment w:val="baseline"/>
              <w:rPr>
                <w:rFonts w:ascii="Times New Roman" w:hAnsi="Times New Roman" w:cs="Times New Roman"/>
                <w:sz w:val="24"/>
                <w:szCs w:val="24"/>
              </w:rPr>
            </w:pPr>
            <w:r w:rsidRPr="00E93CDF">
              <w:rPr>
                <w:rFonts w:ascii="Times New Roman" w:eastAsia="Calibri"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Paskaidrojošie dokumenti, kuri </w:t>
            </w:r>
            <w:r w:rsidRPr="00E93CDF">
              <w:rPr>
                <w:rFonts w:ascii="Times New Roman" w:eastAsia="Calibri" w:hAnsi="Times New Roman" w:cs="Times New Roman"/>
                <w:sz w:val="24"/>
                <w:szCs w:val="24"/>
              </w:rPr>
              <w:lastRenderedPageBreak/>
              <w:t>satur personas datus, tiek nodoti šauram subjektu lokam - institūcijām, kas veic rīkojuma projekta un tā sākotnējās ietekmes novērtējuma ziņojuma (anotācijas) izvērtēšanu, Valsts kancelejai un Ministru kabineta locekļiem.</w:t>
            </w:r>
          </w:p>
        </w:tc>
      </w:tr>
    </w:tbl>
    <w:p w14:paraId="66DD922A"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709"/>
        <w:gridCol w:w="1037"/>
        <w:gridCol w:w="999"/>
        <w:gridCol w:w="997"/>
        <w:gridCol w:w="997"/>
        <w:gridCol w:w="997"/>
        <w:gridCol w:w="1210"/>
      </w:tblGrid>
      <w:tr w:rsidR="00A464FA" w:rsidRPr="006E68AA" w14:paraId="0FAC1F1A" w14:textId="77777777" w:rsidTr="0079760F">
        <w:trPr>
          <w:cantSplit/>
        </w:trPr>
        <w:tc>
          <w:tcPr>
            <w:tcW w:w="9778" w:type="dxa"/>
            <w:gridSpan w:val="8"/>
            <w:shd w:val="clear" w:color="auto" w:fill="auto"/>
            <w:vAlign w:val="center"/>
            <w:hideMark/>
          </w:tcPr>
          <w:p w14:paraId="5D3D31CB" w14:textId="77777777" w:rsidR="00A464FA" w:rsidRPr="006E68AA" w:rsidRDefault="00A464FA" w:rsidP="0079760F">
            <w:pPr>
              <w:jc w:val="center"/>
              <w:rPr>
                <w:rFonts w:ascii="Times New Roman" w:hAnsi="Times New Roman" w:cs="Times New Roman"/>
                <w:b/>
                <w:bCs/>
                <w:sz w:val="24"/>
                <w:szCs w:val="24"/>
              </w:rPr>
            </w:pPr>
            <w:r w:rsidRPr="006E68AA">
              <w:rPr>
                <w:rFonts w:ascii="Times New Roman" w:hAnsi="Times New Roman" w:cs="Times New Roman"/>
                <w:b/>
                <w:bCs/>
                <w:sz w:val="24"/>
                <w:szCs w:val="24"/>
              </w:rPr>
              <w:t>III. Tiesību akta projekta ietekme uz valsts budžetu un pašvaldību budžetiem</w:t>
            </w:r>
          </w:p>
        </w:tc>
      </w:tr>
      <w:tr w:rsidR="00A464FA" w:rsidRPr="006E68AA" w14:paraId="27F653C8" w14:textId="77777777" w:rsidTr="0079760F">
        <w:trPr>
          <w:cantSplit/>
        </w:trPr>
        <w:tc>
          <w:tcPr>
            <w:tcW w:w="2832" w:type="dxa"/>
            <w:vMerge w:val="restart"/>
            <w:shd w:val="clear" w:color="auto" w:fill="FFFFFF"/>
            <w:vAlign w:val="center"/>
          </w:tcPr>
          <w:p w14:paraId="5931E091"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6980F663"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2019.gads</w:t>
            </w:r>
          </w:p>
        </w:tc>
        <w:tc>
          <w:tcPr>
            <w:tcW w:w="5200" w:type="dxa"/>
            <w:gridSpan w:val="5"/>
            <w:shd w:val="clear" w:color="auto" w:fill="FFFFFF"/>
            <w:vAlign w:val="center"/>
            <w:hideMark/>
          </w:tcPr>
          <w:p w14:paraId="13791A65"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Turpmākie trīs gadi (</w:t>
            </w:r>
            <w:proofErr w:type="spellStart"/>
            <w:r w:rsidRPr="006E68AA">
              <w:rPr>
                <w:rFonts w:ascii="Times New Roman" w:hAnsi="Times New Roman" w:cs="Times New Roman"/>
                <w:i/>
                <w:iCs/>
                <w:sz w:val="24"/>
                <w:szCs w:val="24"/>
              </w:rPr>
              <w:t>euro</w:t>
            </w:r>
            <w:proofErr w:type="spellEnd"/>
            <w:r w:rsidRPr="006E68AA">
              <w:rPr>
                <w:rFonts w:ascii="Times New Roman" w:hAnsi="Times New Roman" w:cs="Times New Roman"/>
                <w:sz w:val="24"/>
                <w:szCs w:val="24"/>
              </w:rPr>
              <w:t>)</w:t>
            </w:r>
          </w:p>
        </w:tc>
      </w:tr>
      <w:tr w:rsidR="00A464FA" w:rsidRPr="006E68AA" w14:paraId="63B0C66D" w14:textId="77777777" w:rsidTr="0079760F">
        <w:trPr>
          <w:cantSplit/>
        </w:trPr>
        <w:tc>
          <w:tcPr>
            <w:tcW w:w="2832" w:type="dxa"/>
            <w:vMerge/>
            <w:shd w:val="clear" w:color="auto" w:fill="auto"/>
            <w:vAlign w:val="center"/>
            <w:hideMark/>
          </w:tcPr>
          <w:p w14:paraId="2FF8F740" w14:textId="77777777" w:rsidR="00A464FA" w:rsidRPr="006E68AA" w:rsidRDefault="00A464FA" w:rsidP="0079760F">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7D3212AF" w14:textId="77777777" w:rsidR="00A464FA" w:rsidRPr="006E68AA" w:rsidRDefault="00A464FA" w:rsidP="0079760F">
            <w:pPr>
              <w:jc w:val="center"/>
              <w:rPr>
                <w:rFonts w:ascii="Times New Roman" w:hAnsi="Times New Roman" w:cs="Times New Roman"/>
                <w:bCs/>
                <w:sz w:val="24"/>
                <w:szCs w:val="24"/>
              </w:rPr>
            </w:pPr>
          </w:p>
        </w:tc>
        <w:tc>
          <w:tcPr>
            <w:tcW w:w="1996" w:type="dxa"/>
            <w:gridSpan w:val="2"/>
            <w:shd w:val="clear" w:color="auto" w:fill="FFFFFF"/>
            <w:vAlign w:val="center"/>
            <w:hideMark/>
          </w:tcPr>
          <w:p w14:paraId="0503CBDF"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2020.</w:t>
            </w:r>
          </w:p>
        </w:tc>
        <w:tc>
          <w:tcPr>
            <w:tcW w:w="1994" w:type="dxa"/>
            <w:gridSpan w:val="2"/>
            <w:shd w:val="clear" w:color="auto" w:fill="FFFFFF"/>
            <w:vAlign w:val="center"/>
            <w:hideMark/>
          </w:tcPr>
          <w:p w14:paraId="7DB0ED12"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2021.</w:t>
            </w:r>
          </w:p>
        </w:tc>
        <w:tc>
          <w:tcPr>
            <w:tcW w:w="1210" w:type="dxa"/>
            <w:shd w:val="clear" w:color="auto" w:fill="FFFFFF"/>
            <w:vAlign w:val="center"/>
            <w:hideMark/>
          </w:tcPr>
          <w:p w14:paraId="0783BB30"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2022.</w:t>
            </w:r>
          </w:p>
        </w:tc>
      </w:tr>
      <w:tr w:rsidR="00A464FA" w:rsidRPr="006E68AA" w14:paraId="474AF85C" w14:textId="77777777" w:rsidTr="00276D79">
        <w:trPr>
          <w:cantSplit/>
        </w:trPr>
        <w:tc>
          <w:tcPr>
            <w:tcW w:w="2832" w:type="dxa"/>
            <w:vMerge/>
            <w:shd w:val="clear" w:color="auto" w:fill="auto"/>
            <w:vAlign w:val="center"/>
            <w:hideMark/>
          </w:tcPr>
          <w:p w14:paraId="0FB920F6" w14:textId="77777777" w:rsidR="00A464FA" w:rsidRPr="006E68AA" w:rsidRDefault="00A464FA" w:rsidP="0079760F">
            <w:pPr>
              <w:jc w:val="center"/>
              <w:rPr>
                <w:rFonts w:ascii="Times New Roman" w:hAnsi="Times New Roman" w:cs="Times New Roman"/>
                <w:b/>
                <w:bCs/>
                <w:sz w:val="24"/>
                <w:szCs w:val="24"/>
              </w:rPr>
            </w:pPr>
          </w:p>
        </w:tc>
        <w:tc>
          <w:tcPr>
            <w:tcW w:w="709" w:type="dxa"/>
            <w:shd w:val="clear" w:color="auto" w:fill="FFFFFF"/>
            <w:vAlign w:val="center"/>
            <w:hideMark/>
          </w:tcPr>
          <w:p w14:paraId="4C323D48"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saskaņā ar valsts budžetu kārtējam gadam</w:t>
            </w:r>
          </w:p>
        </w:tc>
        <w:tc>
          <w:tcPr>
            <w:tcW w:w="1037" w:type="dxa"/>
            <w:shd w:val="clear" w:color="auto" w:fill="FFFFFF"/>
            <w:vAlign w:val="center"/>
            <w:hideMark/>
          </w:tcPr>
          <w:p w14:paraId="3E65CAAC"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izmaiņas kārtējā gadā, salīdzinot ar valsts budžetu kārtējam gadam</w:t>
            </w:r>
          </w:p>
        </w:tc>
        <w:tc>
          <w:tcPr>
            <w:tcW w:w="999" w:type="dxa"/>
            <w:shd w:val="clear" w:color="auto" w:fill="FFFFFF"/>
            <w:vAlign w:val="center"/>
            <w:hideMark/>
          </w:tcPr>
          <w:p w14:paraId="621D0851"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saskaņā ar vidēja termiņa budžeta ietvaru</w:t>
            </w:r>
          </w:p>
        </w:tc>
        <w:tc>
          <w:tcPr>
            <w:tcW w:w="997" w:type="dxa"/>
            <w:shd w:val="clear" w:color="auto" w:fill="FFFFFF"/>
            <w:vAlign w:val="center"/>
            <w:hideMark/>
          </w:tcPr>
          <w:p w14:paraId="0ED4F17B"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izmaiņas, salīdzinot ar vidēja termiņa budžeta ietvaru 2020. gadam</w:t>
            </w:r>
          </w:p>
        </w:tc>
        <w:tc>
          <w:tcPr>
            <w:tcW w:w="997" w:type="dxa"/>
            <w:shd w:val="clear" w:color="auto" w:fill="FFFFFF"/>
            <w:vAlign w:val="center"/>
            <w:hideMark/>
          </w:tcPr>
          <w:p w14:paraId="1A40BE4C"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saskaņā ar vidēja termiņa budžeta ietvaru</w:t>
            </w:r>
          </w:p>
        </w:tc>
        <w:tc>
          <w:tcPr>
            <w:tcW w:w="997" w:type="dxa"/>
            <w:shd w:val="clear" w:color="auto" w:fill="FFFFFF"/>
            <w:vAlign w:val="center"/>
            <w:hideMark/>
          </w:tcPr>
          <w:p w14:paraId="40D12F71"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izmaiņas, salīdzinot ar vidēja termiņa budžeta ietvaru 2021. gadam</w:t>
            </w:r>
          </w:p>
        </w:tc>
        <w:tc>
          <w:tcPr>
            <w:tcW w:w="1210" w:type="dxa"/>
            <w:shd w:val="clear" w:color="auto" w:fill="FFFFFF"/>
            <w:vAlign w:val="center"/>
            <w:hideMark/>
          </w:tcPr>
          <w:p w14:paraId="3415E6FB"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izmaiņas, salīdzinot ar vidēja termiņa budžeta ietvaru 202</w:t>
            </w:r>
            <w:r>
              <w:rPr>
                <w:rFonts w:ascii="Times New Roman" w:hAnsi="Times New Roman"/>
                <w:sz w:val="24"/>
                <w:szCs w:val="24"/>
              </w:rPr>
              <w:t>1</w:t>
            </w:r>
            <w:r w:rsidRPr="006E68AA">
              <w:rPr>
                <w:rFonts w:ascii="Times New Roman" w:hAnsi="Times New Roman"/>
                <w:sz w:val="24"/>
                <w:szCs w:val="24"/>
              </w:rPr>
              <w:t>. gadam</w:t>
            </w:r>
          </w:p>
        </w:tc>
      </w:tr>
      <w:tr w:rsidR="00A464FA" w:rsidRPr="006E68AA" w14:paraId="2E635C43" w14:textId="77777777" w:rsidTr="00276D79">
        <w:trPr>
          <w:cantSplit/>
        </w:trPr>
        <w:tc>
          <w:tcPr>
            <w:tcW w:w="2832" w:type="dxa"/>
            <w:shd w:val="clear" w:color="auto" w:fill="FFFFFF"/>
            <w:vAlign w:val="center"/>
            <w:hideMark/>
          </w:tcPr>
          <w:p w14:paraId="2226BEB6"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1</w:t>
            </w:r>
          </w:p>
        </w:tc>
        <w:tc>
          <w:tcPr>
            <w:tcW w:w="709" w:type="dxa"/>
            <w:shd w:val="clear" w:color="auto" w:fill="FFFFFF"/>
            <w:vAlign w:val="center"/>
            <w:hideMark/>
          </w:tcPr>
          <w:p w14:paraId="436F0510"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2</w:t>
            </w:r>
          </w:p>
        </w:tc>
        <w:tc>
          <w:tcPr>
            <w:tcW w:w="1037" w:type="dxa"/>
            <w:shd w:val="clear" w:color="auto" w:fill="FFFFFF"/>
            <w:vAlign w:val="center"/>
            <w:hideMark/>
          </w:tcPr>
          <w:p w14:paraId="15221274"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3</w:t>
            </w:r>
          </w:p>
        </w:tc>
        <w:tc>
          <w:tcPr>
            <w:tcW w:w="999" w:type="dxa"/>
            <w:shd w:val="clear" w:color="auto" w:fill="FFFFFF"/>
            <w:vAlign w:val="center"/>
            <w:hideMark/>
          </w:tcPr>
          <w:p w14:paraId="572AA53C"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4</w:t>
            </w:r>
          </w:p>
        </w:tc>
        <w:tc>
          <w:tcPr>
            <w:tcW w:w="997" w:type="dxa"/>
            <w:shd w:val="clear" w:color="auto" w:fill="FFFFFF"/>
            <w:vAlign w:val="center"/>
            <w:hideMark/>
          </w:tcPr>
          <w:p w14:paraId="1A11D860"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5</w:t>
            </w:r>
          </w:p>
        </w:tc>
        <w:tc>
          <w:tcPr>
            <w:tcW w:w="997" w:type="dxa"/>
            <w:shd w:val="clear" w:color="auto" w:fill="FFFFFF"/>
            <w:vAlign w:val="center"/>
            <w:hideMark/>
          </w:tcPr>
          <w:p w14:paraId="39A68BBB"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6</w:t>
            </w:r>
          </w:p>
        </w:tc>
        <w:tc>
          <w:tcPr>
            <w:tcW w:w="997" w:type="dxa"/>
            <w:shd w:val="clear" w:color="auto" w:fill="FFFFFF"/>
            <w:vAlign w:val="center"/>
            <w:hideMark/>
          </w:tcPr>
          <w:p w14:paraId="454B48E5"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7</w:t>
            </w:r>
          </w:p>
        </w:tc>
        <w:tc>
          <w:tcPr>
            <w:tcW w:w="1210" w:type="dxa"/>
            <w:shd w:val="clear" w:color="auto" w:fill="FFFFFF"/>
            <w:vAlign w:val="center"/>
            <w:hideMark/>
          </w:tcPr>
          <w:p w14:paraId="7438495D"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8</w:t>
            </w:r>
          </w:p>
        </w:tc>
      </w:tr>
      <w:tr w:rsidR="00A464FA" w:rsidRPr="006E68AA" w14:paraId="67F23384" w14:textId="77777777" w:rsidTr="0079760F">
        <w:trPr>
          <w:cantSplit/>
        </w:trPr>
        <w:tc>
          <w:tcPr>
            <w:tcW w:w="2832" w:type="dxa"/>
            <w:shd w:val="clear" w:color="auto" w:fill="FFFFFF"/>
            <w:hideMark/>
          </w:tcPr>
          <w:p w14:paraId="34D74A56"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1. Budžeta ieņēmumi</w:t>
            </w:r>
          </w:p>
        </w:tc>
        <w:tc>
          <w:tcPr>
            <w:tcW w:w="6946" w:type="dxa"/>
            <w:gridSpan w:val="7"/>
            <w:shd w:val="clear" w:color="auto" w:fill="FFFFFF"/>
            <w:hideMark/>
          </w:tcPr>
          <w:p w14:paraId="424B9078"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lang w:eastAsia="lv-LV"/>
              </w:rPr>
              <w:t>Nav precīzi aprēķināms.</w:t>
            </w:r>
          </w:p>
        </w:tc>
      </w:tr>
      <w:tr w:rsidR="00A464FA" w:rsidRPr="006E68AA" w14:paraId="1592B0B1" w14:textId="77777777" w:rsidTr="0079760F">
        <w:trPr>
          <w:cantSplit/>
          <w:trHeight w:val="1826"/>
        </w:trPr>
        <w:tc>
          <w:tcPr>
            <w:tcW w:w="2832" w:type="dxa"/>
            <w:shd w:val="clear" w:color="auto" w:fill="auto"/>
            <w:hideMark/>
          </w:tcPr>
          <w:p w14:paraId="51AF4CAF"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1.1. valsts pamatbudžets, tai skaitā ieņēmumi no maksas pakalpojumiem un citi pašu ieņēmumi</w:t>
            </w:r>
          </w:p>
        </w:tc>
        <w:tc>
          <w:tcPr>
            <w:tcW w:w="6946" w:type="dxa"/>
            <w:gridSpan w:val="7"/>
            <w:shd w:val="clear" w:color="auto" w:fill="auto"/>
            <w:vAlign w:val="center"/>
            <w:hideMark/>
          </w:tcPr>
          <w:p w14:paraId="4D1DA778" w14:textId="77777777" w:rsidR="00A464FA" w:rsidRPr="006E68AA" w:rsidRDefault="00A464FA" w:rsidP="0079760F">
            <w:pPr>
              <w:pStyle w:val="NoSpacing"/>
              <w:jc w:val="center"/>
              <w:rPr>
                <w:rFonts w:ascii="Times New Roman" w:eastAsia="Times New Roman" w:hAnsi="Times New Roman"/>
                <w:sz w:val="24"/>
                <w:szCs w:val="24"/>
                <w:lang w:eastAsia="lv-LV"/>
              </w:rPr>
            </w:pPr>
            <w:r w:rsidRPr="006E68AA">
              <w:rPr>
                <w:rFonts w:ascii="Times New Roman" w:eastAsia="Times New Roman" w:hAnsi="Times New Roman"/>
                <w:sz w:val="24"/>
                <w:szCs w:val="24"/>
                <w:lang w:eastAsia="lv-LV"/>
              </w:rPr>
              <w:t>Nav precīzi aprēķināms.</w:t>
            </w:r>
          </w:p>
          <w:p w14:paraId="05AE94E4" w14:textId="77777777" w:rsidR="00A464FA" w:rsidRPr="006E68AA" w:rsidRDefault="00A464FA" w:rsidP="0079760F">
            <w:pPr>
              <w:pStyle w:val="NoSpacing"/>
              <w:jc w:val="center"/>
              <w:rPr>
                <w:rFonts w:ascii="Times New Roman" w:hAnsi="Times New Roman"/>
                <w:sz w:val="24"/>
                <w:szCs w:val="24"/>
              </w:rPr>
            </w:pPr>
          </w:p>
        </w:tc>
      </w:tr>
      <w:tr w:rsidR="00A464FA" w:rsidRPr="006E68AA" w14:paraId="385D7E0E" w14:textId="77777777" w:rsidTr="0079760F">
        <w:trPr>
          <w:cantSplit/>
          <w:trHeight w:val="522"/>
        </w:trPr>
        <w:tc>
          <w:tcPr>
            <w:tcW w:w="2832" w:type="dxa"/>
            <w:shd w:val="clear" w:color="auto" w:fill="auto"/>
            <w:hideMark/>
          </w:tcPr>
          <w:p w14:paraId="3791432E"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1.2. valsts speciālais budžets</w:t>
            </w:r>
          </w:p>
        </w:tc>
        <w:tc>
          <w:tcPr>
            <w:tcW w:w="6946" w:type="dxa"/>
            <w:gridSpan w:val="7"/>
            <w:shd w:val="clear" w:color="auto" w:fill="auto"/>
            <w:vAlign w:val="center"/>
            <w:hideMark/>
          </w:tcPr>
          <w:p w14:paraId="5ACAFD1F"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351A5FAB" w14:textId="77777777" w:rsidTr="0079760F">
        <w:trPr>
          <w:cantSplit/>
        </w:trPr>
        <w:tc>
          <w:tcPr>
            <w:tcW w:w="2832" w:type="dxa"/>
            <w:shd w:val="clear" w:color="auto" w:fill="auto"/>
            <w:hideMark/>
          </w:tcPr>
          <w:p w14:paraId="75B9B939"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1.3. pašvaldību budžets</w:t>
            </w:r>
          </w:p>
        </w:tc>
        <w:tc>
          <w:tcPr>
            <w:tcW w:w="6946" w:type="dxa"/>
            <w:gridSpan w:val="7"/>
            <w:shd w:val="clear" w:color="auto" w:fill="auto"/>
            <w:vAlign w:val="center"/>
            <w:hideMark/>
          </w:tcPr>
          <w:p w14:paraId="7103AD40"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32A84A56" w14:textId="77777777" w:rsidTr="0079760F">
        <w:trPr>
          <w:cantSplit/>
        </w:trPr>
        <w:tc>
          <w:tcPr>
            <w:tcW w:w="2832" w:type="dxa"/>
            <w:shd w:val="clear" w:color="auto" w:fill="auto"/>
            <w:hideMark/>
          </w:tcPr>
          <w:p w14:paraId="4FD500DB"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2. Budžeta izdevumi</w:t>
            </w:r>
          </w:p>
        </w:tc>
        <w:tc>
          <w:tcPr>
            <w:tcW w:w="6946" w:type="dxa"/>
            <w:gridSpan w:val="7"/>
            <w:shd w:val="clear" w:color="auto" w:fill="auto"/>
            <w:vAlign w:val="center"/>
            <w:hideMark/>
          </w:tcPr>
          <w:p w14:paraId="398EB451"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494863F5" w14:textId="77777777" w:rsidTr="0079760F">
        <w:trPr>
          <w:cantSplit/>
        </w:trPr>
        <w:tc>
          <w:tcPr>
            <w:tcW w:w="2832" w:type="dxa"/>
            <w:shd w:val="clear" w:color="auto" w:fill="auto"/>
            <w:hideMark/>
          </w:tcPr>
          <w:p w14:paraId="7D38A6F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2.1. valsts pamatbudžets</w:t>
            </w:r>
          </w:p>
        </w:tc>
        <w:tc>
          <w:tcPr>
            <w:tcW w:w="6946" w:type="dxa"/>
            <w:gridSpan w:val="7"/>
            <w:shd w:val="clear" w:color="auto" w:fill="auto"/>
            <w:vAlign w:val="center"/>
            <w:hideMark/>
          </w:tcPr>
          <w:p w14:paraId="01698CBA"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0BD63531" w14:textId="77777777" w:rsidTr="0079760F">
        <w:trPr>
          <w:cantSplit/>
        </w:trPr>
        <w:tc>
          <w:tcPr>
            <w:tcW w:w="2832" w:type="dxa"/>
            <w:shd w:val="clear" w:color="auto" w:fill="auto"/>
            <w:hideMark/>
          </w:tcPr>
          <w:p w14:paraId="792F842B"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2.2. valsts speciālais budžets</w:t>
            </w:r>
          </w:p>
        </w:tc>
        <w:tc>
          <w:tcPr>
            <w:tcW w:w="6946" w:type="dxa"/>
            <w:gridSpan w:val="7"/>
            <w:shd w:val="clear" w:color="auto" w:fill="auto"/>
            <w:vAlign w:val="center"/>
            <w:hideMark/>
          </w:tcPr>
          <w:p w14:paraId="2EEE6CF1"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4415E16B" w14:textId="77777777" w:rsidTr="0079760F">
        <w:trPr>
          <w:cantSplit/>
        </w:trPr>
        <w:tc>
          <w:tcPr>
            <w:tcW w:w="2832" w:type="dxa"/>
            <w:shd w:val="clear" w:color="auto" w:fill="auto"/>
            <w:hideMark/>
          </w:tcPr>
          <w:p w14:paraId="33C351E6"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2.3. pašvaldību budžets</w:t>
            </w:r>
          </w:p>
        </w:tc>
        <w:tc>
          <w:tcPr>
            <w:tcW w:w="6946" w:type="dxa"/>
            <w:gridSpan w:val="7"/>
            <w:shd w:val="clear" w:color="auto" w:fill="auto"/>
            <w:vAlign w:val="center"/>
            <w:hideMark/>
          </w:tcPr>
          <w:p w14:paraId="6729A7C3"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4A6550B8" w14:textId="77777777" w:rsidTr="0079760F">
        <w:trPr>
          <w:cantSplit/>
        </w:trPr>
        <w:tc>
          <w:tcPr>
            <w:tcW w:w="2832" w:type="dxa"/>
            <w:shd w:val="clear" w:color="auto" w:fill="auto"/>
            <w:hideMark/>
          </w:tcPr>
          <w:p w14:paraId="1675B03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3. Finansiālā ietekme</w:t>
            </w:r>
          </w:p>
        </w:tc>
        <w:tc>
          <w:tcPr>
            <w:tcW w:w="6946" w:type="dxa"/>
            <w:gridSpan w:val="7"/>
            <w:shd w:val="clear" w:color="auto" w:fill="auto"/>
            <w:vAlign w:val="center"/>
            <w:hideMark/>
          </w:tcPr>
          <w:p w14:paraId="3BF53E57"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rPr>
              <w:t>Nav precīzi aprēķināms.</w:t>
            </w:r>
          </w:p>
        </w:tc>
      </w:tr>
      <w:tr w:rsidR="00A464FA" w:rsidRPr="006E68AA" w14:paraId="051FF7EB" w14:textId="77777777" w:rsidTr="0079760F">
        <w:trPr>
          <w:cantSplit/>
        </w:trPr>
        <w:tc>
          <w:tcPr>
            <w:tcW w:w="2832" w:type="dxa"/>
            <w:shd w:val="clear" w:color="auto" w:fill="auto"/>
            <w:hideMark/>
          </w:tcPr>
          <w:p w14:paraId="2BD676C4"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3.1. valsts pamatbudžets</w:t>
            </w:r>
          </w:p>
        </w:tc>
        <w:tc>
          <w:tcPr>
            <w:tcW w:w="6946" w:type="dxa"/>
            <w:gridSpan w:val="7"/>
            <w:shd w:val="clear" w:color="auto" w:fill="auto"/>
            <w:vAlign w:val="center"/>
            <w:hideMark/>
          </w:tcPr>
          <w:p w14:paraId="5D970176"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rPr>
              <w:t>Nav precīzi aprēķināms.</w:t>
            </w:r>
          </w:p>
        </w:tc>
      </w:tr>
      <w:tr w:rsidR="00A464FA" w:rsidRPr="006E68AA" w14:paraId="4CE14168" w14:textId="77777777" w:rsidTr="0079760F">
        <w:trPr>
          <w:cantSplit/>
        </w:trPr>
        <w:tc>
          <w:tcPr>
            <w:tcW w:w="2832" w:type="dxa"/>
            <w:shd w:val="clear" w:color="auto" w:fill="auto"/>
            <w:hideMark/>
          </w:tcPr>
          <w:p w14:paraId="3676A300"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3.2. speciālais budžets</w:t>
            </w:r>
          </w:p>
        </w:tc>
        <w:tc>
          <w:tcPr>
            <w:tcW w:w="6946" w:type="dxa"/>
            <w:gridSpan w:val="7"/>
            <w:shd w:val="clear" w:color="auto" w:fill="auto"/>
            <w:vAlign w:val="center"/>
            <w:hideMark/>
          </w:tcPr>
          <w:p w14:paraId="00580C6C"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0076D3B4" w14:textId="77777777" w:rsidTr="0079760F">
        <w:trPr>
          <w:cantSplit/>
        </w:trPr>
        <w:tc>
          <w:tcPr>
            <w:tcW w:w="2832" w:type="dxa"/>
            <w:shd w:val="clear" w:color="auto" w:fill="auto"/>
            <w:hideMark/>
          </w:tcPr>
          <w:p w14:paraId="7897192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3.3. pašvaldību budžets</w:t>
            </w:r>
          </w:p>
        </w:tc>
        <w:tc>
          <w:tcPr>
            <w:tcW w:w="6946" w:type="dxa"/>
            <w:gridSpan w:val="7"/>
            <w:shd w:val="clear" w:color="auto" w:fill="auto"/>
            <w:vAlign w:val="center"/>
            <w:hideMark/>
          </w:tcPr>
          <w:p w14:paraId="57AC1A39"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0F039F30" w14:textId="77777777" w:rsidTr="00276D79">
        <w:trPr>
          <w:cantSplit/>
          <w:trHeight w:val="2087"/>
        </w:trPr>
        <w:tc>
          <w:tcPr>
            <w:tcW w:w="2832" w:type="dxa"/>
            <w:shd w:val="clear" w:color="auto" w:fill="auto"/>
            <w:hideMark/>
          </w:tcPr>
          <w:p w14:paraId="69A44F7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4. Finanšu līdzekļi papildu izdevumu finansēšanai (kompensējošu izdevumu samazinājumu norāda ar "+" zīmi)</w:t>
            </w:r>
          </w:p>
        </w:tc>
        <w:tc>
          <w:tcPr>
            <w:tcW w:w="709" w:type="dxa"/>
            <w:shd w:val="clear" w:color="auto" w:fill="auto"/>
            <w:vAlign w:val="center"/>
            <w:hideMark/>
          </w:tcPr>
          <w:p w14:paraId="5F88A4F3"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X</w:t>
            </w:r>
          </w:p>
        </w:tc>
        <w:tc>
          <w:tcPr>
            <w:tcW w:w="6237" w:type="dxa"/>
            <w:gridSpan w:val="6"/>
            <w:shd w:val="clear" w:color="auto" w:fill="auto"/>
            <w:vAlign w:val="center"/>
            <w:hideMark/>
          </w:tcPr>
          <w:p w14:paraId="182CF019"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2FCDB2D8" w14:textId="77777777" w:rsidTr="00276D79">
        <w:trPr>
          <w:cantSplit/>
        </w:trPr>
        <w:tc>
          <w:tcPr>
            <w:tcW w:w="2832" w:type="dxa"/>
            <w:shd w:val="clear" w:color="auto" w:fill="auto"/>
            <w:hideMark/>
          </w:tcPr>
          <w:p w14:paraId="18FEBF7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lastRenderedPageBreak/>
              <w:t>5. Precizēta finansiālā ietekme</w:t>
            </w:r>
          </w:p>
        </w:tc>
        <w:tc>
          <w:tcPr>
            <w:tcW w:w="709" w:type="dxa"/>
            <w:vMerge w:val="restart"/>
            <w:shd w:val="clear" w:color="auto" w:fill="auto"/>
            <w:vAlign w:val="center"/>
            <w:hideMark/>
          </w:tcPr>
          <w:p w14:paraId="00032513"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X</w:t>
            </w:r>
          </w:p>
        </w:tc>
        <w:tc>
          <w:tcPr>
            <w:tcW w:w="6237" w:type="dxa"/>
            <w:gridSpan w:val="6"/>
            <w:vMerge w:val="restart"/>
            <w:shd w:val="clear" w:color="auto" w:fill="auto"/>
            <w:vAlign w:val="center"/>
            <w:hideMark/>
          </w:tcPr>
          <w:p w14:paraId="13B20746"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lang w:eastAsia="lv-LV"/>
              </w:rPr>
              <w:t>Nav precīzi aprēķināms.</w:t>
            </w:r>
          </w:p>
        </w:tc>
      </w:tr>
      <w:tr w:rsidR="00A464FA" w:rsidRPr="006E68AA" w14:paraId="1D5F1C5F" w14:textId="77777777" w:rsidTr="00276D79">
        <w:trPr>
          <w:cantSplit/>
        </w:trPr>
        <w:tc>
          <w:tcPr>
            <w:tcW w:w="2832" w:type="dxa"/>
            <w:shd w:val="clear" w:color="auto" w:fill="auto"/>
            <w:hideMark/>
          </w:tcPr>
          <w:p w14:paraId="0152C26E"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5.1. valsts pamatbudžets</w:t>
            </w:r>
          </w:p>
        </w:tc>
        <w:tc>
          <w:tcPr>
            <w:tcW w:w="709" w:type="dxa"/>
            <w:vMerge/>
            <w:shd w:val="clear" w:color="auto" w:fill="auto"/>
            <w:vAlign w:val="center"/>
            <w:hideMark/>
          </w:tcPr>
          <w:p w14:paraId="5EF9A966" w14:textId="77777777" w:rsidR="00A464FA" w:rsidRPr="006E68AA" w:rsidRDefault="00A464FA" w:rsidP="0079760F">
            <w:pPr>
              <w:pStyle w:val="NoSpacing"/>
              <w:rPr>
                <w:rFonts w:ascii="Times New Roman" w:hAnsi="Times New Roman"/>
                <w:sz w:val="24"/>
                <w:szCs w:val="24"/>
              </w:rPr>
            </w:pPr>
          </w:p>
        </w:tc>
        <w:tc>
          <w:tcPr>
            <w:tcW w:w="6237" w:type="dxa"/>
            <w:gridSpan w:val="6"/>
            <w:vMerge/>
            <w:shd w:val="clear" w:color="auto" w:fill="auto"/>
            <w:vAlign w:val="center"/>
            <w:hideMark/>
          </w:tcPr>
          <w:p w14:paraId="2AE48F6D" w14:textId="77777777" w:rsidR="00A464FA" w:rsidRPr="006E68AA" w:rsidRDefault="00A464FA" w:rsidP="0079760F">
            <w:pPr>
              <w:pStyle w:val="NoSpacing"/>
              <w:rPr>
                <w:rFonts w:ascii="Times New Roman" w:hAnsi="Times New Roman"/>
                <w:sz w:val="24"/>
                <w:szCs w:val="24"/>
              </w:rPr>
            </w:pPr>
          </w:p>
        </w:tc>
      </w:tr>
      <w:tr w:rsidR="00A464FA" w:rsidRPr="006E68AA" w14:paraId="4EF6573F" w14:textId="77777777" w:rsidTr="00276D79">
        <w:trPr>
          <w:cantSplit/>
        </w:trPr>
        <w:tc>
          <w:tcPr>
            <w:tcW w:w="2832" w:type="dxa"/>
            <w:shd w:val="clear" w:color="auto" w:fill="auto"/>
            <w:hideMark/>
          </w:tcPr>
          <w:p w14:paraId="64D01ED5"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5.2. speciālais budžets</w:t>
            </w:r>
          </w:p>
        </w:tc>
        <w:tc>
          <w:tcPr>
            <w:tcW w:w="709" w:type="dxa"/>
            <w:vMerge/>
            <w:shd w:val="clear" w:color="auto" w:fill="auto"/>
            <w:vAlign w:val="center"/>
            <w:hideMark/>
          </w:tcPr>
          <w:p w14:paraId="1F3BC5AC" w14:textId="77777777" w:rsidR="00A464FA" w:rsidRPr="006E68AA" w:rsidRDefault="00A464FA" w:rsidP="0079760F">
            <w:pPr>
              <w:pStyle w:val="NoSpacing"/>
              <w:rPr>
                <w:rFonts w:ascii="Times New Roman" w:hAnsi="Times New Roman"/>
                <w:sz w:val="24"/>
                <w:szCs w:val="24"/>
              </w:rPr>
            </w:pPr>
          </w:p>
        </w:tc>
        <w:tc>
          <w:tcPr>
            <w:tcW w:w="6237" w:type="dxa"/>
            <w:gridSpan w:val="6"/>
            <w:vMerge/>
            <w:shd w:val="clear" w:color="auto" w:fill="auto"/>
            <w:vAlign w:val="center"/>
            <w:hideMark/>
          </w:tcPr>
          <w:p w14:paraId="531B075D" w14:textId="77777777" w:rsidR="00A464FA" w:rsidRPr="006E68AA" w:rsidRDefault="00A464FA" w:rsidP="0079760F">
            <w:pPr>
              <w:pStyle w:val="NoSpacing"/>
              <w:rPr>
                <w:rFonts w:ascii="Times New Roman" w:hAnsi="Times New Roman"/>
                <w:sz w:val="24"/>
                <w:szCs w:val="24"/>
              </w:rPr>
            </w:pPr>
          </w:p>
        </w:tc>
      </w:tr>
      <w:tr w:rsidR="00A464FA" w:rsidRPr="006E68AA" w14:paraId="7F79373C" w14:textId="77777777" w:rsidTr="00276D79">
        <w:trPr>
          <w:cantSplit/>
        </w:trPr>
        <w:tc>
          <w:tcPr>
            <w:tcW w:w="2832" w:type="dxa"/>
            <w:shd w:val="clear" w:color="auto" w:fill="auto"/>
            <w:hideMark/>
          </w:tcPr>
          <w:p w14:paraId="5B7DEB45"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5.3. pašvaldību budžets</w:t>
            </w:r>
          </w:p>
        </w:tc>
        <w:tc>
          <w:tcPr>
            <w:tcW w:w="709" w:type="dxa"/>
            <w:vMerge/>
            <w:shd w:val="clear" w:color="auto" w:fill="auto"/>
            <w:vAlign w:val="center"/>
            <w:hideMark/>
          </w:tcPr>
          <w:p w14:paraId="08B798AD" w14:textId="77777777" w:rsidR="00A464FA" w:rsidRPr="006E68AA" w:rsidRDefault="00A464FA" w:rsidP="0079760F">
            <w:pPr>
              <w:pStyle w:val="NoSpacing"/>
              <w:rPr>
                <w:rFonts w:ascii="Times New Roman" w:hAnsi="Times New Roman"/>
                <w:sz w:val="24"/>
                <w:szCs w:val="24"/>
              </w:rPr>
            </w:pPr>
          </w:p>
        </w:tc>
        <w:tc>
          <w:tcPr>
            <w:tcW w:w="6237" w:type="dxa"/>
            <w:gridSpan w:val="6"/>
            <w:vMerge/>
            <w:shd w:val="clear" w:color="auto" w:fill="auto"/>
            <w:vAlign w:val="center"/>
            <w:hideMark/>
          </w:tcPr>
          <w:p w14:paraId="0668D9D3" w14:textId="77777777" w:rsidR="00A464FA" w:rsidRPr="006E68AA" w:rsidRDefault="00A464FA" w:rsidP="0079760F">
            <w:pPr>
              <w:pStyle w:val="NoSpacing"/>
              <w:rPr>
                <w:rFonts w:ascii="Times New Roman" w:hAnsi="Times New Roman"/>
                <w:sz w:val="24"/>
                <w:szCs w:val="24"/>
              </w:rPr>
            </w:pPr>
          </w:p>
        </w:tc>
      </w:tr>
      <w:tr w:rsidR="00A464FA" w:rsidRPr="006E68AA" w14:paraId="7CF6D1DC" w14:textId="77777777" w:rsidTr="0079760F">
        <w:trPr>
          <w:cantSplit/>
        </w:trPr>
        <w:tc>
          <w:tcPr>
            <w:tcW w:w="2832" w:type="dxa"/>
            <w:shd w:val="clear" w:color="auto" w:fill="auto"/>
            <w:hideMark/>
          </w:tcPr>
          <w:p w14:paraId="6848F2DA"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5199915A" w14:textId="77777777" w:rsidR="00A464FA" w:rsidRPr="006E68AA" w:rsidRDefault="00A464FA" w:rsidP="0079760F">
            <w:pPr>
              <w:pStyle w:val="NoSpacing"/>
              <w:jc w:val="center"/>
              <w:rPr>
                <w:rFonts w:ascii="Times New Roman" w:eastAsia="Times New Roman" w:hAnsi="Times New Roman"/>
                <w:sz w:val="24"/>
                <w:szCs w:val="24"/>
                <w:lang w:eastAsia="lv-LV"/>
              </w:rPr>
            </w:pPr>
            <w:r w:rsidRPr="006E68AA">
              <w:rPr>
                <w:rFonts w:ascii="Times New Roman" w:eastAsia="Times New Roman" w:hAnsi="Times New Roman"/>
                <w:sz w:val="24"/>
                <w:szCs w:val="24"/>
                <w:lang w:eastAsia="lv-LV"/>
              </w:rPr>
              <w:t>Nav precīzi aprēķināms.</w:t>
            </w:r>
          </w:p>
          <w:p w14:paraId="0B6A02B7" w14:textId="77777777" w:rsidR="00A464FA" w:rsidRPr="006E68AA" w:rsidRDefault="00A464FA" w:rsidP="0079760F">
            <w:pPr>
              <w:pStyle w:val="NoSpacing"/>
              <w:jc w:val="center"/>
              <w:rPr>
                <w:rFonts w:ascii="Times New Roman" w:hAnsi="Times New Roman"/>
                <w:sz w:val="24"/>
                <w:szCs w:val="24"/>
              </w:rPr>
            </w:pPr>
          </w:p>
        </w:tc>
      </w:tr>
      <w:tr w:rsidR="00A464FA" w:rsidRPr="006E68AA" w14:paraId="5E09CF3A" w14:textId="77777777" w:rsidTr="0079760F">
        <w:trPr>
          <w:cantSplit/>
        </w:trPr>
        <w:tc>
          <w:tcPr>
            <w:tcW w:w="2832" w:type="dxa"/>
            <w:shd w:val="clear" w:color="auto" w:fill="auto"/>
            <w:hideMark/>
          </w:tcPr>
          <w:p w14:paraId="23DDEBA5"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6.1. detalizēts ieņēmumu aprēķins</w:t>
            </w:r>
          </w:p>
        </w:tc>
        <w:tc>
          <w:tcPr>
            <w:tcW w:w="6946" w:type="dxa"/>
            <w:gridSpan w:val="7"/>
            <w:vMerge/>
            <w:shd w:val="clear" w:color="auto" w:fill="auto"/>
            <w:vAlign w:val="center"/>
            <w:hideMark/>
          </w:tcPr>
          <w:p w14:paraId="13A5E333" w14:textId="77777777" w:rsidR="00A464FA" w:rsidRPr="006E68AA" w:rsidRDefault="00A464FA" w:rsidP="0079760F">
            <w:pPr>
              <w:pStyle w:val="NoSpacing"/>
              <w:jc w:val="center"/>
              <w:rPr>
                <w:rFonts w:ascii="Times New Roman" w:hAnsi="Times New Roman"/>
                <w:sz w:val="24"/>
                <w:szCs w:val="24"/>
              </w:rPr>
            </w:pPr>
          </w:p>
        </w:tc>
      </w:tr>
      <w:tr w:rsidR="00A464FA" w:rsidRPr="006E68AA" w14:paraId="09CEFF3B" w14:textId="77777777" w:rsidTr="0079760F">
        <w:trPr>
          <w:cantSplit/>
        </w:trPr>
        <w:tc>
          <w:tcPr>
            <w:tcW w:w="2832" w:type="dxa"/>
            <w:shd w:val="clear" w:color="auto" w:fill="auto"/>
            <w:hideMark/>
          </w:tcPr>
          <w:p w14:paraId="395FCAA6"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6.2. detalizēts izdevumu aprēķins</w:t>
            </w:r>
          </w:p>
        </w:tc>
        <w:tc>
          <w:tcPr>
            <w:tcW w:w="6946" w:type="dxa"/>
            <w:gridSpan w:val="7"/>
            <w:vMerge/>
            <w:shd w:val="clear" w:color="auto" w:fill="auto"/>
            <w:vAlign w:val="center"/>
            <w:hideMark/>
          </w:tcPr>
          <w:p w14:paraId="2AEE0F55" w14:textId="77777777" w:rsidR="00A464FA" w:rsidRPr="006E68AA" w:rsidRDefault="00A464FA" w:rsidP="0079760F">
            <w:pPr>
              <w:pStyle w:val="NoSpacing"/>
              <w:jc w:val="center"/>
              <w:rPr>
                <w:rFonts w:ascii="Times New Roman" w:hAnsi="Times New Roman"/>
                <w:sz w:val="24"/>
                <w:szCs w:val="24"/>
              </w:rPr>
            </w:pPr>
          </w:p>
        </w:tc>
      </w:tr>
      <w:tr w:rsidR="00A464FA" w:rsidRPr="006E68AA" w14:paraId="1BBC4FCF" w14:textId="77777777" w:rsidTr="0079760F">
        <w:trPr>
          <w:cantSplit/>
        </w:trPr>
        <w:tc>
          <w:tcPr>
            <w:tcW w:w="2832" w:type="dxa"/>
            <w:shd w:val="clear" w:color="auto" w:fill="auto"/>
            <w:hideMark/>
          </w:tcPr>
          <w:p w14:paraId="65223B9F"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7. Amata vietu skaita izmaiņas</w:t>
            </w:r>
          </w:p>
        </w:tc>
        <w:tc>
          <w:tcPr>
            <w:tcW w:w="6946" w:type="dxa"/>
            <w:gridSpan w:val="7"/>
            <w:shd w:val="clear" w:color="auto" w:fill="auto"/>
            <w:hideMark/>
          </w:tcPr>
          <w:p w14:paraId="6D561DA6"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lang w:eastAsia="lv-LV"/>
              </w:rPr>
              <w:t>Nav attiecināms.</w:t>
            </w:r>
          </w:p>
        </w:tc>
      </w:tr>
      <w:tr w:rsidR="00A464FA" w:rsidRPr="006E68AA" w14:paraId="362F6597" w14:textId="77777777" w:rsidTr="0079760F">
        <w:trPr>
          <w:cantSplit/>
          <w:trHeight w:val="5205"/>
        </w:trPr>
        <w:tc>
          <w:tcPr>
            <w:tcW w:w="2832" w:type="dxa"/>
            <w:shd w:val="clear" w:color="auto" w:fill="auto"/>
            <w:hideMark/>
          </w:tcPr>
          <w:p w14:paraId="224E7E4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8. Cita informācija</w:t>
            </w:r>
          </w:p>
        </w:tc>
        <w:tc>
          <w:tcPr>
            <w:tcW w:w="6946" w:type="dxa"/>
            <w:gridSpan w:val="7"/>
            <w:shd w:val="clear" w:color="auto" w:fill="auto"/>
            <w:hideMark/>
          </w:tcPr>
          <w:p w14:paraId="384E7D73" w14:textId="52A23B25" w:rsidR="00A464FA" w:rsidRPr="006E68AA" w:rsidRDefault="007A3FBF" w:rsidP="0079760F">
            <w:pPr>
              <w:pStyle w:val="NoSpacing"/>
              <w:jc w:val="both"/>
              <w:rPr>
                <w:rFonts w:ascii="Times New Roman" w:hAnsi="Times New Roman"/>
                <w:sz w:val="24"/>
                <w:szCs w:val="24"/>
              </w:rPr>
            </w:pPr>
            <w:r w:rsidRPr="00686544">
              <w:rPr>
                <w:rFonts w:ascii="Times New Roman" w:hAnsi="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Pr>
                <w:rFonts w:ascii="Times New Roman" w:hAnsi="Times New Roman"/>
                <w:sz w:val="24"/>
                <w:szCs w:val="24"/>
                <w:lang w:eastAsia="lv-LV"/>
              </w:rPr>
              <w:t>20</w:t>
            </w:r>
            <w:r w:rsidRPr="00686544">
              <w:rPr>
                <w:rFonts w:ascii="Times New Roman" w:hAnsi="Times New Roman"/>
                <w:sz w:val="24"/>
                <w:szCs w:val="24"/>
                <w:lang w:eastAsia="lv-LV"/>
              </w:rPr>
              <w:t>.gadā, tad atsavināšanā iegūtie līdzekļi pēc atsavināšanas izdevumu segšanas saskaņā ar likuma “Par valsts budžetu 20</w:t>
            </w:r>
            <w:r>
              <w:rPr>
                <w:rFonts w:ascii="Times New Roman" w:hAnsi="Times New Roman"/>
                <w:sz w:val="24"/>
                <w:szCs w:val="24"/>
                <w:lang w:eastAsia="lv-LV"/>
              </w:rPr>
              <w:t>20</w:t>
            </w:r>
            <w:r w:rsidRPr="00686544">
              <w:rPr>
                <w:rFonts w:ascii="Times New Roman" w:hAnsi="Times New Roman"/>
                <w:sz w:val="24"/>
                <w:szCs w:val="24"/>
                <w:lang w:eastAsia="lv-LV"/>
              </w:rPr>
              <w:t>.gadam” 4</w:t>
            </w:r>
            <w:r>
              <w:rPr>
                <w:rFonts w:ascii="Times New Roman" w:hAnsi="Times New Roman"/>
                <w:sz w:val="24"/>
                <w:szCs w:val="24"/>
                <w:lang w:eastAsia="lv-LV"/>
              </w:rPr>
              <w:t>4</w:t>
            </w:r>
            <w:r w:rsidRPr="00686544">
              <w:rPr>
                <w:rFonts w:ascii="Times New Roman" w:hAnsi="Times New Roman"/>
                <w:sz w:val="24"/>
                <w:szCs w:val="24"/>
                <w:lang w:eastAsia="lv-LV"/>
              </w:rPr>
              <w:t>. panta septīto daļu izlietojami valsts īpašumā un VNĪ pārvaldīšanā esošo vidi degradējošo objektu sakārtošanai. Līdzekļi, kas 20</w:t>
            </w:r>
            <w:r>
              <w:rPr>
                <w:rFonts w:ascii="Times New Roman" w:hAnsi="Times New Roman"/>
                <w:sz w:val="24"/>
                <w:szCs w:val="24"/>
                <w:lang w:eastAsia="lv-LV"/>
              </w:rPr>
              <w:t>20</w:t>
            </w:r>
            <w:r w:rsidRPr="00686544">
              <w:rPr>
                <w:rFonts w:ascii="Times New Roman" w:hAnsi="Times New Roman"/>
                <w:sz w:val="24"/>
                <w:szCs w:val="24"/>
                <w:lang w:eastAsia="lv-LV"/>
              </w:rPr>
              <w:t>. gadā netiks izlietoti valsts īpašumā un VNĪ pārvaldīšanā esošo vidi degradējošo objektu sakārtošanai, līdz 20</w:t>
            </w:r>
            <w:r>
              <w:rPr>
                <w:rFonts w:ascii="Times New Roman" w:hAnsi="Times New Roman"/>
                <w:sz w:val="24"/>
                <w:szCs w:val="24"/>
                <w:lang w:eastAsia="lv-LV"/>
              </w:rPr>
              <w:t>20</w:t>
            </w:r>
            <w:r w:rsidRPr="00686544">
              <w:rPr>
                <w:rFonts w:ascii="Times New Roman" w:hAnsi="Times New Roman"/>
                <w:sz w:val="24"/>
                <w:szCs w:val="24"/>
                <w:lang w:eastAsia="lv-LV"/>
              </w:rPr>
              <w:t>. gada 31. decembrim tiks ieskaitīti valsts budžetā. Šobrīd nav iespējams noteikt summu, kas tiks ieskaitīta valsts budžetā, jo pašlaik nav iespējams noteikt īpašumu pārdošanas vērtību, jo nekustamo īpašumu atsavināšana</w:t>
            </w:r>
            <w:r>
              <w:rPr>
                <w:rFonts w:ascii="Times New Roman" w:hAnsi="Times New Roman"/>
                <w:sz w:val="24"/>
                <w:szCs w:val="24"/>
                <w:lang w:eastAsia="lv-LV"/>
              </w:rPr>
              <w:t xml:space="preserve"> </w:t>
            </w:r>
            <w:bookmarkStart w:id="3" w:name="_GoBack"/>
            <w:bookmarkEnd w:id="3"/>
            <w:r w:rsidRPr="00686544">
              <w:rPr>
                <w:rFonts w:ascii="Times New Roman" w:hAnsi="Times New Roman"/>
                <w:sz w:val="24"/>
                <w:szCs w:val="24"/>
                <w:lang w:eastAsia="lv-LV"/>
              </w:rPr>
              <w:t>(nosacītās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53593044"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A464FA" w:rsidRPr="006E68AA" w14:paraId="76AF80F6" w14:textId="77777777" w:rsidTr="0079760F">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F9D7573" w14:textId="77777777" w:rsidR="00A464FA" w:rsidRPr="006E68AA" w:rsidRDefault="00A464FA" w:rsidP="0079760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b/>
                <w:bCs/>
                <w:sz w:val="24"/>
                <w:szCs w:val="24"/>
              </w:rPr>
              <w:t>IV. Tiesību akta projekta ietekme uz spēkā esošo tiesību normu sistēmu</w:t>
            </w:r>
          </w:p>
        </w:tc>
      </w:tr>
      <w:tr w:rsidR="00A464FA" w:rsidRPr="006E68AA" w14:paraId="2048EA9B" w14:textId="77777777" w:rsidTr="0079760F">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5F34272" w14:textId="77777777" w:rsidR="00A464FA" w:rsidRPr="006E68AA" w:rsidRDefault="00A464FA" w:rsidP="0079760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rPr>
              <w:t>Projekts šo jomu neskar.</w:t>
            </w:r>
          </w:p>
        </w:tc>
      </w:tr>
    </w:tbl>
    <w:p w14:paraId="285CF1F6"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A464FA" w:rsidRPr="006E68AA" w14:paraId="75C53584" w14:textId="77777777" w:rsidTr="0079760F">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0BB1FF2" w14:textId="77777777" w:rsidR="00A464FA" w:rsidRPr="006E68AA" w:rsidRDefault="00A464FA" w:rsidP="0079760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b/>
                <w:bCs/>
                <w:sz w:val="24"/>
                <w:szCs w:val="24"/>
              </w:rPr>
              <w:t>V. Tiesību akta projekta atbilstība Latvijas Republikas starptautiskajām saistībām</w:t>
            </w:r>
          </w:p>
        </w:tc>
      </w:tr>
      <w:tr w:rsidR="00A464FA" w:rsidRPr="006E68AA" w14:paraId="6E865692" w14:textId="77777777" w:rsidTr="0079760F">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9A30868" w14:textId="77777777" w:rsidR="00A464FA" w:rsidRPr="006E68AA" w:rsidRDefault="00A464FA" w:rsidP="0079760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rPr>
              <w:t>Projekts šo jomu neskar.</w:t>
            </w:r>
          </w:p>
        </w:tc>
      </w:tr>
    </w:tbl>
    <w:p w14:paraId="32B4023F"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032"/>
        <w:gridCol w:w="6931"/>
      </w:tblGrid>
      <w:tr w:rsidR="00A464FA" w:rsidRPr="006E68AA" w14:paraId="7121C6DD" w14:textId="77777777" w:rsidTr="0079760F">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C6F13F" w14:textId="77777777" w:rsidR="00A464FA" w:rsidRPr="006E68AA" w:rsidRDefault="00A464FA" w:rsidP="0079760F">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6E68AA">
              <w:rPr>
                <w:rFonts w:ascii="Times New Roman" w:eastAsia="Times New Roman" w:hAnsi="Times New Roman" w:cs="Times New Roman"/>
                <w:b/>
                <w:bCs/>
                <w:sz w:val="24"/>
                <w:szCs w:val="24"/>
                <w:lang w:eastAsia="lv-LV"/>
              </w:rPr>
              <w:t>VI. Sabiedrības līdzdalība un komunikācijas aktivitātes</w:t>
            </w:r>
          </w:p>
        </w:tc>
      </w:tr>
      <w:tr w:rsidR="00A464FA" w:rsidRPr="006E68AA" w14:paraId="2FF4C674" w14:textId="77777777" w:rsidTr="0079760F">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7D70957"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lastRenderedPageBreak/>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8E2E97"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C9E247C" w14:textId="77777777" w:rsidR="00A464FA" w:rsidRPr="006E68AA" w:rsidRDefault="00A464FA" w:rsidP="00276D79">
            <w:pPr>
              <w:suppressAutoHyphens/>
              <w:autoSpaceDN w:val="0"/>
              <w:spacing w:after="0" w:line="240" w:lineRule="auto"/>
              <w:ind w:firstLine="405"/>
              <w:jc w:val="both"/>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6E68AA">
              <w:rPr>
                <w:rFonts w:ascii="Times New Roman" w:eastAsia="Calibri" w:hAnsi="Times New Roman" w:cs="Times New Roman"/>
                <w:i/>
                <w:sz w:val="24"/>
                <w:szCs w:val="24"/>
                <w:lang w:eastAsia="lv-LV"/>
              </w:rPr>
              <w:t>Tiesību aktu projekti</w:t>
            </w:r>
            <w:r w:rsidRPr="006E68AA">
              <w:rPr>
                <w:rFonts w:ascii="Times New Roman" w:eastAsia="Calibri" w:hAnsi="Times New Roman" w:cs="Times New Roman"/>
                <w:sz w:val="24"/>
                <w:szCs w:val="24"/>
                <w:lang w:eastAsia="lv-LV"/>
              </w:rPr>
              <w:t>.</w:t>
            </w:r>
          </w:p>
          <w:p w14:paraId="79EA636A" w14:textId="77777777" w:rsidR="00A464FA" w:rsidRPr="006E68AA" w:rsidRDefault="00A464FA" w:rsidP="00276D79">
            <w:pPr>
              <w:suppressAutoHyphens/>
              <w:autoSpaceDN w:val="0"/>
              <w:spacing w:after="0" w:line="240" w:lineRule="auto"/>
              <w:ind w:firstLine="405"/>
              <w:jc w:val="both"/>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lang w:eastAsia="lv-LV"/>
              </w:rPr>
              <w:t>Sludinājums par valsts nekustamā īpašuma izsoli tiks publicēts oficiālajā izdevumā „Latvijas Vēstnesis” </w:t>
            </w:r>
            <w:r w:rsidRPr="006E68AA">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A464FA" w:rsidRPr="006E68AA" w14:paraId="4BB2B0DB" w14:textId="77777777" w:rsidTr="0079760F">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6E2E2D"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9EE4C9E"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5FDFBD4" w14:textId="77777777" w:rsidR="00A464FA" w:rsidRPr="006E68AA" w:rsidRDefault="00A464FA" w:rsidP="00276D79">
            <w:pPr>
              <w:suppressAutoHyphens/>
              <w:autoSpaceDN w:val="0"/>
              <w:spacing w:after="0" w:line="240" w:lineRule="auto"/>
              <w:ind w:firstLine="405"/>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Projekts šo jomu neskar.</w:t>
            </w:r>
          </w:p>
        </w:tc>
      </w:tr>
      <w:tr w:rsidR="00A464FA" w:rsidRPr="006E68AA" w14:paraId="09DBE7C5" w14:textId="77777777" w:rsidTr="0079760F">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137AE48"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25C922"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4A21A67" w14:textId="77777777" w:rsidR="00A464FA" w:rsidRPr="006E68AA" w:rsidRDefault="00A464FA" w:rsidP="00276D79">
            <w:pPr>
              <w:suppressAutoHyphens/>
              <w:autoSpaceDN w:val="0"/>
              <w:spacing w:after="0" w:line="240" w:lineRule="auto"/>
              <w:ind w:firstLine="405"/>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Projekts šo jomu neskar.</w:t>
            </w:r>
          </w:p>
        </w:tc>
      </w:tr>
      <w:tr w:rsidR="00A464FA" w:rsidRPr="006E68AA" w14:paraId="32CFC6F8" w14:textId="77777777" w:rsidTr="0079760F">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45717E7"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C3CE09F"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681F639" w14:textId="77777777" w:rsidR="00A464FA" w:rsidRPr="006E68AA" w:rsidRDefault="00A464FA" w:rsidP="00276D79">
            <w:pPr>
              <w:suppressAutoHyphens/>
              <w:autoSpaceDN w:val="0"/>
              <w:spacing w:before="100" w:after="100" w:line="240" w:lineRule="auto"/>
              <w:ind w:firstLine="405"/>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810DEE6"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A464FA" w:rsidRPr="006E68AA" w14:paraId="5033E44C" w14:textId="77777777" w:rsidTr="0079760F">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41058" w14:textId="77777777" w:rsidR="00A464FA" w:rsidRPr="006E68AA" w:rsidRDefault="00A464FA" w:rsidP="0079760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6E68AA">
              <w:rPr>
                <w:rFonts w:ascii="Times New Roman" w:eastAsia="Times New Roman" w:hAnsi="Times New Roman" w:cs="Times New Roman"/>
                <w:b/>
                <w:bCs/>
                <w:sz w:val="24"/>
                <w:szCs w:val="24"/>
                <w:lang w:eastAsia="lv-LV"/>
              </w:rPr>
              <w:t>VII. Tiesību akta projekta izpildes nodrošināšana un tās ietekme uz institūcijām</w:t>
            </w:r>
          </w:p>
        </w:tc>
      </w:tr>
      <w:tr w:rsidR="00A464FA" w:rsidRPr="006E68AA" w14:paraId="20A4114D" w14:textId="77777777" w:rsidTr="0079760F">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CA19C3" w14:textId="77777777" w:rsidR="00A464FA" w:rsidRPr="006E68AA"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4B4C17" w14:textId="77777777" w:rsidR="00A464FA" w:rsidRPr="006E68AA"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B3111A" w14:textId="77777777" w:rsidR="00A464FA" w:rsidRPr="006E68AA" w:rsidRDefault="00A464FA" w:rsidP="0079760F">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Finanšu ministrija (VNĪ).</w:t>
            </w:r>
          </w:p>
        </w:tc>
      </w:tr>
      <w:tr w:rsidR="00A464FA" w:rsidRPr="006E68AA" w14:paraId="0D857DDC" w14:textId="77777777" w:rsidTr="0079760F">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387E61" w14:textId="77777777" w:rsidR="00A464FA" w:rsidRPr="006E68AA"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552D0C" w14:textId="77777777" w:rsidR="00A464FA" w:rsidRPr="006E68AA"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AE0F16" w14:textId="77777777" w:rsidR="00A464FA" w:rsidRPr="006E68AA" w:rsidRDefault="00A464FA" w:rsidP="0079760F">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Projekts šo jomu neskar.</w:t>
            </w:r>
          </w:p>
        </w:tc>
      </w:tr>
      <w:tr w:rsidR="00A464FA" w:rsidRPr="006E68AA" w14:paraId="5445E730" w14:textId="77777777" w:rsidTr="0079760F">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3A239C"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74FB7A"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E04F10" w14:textId="77777777" w:rsidR="00A464FA" w:rsidRPr="006E68AA" w:rsidRDefault="00A464FA" w:rsidP="0079760F">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Nav</w:t>
            </w:r>
          </w:p>
        </w:tc>
      </w:tr>
    </w:tbl>
    <w:p w14:paraId="4CBED5A2" w14:textId="77777777" w:rsidR="002E6F3A" w:rsidRDefault="002E6F3A" w:rsidP="00E46950">
      <w:pPr>
        <w:spacing w:after="120" w:line="240" w:lineRule="auto"/>
        <w:jc w:val="both"/>
        <w:rPr>
          <w:rFonts w:ascii="Times New Roman" w:eastAsia="Times New Roman" w:hAnsi="Times New Roman" w:cs="Times New Roman"/>
          <w:sz w:val="24"/>
          <w:szCs w:val="24"/>
        </w:rPr>
      </w:pPr>
      <w:bookmarkStart w:id="4" w:name="_Hlk536083946"/>
    </w:p>
    <w:p w14:paraId="143FE5CD" w14:textId="77777777" w:rsidR="00E46950" w:rsidRDefault="00E46950" w:rsidP="00A464FA">
      <w:pPr>
        <w:spacing w:after="120" w:line="240" w:lineRule="auto"/>
        <w:ind w:firstLine="720"/>
        <w:jc w:val="both"/>
        <w:rPr>
          <w:rFonts w:ascii="Times New Roman" w:eastAsia="Times New Roman" w:hAnsi="Times New Roman" w:cs="Times New Roman"/>
          <w:sz w:val="24"/>
          <w:szCs w:val="24"/>
        </w:rPr>
      </w:pPr>
    </w:p>
    <w:p w14:paraId="0A6913BA" w14:textId="3B2BA403" w:rsidR="00A464FA" w:rsidRPr="006E68AA" w:rsidRDefault="00A464FA" w:rsidP="00A464FA">
      <w:pPr>
        <w:spacing w:after="120" w:line="240" w:lineRule="auto"/>
        <w:ind w:firstLine="720"/>
        <w:jc w:val="both"/>
        <w:rPr>
          <w:rFonts w:ascii="Times New Roman" w:eastAsia="Times New Roman" w:hAnsi="Times New Roman" w:cs="Times New Roman"/>
          <w:sz w:val="24"/>
          <w:szCs w:val="24"/>
        </w:rPr>
      </w:pPr>
      <w:r w:rsidRPr="006E68AA">
        <w:rPr>
          <w:rFonts w:ascii="Times New Roman" w:eastAsia="Times New Roman" w:hAnsi="Times New Roman" w:cs="Times New Roman"/>
          <w:sz w:val="24"/>
          <w:szCs w:val="24"/>
        </w:rPr>
        <w:t>Finanšu ministrs</w:t>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hyperlink r:id="rId7" w:history="1">
        <w:r w:rsidRPr="006E68AA">
          <w:rPr>
            <w:rFonts w:ascii="Times New Roman" w:hAnsi="Times New Roman" w:cs="Times New Roman"/>
            <w:spacing w:val="7"/>
            <w:sz w:val="24"/>
            <w:szCs w:val="24"/>
          </w:rPr>
          <w:t>J. Reirs</w:t>
        </w:r>
      </w:hyperlink>
    </w:p>
    <w:bookmarkEnd w:id="4"/>
    <w:p w14:paraId="7C2681D6"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FB44113"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13152BD" w14:textId="339D88CA" w:rsidR="00A464FA" w:rsidRPr="00E93CDF" w:rsidRDefault="00A464FA" w:rsidP="00A464FA">
      <w:pPr>
        <w:spacing w:after="0" w:line="240" w:lineRule="auto"/>
        <w:rPr>
          <w:rFonts w:ascii="Times New Roman" w:eastAsia="Times New Roman" w:hAnsi="Times New Roman" w:cs="Times New Roman"/>
          <w:sz w:val="18"/>
          <w:szCs w:val="18"/>
          <w:lang w:eastAsia="lv-LV"/>
        </w:rPr>
      </w:pPr>
      <w:r w:rsidRPr="00E93CDF">
        <w:rPr>
          <w:rFonts w:ascii="Times New Roman" w:eastAsia="Times New Roman" w:hAnsi="Times New Roman" w:cs="Times New Roman"/>
          <w:sz w:val="18"/>
          <w:szCs w:val="18"/>
          <w:lang w:eastAsia="lv-LV"/>
        </w:rPr>
        <w:t xml:space="preserve">Tupiņa </w:t>
      </w:r>
      <w:r w:rsidRPr="00E93CDF">
        <w:rPr>
          <w:rFonts w:ascii="Times New Roman" w:eastAsia="Times New Roman" w:hAnsi="Times New Roman" w:cs="Times New Roman"/>
          <w:color w:val="000000"/>
          <w:sz w:val="18"/>
          <w:szCs w:val="18"/>
        </w:rPr>
        <w:t>67024679</w:t>
      </w:r>
    </w:p>
    <w:p w14:paraId="6C3FF885" w14:textId="77777777" w:rsidR="00A464FA" w:rsidRPr="00E93CDF" w:rsidRDefault="007A3FBF" w:rsidP="00A464FA">
      <w:pPr>
        <w:spacing w:after="0" w:line="240" w:lineRule="auto"/>
        <w:rPr>
          <w:rFonts w:ascii="Times New Roman" w:eastAsia="Times New Roman" w:hAnsi="Times New Roman" w:cs="Times New Roman"/>
          <w:sz w:val="18"/>
          <w:szCs w:val="18"/>
          <w:lang w:eastAsia="lv-LV"/>
        </w:rPr>
      </w:pPr>
      <w:hyperlink r:id="rId8" w:history="1">
        <w:r w:rsidR="00A464FA" w:rsidRPr="00E93CDF">
          <w:rPr>
            <w:rFonts w:ascii="Times New Roman" w:eastAsia="Times New Roman" w:hAnsi="Times New Roman" w:cs="Times New Roman"/>
            <w:color w:val="0000FF"/>
            <w:sz w:val="18"/>
            <w:szCs w:val="18"/>
            <w:u w:val="single"/>
            <w:lang w:eastAsia="lv-LV"/>
          </w:rPr>
          <w:t>arta.tupina@vni.lv</w:t>
        </w:r>
      </w:hyperlink>
    </w:p>
    <w:p w14:paraId="6D2DFAAD"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A464FA" w:rsidRPr="006E68AA" w:rsidSect="003970FD">
      <w:headerReference w:type="default" r:id="rId9"/>
      <w:footerReference w:type="default" r:id="rId10"/>
      <w:footerReference w:type="first" r:id="rId11"/>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6A79" w14:textId="77777777" w:rsidR="002425A9" w:rsidRDefault="002425A9" w:rsidP="002425A9">
      <w:pPr>
        <w:spacing w:after="0" w:line="240" w:lineRule="auto"/>
      </w:pPr>
      <w:r>
        <w:separator/>
      </w:r>
    </w:p>
  </w:endnote>
  <w:endnote w:type="continuationSeparator" w:id="0">
    <w:p w14:paraId="6B2F5214" w14:textId="77777777" w:rsidR="002425A9" w:rsidRDefault="002425A9" w:rsidP="0024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6C29" w14:textId="77777777" w:rsidR="002B4312" w:rsidRDefault="002B4312" w:rsidP="002B4312">
    <w:pPr>
      <w:spacing w:after="0" w:line="240" w:lineRule="auto"/>
      <w:jc w:val="both"/>
      <w:rPr>
        <w:rFonts w:ascii="Times New Roman" w:hAnsi="Times New Roman"/>
        <w:sz w:val="18"/>
        <w:szCs w:val="18"/>
      </w:rPr>
    </w:pPr>
    <w:r>
      <w:rPr>
        <w:rFonts w:ascii="Times New Roman" w:hAnsi="Times New Roman"/>
        <w:sz w:val="18"/>
        <w:szCs w:val="18"/>
      </w:rPr>
      <w:t>FMAnot_251119_pardos</w:t>
    </w:r>
  </w:p>
  <w:p w14:paraId="71F21CF9" w14:textId="77777777" w:rsidR="003970FD" w:rsidRPr="002B4312" w:rsidRDefault="007A3FBF" w:rsidP="002B4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F5F" w14:textId="6DB9D5FB" w:rsidR="003970FD" w:rsidRDefault="002E6F3A">
    <w:pPr>
      <w:spacing w:after="0" w:line="240" w:lineRule="auto"/>
      <w:jc w:val="both"/>
      <w:rPr>
        <w:rFonts w:ascii="Times New Roman" w:hAnsi="Times New Roman"/>
        <w:sz w:val="18"/>
        <w:szCs w:val="18"/>
      </w:rPr>
    </w:pPr>
    <w:bookmarkStart w:id="5" w:name="_Hlk253332"/>
    <w:r>
      <w:rPr>
        <w:rFonts w:ascii="Times New Roman" w:hAnsi="Times New Roman"/>
        <w:sz w:val="18"/>
        <w:szCs w:val="18"/>
      </w:rPr>
      <w:t>FMAnot_</w:t>
    </w:r>
    <w:r w:rsidR="002B4312">
      <w:rPr>
        <w:rFonts w:ascii="Times New Roman" w:hAnsi="Times New Roman"/>
        <w:sz w:val="18"/>
        <w:szCs w:val="18"/>
      </w:rPr>
      <w:t>2511</w:t>
    </w:r>
    <w:r>
      <w:rPr>
        <w:rFonts w:ascii="Times New Roman" w:hAnsi="Times New Roman"/>
        <w:sz w:val="18"/>
        <w:szCs w:val="18"/>
      </w:rPr>
      <w:t>19_pardos</w:t>
    </w:r>
  </w:p>
  <w:bookmarkEnd w:id="5"/>
  <w:p w14:paraId="62559289" w14:textId="77777777" w:rsidR="003970FD" w:rsidRDefault="007A3FBF">
    <w:pPr>
      <w:pStyle w:val="Footer"/>
    </w:pPr>
  </w:p>
  <w:p w14:paraId="07E3865D" w14:textId="77777777" w:rsidR="003970FD" w:rsidRDefault="007A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321D" w14:textId="77777777" w:rsidR="002425A9" w:rsidRDefault="002425A9" w:rsidP="002425A9">
      <w:pPr>
        <w:spacing w:after="0" w:line="240" w:lineRule="auto"/>
      </w:pPr>
      <w:r>
        <w:separator/>
      </w:r>
    </w:p>
  </w:footnote>
  <w:footnote w:type="continuationSeparator" w:id="0">
    <w:p w14:paraId="279CA1D0" w14:textId="77777777" w:rsidR="002425A9" w:rsidRDefault="002425A9" w:rsidP="0024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0DEB" w14:textId="77777777" w:rsidR="003970FD" w:rsidRDefault="002E6F3A">
    <w:pPr>
      <w:pStyle w:val="Header"/>
    </w:pPr>
    <w:r>
      <w:rPr>
        <w:noProof/>
      </w:rPr>
      <mc:AlternateContent>
        <mc:Choice Requires="wps">
          <w:drawing>
            <wp:anchor distT="0" distB="0" distL="114300" distR="114300" simplePos="0" relativeHeight="251659264" behindDoc="0" locked="0" layoutInCell="1" allowOverlap="1" wp14:anchorId="0B6BE154" wp14:editId="44B00E09">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17F6C280" w14:textId="77777777" w:rsidR="003970FD" w:rsidRDefault="002E6F3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B6BE154"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17F6C280" w14:textId="77777777" w:rsidR="003970FD" w:rsidRDefault="002E6F3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691A11"/>
    <w:multiLevelType w:val="hybridMultilevel"/>
    <w:tmpl w:val="FB0A3F34"/>
    <w:lvl w:ilvl="0" w:tplc="7E0AAA60">
      <w:start w:val="1"/>
      <w:numFmt w:val="decimal"/>
      <w:lvlText w:val="%1."/>
      <w:lvlJc w:val="left"/>
      <w:pPr>
        <w:ind w:left="1110" w:hanging="39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E86250E"/>
    <w:multiLevelType w:val="hybridMultilevel"/>
    <w:tmpl w:val="65D06670"/>
    <w:lvl w:ilvl="0" w:tplc="9E7C689A">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3"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B393177"/>
    <w:multiLevelType w:val="hybridMultilevel"/>
    <w:tmpl w:val="26109DB4"/>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abstractNum w:abstractNumId="5"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FA"/>
    <w:rsid w:val="000A42F5"/>
    <w:rsid w:val="001A146F"/>
    <w:rsid w:val="002425A9"/>
    <w:rsid w:val="00254917"/>
    <w:rsid w:val="00276D79"/>
    <w:rsid w:val="002B4312"/>
    <w:rsid w:val="002B6724"/>
    <w:rsid w:val="002E6F3A"/>
    <w:rsid w:val="00313AEA"/>
    <w:rsid w:val="003C40A8"/>
    <w:rsid w:val="006D3A58"/>
    <w:rsid w:val="007A3FBF"/>
    <w:rsid w:val="008F4087"/>
    <w:rsid w:val="00942A15"/>
    <w:rsid w:val="00A464FA"/>
    <w:rsid w:val="00AB069E"/>
    <w:rsid w:val="00B83421"/>
    <w:rsid w:val="00C4623E"/>
    <w:rsid w:val="00C827B6"/>
    <w:rsid w:val="00E46950"/>
    <w:rsid w:val="00EA5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398CCB"/>
  <w15:chartTrackingRefBased/>
  <w15:docId w15:val="{1234849E-DF63-4F95-81AE-548FF3C4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4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4FA"/>
  </w:style>
  <w:style w:type="paragraph" w:styleId="Header">
    <w:name w:val="header"/>
    <w:basedOn w:val="Normal"/>
    <w:link w:val="HeaderChar"/>
    <w:uiPriority w:val="99"/>
    <w:unhideWhenUsed/>
    <w:rsid w:val="00A464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64FA"/>
  </w:style>
  <w:style w:type="character" w:styleId="PageNumber">
    <w:name w:val="page number"/>
    <w:basedOn w:val="DefaultParagraphFont"/>
    <w:rsid w:val="00A464FA"/>
  </w:style>
  <w:style w:type="paragraph" w:styleId="ListParagraph">
    <w:name w:val="List Paragraph"/>
    <w:basedOn w:val="Normal"/>
    <w:uiPriority w:val="34"/>
    <w:qFormat/>
    <w:rsid w:val="00A464FA"/>
    <w:pPr>
      <w:ind w:left="720"/>
      <w:contextualSpacing/>
    </w:pPr>
  </w:style>
  <w:style w:type="paragraph" w:styleId="NoSpacing">
    <w:name w:val="No Spacing"/>
    <w:uiPriority w:val="1"/>
    <w:qFormat/>
    <w:rsid w:val="00A464FA"/>
    <w:pPr>
      <w:suppressAutoHyphens/>
      <w:autoSpaceDN w:val="0"/>
      <w:spacing w:after="0" w:line="240" w:lineRule="auto"/>
      <w:textAlignment w:val="baseline"/>
    </w:pPr>
    <w:rPr>
      <w:rFonts w:ascii="Calibri" w:eastAsia="Calibri" w:hAnsi="Calibri" w:cs="Times New Roman"/>
    </w:rPr>
  </w:style>
  <w:style w:type="character" w:styleId="Emphasis">
    <w:name w:val="Emphasis"/>
    <w:basedOn w:val="DefaultParagraphFont"/>
    <w:uiPriority w:val="20"/>
    <w:qFormat/>
    <w:rsid w:val="00A46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k.gov.lv/lv/amatpersonas/janis-re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10643</Words>
  <Characters>6067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14</cp:revision>
  <dcterms:created xsi:type="dcterms:W3CDTF">2019-10-02T11:20:00Z</dcterms:created>
  <dcterms:modified xsi:type="dcterms:W3CDTF">2019-12-02T08:28:00Z</dcterms:modified>
</cp:coreProperties>
</file>