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7F3AE0" w:rsidRPr="007F3AE0">
        <w:rPr>
          <w:b/>
          <w:sz w:val="26"/>
          <w:szCs w:val="26"/>
        </w:rPr>
        <w:t>Par nacionālās sporta bāzes statusa piešķiršanu sporta bāzei “</w:t>
      </w:r>
      <w:proofErr w:type="spellStart"/>
      <w:r w:rsidR="009D1A3C" w:rsidRPr="009D1A3C">
        <w:rPr>
          <w:b/>
          <w:sz w:val="26"/>
          <w:szCs w:val="26"/>
        </w:rPr>
        <w:t>Fischer</w:t>
      </w:r>
      <w:proofErr w:type="spellEnd"/>
      <w:r w:rsidR="009D1A3C" w:rsidRPr="009D1A3C">
        <w:rPr>
          <w:b/>
          <w:sz w:val="26"/>
          <w:szCs w:val="26"/>
        </w:rPr>
        <w:t xml:space="preserve"> Slēpošanas centrs</w:t>
      </w:r>
      <w:r w:rsidR="007F3AE0" w:rsidRPr="007F3AE0">
        <w:rPr>
          <w:b/>
          <w:sz w:val="26"/>
          <w:szCs w:val="26"/>
        </w:rPr>
        <w:t>””</w:t>
      </w:r>
      <w:r w:rsidRPr="00F93DBB">
        <w:rPr>
          <w:b/>
          <w:sz w:val="26"/>
          <w:szCs w:val="26"/>
        </w:rPr>
        <w:t xml:space="preserve">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945"/>
      </w:tblGrid>
      <w:tr w:rsidR="00717D4B" w:rsidRPr="00317B6A" w:rsidTr="00A02240">
        <w:tc>
          <w:tcPr>
            <w:tcW w:w="10201"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A02240">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945" w:type="dxa"/>
            <w:tcBorders>
              <w:bottom w:val="single" w:sz="4" w:space="0" w:color="auto"/>
            </w:tcBorders>
          </w:tcPr>
          <w:p w:rsidR="00377A82" w:rsidRPr="00894F93" w:rsidRDefault="002F1581" w:rsidP="00EC0A07">
            <w:pPr>
              <w:ind w:left="82" w:right="141"/>
              <w:jc w:val="both"/>
            </w:pPr>
            <w:r w:rsidRPr="00894F93">
              <w:t>Projekta mērķis ir</w:t>
            </w:r>
            <w:r w:rsidR="00800605" w:rsidRPr="00894F93">
              <w:t xml:space="preserve"> nacionālās sporta bāzes statusa piešķiršana sporta bāzei “</w:t>
            </w:r>
            <w:r w:rsidR="00DB6560">
              <w:t xml:space="preserve"> </w:t>
            </w:r>
            <w:proofErr w:type="spellStart"/>
            <w:r w:rsidR="00DB6560" w:rsidRPr="00DB6560">
              <w:t>Fischer</w:t>
            </w:r>
            <w:proofErr w:type="spellEnd"/>
            <w:r w:rsidR="00DB6560" w:rsidRPr="00DB6560">
              <w:t xml:space="preserve"> Slēpošanas centrs</w:t>
            </w:r>
            <w:r w:rsidR="00800605" w:rsidRPr="00894F93">
              <w:t>”</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w:t>
            </w:r>
            <w:r w:rsidR="00E96065">
              <w:t>Ministru kabineta rīkojuma projekts  stājas spēkā no tā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A02240">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A02240">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560155">
            <w:pPr>
              <w:pStyle w:val="ListParagraph"/>
              <w:numPr>
                <w:ilvl w:val="0"/>
                <w:numId w:val="26"/>
              </w:numPr>
              <w:ind w:right="127"/>
              <w:jc w:val="both"/>
            </w:pPr>
            <w:r w:rsidRPr="00F93DBB">
              <w:t>Latvija</w:t>
            </w:r>
            <w:r>
              <w:t xml:space="preserve">s </w:t>
            </w:r>
            <w:r w:rsidRPr="00B97DEA">
              <w:t xml:space="preserve">Nacionālās sporta padomes </w:t>
            </w:r>
            <w:r w:rsidR="00560155" w:rsidRPr="00560155">
              <w:t>2019</w:t>
            </w:r>
            <w:r w:rsidRPr="00560155">
              <w:t xml:space="preserve">.gada </w:t>
            </w:r>
            <w:r w:rsidR="00560155" w:rsidRPr="00560155">
              <w:t>6</w:t>
            </w:r>
            <w:r w:rsidRPr="00560155">
              <w:t>.</w:t>
            </w:r>
            <w:r w:rsidR="00394FAD" w:rsidRPr="00560155">
              <w:t>decembra sēdē nolemtais (prot Nr.</w:t>
            </w:r>
            <w:r w:rsidR="00560155" w:rsidRPr="00560155">
              <w:t>4</w:t>
            </w:r>
            <w:r w:rsidR="000E6280" w:rsidRPr="00560155">
              <w:t xml:space="preserve"> </w:t>
            </w:r>
            <w:r w:rsidR="00E61BA1" w:rsidRPr="00560155">
              <w:t>6</w:t>
            </w:r>
            <w:r w:rsidR="00394FAD" w:rsidRPr="00560155">
              <w:t>.§,</w:t>
            </w:r>
            <w:r w:rsidR="00B97DEA" w:rsidRPr="00560155">
              <w:t xml:space="preserve"> </w:t>
            </w:r>
            <w:r w:rsidR="00E61BA1" w:rsidRPr="00560155">
              <w:t>6</w:t>
            </w:r>
            <w:r w:rsidR="000E6280" w:rsidRPr="00560155">
              <w:t>.</w:t>
            </w:r>
            <w:r w:rsidR="00217A67" w:rsidRPr="00560155">
              <w:t>3</w:t>
            </w:r>
            <w:r w:rsidR="000E6280" w:rsidRPr="00560155">
              <w:t>.apakšpunkts).</w:t>
            </w:r>
          </w:p>
        </w:tc>
      </w:tr>
      <w:tr w:rsidR="00585B7B" w:rsidRPr="00317B6A" w:rsidTr="00A02240">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0A3881" w:rsidRDefault="00D966F2" w:rsidP="00646321">
            <w:pPr>
              <w:ind w:left="141" w:right="142" w:firstLine="426"/>
              <w:jc w:val="both"/>
            </w:pPr>
            <w:r>
              <w:t>Atbilstoši Likuma 6.panta pirmajā daļā noteiktajam</w:t>
            </w:r>
            <w:r w:rsidR="003925C9">
              <w:t>,</w:t>
            </w:r>
            <w:r>
              <w:t xml:space="preserve">  </w:t>
            </w:r>
            <w:r w:rsidR="00D02ACF">
              <w:t xml:space="preserve"> sabiedrība</w:t>
            </w:r>
            <w:r w:rsidR="00D02ACF" w:rsidRPr="00D02ACF">
              <w:t xml:space="preserve"> ar ierobežotu atbildību „Siguldas Sporta serviss”</w:t>
            </w:r>
            <w:r w:rsidR="003925C9">
              <w:t xml:space="preserve"> (turpmāk – </w:t>
            </w:r>
            <w:r w:rsidR="00D02ACF" w:rsidRPr="00D02ACF">
              <w:t xml:space="preserve"> Siguldas Sporta serviss</w:t>
            </w:r>
            <w:r w:rsidR="00D02ACF">
              <w:t xml:space="preserve"> </w:t>
            </w:r>
            <w:r w:rsidR="003925C9">
              <w:t>)</w:t>
            </w:r>
            <w:r>
              <w:t xml:space="preserve"> </w:t>
            </w:r>
            <w:r w:rsidR="00D02ACF">
              <w:t>2019.gada 22.maijā</w:t>
            </w:r>
            <w:r w:rsidR="00D02ACF" w:rsidRPr="00D02ACF">
              <w:t xml:space="preserve"> (papildināts 2019.gada 14.jūnijā</w:t>
            </w:r>
            <w:r w:rsidR="001828E1">
              <w:t xml:space="preserve"> un</w:t>
            </w:r>
            <w:r w:rsidR="001828E1" w:rsidRPr="001828E1">
              <w:t>17.septembrī</w:t>
            </w:r>
            <w:r w:rsidR="00D02ACF" w:rsidRPr="00D02ACF">
              <w:t>)</w:t>
            </w:r>
            <w:r w:rsidR="003925C9" w:rsidRPr="003925C9">
              <w:t xml:space="preserve"> </w:t>
            </w:r>
            <w:r>
              <w:t xml:space="preserve"> ir iesniegusi Izglītības un zinātnes ministrijā</w:t>
            </w:r>
            <w:r w:rsidR="003925C9">
              <w:t xml:space="preserve"> (turpmāk – Ministrija)</w:t>
            </w:r>
            <w:r>
              <w:t xml:space="preserve"> iesniegumu par nacionālās sporta bāzes statusa piešķiršanu un dokumentu</w:t>
            </w:r>
            <w:r w:rsidR="009C7215">
              <w:t xml:space="preserve">s, kas apliecina </w:t>
            </w:r>
            <w:r w:rsidR="00D02ACF">
              <w:t xml:space="preserve"> sporta bāzes “</w:t>
            </w:r>
            <w:proofErr w:type="spellStart"/>
            <w:r w:rsidR="00D02ACF" w:rsidRPr="00D02ACF">
              <w:t>Fischer</w:t>
            </w:r>
            <w:proofErr w:type="spellEnd"/>
            <w:r w:rsidR="00D02ACF" w:rsidRPr="00D02ACF">
              <w:t xml:space="preserve"> Slēpošanas centrs”</w:t>
            </w:r>
            <w:r w:rsidR="00D02ACF">
              <w:t xml:space="preserve"> </w:t>
            </w:r>
            <w:r w:rsidR="003925C9">
              <w:t xml:space="preserve">(turpmāk – Sporta bāze) </w:t>
            </w:r>
            <w:r>
              <w:t>atbilstību Likuma 5.pantā minētajiem nacionālās sporta bāzes statusa piešķiršanas nosacījumiem.</w:t>
            </w:r>
            <w:r w:rsidR="000A3881">
              <w:t xml:space="preserve"> Sporta bāze </w:t>
            </w:r>
            <w:r w:rsidR="00BF208C">
              <w:t>atrodas</w:t>
            </w:r>
            <w:r w:rsidR="000A3881">
              <w:t xml:space="preserve"> </w:t>
            </w:r>
            <w:r w:rsidR="00D02ACF" w:rsidRPr="00D02ACF">
              <w:t xml:space="preserve"> </w:t>
            </w:r>
            <w:r w:rsidR="00D02ACF">
              <w:t>Siguldas Sporta servisa</w:t>
            </w:r>
            <w:r w:rsidR="000A3881">
              <w:t xml:space="preserve"> valdījumā, kurai tādas tiesības ir piešķirtas ar </w:t>
            </w:r>
            <w:r w:rsidR="000A3881" w:rsidRPr="00E14566">
              <w:t xml:space="preserve">2008.gada 28.janvāra </w:t>
            </w:r>
            <w:r w:rsidR="00D02ACF" w:rsidRPr="00E14566">
              <w:t xml:space="preserve">deleģēšanas </w:t>
            </w:r>
            <w:r w:rsidR="000A3881" w:rsidRPr="00E14566">
              <w:t>līgumu Nr.02-2008</w:t>
            </w:r>
            <w:r w:rsidR="000A3881">
              <w:t xml:space="preserve">, kas noslēgts starp </w:t>
            </w:r>
            <w:r w:rsidR="00D02ACF">
              <w:t xml:space="preserve"> Siguldas Sporta servisu </w:t>
            </w:r>
            <w:r w:rsidR="000A3881">
              <w:t xml:space="preserve">un </w:t>
            </w:r>
            <w:r w:rsidR="00D02ACF">
              <w:t>Siguldas novada pašvaldību</w:t>
            </w:r>
            <w:r w:rsidR="000A3881">
              <w:t>.</w:t>
            </w:r>
            <w:r w:rsidR="00BF208C">
              <w:t xml:space="preserve"> </w:t>
            </w:r>
            <w:r w:rsidR="009D683A">
              <w:t xml:space="preserve"> Sporta bāze </w:t>
            </w:r>
            <w:r w:rsidR="009D683A" w:rsidRPr="009D683A">
              <w:t>ir distanču slēpošanas bāze, k</w:t>
            </w:r>
            <w:r w:rsidR="009D683A">
              <w:t>as atrodas Siguldā, Puķu ielā 4</w:t>
            </w:r>
            <w:r w:rsidR="009D683A" w:rsidRPr="009D683A">
              <w:t xml:space="preserve">. Siguldas novada pašvaldība ir 100% kapitāldaļu turētāja SIA „Siguldas Sporta serviss”, t.sk., tās struktūrvienībai </w:t>
            </w:r>
            <w:r w:rsidR="009D683A">
              <w:t>Sporta bāzei (</w:t>
            </w:r>
            <w:proofErr w:type="spellStart"/>
            <w:r w:rsidR="009D683A">
              <w:t>Fischer</w:t>
            </w:r>
            <w:proofErr w:type="spellEnd"/>
            <w:r w:rsidR="009D683A">
              <w:t xml:space="preserve"> Slēpošanas centram)</w:t>
            </w:r>
            <w:r w:rsidR="009D683A" w:rsidRPr="009D683A">
              <w:t>.</w:t>
            </w:r>
            <w:r w:rsidR="00BF208C" w:rsidRPr="00BF208C">
              <w:t xml:space="preserve"> </w:t>
            </w:r>
            <w:r w:rsidR="009D683A">
              <w:t xml:space="preserve"> </w:t>
            </w:r>
            <w:r w:rsidR="000F72C7">
              <w:t>Sporta bāze</w:t>
            </w:r>
            <w:r w:rsidR="009D683A" w:rsidRPr="009D683A">
              <w:t xml:space="preserve"> ir Austrumeiropā pirmā mākslīgi saldētā distanču slēpošanas trase, kas ziemā apmeklētājiem piedāvā apgaismotu mākslīgo distanču slēpošanas trasi 1,25 km garumā. Dabīgos sniega apstākļos trasi iespējams izveidot pat līdz 9 km. Servisa ēkā pieejama inventāra noma, slēpju apkopes serviss, ģērbtuves, dušas un sauna. Bezsniega apstākļos apmeklētājiem pieejams 1,25 km garš asfaltēts aplis, kas īpaši piemērots </w:t>
            </w:r>
            <w:proofErr w:type="spellStart"/>
            <w:r w:rsidR="009D683A" w:rsidRPr="009D683A">
              <w:t>rollerslēpotājiem</w:t>
            </w:r>
            <w:proofErr w:type="spellEnd"/>
            <w:r w:rsidR="009D683A" w:rsidRPr="009D683A">
              <w:t xml:space="preserve"> un skrituļslidotājiem, bet arī skriešanai, nūjošanai un </w:t>
            </w:r>
            <w:proofErr w:type="spellStart"/>
            <w:r w:rsidR="009D683A" w:rsidRPr="009D683A">
              <w:t>velobraukšanai</w:t>
            </w:r>
            <w:proofErr w:type="spellEnd"/>
            <w:r w:rsidR="009D683A" w:rsidRPr="009D683A">
              <w:t xml:space="preserve">. Servisa ēkā pieejama </w:t>
            </w:r>
            <w:proofErr w:type="spellStart"/>
            <w:r w:rsidR="009D683A" w:rsidRPr="009D683A">
              <w:t>rollerslēpju</w:t>
            </w:r>
            <w:proofErr w:type="spellEnd"/>
            <w:r w:rsidR="009D683A" w:rsidRPr="009D683A">
              <w:t>, skrituļslidu, elkoņu un ceļgalu aizsargu, ķiveru, kā arī nūjošanas nūju noma.</w:t>
            </w:r>
          </w:p>
          <w:p w:rsidR="00134334" w:rsidRDefault="000A3881" w:rsidP="00134334">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inistrija</w:t>
            </w:r>
            <w:r w:rsidR="00324B44">
              <w:t xml:space="preserve">s pārstāvji </w:t>
            </w:r>
            <w:r w:rsidR="009D683A">
              <w:t>2019</w:t>
            </w:r>
            <w:r w:rsidR="00B429A4">
              <w:t>.gada</w:t>
            </w:r>
            <w:r w:rsidR="0082262E">
              <w:t xml:space="preserve"> </w:t>
            </w:r>
            <w:r w:rsidR="009D683A">
              <w:t>19.augustā</w:t>
            </w:r>
            <w:r w:rsidR="0082262E">
              <w:t xml:space="preserve"> veica Sporta bāzes sākotnējo pārbaudi</w:t>
            </w:r>
            <w:r w:rsidR="00712DF5">
              <w:t xml:space="preserve"> (turpmāk – pārbaude)</w:t>
            </w:r>
            <w:r w:rsidR="0082262E">
              <w:t xml:space="preserve">. </w:t>
            </w:r>
            <w:r w:rsidR="00E61FE2">
              <w:t xml:space="preserve">Pārbaudes laikā tika secināts, </w:t>
            </w:r>
            <w:r w:rsidR="00E61FE2" w:rsidRPr="0037662E">
              <w:t>ka</w:t>
            </w:r>
            <w:r w:rsidR="00134334">
              <w:t xml:space="preserve">  nepieciešams papildus iesniegt informāciju par Sporta bāzi veidojošo nekustamo īpašumu sastāvu (zemes vienības, būves), Sporta bāzu zemes vienību izvietojuma shēmas kopijas, </w:t>
            </w:r>
            <w:r w:rsidR="00134334">
              <w:lastRenderedPageBreak/>
              <w:t xml:space="preserve">informāciju par darba aizsardzības pasākumu nodrošināšanu, informāciju par normatīvajos aktos paredzēto citu uzraugošo institūciju pārbaudes aktiem, informāciju par sporta bāzēs plānotajiem starptautiskas nozīmes pasākumiem 2019./ 2020.gada sezonai. </w:t>
            </w:r>
          </w:p>
          <w:p w:rsidR="00134334" w:rsidRDefault="00712DF5" w:rsidP="00134334">
            <w:pPr>
              <w:ind w:left="141" w:right="142"/>
              <w:jc w:val="both"/>
            </w:pPr>
            <w:proofErr w:type="spellStart"/>
            <w:r>
              <w:t>Jāiesneidz</w:t>
            </w:r>
            <w:proofErr w:type="spellEnd"/>
            <w:r>
              <w:t xml:space="preserve"> </w:t>
            </w:r>
            <w:r w:rsidRPr="00712DF5">
              <w:t>Starptautiskās slēpošanas federācijas (</w:t>
            </w:r>
            <w:proofErr w:type="spellStart"/>
            <w:r w:rsidRPr="00712DF5">
              <w:rPr>
                <w:i/>
              </w:rPr>
              <w:t>Federation</w:t>
            </w:r>
            <w:proofErr w:type="spellEnd"/>
            <w:r w:rsidRPr="00712DF5">
              <w:rPr>
                <w:i/>
              </w:rPr>
              <w:t xml:space="preserve"> </w:t>
            </w:r>
            <w:proofErr w:type="spellStart"/>
            <w:r w:rsidRPr="00712DF5">
              <w:rPr>
                <w:i/>
              </w:rPr>
              <w:t>International</w:t>
            </w:r>
            <w:proofErr w:type="spellEnd"/>
            <w:r w:rsidRPr="00712DF5">
              <w:rPr>
                <w:i/>
              </w:rPr>
              <w:t xml:space="preserve"> </w:t>
            </w:r>
            <w:proofErr w:type="spellStart"/>
            <w:r w:rsidRPr="00712DF5">
              <w:rPr>
                <w:i/>
              </w:rPr>
              <w:t>de</w:t>
            </w:r>
            <w:proofErr w:type="spellEnd"/>
            <w:r w:rsidRPr="00712DF5">
              <w:rPr>
                <w:i/>
              </w:rPr>
              <w:t xml:space="preserve"> </w:t>
            </w:r>
            <w:proofErr w:type="spellStart"/>
            <w:r w:rsidRPr="00712DF5">
              <w:rPr>
                <w:i/>
              </w:rPr>
              <w:t>Ski</w:t>
            </w:r>
            <w:proofErr w:type="spellEnd"/>
            <w:r w:rsidRPr="00712DF5">
              <w:rPr>
                <w:i/>
              </w:rPr>
              <w:t>, FIS</w:t>
            </w:r>
            <w:r w:rsidRPr="00712DF5">
              <w:t>)</w:t>
            </w:r>
            <w:r w:rsidR="00134334">
              <w:t xml:space="preserve"> distanču slēpošanas komitejas </w:t>
            </w:r>
            <w:r>
              <w:t>Sporta bāzes</w:t>
            </w:r>
            <w:r w:rsidR="00134334">
              <w:t xml:space="preserve">  </w:t>
            </w:r>
            <w:proofErr w:type="spellStart"/>
            <w:r w:rsidR="00134334">
              <w:t>homologāciju</w:t>
            </w:r>
            <w:proofErr w:type="spellEnd"/>
            <w:r w:rsidR="00134334">
              <w:t xml:space="preserve"> visām trim distancēm ar termiņu līdz 2024. gadam. (2019.gada 14.novembra iesniegumam pievienoto </w:t>
            </w:r>
            <w:proofErr w:type="spellStart"/>
            <w:r w:rsidR="00134334">
              <w:t>homologāciju</w:t>
            </w:r>
            <w:proofErr w:type="spellEnd"/>
            <w:r w:rsidR="00134334">
              <w:t xml:space="preserve"> termiņš 2019.gada 30.jūnijs).</w:t>
            </w:r>
            <w:r>
              <w:t xml:space="preserve"> </w:t>
            </w:r>
          </w:p>
          <w:p w:rsidR="00896953" w:rsidRDefault="00712DF5" w:rsidP="00712DF5">
            <w:pPr>
              <w:ind w:left="141" w:right="142" w:firstLine="426"/>
              <w:jc w:val="both"/>
            </w:pPr>
            <w:r>
              <w:t xml:space="preserve">Atbilstoši pārbaudes laikā konstatētajam par papildus iesniedzamo informāciju, Siguldas sporta serviss 2019.gada 17.septembrī iesniedza pieprasīto informāciju apliecinošus dokumentus. Izvērtējot iesniegtos dokumentus konstatēts, ka Sporta bāze sastāv no </w:t>
            </w:r>
            <w:r w:rsidRPr="00712DF5">
              <w:t>nekustamā īpašuma (nekustamā īpašuma kadastra Nr. 8015 002 0100) Puķu iela 4 – zemes vienības 37,508 ha platībā un divām būvēm (būvju kadastra apzīmējumi: 8015 002 0100 001 (servisa ēka); 8015 002 0100 002 (palīgēka); Siguldā, Siguldas novadā (ierakstīts Siguldas pilsētas zemesgrāmatas nodalījumā Nr.100000507954 uz Siguldas novada pašvaldības  (adrese – Pils iela 16, Sigulda, Siguldas novads, LV-2150, reģistrācijas Nr. 90000048152) vārda)</w:t>
            </w:r>
            <w:r>
              <w:t>.</w:t>
            </w:r>
          </w:p>
          <w:p w:rsidR="000F72C7" w:rsidRDefault="000F72C7" w:rsidP="000A3881">
            <w:pPr>
              <w:ind w:left="141" w:right="142" w:firstLine="426"/>
              <w:jc w:val="both"/>
            </w:pPr>
            <w:r>
              <w:t>Sporta bāze ir piemērota</w:t>
            </w:r>
            <w:r w:rsidRPr="000F72C7">
              <w:t xml:space="preserve"> dažādu vietēja, nacionāla un starptautiska mēroga sporta sacensību organizēšanai gan ziemā, gan vasarā. Šeit ik gadus notiek skriešanas, </w:t>
            </w:r>
            <w:proofErr w:type="spellStart"/>
            <w:r w:rsidRPr="000F72C7">
              <w:t>skrituļslidošanas</w:t>
            </w:r>
            <w:proofErr w:type="spellEnd"/>
            <w:r w:rsidRPr="000F72C7">
              <w:t xml:space="preserve">, </w:t>
            </w:r>
            <w:proofErr w:type="spellStart"/>
            <w:r w:rsidRPr="000F72C7">
              <w:t>rollerslēpošanas</w:t>
            </w:r>
            <w:proofErr w:type="spellEnd"/>
            <w:r w:rsidRPr="000F72C7">
              <w:t>, riteņbraukšanas un distanču slēpošanas sacensības, ko organizē Siguldas novada pašvaldība, dažādas sporta biedrības un federācijas.</w:t>
            </w:r>
          </w:p>
          <w:p w:rsidR="000F72C7" w:rsidRDefault="000F72C7" w:rsidP="000F72C7">
            <w:pPr>
              <w:ind w:left="141" w:right="142" w:firstLine="426"/>
              <w:jc w:val="both"/>
            </w:pPr>
            <w:r w:rsidRPr="000F72C7">
              <w:rPr>
                <w:i/>
              </w:rPr>
              <w:t>FIS</w:t>
            </w:r>
            <w:r>
              <w:t xml:space="preserve"> distanču slēpošanas komiteja līdz 2024. gada vidum pagarinājusi </w:t>
            </w:r>
            <w:proofErr w:type="spellStart"/>
            <w:r>
              <w:t>homologāciju</w:t>
            </w:r>
            <w:proofErr w:type="spellEnd"/>
            <w:r>
              <w:t xml:space="preserve"> (iesniegta ministrijā 2019.gada 17.septembrī) visām trim distancēm – 1,35 kilometru sprinta distancei, kā arī distancēm 3,3 un 3,75 kilometru garumā. Sprinta distancē augstuma starpība ir 12 metri, maksimālais kāpums 16 metri, bet kopējais kāpums – 34 metri. Garākajā – 3,75 kilometru – distancē augstuma starpība sasniedz 63 metrus, maksimālais kāpums ir 38 m, bet pavisam kopā kāpums sniedzas pāri simtam – 102 metri.</w:t>
            </w:r>
          </w:p>
          <w:p w:rsidR="000F72C7" w:rsidRDefault="000F72C7" w:rsidP="000F72C7">
            <w:pPr>
              <w:ind w:left="141" w:right="142" w:firstLine="426"/>
              <w:jc w:val="both"/>
            </w:pPr>
            <w:r>
              <w:t xml:space="preserve">Saskaņā ar “Siguldas Sporta serviss” 2019.gada 14.jūnija iesniegumam pievienoto </w:t>
            </w:r>
            <w:r w:rsidR="00CB20ED">
              <w:t>Sporta bāzes</w:t>
            </w:r>
            <w:r>
              <w:t xml:space="preserve"> pasākumu plānu 2018./2019.gadam un uzklausot pārbaudāmās sporta bāzes </w:t>
            </w:r>
            <w:r w:rsidR="00CB20ED">
              <w:t>pārstāvi, kā arī klātienē (</w:t>
            </w:r>
            <w:r>
              <w:t>pārbaudes laikā) apsekojot sporta bāzi, ir gūta pārliecība par plānoto sacensību un pasākumu plānā 2018./2019.gadam norādīto pasākumu norises iespējamību.</w:t>
            </w:r>
          </w:p>
          <w:p w:rsidR="000F72C7" w:rsidRDefault="000F72C7" w:rsidP="000F72C7">
            <w:pPr>
              <w:ind w:left="141" w:right="142" w:firstLine="426"/>
              <w:jc w:val="both"/>
            </w:pPr>
            <w:r>
              <w:t xml:space="preserve">Pēc </w:t>
            </w:r>
            <w:r w:rsidR="00CB20ED">
              <w:t>“</w:t>
            </w:r>
            <w:r>
              <w:t xml:space="preserve">Siguldas Sporta serviss” sniegtās informācijas </w:t>
            </w:r>
            <w:r w:rsidR="00CB20ED">
              <w:t>sporta bāzē</w:t>
            </w:r>
            <w:r>
              <w:t xml:space="preserve"> ar sportu saistītie pasākumi veido 100 procentus no faktiskā sporta bāzes noslogojuma. Saskaņā ar likuma “Par nacionālās sporta bāzes statusu” 5.panta pirmā daļas 1.punktu, Sporta bāze ir reģistrēta sporta bāzu reģistrā.</w:t>
            </w:r>
          </w:p>
          <w:p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CB20ED">
              <w:t>s Nacionālās sporta padomes 2019</w:t>
            </w:r>
            <w:r w:rsidR="000A3881">
              <w:t xml:space="preserve">.gada </w:t>
            </w:r>
            <w:r w:rsidR="00CB20ED">
              <w:t>………</w:t>
            </w:r>
            <w:r>
              <w:t xml:space="preserve"> sēdē.</w:t>
            </w:r>
            <w:r w:rsidR="000A3881">
              <w:t xml:space="preserve">  </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CB20ED">
              <w:t>2019</w:t>
            </w:r>
            <w:r>
              <w:t xml:space="preserve">.gada </w:t>
            </w:r>
            <w:r w:rsidR="00560155">
              <w:t xml:space="preserve">6.decembra </w:t>
            </w:r>
            <w:r>
              <w:t xml:space="preserve">sēdes </w:t>
            </w:r>
            <w:r w:rsidR="009C7215" w:rsidRPr="00560155">
              <w:t xml:space="preserve">(prot. Nr. </w:t>
            </w:r>
            <w:r w:rsidR="00560155" w:rsidRPr="00560155">
              <w:t>4</w:t>
            </w:r>
            <w:r w:rsidR="009C7215" w:rsidRPr="00560155">
              <w:t xml:space="preserve"> </w:t>
            </w:r>
            <w:r w:rsidR="009C7215" w:rsidRPr="00560155">
              <w:lastRenderedPageBreak/>
              <w:t>6.§, 6.</w:t>
            </w:r>
            <w:r w:rsidR="00560155" w:rsidRPr="00560155">
              <w:t>3</w:t>
            </w:r>
            <w:r w:rsidRPr="00560155">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 xml:space="preserve">5) tā ir piemērota pasaules vai Eiropas čempionātu, to posmu, kausu </w:t>
            </w:r>
            <w:proofErr w:type="spellStart"/>
            <w:r>
              <w:t>izcīņas</w:t>
            </w:r>
            <w:proofErr w:type="spellEnd"/>
            <w:r>
              <w:t xml:space="preserve">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6D34C8" w:rsidRDefault="00324B44" w:rsidP="006D34C8">
            <w:pPr>
              <w:ind w:left="141" w:right="142" w:firstLine="567"/>
              <w:jc w:val="both"/>
            </w:pPr>
            <w:r>
              <w:t>Saskaņā ar Likuma 5.panta treš</w:t>
            </w:r>
            <w:r w:rsidR="006D34C8">
              <w:t>ajā daļa noteikto  sporta bāzes</w:t>
            </w:r>
          </w:p>
          <w:p w:rsidR="006D34C8" w:rsidRDefault="00324B44" w:rsidP="006D34C8">
            <w:pPr>
              <w:jc w:val="both"/>
            </w:pPr>
            <w:r>
              <w:t xml:space="preserve">atbilstību Likuma 5.panta </w:t>
            </w:r>
            <w:r w:rsidRPr="00324B44">
              <w:t>pirmās daļas 5.punktā minētajam nosacījumam apliecina vismaz viena attiecīgā starptautiskā sporta federācija vai šīs federācijas vārdā tam pilnvarota Sporta likumā noteiktajā kārtībā atzīta attiecīgā sporta federācija</w:t>
            </w:r>
            <w:r>
              <w:t>.</w:t>
            </w:r>
            <w:r w:rsidRPr="00324B44">
              <w:t xml:space="preserve"> </w:t>
            </w:r>
            <w:r w:rsidR="00CB20ED">
              <w:t>Siguldas sporta serviss</w:t>
            </w:r>
            <w:r>
              <w:t xml:space="preserve"> iesniegumam ir pievienojusi </w:t>
            </w:r>
            <w:r w:rsidRPr="00324B44">
              <w:t>biedrība</w:t>
            </w:r>
            <w:r>
              <w:t xml:space="preserve">s “Latvijas </w:t>
            </w:r>
            <w:r w:rsidR="00CB20ED">
              <w:t>Slēpošanas</w:t>
            </w:r>
            <w:r>
              <w:t xml:space="preserve"> federācija” 201</w:t>
            </w:r>
            <w:r w:rsidR="00CB20ED">
              <w:t>9</w:t>
            </w:r>
            <w:r>
              <w:t xml:space="preserve">.gada </w:t>
            </w:r>
            <w:r w:rsidR="00CB20ED">
              <w:t>11.jūnija</w:t>
            </w:r>
            <w:r>
              <w:t xml:space="preserve"> vēstuli (apliecinājumu) Nr.</w:t>
            </w:r>
            <w:r w:rsidR="00CB20ED">
              <w:t>63/19</w:t>
            </w:r>
            <w:r w:rsidRPr="00324B44">
              <w:t xml:space="preserve"> un </w:t>
            </w:r>
            <w:r w:rsidR="00CB20ED">
              <w:t xml:space="preserve"> </w:t>
            </w:r>
            <w:r w:rsidR="00CB20ED" w:rsidRPr="00CB20ED">
              <w:rPr>
                <w:i/>
              </w:rPr>
              <w:t xml:space="preserve">FIS </w:t>
            </w:r>
            <w:r w:rsidR="00CB20ED" w:rsidRPr="00CB20ED">
              <w:t xml:space="preserve">distanču slēpošanas komitejas Sporta bāzes  </w:t>
            </w:r>
            <w:proofErr w:type="spellStart"/>
            <w:r w:rsidR="00CB20ED" w:rsidRPr="00CB20ED">
              <w:t>homologāciju</w:t>
            </w:r>
            <w:proofErr w:type="spellEnd"/>
            <w:r w:rsidR="00CB20ED" w:rsidRPr="00CB20ED">
              <w:t xml:space="preserve"> </w:t>
            </w:r>
            <w:r>
              <w:t>(apliecinājumu)</w:t>
            </w:r>
            <w:r w:rsidR="00BF208C">
              <w:t>.</w:t>
            </w:r>
            <w:r w:rsidR="00363D01">
              <w:t xml:space="preserve"> Sporta bāzes trašu </w:t>
            </w:r>
            <w:proofErr w:type="spellStart"/>
            <w:r w:rsidR="00363D01">
              <w:t>homologācija</w:t>
            </w:r>
            <w:proofErr w:type="spellEnd"/>
            <w:r w:rsidR="00363D01">
              <w:t xml:space="preserve"> apliecina to atbilstību </w:t>
            </w:r>
            <w:proofErr w:type="spellStart"/>
            <w:r w:rsidR="00363D01">
              <w:t>satraptautiskeim</w:t>
            </w:r>
            <w:proofErr w:type="spellEnd"/>
            <w:r w:rsidR="00363D01">
              <w:t xml:space="preserve"> sacensību standartiem. </w:t>
            </w:r>
            <w:r w:rsidR="006D34C8">
              <w:t xml:space="preserve"> </w:t>
            </w:r>
            <w:proofErr w:type="spellStart"/>
            <w:r w:rsidR="006D34C8" w:rsidRPr="006D34C8">
              <w:t>Homologācija</w:t>
            </w:r>
            <w:proofErr w:type="spellEnd"/>
            <w:r w:rsidR="006D34C8" w:rsidRPr="006D34C8">
              <w:t xml:space="preserve"> ir starptautiska vērtēšanas sistēma, kas ir izstrādāta, lai izveidotu atbilstošas distanču slēpošanas trases, kas ir piemērotas mūsdienu sacensību formātam. </w:t>
            </w:r>
            <w:proofErr w:type="spellStart"/>
            <w:r w:rsidR="006D34C8" w:rsidRPr="006D34C8">
              <w:t>Homologācijas</w:t>
            </w:r>
            <w:proofErr w:type="spellEnd"/>
            <w:r w:rsidR="006D34C8" w:rsidRPr="006D34C8">
              <w:t xml:space="preserve"> novērtējums ietver ne tikai trases dizainu, bet arī apkārtnes izkārtojumu un infrastruktūru.</w:t>
            </w:r>
            <w:r w:rsidR="006D34C8">
              <w:t xml:space="preserve"> Iegūtais </w:t>
            </w:r>
            <w:r w:rsidR="006D34C8" w:rsidRPr="006D34C8">
              <w:t xml:space="preserve">sertifikāts pierāda, ka </w:t>
            </w:r>
            <w:r w:rsidR="006D34C8">
              <w:t xml:space="preserve">trase ir atbilstoša un pieejama </w:t>
            </w:r>
            <w:r w:rsidR="006D34C8" w:rsidRPr="006D34C8">
              <w:rPr>
                <w:i/>
              </w:rPr>
              <w:t>FIS</w:t>
            </w:r>
            <w:r w:rsidR="006D34C8" w:rsidRPr="006D34C8">
              <w:t xml:space="preserve"> līmeņa sacensībām.</w:t>
            </w:r>
          </w:p>
          <w:p w:rsidR="00D966F2" w:rsidRDefault="006D34C8" w:rsidP="006D34C8">
            <w:pPr>
              <w:jc w:val="both"/>
            </w:pPr>
            <w:r>
              <w:t xml:space="preserve"> Iesniegumam pievienota </w:t>
            </w:r>
            <w:r w:rsidR="00CB20ED" w:rsidRPr="00CB20ED">
              <w:t xml:space="preserve">biedrības “Latvijas </w:t>
            </w:r>
            <w:r w:rsidR="00CB20ED">
              <w:t>Riteņbraukšanas</w:t>
            </w:r>
            <w:r w:rsidR="00CB20ED" w:rsidRPr="00CB20ED">
              <w:t xml:space="preserve"> </w:t>
            </w:r>
            <w:r>
              <w:t xml:space="preserve">   </w:t>
            </w:r>
            <w:r w:rsidR="00CB20ED" w:rsidRPr="00CB20ED">
              <w:t>federācija</w:t>
            </w:r>
            <w:r w:rsidR="00CB20ED">
              <w:t>s” 2019.gada 10</w:t>
            </w:r>
            <w:r>
              <w:t>.jūnija vēstule</w:t>
            </w:r>
            <w:r w:rsidR="00CB20ED">
              <w:t xml:space="preserve"> N</w:t>
            </w:r>
            <w:r>
              <w:t xml:space="preserve">r. 76 un </w:t>
            </w:r>
            <w:r w:rsidR="00CB20ED" w:rsidRPr="00CB20ED">
              <w:t xml:space="preserve">biedrības “Latvijas </w:t>
            </w:r>
            <w:r w:rsidR="00CB20ED">
              <w:t>Orientēšanās</w:t>
            </w:r>
            <w:r w:rsidR="00CB20ED" w:rsidRPr="00CB20ED">
              <w:t xml:space="preserve"> federācija</w:t>
            </w:r>
            <w:r w:rsidR="00CB20ED">
              <w:t>s” 2019.gada 13</w:t>
            </w:r>
            <w:r>
              <w:t>.jūnija vēstule</w:t>
            </w:r>
            <w:r w:rsidR="00CB20ED">
              <w:t xml:space="preserve"> Nr. 33 par atbalstu nacionālās sporta bāzes statusa piešķiršanai.</w:t>
            </w:r>
          </w:p>
          <w:p w:rsidR="00714985" w:rsidRDefault="00CE1CB1" w:rsidP="00646321">
            <w:pPr>
              <w:ind w:left="141" w:right="142" w:firstLine="567"/>
              <w:jc w:val="both"/>
            </w:pPr>
            <w:r>
              <w:t xml:space="preserve">Sporta bāzē </w:t>
            </w:r>
            <w:r w:rsidR="00714985">
              <w:t>tiek rīkoti starptautiska</w:t>
            </w:r>
            <w:r>
              <w:t xml:space="preserve">s </w:t>
            </w:r>
            <w:r w:rsidR="00714985">
              <w:t xml:space="preserve">nozīmes pasākumi distanču slēpošanā un </w:t>
            </w:r>
            <w:proofErr w:type="spellStart"/>
            <w:r w:rsidR="00714985">
              <w:t>rollerslēpošanas</w:t>
            </w:r>
            <w:proofErr w:type="spellEnd"/>
            <w:r w:rsidR="00714985">
              <w:t xml:space="preserve"> sprintā.</w:t>
            </w:r>
            <w:r w:rsidR="00BF208C" w:rsidRPr="00BF208C">
              <w:t xml:space="preserve">), kuras ir iekļautas biedrības “Latvijas </w:t>
            </w:r>
            <w:r w:rsidR="00714985">
              <w:t>Slēpošanas</w:t>
            </w:r>
            <w:r w:rsidR="00BF208C" w:rsidRPr="00BF208C">
              <w:t xml:space="preserve"> federācija” (Sporta likumā noteiktā kārtībā atzītā sporta federācija jātnieku sportā) </w:t>
            </w:r>
            <w:r w:rsidR="00BF208C">
              <w:t xml:space="preserve">oficiālajā sacensību kalendārā.  </w:t>
            </w:r>
          </w:p>
          <w:p w:rsidR="0008442F" w:rsidRDefault="00D966F2" w:rsidP="00646321">
            <w:pPr>
              <w:ind w:left="141" w:right="142" w:firstLine="567"/>
              <w:jc w:val="both"/>
            </w:pPr>
            <w:r>
              <w:t>Sporta bāze ir komplekss veidojums, kas savas funkcijas sporta jomā var nodrošināt tikai tad, ja tās sastāvā ir atbilstošas un sporta funkciju tieši vai p</w:t>
            </w:r>
            <w:r w:rsidR="00BF208C">
              <w:t>astarpināti nodrošinošas būves.</w:t>
            </w:r>
          </w:p>
          <w:p w:rsidR="009956FF" w:rsidRPr="00E61BA1" w:rsidRDefault="00936FAB" w:rsidP="00560155">
            <w:pPr>
              <w:ind w:left="141" w:right="142" w:firstLine="567"/>
              <w:jc w:val="both"/>
            </w:pPr>
            <w:r w:rsidRPr="001328DB">
              <w:t xml:space="preserve">Anotācijai ir pievienoti </w:t>
            </w:r>
            <w:r>
              <w:t xml:space="preserve">un Rīkojuma projekta izskatīšanā iesaistītajām institūcijām nosūtīti </w:t>
            </w:r>
            <w:r w:rsidRPr="001328DB">
              <w:t>paskaidrojoši</w:t>
            </w:r>
            <w:r>
              <w:t>e</w:t>
            </w:r>
            <w:r w:rsidRPr="001328DB">
              <w:t xml:space="preserve"> materiāli (</w:t>
            </w:r>
            <w:r w:rsidR="00714985">
              <w:t>Siguldas sporta servisa</w:t>
            </w:r>
            <w:r w:rsidRPr="001328DB">
              <w:t xml:space="preserve"> iesnieguma</w:t>
            </w:r>
            <w:r>
              <w:t xml:space="preserve"> par nacionālās sporta bāzes statusa piešķiršanu</w:t>
            </w:r>
            <w:r w:rsidRPr="001328DB">
              <w:t xml:space="preserve"> un ar to saistīto pielikumu, sporta bāzes pārbaudes akta, Zemesgrāmatu apliecības un ar nacionālās sporta bāzes darbību saistītu dokumentu kopijas).</w:t>
            </w:r>
            <w:r>
              <w:t xml:space="preserve"> </w:t>
            </w:r>
          </w:p>
        </w:tc>
      </w:tr>
      <w:tr w:rsidR="00585B7B" w:rsidRPr="00317B6A" w:rsidTr="00A02240">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A02240">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lastRenderedPageBreak/>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8171CD" w:rsidRDefault="008171CD" w:rsidP="008171CD">
            <w:pPr>
              <w:ind w:left="114" w:right="127"/>
              <w:jc w:val="both"/>
            </w:pPr>
            <w:r>
              <w:t>Rīkojuma projekts tiešā veidā attiecas uz  budžeta un finanšu politiku. Pastarpināti Rīkojuma projekts attiecas uz  tūrisma, sporta un brīvā laika politiku (sporta politiku).</w:t>
            </w:r>
          </w:p>
          <w:p w:rsidR="008171CD" w:rsidRDefault="008171CD" w:rsidP="008171CD">
            <w:pPr>
              <w:ind w:left="114" w:right="127"/>
              <w:jc w:val="both"/>
            </w:pPr>
            <w:r>
              <w:t xml:space="preserve">Nacionālās sporta bāzes īpašniekam (tai skaitā privātpersonai) no Likuma 5.panta pirmās daļas izriet pienākums nodrošināt, ka tās darbība un tehniskais stāvoklis atbilst normatīvo aktu prasībām.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w:t>
            </w:r>
            <w:proofErr w:type="spellStart"/>
            <w:r>
              <w:t>rakstveidā</w:t>
            </w:r>
            <w:proofErr w:type="spellEnd"/>
            <w:r>
              <w:t xml:space="preserve"> paziņot Izglītības un zinātnes ministrijai.</w:t>
            </w:r>
          </w:p>
          <w:p w:rsidR="004E4909" w:rsidRPr="00317B6A" w:rsidRDefault="008171CD" w:rsidP="008171CD">
            <w:pPr>
              <w:ind w:left="114" w:right="127"/>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2898"/>
        <w:gridCol w:w="6685"/>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 xml:space="preserve">Sabiedrības </w:t>
            </w:r>
            <w:proofErr w:type="spellStart"/>
            <w:r w:rsidRPr="00947C52">
              <w:t>mērķgrupas</w:t>
            </w:r>
            <w:proofErr w:type="spellEnd"/>
            <w:r w:rsidRPr="00947C52">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8171CD" w:rsidRDefault="008171CD" w:rsidP="008171CD">
            <w:pPr>
              <w:ind w:left="144" w:right="110"/>
              <w:jc w:val="both"/>
            </w:pPr>
            <w:r>
              <w:t>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likuma “Par nodokļiem un nodevām” 20.panta 3.punktā noteikto, kas paredz, ka nekustamā īpašuma nodokli administrē Valsts ieņēmumu dienests un pašvaldības atbilstoši šim likumam. Siguldas sporta servisa iesniegumam par nacionālās sporta bāzes statusa piešķiršanu ir pievienots papildus materiāls – Siguldas novada domes lēmums</w:t>
            </w:r>
          </w:p>
          <w:p w:rsidR="008171CD" w:rsidRDefault="008171CD" w:rsidP="008171CD">
            <w:pPr>
              <w:ind w:left="144" w:right="110"/>
              <w:jc w:val="both"/>
            </w:pPr>
            <w:r>
              <w:t>(2019.gada 12.septembra sēdes Nr.12 protokola izraksts), kas apliecina, ka pašvaldība neiebilst, ka Sporta bāzei tiek piešķirts nacionālās sporta bāzes statuss (sk. anotācijas raksta paskaidrojošos materiālus).</w:t>
            </w:r>
          </w:p>
          <w:p w:rsidR="004142B1" w:rsidRPr="00947C52" w:rsidRDefault="008171CD" w:rsidP="008171CD">
            <w:pPr>
              <w:ind w:left="144" w:right="110"/>
              <w:jc w:val="both"/>
            </w:pPr>
            <w:r>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655F51" w:rsidRDefault="00655F51"/>
    <w:p w:rsidR="00A02240" w:rsidRDefault="00A02240"/>
    <w:p w:rsidR="00A02240" w:rsidRDefault="00A02240"/>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217A67">
            <w:pPr>
              <w:jc w:val="center"/>
              <w:rPr>
                <w:b/>
              </w:rPr>
            </w:pPr>
            <w:r>
              <w:rPr>
                <w:b/>
              </w:rPr>
              <w:t>2019</w:t>
            </w:r>
          </w:p>
        </w:tc>
        <w:tc>
          <w:tcPr>
            <w:tcW w:w="6215" w:type="dxa"/>
            <w:gridSpan w:val="5"/>
            <w:vAlign w:val="center"/>
          </w:tcPr>
          <w:p w:rsidR="00183338" w:rsidRPr="0033617F" w:rsidRDefault="00183338" w:rsidP="00217A67">
            <w:pPr>
              <w:jc w:val="center"/>
            </w:pPr>
            <w:r w:rsidRPr="0033617F">
              <w:t>Turpmākie trīs gadi (</w:t>
            </w:r>
            <w:proofErr w:type="spellStart"/>
            <w:r w:rsidRPr="0033617F">
              <w:rPr>
                <w:i/>
              </w:rPr>
              <w:t>euro</w:t>
            </w:r>
            <w:proofErr w:type="spellEnd"/>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183338">
            <w:pPr>
              <w:jc w:val="center"/>
              <w:rPr>
                <w:b/>
                <w:i/>
              </w:rPr>
            </w:pPr>
            <w:r>
              <w:rPr>
                <w:b/>
                <w:bCs/>
              </w:rPr>
              <w:t>2020</w:t>
            </w:r>
          </w:p>
        </w:tc>
        <w:tc>
          <w:tcPr>
            <w:tcW w:w="2486" w:type="dxa"/>
            <w:gridSpan w:val="2"/>
            <w:vAlign w:val="center"/>
          </w:tcPr>
          <w:p w:rsidR="00183338" w:rsidRDefault="00E61BA1" w:rsidP="00183338">
            <w:pPr>
              <w:jc w:val="center"/>
              <w:rPr>
                <w:b/>
                <w:bCs/>
              </w:rPr>
            </w:pPr>
            <w:r>
              <w:rPr>
                <w:b/>
                <w:bCs/>
              </w:rPr>
              <w:t>2021</w:t>
            </w:r>
          </w:p>
        </w:tc>
        <w:tc>
          <w:tcPr>
            <w:tcW w:w="1243" w:type="dxa"/>
            <w:vAlign w:val="center"/>
          </w:tcPr>
          <w:p w:rsidR="00183338" w:rsidRDefault="00E61BA1" w:rsidP="00183338">
            <w:pPr>
              <w:jc w:val="center"/>
              <w:rPr>
                <w:b/>
                <w:bCs/>
              </w:rPr>
            </w:pPr>
            <w:r>
              <w:rPr>
                <w:b/>
                <w:bCs/>
              </w:rPr>
              <w:t>2022</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1.1. valsts pamatbudžets, tai skaitā ieņēmumi no maksas pakalpojumiem un citi pašu ieņēmumi</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894F93" w:rsidRDefault="00FF1796" w:rsidP="00FF1796">
            <w:r w:rsidRPr="00894F93">
              <w:rPr>
                <w:i/>
                <w:sz w:val="22"/>
                <w:szCs w:val="22"/>
              </w:rPr>
              <w:t>Nav precīzi aprēķināms</w:t>
            </w:r>
          </w:p>
        </w:tc>
        <w:tc>
          <w:tcPr>
            <w:tcW w:w="1321"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w:t>
            </w:r>
            <w:r w:rsidRPr="0033617F">
              <w:lastRenderedPageBreak/>
              <w:t xml:space="preserve">samazinājumu norāda ar </w:t>
            </w:r>
            <w:r>
              <w:t>„</w:t>
            </w:r>
            <w:r w:rsidRPr="0033617F">
              <w:t>+” zīmi)</w:t>
            </w:r>
          </w:p>
        </w:tc>
        <w:tc>
          <w:tcPr>
            <w:tcW w:w="1243" w:type="dxa"/>
            <w:vMerge w:val="restart"/>
          </w:tcPr>
          <w:p w:rsidR="00183338" w:rsidRPr="00317B6A" w:rsidRDefault="00183338" w:rsidP="00582BD7">
            <w:pPr>
              <w:jc w:val="center"/>
              <w:rPr>
                <w:i/>
              </w:rPr>
            </w:pPr>
            <w:r w:rsidRPr="00317B6A">
              <w:lastRenderedPageBreak/>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557BE5" w:rsidP="00557BE5">
            <w:r w:rsidRPr="00771009">
              <w:rPr>
                <w:i/>
                <w:sz w:val="22"/>
                <w:szCs w:val="22"/>
              </w:rPr>
              <w:t>Nav precīzi aprēķināms</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779" w:type="dxa"/>
            <w:gridSpan w:val="7"/>
            <w:vMerge w:val="restart"/>
            <w:shd w:val="clear" w:color="auto" w:fill="auto"/>
          </w:tcPr>
          <w:p w:rsidR="00DA1997" w:rsidRDefault="00D966F2" w:rsidP="00DA1997">
            <w:pPr>
              <w:ind w:right="34"/>
              <w:jc w:val="both"/>
            </w:pPr>
            <w:r>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108"/>
        <w:gridCol w:w="2338"/>
        <w:gridCol w:w="7047"/>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w:t>
            </w:r>
            <w:r w:rsidRPr="00BC4432">
              <w:lastRenderedPageBreak/>
              <w:t>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lastRenderedPageBreak/>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Default="006A5F1E" w:rsidP="000B53E2">
            <w:pPr>
              <w:ind w:left="69" w:right="136"/>
              <w:jc w:val="both"/>
              <w:rPr>
                <w:rFonts w:eastAsia="Times New Roman"/>
              </w:rPr>
            </w:pPr>
            <w:r w:rsidRPr="00BC4432">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004142B1" w:rsidRPr="00DF2BA1">
                <w:rPr>
                  <w:rStyle w:val="Hyperlink"/>
                  <w:rFonts w:eastAsia="Times New Roman"/>
                </w:rPr>
                <w:t>www.vestnesis.lv</w:t>
              </w:r>
            </w:hyperlink>
            <w:r w:rsidRPr="00BC4432">
              <w:rPr>
                <w:rFonts w:eastAsia="Times New Roman"/>
              </w:rPr>
              <w:t>.</w:t>
            </w:r>
          </w:p>
          <w:p w:rsidR="004142B1" w:rsidRPr="00BC4432" w:rsidRDefault="004142B1" w:rsidP="000B53E2">
            <w:pPr>
              <w:ind w:left="69" w:right="136"/>
              <w:jc w:val="both"/>
              <w:rPr>
                <w:rFonts w:eastAsia="Times New Roman"/>
              </w:rPr>
            </w:pPr>
            <w:r w:rsidRPr="0042744D">
              <w:rPr>
                <w:rFonts w:eastAsia="Times New Roman"/>
              </w:rPr>
              <w:t>I</w:t>
            </w:r>
            <w:r>
              <w:rPr>
                <w:rFonts w:eastAsia="Times New Roman"/>
              </w:rPr>
              <w:t xml:space="preserve">nformācija par </w:t>
            </w:r>
            <w:r w:rsidRPr="00894F93">
              <w:t>Min</w:t>
            </w:r>
            <w:r>
              <w:t>istru kabineta rīkojuma projekta</w:t>
            </w:r>
            <w:r w:rsidRPr="00894F93">
              <w:t xml:space="preserve"> spēkā</w:t>
            </w:r>
            <w:r>
              <w:t xml:space="preserve"> stāšanos </w:t>
            </w:r>
            <w:r w:rsidRPr="0042744D">
              <w:rPr>
                <w:rFonts w:eastAsia="Times New Roman"/>
              </w:rPr>
              <w:t>nacionālās sport</w:t>
            </w:r>
            <w:r>
              <w:rPr>
                <w:rFonts w:eastAsia="Times New Roman"/>
              </w:rPr>
              <w:t>a bāzes īpašniekam tiks paziņota</w:t>
            </w:r>
            <w:r w:rsidRPr="0042744D">
              <w:rPr>
                <w:rFonts w:eastAsia="Times New Roman"/>
              </w:rPr>
              <w:t xml:space="preserve"> atbilstoši Administratīvā procesa likumā un Paziņošanas likumā noteiktajai kārtībai.</w:t>
            </w:r>
          </w:p>
        </w:tc>
      </w:tr>
    </w:tbl>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5"/>
        <w:gridCol w:w="4619"/>
        <w:gridCol w:w="5394"/>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0B28C4" w:rsidRDefault="000B28C4" w:rsidP="00A02240">
      <w:pPr>
        <w:autoSpaceDE w:val="0"/>
        <w:autoSpaceDN w:val="0"/>
        <w:adjustRightInd w:val="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w:t>
      </w:r>
      <w:r w:rsidR="00D30EB0">
        <w:rPr>
          <w:color w:val="000000"/>
        </w:rPr>
        <w:t xml:space="preserve">                           </w:t>
      </w:r>
      <w:proofErr w:type="spellStart"/>
      <w:r w:rsidR="00D30EB0">
        <w:rPr>
          <w:color w:val="000000"/>
        </w:rPr>
        <w:t>I.</w:t>
      </w:r>
      <w:r w:rsidR="007F3AE0">
        <w:rPr>
          <w:color w:val="000000"/>
        </w:rPr>
        <w:t>Šuplinska</w:t>
      </w:r>
      <w:proofErr w:type="spellEnd"/>
    </w:p>
    <w:p w:rsidR="000B28C4" w:rsidRDefault="000B28C4" w:rsidP="009E519A">
      <w:pPr>
        <w:autoSpaceDE w:val="0"/>
        <w:autoSpaceDN w:val="0"/>
        <w:adjustRightInd w:val="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D30EB0">
        <w:rPr>
          <w:color w:val="000000"/>
        </w:rPr>
        <w:t>kretāre</w:t>
      </w:r>
      <w:r w:rsidR="00D30EB0">
        <w:rPr>
          <w:color w:val="000000"/>
        </w:rPr>
        <w:tab/>
      </w:r>
      <w:r w:rsidR="00D30EB0">
        <w:rPr>
          <w:color w:val="000000"/>
        </w:rPr>
        <w:tab/>
      </w:r>
      <w:r w:rsidR="00D30EB0">
        <w:rPr>
          <w:color w:val="000000"/>
        </w:rPr>
        <w:tab/>
      </w:r>
      <w:r w:rsidR="00D30EB0">
        <w:rPr>
          <w:color w:val="000000"/>
        </w:rPr>
        <w:tab/>
      </w:r>
      <w:r w:rsidR="00D30EB0">
        <w:rPr>
          <w:color w:val="000000"/>
        </w:rPr>
        <w:tab/>
      </w:r>
      <w:r w:rsidR="00D30EB0">
        <w:rPr>
          <w:color w:val="000000"/>
        </w:rPr>
        <w:tab/>
        <w:t xml:space="preserve">     </w:t>
      </w:r>
      <w:r w:rsidR="00D30EB0">
        <w:rPr>
          <w:color w:val="000000"/>
        </w:rPr>
        <w:tab/>
        <w:t xml:space="preserve">  </w:t>
      </w:r>
      <w:proofErr w:type="spellStart"/>
      <w:r w:rsidR="00D30EB0">
        <w:rPr>
          <w:color w:val="000000"/>
        </w:rPr>
        <w:t>L.</w:t>
      </w:r>
      <w:r w:rsidR="000B28C4">
        <w:rPr>
          <w:color w:val="000000"/>
        </w:rPr>
        <w:t>Lejiņa</w:t>
      </w:r>
      <w:proofErr w:type="spellEnd"/>
    </w:p>
    <w:p w:rsidR="003B3143" w:rsidRDefault="003B3143" w:rsidP="00E244D0">
      <w:pPr>
        <w:ind w:left="720"/>
        <w:rPr>
          <w:sz w:val="22"/>
          <w:szCs w:val="22"/>
        </w:rPr>
      </w:pPr>
    </w:p>
    <w:p w:rsidR="000B28C4" w:rsidRDefault="000B28C4" w:rsidP="00B41E1E">
      <w:pPr>
        <w:pStyle w:val="BodyText"/>
        <w:spacing w:after="0"/>
        <w:jc w:val="both"/>
        <w:rPr>
          <w:sz w:val="22"/>
          <w:szCs w:val="22"/>
        </w:rPr>
      </w:pPr>
    </w:p>
    <w:p w:rsidR="000B28C4" w:rsidRDefault="000B28C4" w:rsidP="007F3AE0">
      <w:pPr>
        <w:pStyle w:val="BodyText"/>
        <w:spacing w:after="0"/>
        <w:ind w:firstLine="720"/>
        <w:jc w:val="both"/>
        <w:rPr>
          <w:sz w:val="22"/>
          <w:szCs w:val="22"/>
        </w:rPr>
      </w:pPr>
    </w:p>
    <w:p w:rsidR="007F3AE0" w:rsidRPr="008F556A" w:rsidRDefault="00560155" w:rsidP="007F3AE0">
      <w:pPr>
        <w:pStyle w:val="BodyText"/>
        <w:spacing w:after="0"/>
        <w:ind w:firstLine="720"/>
        <w:jc w:val="both"/>
        <w:rPr>
          <w:b/>
          <w:bCs/>
          <w:sz w:val="22"/>
          <w:szCs w:val="22"/>
        </w:rPr>
      </w:pPr>
      <w:r>
        <w:rPr>
          <w:sz w:val="22"/>
          <w:szCs w:val="22"/>
        </w:rPr>
        <w:t>06.12</w:t>
      </w:r>
      <w:r w:rsidR="009E519A">
        <w:rPr>
          <w:sz w:val="22"/>
          <w:szCs w:val="22"/>
        </w:rPr>
        <w:t>.2019 14</w:t>
      </w:r>
      <w:r w:rsidR="007F3AE0" w:rsidRPr="008F556A">
        <w:rPr>
          <w:sz w:val="22"/>
          <w:szCs w:val="22"/>
        </w:rPr>
        <w:t>:</w:t>
      </w:r>
      <w:r w:rsidR="009E519A">
        <w:rPr>
          <w:sz w:val="22"/>
          <w:szCs w:val="22"/>
        </w:rPr>
        <w:t>07</w:t>
      </w:r>
    </w:p>
    <w:p w:rsidR="007F3AE0" w:rsidRPr="008F556A" w:rsidRDefault="00560155" w:rsidP="007F3AE0">
      <w:pPr>
        <w:pStyle w:val="BodyText"/>
        <w:spacing w:after="0"/>
        <w:ind w:left="720"/>
        <w:jc w:val="both"/>
        <w:rPr>
          <w:b/>
          <w:bCs/>
          <w:sz w:val="22"/>
          <w:szCs w:val="22"/>
        </w:rPr>
      </w:pPr>
      <w:r>
        <w:rPr>
          <w:sz w:val="22"/>
          <w:szCs w:val="22"/>
        </w:rPr>
        <w:t>2257</w:t>
      </w:r>
    </w:p>
    <w:p w:rsidR="007F3AE0" w:rsidRPr="008F556A" w:rsidRDefault="007D0DDD" w:rsidP="007F3AE0">
      <w:pPr>
        <w:pStyle w:val="BodyText"/>
        <w:spacing w:after="0"/>
        <w:ind w:firstLine="720"/>
        <w:jc w:val="both"/>
        <w:outlineLvl w:val="0"/>
        <w:rPr>
          <w:b/>
          <w:bCs/>
          <w:sz w:val="22"/>
          <w:szCs w:val="22"/>
        </w:rPr>
      </w:pPr>
      <w:proofErr w:type="spellStart"/>
      <w:r>
        <w:rPr>
          <w:sz w:val="22"/>
          <w:szCs w:val="22"/>
        </w:rPr>
        <w:t>A.Mičule</w:t>
      </w:r>
      <w:bookmarkStart w:id="3" w:name="_GoBack"/>
      <w:bookmarkEnd w:id="3"/>
      <w:proofErr w:type="spellEnd"/>
    </w:p>
    <w:p w:rsidR="007F3AE0" w:rsidRPr="008F556A" w:rsidRDefault="007F3AE0" w:rsidP="007F3AE0">
      <w:pPr>
        <w:pStyle w:val="BodyText"/>
        <w:spacing w:after="0"/>
        <w:ind w:firstLine="720"/>
        <w:jc w:val="both"/>
        <w:rPr>
          <w:b/>
          <w:sz w:val="22"/>
          <w:szCs w:val="22"/>
        </w:rPr>
      </w:pPr>
      <w:r w:rsidRPr="008F556A">
        <w:rPr>
          <w:sz w:val="22"/>
          <w:szCs w:val="22"/>
        </w:rPr>
        <w:t xml:space="preserve">67047982, </w:t>
      </w:r>
      <w:r w:rsidR="007D0DDD">
        <w:rPr>
          <w:sz w:val="22"/>
          <w:szCs w:val="22"/>
        </w:rPr>
        <w:t>anda.micule</w:t>
      </w:r>
      <w:r w:rsidRPr="008F556A">
        <w:rPr>
          <w:sz w:val="22"/>
          <w:szCs w:val="22"/>
        </w:rPr>
        <w:t>@izm.gov.lv</w:t>
      </w:r>
    </w:p>
    <w:p w:rsidR="00763103" w:rsidRPr="002D62A9" w:rsidRDefault="00763103" w:rsidP="007F3AE0">
      <w:pPr>
        <w:ind w:left="720"/>
        <w:rPr>
          <w:sz w:val="22"/>
          <w:szCs w:val="22"/>
        </w:rPr>
      </w:pPr>
    </w:p>
    <w:sectPr w:rsidR="00763103" w:rsidRPr="002D62A9" w:rsidSect="00A02240">
      <w:headerReference w:type="default" r:id="rId9"/>
      <w:footerReference w:type="default" r:id="rId10"/>
      <w:footerReference w:type="first" r:id="rId11"/>
      <w:pgSz w:w="11906" w:h="16838" w:code="9"/>
      <w:pgMar w:top="426" w:right="1134" w:bottom="992" w:left="1134"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35" w:rsidRDefault="002A1835" w:rsidP="00123E9B">
      <w:r>
        <w:separator/>
      </w:r>
    </w:p>
  </w:endnote>
  <w:endnote w:type="continuationSeparator" w:id="0">
    <w:p w:rsidR="002A1835" w:rsidRDefault="002A183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F2" w:rsidRPr="009D683A" w:rsidRDefault="009E519A" w:rsidP="00D966F2">
    <w:pPr>
      <w:pStyle w:val="Footer"/>
      <w:jc w:val="both"/>
      <w:rPr>
        <w:sz w:val="22"/>
        <w:szCs w:val="22"/>
      </w:rPr>
    </w:pPr>
    <w:r w:rsidRPr="009D683A">
      <w:rPr>
        <w:sz w:val="22"/>
        <w:szCs w:val="22"/>
      </w:rPr>
      <w:t>IZMAnot_</w:t>
    </w:r>
    <w:r w:rsidR="00560155">
      <w:rPr>
        <w:sz w:val="22"/>
        <w:szCs w:val="22"/>
      </w:rPr>
      <w:t>0612</w:t>
    </w:r>
    <w:r w:rsidRPr="009D683A">
      <w:rPr>
        <w:sz w:val="22"/>
        <w:szCs w:val="22"/>
      </w:rPr>
      <w:t>19_</w:t>
    </w:r>
    <w:r w:rsidR="009D683A" w:rsidRPr="009D683A">
      <w:rPr>
        <w:sz w:val="22"/>
        <w:szCs w:val="22"/>
      </w:rPr>
      <w:t xml:space="preserve"> </w:t>
    </w:r>
    <w:proofErr w:type="spellStart"/>
    <w:r w:rsidR="009D683A" w:rsidRPr="009D683A">
      <w:rPr>
        <w:sz w:val="22"/>
        <w:szCs w:val="22"/>
      </w:rPr>
      <w:t>SIfc</w:t>
    </w:r>
    <w:proofErr w:type="spellEnd"/>
    <w:r w:rsidR="00D966F2" w:rsidRPr="009D683A">
      <w:rPr>
        <w:sz w:val="22"/>
        <w:szCs w:val="22"/>
      </w:rPr>
      <w:t xml:space="preserve">; Ministru kabineta rīkojuma projekts “Par nacionālās sporta bāzes statusa piešķiršanu sporta bāzei </w:t>
    </w:r>
    <w:r w:rsidR="009D683A" w:rsidRPr="009D683A">
      <w:rPr>
        <w:sz w:val="22"/>
        <w:szCs w:val="22"/>
      </w:rPr>
      <w:t>“</w:t>
    </w:r>
    <w:proofErr w:type="spellStart"/>
    <w:r w:rsidR="009D683A" w:rsidRPr="009D683A">
      <w:rPr>
        <w:sz w:val="22"/>
        <w:szCs w:val="22"/>
      </w:rPr>
      <w:t>Fischer</w:t>
    </w:r>
    <w:proofErr w:type="spellEnd"/>
    <w:r w:rsidR="009D683A" w:rsidRPr="009D683A">
      <w:rPr>
        <w:sz w:val="22"/>
        <w:szCs w:val="22"/>
      </w:rPr>
      <w:t xml:space="preserve"> Slēpošanas centrs”</w:t>
    </w:r>
    <w:r w:rsidR="00D966F2" w:rsidRPr="009D683A">
      <w:rPr>
        <w:sz w:val="22"/>
        <w:szCs w:val="22"/>
      </w:rPr>
      <w:t xml:space="preserve"> sākotnējās ietekmes novērtējuma ziņojums (anotācija)</w:t>
    </w:r>
  </w:p>
  <w:p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3A" w:rsidRPr="009D683A" w:rsidRDefault="009D683A" w:rsidP="009D683A">
    <w:pPr>
      <w:pStyle w:val="Footer"/>
      <w:jc w:val="both"/>
      <w:rPr>
        <w:sz w:val="22"/>
        <w:szCs w:val="22"/>
      </w:rPr>
    </w:pPr>
    <w:r w:rsidRPr="009D683A">
      <w:rPr>
        <w:sz w:val="22"/>
        <w:szCs w:val="22"/>
      </w:rPr>
      <w:t>IZMAnot_</w:t>
    </w:r>
    <w:r w:rsidR="00560155">
      <w:rPr>
        <w:sz w:val="22"/>
        <w:szCs w:val="22"/>
      </w:rPr>
      <w:t>0612</w:t>
    </w:r>
    <w:r w:rsidRPr="009D683A">
      <w:rPr>
        <w:sz w:val="22"/>
        <w:szCs w:val="22"/>
      </w:rPr>
      <w:t xml:space="preserve">19_ </w:t>
    </w:r>
    <w:proofErr w:type="spellStart"/>
    <w:r w:rsidRPr="009D683A">
      <w:rPr>
        <w:sz w:val="22"/>
        <w:szCs w:val="22"/>
      </w:rPr>
      <w:t>SIfc</w:t>
    </w:r>
    <w:proofErr w:type="spellEnd"/>
    <w:r w:rsidRPr="009D683A">
      <w:rPr>
        <w:sz w:val="22"/>
        <w:szCs w:val="22"/>
      </w:rPr>
      <w:t>; Ministru kabineta rīkojuma projekts “Par nacionālās sporta bāzes statusa piešķiršanu sporta bāzei “</w:t>
    </w:r>
    <w:proofErr w:type="spellStart"/>
    <w:r w:rsidRPr="009D683A">
      <w:rPr>
        <w:sz w:val="22"/>
        <w:szCs w:val="22"/>
      </w:rPr>
      <w:t>Fischer</w:t>
    </w:r>
    <w:proofErr w:type="spellEnd"/>
    <w:r w:rsidRPr="009D683A">
      <w:rPr>
        <w:sz w:val="22"/>
        <w:szCs w:val="22"/>
      </w:rPr>
      <w:t xml:space="preserve"> Slēpošanas centrs” sākotnējās ietekmes novērtējuma ziņojums (anotācija)</w:t>
    </w: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35" w:rsidRDefault="002A1835" w:rsidP="00123E9B">
      <w:r>
        <w:separator/>
      </w:r>
    </w:p>
  </w:footnote>
  <w:footnote w:type="continuationSeparator" w:id="0">
    <w:p w:rsidR="002A1835" w:rsidRDefault="002A183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560155">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7C2"/>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7B46"/>
    <w:rsid w:val="000A152C"/>
    <w:rsid w:val="000A208E"/>
    <w:rsid w:val="000A2237"/>
    <w:rsid w:val="000A3881"/>
    <w:rsid w:val="000A4403"/>
    <w:rsid w:val="000A671B"/>
    <w:rsid w:val="000B0834"/>
    <w:rsid w:val="000B0CF8"/>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0F72C7"/>
    <w:rsid w:val="0010198A"/>
    <w:rsid w:val="00101C45"/>
    <w:rsid w:val="00101F48"/>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334"/>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19BC"/>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28E1"/>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1933"/>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4992"/>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835"/>
    <w:rsid w:val="002A1E5B"/>
    <w:rsid w:val="002A1FDD"/>
    <w:rsid w:val="002A41DA"/>
    <w:rsid w:val="002A6F37"/>
    <w:rsid w:val="002B03B2"/>
    <w:rsid w:val="002B084B"/>
    <w:rsid w:val="002B0B02"/>
    <w:rsid w:val="002B173E"/>
    <w:rsid w:val="002B2EB9"/>
    <w:rsid w:val="002B3051"/>
    <w:rsid w:val="002B4AB5"/>
    <w:rsid w:val="002B4D56"/>
    <w:rsid w:val="002B58B1"/>
    <w:rsid w:val="002B5C0B"/>
    <w:rsid w:val="002B6351"/>
    <w:rsid w:val="002B673A"/>
    <w:rsid w:val="002B6933"/>
    <w:rsid w:val="002B766D"/>
    <w:rsid w:val="002B784B"/>
    <w:rsid w:val="002B7BCB"/>
    <w:rsid w:val="002C06E5"/>
    <w:rsid w:val="002C0946"/>
    <w:rsid w:val="002C0F5E"/>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6EC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2F77AF"/>
    <w:rsid w:val="0030014A"/>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D01"/>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9C0"/>
    <w:rsid w:val="00405A6D"/>
    <w:rsid w:val="00405E52"/>
    <w:rsid w:val="00406BFE"/>
    <w:rsid w:val="004076BF"/>
    <w:rsid w:val="0041016A"/>
    <w:rsid w:val="00410F38"/>
    <w:rsid w:val="00411191"/>
    <w:rsid w:val="00411B86"/>
    <w:rsid w:val="00411CF0"/>
    <w:rsid w:val="00411F72"/>
    <w:rsid w:val="00412E8E"/>
    <w:rsid w:val="004142B1"/>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575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1E5D"/>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68A1"/>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0155"/>
    <w:rsid w:val="00561C10"/>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3D3E"/>
    <w:rsid w:val="006B561A"/>
    <w:rsid w:val="006B5FDC"/>
    <w:rsid w:val="006B76EE"/>
    <w:rsid w:val="006B7D9B"/>
    <w:rsid w:val="006C1D18"/>
    <w:rsid w:val="006C5D57"/>
    <w:rsid w:val="006D03B1"/>
    <w:rsid w:val="006D0962"/>
    <w:rsid w:val="006D34C8"/>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2DF5"/>
    <w:rsid w:val="00713888"/>
    <w:rsid w:val="00714715"/>
    <w:rsid w:val="0071498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DDD"/>
    <w:rsid w:val="007D1A03"/>
    <w:rsid w:val="007D342B"/>
    <w:rsid w:val="007E2464"/>
    <w:rsid w:val="007E36FC"/>
    <w:rsid w:val="007E4C7A"/>
    <w:rsid w:val="007E4D63"/>
    <w:rsid w:val="007E5095"/>
    <w:rsid w:val="007E529F"/>
    <w:rsid w:val="007E6314"/>
    <w:rsid w:val="007E71C1"/>
    <w:rsid w:val="007E73AC"/>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171CD"/>
    <w:rsid w:val="008202CC"/>
    <w:rsid w:val="008209A6"/>
    <w:rsid w:val="008212A7"/>
    <w:rsid w:val="008221C8"/>
    <w:rsid w:val="0082231A"/>
    <w:rsid w:val="0082262E"/>
    <w:rsid w:val="00823CD9"/>
    <w:rsid w:val="008243FF"/>
    <w:rsid w:val="00826116"/>
    <w:rsid w:val="00830DCA"/>
    <w:rsid w:val="00831A72"/>
    <w:rsid w:val="00832915"/>
    <w:rsid w:val="00832B1D"/>
    <w:rsid w:val="00833325"/>
    <w:rsid w:val="00833D7A"/>
    <w:rsid w:val="00834B1C"/>
    <w:rsid w:val="00835109"/>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18D0"/>
    <w:rsid w:val="008A53C4"/>
    <w:rsid w:val="008A605C"/>
    <w:rsid w:val="008A60A4"/>
    <w:rsid w:val="008A6943"/>
    <w:rsid w:val="008B1D70"/>
    <w:rsid w:val="008B2279"/>
    <w:rsid w:val="008B2683"/>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36FAB"/>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1A3C"/>
    <w:rsid w:val="009D207C"/>
    <w:rsid w:val="009D25BD"/>
    <w:rsid w:val="009D294E"/>
    <w:rsid w:val="009D2B33"/>
    <w:rsid w:val="009D45E8"/>
    <w:rsid w:val="009D482E"/>
    <w:rsid w:val="009D4EC8"/>
    <w:rsid w:val="009D53EB"/>
    <w:rsid w:val="009D54A8"/>
    <w:rsid w:val="009D593E"/>
    <w:rsid w:val="009D5CF1"/>
    <w:rsid w:val="009D683A"/>
    <w:rsid w:val="009E0E18"/>
    <w:rsid w:val="009E11EE"/>
    <w:rsid w:val="009E39D6"/>
    <w:rsid w:val="009E4529"/>
    <w:rsid w:val="009E465E"/>
    <w:rsid w:val="009E519A"/>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3B5"/>
    <w:rsid w:val="00A007D0"/>
    <w:rsid w:val="00A01AD1"/>
    <w:rsid w:val="00A02240"/>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0C8B"/>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1E1E"/>
    <w:rsid w:val="00B429A4"/>
    <w:rsid w:val="00B429CA"/>
    <w:rsid w:val="00B42C06"/>
    <w:rsid w:val="00B43EE1"/>
    <w:rsid w:val="00B44F22"/>
    <w:rsid w:val="00B45EDD"/>
    <w:rsid w:val="00B45F3D"/>
    <w:rsid w:val="00B471E0"/>
    <w:rsid w:val="00B50B55"/>
    <w:rsid w:val="00B50F81"/>
    <w:rsid w:val="00B51571"/>
    <w:rsid w:val="00B5360F"/>
    <w:rsid w:val="00B537A2"/>
    <w:rsid w:val="00B53979"/>
    <w:rsid w:val="00B53D98"/>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4EC"/>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0E1"/>
    <w:rsid w:val="00BA7506"/>
    <w:rsid w:val="00BA7940"/>
    <w:rsid w:val="00BB302C"/>
    <w:rsid w:val="00BB3C51"/>
    <w:rsid w:val="00BB6B0F"/>
    <w:rsid w:val="00BC0B52"/>
    <w:rsid w:val="00BC0D9F"/>
    <w:rsid w:val="00BC10F5"/>
    <w:rsid w:val="00BC19D3"/>
    <w:rsid w:val="00BC45A7"/>
    <w:rsid w:val="00BC4984"/>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20ED"/>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2ACF"/>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0EB0"/>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560"/>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56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BFB"/>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2184"/>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7BF"/>
    <w:rsid w:val="00E83DCC"/>
    <w:rsid w:val="00E86C41"/>
    <w:rsid w:val="00E87358"/>
    <w:rsid w:val="00E87BDA"/>
    <w:rsid w:val="00E87F2C"/>
    <w:rsid w:val="00E91393"/>
    <w:rsid w:val="00E91DF4"/>
    <w:rsid w:val="00E938DF"/>
    <w:rsid w:val="00E94769"/>
    <w:rsid w:val="00E949E7"/>
    <w:rsid w:val="00E96065"/>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10BE"/>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9210-A94A-4792-B3D3-5D7D18FA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11275</Words>
  <Characters>6427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Anda Mičule</cp:lastModifiedBy>
  <cp:revision>25</cp:revision>
  <cp:lastPrinted>2018-03-22T14:28:00Z</cp:lastPrinted>
  <dcterms:created xsi:type="dcterms:W3CDTF">2019-10-23T10:59:00Z</dcterms:created>
  <dcterms:modified xsi:type="dcterms:W3CDTF">2019-12-27T08:47:00Z</dcterms:modified>
</cp:coreProperties>
</file>