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3FB9A" w14:textId="767EB580" w:rsidR="0088098D" w:rsidRDefault="0088098D" w:rsidP="0088098D">
      <w:pPr>
        <w:tabs>
          <w:tab w:val="left" w:pos="6663"/>
        </w:tabs>
        <w:rPr>
          <w:sz w:val="28"/>
          <w:szCs w:val="28"/>
        </w:rPr>
      </w:pPr>
    </w:p>
    <w:p w14:paraId="7605E236" w14:textId="77777777" w:rsidR="00715CBC" w:rsidRDefault="00715CBC" w:rsidP="0088098D">
      <w:pPr>
        <w:tabs>
          <w:tab w:val="left" w:pos="6663"/>
        </w:tabs>
        <w:rPr>
          <w:sz w:val="28"/>
          <w:szCs w:val="28"/>
        </w:rPr>
      </w:pPr>
    </w:p>
    <w:p w14:paraId="617B331F" w14:textId="77777777" w:rsidR="00D71E7A" w:rsidRDefault="00D71E7A" w:rsidP="0088098D">
      <w:pPr>
        <w:tabs>
          <w:tab w:val="left" w:pos="6663"/>
        </w:tabs>
        <w:rPr>
          <w:sz w:val="28"/>
          <w:szCs w:val="28"/>
        </w:rPr>
      </w:pPr>
    </w:p>
    <w:p w14:paraId="53C96CAF" w14:textId="77FBC4F7" w:rsidR="00715CBC" w:rsidRPr="00EC1B09" w:rsidRDefault="00715CBC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787FAD" w:rsidRPr="00787FAD">
        <w:rPr>
          <w:sz w:val="28"/>
          <w:szCs w:val="28"/>
        </w:rPr>
        <w:t>22. janvārī</w:t>
      </w:r>
      <w:r w:rsidRPr="00EC1B09">
        <w:rPr>
          <w:sz w:val="28"/>
          <w:szCs w:val="28"/>
        </w:rPr>
        <w:tab/>
        <w:t>Rīkojums Nr.</w:t>
      </w:r>
      <w:r w:rsidR="00787FAD">
        <w:rPr>
          <w:sz w:val="28"/>
          <w:szCs w:val="28"/>
        </w:rPr>
        <w:t> 25</w:t>
      </w:r>
    </w:p>
    <w:p w14:paraId="715B5DF2" w14:textId="3EDFC6F4" w:rsidR="00715CBC" w:rsidRPr="00EC1B09" w:rsidRDefault="00715CBC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787FAD">
        <w:rPr>
          <w:sz w:val="28"/>
          <w:szCs w:val="28"/>
        </w:rPr>
        <w:t>3</w:t>
      </w:r>
      <w:r w:rsidRPr="00EC1B09">
        <w:rPr>
          <w:sz w:val="28"/>
          <w:szCs w:val="28"/>
        </w:rPr>
        <w:t> </w:t>
      </w:r>
      <w:r w:rsidR="00787FAD">
        <w:rPr>
          <w:sz w:val="28"/>
          <w:szCs w:val="28"/>
        </w:rPr>
        <w:t>32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0EE3C8AA" w14:textId="3A5B0DB1" w:rsidR="0088098D" w:rsidRPr="00ED3C4E" w:rsidRDefault="0088098D" w:rsidP="0088098D">
      <w:pPr>
        <w:tabs>
          <w:tab w:val="left" w:pos="6663"/>
        </w:tabs>
        <w:rPr>
          <w:sz w:val="28"/>
          <w:szCs w:val="28"/>
        </w:rPr>
      </w:pPr>
    </w:p>
    <w:p w14:paraId="773F5AE5" w14:textId="71E2DBE8" w:rsidR="0088098D" w:rsidRPr="00ED3C4E" w:rsidRDefault="0088098D" w:rsidP="00A46DE7">
      <w:pPr>
        <w:jc w:val="center"/>
        <w:rPr>
          <w:sz w:val="28"/>
          <w:szCs w:val="28"/>
        </w:rPr>
      </w:pPr>
      <w:r w:rsidRPr="00ED3C4E">
        <w:rPr>
          <w:b/>
          <w:sz w:val="28"/>
          <w:szCs w:val="28"/>
        </w:rPr>
        <w:t>Grozījumi Eiropas Savienības struktūrfondu un Kohēzijas fonda</w:t>
      </w:r>
      <w:r w:rsidR="00E62A8E">
        <w:rPr>
          <w:b/>
          <w:sz w:val="28"/>
          <w:szCs w:val="28"/>
        </w:rPr>
        <w:t xml:space="preserve"> </w:t>
      </w:r>
      <w:r w:rsidR="00E62A8E">
        <w:rPr>
          <w:b/>
          <w:sz w:val="28"/>
          <w:szCs w:val="28"/>
        </w:rPr>
        <w:br/>
      </w:r>
      <w:r w:rsidRPr="00ED3C4E">
        <w:rPr>
          <w:b/>
          <w:sz w:val="28"/>
          <w:szCs w:val="28"/>
        </w:rPr>
        <w:t>2014.–2020.</w:t>
      </w:r>
      <w:r w:rsidR="00D71E7A">
        <w:rPr>
          <w:b/>
          <w:sz w:val="28"/>
          <w:szCs w:val="28"/>
        </w:rPr>
        <w:t> </w:t>
      </w:r>
      <w:r w:rsidRPr="00ED3C4E">
        <w:rPr>
          <w:b/>
          <w:sz w:val="28"/>
          <w:szCs w:val="28"/>
        </w:rPr>
        <w:t>gada plānošanas perioda darbības programmā</w:t>
      </w:r>
      <w:r w:rsidR="00E62A8E">
        <w:rPr>
          <w:b/>
          <w:sz w:val="28"/>
          <w:szCs w:val="28"/>
        </w:rPr>
        <w:t xml:space="preserve"> </w:t>
      </w:r>
      <w:r w:rsidR="00E62A8E">
        <w:rPr>
          <w:b/>
          <w:sz w:val="28"/>
          <w:szCs w:val="28"/>
        </w:rPr>
        <w:br/>
      </w:r>
      <w:r w:rsidR="00D71E7A">
        <w:rPr>
          <w:b/>
          <w:sz w:val="28"/>
          <w:szCs w:val="28"/>
        </w:rPr>
        <w:t>"</w:t>
      </w:r>
      <w:r w:rsidRPr="00ED3C4E">
        <w:rPr>
          <w:b/>
          <w:sz w:val="28"/>
          <w:szCs w:val="28"/>
        </w:rPr>
        <w:t>Izaugsme un nodarbinātība</w:t>
      </w:r>
      <w:r w:rsidR="00D71E7A">
        <w:rPr>
          <w:b/>
          <w:sz w:val="28"/>
          <w:szCs w:val="28"/>
        </w:rPr>
        <w:t>"</w:t>
      </w:r>
    </w:p>
    <w:p w14:paraId="548EF35C" w14:textId="77777777" w:rsidR="0088098D" w:rsidRPr="00ED3C4E" w:rsidRDefault="0088098D" w:rsidP="00715CBC">
      <w:pPr>
        <w:rPr>
          <w:sz w:val="28"/>
          <w:szCs w:val="28"/>
        </w:rPr>
      </w:pPr>
    </w:p>
    <w:p w14:paraId="0B1AE71E" w14:textId="770F3462" w:rsidR="0088098D" w:rsidRPr="00BE2023" w:rsidRDefault="0088098D" w:rsidP="00E62A8E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 Atbalstīt grozījumus </w:t>
      </w:r>
      <w:r w:rsidRPr="0088098D">
        <w:rPr>
          <w:sz w:val="28"/>
          <w:szCs w:val="28"/>
          <w:lang w:eastAsia="en-US"/>
        </w:rPr>
        <w:t xml:space="preserve">Eiropas Savienības struktūrfondu un Kohēzijas fonda 2014.–2020. gada plānošanas perioda darbības programmā </w:t>
      </w:r>
      <w:r w:rsidR="00D71E7A">
        <w:rPr>
          <w:sz w:val="28"/>
          <w:szCs w:val="28"/>
          <w:lang w:eastAsia="en-US"/>
        </w:rPr>
        <w:t>"</w:t>
      </w:r>
      <w:r w:rsidRPr="0088098D">
        <w:rPr>
          <w:sz w:val="28"/>
          <w:szCs w:val="28"/>
          <w:lang w:eastAsia="en-US"/>
        </w:rPr>
        <w:t>Izaugsme un nodarbinātība</w:t>
      </w:r>
      <w:r w:rsidR="00D71E7A">
        <w:rPr>
          <w:sz w:val="28"/>
          <w:szCs w:val="28"/>
          <w:lang w:eastAsia="en-US"/>
        </w:rPr>
        <w:t>"</w:t>
      </w:r>
      <w:r w:rsidRPr="0088098D">
        <w:rPr>
          <w:sz w:val="28"/>
          <w:szCs w:val="28"/>
          <w:lang w:eastAsia="en-US"/>
        </w:rPr>
        <w:t xml:space="preserve"> </w:t>
      </w:r>
      <w:proofErr w:type="gramStart"/>
      <w:r w:rsidRPr="0088098D">
        <w:rPr>
          <w:sz w:val="28"/>
          <w:szCs w:val="28"/>
          <w:lang w:eastAsia="en-US"/>
        </w:rPr>
        <w:t>(</w:t>
      </w:r>
      <w:proofErr w:type="gramEnd"/>
      <w:r w:rsidRPr="0088098D">
        <w:rPr>
          <w:sz w:val="28"/>
          <w:szCs w:val="28"/>
          <w:lang w:eastAsia="en-US"/>
        </w:rPr>
        <w:t>a</w:t>
      </w:r>
      <w:r w:rsidR="00A44381" w:rsidRPr="00A44381">
        <w:rPr>
          <w:sz w:val="28"/>
          <w:szCs w:val="28"/>
          <w:lang w:eastAsia="en-US"/>
        </w:rPr>
        <w:t>tbalstī</w:t>
      </w:r>
      <w:r w:rsidR="00A44381">
        <w:rPr>
          <w:sz w:val="28"/>
          <w:szCs w:val="28"/>
          <w:lang w:eastAsia="en-US"/>
        </w:rPr>
        <w:t>t</w:t>
      </w:r>
      <w:r w:rsidRPr="0088098D">
        <w:rPr>
          <w:sz w:val="28"/>
          <w:szCs w:val="28"/>
          <w:lang w:eastAsia="en-US"/>
        </w:rPr>
        <w:t xml:space="preserve">a ar Ministru kabineta 2015. gada 4. februāra rīkojumu </w:t>
      </w:r>
      <w:r w:rsidRPr="00BE2023">
        <w:rPr>
          <w:spacing w:val="-3"/>
          <w:sz w:val="28"/>
          <w:szCs w:val="28"/>
          <w:lang w:eastAsia="en-US"/>
        </w:rPr>
        <w:t xml:space="preserve">Nr. 62 </w:t>
      </w:r>
      <w:r w:rsidR="00D71E7A" w:rsidRPr="00BE2023">
        <w:rPr>
          <w:spacing w:val="-3"/>
          <w:sz w:val="28"/>
          <w:szCs w:val="28"/>
          <w:lang w:eastAsia="en-US"/>
        </w:rPr>
        <w:t>"</w:t>
      </w:r>
      <w:r w:rsidRPr="00BE2023">
        <w:rPr>
          <w:spacing w:val="-3"/>
          <w:sz w:val="28"/>
          <w:szCs w:val="28"/>
          <w:lang w:eastAsia="en-US"/>
        </w:rPr>
        <w:t xml:space="preserve">Par Eiropas Savienības struktūrfondu un Kohēzijas fonda 2014.–2020. gada </w:t>
      </w:r>
      <w:r w:rsidRPr="00BE2023">
        <w:rPr>
          <w:sz w:val="28"/>
          <w:szCs w:val="28"/>
          <w:lang w:eastAsia="en-US"/>
        </w:rPr>
        <w:t xml:space="preserve">plānošanas perioda darbības programmu </w:t>
      </w:r>
      <w:r w:rsidR="00D71E7A" w:rsidRPr="00BE2023">
        <w:rPr>
          <w:sz w:val="28"/>
          <w:szCs w:val="28"/>
          <w:lang w:eastAsia="en-US"/>
        </w:rPr>
        <w:t>"</w:t>
      </w:r>
      <w:r w:rsidRPr="00BE2023">
        <w:rPr>
          <w:sz w:val="28"/>
          <w:szCs w:val="28"/>
          <w:lang w:eastAsia="en-US"/>
        </w:rPr>
        <w:t>Izaugsme un nodarbinātība</w:t>
      </w:r>
      <w:r w:rsidR="00D71E7A" w:rsidRPr="00BE2023">
        <w:rPr>
          <w:sz w:val="28"/>
          <w:szCs w:val="28"/>
          <w:lang w:eastAsia="en-US"/>
        </w:rPr>
        <w:t>""</w:t>
      </w:r>
      <w:r w:rsidRPr="00BE2023">
        <w:rPr>
          <w:sz w:val="28"/>
          <w:szCs w:val="28"/>
          <w:lang w:eastAsia="en-US"/>
        </w:rPr>
        <w:t>).</w:t>
      </w:r>
    </w:p>
    <w:p w14:paraId="22212372" w14:textId="4AA27BC4" w:rsidR="0088098D" w:rsidRDefault="0088098D" w:rsidP="00E62A8E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</w:p>
    <w:p w14:paraId="6C599312" w14:textId="63E394FB" w:rsidR="0088098D" w:rsidRDefault="0088098D" w:rsidP="00E62A8E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88098D">
        <w:rPr>
          <w:sz w:val="28"/>
          <w:szCs w:val="28"/>
          <w:lang w:eastAsia="en-US"/>
        </w:rPr>
        <w:t>2.</w:t>
      </w:r>
      <w:r w:rsidR="00E62A8E">
        <w:rPr>
          <w:sz w:val="28"/>
          <w:szCs w:val="28"/>
          <w:lang w:eastAsia="en-US"/>
        </w:rPr>
        <w:t> </w:t>
      </w:r>
      <w:r w:rsidRPr="0088098D">
        <w:rPr>
          <w:sz w:val="28"/>
          <w:szCs w:val="28"/>
          <w:lang w:eastAsia="en-US"/>
        </w:rPr>
        <w:t xml:space="preserve">Finanšu ministrijai nedēļas laikā iesniegt Valsts kancelejā precizēto </w:t>
      </w:r>
      <w:r w:rsidRPr="00BE2023">
        <w:rPr>
          <w:spacing w:val="-2"/>
          <w:sz w:val="28"/>
          <w:szCs w:val="28"/>
          <w:lang w:eastAsia="en-US"/>
        </w:rPr>
        <w:t>Eiropas Savienības struktūrfondu un Kohēzijas fonda 2014.</w:t>
      </w:r>
      <w:r w:rsidR="00D71E7A" w:rsidRPr="00BE2023">
        <w:rPr>
          <w:spacing w:val="-2"/>
          <w:sz w:val="28"/>
          <w:szCs w:val="28"/>
          <w:lang w:eastAsia="en-US"/>
        </w:rPr>
        <w:t>–</w:t>
      </w:r>
      <w:r w:rsidRPr="00BE2023">
        <w:rPr>
          <w:spacing w:val="-2"/>
          <w:sz w:val="28"/>
          <w:szCs w:val="28"/>
          <w:lang w:eastAsia="en-US"/>
        </w:rPr>
        <w:t>2020.</w:t>
      </w:r>
      <w:r w:rsidR="0024462F" w:rsidRPr="00BE2023">
        <w:rPr>
          <w:spacing w:val="-2"/>
          <w:sz w:val="28"/>
          <w:szCs w:val="28"/>
          <w:lang w:eastAsia="en-US"/>
        </w:rPr>
        <w:t> </w:t>
      </w:r>
      <w:r w:rsidRPr="00BE2023">
        <w:rPr>
          <w:spacing w:val="-2"/>
          <w:sz w:val="28"/>
          <w:szCs w:val="28"/>
          <w:lang w:eastAsia="en-US"/>
        </w:rPr>
        <w:t>gada plānošanas</w:t>
      </w:r>
      <w:r w:rsidRPr="0088098D">
        <w:rPr>
          <w:sz w:val="28"/>
          <w:szCs w:val="28"/>
          <w:lang w:eastAsia="en-US"/>
        </w:rPr>
        <w:t xml:space="preserve"> perioda darbības programmu "Izaugsme un nodarbinātība".</w:t>
      </w:r>
    </w:p>
    <w:p w14:paraId="436BFE65" w14:textId="77777777" w:rsidR="0088098D" w:rsidRDefault="0088098D" w:rsidP="00E62A8E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</w:p>
    <w:p w14:paraId="210B2F0D" w14:textId="42DEFF6F" w:rsidR="0088098D" w:rsidRDefault="0088098D" w:rsidP="00E62A8E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</w:p>
    <w:p w14:paraId="7FFA127F" w14:textId="77777777" w:rsidR="00D71E7A" w:rsidRPr="0088098D" w:rsidRDefault="00D71E7A" w:rsidP="00E62A8E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</w:p>
    <w:p w14:paraId="637B0320" w14:textId="77777777" w:rsidR="00D71E7A" w:rsidRPr="00DE283C" w:rsidRDefault="00D71E7A" w:rsidP="00E62A8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133DEDC" w14:textId="77777777" w:rsidR="00D71E7A" w:rsidRDefault="00D71E7A" w:rsidP="00E62A8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DF9578B" w14:textId="77777777" w:rsidR="00D71E7A" w:rsidRDefault="00D71E7A" w:rsidP="00E62A8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1A03D20" w14:textId="77777777" w:rsidR="00D71E7A" w:rsidRDefault="00D71E7A" w:rsidP="00E62A8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EDDCCA6" w14:textId="19B25242" w:rsidR="003B7585" w:rsidRDefault="00467529" w:rsidP="00E62A8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Finanšu</w:t>
      </w:r>
      <w:r w:rsidR="003B7585" w:rsidRPr="00DE283C">
        <w:rPr>
          <w:rFonts w:ascii="Times New Roman" w:hAnsi="Times New Roman"/>
          <w:color w:val="auto"/>
          <w:sz w:val="28"/>
          <w:lang w:val="de-DE"/>
        </w:rPr>
        <w:t xml:space="preserve"> ministrs</w:t>
      </w:r>
      <w:r w:rsidR="003B7585"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hAnsi="Times New Roman"/>
          <w:color w:val="auto"/>
          <w:sz w:val="28"/>
          <w:lang w:val="de-DE"/>
        </w:rPr>
        <w:t>J</w:t>
      </w:r>
      <w:r w:rsidR="003B7585">
        <w:rPr>
          <w:rFonts w:ascii="Times New Roman" w:hAnsi="Times New Roman"/>
          <w:color w:val="auto"/>
          <w:sz w:val="28"/>
          <w:lang w:val="de-DE"/>
        </w:rPr>
        <w:t>. </w:t>
      </w:r>
      <w:r>
        <w:rPr>
          <w:rFonts w:ascii="Times New Roman" w:hAnsi="Times New Roman"/>
          <w:color w:val="auto"/>
          <w:sz w:val="28"/>
          <w:lang w:val="de-DE"/>
        </w:rPr>
        <w:t>Reirs</w:t>
      </w:r>
    </w:p>
    <w:sectPr w:rsidR="003B7585" w:rsidSect="00D71E7A">
      <w:headerReference w:type="default" r:id="rId7"/>
      <w:footerReference w:type="default" r:id="rId8"/>
      <w:pgSz w:w="11906" w:h="16838" w:code="9"/>
      <w:pgMar w:top="1418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04A9E" w14:textId="77777777" w:rsidR="00C47973" w:rsidRDefault="00C47973" w:rsidP="00D71E7A">
      <w:r>
        <w:separator/>
      </w:r>
    </w:p>
  </w:endnote>
  <w:endnote w:type="continuationSeparator" w:id="0">
    <w:p w14:paraId="253BBC84" w14:textId="77777777" w:rsidR="00C47973" w:rsidRDefault="00C47973" w:rsidP="00D7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F878F" w14:textId="3A2FA040" w:rsidR="00715CBC" w:rsidRPr="00715CBC" w:rsidRDefault="00715CBC">
    <w:pPr>
      <w:pStyle w:val="Footer"/>
      <w:rPr>
        <w:sz w:val="16"/>
        <w:szCs w:val="16"/>
      </w:rPr>
    </w:pPr>
    <w:r w:rsidRPr="00715CBC">
      <w:rPr>
        <w:sz w:val="16"/>
        <w:szCs w:val="16"/>
      </w:rPr>
      <w:t>R0031_0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EBF51" w14:textId="77777777" w:rsidR="00C47973" w:rsidRDefault="00C47973" w:rsidP="00D71E7A">
      <w:r>
        <w:separator/>
      </w:r>
    </w:p>
  </w:footnote>
  <w:footnote w:type="continuationSeparator" w:id="0">
    <w:p w14:paraId="2B3C4E64" w14:textId="77777777" w:rsidR="00C47973" w:rsidRDefault="00C47973" w:rsidP="00D7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06474" w14:textId="77777777" w:rsidR="00D71E7A" w:rsidRPr="00D71E7A" w:rsidRDefault="00D71E7A">
    <w:pPr>
      <w:pStyle w:val="Header"/>
      <w:rPr>
        <w:sz w:val="28"/>
        <w:szCs w:val="28"/>
      </w:rPr>
    </w:pPr>
  </w:p>
  <w:p w14:paraId="48E68B93" w14:textId="624F5369" w:rsidR="00D71E7A" w:rsidRDefault="00D71E7A">
    <w:pPr>
      <w:pStyle w:val="Header"/>
    </w:pPr>
    <w:r>
      <w:rPr>
        <w:noProof/>
      </w:rPr>
      <w:drawing>
        <wp:inline distT="0" distB="0" distL="0" distR="0" wp14:anchorId="64A204AF" wp14:editId="369A8E3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67747"/>
    <w:multiLevelType w:val="hybridMultilevel"/>
    <w:tmpl w:val="6A0E13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8D"/>
    <w:rsid w:val="0002631B"/>
    <w:rsid w:val="000A0106"/>
    <w:rsid w:val="00136D58"/>
    <w:rsid w:val="0024462F"/>
    <w:rsid w:val="003B7585"/>
    <w:rsid w:val="00467529"/>
    <w:rsid w:val="00475BA7"/>
    <w:rsid w:val="00526B18"/>
    <w:rsid w:val="005813BC"/>
    <w:rsid w:val="005E2944"/>
    <w:rsid w:val="00715CBC"/>
    <w:rsid w:val="00787FAD"/>
    <w:rsid w:val="0088098D"/>
    <w:rsid w:val="008E7F7D"/>
    <w:rsid w:val="00A44381"/>
    <w:rsid w:val="00A46DE7"/>
    <w:rsid w:val="00B30DBC"/>
    <w:rsid w:val="00BE2023"/>
    <w:rsid w:val="00C47973"/>
    <w:rsid w:val="00D71E7A"/>
    <w:rsid w:val="00E6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589A18"/>
  <w15:chartTrackingRefBased/>
  <w15:docId w15:val="{0B1646C4-C6B7-4600-A709-07DB8E9D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8809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098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noteik">
    <w:name w:val="lik_noteik"/>
    <w:basedOn w:val="Normal"/>
    <w:rsid w:val="0088098D"/>
    <w:pPr>
      <w:spacing w:before="100" w:beforeAutospacing="1" w:after="100" w:afterAutospacing="1"/>
    </w:pPr>
    <w:rPr>
      <w:sz w:val="24"/>
      <w:szCs w:val="24"/>
    </w:rPr>
  </w:style>
  <w:style w:type="paragraph" w:customStyle="1" w:styleId="likdat">
    <w:name w:val="lik_dat"/>
    <w:basedOn w:val="Normal"/>
    <w:rsid w:val="0088098D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098D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09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98D"/>
    <w:pPr>
      <w:ind w:left="720"/>
      <w:contextualSpacing/>
    </w:pPr>
  </w:style>
  <w:style w:type="paragraph" w:customStyle="1" w:styleId="Body">
    <w:name w:val="Body"/>
    <w:rsid w:val="00D71E7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71E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E7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71E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E7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2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Rocena</dc:creator>
  <cp:keywords/>
  <dc:description/>
  <cp:lastModifiedBy>Leontine Babkina</cp:lastModifiedBy>
  <cp:revision>9</cp:revision>
  <cp:lastPrinted>2020-01-20T14:50:00Z</cp:lastPrinted>
  <dcterms:created xsi:type="dcterms:W3CDTF">2020-01-17T09:04:00Z</dcterms:created>
  <dcterms:modified xsi:type="dcterms:W3CDTF">2020-01-22T14:05:00Z</dcterms:modified>
</cp:coreProperties>
</file>