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E9" w:rsidRPr="003C117B" w:rsidRDefault="006560E9" w:rsidP="006560E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117B">
        <w:rPr>
          <w:rFonts w:ascii="Times New Roman" w:hAnsi="Times New Roman" w:cs="Times New Roman"/>
          <w:i/>
          <w:sz w:val="24"/>
          <w:szCs w:val="24"/>
        </w:rPr>
        <w:t>PROJEKTS</w:t>
      </w:r>
    </w:p>
    <w:p w:rsidR="006560E9" w:rsidRPr="003C117B" w:rsidRDefault="006560E9" w:rsidP="006560E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560E9" w:rsidRPr="003C117B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117B">
        <w:rPr>
          <w:rFonts w:ascii="Times New Roman" w:hAnsi="Times New Roman" w:cs="Times New Roman"/>
          <w:sz w:val="24"/>
          <w:szCs w:val="24"/>
        </w:rPr>
        <w:t>LATVIJAS REPUBLIKAS MINISTRU KABINETS</w:t>
      </w:r>
      <w:proofErr w:type="gramEnd"/>
    </w:p>
    <w:p w:rsidR="006560E9" w:rsidRPr="003C117B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SĒDES PROTOKOLS</w:t>
      </w:r>
    </w:p>
    <w:p w:rsidR="006560E9" w:rsidRPr="003C117B" w:rsidRDefault="006560E9" w:rsidP="00656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0E9" w:rsidRPr="003C117B" w:rsidRDefault="006560E9" w:rsidP="00656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2020</w:t>
      </w:r>
      <w:r w:rsidRPr="003C117B">
        <w:rPr>
          <w:rFonts w:ascii="Times New Roman" w:hAnsi="Times New Roman" w:cs="Times New Roman"/>
          <w:sz w:val="24"/>
          <w:szCs w:val="24"/>
        </w:rPr>
        <w:t xml:space="preserve">. gada </w:t>
      </w:r>
    </w:p>
    <w:p w:rsidR="006560E9" w:rsidRPr="003C117B" w:rsidRDefault="006560E9" w:rsidP="00656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§</w:t>
      </w:r>
    </w:p>
    <w:p w:rsidR="006560E9" w:rsidRPr="003C117B" w:rsidRDefault="006560E9" w:rsidP="00656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0E9" w:rsidRPr="003C117B" w:rsidRDefault="006560E9" w:rsidP="00656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D5BB1">
        <w:rPr>
          <w:rFonts w:ascii="Times New Roman" w:eastAsiaTheme="minorEastAsia" w:hAnsi="Times New Roman" w:cs="Times New Roman"/>
          <w:b/>
          <w:sz w:val="24"/>
          <w:szCs w:val="24"/>
        </w:rPr>
        <w:t xml:space="preserve">Par nekustamā īpašuma </w:t>
      </w:r>
      <w:r w:rsidRPr="006969CE">
        <w:rPr>
          <w:rFonts w:ascii="Times New Roman" w:eastAsiaTheme="minorEastAsia" w:hAnsi="Times New Roman" w:cs="Times New Roman"/>
          <w:b/>
          <w:sz w:val="24"/>
          <w:szCs w:val="24"/>
        </w:rPr>
        <w:t>“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Vētraine”</w:t>
      </w:r>
      <w:r w:rsidRPr="006969C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Jaunalūksnes pagastā, Alūksnes no</w:t>
      </w:r>
      <w:r w:rsidRPr="006969CE">
        <w:rPr>
          <w:rFonts w:ascii="Times New Roman" w:eastAsiaTheme="minorEastAsia" w:hAnsi="Times New Roman" w:cs="Times New Roman"/>
          <w:b/>
          <w:sz w:val="24"/>
          <w:szCs w:val="24"/>
        </w:rPr>
        <w:t>vadā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6560E9" w:rsidRPr="003C117B" w:rsidRDefault="006560E9" w:rsidP="006560E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pirkšanu valsts aizsardzības uzdevumu īstenošanai</w:t>
      </w:r>
      <w:r w:rsidRPr="003C1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0E9" w:rsidRPr="003C117B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Pr="003C117B" w:rsidRDefault="006560E9" w:rsidP="006560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1. Pieņemt iesniegto rīkojuma projektu. Valsts kancelejai sagatavot rīkojuma projektu parakstīšanai.</w:t>
      </w:r>
    </w:p>
    <w:p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0E9" w:rsidRPr="003C117B" w:rsidRDefault="006560E9" w:rsidP="006560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2. Aizsardzības ministrijai pirkt nekustamo īpašumu “</w:t>
      </w:r>
      <w:r>
        <w:rPr>
          <w:rFonts w:ascii="Times New Roman" w:hAnsi="Times New Roman" w:cs="Times New Roman"/>
          <w:sz w:val="24"/>
          <w:szCs w:val="24"/>
        </w:rPr>
        <w:t>Vētraine</w:t>
      </w:r>
      <w:r w:rsidRPr="003C117B">
        <w:rPr>
          <w:rFonts w:ascii="Times New Roman" w:hAnsi="Times New Roman" w:cs="Times New Roman"/>
          <w:sz w:val="24"/>
          <w:szCs w:val="24"/>
        </w:rPr>
        <w:t>” (nekustamā īpašuma kadastra Nr. </w:t>
      </w:r>
      <w:r>
        <w:rPr>
          <w:rFonts w:ascii="Times New Roman" w:hAnsi="Times New Roman" w:cs="Times New Roman"/>
          <w:sz w:val="24"/>
          <w:szCs w:val="24"/>
        </w:rPr>
        <w:t>3656 006 0076</w:t>
      </w:r>
      <w:r w:rsidRPr="003C117B">
        <w:rPr>
          <w:rFonts w:ascii="Times New Roman" w:hAnsi="Times New Roman" w:cs="Times New Roman"/>
          <w:sz w:val="24"/>
          <w:szCs w:val="24"/>
        </w:rPr>
        <w:t xml:space="preserve">) – zemes vienību (zemes vienības kadastra apzīmējums </w:t>
      </w:r>
      <w:r>
        <w:rPr>
          <w:rFonts w:ascii="Times New Roman" w:hAnsi="Times New Roman" w:cs="Times New Roman"/>
          <w:sz w:val="24"/>
          <w:szCs w:val="24"/>
        </w:rPr>
        <w:t>3656 006 0076</w:t>
      </w:r>
      <w:r w:rsidRPr="003C117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4,80 </w:t>
      </w:r>
      <w:r w:rsidRPr="003C117B">
        <w:rPr>
          <w:rFonts w:ascii="Times New Roman" w:hAnsi="Times New Roman" w:cs="Times New Roman"/>
          <w:sz w:val="24"/>
          <w:szCs w:val="24"/>
        </w:rPr>
        <w:t>ha platībā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17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Jaunalūksnes pagastā, Alūksnes </w:t>
      </w:r>
      <w:r w:rsidRPr="003C117B">
        <w:rPr>
          <w:rFonts w:ascii="Times New Roman" w:hAnsi="Times New Roman" w:cs="Times New Roman"/>
          <w:sz w:val="24"/>
          <w:szCs w:val="24"/>
        </w:rPr>
        <w:t xml:space="preserve">novadā atbilstoši noteiktajam atlīdzības apmēram </w:t>
      </w:r>
      <w:r>
        <w:rPr>
          <w:rFonts w:ascii="Times New Roman" w:hAnsi="Times New Roman" w:cs="Times New Roman"/>
          <w:sz w:val="24"/>
          <w:szCs w:val="24"/>
        </w:rPr>
        <w:t>7 000</w:t>
      </w:r>
      <w:r w:rsidRPr="003C117B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3C117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3C117B">
        <w:rPr>
          <w:rFonts w:ascii="Times New Roman" w:hAnsi="Times New Roman" w:cs="Times New Roman"/>
          <w:sz w:val="24"/>
          <w:szCs w:val="24"/>
        </w:rPr>
        <w:t xml:space="preserve">, tai skaitā </w:t>
      </w:r>
      <w:r>
        <w:rPr>
          <w:rFonts w:ascii="Times New Roman" w:hAnsi="Times New Roman" w:cs="Times New Roman"/>
          <w:sz w:val="24"/>
          <w:szCs w:val="24"/>
        </w:rPr>
        <w:t>lauksaimniecības un apbūves zemes tirgus vērtība ir 4 2</w:t>
      </w:r>
      <w:r w:rsidRPr="003C117B"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 w:rsidRPr="003C117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6560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meža zemes (bez mežaudzes) vērtība ir 2 000,00 </w:t>
      </w:r>
      <w:proofErr w:type="spellStart"/>
      <w:r w:rsidRPr="006560E9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3C117B">
        <w:rPr>
          <w:rFonts w:ascii="Times New Roman" w:hAnsi="Times New Roman" w:cs="Times New Roman"/>
          <w:sz w:val="24"/>
          <w:szCs w:val="24"/>
        </w:rPr>
        <w:t xml:space="preserve">n </w:t>
      </w:r>
      <w:r w:rsidR="009F37E3">
        <w:rPr>
          <w:rFonts w:ascii="Times New Roman" w:hAnsi="Times New Roman" w:cs="Times New Roman"/>
          <w:sz w:val="24"/>
          <w:szCs w:val="24"/>
        </w:rPr>
        <w:t xml:space="preserve">nekustamā īpašuma sastāvā ietilpstošās mežaudzes </w:t>
      </w:r>
      <w:r>
        <w:rPr>
          <w:rFonts w:ascii="Times New Roman" w:hAnsi="Times New Roman" w:cs="Times New Roman"/>
          <w:sz w:val="24"/>
          <w:szCs w:val="24"/>
        </w:rPr>
        <w:t>vērtība ir</w:t>
      </w:r>
      <w:r w:rsidRPr="003C1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800</w:t>
      </w:r>
      <w:r w:rsidRPr="003C117B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3C117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Ministru prezidents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A. K. Kariņš</w:t>
      </w:r>
    </w:p>
    <w:p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Valsts kancelejas direktors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J. </w:t>
      </w:r>
      <w:proofErr w:type="spellStart"/>
      <w:r w:rsidRPr="003C117B">
        <w:rPr>
          <w:rFonts w:ascii="Times New Roman" w:hAnsi="Times New Roman" w:cs="Times New Roman"/>
          <w:sz w:val="24"/>
          <w:szCs w:val="24"/>
        </w:rPr>
        <w:t>Citskovskis</w:t>
      </w:r>
      <w:proofErr w:type="spellEnd"/>
    </w:p>
    <w:p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Ministru prezidenta biedrs,</w:t>
      </w:r>
    </w:p>
    <w:p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aizsardzības ministrs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A. Pabriks</w:t>
      </w:r>
    </w:p>
    <w:p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Valsts sekretārs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J. Garisons</w:t>
      </w:r>
    </w:p>
    <w:p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S. 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Grizāne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r w:rsidRPr="00963EAC">
        <w:rPr>
          <w:rFonts w:ascii="Times New Roman" w:eastAsia="Times New Roman" w:hAnsi="Times New Roman" w:cs="Times New Roman"/>
          <w:sz w:val="20"/>
          <w:szCs w:val="20"/>
          <w:lang w:eastAsia="lv-LV"/>
        </w:rPr>
        <w:t>67300223</w:t>
      </w:r>
    </w:p>
    <w:p w:rsidR="003F5DA0" w:rsidRPr="006560E9" w:rsidRDefault="006560E9" w:rsidP="006560E9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Sarmite.Grizan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e@vamoic.gov.lv</w:t>
      </w:r>
    </w:p>
    <w:sectPr w:rsidR="003F5DA0" w:rsidRPr="006560E9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0E9" w:rsidRDefault="006560E9" w:rsidP="006560E9">
      <w:pPr>
        <w:spacing w:after="0" w:line="240" w:lineRule="auto"/>
      </w:pPr>
      <w:r>
        <w:separator/>
      </w:r>
    </w:p>
  </w:endnote>
  <w:endnote w:type="continuationSeparator" w:id="0">
    <w:p w:rsidR="006560E9" w:rsidRDefault="006560E9" w:rsidP="0065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37B" w:rsidRPr="00807EE8" w:rsidRDefault="006560E9">
    <w:pPr>
      <w:pStyle w:val="Footer"/>
      <w:rPr>
        <w:rFonts w:ascii="Times New Roman" w:hAnsi="Times New Roman" w:cs="Times New Roman"/>
        <w:sz w:val="20"/>
        <w:szCs w:val="20"/>
      </w:rPr>
    </w:pPr>
    <w:r w:rsidRPr="00807EE8">
      <w:rPr>
        <w:rFonts w:ascii="Times New Roman" w:hAnsi="Times New Roman" w:cs="Times New Roman"/>
        <w:sz w:val="20"/>
        <w:szCs w:val="20"/>
      </w:rPr>
      <w:t>AIMprot_</w:t>
    </w:r>
    <w:r w:rsidR="00C34C37">
      <w:rPr>
        <w:rFonts w:ascii="Times New Roman" w:hAnsi="Times New Roman" w:cs="Times New Roman"/>
        <w:sz w:val="20"/>
        <w:szCs w:val="20"/>
      </w:rPr>
      <w:t>27</w:t>
    </w:r>
    <w:r w:rsidR="007A5773">
      <w:rPr>
        <w:rFonts w:ascii="Times New Roman" w:hAnsi="Times New Roman" w:cs="Times New Roman"/>
        <w:sz w:val="20"/>
        <w:szCs w:val="20"/>
      </w:rPr>
      <w:t>0120</w:t>
    </w:r>
    <w:r>
      <w:rPr>
        <w:rFonts w:ascii="Times New Roman" w:hAnsi="Times New Roman" w:cs="Times New Roman"/>
        <w:sz w:val="20"/>
        <w:szCs w:val="20"/>
      </w:rPr>
      <w:t>_Vetraine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0E9" w:rsidRDefault="006560E9" w:rsidP="006560E9">
      <w:pPr>
        <w:spacing w:after="0" w:line="240" w:lineRule="auto"/>
      </w:pPr>
      <w:r>
        <w:separator/>
      </w:r>
    </w:p>
  </w:footnote>
  <w:footnote w:type="continuationSeparator" w:id="0">
    <w:p w:rsidR="006560E9" w:rsidRDefault="006560E9" w:rsidP="00656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E9"/>
    <w:rsid w:val="003F5DA0"/>
    <w:rsid w:val="00542AC4"/>
    <w:rsid w:val="006560E9"/>
    <w:rsid w:val="007A5773"/>
    <w:rsid w:val="009F37E3"/>
    <w:rsid w:val="00C34C37"/>
    <w:rsid w:val="00E4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F8D96-4035-4114-942E-4E95B97A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6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0E9"/>
  </w:style>
  <w:style w:type="character" w:styleId="Hyperlink">
    <w:name w:val="Hyperlink"/>
    <w:basedOn w:val="DefaultParagraphFont"/>
    <w:uiPriority w:val="99"/>
    <w:unhideWhenUsed/>
    <w:rsid w:val="006560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6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0E9"/>
  </w:style>
  <w:style w:type="paragraph" w:styleId="BalloonText">
    <w:name w:val="Balloon Text"/>
    <w:basedOn w:val="Normal"/>
    <w:link w:val="BalloonTextChar"/>
    <w:uiPriority w:val="99"/>
    <w:semiHidden/>
    <w:unhideWhenUsed/>
    <w:rsid w:val="0054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protokols "Par nekustamā īpašuma "Vētraine" Jaunalūksnes pagastā, Alūksnes novadā pirkšanu valsts aizsardzības uzdevumu īstenošanai"</vt:lpstr>
    </vt:vector>
  </TitlesOfParts>
  <Manager>Valsts aizsardzības militāro objektu un iepirkumu centrs</Manager>
  <Company>Aizsardzības ministrija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protokols "Par nekustamā īpašuma "Vētraine" Jaunalūksnes pagastā, Alūksnes novadā pirkšanu valsts aizsardzības uzdevumu īstenošanai"</dc:title>
  <dc:subject>Ministru kabineta sēdes protokols</dc:subject>
  <dc:creator>Sarmite Grizane</dc:creator>
  <cp:keywords/>
  <dc:description>67300223, sarmite.grizane@vamoic.gov.lv</dc:description>
  <cp:lastModifiedBy>Sarmite Grizane</cp:lastModifiedBy>
  <cp:revision>6</cp:revision>
  <cp:lastPrinted>2020-01-27T08:03:00Z</cp:lastPrinted>
  <dcterms:created xsi:type="dcterms:W3CDTF">2019-12-27T13:43:00Z</dcterms:created>
  <dcterms:modified xsi:type="dcterms:W3CDTF">2020-01-27T08:10:00Z</dcterms:modified>
</cp:coreProperties>
</file>