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170606" w:rsidRDefault="005E0E4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170606" w:rsidRPr="00170606">
            <w:rPr>
              <w:rFonts w:ascii="Times New Roman" w:eastAsia="Times New Roman" w:hAnsi="Times New Roman" w:cs="Times New Roman"/>
              <w:b/>
              <w:bCs/>
              <w:color w:val="414142"/>
              <w:sz w:val="28"/>
              <w:szCs w:val="24"/>
              <w:lang w:eastAsia="lv-LV"/>
            </w:rPr>
            <w:t>Likumprojekta  “Par Nolīgumu par divpusēju ieguldījumu līgumu izbeigšanu starp Eiropas Savienības dalībvalstīm”</w:t>
          </w:r>
        </w:sdtContent>
      </w:sdt>
      <w:r w:rsidR="00894C55" w:rsidRPr="00170606">
        <w:rPr>
          <w:rFonts w:ascii="Times New Roman" w:eastAsia="Times New Roman" w:hAnsi="Times New Roman" w:cs="Times New Roman"/>
          <w:b/>
          <w:bCs/>
          <w:color w:val="414142"/>
          <w:sz w:val="28"/>
          <w:szCs w:val="24"/>
          <w:lang w:eastAsia="lv-LV"/>
        </w:rPr>
        <w:t xml:space="preserve"> projekta</w:t>
      </w:r>
      <w:r w:rsidR="003B0BF9" w:rsidRPr="00170606">
        <w:rPr>
          <w:rFonts w:ascii="Times New Roman" w:eastAsia="Times New Roman" w:hAnsi="Times New Roman" w:cs="Times New Roman"/>
          <w:b/>
          <w:bCs/>
          <w:color w:val="414142"/>
          <w:sz w:val="28"/>
          <w:szCs w:val="24"/>
          <w:lang w:eastAsia="lv-LV"/>
        </w:rPr>
        <w:br/>
      </w:r>
      <w:r w:rsidR="00894C55" w:rsidRPr="00170606">
        <w:rPr>
          <w:rFonts w:ascii="Times New Roman" w:eastAsia="Times New Roman" w:hAnsi="Times New Roman" w:cs="Times New Roman"/>
          <w:b/>
          <w:bCs/>
          <w:color w:val="414142"/>
          <w:sz w:val="28"/>
          <w:szCs w:val="24"/>
          <w:lang w:eastAsia="lv-LV"/>
        </w:rPr>
        <w:t>sākotnējās ietekmes novērtējuma ziņojums (anotācija)</w:t>
      </w:r>
    </w:p>
    <w:p w:rsidR="00E5323B" w:rsidRPr="00170606"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1"/>
        <w:gridCol w:w="5521"/>
      </w:tblGrid>
      <w:tr w:rsidR="00E5323B" w:rsidRPr="00170606" w:rsidTr="00202FDC">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655F2C" w:rsidRPr="0017060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Tiesību akta projekta anotācijas kopsavilkums</w:t>
            </w:r>
          </w:p>
        </w:tc>
      </w:tr>
      <w:tr w:rsidR="00E5323B" w:rsidRPr="00170606" w:rsidTr="00202FDC">
        <w:trPr>
          <w:tblCellSpacing w:w="15" w:type="dxa"/>
        </w:trPr>
        <w:tc>
          <w:tcPr>
            <w:tcW w:w="1942"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008" w:type="pct"/>
            <w:tcBorders>
              <w:top w:val="outset" w:sz="6" w:space="0" w:color="auto"/>
              <w:left w:val="outset" w:sz="6" w:space="0" w:color="auto"/>
              <w:bottom w:val="outset" w:sz="6" w:space="0" w:color="auto"/>
              <w:right w:val="outset" w:sz="6" w:space="0" w:color="auto"/>
            </w:tcBorders>
            <w:hideMark/>
          </w:tcPr>
          <w:p w:rsidR="00E5323B" w:rsidRPr="00170606" w:rsidRDefault="00F77EEC" w:rsidP="00F610A0">
            <w:pPr>
              <w:tabs>
                <w:tab w:val="left" w:pos="5355"/>
              </w:tabs>
              <w:spacing w:after="0" w:line="240" w:lineRule="auto"/>
              <w:ind w:right="15"/>
              <w:jc w:val="both"/>
              <w:rPr>
                <w:rFonts w:ascii="Times New Roman" w:eastAsia="Times New Roman" w:hAnsi="Times New Roman" w:cs="Times New Roman"/>
                <w:iCs/>
                <w:color w:val="A6A6A6" w:themeColor="background1" w:themeShade="A6"/>
                <w:sz w:val="24"/>
                <w:szCs w:val="24"/>
                <w:lang w:eastAsia="lv-LV"/>
              </w:rPr>
            </w:pPr>
            <w:r w:rsidRPr="00F77EEC">
              <w:rPr>
                <w:rFonts w:ascii="Times New Roman" w:eastAsia="Times New Roman" w:hAnsi="Times New Roman" w:cs="Times New Roman"/>
                <w:iCs/>
                <w:color w:val="000000" w:themeColor="text1"/>
                <w:sz w:val="24"/>
                <w:szCs w:val="24"/>
                <w:lang w:eastAsia="lv-LV"/>
              </w:rPr>
              <w:t>Likumprojekts ir izstrādāts, lai</w:t>
            </w:r>
            <w:r w:rsidR="00127A2D" w:rsidRPr="00F77EEC">
              <w:rPr>
                <w:rFonts w:ascii="Times New Roman" w:eastAsia="Times New Roman" w:hAnsi="Times New Roman" w:cs="Times New Roman"/>
                <w:iCs/>
                <w:color w:val="000000" w:themeColor="text1"/>
                <w:sz w:val="24"/>
                <w:szCs w:val="24"/>
                <w:lang w:eastAsia="lv-LV"/>
              </w:rPr>
              <w:t xml:space="preserve"> noslēgtu daudzpusēju </w:t>
            </w:r>
            <w:r w:rsidR="00127A2D">
              <w:rPr>
                <w:rFonts w:ascii="Times New Roman" w:eastAsia="Times New Roman" w:hAnsi="Times New Roman" w:cs="Times New Roman"/>
                <w:iCs/>
                <w:color w:val="000000" w:themeColor="text1"/>
                <w:sz w:val="24"/>
                <w:szCs w:val="24"/>
                <w:lang w:eastAsia="lv-LV"/>
              </w:rPr>
              <w:t>no</w:t>
            </w:r>
            <w:r w:rsidR="00127A2D" w:rsidRPr="00F77EEC">
              <w:rPr>
                <w:rFonts w:ascii="Times New Roman" w:eastAsia="Times New Roman" w:hAnsi="Times New Roman" w:cs="Times New Roman"/>
                <w:iCs/>
                <w:color w:val="000000" w:themeColor="text1"/>
                <w:sz w:val="24"/>
                <w:szCs w:val="24"/>
                <w:lang w:eastAsia="lv-LV"/>
              </w:rPr>
              <w:t>līgumu ar citām Eiro</w:t>
            </w:r>
            <w:r w:rsidR="00127A2D">
              <w:rPr>
                <w:rFonts w:ascii="Times New Roman" w:eastAsia="Times New Roman" w:hAnsi="Times New Roman" w:cs="Times New Roman"/>
                <w:iCs/>
                <w:color w:val="000000" w:themeColor="text1"/>
                <w:sz w:val="24"/>
                <w:szCs w:val="24"/>
                <w:lang w:eastAsia="lv-LV"/>
              </w:rPr>
              <w:t xml:space="preserve">pas Savienības </w:t>
            </w:r>
            <w:r w:rsidR="00F610A0" w:rsidRPr="00127A2D">
              <w:rPr>
                <w:rFonts w:ascii="Times New Roman" w:eastAsia="Times New Roman" w:hAnsi="Times New Roman" w:cs="Times New Roman"/>
                <w:iCs/>
                <w:color w:val="000000" w:themeColor="text1"/>
                <w:sz w:val="24"/>
                <w:szCs w:val="24"/>
                <w:lang w:eastAsia="lv-LV"/>
              </w:rPr>
              <w:t xml:space="preserve">(turpmāk – ES) </w:t>
            </w:r>
            <w:r w:rsidR="00F610A0">
              <w:rPr>
                <w:rFonts w:ascii="Times New Roman" w:eastAsia="Times New Roman" w:hAnsi="Times New Roman" w:cs="Times New Roman"/>
                <w:iCs/>
                <w:color w:val="000000" w:themeColor="text1"/>
                <w:sz w:val="24"/>
                <w:szCs w:val="24"/>
                <w:lang w:eastAsia="lv-LV"/>
              </w:rPr>
              <w:t xml:space="preserve"> </w:t>
            </w:r>
            <w:r w:rsidR="00127A2D">
              <w:rPr>
                <w:rFonts w:ascii="Times New Roman" w:eastAsia="Times New Roman" w:hAnsi="Times New Roman" w:cs="Times New Roman"/>
                <w:iCs/>
                <w:color w:val="000000" w:themeColor="text1"/>
                <w:sz w:val="24"/>
                <w:szCs w:val="24"/>
                <w:lang w:eastAsia="lv-LV"/>
              </w:rPr>
              <w:t>valstīm par</w:t>
            </w:r>
            <w:r w:rsidR="00127A2D" w:rsidRPr="00F77EEC">
              <w:rPr>
                <w:rFonts w:ascii="Times New Roman" w:eastAsia="Times New Roman" w:hAnsi="Times New Roman" w:cs="Times New Roman"/>
                <w:iCs/>
                <w:color w:val="000000" w:themeColor="text1"/>
                <w:sz w:val="24"/>
                <w:szCs w:val="24"/>
                <w:lang w:eastAsia="lv-LV"/>
              </w:rPr>
              <w:t xml:space="preserve"> divpusējo ieguldījumu aizsardzības līgumu izbeigšanu.</w:t>
            </w:r>
            <w:r w:rsidR="00127A2D">
              <w:rPr>
                <w:rFonts w:ascii="Times New Roman" w:eastAsia="Times New Roman" w:hAnsi="Times New Roman" w:cs="Times New Roman"/>
                <w:iCs/>
                <w:color w:val="000000" w:themeColor="text1"/>
                <w:sz w:val="24"/>
                <w:szCs w:val="24"/>
                <w:lang w:eastAsia="lv-LV"/>
              </w:rPr>
              <w:t xml:space="preserve"> Nolīgums ir tapis, lai izpildī</w:t>
            </w:r>
            <w:r w:rsidRPr="00F77EEC">
              <w:rPr>
                <w:rFonts w:ascii="Times New Roman" w:eastAsia="Times New Roman" w:hAnsi="Times New Roman" w:cs="Times New Roman"/>
                <w:iCs/>
                <w:color w:val="000000" w:themeColor="text1"/>
                <w:sz w:val="24"/>
                <w:szCs w:val="24"/>
                <w:lang w:eastAsia="lv-LV"/>
              </w:rPr>
              <w:t>t</w:t>
            </w:r>
            <w:r w:rsidR="00127A2D">
              <w:rPr>
                <w:rFonts w:ascii="Times New Roman" w:eastAsia="Times New Roman" w:hAnsi="Times New Roman" w:cs="Times New Roman"/>
                <w:iCs/>
                <w:color w:val="000000" w:themeColor="text1"/>
                <w:sz w:val="24"/>
                <w:szCs w:val="24"/>
                <w:lang w:eastAsia="lv-LV"/>
              </w:rPr>
              <w:t>u</w:t>
            </w:r>
            <w:r w:rsidRPr="00F77EEC">
              <w:rPr>
                <w:rFonts w:ascii="Times New Roman" w:eastAsia="Times New Roman" w:hAnsi="Times New Roman" w:cs="Times New Roman"/>
                <w:iCs/>
                <w:color w:val="000000" w:themeColor="text1"/>
                <w:sz w:val="24"/>
                <w:szCs w:val="24"/>
                <w:lang w:eastAsia="lv-LV"/>
              </w:rPr>
              <w:t xml:space="preserve"> Eiropas Savienības Tiesas</w:t>
            </w:r>
            <w:r w:rsidR="00F610A0">
              <w:rPr>
                <w:rFonts w:ascii="Times New Roman" w:eastAsia="Times New Roman" w:hAnsi="Times New Roman" w:cs="Times New Roman"/>
                <w:iCs/>
                <w:color w:val="000000" w:themeColor="text1"/>
                <w:sz w:val="24"/>
                <w:szCs w:val="24"/>
                <w:lang w:eastAsia="lv-LV"/>
              </w:rPr>
              <w:t xml:space="preserve"> (turpmāk – EST)</w:t>
            </w:r>
            <w:r w:rsidRPr="00F77EEC">
              <w:rPr>
                <w:rFonts w:ascii="Times New Roman" w:eastAsia="Times New Roman" w:hAnsi="Times New Roman" w:cs="Times New Roman"/>
                <w:iCs/>
                <w:color w:val="000000" w:themeColor="text1"/>
                <w:sz w:val="24"/>
                <w:szCs w:val="24"/>
                <w:lang w:eastAsia="lv-LV"/>
              </w:rPr>
              <w:t xml:space="preserve"> nolēmumu </w:t>
            </w:r>
            <w:r w:rsidR="009B384A">
              <w:rPr>
                <w:rFonts w:ascii="Times New Roman" w:eastAsia="Times New Roman" w:hAnsi="Times New Roman" w:cs="Times New Roman"/>
                <w:iCs/>
                <w:color w:val="000000" w:themeColor="text1"/>
                <w:sz w:val="24"/>
                <w:szCs w:val="24"/>
                <w:lang w:eastAsia="lv-LV"/>
              </w:rPr>
              <w:t xml:space="preserve">lietā </w:t>
            </w:r>
            <w:r w:rsidR="009B384A" w:rsidRPr="00C3376E">
              <w:rPr>
                <w:rFonts w:ascii="Times New Roman" w:eastAsia="Times New Roman" w:hAnsi="Times New Roman" w:cs="Times New Roman"/>
                <w:iCs/>
                <w:color w:val="000000" w:themeColor="text1"/>
                <w:sz w:val="24"/>
                <w:szCs w:val="24"/>
                <w:lang w:eastAsia="lv-LV"/>
              </w:rPr>
              <w:t>C-284/16</w:t>
            </w:r>
            <w:r w:rsidR="009B384A">
              <w:rPr>
                <w:rFonts w:ascii="Times New Roman" w:eastAsia="Times New Roman" w:hAnsi="Times New Roman" w:cs="Times New Roman"/>
                <w:iCs/>
                <w:color w:val="000000" w:themeColor="text1"/>
                <w:sz w:val="24"/>
                <w:szCs w:val="24"/>
                <w:lang w:eastAsia="lv-LV"/>
              </w:rPr>
              <w:t xml:space="preserve"> </w:t>
            </w:r>
            <w:proofErr w:type="spellStart"/>
            <w:r w:rsidR="009B384A" w:rsidRPr="00C3376E">
              <w:rPr>
                <w:rFonts w:ascii="Times New Roman" w:eastAsia="Times New Roman" w:hAnsi="Times New Roman" w:cs="Times New Roman"/>
                <w:i/>
                <w:iCs/>
                <w:color w:val="000000" w:themeColor="text1"/>
                <w:sz w:val="24"/>
                <w:szCs w:val="24"/>
                <w:lang w:eastAsia="lv-LV"/>
              </w:rPr>
              <w:t>Achmea</w:t>
            </w:r>
            <w:proofErr w:type="spellEnd"/>
            <w:r w:rsidR="00E91678">
              <w:rPr>
                <w:rFonts w:ascii="Times New Roman" w:eastAsia="Times New Roman" w:hAnsi="Times New Roman" w:cs="Times New Roman"/>
                <w:i/>
                <w:iCs/>
                <w:color w:val="000000" w:themeColor="text1"/>
                <w:sz w:val="24"/>
                <w:szCs w:val="24"/>
                <w:lang w:eastAsia="lv-LV"/>
              </w:rPr>
              <w:t xml:space="preserve"> </w:t>
            </w:r>
            <w:r w:rsidR="00E91678">
              <w:rPr>
                <w:rFonts w:ascii="Times New Roman" w:eastAsia="Times New Roman" w:hAnsi="Times New Roman" w:cs="Times New Roman"/>
                <w:iCs/>
                <w:color w:val="000000" w:themeColor="text1"/>
                <w:sz w:val="24"/>
                <w:szCs w:val="24"/>
                <w:lang w:eastAsia="lv-LV"/>
              </w:rPr>
              <w:t>(</w:t>
            </w:r>
            <w:r w:rsidR="00E91678" w:rsidRPr="00E91678">
              <w:rPr>
                <w:rFonts w:ascii="Times New Roman" w:eastAsia="Times New Roman" w:hAnsi="Times New Roman" w:cs="Times New Roman"/>
                <w:iCs/>
                <w:color w:val="000000" w:themeColor="text1"/>
                <w:sz w:val="24"/>
                <w:szCs w:val="24"/>
                <w:lang w:eastAsia="lv-LV"/>
              </w:rPr>
              <w:t xml:space="preserve">turpmāk – </w:t>
            </w:r>
            <w:proofErr w:type="spellStart"/>
            <w:r w:rsidR="00E91678" w:rsidRPr="00E91678">
              <w:rPr>
                <w:rFonts w:ascii="Times New Roman" w:eastAsia="Times New Roman" w:hAnsi="Times New Roman" w:cs="Times New Roman"/>
                <w:i/>
                <w:iCs/>
                <w:color w:val="000000" w:themeColor="text1"/>
                <w:sz w:val="24"/>
                <w:szCs w:val="24"/>
                <w:lang w:eastAsia="lv-LV"/>
              </w:rPr>
              <w:t>Achmea</w:t>
            </w:r>
            <w:proofErr w:type="spellEnd"/>
            <w:r w:rsidR="00E91678" w:rsidRPr="00E91678">
              <w:rPr>
                <w:rFonts w:ascii="Times New Roman" w:eastAsia="Times New Roman" w:hAnsi="Times New Roman" w:cs="Times New Roman"/>
                <w:iCs/>
                <w:color w:val="000000" w:themeColor="text1"/>
                <w:sz w:val="24"/>
                <w:szCs w:val="24"/>
                <w:lang w:eastAsia="lv-LV"/>
              </w:rPr>
              <w:t xml:space="preserve"> nolēmums</w:t>
            </w:r>
            <w:r w:rsidR="00E91678">
              <w:rPr>
                <w:rFonts w:ascii="Times New Roman" w:eastAsia="Times New Roman" w:hAnsi="Times New Roman" w:cs="Times New Roman"/>
                <w:iCs/>
                <w:color w:val="000000" w:themeColor="text1"/>
                <w:sz w:val="24"/>
                <w:szCs w:val="24"/>
                <w:lang w:eastAsia="lv-LV"/>
              </w:rPr>
              <w:t>)</w:t>
            </w:r>
            <w:r w:rsidR="008D10FE">
              <w:rPr>
                <w:rFonts w:ascii="Times New Roman" w:eastAsia="Times New Roman" w:hAnsi="Times New Roman" w:cs="Times New Roman"/>
                <w:iCs/>
                <w:color w:val="000000" w:themeColor="text1"/>
                <w:sz w:val="24"/>
                <w:szCs w:val="24"/>
                <w:lang w:eastAsia="lv-LV"/>
              </w:rPr>
              <w:t>, ka ES</w:t>
            </w:r>
            <w:r w:rsidR="00127A2D">
              <w:rPr>
                <w:rFonts w:ascii="Times New Roman" w:eastAsia="Times New Roman" w:hAnsi="Times New Roman" w:cs="Times New Roman"/>
                <w:iCs/>
                <w:color w:val="000000" w:themeColor="text1"/>
                <w:sz w:val="24"/>
                <w:szCs w:val="24"/>
                <w:lang w:eastAsia="lv-LV"/>
              </w:rPr>
              <w:t xml:space="preserve"> </w:t>
            </w:r>
            <w:r w:rsidR="009B384A" w:rsidRPr="00C3376E">
              <w:rPr>
                <w:rFonts w:ascii="Times New Roman" w:eastAsia="Times New Roman" w:hAnsi="Times New Roman" w:cs="Times New Roman"/>
                <w:iCs/>
                <w:color w:val="000000" w:themeColor="text1"/>
                <w:sz w:val="24"/>
                <w:szCs w:val="24"/>
                <w:lang w:eastAsia="lv-LV"/>
              </w:rPr>
              <w:t>ieguldītāj</w:t>
            </w:r>
            <w:r w:rsidR="00127A2D">
              <w:rPr>
                <w:rFonts w:ascii="Times New Roman" w:eastAsia="Times New Roman" w:hAnsi="Times New Roman" w:cs="Times New Roman"/>
                <w:iCs/>
                <w:color w:val="000000" w:themeColor="text1"/>
                <w:sz w:val="24"/>
                <w:szCs w:val="24"/>
                <w:lang w:eastAsia="lv-LV"/>
              </w:rPr>
              <w:t>a un ES dalībvalsts strīdu izšķiršanu starptautiskās arbitrāžas tiesās ir pretrunā ES pamatlīgumiem.</w:t>
            </w:r>
            <w:r w:rsidRPr="00F77EEC">
              <w:rPr>
                <w:rFonts w:ascii="Times New Roman" w:eastAsia="Times New Roman" w:hAnsi="Times New Roman" w:cs="Times New Roman"/>
                <w:iCs/>
                <w:color w:val="000000" w:themeColor="text1"/>
                <w:sz w:val="24"/>
                <w:szCs w:val="24"/>
                <w:lang w:eastAsia="lv-LV"/>
              </w:rPr>
              <w:t xml:space="preserve"> </w:t>
            </w:r>
          </w:p>
        </w:tc>
      </w:tr>
    </w:tbl>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70606" w:rsidTr="00202FD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7060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170606" w:rsidTr="00202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170606" w:rsidRDefault="00170606" w:rsidP="00F2236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170606">
              <w:rPr>
                <w:rFonts w:ascii="Times New Roman" w:eastAsia="Times New Roman" w:hAnsi="Times New Roman" w:cs="Times New Roman"/>
                <w:iCs/>
                <w:color w:val="000000" w:themeColor="text1"/>
                <w:sz w:val="24"/>
                <w:szCs w:val="24"/>
                <w:lang w:eastAsia="lv-LV"/>
              </w:rPr>
              <w:t>Likumprojekts izstrādāts, lai saskaņā ar likuma “Par Latvijas Republikas starptautiskajiem līgumiem” 14.pantu apstiprinātu Nolīgumu par divpusēju ieguldījumu līgumu izbeigšanu starp Eiropas Savienības dalībvalstīm (turpmāk – Nolīgums).</w:t>
            </w:r>
          </w:p>
        </w:tc>
      </w:tr>
      <w:tr w:rsidR="00E5323B" w:rsidRPr="00170606" w:rsidTr="00202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A373E6">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EA23A3" w:rsidRPr="00E05DEA" w:rsidRDefault="00170606" w:rsidP="00170606">
            <w:pPr>
              <w:spacing w:after="0" w:line="240" w:lineRule="auto"/>
              <w:jc w:val="both"/>
              <w:rPr>
                <w:rFonts w:ascii="Times New Roman" w:eastAsia="Times New Roman" w:hAnsi="Times New Roman" w:cs="Times New Roman"/>
                <w:iCs/>
                <w:color w:val="000000" w:themeColor="text1"/>
                <w:sz w:val="24"/>
                <w:szCs w:val="24"/>
                <w:lang w:eastAsia="lv-LV"/>
              </w:rPr>
            </w:pPr>
            <w:r w:rsidRPr="00E05DEA">
              <w:rPr>
                <w:rFonts w:ascii="Times New Roman" w:eastAsia="Times New Roman" w:hAnsi="Times New Roman" w:cs="Times New Roman"/>
                <w:iCs/>
                <w:color w:val="000000" w:themeColor="text1"/>
                <w:sz w:val="24"/>
                <w:szCs w:val="24"/>
                <w:lang w:eastAsia="lv-LV"/>
              </w:rPr>
              <w:t xml:space="preserve">Likums ir izstrādāts, lai ratificētu Nolīgumu, kas tapis, </w:t>
            </w:r>
            <w:r w:rsidR="00EA23A3" w:rsidRPr="00E05DEA">
              <w:rPr>
                <w:rFonts w:ascii="Times New Roman" w:eastAsia="Times New Roman" w:hAnsi="Times New Roman" w:cs="Times New Roman"/>
                <w:iCs/>
                <w:color w:val="000000" w:themeColor="text1"/>
                <w:sz w:val="24"/>
                <w:szCs w:val="24"/>
                <w:lang w:eastAsia="lv-LV"/>
              </w:rPr>
              <w:t>īstenojot</w:t>
            </w:r>
            <w:r w:rsidRPr="00E05DEA">
              <w:rPr>
                <w:rFonts w:ascii="Times New Roman" w:eastAsia="Times New Roman" w:hAnsi="Times New Roman" w:cs="Times New Roman"/>
                <w:iCs/>
                <w:color w:val="000000" w:themeColor="text1"/>
                <w:sz w:val="24"/>
                <w:szCs w:val="24"/>
                <w:lang w:eastAsia="lv-LV"/>
              </w:rPr>
              <w:t xml:space="preserve"> 2019.gada 15.</w:t>
            </w:r>
            <w:r w:rsidR="00EA23A3" w:rsidRPr="00E05DEA">
              <w:rPr>
                <w:rFonts w:ascii="Times New Roman" w:eastAsia="Times New Roman" w:hAnsi="Times New Roman" w:cs="Times New Roman"/>
                <w:iCs/>
                <w:color w:val="000000" w:themeColor="text1"/>
                <w:sz w:val="24"/>
                <w:szCs w:val="24"/>
                <w:lang w:eastAsia="lv-LV"/>
              </w:rPr>
              <w:t xml:space="preserve"> </w:t>
            </w:r>
            <w:r w:rsidRPr="00E05DEA">
              <w:rPr>
                <w:rFonts w:ascii="Times New Roman" w:eastAsia="Times New Roman" w:hAnsi="Times New Roman" w:cs="Times New Roman"/>
                <w:iCs/>
                <w:color w:val="000000" w:themeColor="text1"/>
                <w:sz w:val="24"/>
                <w:szCs w:val="24"/>
                <w:lang w:eastAsia="lv-LV"/>
              </w:rPr>
              <w:t>janvārī p</w:t>
            </w:r>
            <w:r w:rsidR="002B33F5" w:rsidRPr="00E05DEA">
              <w:rPr>
                <w:rFonts w:ascii="Times New Roman" w:eastAsia="Times New Roman" w:hAnsi="Times New Roman" w:cs="Times New Roman"/>
                <w:iCs/>
                <w:color w:val="000000" w:themeColor="text1"/>
                <w:sz w:val="24"/>
                <w:szCs w:val="24"/>
                <w:lang w:eastAsia="lv-LV"/>
              </w:rPr>
              <w:t>arakstīto  “Dalībvalstu valdību</w:t>
            </w:r>
            <w:r w:rsidRPr="00E05DEA">
              <w:rPr>
                <w:rFonts w:ascii="Times New Roman" w:eastAsia="Times New Roman" w:hAnsi="Times New Roman" w:cs="Times New Roman"/>
                <w:iCs/>
                <w:color w:val="000000" w:themeColor="text1"/>
                <w:sz w:val="24"/>
                <w:szCs w:val="24"/>
                <w:lang w:eastAsia="lv-LV"/>
              </w:rPr>
              <w:t xml:space="preserve"> pārstāvju dekl</w:t>
            </w:r>
            <w:r w:rsidR="00F610A0">
              <w:rPr>
                <w:rFonts w:ascii="Times New Roman" w:eastAsia="Times New Roman" w:hAnsi="Times New Roman" w:cs="Times New Roman"/>
                <w:iCs/>
                <w:color w:val="000000" w:themeColor="text1"/>
                <w:sz w:val="24"/>
                <w:szCs w:val="24"/>
                <w:lang w:eastAsia="lv-LV"/>
              </w:rPr>
              <w:t>arāciju par Eiropas Savienības T</w:t>
            </w:r>
            <w:r w:rsidRPr="00E05DEA">
              <w:rPr>
                <w:rFonts w:ascii="Times New Roman" w:eastAsia="Times New Roman" w:hAnsi="Times New Roman" w:cs="Times New Roman"/>
                <w:iCs/>
                <w:color w:val="000000" w:themeColor="text1"/>
                <w:sz w:val="24"/>
                <w:szCs w:val="24"/>
                <w:lang w:eastAsia="lv-LV"/>
              </w:rPr>
              <w:t xml:space="preserve">iesas </w:t>
            </w:r>
            <w:proofErr w:type="spellStart"/>
            <w:r w:rsidRPr="00E05DEA">
              <w:rPr>
                <w:rFonts w:ascii="Times New Roman" w:eastAsia="Times New Roman" w:hAnsi="Times New Roman" w:cs="Times New Roman"/>
                <w:i/>
                <w:iCs/>
                <w:color w:val="000000" w:themeColor="text1"/>
                <w:sz w:val="24"/>
                <w:szCs w:val="24"/>
                <w:lang w:eastAsia="lv-LV"/>
              </w:rPr>
              <w:t>Achmea</w:t>
            </w:r>
            <w:proofErr w:type="spellEnd"/>
            <w:r w:rsidRPr="00E05DEA">
              <w:rPr>
                <w:rFonts w:ascii="Times New Roman" w:eastAsia="Times New Roman" w:hAnsi="Times New Roman" w:cs="Times New Roman"/>
                <w:iCs/>
                <w:color w:val="000000" w:themeColor="text1"/>
                <w:sz w:val="24"/>
                <w:szCs w:val="24"/>
                <w:lang w:eastAsia="lv-LV"/>
              </w:rPr>
              <w:t xml:space="preserve"> nolēmuma tiesiskajām sek</w:t>
            </w:r>
            <w:r w:rsidR="00EA23A3" w:rsidRPr="00E05DEA">
              <w:rPr>
                <w:rFonts w:ascii="Times New Roman" w:eastAsia="Times New Roman" w:hAnsi="Times New Roman" w:cs="Times New Roman"/>
                <w:iCs/>
                <w:color w:val="000000" w:themeColor="text1"/>
                <w:sz w:val="24"/>
                <w:szCs w:val="24"/>
                <w:lang w:eastAsia="lv-LV"/>
              </w:rPr>
              <w:t>ām un investīciju aizsardzību</w:t>
            </w:r>
            <w:r w:rsidR="00F610A0">
              <w:rPr>
                <w:rFonts w:ascii="Times New Roman" w:eastAsia="Times New Roman" w:hAnsi="Times New Roman" w:cs="Times New Roman"/>
                <w:iCs/>
                <w:color w:val="000000" w:themeColor="text1"/>
                <w:sz w:val="24"/>
                <w:szCs w:val="24"/>
                <w:lang w:eastAsia="lv-LV"/>
              </w:rPr>
              <w:t xml:space="preserve"> Eiropas Savienībā</w:t>
            </w:r>
            <w:r w:rsidR="00EA23A3" w:rsidRPr="00E05DEA">
              <w:rPr>
                <w:rFonts w:ascii="Times New Roman" w:eastAsia="Times New Roman" w:hAnsi="Times New Roman" w:cs="Times New Roman"/>
                <w:iCs/>
                <w:color w:val="000000" w:themeColor="text1"/>
                <w:sz w:val="24"/>
                <w:szCs w:val="24"/>
                <w:lang w:eastAsia="lv-LV"/>
              </w:rPr>
              <w:t xml:space="preserve">” un 2019. gada 16. janvārī </w:t>
            </w:r>
            <w:r w:rsidR="00E05DEA">
              <w:rPr>
                <w:rFonts w:ascii="Times New Roman" w:eastAsia="Times New Roman" w:hAnsi="Times New Roman" w:cs="Times New Roman"/>
                <w:iCs/>
                <w:color w:val="000000" w:themeColor="text1"/>
                <w:sz w:val="24"/>
                <w:szCs w:val="24"/>
                <w:lang w:eastAsia="lv-LV"/>
              </w:rPr>
              <w:t>parakstītās</w:t>
            </w:r>
            <w:r w:rsidR="002B33F5" w:rsidRPr="00E05DEA">
              <w:rPr>
                <w:rFonts w:ascii="Times New Roman" w:eastAsia="Times New Roman" w:hAnsi="Times New Roman" w:cs="Times New Roman"/>
                <w:iCs/>
                <w:color w:val="000000" w:themeColor="text1"/>
                <w:sz w:val="24"/>
                <w:szCs w:val="24"/>
                <w:lang w:eastAsia="lv-LV"/>
              </w:rPr>
              <w:t xml:space="preserve"> “Dalībvalstu valdību pārstāvju deklarāciju par Eiropas Savienības Tiesas nolēmuma </w:t>
            </w:r>
            <w:proofErr w:type="spellStart"/>
            <w:r w:rsidR="002B33F5" w:rsidRPr="00E05DEA">
              <w:rPr>
                <w:rFonts w:ascii="Times New Roman" w:eastAsia="Times New Roman" w:hAnsi="Times New Roman" w:cs="Times New Roman"/>
                <w:i/>
                <w:iCs/>
                <w:color w:val="000000" w:themeColor="text1"/>
                <w:sz w:val="24"/>
                <w:szCs w:val="24"/>
                <w:lang w:eastAsia="lv-LV"/>
              </w:rPr>
              <w:t>Achmea</w:t>
            </w:r>
            <w:proofErr w:type="spellEnd"/>
            <w:r w:rsidR="002B33F5" w:rsidRPr="00E05DEA">
              <w:rPr>
                <w:rFonts w:ascii="Times New Roman" w:eastAsia="Times New Roman" w:hAnsi="Times New Roman" w:cs="Times New Roman"/>
                <w:iCs/>
                <w:color w:val="000000" w:themeColor="text1"/>
                <w:sz w:val="24"/>
                <w:szCs w:val="24"/>
                <w:lang w:eastAsia="lv-LV"/>
              </w:rPr>
              <w:t xml:space="preserve"> lietā izpildi un investīciju ai</w:t>
            </w:r>
            <w:r w:rsidR="00E05DEA" w:rsidRPr="00E05DEA">
              <w:rPr>
                <w:rFonts w:ascii="Times New Roman" w:eastAsia="Times New Roman" w:hAnsi="Times New Roman" w:cs="Times New Roman"/>
                <w:iCs/>
                <w:color w:val="000000" w:themeColor="text1"/>
                <w:sz w:val="24"/>
                <w:szCs w:val="24"/>
                <w:lang w:eastAsia="lv-LV"/>
              </w:rPr>
              <w:t>zsardzību Eiropas Savienībā”</w:t>
            </w:r>
            <w:r w:rsidR="00E05DEA">
              <w:rPr>
                <w:rFonts w:ascii="Times New Roman" w:eastAsia="Times New Roman" w:hAnsi="Times New Roman" w:cs="Times New Roman"/>
                <w:iCs/>
                <w:color w:val="000000" w:themeColor="text1"/>
                <w:sz w:val="24"/>
                <w:szCs w:val="24"/>
                <w:lang w:eastAsia="lv-LV"/>
              </w:rPr>
              <w:t xml:space="preserve"> un “Ungārijas valdības pārstāvja</w:t>
            </w:r>
            <w:r w:rsidR="00F610A0">
              <w:rPr>
                <w:rFonts w:ascii="Times New Roman" w:eastAsia="Times New Roman" w:hAnsi="Times New Roman" w:cs="Times New Roman"/>
                <w:iCs/>
                <w:color w:val="000000" w:themeColor="text1"/>
                <w:sz w:val="24"/>
                <w:szCs w:val="24"/>
                <w:lang w:eastAsia="lv-LV"/>
              </w:rPr>
              <w:t xml:space="preserve"> deklarāciju</w:t>
            </w:r>
            <w:r w:rsidR="00F610A0">
              <w:t xml:space="preserve"> </w:t>
            </w:r>
            <w:r w:rsidR="00F610A0" w:rsidRPr="00F610A0">
              <w:rPr>
                <w:rFonts w:ascii="Times New Roman" w:eastAsia="Times New Roman" w:hAnsi="Times New Roman" w:cs="Times New Roman"/>
                <w:iCs/>
                <w:color w:val="000000" w:themeColor="text1"/>
                <w:sz w:val="24"/>
                <w:szCs w:val="24"/>
                <w:lang w:eastAsia="lv-LV"/>
              </w:rPr>
              <w:t xml:space="preserve">par Eiropas Savienības Tiesas </w:t>
            </w:r>
            <w:proofErr w:type="spellStart"/>
            <w:r w:rsidR="00F610A0" w:rsidRPr="00F610A0">
              <w:rPr>
                <w:rFonts w:ascii="Times New Roman" w:eastAsia="Times New Roman" w:hAnsi="Times New Roman" w:cs="Times New Roman"/>
                <w:i/>
                <w:iCs/>
                <w:color w:val="000000" w:themeColor="text1"/>
                <w:sz w:val="24"/>
                <w:szCs w:val="24"/>
                <w:lang w:eastAsia="lv-LV"/>
              </w:rPr>
              <w:t>Achmea</w:t>
            </w:r>
            <w:proofErr w:type="spellEnd"/>
            <w:r w:rsidR="00F610A0" w:rsidRPr="00F610A0">
              <w:rPr>
                <w:rFonts w:ascii="Times New Roman" w:eastAsia="Times New Roman" w:hAnsi="Times New Roman" w:cs="Times New Roman"/>
                <w:iCs/>
                <w:color w:val="000000" w:themeColor="text1"/>
                <w:sz w:val="24"/>
                <w:szCs w:val="24"/>
                <w:lang w:eastAsia="lv-LV"/>
              </w:rPr>
              <w:t xml:space="preserve"> nolēmuma tiesiskajām sekām un investīciju aizsardzību</w:t>
            </w:r>
            <w:r w:rsidR="00F610A0">
              <w:rPr>
                <w:rFonts w:ascii="Times New Roman" w:eastAsia="Times New Roman" w:hAnsi="Times New Roman" w:cs="Times New Roman"/>
                <w:iCs/>
                <w:color w:val="000000" w:themeColor="text1"/>
                <w:sz w:val="24"/>
                <w:szCs w:val="24"/>
                <w:lang w:eastAsia="lv-LV"/>
              </w:rPr>
              <w:t xml:space="preserve"> Eiropas Savienībā”</w:t>
            </w:r>
            <w:r w:rsidR="00E05DEA">
              <w:rPr>
                <w:rStyle w:val="FootnoteReference"/>
                <w:rFonts w:ascii="Times New Roman" w:eastAsia="Times New Roman" w:hAnsi="Times New Roman" w:cs="Times New Roman"/>
                <w:iCs/>
                <w:color w:val="000000" w:themeColor="text1"/>
                <w:sz w:val="24"/>
                <w:szCs w:val="24"/>
                <w:lang w:eastAsia="lv-LV"/>
              </w:rPr>
              <w:footnoteReference w:id="1"/>
            </w:r>
            <w:r w:rsidR="00E05DEA" w:rsidRPr="00E05DEA">
              <w:rPr>
                <w:rFonts w:ascii="Times New Roman" w:eastAsia="Times New Roman" w:hAnsi="Times New Roman" w:cs="Times New Roman"/>
                <w:iCs/>
                <w:color w:val="000000" w:themeColor="text1"/>
                <w:sz w:val="24"/>
                <w:szCs w:val="24"/>
                <w:lang w:eastAsia="lv-LV"/>
              </w:rPr>
              <w:t>. Trij</w:t>
            </w:r>
            <w:r w:rsidR="002B33F5" w:rsidRPr="00E05DEA">
              <w:rPr>
                <w:rFonts w:ascii="Times New Roman" w:eastAsia="Times New Roman" w:hAnsi="Times New Roman" w:cs="Times New Roman"/>
                <w:iCs/>
                <w:color w:val="000000" w:themeColor="text1"/>
                <w:sz w:val="24"/>
                <w:szCs w:val="24"/>
                <w:lang w:eastAsia="lv-LV"/>
              </w:rPr>
              <w:t>ās deklarācijās pausta visu ES dalībvalstu kopīga izpratne, ka Savienības tiesības prevalē pār</w:t>
            </w:r>
            <w:r w:rsidR="002A564A" w:rsidRPr="00E05DEA">
              <w:rPr>
                <w:rFonts w:ascii="Times New Roman" w:eastAsia="Times New Roman" w:hAnsi="Times New Roman" w:cs="Times New Roman"/>
                <w:iCs/>
                <w:color w:val="000000" w:themeColor="text1"/>
                <w:sz w:val="24"/>
                <w:szCs w:val="24"/>
                <w:lang w:eastAsia="lv-LV"/>
              </w:rPr>
              <w:t xml:space="preserve"> starp ES dalībvalstīm noslēgtajiem ieguldījumu aizsardzības līgumiem (turpmāk – </w:t>
            </w:r>
            <w:proofErr w:type="spellStart"/>
            <w:r w:rsidR="002A564A" w:rsidRPr="00E05DEA">
              <w:rPr>
                <w:rFonts w:ascii="Times New Roman" w:eastAsia="Times New Roman" w:hAnsi="Times New Roman" w:cs="Times New Roman"/>
                <w:i/>
                <w:iCs/>
                <w:color w:val="000000" w:themeColor="text1"/>
                <w:sz w:val="24"/>
                <w:szCs w:val="24"/>
                <w:lang w:eastAsia="lv-LV"/>
              </w:rPr>
              <w:t>intra-EU</w:t>
            </w:r>
            <w:proofErr w:type="spellEnd"/>
            <w:r w:rsidR="002A564A" w:rsidRPr="00E05DEA">
              <w:rPr>
                <w:rFonts w:ascii="Times New Roman" w:eastAsia="Times New Roman" w:hAnsi="Times New Roman" w:cs="Times New Roman"/>
                <w:i/>
                <w:iCs/>
                <w:color w:val="000000" w:themeColor="text1"/>
                <w:sz w:val="24"/>
                <w:szCs w:val="24"/>
                <w:lang w:eastAsia="lv-LV"/>
              </w:rPr>
              <w:t xml:space="preserve"> BIT</w:t>
            </w:r>
            <w:r w:rsidR="002A564A" w:rsidRPr="00E05DEA">
              <w:rPr>
                <w:rFonts w:ascii="Times New Roman" w:eastAsia="Times New Roman" w:hAnsi="Times New Roman" w:cs="Times New Roman"/>
                <w:iCs/>
                <w:color w:val="000000" w:themeColor="text1"/>
                <w:sz w:val="24"/>
                <w:szCs w:val="24"/>
                <w:lang w:eastAsia="lv-LV"/>
              </w:rPr>
              <w:t>) un, ievērojot ES</w:t>
            </w:r>
            <w:r w:rsidR="006E42BA" w:rsidRPr="00E05DEA">
              <w:rPr>
                <w:rFonts w:ascii="Times New Roman" w:eastAsia="Times New Roman" w:hAnsi="Times New Roman" w:cs="Times New Roman"/>
                <w:iCs/>
                <w:color w:val="000000" w:themeColor="text1"/>
                <w:sz w:val="24"/>
                <w:szCs w:val="24"/>
                <w:lang w:eastAsia="lv-LV"/>
              </w:rPr>
              <w:t>T</w:t>
            </w:r>
            <w:r w:rsidR="002A564A" w:rsidRPr="00E05DEA">
              <w:rPr>
                <w:rFonts w:ascii="Times New Roman" w:eastAsia="Times New Roman" w:hAnsi="Times New Roman" w:cs="Times New Roman"/>
                <w:iCs/>
                <w:color w:val="000000" w:themeColor="text1"/>
                <w:sz w:val="24"/>
                <w:szCs w:val="24"/>
                <w:lang w:eastAsia="lv-LV"/>
              </w:rPr>
              <w:t xml:space="preserve"> </w:t>
            </w:r>
            <w:proofErr w:type="spellStart"/>
            <w:r w:rsidR="002A564A" w:rsidRPr="00E05DEA">
              <w:rPr>
                <w:rFonts w:ascii="Times New Roman" w:eastAsia="Times New Roman" w:hAnsi="Times New Roman" w:cs="Times New Roman"/>
                <w:i/>
                <w:iCs/>
                <w:color w:val="000000" w:themeColor="text1"/>
                <w:sz w:val="24"/>
                <w:szCs w:val="24"/>
                <w:lang w:eastAsia="lv-LV"/>
              </w:rPr>
              <w:t>Achmea</w:t>
            </w:r>
            <w:proofErr w:type="spellEnd"/>
            <w:r w:rsidR="006E42BA" w:rsidRPr="00E05DEA">
              <w:rPr>
                <w:rFonts w:ascii="Times New Roman" w:eastAsia="Times New Roman" w:hAnsi="Times New Roman" w:cs="Times New Roman"/>
                <w:iCs/>
                <w:color w:val="000000" w:themeColor="text1"/>
                <w:sz w:val="24"/>
                <w:szCs w:val="24"/>
                <w:lang w:eastAsia="lv-LV"/>
              </w:rPr>
              <w:t xml:space="preserve"> nolēmumu</w:t>
            </w:r>
            <w:r w:rsidR="002A564A" w:rsidRPr="00E05DEA">
              <w:rPr>
                <w:rFonts w:ascii="Times New Roman" w:eastAsia="Times New Roman" w:hAnsi="Times New Roman" w:cs="Times New Roman"/>
                <w:iCs/>
                <w:color w:val="000000" w:themeColor="text1"/>
                <w:sz w:val="24"/>
                <w:szCs w:val="24"/>
                <w:lang w:eastAsia="lv-LV"/>
              </w:rPr>
              <w:t xml:space="preserve">, </w:t>
            </w:r>
            <w:proofErr w:type="spellStart"/>
            <w:r w:rsidR="00F4183F" w:rsidRPr="00E05DEA">
              <w:rPr>
                <w:rFonts w:ascii="Times New Roman" w:eastAsia="Times New Roman" w:hAnsi="Times New Roman" w:cs="Times New Roman"/>
                <w:i/>
                <w:iCs/>
                <w:color w:val="000000" w:themeColor="text1"/>
                <w:sz w:val="24"/>
                <w:szCs w:val="24"/>
                <w:lang w:eastAsia="lv-LV"/>
              </w:rPr>
              <w:t>intra-EU</w:t>
            </w:r>
            <w:proofErr w:type="spellEnd"/>
            <w:r w:rsidR="00F4183F" w:rsidRPr="00E05DEA">
              <w:rPr>
                <w:rFonts w:ascii="Times New Roman" w:eastAsia="Times New Roman" w:hAnsi="Times New Roman" w:cs="Times New Roman"/>
                <w:i/>
                <w:iCs/>
                <w:color w:val="000000" w:themeColor="text1"/>
                <w:sz w:val="24"/>
                <w:szCs w:val="24"/>
                <w:lang w:eastAsia="lv-LV"/>
              </w:rPr>
              <w:t xml:space="preserve"> BIT</w:t>
            </w:r>
            <w:r w:rsidR="00F4183F" w:rsidRPr="00E05DEA">
              <w:rPr>
                <w:rFonts w:ascii="Times New Roman" w:eastAsia="Times New Roman" w:hAnsi="Times New Roman" w:cs="Times New Roman"/>
                <w:iCs/>
                <w:color w:val="000000" w:themeColor="text1"/>
                <w:sz w:val="24"/>
                <w:szCs w:val="24"/>
                <w:lang w:eastAsia="lv-LV"/>
              </w:rPr>
              <w:t xml:space="preserve"> paredzētie </w:t>
            </w:r>
            <w:r w:rsidR="002A564A" w:rsidRPr="00E05DEA">
              <w:rPr>
                <w:rFonts w:ascii="Times New Roman" w:eastAsia="Times New Roman" w:hAnsi="Times New Roman" w:cs="Times New Roman"/>
                <w:iCs/>
                <w:color w:val="000000" w:themeColor="text1"/>
                <w:sz w:val="24"/>
                <w:szCs w:val="24"/>
                <w:lang w:eastAsia="lv-LV"/>
              </w:rPr>
              <w:t xml:space="preserve">investora-valsts </w:t>
            </w:r>
            <w:r w:rsidR="00F4183F" w:rsidRPr="00E05DEA">
              <w:rPr>
                <w:rFonts w:ascii="Times New Roman" w:eastAsia="Times New Roman" w:hAnsi="Times New Roman" w:cs="Times New Roman"/>
                <w:iCs/>
                <w:color w:val="000000" w:themeColor="text1"/>
                <w:sz w:val="24"/>
                <w:szCs w:val="24"/>
                <w:lang w:eastAsia="lv-LV"/>
              </w:rPr>
              <w:t xml:space="preserve">starptautiskās </w:t>
            </w:r>
            <w:r w:rsidR="002A564A" w:rsidRPr="00E05DEA">
              <w:rPr>
                <w:rFonts w:ascii="Times New Roman" w:eastAsia="Times New Roman" w:hAnsi="Times New Roman" w:cs="Times New Roman"/>
                <w:iCs/>
                <w:color w:val="000000" w:themeColor="text1"/>
                <w:sz w:val="24"/>
                <w:szCs w:val="24"/>
                <w:lang w:eastAsia="lv-LV"/>
              </w:rPr>
              <w:t>arbitrāžas mehānismi nav piemērojami</w:t>
            </w:r>
            <w:r w:rsidR="00F4183F" w:rsidRPr="00E05DEA">
              <w:rPr>
                <w:rFonts w:ascii="Times New Roman" w:eastAsia="Times New Roman" w:hAnsi="Times New Roman" w:cs="Times New Roman"/>
                <w:iCs/>
                <w:color w:val="000000" w:themeColor="text1"/>
                <w:sz w:val="24"/>
                <w:szCs w:val="24"/>
                <w:lang w:eastAsia="lv-LV"/>
              </w:rPr>
              <w:t>, jo atrodas ārpus ES tiesu</w:t>
            </w:r>
            <w:r w:rsidR="007408F8" w:rsidRPr="00E05DEA">
              <w:rPr>
                <w:rFonts w:ascii="Times New Roman" w:eastAsia="Times New Roman" w:hAnsi="Times New Roman" w:cs="Times New Roman"/>
                <w:iCs/>
                <w:color w:val="000000" w:themeColor="text1"/>
                <w:sz w:val="24"/>
                <w:szCs w:val="24"/>
                <w:lang w:eastAsia="lv-LV"/>
              </w:rPr>
              <w:t xml:space="preserve"> sistēmas.</w:t>
            </w:r>
            <w:r w:rsidR="002A564A" w:rsidRPr="00E05DEA">
              <w:rPr>
                <w:rFonts w:ascii="Times New Roman" w:eastAsia="Times New Roman" w:hAnsi="Times New Roman" w:cs="Times New Roman"/>
                <w:iCs/>
                <w:color w:val="000000" w:themeColor="text1"/>
                <w:sz w:val="24"/>
                <w:szCs w:val="24"/>
                <w:lang w:eastAsia="lv-LV"/>
              </w:rPr>
              <w:t xml:space="preserve"> A</w:t>
            </w:r>
            <w:r w:rsidR="00CF7368" w:rsidRPr="00E05DEA">
              <w:rPr>
                <w:rFonts w:ascii="Times New Roman" w:eastAsia="Times New Roman" w:hAnsi="Times New Roman" w:cs="Times New Roman"/>
                <w:iCs/>
                <w:color w:val="000000" w:themeColor="text1"/>
                <w:sz w:val="24"/>
                <w:szCs w:val="24"/>
                <w:lang w:eastAsia="lv-LV"/>
              </w:rPr>
              <w:t>rbitrāžas tiesai, kas pēc investora prasības</w:t>
            </w:r>
            <w:r w:rsidR="002A564A" w:rsidRPr="00E05DEA">
              <w:rPr>
                <w:rFonts w:ascii="Times New Roman" w:eastAsia="Times New Roman" w:hAnsi="Times New Roman" w:cs="Times New Roman"/>
                <w:iCs/>
                <w:color w:val="000000" w:themeColor="text1"/>
                <w:sz w:val="24"/>
                <w:szCs w:val="24"/>
                <w:lang w:eastAsia="lv-LV"/>
              </w:rPr>
              <w:t xml:space="preserve"> </w:t>
            </w:r>
            <w:r w:rsidR="00CF7368" w:rsidRPr="00E05DEA">
              <w:rPr>
                <w:rFonts w:ascii="Times New Roman" w:eastAsia="Times New Roman" w:hAnsi="Times New Roman" w:cs="Times New Roman"/>
                <w:iCs/>
                <w:color w:val="000000" w:themeColor="text1"/>
                <w:sz w:val="24"/>
                <w:szCs w:val="24"/>
                <w:lang w:eastAsia="lv-LV"/>
              </w:rPr>
              <w:t xml:space="preserve">izveidota, </w:t>
            </w:r>
            <w:r w:rsidR="002A564A" w:rsidRPr="00E05DEA">
              <w:rPr>
                <w:rFonts w:ascii="Times New Roman" w:eastAsia="Times New Roman" w:hAnsi="Times New Roman" w:cs="Times New Roman"/>
                <w:iCs/>
                <w:color w:val="000000" w:themeColor="text1"/>
                <w:sz w:val="24"/>
                <w:szCs w:val="24"/>
                <w:lang w:eastAsia="lv-LV"/>
              </w:rPr>
              <w:t xml:space="preserve">pamatojoties uz </w:t>
            </w:r>
            <w:proofErr w:type="spellStart"/>
            <w:r w:rsidR="002A564A" w:rsidRPr="00E05DEA">
              <w:rPr>
                <w:rFonts w:ascii="Times New Roman" w:eastAsia="Times New Roman" w:hAnsi="Times New Roman" w:cs="Times New Roman"/>
                <w:i/>
                <w:iCs/>
                <w:color w:val="000000" w:themeColor="text1"/>
                <w:sz w:val="24"/>
                <w:szCs w:val="24"/>
                <w:lang w:eastAsia="lv-LV"/>
              </w:rPr>
              <w:t>intra-EU</w:t>
            </w:r>
            <w:proofErr w:type="spellEnd"/>
            <w:r w:rsidR="002A564A" w:rsidRPr="00E05DEA">
              <w:rPr>
                <w:rFonts w:ascii="Times New Roman" w:eastAsia="Times New Roman" w:hAnsi="Times New Roman" w:cs="Times New Roman"/>
                <w:i/>
                <w:iCs/>
                <w:color w:val="000000" w:themeColor="text1"/>
                <w:sz w:val="24"/>
                <w:szCs w:val="24"/>
                <w:lang w:eastAsia="lv-LV"/>
              </w:rPr>
              <w:t xml:space="preserve"> BIT</w:t>
            </w:r>
            <w:r w:rsidR="00F610A0">
              <w:rPr>
                <w:rFonts w:ascii="Times New Roman" w:eastAsia="Times New Roman" w:hAnsi="Times New Roman" w:cs="Times New Roman"/>
                <w:iCs/>
                <w:color w:val="000000" w:themeColor="text1"/>
                <w:sz w:val="24"/>
                <w:szCs w:val="24"/>
                <w:lang w:eastAsia="lv-LV"/>
              </w:rPr>
              <w:t>,</w:t>
            </w:r>
            <w:r w:rsidR="00CF7368" w:rsidRPr="00E05DEA">
              <w:rPr>
                <w:rFonts w:ascii="Times New Roman" w:eastAsia="Times New Roman" w:hAnsi="Times New Roman" w:cs="Times New Roman"/>
                <w:iCs/>
                <w:color w:val="000000" w:themeColor="text1"/>
                <w:sz w:val="24"/>
                <w:szCs w:val="24"/>
                <w:lang w:eastAsia="lv-LV"/>
              </w:rPr>
              <w:t xml:space="preserve"> </w:t>
            </w:r>
            <w:r w:rsidR="002A564A" w:rsidRPr="00E05DEA">
              <w:rPr>
                <w:rFonts w:ascii="Times New Roman" w:eastAsia="Times New Roman" w:hAnsi="Times New Roman" w:cs="Times New Roman"/>
                <w:iCs/>
                <w:color w:val="000000" w:themeColor="text1"/>
                <w:sz w:val="24"/>
                <w:szCs w:val="24"/>
                <w:lang w:eastAsia="lv-LV"/>
              </w:rPr>
              <w:t>nav jurisdikcijas</w:t>
            </w:r>
            <w:r w:rsidR="00CF7368" w:rsidRPr="00E05DEA">
              <w:rPr>
                <w:rFonts w:ascii="Times New Roman" w:eastAsia="Times New Roman" w:hAnsi="Times New Roman" w:cs="Times New Roman"/>
                <w:iCs/>
                <w:color w:val="000000" w:themeColor="text1"/>
                <w:sz w:val="24"/>
                <w:szCs w:val="24"/>
                <w:lang w:eastAsia="lv-LV"/>
              </w:rPr>
              <w:t xml:space="preserve"> lietas izskatīšanai</w:t>
            </w:r>
            <w:r w:rsidR="002A564A" w:rsidRPr="00E05DEA">
              <w:rPr>
                <w:rFonts w:ascii="Times New Roman" w:eastAsia="Times New Roman" w:hAnsi="Times New Roman" w:cs="Times New Roman"/>
                <w:iCs/>
                <w:color w:val="000000" w:themeColor="text1"/>
                <w:sz w:val="24"/>
                <w:szCs w:val="24"/>
                <w:lang w:eastAsia="lv-LV"/>
              </w:rPr>
              <w:t xml:space="preserve">, jo nav spēkā esošas </w:t>
            </w:r>
            <w:r w:rsidR="00CF7368" w:rsidRPr="00E05DEA">
              <w:rPr>
                <w:rFonts w:ascii="Times New Roman" w:eastAsia="Times New Roman" w:hAnsi="Times New Roman" w:cs="Times New Roman"/>
                <w:iCs/>
                <w:color w:val="000000" w:themeColor="text1"/>
                <w:sz w:val="24"/>
                <w:szCs w:val="24"/>
                <w:lang w:eastAsia="lv-LV"/>
              </w:rPr>
              <w:t>ES</w:t>
            </w:r>
            <w:r w:rsidR="00B512D1" w:rsidRPr="00E05DEA">
              <w:rPr>
                <w:rFonts w:ascii="Times New Roman" w:eastAsia="Times New Roman" w:hAnsi="Times New Roman" w:cs="Times New Roman"/>
                <w:iCs/>
                <w:color w:val="000000" w:themeColor="text1"/>
                <w:sz w:val="24"/>
                <w:szCs w:val="24"/>
                <w:lang w:eastAsia="lv-LV"/>
              </w:rPr>
              <w:t xml:space="preserve"> dalīb</w:t>
            </w:r>
            <w:r w:rsidR="002A564A" w:rsidRPr="00E05DEA">
              <w:rPr>
                <w:rFonts w:ascii="Times New Roman" w:eastAsia="Times New Roman" w:hAnsi="Times New Roman" w:cs="Times New Roman"/>
                <w:iCs/>
                <w:color w:val="000000" w:themeColor="text1"/>
                <w:sz w:val="24"/>
                <w:szCs w:val="24"/>
                <w:lang w:eastAsia="lv-LV"/>
              </w:rPr>
              <w:t xml:space="preserve">valsts </w:t>
            </w:r>
            <w:r w:rsidR="006E42BA" w:rsidRPr="00E05DEA">
              <w:rPr>
                <w:rFonts w:ascii="Times New Roman" w:eastAsia="Times New Roman" w:hAnsi="Times New Roman" w:cs="Times New Roman"/>
                <w:iCs/>
                <w:color w:val="000000" w:themeColor="text1"/>
                <w:sz w:val="24"/>
                <w:szCs w:val="24"/>
                <w:lang w:eastAsia="lv-LV"/>
              </w:rPr>
              <w:t xml:space="preserve">piekrišanas pakļaut sevi </w:t>
            </w:r>
            <w:r w:rsidR="00CF7368" w:rsidRPr="00E05DEA">
              <w:rPr>
                <w:rFonts w:ascii="Times New Roman" w:eastAsia="Times New Roman" w:hAnsi="Times New Roman" w:cs="Times New Roman"/>
                <w:iCs/>
                <w:color w:val="000000" w:themeColor="text1"/>
                <w:sz w:val="24"/>
                <w:szCs w:val="24"/>
                <w:lang w:eastAsia="lv-LV"/>
              </w:rPr>
              <w:t xml:space="preserve">attiecīgajam </w:t>
            </w:r>
            <w:r w:rsidR="006E42BA" w:rsidRPr="00E05DEA">
              <w:rPr>
                <w:rFonts w:ascii="Times New Roman" w:eastAsia="Times New Roman" w:hAnsi="Times New Roman" w:cs="Times New Roman"/>
                <w:iCs/>
                <w:color w:val="000000" w:themeColor="text1"/>
                <w:sz w:val="24"/>
                <w:szCs w:val="24"/>
                <w:lang w:eastAsia="lv-LV"/>
              </w:rPr>
              <w:t>strīdu izšķiršanas mehānismam.</w:t>
            </w:r>
            <w:r w:rsidR="002A564A" w:rsidRPr="00E05DEA">
              <w:rPr>
                <w:rFonts w:ascii="Times New Roman" w:eastAsia="Times New Roman" w:hAnsi="Times New Roman" w:cs="Times New Roman"/>
                <w:iCs/>
                <w:color w:val="000000" w:themeColor="text1"/>
                <w:sz w:val="24"/>
                <w:szCs w:val="24"/>
                <w:lang w:eastAsia="lv-LV"/>
              </w:rPr>
              <w:t xml:space="preserve"> </w:t>
            </w:r>
            <w:r w:rsidR="00773B33" w:rsidRPr="00E05DEA">
              <w:rPr>
                <w:rFonts w:ascii="Times New Roman" w:eastAsia="Times New Roman" w:hAnsi="Times New Roman" w:cs="Times New Roman"/>
                <w:iCs/>
                <w:color w:val="000000" w:themeColor="text1"/>
                <w:sz w:val="24"/>
                <w:szCs w:val="24"/>
                <w:lang w:eastAsia="lv-LV"/>
              </w:rPr>
              <w:t xml:space="preserve">Divpusējo investīciju aizsardzības šķīrējtiesas klauzulas zaudē spēku, jo ir </w:t>
            </w:r>
            <w:r w:rsidR="009276EC" w:rsidRPr="00E05DEA">
              <w:rPr>
                <w:rFonts w:ascii="Times New Roman" w:eastAsia="Times New Roman" w:hAnsi="Times New Roman" w:cs="Times New Roman"/>
                <w:iCs/>
                <w:color w:val="000000" w:themeColor="text1"/>
                <w:sz w:val="24"/>
                <w:szCs w:val="24"/>
                <w:lang w:eastAsia="lv-LV"/>
              </w:rPr>
              <w:t>nesaderīgas</w:t>
            </w:r>
            <w:r w:rsidR="00773B33" w:rsidRPr="00E05DEA">
              <w:rPr>
                <w:rFonts w:ascii="Times New Roman" w:eastAsia="Times New Roman" w:hAnsi="Times New Roman" w:cs="Times New Roman"/>
                <w:iCs/>
                <w:color w:val="000000" w:themeColor="text1"/>
                <w:sz w:val="24"/>
                <w:szCs w:val="24"/>
                <w:lang w:eastAsia="lv-LV"/>
              </w:rPr>
              <w:t xml:space="preserve"> ar ES tiesībām, </w:t>
            </w:r>
            <w:r w:rsidR="00773B33" w:rsidRPr="00E05DEA">
              <w:rPr>
                <w:rFonts w:ascii="Times New Roman" w:eastAsia="Times New Roman" w:hAnsi="Times New Roman" w:cs="Times New Roman"/>
                <w:iCs/>
                <w:color w:val="000000" w:themeColor="text1"/>
                <w:sz w:val="24"/>
                <w:szCs w:val="24"/>
                <w:lang w:eastAsia="lv-LV"/>
              </w:rPr>
              <w:lastRenderedPageBreak/>
              <w:t>no brīža, kad abas līgumslēdzējas puses</w:t>
            </w:r>
            <w:r w:rsidR="009276EC" w:rsidRPr="00E05DEA">
              <w:rPr>
                <w:rFonts w:ascii="Times New Roman" w:eastAsia="Times New Roman" w:hAnsi="Times New Roman" w:cs="Times New Roman"/>
                <w:iCs/>
                <w:color w:val="000000" w:themeColor="text1"/>
                <w:sz w:val="24"/>
                <w:szCs w:val="24"/>
                <w:lang w:eastAsia="lv-LV"/>
              </w:rPr>
              <w:t xml:space="preserve"> kļūst par ES dalībvalstīm.</w:t>
            </w:r>
            <w:r w:rsidR="00773B33" w:rsidRPr="00E05DEA">
              <w:rPr>
                <w:rFonts w:ascii="Times New Roman" w:eastAsia="Times New Roman" w:hAnsi="Times New Roman" w:cs="Times New Roman"/>
                <w:iCs/>
                <w:color w:val="000000" w:themeColor="text1"/>
                <w:sz w:val="24"/>
                <w:szCs w:val="24"/>
                <w:lang w:eastAsia="lv-LV"/>
              </w:rPr>
              <w:t xml:space="preserve"> </w:t>
            </w:r>
            <w:r w:rsidR="008D7410" w:rsidRPr="00E05DEA">
              <w:rPr>
                <w:rFonts w:ascii="Times New Roman" w:eastAsia="Times New Roman" w:hAnsi="Times New Roman" w:cs="Times New Roman"/>
                <w:iCs/>
                <w:color w:val="000000" w:themeColor="text1"/>
                <w:sz w:val="24"/>
                <w:szCs w:val="24"/>
                <w:lang w:eastAsia="lv-LV"/>
              </w:rPr>
              <w:t xml:space="preserve">Tiesiskās noteiktības un skaidrības dēļ ES dalībvalstīm </w:t>
            </w:r>
            <w:proofErr w:type="spellStart"/>
            <w:r w:rsidR="008D7410" w:rsidRPr="00E05DEA">
              <w:rPr>
                <w:rFonts w:ascii="Times New Roman" w:eastAsia="Times New Roman" w:hAnsi="Times New Roman" w:cs="Times New Roman"/>
                <w:i/>
                <w:iCs/>
                <w:color w:val="000000" w:themeColor="text1"/>
                <w:sz w:val="24"/>
                <w:szCs w:val="24"/>
                <w:lang w:eastAsia="lv-LV"/>
              </w:rPr>
              <w:t>intra-EU</w:t>
            </w:r>
            <w:proofErr w:type="spellEnd"/>
            <w:r w:rsidR="00476450" w:rsidRPr="00E05DEA">
              <w:rPr>
                <w:rFonts w:ascii="Times New Roman" w:eastAsia="Times New Roman" w:hAnsi="Times New Roman" w:cs="Times New Roman"/>
                <w:i/>
                <w:iCs/>
                <w:color w:val="000000" w:themeColor="text1"/>
                <w:sz w:val="24"/>
                <w:szCs w:val="24"/>
                <w:lang w:eastAsia="lv-LV"/>
              </w:rPr>
              <w:t xml:space="preserve"> BIT</w:t>
            </w:r>
            <w:r w:rsidR="008D7410" w:rsidRPr="00E05DEA">
              <w:rPr>
                <w:rFonts w:ascii="Times New Roman" w:eastAsia="Times New Roman" w:hAnsi="Times New Roman" w:cs="Times New Roman"/>
                <w:iCs/>
                <w:color w:val="000000" w:themeColor="text1"/>
                <w:sz w:val="24"/>
                <w:szCs w:val="24"/>
                <w:lang w:eastAsia="lv-LV"/>
              </w:rPr>
              <w:t xml:space="preserve"> ir jāatce</w:t>
            </w:r>
            <w:r w:rsidR="007408F8" w:rsidRPr="00E05DEA">
              <w:rPr>
                <w:rFonts w:ascii="Times New Roman" w:eastAsia="Times New Roman" w:hAnsi="Times New Roman" w:cs="Times New Roman"/>
                <w:iCs/>
                <w:color w:val="000000" w:themeColor="text1"/>
                <w:sz w:val="24"/>
                <w:szCs w:val="24"/>
                <w:lang w:eastAsia="lv-LV"/>
              </w:rPr>
              <w:t>ļ.</w:t>
            </w:r>
          </w:p>
          <w:p w:rsidR="002B33F5" w:rsidRPr="008D10FE" w:rsidRDefault="002B33F5" w:rsidP="00170606">
            <w:pPr>
              <w:spacing w:after="0" w:line="240" w:lineRule="auto"/>
              <w:jc w:val="both"/>
              <w:rPr>
                <w:rFonts w:ascii="Times New Roman" w:eastAsia="Times New Roman" w:hAnsi="Times New Roman" w:cs="Times New Roman"/>
                <w:iCs/>
                <w:color w:val="000000" w:themeColor="text1"/>
                <w:sz w:val="16"/>
                <w:szCs w:val="16"/>
                <w:highlight w:val="yellow"/>
                <w:lang w:eastAsia="lv-LV"/>
              </w:rPr>
            </w:pPr>
          </w:p>
          <w:p w:rsidR="00170606" w:rsidRPr="00170606" w:rsidRDefault="006E42BA" w:rsidP="00170606">
            <w:pPr>
              <w:spacing w:after="0" w:line="240" w:lineRule="auto"/>
              <w:jc w:val="both"/>
              <w:rPr>
                <w:rFonts w:ascii="Times New Roman" w:eastAsia="Times New Roman" w:hAnsi="Times New Roman" w:cs="Times New Roman"/>
                <w:iCs/>
                <w:color w:val="000000" w:themeColor="text1"/>
                <w:sz w:val="24"/>
                <w:szCs w:val="24"/>
                <w:lang w:eastAsia="lv-LV"/>
              </w:rPr>
            </w:pPr>
            <w:r w:rsidRPr="00E05DEA">
              <w:rPr>
                <w:rFonts w:ascii="Times New Roman" w:eastAsia="Times New Roman" w:hAnsi="Times New Roman" w:cs="Times New Roman"/>
                <w:iCs/>
                <w:color w:val="000000" w:themeColor="text1"/>
                <w:sz w:val="24"/>
                <w:szCs w:val="24"/>
                <w:lang w:eastAsia="lv-LV"/>
              </w:rPr>
              <w:t>Visas dalībvalstis deklarācijās</w:t>
            </w:r>
            <w:r w:rsidR="00170606" w:rsidRPr="00E05DEA">
              <w:rPr>
                <w:rFonts w:ascii="Times New Roman" w:eastAsia="Times New Roman" w:hAnsi="Times New Roman" w:cs="Times New Roman"/>
                <w:iCs/>
                <w:color w:val="000000" w:themeColor="text1"/>
                <w:sz w:val="24"/>
                <w:szCs w:val="24"/>
                <w:lang w:eastAsia="lv-LV"/>
              </w:rPr>
              <w:t xml:space="preserve"> </w:t>
            </w:r>
            <w:r w:rsidR="00B512D1" w:rsidRPr="00E05DEA">
              <w:rPr>
                <w:rFonts w:ascii="Times New Roman" w:eastAsia="Times New Roman" w:hAnsi="Times New Roman" w:cs="Times New Roman"/>
                <w:iCs/>
                <w:color w:val="000000" w:themeColor="text1"/>
                <w:sz w:val="24"/>
                <w:szCs w:val="24"/>
                <w:lang w:eastAsia="lv-LV"/>
              </w:rPr>
              <w:t>pauda apņemšanos</w:t>
            </w:r>
            <w:r w:rsidRPr="00E05DEA">
              <w:rPr>
                <w:rFonts w:ascii="Times New Roman" w:eastAsia="Times New Roman" w:hAnsi="Times New Roman" w:cs="Times New Roman"/>
                <w:iCs/>
                <w:color w:val="000000" w:themeColor="text1"/>
                <w:sz w:val="24"/>
                <w:szCs w:val="24"/>
                <w:lang w:eastAsia="lv-LV"/>
              </w:rPr>
              <w:t xml:space="preserve"> izbeigt starp tām noslēgtos</w:t>
            </w:r>
            <w:r w:rsidR="00B512D1" w:rsidRPr="00E05DEA">
              <w:rPr>
                <w:rFonts w:ascii="Times New Roman" w:eastAsia="Times New Roman" w:hAnsi="Times New Roman" w:cs="Times New Roman"/>
                <w:iCs/>
                <w:color w:val="000000" w:themeColor="text1"/>
                <w:sz w:val="24"/>
                <w:szCs w:val="24"/>
                <w:lang w:eastAsia="lv-LV"/>
              </w:rPr>
              <w:t xml:space="preserve"> investīciju aizsardzības līgumus. </w:t>
            </w:r>
            <w:r w:rsidR="00CF7368" w:rsidRPr="00E05DEA">
              <w:rPr>
                <w:rFonts w:ascii="Times New Roman" w:eastAsia="Times New Roman" w:hAnsi="Times New Roman" w:cs="Times New Roman"/>
                <w:iCs/>
                <w:color w:val="000000" w:themeColor="text1"/>
                <w:sz w:val="24"/>
                <w:szCs w:val="24"/>
                <w:lang w:eastAsia="lv-LV"/>
              </w:rPr>
              <w:t xml:space="preserve">Beļģija, Bulgārija, Čehija, Dānija, Vācija, Igaunija, Īrija, Grieķija, Spānija, Francija, Horvātija, Itālija, Kipra, Latvija, Lietuva, Luksemburga, Ungārija, Malta, </w:t>
            </w:r>
            <w:r w:rsidR="00020985" w:rsidRPr="00E05DEA">
              <w:rPr>
                <w:rFonts w:ascii="Times New Roman" w:eastAsia="Times New Roman" w:hAnsi="Times New Roman" w:cs="Times New Roman"/>
                <w:iCs/>
                <w:color w:val="000000" w:themeColor="text1"/>
                <w:sz w:val="24"/>
                <w:szCs w:val="24"/>
                <w:lang w:eastAsia="lv-LV"/>
              </w:rPr>
              <w:t>Nīderlande, Austrija, Polija, Portugāle, Rumānija, Slovēnija, Slovākija</w:t>
            </w:r>
            <w:r w:rsidR="00CF7368" w:rsidRPr="00E05DEA">
              <w:rPr>
                <w:rFonts w:ascii="Times New Roman" w:eastAsia="Times New Roman" w:hAnsi="Times New Roman" w:cs="Times New Roman"/>
                <w:iCs/>
                <w:color w:val="000000" w:themeColor="text1"/>
                <w:sz w:val="24"/>
                <w:szCs w:val="24"/>
                <w:lang w:eastAsia="lv-LV"/>
              </w:rPr>
              <w:t xml:space="preserve">  </w:t>
            </w:r>
            <w:r w:rsidR="00B512D1" w:rsidRPr="00E05DEA">
              <w:rPr>
                <w:rFonts w:ascii="Times New Roman" w:eastAsia="Times New Roman" w:hAnsi="Times New Roman" w:cs="Times New Roman"/>
                <w:iCs/>
                <w:color w:val="000000" w:themeColor="text1"/>
                <w:sz w:val="24"/>
                <w:szCs w:val="24"/>
                <w:lang w:eastAsia="lv-LV"/>
              </w:rPr>
              <w:t xml:space="preserve"> ir nolēmušas izbeigt to </w:t>
            </w:r>
            <w:proofErr w:type="spellStart"/>
            <w:r w:rsidR="00B512D1" w:rsidRPr="00E05DEA">
              <w:rPr>
                <w:rFonts w:ascii="Times New Roman" w:eastAsia="Times New Roman" w:hAnsi="Times New Roman" w:cs="Times New Roman"/>
                <w:i/>
                <w:iCs/>
                <w:color w:val="000000" w:themeColor="text1"/>
                <w:sz w:val="24"/>
                <w:szCs w:val="24"/>
                <w:lang w:eastAsia="lv-LV"/>
              </w:rPr>
              <w:t>intra-EU</w:t>
            </w:r>
            <w:proofErr w:type="spellEnd"/>
            <w:r w:rsidR="00B512D1" w:rsidRPr="00E05DEA">
              <w:rPr>
                <w:rFonts w:ascii="Times New Roman" w:eastAsia="Times New Roman" w:hAnsi="Times New Roman" w:cs="Times New Roman"/>
                <w:iCs/>
                <w:color w:val="000000" w:themeColor="text1"/>
                <w:sz w:val="24"/>
                <w:szCs w:val="24"/>
                <w:lang w:eastAsia="lv-LV"/>
              </w:rPr>
              <w:t xml:space="preserve"> </w:t>
            </w:r>
            <w:r w:rsidR="00B512D1" w:rsidRPr="00E05DEA">
              <w:rPr>
                <w:rFonts w:ascii="Times New Roman" w:eastAsia="Times New Roman" w:hAnsi="Times New Roman" w:cs="Times New Roman"/>
                <w:i/>
                <w:iCs/>
                <w:color w:val="000000" w:themeColor="text1"/>
                <w:sz w:val="24"/>
                <w:szCs w:val="24"/>
                <w:lang w:eastAsia="lv-LV"/>
              </w:rPr>
              <w:t>BIT</w:t>
            </w:r>
            <w:r w:rsidR="00CF7368" w:rsidRPr="00E05DEA">
              <w:rPr>
                <w:rFonts w:ascii="Times New Roman" w:eastAsia="Times New Roman" w:hAnsi="Times New Roman" w:cs="Times New Roman"/>
                <w:iCs/>
                <w:color w:val="000000" w:themeColor="text1"/>
                <w:sz w:val="24"/>
                <w:szCs w:val="24"/>
                <w:lang w:eastAsia="lv-LV"/>
              </w:rPr>
              <w:t>,</w:t>
            </w:r>
            <w:r w:rsidR="00B512D1" w:rsidRPr="00E05DEA">
              <w:rPr>
                <w:rFonts w:ascii="Times New Roman" w:eastAsia="Times New Roman" w:hAnsi="Times New Roman" w:cs="Times New Roman"/>
                <w:iCs/>
                <w:color w:val="000000" w:themeColor="text1"/>
                <w:sz w:val="24"/>
                <w:szCs w:val="24"/>
                <w:lang w:eastAsia="lv-LV"/>
              </w:rPr>
              <w:t xml:space="preserve"> </w:t>
            </w:r>
            <w:r w:rsidR="00CF7368" w:rsidRPr="00E05DEA">
              <w:rPr>
                <w:rFonts w:ascii="Times New Roman" w:eastAsia="Times New Roman" w:hAnsi="Times New Roman" w:cs="Times New Roman"/>
                <w:iCs/>
                <w:color w:val="000000" w:themeColor="text1"/>
                <w:sz w:val="24"/>
                <w:szCs w:val="24"/>
                <w:lang w:eastAsia="lv-LV"/>
              </w:rPr>
              <w:t>parakstot daudzpusēju</w:t>
            </w:r>
            <w:r w:rsidR="00B512D1" w:rsidRPr="00E05DEA">
              <w:rPr>
                <w:rFonts w:ascii="Times New Roman" w:eastAsia="Times New Roman" w:hAnsi="Times New Roman" w:cs="Times New Roman"/>
                <w:iCs/>
                <w:color w:val="000000" w:themeColor="text1"/>
                <w:sz w:val="24"/>
                <w:szCs w:val="24"/>
                <w:lang w:eastAsia="lv-LV"/>
              </w:rPr>
              <w:t xml:space="preserve"> </w:t>
            </w:r>
            <w:r w:rsidR="00CF7368" w:rsidRPr="00E05DEA">
              <w:rPr>
                <w:rFonts w:ascii="Times New Roman" w:eastAsia="Times New Roman" w:hAnsi="Times New Roman" w:cs="Times New Roman"/>
                <w:iCs/>
                <w:color w:val="000000" w:themeColor="text1"/>
                <w:sz w:val="24"/>
                <w:szCs w:val="24"/>
                <w:lang w:eastAsia="lv-LV"/>
              </w:rPr>
              <w:t>N</w:t>
            </w:r>
            <w:r w:rsidR="00B512D1" w:rsidRPr="00E05DEA">
              <w:rPr>
                <w:rFonts w:ascii="Times New Roman" w:eastAsia="Times New Roman" w:hAnsi="Times New Roman" w:cs="Times New Roman"/>
                <w:iCs/>
                <w:color w:val="000000" w:themeColor="text1"/>
                <w:sz w:val="24"/>
                <w:szCs w:val="24"/>
                <w:lang w:eastAsia="lv-LV"/>
              </w:rPr>
              <w:t>ol</w:t>
            </w:r>
            <w:r w:rsidR="00020985" w:rsidRPr="00E05DEA">
              <w:rPr>
                <w:rFonts w:ascii="Times New Roman" w:eastAsia="Times New Roman" w:hAnsi="Times New Roman" w:cs="Times New Roman"/>
                <w:iCs/>
                <w:color w:val="000000" w:themeColor="text1"/>
                <w:sz w:val="24"/>
                <w:szCs w:val="24"/>
                <w:lang w:eastAsia="lv-LV"/>
              </w:rPr>
              <w:t>īgumu</w:t>
            </w:r>
            <w:r w:rsidR="00F610A0">
              <w:rPr>
                <w:rFonts w:ascii="Times New Roman" w:eastAsia="Times New Roman" w:hAnsi="Times New Roman" w:cs="Times New Roman"/>
                <w:iCs/>
                <w:color w:val="000000" w:themeColor="text1"/>
                <w:sz w:val="24"/>
                <w:szCs w:val="24"/>
                <w:lang w:eastAsia="lv-LV"/>
              </w:rPr>
              <w:t>, kas izstrādāts Eiropas Komisijas koordinētā procesā</w:t>
            </w:r>
            <w:r w:rsidR="00020985" w:rsidRPr="00E05DEA">
              <w:rPr>
                <w:rFonts w:ascii="Times New Roman" w:eastAsia="Times New Roman" w:hAnsi="Times New Roman" w:cs="Times New Roman"/>
                <w:iCs/>
                <w:color w:val="000000" w:themeColor="text1"/>
                <w:sz w:val="24"/>
                <w:szCs w:val="24"/>
                <w:lang w:eastAsia="lv-LV"/>
              </w:rPr>
              <w:t xml:space="preserve">. Savukārt </w:t>
            </w:r>
            <w:proofErr w:type="spellStart"/>
            <w:r w:rsidR="00020985" w:rsidRPr="00E05DEA">
              <w:rPr>
                <w:rFonts w:ascii="Times New Roman" w:eastAsia="Times New Roman" w:hAnsi="Times New Roman" w:cs="Times New Roman"/>
                <w:i/>
                <w:iCs/>
                <w:color w:val="000000" w:themeColor="text1"/>
                <w:sz w:val="24"/>
                <w:szCs w:val="24"/>
                <w:lang w:eastAsia="lv-LV"/>
              </w:rPr>
              <w:t>intra-EU</w:t>
            </w:r>
            <w:proofErr w:type="spellEnd"/>
            <w:r w:rsidR="00020985" w:rsidRPr="00E05DEA">
              <w:rPr>
                <w:rFonts w:ascii="Times New Roman" w:eastAsia="Times New Roman" w:hAnsi="Times New Roman" w:cs="Times New Roman"/>
                <w:iCs/>
                <w:color w:val="000000" w:themeColor="text1"/>
                <w:sz w:val="24"/>
                <w:szCs w:val="24"/>
                <w:lang w:eastAsia="lv-LV"/>
              </w:rPr>
              <w:t xml:space="preserve"> </w:t>
            </w:r>
            <w:r w:rsidR="00020985" w:rsidRPr="00E05DEA">
              <w:rPr>
                <w:rFonts w:ascii="Times New Roman" w:eastAsia="Times New Roman" w:hAnsi="Times New Roman" w:cs="Times New Roman"/>
                <w:i/>
                <w:iCs/>
                <w:color w:val="000000" w:themeColor="text1"/>
                <w:sz w:val="24"/>
                <w:szCs w:val="24"/>
                <w:lang w:eastAsia="lv-LV"/>
              </w:rPr>
              <w:t>BIT</w:t>
            </w:r>
            <w:r w:rsidR="00020985" w:rsidRPr="00E05DEA">
              <w:rPr>
                <w:rFonts w:ascii="Times New Roman" w:eastAsia="Times New Roman" w:hAnsi="Times New Roman" w:cs="Times New Roman"/>
                <w:iCs/>
                <w:color w:val="000000" w:themeColor="text1"/>
                <w:sz w:val="24"/>
                <w:szCs w:val="24"/>
                <w:lang w:eastAsia="lv-LV"/>
              </w:rPr>
              <w:t xml:space="preserve"> ar Zviedriju, Somiju un Apvienoto Karalisti ir plānots izbeigt divpusēju vienošanos ceļā.</w:t>
            </w:r>
            <w:r w:rsidR="00020985">
              <w:rPr>
                <w:rFonts w:ascii="Times New Roman" w:eastAsia="Times New Roman" w:hAnsi="Times New Roman" w:cs="Times New Roman"/>
                <w:iCs/>
                <w:color w:val="000000" w:themeColor="text1"/>
                <w:sz w:val="24"/>
                <w:szCs w:val="24"/>
                <w:lang w:eastAsia="lv-LV"/>
              </w:rPr>
              <w:t xml:space="preserve">   </w:t>
            </w:r>
          </w:p>
          <w:p w:rsidR="00F610A0" w:rsidRPr="008D10FE" w:rsidRDefault="00F610A0" w:rsidP="00170606">
            <w:pPr>
              <w:spacing w:after="0" w:line="240" w:lineRule="auto"/>
              <w:jc w:val="both"/>
              <w:rPr>
                <w:rFonts w:ascii="Times New Roman" w:eastAsia="Times New Roman" w:hAnsi="Times New Roman" w:cs="Times New Roman"/>
                <w:iCs/>
                <w:color w:val="000000" w:themeColor="text1"/>
                <w:sz w:val="16"/>
                <w:szCs w:val="16"/>
                <w:lang w:eastAsia="lv-LV"/>
              </w:rPr>
            </w:pPr>
          </w:p>
          <w:p w:rsidR="00170606" w:rsidRPr="00170606" w:rsidRDefault="00170606" w:rsidP="00170606">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Saskaņā ar Nolīguma A pielikumu pēc Nolīguma ratifikācijas spēku zaudēs Latvijas ieguldījumu aizsardzības līgumi ar Beļģijas-Luksemburgas ekonomisko savienību, Bulgāriju, Horvātiju, Dāniju, Vāciju, Igauniju, Grieķiju, Spāniju, Franciju, Nīderlandi, Austriju, Lietuvu, Portugāli, Slovākiju, Ungāriju un Rumāniju.</w:t>
            </w:r>
          </w:p>
          <w:p w:rsidR="00170606" w:rsidRPr="008D10FE" w:rsidRDefault="00170606" w:rsidP="00170606">
            <w:pPr>
              <w:spacing w:after="0" w:line="240" w:lineRule="auto"/>
              <w:jc w:val="both"/>
              <w:rPr>
                <w:rFonts w:ascii="Times New Roman" w:eastAsia="Times New Roman" w:hAnsi="Times New Roman" w:cs="Times New Roman"/>
                <w:iCs/>
                <w:color w:val="000000" w:themeColor="text1"/>
                <w:sz w:val="16"/>
                <w:szCs w:val="16"/>
                <w:lang w:eastAsia="lv-LV"/>
              </w:rPr>
            </w:pPr>
          </w:p>
          <w:p w:rsidR="00170606" w:rsidRPr="00170606" w:rsidRDefault="00170606" w:rsidP="00170606">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Nolīguma projekta pamatuzdevumi ir:</w:t>
            </w:r>
          </w:p>
          <w:p w:rsidR="00170606" w:rsidRPr="00170606" w:rsidRDefault="00170606" w:rsidP="00170606">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Pr>
                <w:rFonts w:ascii="Times New Roman" w:eastAsia="Times New Roman" w:hAnsi="Times New Roman" w:cs="Times New Roman"/>
                <w:iCs/>
                <w:color w:val="000000" w:themeColor="text1"/>
                <w:sz w:val="24"/>
                <w:szCs w:val="24"/>
                <w:lang w:eastAsia="lv-LV"/>
              </w:rPr>
              <w:tab/>
              <w:t xml:space="preserve">izbeigt </w:t>
            </w:r>
            <w:proofErr w:type="spellStart"/>
            <w:r w:rsidRPr="00170606">
              <w:rPr>
                <w:rFonts w:ascii="Times New Roman" w:eastAsia="Times New Roman" w:hAnsi="Times New Roman" w:cs="Times New Roman"/>
                <w:i/>
                <w:iCs/>
                <w:color w:val="000000" w:themeColor="text1"/>
                <w:sz w:val="24"/>
                <w:szCs w:val="24"/>
                <w:lang w:eastAsia="lv-LV"/>
              </w:rPr>
              <w:t>intra</w:t>
            </w:r>
            <w:proofErr w:type="spellEnd"/>
            <w:r w:rsidRPr="00170606">
              <w:rPr>
                <w:rFonts w:ascii="Times New Roman" w:eastAsia="Times New Roman" w:hAnsi="Times New Roman" w:cs="Times New Roman"/>
                <w:i/>
                <w:iCs/>
                <w:color w:val="000000" w:themeColor="text1"/>
                <w:sz w:val="24"/>
                <w:szCs w:val="24"/>
                <w:lang w:eastAsia="lv-LV"/>
              </w:rPr>
              <w:t xml:space="preserve"> EU-BIT</w:t>
            </w:r>
            <w:r w:rsidRPr="00170606">
              <w:rPr>
                <w:rFonts w:ascii="Times New Roman" w:eastAsia="Times New Roman" w:hAnsi="Times New Roman" w:cs="Times New Roman"/>
                <w:iCs/>
                <w:color w:val="000000" w:themeColor="text1"/>
                <w:sz w:val="24"/>
                <w:szCs w:val="24"/>
                <w:lang w:eastAsia="lv-LV"/>
              </w:rPr>
              <w:t>, kas aizvien ir</w:t>
            </w:r>
            <w:r w:rsidR="00B512D1">
              <w:rPr>
                <w:rFonts w:ascii="Times New Roman" w:eastAsia="Times New Roman" w:hAnsi="Times New Roman" w:cs="Times New Roman"/>
                <w:iCs/>
                <w:color w:val="000000" w:themeColor="text1"/>
                <w:sz w:val="24"/>
                <w:szCs w:val="24"/>
                <w:lang w:eastAsia="lv-LV"/>
              </w:rPr>
              <w:t xml:space="preserve"> formāli</w:t>
            </w:r>
            <w:r w:rsidRPr="00170606">
              <w:rPr>
                <w:rFonts w:ascii="Times New Roman" w:eastAsia="Times New Roman" w:hAnsi="Times New Roman" w:cs="Times New Roman"/>
                <w:iCs/>
                <w:color w:val="000000" w:themeColor="text1"/>
                <w:sz w:val="24"/>
                <w:szCs w:val="24"/>
                <w:lang w:eastAsia="lv-LV"/>
              </w:rPr>
              <w:t xml:space="preserve"> spēkā starp dalībvalstīm (</w:t>
            </w:r>
            <w:r w:rsidR="00202FDC">
              <w:rPr>
                <w:rFonts w:ascii="Times New Roman" w:eastAsia="Times New Roman" w:hAnsi="Times New Roman" w:cs="Times New Roman"/>
                <w:iCs/>
                <w:color w:val="000000" w:themeColor="text1"/>
                <w:sz w:val="24"/>
                <w:szCs w:val="24"/>
                <w:lang w:eastAsia="lv-LV"/>
              </w:rPr>
              <w:t xml:space="preserve">Nolīguma </w:t>
            </w:r>
            <w:r w:rsidRPr="00170606">
              <w:rPr>
                <w:rFonts w:ascii="Times New Roman" w:eastAsia="Times New Roman" w:hAnsi="Times New Roman" w:cs="Times New Roman"/>
                <w:iCs/>
                <w:color w:val="000000" w:themeColor="text1"/>
                <w:sz w:val="24"/>
                <w:szCs w:val="24"/>
                <w:lang w:eastAsia="lv-LV"/>
              </w:rPr>
              <w:t>A pielikums) darbību;</w:t>
            </w:r>
          </w:p>
          <w:p w:rsidR="00170606" w:rsidRPr="00170606" w:rsidRDefault="00170606" w:rsidP="00170606">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2)</w:t>
            </w:r>
            <w:r w:rsidRPr="00170606">
              <w:rPr>
                <w:rFonts w:ascii="Times New Roman" w:eastAsia="Times New Roman" w:hAnsi="Times New Roman" w:cs="Times New Roman"/>
                <w:iCs/>
                <w:color w:val="000000" w:themeColor="text1"/>
                <w:sz w:val="24"/>
                <w:szCs w:val="24"/>
                <w:lang w:eastAsia="lv-LV"/>
              </w:rPr>
              <w:tab/>
              <w:t xml:space="preserve">izbeigt </w:t>
            </w:r>
            <w:proofErr w:type="spellStart"/>
            <w:r w:rsidRPr="00170606">
              <w:rPr>
                <w:rFonts w:ascii="Times New Roman" w:eastAsia="Times New Roman" w:hAnsi="Times New Roman" w:cs="Times New Roman"/>
                <w:iCs/>
                <w:color w:val="000000" w:themeColor="text1"/>
                <w:sz w:val="24"/>
                <w:szCs w:val="24"/>
                <w:lang w:eastAsia="lv-LV"/>
              </w:rPr>
              <w:t>turpināmīb</w:t>
            </w:r>
            <w:r>
              <w:rPr>
                <w:rFonts w:ascii="Times New Roman" w:eastAsia="Times New Roman" w:hAnsi="Times New Roman" w:cs="Times New Roman"/>
                <w:iCs/>
                <w:color w:val="000000" w:themeColor="text1"/>
                <w:sz w:val="24"/>
                <w:szCs w:val="24"/>
                <w:lang w:eastAsia="lv-LV"/>
              </w:rPr>
              <w:t>as</w:t>
            </w:r>
            <w:proofErr w:type="spellEnd"/>
            <w:r>
              <w:rPr>
                <w:rFonts w:ascii="Times New Roman" w:eastAsia="Times New Roman" w:hAnsi="Times New Roman" w:cs="Times New Roman"/>
                <w:iCs/>
                <w:color w:val="000000" w:themeColor="text1"/>
                <w:sz w:val="24"/>
                <w:szCs w:val="24"/>
                <w:lang w:eastAsia="lv-LV"/>
              </w:rPr>
              <w:t xml:space="preserve"> klauzulas (</w:t>
            </w:r>
            <w:r w:rsidRPr="009E161F">
              <w:rPr>
                <w:rFonts w:ascii="Times New Roman" w:eastAsia="Times New Roman" w:hAnsi="Times New Roman" w:cs="Times New Roman"/>
                <w:i/>
                <w:iCs/>
                <w:color w:val="000000" w:themeColor="text1"/>
                <w:sz w:val="24"/>
                <w:szCs w:val="24"/>
                <w:lang w:eastAsia="lv-LV"/>
              </w:rPr>
              <w:t>‘</w:t>
            </w:r>
            <w:proofErr w:type="spellStart"/>
            <w:r w:rsidRPr="009E161F">
              <w:rPr>
                <w:rFonts w:ascii="Times New Roman" w:eastAsia="Times New Roman" w:hAnsi="Times New Roman" w:cs="Times New Roman"/>
                <w:i/>
                <w:iCs/>
                <w:color w:val="000000" w:themeColor="text1"/>
                <w:sz w:val="24"/>
                <w:szCs w:val="24"/>
                <w:lang w:eastAsia="lv-LV"/>
              </w:rPr>
              <w:t>sunset</w:t>
            </w:r>
            <w:proofErr w:type="spellEnd"/>
            <w:r w:rsidRPr="009E161F">
              <w:rPr>
                <w:rFonts w:ascii="Times New Roman" w:eastAsia="Times New Roman" w:hAnsi="Times New Roman" w:cs="Times New Roman"/>
                <w:i/>
                <w:iCs/>
                <w:color w:val="000000" w:themeColor="text1"/>
                <w:sz w:val="24"/>
                <w:szCs w:val="24"/>
                <w:lang w:eastAsia="lv-LV"/>
              </w:rPr>
              <w:t xml:space="preserve"> </w:t>
            </w:r>
            <w:proofErr w:type="spellStart"/>
            <w:r w:rsidRPr="009E161F">
              <w:rPr>
                <w:rFonts w:ascii="Times New Roman" w:eastAsia="Times New Roman" w:hAnsi="Times New Roman" w:cs="Times New Roman"/>
                <w:i/>
                <w:iCs/>
                <w:color w:val="000000" w:themeColor="text1"/>
                <w:sz w:val="24"/>
                <w:szCs w:val="24"/>
                <w:lang w:eastAsia="lv-LV"/>
              </w:rPr>
              <w:t>clause</w:t>
            </w:r>
            <w:proofErr w:type="spellEnd"/>
            <w:r w:rsidRPr="009E161F">
              <w:rPr>
                <w:rFonts w:ascii="Times New Roman" w:eastAsia="Times New Roman" w:hAnsi="Times New Roman" w:cs="Times New Roman"/>
                <w:i/>
                <w:iCs/>
                <w:color w:val="000000" w:themeColor="text1"/>
                <w:sz w:val="24"/>
                <w:szCs w:val="24"/>
                <w:lang w:eastAsia="lv-LV"/>
              </w:rPr>
              <w:t>’</w:t>
            </w:r>
            <w:r>
              <w:rPr>
                <w:rFonts w:ascii="Times New Roman" w:eastAsia="Times New Roman" w:hAnsi="Times New Roman" w:cs="Times New Roman"/>
                <w:iCs/>
                <w:color w:val="000000" w:themeColor="text1"/>
                <w:sz w:val="24"/>
                <w:szCs w:val="24"/>
                <w:lang w:eastAsia="lv-LV"/>
              </w:rPr>
              <w:t xml:space="preserve">) </w:t>
            </w:r>
            <w:proofErr w:type="spellStart"/>
            <w:r w:rsidRPr="00170606">
              <w:rPr>
                <w:rFonts w:ascii="Times New Roman" w:eastAsia="Times New Roman" w:hAnsi="Times New Roman" w:cs="Times New Roman"/>
                <w:i/>
                <w:iCs/>
                <w:color w:val="000000" w:themeColor="text1"/>
                <w:sz w:val="24"/>
                <w:szCs w:val="24"/>
                <w:lang w:eastAsia="lv-LV"/>
              </w:rPr>
              <w:t>intra</w:t>
            </w:r>
            <w:proofErr w:type="spellEnd"/>
            <w:r w:rsidRPr="00170606">
              <w:rPr>
                <w:rFonts w:ascii="Times New Roman" w:eastAsia="Times New Roman" w:hAnsi="Times New Roman" w:cs="Times New Roman"/>
                <w:i/>
                <w:iCs/>
                <w:color w:val="000000" w:themeColor="text1"/>
                <w:sz w:val="24"/>
                <w:szCs w:val="24"/>
                <w:lang w:eastAsia="lv-LV"/>
              </w:rPr>
              <w:t xml:space="preserve"> EU-BIT</w:t>
            </w:r>
            <w:r w:rsidRPr="00170606">
              <w:rPr>
                <w:rFonts w:ascii="Times New Roman" w:eastAsia="Times New Roman" w:hAnsi="Times New Roman" w:cs="Times New Roman"/>
                <w:iCs/>
                <w:color w:val="000000" w:themeColor="text1"/>
                <w:sz w:val="24"/>
                <w:szCs w:val="24"/>
                <w:lang w:eastAsia="lv-LV"/>
              </w:rPr>
              <w:t xml:space="preserve">, par kuriem  dalībvalstis vienojušās, ka tie vairs nav spēkā, taču pastāv iespēja, ka tajā iestrādātajai </w:t>
            </w:r>
            <w:proofErr w:type="spellStart"/>
            <w:r w:rsidRPr="00170606">
              <w:rPr>
                <w:rFonts w:ascii="Times New Roman" w:eastAsia="Times New Roman" w:hAnsi="Times New Roman" w:cs="Times New Roman"/>
                <w:iCs/>
                <w:color w:val="000000" w:themeColor="text1"/>
                <w:sz w:val="24"/>
                <w:szCs w:val="24"/>
                <w:lang w:eastAsia="lv-LV"/>
              </w:rPr>
              <w:t>turpināmības</w:t>
            </w:r>
            <w:proofErr w:type="spellEnd"/>
            <w:r w:rsidRPr="00170606">
              <w:rPr>
                <w:rFonts w:ascii="Times New Roman" w:eastAsia="Times New Roman" w:hAnsi="Times New Roman" w:cs="Times New Roman"/>
                <w:iCs/>
                <w:color w:val="000000" w:themeColor="text1"/>
                <w:sz w:val="24"/>
                <w:szCs w:val="24"/>
                <w:lang w:eastAsia="lv-LV"/>
              </w:rPr>
              <w:t xml:space="preserve"> klauzulai aizvien varētu būt juridiskas sekas (</w:t>
            </w:r>
            <w:r w:rsidR="00202FDC">
              <w:rPr>
                <w:rFonts w:ascii="Times New Roman" w:eastAsia="Times New Roman" w:hAnsi="Times New Roman" w:cs="Times New Roman"/>
                <w:iCs/>
                <w:color w:val="000000" w:themeColor="text1"/>
                <w:sz w:val="24"/>
                <w:szCs w:val="24"/>
                <w:lang w:eastAsia="lv-LV"/>
              </w:rPr>
              <w:t xml:space="preserve">Nolīguma </w:t>
            </w:r>
            <w:r w:rsidRPr="00170606">
              <w:rPr>
                <w:rFonts w:ascii="Times New Roman" w:eastAsia="Times New Roman" w:hAnsi="Times New Roman" w:cs="Times New Roman"/>
                <w:iCs/>
                <w:color w:val="000000" w:themeColor="text1"/>
                <w:sz w:val="24"/>
                <w:szCs w:val="24"/>
                <w:lang w:eastAsia="lv-LV"/>
              </w:rPr>
              <w:t>B pielikums);</w:t>
            </w:r>
          </w:p>
          <w:p w:rsidR="00170606" w:rsidRPr="00170606" w:rsidRDefault="00170606" w:rsidP="00170606">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3)</w:t>
            </w:r>
            <w:r w:rsidRPr="00170606">
              <w:rPr>
                <w:rFonts w:ascii="Times New Roman" w:eastAsia="Times New Roman" w:hAnsi="Times New Roman" w:cs="Times New Roman"/>
                <w:iCs/>
                <w:color w:val="000000" w:themeColor="text1"/>
                <w:sz w:val="24"/>
                <w:szCs w:val="24"/>
                <w:lang w:eastAsia="lv-LV"/>
              </w:rPr>
              <w:tab/>
              <w:t>noteikt, ka šķīrējtiesā iesniegtās lietas, kas noslēgušās ar pušu vienošanos vai šķīrējtiesas nolēmumu  pirms 2018. gada 6. marta, netiek izskatītas no jauna;</w:t>
            </w:r>
          </w:p>
          <w:p w:rsidR="00170606" w:rsidRPr="00170606" w:rsidRDefault="00170606" w:rsidP="00170606">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4)</w:t>
            </w:r>
            <w:r w:rsidRPr="00170606">
              <w:rPr>
                <w:rFonts w:ascii="Times New Roman" w:eastAsia="Times New Roman" w:hAnsi="Times New Roman" w:cs="Times New Roman"/>
                <w:iCs/>
                <w:color w:val="000000" w:themeColor="text1"/>
                <w:sz w:val="24"/>
                <w:szCs w:val="24"/>
                <w:lang w:eastAsia="lv-LV"/>
              </w:rPr>
              <w:tab/>
              <w:t xml:space="preserve">noteikt dalībvalstu pienākumu sadarbībā vienai ar otru informēt šķīrējtiesas par </w:t>
            </w:r>
            <w:proofErr w:type="spellStart"/>
            <w:r w:rsidRPr="00170606">
              <w:rPr>
                <w:rFonts w:ascii="Times New Roman" w:eastAsia="Times New Roman" w:hAnsi="Times New Roman" w:cs="Times New Roman"/>
                <w:i/>
                <w:iCs/>
                <w:color w:val="000000" w:themeColor="text1"/>
                <w:sz w:val="24"/>
                <w:szCs w:val="24"/>
                <w:lang w:eastAsia="lv-LV"/>
              </w:rPr>
              <w:t>Achmea</w:t>
            </w:r>
            <w:proofErr w:type="spellEnd"/>
            <w:r w:rsidRPr="00170606">
              <w:rPr>
                <w:rFonts w:ascii="Times New Roman" w:eastAsia="Times New Roman" w:hAnsi="Times New Roman" w:cs="Times New Roman"/>
                <w:iCs/>
                <w:color w:val="000000" w:themeColor="text1"/>
                <w:sz w:val="24"/>
                <w:szCs w:val="24"/>
                <w:lang w:eastAsia="lv-LV"/>
              </w:rPr>
              <w:t xml:space="preserve"> nolēmuma tiesiskajām sekām attiecībā uz neizšķirtajām lietām (uzsāktas pirms 2018. gada 6. marta, bet tiesvedība nav noslēgusies) un jaunajām lietām (ierosinātas 2018. gada 6. martā vai vēlāk).  </w:t>
            </w:r>
          </w:p>
          <w:p w:rsidR="00170606" w:rsidRPr="00170606" w:rsidRDefault="00170606" w:rsidP="00170606">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5)</w:t>
            </w:r>
            <w:r w:rsidRPr="00170606">
              <w:rPr>
                <w:rFonts w:ascii="Times New Roman" w:eastAsia="Times New Roman" w:hAnsi="Times New Roman" w:cs="Times New Roman"/>
                <w:iCs/>
                <w:color w:val="000000" w:themeColor="text1"/>
                <w:sz w:val="24"/>
                <w:szCs w:val="24"/>
                <w:lang w:eastAsia="lv-LV"/>
              </w:rPr>
              <w:tab/>
              <w:t xml:space="preserve">attiecībā uz neizšķirtajām lietām noteikt procedūru, kādā ieguldītājs un attiecīgā dalībvalsts uzsāk un risina dialogu, lai panāktu vienošanos ārpus tiesas vai ārpus šķīrējtiesas;   </w:t>
            </w:r>
          </w:p>
          <w:p w:rsidR="00170606" w:rsidRPr="00170606" w:rsidRDefault="00170606" w:rsidP="00170606">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6)</w:t>
            </w:r>
            <w:r w:rsidRPr="00170606">
              <w:rPr>
                <w:rFonts w:ascii="Times New Roman" w:eastAsia="Times New Roman" w:hAnsi="Times New Roman" w:cs="Times New Roman"/>
                <w:iCs/>
                <w:color w:val="000000" w:themeColor="text1"/>
                <w:sz w:val="24"/>
                <w:szCs w:val="24"/>
                <w:lang w:eastAsia="lv-LV"/>
              </w:rPr>
              <w:tab/>
              <w:t>neizšķirtajās lietās piešķirt ieguldītājam tiesības vērsties attiecīgās dalībvalsts nacionālajā tiesā, ja puses nebija uzsākušas dialogu izlīguma panākšanai vai dialogs nenoveda pie izlīguma.</w:t>
            </w:r>
          </w:p>
          <w:p w:rsidR="00170606" w:rsidRPr="008D10FE" w:rsidRDefault="00170606" w:rsidP="00170606">
            <w:pPr>
              <w:spacing w:after="0" w:line="240" w:lineRule="auto"/>
              <w:jc w:val="both"/>
              <w:rPr>
                <w:rFonts w:ascii="Times New Roman" w:eastAsia="Times New Roman" w:hAnsi="Times New Roman" w:cs="Times New Roman"/>
                <w:iCs/>
                <w:color w:val="000000" w:themeColor="text1"/>
                <w:sz w:val="16"/>
                <w:szCs w:val="16"/>
                <w:lang w:eastAsia="lv-LV"/>
              </w:rPr>
            </w:pPr>
            <w:r w:rsidRPr="00170606">
              <w:rPr>
                <w:rFonts w:ascii="Times New Roman" w:eastAsia="Times New Roman" w:hAnsi="Times New Roman" w:cs="Times New Roman"/>
                <w:iCs/>
                <w:color w:val="000000" w:themeColor="text1"/>
                <w:sz w:val="24"/>
                <w:szCs w:val="24"/>
                <w:lang w:eastAsia="lv-LV"/>
              </w:rPr>
              <w:lastRenderedPageBreak/>
              <w:t xml:space="preserve">  </w:t>
            </w:r>
          </w:p>
          <w:p w:rsidR="00E5323B" w:rsidRDefault="00170606" w:rsidP="00170606">
            <w:pPr>
              <w:spacing w:after="0" w:line="240" w:lineRule="auto"/>
              <w:jc w:val="both"/>
              <w:rPr>
                <w:rFonts w:ascii="Times New Roman" w:eastAsia="Times New Roman" w:hAnsi="Times New Roman" w:cs="Times New Roman"/>
                <w:iCs/>
                <w:color w:val="000000" w:themeColor="text1"/>
                <w:sz w:val="24"/>
                <w:szCs w:val="24"/>
                <w:lang w:eastAsia="lv-LV"/>
              </w:rPr>
            </w:pPr>
            <w:r w:rsidRPr="00170606">
              <w:rPr>
                <w:rFonts w:ascii="Times New Roman" w:eastAsia="Times New Roman" w:hAnsi="Times New Roman" w:cs="Times New Roman"/>
                <w:iCs/>
                <w:color w:val="000000" w:themeColor="text1"/>
                <w:sz w:val="24"/>
                <w:szCs w:val="24"/>
                <w:lang w:eastAsia="lv-LV"/>
              </w:rPr>
              <w:t>Saskaņā ar Nolīguma projekta noslēguma nosacījumiem dalībvalstis dokumentu par nolīguma ratifikā</w:t>
            </w:r>
            <w:r w:rsidR="008D10FE">
              <w:rPr>
                <w:rFonts w:ascii="Times New Roman" w:eastAsia="Times New Roman" w:hAnsi="Times New Roman" w:cs="Times New Roman"/>
                <w:iCs/>
                <w:color w:val="000000" w:themeColor="text1"/>
                <w:sz w:val="24"/>
                <w:szCs w:val="24"/>
                <w:lang w:eastAsia="lv-LV"/>
              </w:rPr>
              <w:t xml:space="preserve">ciju deponē  ES </w:t>
            </w:r>
            <w:r w:rsidRPr="00170606">
              <w:rPr>
                <w:rFonts w:ascii="Times New Roman" w:eastAsia="Times New Roman" w:hAnsi="Times New Roman" w:cs="Times New Roman"/>
                <w:iCs/>
                <w:color w:val="000000" w:themeColor="text1"/>
                <w:sz w:val="24"/>
                <w:szCs w:val="24"/>
                <w:lang w:eastAsia="lv-LV"/>
              </w:rPr>
              <w:t>Padomes ģenerālsekretāram. Līgumam nevar pievienot at</w:t>
            </w:r>
            <w:r>
              <w:rPr>
                <w:rFonts w:ascii="Times New Roman" w:eastAsia="Times New Roman" w:hAnsi="Times New Roman" w:cs="Times New Roman"/>
                <w:iCs/>
                <w:color w:val="000000" w:themeColor="text1"/>
                <w:sz w:val="24"/>
                <w:szCs w:val="24"/>
                <w:lang w:eastAsia="lv-LV"/>
              </w:rPr>
              <w:t>runas. Pielikumi ir neatņemama N</w:t>
            </w:r>
            <w:r w:rsidRPr="00170606">
              <w:rPr>
                <w:rFonts w:ascii="Times New Roman" w:eastAsia="Times New Roman" w:hAnsi="Times New Roman" w:cs="Times New Roman"/>
                <w:iCs/>
                <w:color w:val="000000" w:themeColor="text1"/>
                <w:sz w:val="24"/>
                <w:szCs w:val="24"/>
                <w:lang w:eastAsia="lv-LV"/>
              </w:rPr>
              <w:t>olīguma sastāvdaļa. Līgumslēdzēju pušu strīdi tiek iesniegti izskatīšanai Eiropas Savienības Tiesai. Nolīgums stājas spēkā 30 dienas pēc dienas, kad tiek saņemts otrais ratifikācijas instruments.  Līgumslēdzējas puses var nolemt par</w:t>
            </w:r>
            <w:r w:rsidR="009E161F">
              <w:rPr>
                <w:rFonts w:ascii="Times New Roman" w:eastAsia="Times New Roman" w:hAnsi="Times New Roman" w:cs="Times New Roman"/>
                <w:iCs/>
                <w:color w:val="000000" w:themeColor="text1"/>
                <w:sz w:val="24"/>
                <w:szCs w:val="24"/>
                <w:lang w:eastAsia="lv-LV"/>
              </w:rPr>
              <w:t xml:space="preserve"> līguma pagaidu piemērošanu.   </w:t>
            </w:r>
          </w:p>
          <w:p w:rsidR="00450A1A" w:rsidRPr="008D10FE" w:rsidRDefault="00450A1A" w:rsidP="00170606">
            <w:pPr>
              <w:spacing w:after="0" w:line="240" w:lineRule="auto"/>
              <w:jc w:val="both"/>
              <w:rPr>
                <w:rFonts w:ascii="Times New Roman" w:eastAsia="Times New Roman" w:hAnsi="Times New Roman" w:cs="Times New Roman"/>
                <w:iCs/>
                <w:color w:val="000000" w:themeColor="text1"/>
                <w:sz w:val="16"/>
                <w:szCs w:val="16"/>
                <w:lang w:eastAsia="lv-LV"/>
              </w:rPr>
            </w:pP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Līdz ar Nolīguma spēkā stāšanos spēku zaudē šādi likumi:</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1)</w:t>
            </w:r>
            <w:r w:rsidRPr="002039B1">
              <w:rPr>
                <w:rFonts w:ascii="Times New Roman" w:eastAsia="Times New Roman" w:hAnsi="Times New Roman" w:cs="Times New Roman"/>
                <w:iCs/>
                <w:color w:val="000000" w:themeColor="text1"/>
                <w:sz w:val="24"/>
                <w:szCs w:val="24"/>
                <w:lang w:eastAsia="lv-LV"/>
              </w:rPr>
              <w:tab/>
              <w:t>“Par līguma starp Latvijas Republikas valdību un Francijas Republikas valdību par savstarpējo ieguldījumu veicināšanu un aizsardzību ratificēšanu” (Latvijas Republikas Augstākās Padomes un Valdības Ziņotājs, 46/47/48, 03.12.1992.);</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2)</w:t>
            </w:r>
            <w:r w:rsidRPr="002039B1">
              <w:rPr>
                <w:rFonts w:ascii="Times New Roman" w:eastAsia="Times New Roman" w:hAnsi="Times New Roman" w:cs="Times New Roman"/>
                <w:iCs/>
                <w:color w:val="000000" w:themeColor="text1"/>
                <w:sz w:val="24"/>
                <w:szCs w:val="24"/>
                <w:lang w:eastAsia="lv-LV"/>
              </w:rPr>
              <w:tab/>
              <w:t>“Par līguma starp Latvijas Republikas valdību un Dānijas Karalistes valdību par ieguldījumu veicināšanu un savstarpējo aizsardzību ratificēšanu” (Latvijas Republikas Augstākās Padomes un Valdības Ziņotājs, 46/47/48, 03.12.1992.);</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3)</w:t>
            </w:r>
            <w:r w:rsidRPr="002039B1">
              <w:rPr>
                <w:rFonts w:ascii="Times New Roman" w:eastAsia="Times New Roman" w:hAnsi="Times New Roman" w:cs="Times New Roman"/>
                <w:iCs/>
                <w:color w:val="000000" w:themeColor="text1"/>
                <w:sz w:val="24"/>
                <w:szCs w:val="24"/>
                <w:lang w:eastAsia="lv-LV"/>
              </w:rPr>
              <w:tab/>
              <w:t>“Par Līgumu starp Latvijas Republikas valdību un Nīderlandes Karalistes valdību par ieguldījumu veicināšanu un savstarpēju aizsardzību” (Latvijas Vēstnesis, 19, 07.02.1995.);</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4)</w:t>
            </w:r>
            <w:r w:rsidRPr="002039B1">
              <w:rPr>
                <w:rFonts w:ascii="Times New Roman" w:eastAsia="Times New Roman" w:hAnsi="Times New Roman" w:cs="Times New Roman"/>
                <w:iCs/>
                <w:color w:val="000000" w:themeColor="text1"/>
                <w:sz w:val="24"/>
                <w:szCs w:val="24"/>
                <w:lang w:eastAsia="lv-LV"/>
              </w:rPr>
              <w:tab/>
              <w:t>“Par Latvijas Republikas un Austrijas Republikas līgumu par ieguldījumu veicināšanu un aizsardzību” (Latvijas Vēstnesis,154, 06.10.1995.);</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5)</w:t>
            </w:r>
            <w:r w:rsidRPr="002039B1">
              <w:rPr>
                <w:rFonts w:ascii="Times New Roman" w:eastAsia="Times New Roman" w:hAnsi="Times New Roman" w:cs="Times New Roman"/>
                <w:iCs/>
                <w:color w:val="000000" w:themeColor="text1"/>
                <w:sz w:val="24"/>
                <w:szCs w:val="24"/>
                <w:lang w:eastAsia="lv-LV"/>
              </w:rPr>
              <w:tab/>
              <w:t>“Par Latvijas Republikas valdības un Igaunijas Republikas valdības līgumu par ieguldījumu veicināšanu un savstarpēju aizsardzību” (Latvijas Vēstnesis, 84, 15.05.1996.);</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6)</w:t>
            </w:r>
            <w:r w:rsidRPr="002039B1">
              <w:rPr>
                <w:rFonts w:ascii="Times New Roman" w:eastAsia="Times New Roman" w:hAnsi="Times New Roman" w:cs="Times New Roman"/>
                <w:iCs/>
                <w:color w:val="000000" w:themeColor="text1"/>
                <w:sz w:val="24"/>
                <w:szCs w:val="24"/>
                <w:lang w:eastAsia="lv-LV"/>
              </w:rPr>
              <w:tab/>
              <w:t>“Par Latvijas Republikas un Vācijas Federatīvās Republikas ieguldījumu veicināšanas un to abpusējās aizsardzības līguma ratifikāciju” (Latvijas Republikas Augstākās Padomes un Valdības Ziņotājs, 20/21, 27.05.1993.);</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7)</w:t>
            </w:r>
            <w:r w:rsidRPr="002039B1">
              <w:rPr>
                <w:rFonts w:ascii="Times New Roman" w:eastAsia="Times New Roman" w:hAnsi="Times New Roman" w:cs="Times New Roman"/>
                <w:iCs/>
                <w:color w:val="000000" w:themeColor="text1"/>
                <w:sz w:val="24"/>
                <w:szCs w:val="24"/>
                <w:lang w:eastAsia="lv-LV"/>
              </w:rPr>
              <w:tab/>
              <w:t>“Par Latvijas Republikas valdības un Lietuvas Republikas valdības līgumu par ieguldījumu veicināšanu un aizsardzību” (Latvijas Vēstnesis, 84, 15.05.1996.);</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8)</w:t>
            </w:r>
            <w:r w:rsidRPr="002039B1">
              <w:rPr>
                <w:rFonts w:ascii="Times New Roman" w:eastAsia="Times New Roman" w:hAnsi="Times New Roman" w:cs="Times New Roman"/>
                <w:iCs/>
                <w:color w:val="000000" w:themeColor="text1"/>
                <w:sz w:val="24"/>
                <w:szCs w:val="24"/>
                <w:lang w:eastAsia="lv-LV"/>
              </w:rPr>
              <w:tab/>
              <w:t>“Par Latvijas Republikas un Spānijas Karalistes līgumu par ieguldījumu savstarpēju veicināšanu un aizsardzību” (Latvijas Vēstnesis, 2, 05.01.1996.);</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9)</w:t>
            </w:r>
            <w:r w:rsidRPr="002039B1">
              <w:rPr>
                <w:rFonts w:ascii="Times New Roman" w:eastAsia="Times New Roman" w:hAnsi="Times New Roman" w:cs="Times New Roman"/>
                <w:iCs/>
                <w:color w:val="000000" w:themeColor="text1"/>
                <w:sz w:val="24"/>
                <w:szCs w:val="24"/>
                <w:lang w:eastAsia="lv-LV"/>
              </w:rPr>
              <w:tab/>
              <w:t>“Par Latvijas Republikas un Portugāles Republikas līgumu par ieguldījumu savstarpēju veicināšanu un aizsardzību” (Latvijas Vēstnesis, 14, 26.01.1996.);</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lastRenderedPageBreak/>
              <w:t>10)</w:t>
            </w:r>
            <w:r w:rsidRPr="002039B1">
              <w:rPr>
                <w:rFonts w:ascii="Times New Roman" w:eastAsia="Times New Roman" w:hAnsi="Times New Roman" w:cs="Times New Roman"/>
                <w:iCs/>
                <w:color w:val="000000" w:themeColor="text1"/>
                <w:sz w:val="24"/>
                <w:szCs w:val="24"/>
                <w:lang w:eastAsia="lv-LV"/>
              </w:rPr>
              <w:tab/>
              <w:t>“Par Latvijas Republikas valdības un Grieķijas Republikas valdības līgumu par ieguldījumu veicināšanu un savstarpēju aizsardzību” (Latvijas Vēstnesis, 149, 29.09.1995.);</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11)</w:t>
            </w:r>
            <w:r w:rsidRPr="002039B1">
              <w:rPr>
                <w:rFonts w:ascii="Times New Roman" w:eastAsia="Times New Roman" w:hAnsi="Times New Roman" w:cs="Times New Roman"/>
                <w:iCs/>
                <w:color w:val="000000" w:themeColor="text1"/>
                <w:sz w:val="24"/>
                <w:szCs w:val="24"/>
                <w:lang w:eastAsia="lv-LV"/>
              </w:rPr>
              <w:tab/>
              <w:t>“Par Latvijas Republikas valdības un Slovākijas Republikas valdības līgumu par ieguldījumu veicināšanu un savstarpēju aizsardzību” (Latvijas Vēstnesis, 184/185, 20.06.1998.);</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12)</w:t>
            </w:r>
            <w:r w:rsidRPr="002039B1">
              <w:rPr>
                <w:rFonts w:ascii="Times New Roman" w:eastAsia="Times New Roman" w:hAnsi="Times New Roman" w:cs="Times New Roman"/>
                <w:iCs/>
                <w:color w:val="000000" w:themeColor="text1"/>
                <w:sz w:val="24"/>
                <w:szCs w:val="24"/>
                <w:lang w:eastAsia="lv-LV"/>
              </w:rPr>
              <w:tab/>
              <w:t>“Par Latvijas Republikas un Beļģijas-Luksemburgas ekonomiskās savienības līgumu par ieguldījumu savstarpēju veicināšanu un aizsardzību” (Latvijas Vēstnesis, 103, 14.06.1996.);</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13)</w:t>
            </w:r>
            <w:r w:rsidRPr="002039B1">
              <w:rPr>
                <w:rFonts w:ascii="Times New Roman" w:eastAsia="Times New Roman" w:hAnsi="Times New Roman" w:cs="Times New Roman"/>
                <w:iCs/>
                <w:color w:val="000000" w:themeColor="text1"/>
                <w:sz w:val="24"/>
                <w:szCs w:val="24"/>
                <w:lang w:eastAsia="lv-LV"/>
              </w:rPr>
              <w:tab/>
              <w:t>“Par Latvijas Republikas un Ungārijas Republikas līgumu par ieguldījumu veicināšanu un savstarpēju aizsardzību” (Latvijas Vēstnesis, 25/327, 05.10.1999.);</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14)</w:t>
            </w:r>
            <w:r w:rsidRPr="002039B1">
              <w:rPr>
                <w:rFonts w:ascii="Times New Roman" w:eastAsia="Times New Roman" w:hAnsi="Times New Roman" w:cs="Times New Roman"/>
                <w:iCs/>
                <w:color w:val="000000" w:themeColor="text1"/>
                <w:sz w:val="24"/>
                <w:szCs w:val="24"/>
                <w:lang w:eastAsia="lv-LV"/>
              </w:rPr>
              <w:tab/>
              <w:t>“Par Latvijas Republikas valdības un Rumānijas valdības līgumu par ieguldījumu veicināšanu un savstarpēju aizsardzību” (Latvijas Vēstnesis, 44, 20.03.2002.);</w:t>
            </w:r>
          </w:p>
          <w:p w:rsidR="002039B1" w:rsidRPr="002039B1" w:rsidRDefault="002039B1" w:rsidP="002039B1">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15)</w:t>
            </w:r>
            <w:r w:rsidRPr="002039B1">
              <w:rPr>
                <w:rFonts w:ascii="Times New Roman" w:eastAsia="Times New Roman" w:hAnsi="Times New Roman" w:cs="Times New Roman"/>
                <w:iCs/>
                <w:color w:val="000000" w:themeColor="text1"/>
                <w:sz w:val="24"/>
                <w:szCs w:val="24"/>
                <w:lang w:eastAsia="lv-LV"/>
              </w:rPr>
              <w:tab/>
              <w:t>“Par Latvijas Republikas valdības un Bulgārijas Republikas valdības līgumu par ieguldījumu veicināšanu un savstarpēju aizsardzību” (Latvijas Vēstnesis, 69, 01.05.2004.);</w:t>
            </w:r>
          </w:p>
          <w:p w:rsidR="00450A1A" w:rsidRPr="00170606" w:rsidRDefault="002039B1" w:rsidP="00170606">
            <w:pPr>
              <w:spacing w:after="0" w:line="240" w:lineRule="auto"/>
              <w:jc w:val="both"/>
              <w:rPr>
                <w:rFonts w:ascii="Times New Roman" w:eastAsia="Times New Roman" w:hAnsi="Times New Roman" w:cs="Times New Roman"/>
                <w:iCs/>
                <w:color w:val="000000" w:themeColor="text1"/>
                <w:sz w:val="24"/>
                <w:szCs w:val="24"/>
                <w:lang w:eastAsia="lv-LV"/>
              </w:rPr>
            </w:pPr>
            <w:r w:rsidRPr="002039B1">
              <w:rPr>
                <w:rFonts w:ascii="Times New Roman" w:eastAsia="Times New Roman" w:hAnsi="Times New Roman" w:cs="Times New Roman"/>
                <w:iCs/>
                <w:color w:val="000000" w:themeColor="text1"/>
                <w:sz w:val="24"/>
                <w:szCs w:val="24"/>
                <w:lang w:eastAsia="lv-LV"/>
              </w:rPr>
              <w:t>16)</w:t>
            </w:r>
            <w:r w:rsidRPr="002039B1">
              <w:rPr>
                <w:rFonts w:ascii="Times New Roman" w:eastAsia="Times New Roman" w:hAnsi="Times New Roman" w:cs="Times New Roman"/>
                <w:iCs/>
                <w:color w:val="000000" w:themeColor="text1"/>
                <w:sz w:val="24"/>
                <w:szCs w:val="24"/>
                <w:lang w:eastAsia="lv-LV"/>
              </w:rPr>
              <w:tab/>
              <w:t>“Par Latvijas Republikas valdības un Horvātijas Republikas valdības līgumu par ieguldījumu veicināšanu un savstarpēju aizsardzību” (Latvijas Vēstnesis, 101, 05.07.2002.).</w:t>
            </w:r>
          </w:p>
        </w:tc>
      </w:tr>
      <w:tr w:rsidR="00E5323B" w:rsidRPr="00170606" w:rsidTr="00202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170606" w:rsidRDefault="00A373E6" w:rsidP="00F2236F">
            <w:pPr>
              <w:spacing w:after="0" w:line="240" w:lineRule="auto"/>
              <w:rPr>
                <w:rFonts w:ascii="Times New Roman" w:eastAsia="Times New Roman" w:hAnsi="Times New Roman" w:cs="Times New Roman"/>
                <w:iCs/>
                <w:color w:val="A6A6A6" w:themeColor="background1" w:themeShade="A6"/>
                <w:sz w:val="24"/>
                <w:szCs w:val="24"/>
                <w:lang w:eastAsia="lv-LV"/>
              </w:rPr>
            </w:pPr>
            <w:r w:rsidRPr="00A373E6">
              <w:rPr>
                <w:rFonts w:ascii="Times New Roman" w:eastAsia="Times New Roman" w:hAnsi="Times New Roman" w:cs="Times New Roman"/>
                <w:iCs/>
                <w:color w:val="000000" w:themeColor="text1"/>
                <w:sz w:val="24"/>
                <w:szCs w:val="24"/>
                <w:lang w:eastAsia="lv-LV"/>
              </w:rPr>
              <w:t>Ārlietu ministrija</w:t>
            </w:r>
            <w:r w:rsidR="00F2236F">
              <w:rPr>
                <w:rFonts w:ascii="Times New Roman" w:eastAsia="Times New Roman" w:hAnsi="Times New Roman" w:cs="Times New Roman"/>
                <w:iCs/>
                <w:color w:val="000000" w:themeColor="text1"/>
                <w:sz w:val="24"/>
                <w:szCs w:val="24"/>
                <w:lang w:eastAsia="lv-LV"/>
              </w:rPr>
              <w:t xml:space="preserve">, Tieslietu ministrija, Valsts kanceleja </w:t>
            </w:r>
          </w:p>
        </w:tc>
      </w:tr>
      <w:tr w:rsidR="00E5323B" w:rsidRPr="00170606" w:rsidTr="00202FD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170606" w:rsidRDefault="00A373E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373E6">
              <w:rPr>
                <w:rFonts w:ascii="Times New Roman" w:eastAsia="Times New Roman" w:hAnsi="Times New Roman" w:cs="Times New Roman"/>
                <w:iCs/>
                <w:color w:val="000000" w:themeColor="text1"/>
                <w:sz w:val="24"/>
                <w:szCs w:val="24"/>
                <w:lang w:eastAsia="lv-LV"/>
              </w:rPr>
              <w:t>Nav</w:t>
            </w:r>
          </w:p>
        </w:tc>
      </w:tr>
    </w:tbl>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7060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7060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9E161F" w:rsidRPr="009E161F" w:rsidRDefault="009E161F" w:rsidP="009E161F">
            <w:pPr>
              <w:jc w:val="both"/>
              <w:rPr>
                <w:rFonts w:ascii="Times New Roman" w:hAnsi="Times New Roman" w:cs="Times New Roman"/>
                <w:sz w:val="24"/>
                <w:szCs w:val="24"/>
              </w:rPr>
            </w:pPr>
            <w:r w:rsidRPr="009E161F">
              <w:rPr>
                <w:rFonts w:ascii="Times New Roman" w:hAnsi="Times New Roman" w:cs="Times New Roman"/>
                <w:sz w:val="24"/>
                <w:szCs w:val="24"/>
              </w:rPr>
              <w:t xml:space="preserve">Nolīgums maina tiesisko regulējumu ES investoriem, kas veic pārrobežu ieguldījumus citā dalībvalstī.  </w:t>
            </w:r>
          </w:p>
          <w:p w:rsidR="00F77EEC" w:rsidRPr="009E161F" w:rsidRDefault="00020985" w:rsidP="008D10FE">
            <w:pPr>
              <w:spacing w:after="0"/>
              <w:jc w:val="both"/>
              <w:rPr>
                <w:rFonts w:ascii="Times New Roman" w:hAnsi="Times New Roman" w:cs="Times New Roman"/>
                <w:sz w:val="24"/>
                <w:szCs w:val="24"/>
              </w:rPr>
            </w:pPr>
            <w:r>
              <w:rPr>
                <w:rFonts w:ascii="Times New Roman" w:hAnsi="Times New Roman" w:cs="Times New Roman"/>
                <w:sz w:val="24"/>
                <w:szCs w:val="24"/>
              </w:rPr>
              <w:t>Eiropas Komisija</w:t>
            </w:r>
            <w:r w:rsidR="008D10FE">
              <w:rPr>
                <w:rFonts w:ascii="Times New Roman" w:hAnsi="Times New Roman" w:cs="Times New Roman"/>
                <w:sz w:val="24"/>
                <w:szCs w:val="24"/>
              </w:rPr>
              <w:t xml:space="preserve"> (turpmāk – Komisija)</w:t>
            </w:r>
            <w:r>
              <w:rPr>
                <w:rFonts w:ascii="Times New Roman" w:hAnsi="Times New Roman" w:cs="Times New Roman"/>
                <w:sz w:val="24"/>
                <w:szCs w:val="24"/>
              </w:rPr>
              <w:t xml:space="preserve"> 19.07.2018</w:t>
            </w:r>
            <w:r w:rsidR="009E161F" w:rsidRPr="009E161F">
              <w:rPr>
                <w:rFonts w:ascii="Times New Roman" w:hAnsi="Times New Roman" w:cs="Times New Roman"/>
                <w:sz w:val="24"/>
                <w:szCs w:val="24"/>
              </w:rPr>
              <w:t>. komunikācijā Eiropas Parlamentam un Padomei par ES iekšējo ieguldījumu aizsardzību</w:t>
            </w:r>
            <w:r w:rsidR="00773B33">
              <w:rPr>
                <w:rStyle w:val="FootnoteReference"/>
                <w:rFonts w:ascii="Times New Roman" w:hAnsi="Times New Roman" w:cs="Times New Roman"/>
                <w:sz w:val="24"/>
                <w:szCs w:val="24"/>
              </w:rPr>
              <w:footnoteReference w:id="2"/>
            </w:r>
            <w:r w:rsidR="009E161F" w:rsidRPr="009E161F">
              <w:rPr>
                <w:rFonts w:ascii="Times New Roman" w:hAnsi="Times New Roman" w:cs="Times New Roman"/>
                <w:sz w:val="24"/>
                <w:szCs w:val="24"/>
              </w:rPr>
              <w:t xml:space="preserve"> norādīja, ka ES tiesības, jo īpaši pamatlīgumos noteiktās četras pamatbrīvības un aizliegums diskriminēt pēc valstspiederības, sniedz pietiekamu tiesisko aizsardzību pārrobežu investoriem.  Šo tiesību </w:t>
            </w:r>
            <w:r w:rsidR="002039B1">
              <w:rPr>
                <w:rFonts w:ascii="Times New Roman" w:hAnsi="Times New Roman" w:cs="Times New Roman"/>
                <w:sz w:val="24"/>
                <w:szCs w:val="24"/>
              </w:rPr>
              <w:t>aizsardzībai</w:t>
            </w:r>
            <w:r w:rsidR="009E161F" w:rsidRPr="009E161F">
              <w:rPr>
                <w:rFonts w:ascii="Times New Roman" w:hAnsi="Times New Roman" w:cs="Times New Roman"/>
                <w:sz w:val="24"/>
                <w:szCs w:val="24"/>
              </w:rPr>
              <w:t xml:space="preserve"> ir pieejama ES tiesu sistēma</w:t>
            </w:r>
            <w:r w:rsidR="00127A2D">
              <w:rPr>
                <w:rFonts w:ascii="Times New Roman" w:hAnsi="Times New Roman" w:cs="Times New Roman"/>
                <w:sz w:val="24"/>
                <w:szCs w:val="24"/>
              </w:rPr>
              <w:t xml:space="preserve"> – ES </w:t>
            </w:r>
            <w:r w:rsidR="00127A2D">
              <w:rPr>
                <w:rFonts w:ascii="Times New Roman" w:hAnsi="Times New Roman" w:cs="Times New Roman"/>
                <w:sz w:val="24"/>
                <w:szCs w:val="24"/>
              </w:rPr>
              <w:lastRenderedPageBreak/>
              <w:t>dalībvalstu nacionālās tiesas un pamatlīgumos no</w:t>
            </w:r>
            <w:r w:rsidR="008D10FE">
              <w:rPr>
                <w:rFonts w:ascii="Times New Roman" w:hAnsi="Times New Roman" w:cs="Times New Roman"/>
                <w:sz w:val="24"/>
                <w:szCs w:val="24"/>
              </w:rPr>
              <w:t>teiktajos gadījumos EST</w:t>
            </w:r>
            <w:r w:rsidR="009E161F" w:rsidRPr="009E161F">
              <w:rPr>
                <w:rFonts w:ascii="Times New Roman" w:hAnsi="Times New Roman" w:cs="Times New Roman"/>
                <w:sz w:val="24"/>
                <w:szCs w:val="24"/>
              </w:rPr>
              <w:t>. Komisija apņemas turpināt stingri uzraudzīt, lai dalībvalstis rīkotos saskaņā ar ES politikas un tiesību aktu mērķiem, un nepieciešamības gadījumā uzsākt pārkāpuma procedūras.</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9E161F" w:rsidRDefault="009E161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9E161F">
              <w:rPr>
                <w:rFonts w:ascii="Times New Roman" w:hAnsi="Times New Roman" w:cs="Times New Roman"/>
                <w:sz w:val="24"/>
                <w:szCs w:val="24"/>
              </w:rPr>
              <w:t>Nolīgums nerada papildus administratīvo slogu un tiek īstenots no esošajiem administratīvajiem resursiem.</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70606" w:rsidRDefault="009E161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366D">
              <w:rPr>
                <w:rFonts w:ascii="Times New Roman" w:eastAsia="Times New Roman" w:hAnsi="Times New Roman" w:cs="Times New Roman"/>
                <w:iCs/>
                <w:color w:val="000000" w:themeColor="text1"/>
                <w:sz w:val="24"/>
                <w:szCs w:val="24"/>
                <w:lang w:eastAsia="lv-LV"/>
              </w:rPr>
              <w:t>Nav attiecināms.</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170606" w:rsidRDefault="009E161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366D">
              <w:rPr>
                <w:rFonts w:ascii="Times New Roman" w:eastAsia="Times New Roman" w:hAnsi="Times New Roman" w:cs="Times New Roman"/>
                <w:iCs/>
                <w:color w:val="000000" w:themeColor="text1"/>
                <w:sz w:val="24"/>
                <w:szCs w:val="24"/>
                <w:lang w:eastAsia="lv-LV"/>
              </w:rPr>
              <w:t>Nav attiecināms.</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70606" w:rsidRDefault="009E161F"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4366D">
              <w:rPr>
                <w:rFonts w:ascii="Times New Roman" w:eastAsia="Times New Roman" w:hAnsi="Times New Roman" w:cs="Times New Roman"/>
                <w:iCs/>
                <w:color w:val="000000" w:themeColor="text1"/>
                <w:sz w:val="24"/>
                <w:szCs w:val="24"/>
                <w:lang w:eastAsia="lv-LV"/>
              </w:rPr>
              <w:t>Nav</w:t>
            </w:r>
          </w:p>
        </w:tc>
      </w:tr>
    </w:tbl>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7060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7060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6F6035" w:rsidRPr="00170606" w:rsidTr="006F603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6F6035" w:rsidRPr="00170606" w:rsidRDefault="0014366D" w:rsidP="0014366D">
            <w:pPr>
              <w:spacing w:after="0" w:line="240" w:lineRule="auto"/>
              <w:jc w:val="center"/>
              <w:rPr>
                <w:rFonts w:ascii="Times New Roman" w:eastAsia="Times New Roman" w:hAnsi="Times New Roman" w:cs="Times New Roman"/>
                <w:iCs/>
                <w:color w:val="414142"/>
                <w:sz w:val="24"/>
                <w:szCs w:val="24"/>
                <w:lang w:eastAsia="lv-LV"/>
              </w:rPr>
            </w:pPr>
            <w:r w:rsidRPr="0014366D">
              <w:rPr>
                <w:rFonts w:ascii="Times New Roman" w:eastAsia="Times New Roman" w:hAnsi="Times New Roman" w:cs="Times New Roman"/>
                <w:iCs/>
                <w:color w:val="414142"/>
                <w:sz w:val="24"/>
                <w:szCs w:val="24"/>
                <w:lang w:eastAsia="lv-LV"/>
              </w:rPr>
              <w:t>Projekts šo jomu neskar.</w:t>
            </w:r>
          </w:p>
        </w:tc>
      </w:tr>
    </w:tbl>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170606"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17060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77EEC" w:rsidRPr="00170606" w:rsidTr="00F77EEC">
        <w:trPr>
          <w:tblCellSpacing w:w="15" w:type="dxa"/>
        </w:trPr>
        <w:tc>
          <w:tcPr>
            <w:tcW w:w="4967" w:type="pct"/>
            <w:tcBorders>
              <w:top w:val="outset" w:sz="6" w:space="0" w:color="auto"/>
              <w:left w:val="outset" w:sz="6" w:space="0" w:color="auto"/>
              <w:bottom w:val="outset" w:sz="6" w:space="0" w:color="auto"/>
            </w:tcBorders>
          </w:tcPr>
          <w:p w:rsidR="00F77EEC" w:rsidRPr="00601553" w:rsidRDefault="00F77EEC" w:rsidP="00F77EEC">
            <w:pPr>
              <w:spacing w:after="0" w:line="240" w:lineRule="auto"/>
              <w:jc w:val="center"/>
              <w:rPr>
                <w:rFonts w:ascii="Times New Roman" w:eastAsia="Times New Roman" w:hAnsi="Times New Roman" w:cs="Times New Roman"/>
                <w:iCs/>
                <w:color w:val="000000" w:themeColor="text1"/>
                <w:sz w:val="24"/>
                <w:szCs w:val="24"/>
                <w:lang w:eastAsia="lv-LV"/>
              </w:rPr>
            </w:pPr>
            <w:r w:rsidRPr="00F77EEC">
              <w:rPr>
                <w:rFonts w:ascii="Times New Roman" w:eastAsia="Times New Roman" w:hAnsi="Times New Roman" w:cs="Times New Roman"/>
                <w:iCs/>
                <w:color w:val="000000" w:themeColor="text1"/>
                <w:sz w:val="24"/>
                <w:szCs w:val="24"/>
                <w:lang w:eastAsia="lv-LV"/>
              </w:rPr>
              <w:t>Projekts šo jomu neskar.</w:t>
            </w:r>
          </w:p>
        </w:tc>
      </w:tr>
    </w:tbl>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1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3005"/>
        <w:gridCol w:w="5506"/>
      </w:tblGrid>
      <w:tr w:rsidR="00E5323B" w:rsidRPr="00170606" w:rsidTr="00E05DE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17060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E5323B" w:rsidRPr="00170606" w:rsidTr="00E05DE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1.</w:t>
            </w:r>
          </w:p>
        </w:tc>
        <w:tc>
          <w:tcPr>
            <w:tcW w:w="1649"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Saistības pret Eiropas Savienību</w:t>
            </w:r>
          </w:p>
        </w:tc>
        <w:tc>
          <w:tcPr>
            <w:tcW w:w="2993" w:type="pct"/>
            <w:tcBorders>
              <w:top w:val="outset" w:sz="6" w:space="0" w:color="auto"/>
              <w:left w:val="outset" w:sz="6" w:space="0" w:color="auto"/>
              <w:bottom w:val="outset" w:sz="6" w:space="0" w:color="auto"/>
              <w:right w:val="outset" w:sz="6" w:space="0" w:color="auto"/>
            </w:tcBorders>
            <w:hideMark/>
          </w:tcPr>
          <w:p w:rsidR="00601553" w:rsidRPr="00601553" w:rsidRDefault="00601553" w:rsidP="00601553">
            <w:pPr>
              <w:spacing w:after="0" w:line="240" w:lineRule="auto"/>
              <w:jc w:val="both"/>
              <w:rPr>
                <w:rFonts w:ascii="Times New Roman" w:eastAsia="Times New Roman" w:hAnsi="Times New Roman" w:cs="Times New Roman"/>
                <w:iCs/>
                <w:color w:val="000000" w:themeColor="text1"/>
                <w:sz w:val="24"/>
                <w:szCs w:val="24"/>
                <w:lang w:eastAsia="lv-LV"/>
              </w:rPr>
            </w:pPr>
            <w:r w:rsidRPr="00601553">
              <w:rPr>
                <w:rFonts w:ascii="Times New Roman" w:eastAsia="Times New Roman" w:hAnsi="Times New Roman" w:cs="Times New Roman"/>
                <w:iCs/>
                <w:color w:val="000000" w:themeColor="text1"/>
                <w:sz w:val="24"/>
                <w:szCs w:val="24"/>
                <w:lang w:eastAsia="lv-LV"/>
              </w:rPr>
              <w:t xml:space="preserve">Likums ir izstrādāts, </w:t>
            </w:r>
            <w:r>
              <w:rPr>
                <w:rFonts w:ascii="Times New Roman" w:eastAsia="Times New Roman" w:hAnsi="Times New Roman" w:cs="Times New Roman"/>
                <w:iCs/>
                <w:color w:val="000000" w:themeColor="text1"/>
                <w:sz w:val="24"/>
                <w:szCs w:val="24"/>
                <w:lang w:eastAsia="lv-LV"/>
              </w:rPr>
              <w:t xml:space="preserve">lai ratificētu </w:t>
            </w:r>
            <w:r w:rsidRPr="00601553">
              <w:rPr>
                <w:rFonts w:ascii="Times New Roman" w:eastAsia="Times New Roman" w:hAnsi="Times New Roman" w:cs="Times New Roman"/>
                <w:iCs/>
                <w:color w:val="000000" w:themeColor="text1"/>
                <w:sz w:val="24"/>
                <w:szCs w:val="24"/>
                <w:lang w:eastAsia="lv-LV"/>
              </w:rPr>
              <w:t>Nolīgumu,</w:t>
            </w:r>
            <w:r w:rsidR="00202FDC">
              <w:rPr>
                <w:rFonts w:ascii="Times New Roman" w:eastAsia="Times New Roman" w:hAnsi="Times New Roman" w:cs="Times New Roman"/>
                <w:iCs/>
                <w:color w:val="000000" w:themeColor="text1"/>
                <w:sz w:val="24"/>
                <w:szCs w:val="24"/>
                <w:lang w:eastAsia="lv-LV"/>
              </w:rPr>
              <w:t xml:space="preserve"> par kuru ES dalībvalstis vienojušās,</w:t>
            </w:r>
            <w:r w:rsidRPr="00601553">
              <w:rPr>
                <w:rFonts w:ascii="Times New Roman" w:eastAsia="Times New Roman" w:hAnsi="Times New Roman" w:cs="Times New Roman"/>
                <w:iCs/>
                <w:color w:val="000000" w:themeColor="text1"/>
                <w:sz w:val="24"/>
                <w:szCs w:val="24"/>
                <w:lang w:eastAsia="lv-LV"/>
              </w:rPr>
              <w:t xml:space="preserve"> iev</w:t>
            </w:r>
            <w:r w:rsidR="008D10FE">
              <w:rPr>
                <w:rFonts w:ascii="Times New Roman" w:eastAsia="Times New Roman" w:hAnsi="Times New Roman" w:cs="Times New Roman"/>
                <w:iCs/>
                <w:color w:val="000000" w:themeColor="text1"/>
                <w:sz w:val="24"/>
                <w:szCs w:val="24"/>
                <w:lang w:eastAsia="lv-LV"/>
              </w:rPr>
              <w:t>ērojot</w:t>
            </w:r>
            <w:r w:rsidRPr="00601553">
              <w:rPr>
                <w:rFonts w:ascii="Times New Roman" w:eastAsia="Times New Roman" w:hAnsi="Times New Roman" w:cs="Times New Roman"/>
                <w:iCs/>
                <w:color w:val="000000" w:themeColor="text1"/>
                <w:sz w:val="24"/>
                <w:szCs w:val="24"/>
                <w:lang w:eastAsia="lv-LV"/>
              </w:rPr>
              <w:t xml:space="preserve"> </w:t>
            </w:r>
            <w:proofErr w:type="spellStart"/>
            <w:r w:rsidRPr="00601553">
              <w:rPr>
                <w:rFonts w:ascii="Times New Roman" w:eastAsia="Times New Roman" w:hAnsi="Times New Roman" w:cs="Times New Roman"/>
                <w:i/>
                <w:iCs/>
                <w:color w:val="000000" w:themeColor="text1"/>
                <w:sz w:val="24"/>
                <w:szCs w:val="24"/>
                <w:lang w:eastAsia="lv-LV"/>
              </w:rPr>
              <w:t>Achmea</w:t>
            </w:r>
            <w:proofErr w:type="spellEnd"/>
            <w:r w:rsidRPr="00601553">
              <w:rPr>
                <w:rFonts w:ascii="Times New Roman" w:eastAsia="Times New Roman" w:hAnsi="Times New Roman" w:cs="Times New Roman"/>
                <w:i/>
                <w:iCs/>
                <w:color w:val="000000" w:themeColor="text1"/>
                <w:sz w:val="24"/>
                <w:szCs w:val="24"/>
                <w:lang w:eastAsia="lv-LV"/>
              </w:rPr>
              <w:t xml:space="preserve"> </w:t>
            </w:r>
            <w:r w:rsidRPr="00601553">
              <w:rPr>
                <w:rFonts w:ascii="Times New Roman" w:eastAsia="Times New Roman" w:hAnsi="Times New Roman" w:cs="Times New Roman"/>
                <w:iCs/>
                <w:color w:val="000000" w:themeColor="text1"/>
                <w:sz w:val="24"/>
                <w:szCs w:val="24"/>
                <w:lang w:eastAsia="lv-LV"/>
              </w:rPr>
              <w:t>nolēmumu.</w:t>
            </w:r>
          </w:p>
          <w:p w:rsidR="00601553" w:rsidRPr="008D10FE" w:rsidRDefault="00601553" w:rsidP="00601553">
            <w:pPr>
              <w:spacing w:after="0" w:line="240" w:lineRule="auto"/>
              <w:jc w:val="both"/>
              <w:rPr>
                <w:rFonts w:ascii="Times New Roman" w:eastAsia="Times New Roman" w:hAnsi="Times New Roman" w:cs="Times New Roman"/>
                <w:iCs/>
                <w:color w:val="000000" w:themeColor="text1"/>
                <w:sz w:val="16"/>
                <w:szCs w:val="16"/>
                <w:lang w:eastAsia="lv-LV"/>
              </w:rPr>
            </w:pPr>
          </w:p>
          <w:p w:rsidR="00E5323B" w:rsidRDefault="00601553" w:rsidP="00E91678">
            <w:pPr>
              <w:spacing w:after="0" w:line="240" w:lineRule="auto"/>
              <w:jc w:val="both"/>
              <w:rPr>
                <w:rFonts w:ascii="Times New Roman" w:eastAsia="Times New Roman" w:hAnsi="Times New Roman" w:cs="Times New Roman"/>
                <w:iCs/>
                <w:color w:val="000000" w:themeColor="text1"/>
                <w:sz w:val="24"/>
                <w:szCs w:val="24"/>
                <w:lang w:eastAsia="lv-LV"/>
              </w:rPr>
            </w:pPr>
            <w:r w:rsidRPr="00601553">
              <w:rPr>
                <w:rFonts w:ascii="Times New Roman" w:eastAsia="Times New Roman" w:hAnsi="Times New Roman" w:cs="Times New Roman"/>
                <w:iCs/>
                <w:color w:val="000000" w:themeColor="text1"/>
                <w:sz w:val="24"/>
                <w:szCs w:val="24"/>
                <w:lang w:eastAsia="lv-LV"/>
              </w:rPr>
              <w:t xml:space="preserve">2018. gada 6. </w:t>
            </w:r>
            <w:r w:rsidR="00202FDC">
              <w:rPr>
                <w:rFonts w:ascii="Times New Roman" w:eastAsia="Times New Roman" w:hAnsi="Times New Roman" w:cs="Times New Roman"/>
                <w:iCs/>
                <w:color w:val="000000" w:themeColor="text1"/>
                <w:sz w:val="24"/>
                <w:szCs w:val="24"/>
                <w:lang w:eastAsia="lv-LV"/>
              </w:rPr>
              <w:t>martā EST</w:t>
            </w:r>
            <w:r w:rsidRPr="00601553">
              <w:rPr>
                <w:rFonts w:ascii="Times New Roman" w:eastAsia="Times New Roman" w:hAnsi="Times New Roman" w:cs="Times New Roman"/>
                <w:iCs/>
                <w:color w:val="000000" w:themeColor="text1"/>
                <w:sz w:val="24"/>
                <w:szCs w:val="24"/>
                <w:lang w:eastAsia="lv-LV"/>
              </w:rPr>
              <w:t xml:space="preserve"> pasludināja nolēmumu </w:t>
            </w:r>
            <w:proofErr w:type="spellStart"/>
            <w:r w:rsidRPr="00601553">
              <w:rPr>
                <w:rFonts w:ascii="Times New Roman" w:eastAsia="Times New Roman" w:hAnsi="Times New Roman" w:cs="Times New Roman"/>
                <w:i/>
                <w:iCs/>
                <w:color w:val="000000" w:themeColor="text1"/>
                <w:sz w:val="24"/>
                <w:szCs w:val="24"/>
                <w:lang w:eastAsia="lv-LV"/>
              </w:rPr>
              <w:t>Achmea</w:t>
            </w:r>
            <w:proofErr w:type="spellEnd"/>
            <w:r w:rsidRPr="00601553">
              <w:rPr>
                <w:rFonts w:ascii="Times New Roman" w:eastAsia="Times New Roman" w:hAnsi="Times New Roman" w:cs="Times New Roman"/>
                <w:iCs/>
                <w:color w:val="000000" w:themeColor="text1"/>
                <w:sz w:val="24"/>
                <w:szCs w:val="24"/>
                <w:lang w:eastAsia="lv-LV"/>
              </w:rPr>
              <w:t xml:space="preserve"> </w:t>
            </w:r>
            <w:r w:rsidR="00E91678">
              <w:rPr>
                <w:rFonts w:ascii="Times New Roman" w:eastAsia="Times New Roman" w:hAnsi="Times New Roman" w:cs="Times New Roman"/>
                <w:iCs/>
                <w:color w:val="000000" w:themeColor="text1"/>
                <w:sz w:val="24"/>
                <w:szCs w:val="24"/>
                <w:lang w:eastAsia="lv-LV"/>
              </w:rPr>
              <w:t>lietā, nosakot</w:t>
            </w:r>
            <w:r w:rsidRPr="00601553">
              <w:rPr>
                <w:rFonts w:ascii="Times New Roman" w:eastAsia="Times New Roman" w:hAnsi="Times New Roman" w:cs="Times New Roman"/>
                <w:iCs/>
                <w:color w:val="000000" w:themeColor="text1"/>
                <w:sz w:val="24"/>
                <w:szCs w:val="24"/>
                <w:lang w:eastAsia="lv-LV"/>
              </w:rPr>
              <w:t xml:space="preserve">, ka starptautiskas šķīrējtiesa, pamatojoties uz </w:t>
            </w:r>
            <w:proofErr w:type="spellStart"/>
            <w:r w:rsidRPr="00601553">
              <w:rPr>
                <w:rFonts w:ascii="Times New Roman" w:eastAsia="Times New Roman" w:hAnsi="Times New Roman" w:cs="Times New Roman"/>
                <w:i/>
                <w:iCs/>
                <w:color w:val="000000" w:themeColor="text1"/>
                <w:sz w:val="24"/>
                <w:szCs w:val="24"/>
                <w:lang w:eastAsia="lv-LV"/>
              </w:rPr>
              <w:t>intra-EU</w:t>
            </w:r>
            <w:proofErr w:type="spellEnd"/>
            <w:r w:rsidRPr="00601553">
              <w:rPr>
                <w:rFonts w:ascii="Times New Roman" w:eastAsia="Times New Roman" w:hAnsi="Times New Roman" w:cs="Times New Roman"/>
                <w:i/>
                <w:iCs/>
                <w:color w:val="000000" w:themeColor="text1"/>
                <w:sz w:val="24"/>
                <w:szCs w:val="24"/>
                <w:lang w:eastAsia="lv-LV"/>
              </w:rPr>
              <w:t xml:space="preserve"> BIT</w:t>
            </w:r>
            <w:r w:rsidRPr="00601553">
              <w:rPr>
                <w:rFonts w:ascii="Times New Roman" w:eastAsia="Times New Roman" w:hAnsi="Times New Roman" w:cs="Times New Roman"/>
                <w:iCs/>
                <w:color w:val="000000" w:themeColor="text1"/>
                <w:sz w:val="24"/>
                <w:szCs w:val="24"/>
                <w:lang w:eastAsia="lv-LV"/>
              </w:rPr>
              <w:t xml:space="preserve">, nevar iztiesāt strīdu starp ES dalībvalsts ieguldītāju un ES dalībvalsti, kurā  veikts ieguldījums. EST ieskatā tas ir pretrunā Savienības tiesību sistēmas autonomijai. Proti, šķīrējtiesu nevar pielīdzināt dalībvalsts tiesai Līguma par Eiropas Savienības darbību (LESD) 267.panta izpratnē, kurai ir tiesības vērsties EST ar lūgumu sniegt prejudiciālu nolēmumu par ES tiesību interpretāciju. Noslēgdamas </w:t>
            </w:r>
            <w:proofErr w:type="spellStart"/>
            <w:r w:rsidRPr="00601553">
              <w:rPr>
                <w:rFonts w:ascii="Times New Roman" w:eastAsia="Times New Roman" w:hAnsi="Times New Roman" w:cs="Times New Roman"/>
                <w:i/>
                <w:iCs/>
                <w:color w:val="000000" w:themeColor="text1"/>
                <w:sz w:val="24"/>
                <w:szCs w:val="24"/>
                <w:lang w:eastAsia="lv-LV"/>
              </w:rPr>
              <w:t>intra-EU</w:t>
            </w:r>
            <w:proofErr w:type="spellEnd"/>
            <w:r w:rsidRPr="00601553">
              <w:rPr>
                <w:rFonts w:ascii="Times New Roman" w:eastAsia="Times New Roman" w:hAnsi="Times New Roman" w:cs="Times New Roman"/>
                <w:i/>
                <w:iCs/>
                <w:color w:val="000000" w:themeColor="text1"/>
                <w:sz w:val="24"/>
                <w:szCs w:val="24"/>
                <w:lang w:eastAsia="lv-LV"/>
              </w:rPr>
              <w:t xml:space="preserve"> BIT</w:t>
            </w:r>
            <w:r w:rsidR="00A27082">
              <w:rPr>
                <w:rFonts w:ascii="Times New Roman" w:eastAsia="Times New Roman" w:hAnsi="Times New Roman" w:cs="Times New Roman"/>
                <w:iCs/>
                <w:color w:val="000000" w:themeColor="text1"/>
                <w:sz w:val="24"/>
                <w:szCs w:val="24"/>
                <w:lang w:eastAsia="lv-LV"/>
              </w:rPr>
              <w:t>, dalībvalstis</w:t>
            </w:r>
            <w:r w:rsidRPr="00601553">
              <w:rPr>
                <w:rFonts w:ascii="Times New Roman" w:eastAsia="Times New Roman" w:hAnsi="Times New Roman" w:cs="Times New Roman"/>
                <w:iCs/>
                <w:color w:val="000000" w:themeColor="text1"/>
                <w:sz w:val="24"/>
                <w:szCs w:val="24"/>
                <w:lang w:eastAsia="lv-LV"/>
              </w:rPr>
              <w:t xml:space="preserve"> ir izvei</w:t>
            </w:r>
            <w:bookmarkStart w:id="0" w:name="_GoBack"/>
            <w:bookmarkEnd w:id="0"/>
            <w:r w:rsidRPr="00601553">
              <w:rPr>
                <w:rFonts w:ascii="Times New Roman" w:eastAsia="Times New Roman" w:hAnsi="Times New Roman" w:cs="Times New Roman"/>
                <w:iCs/>
                <w:color w:val="000000" w:themeColor="text1"/>
                <w:sz w:val="24"/>
                <w:szCs w:val="24"/>
                <w:lang w:eastAsia="lv-LV"/>
              </w:rPr>
              <w:t xml:space="preserve">dojušas strīdu noregulēšanas mehānismu starp ieguldītāju un dalībvalsti, kas izslēdz EST ekskluzīvās tiesības attiecībā uz ES tiesību interpretāciju un piemērošanu, tādējādi apdraudot šo tiesību pilnīgu efektivitāti. EST secina, ka </w:t>
            </w:r>
            <w:proofErr w:type="spellStart"/>
            <w:r w:rsidRPr="00601553">
              <w:rPr>
                <w:rFonts w:ascii="Times New Roman" w:eastAsia="Times New Roman" w:hAnsi="Times New Roman" w:cs="Times New Roman"/>
                <w:i/>
                <w:iCs/>
                <w:color w:val="000000" w:themeColor="text1"/>
                <w:sz w:val="24"/>
                <w:szCs w:val="24"/>
                <w:lang w:eastAsia="lv-LV"/>
              </w:rPr>
              <w:t>intra-EU</w:t>
            </w:r>
            <w:proofErr w:type="spellEnd"/>
            <w:r w:rsidRPr="00601553">
              <w:rPr>
                <w:rFonts w:ascii="Times New Roman" w:eastAsia="Times New Roman" w:hAnsi="Times New Roman" w:cs="Times New Roman"/>
                <w:i/>
                <w:iCs/>
                <w:color w:val="000000" w:themeColor="text1"/>
                <w:sz w:val="24"/>
                <w:szCs w:val="24"/>
                <w:lang w:eastAsia="lv-LV"/>
              </w:rPr>
              <w:t xml:space="preserve"> BIT</w:t>
            </w:r>
            <w:r w:rsidRPr="00601553">
              <w:rPr>
                <w:rFonts w:ascii="Times New Roman" w:eastAsia="Times New Roman" w:hAnsi="Times New Roman" w:cs="Times New Roman"/>
                <w:iCs/>
                <w:color w:val="000000" w:themeColor="text1"/>
                <w:sz w:val="24"/>
                <w:szCs w:val="24"/>
                <w:lang w:eastAsia="lv-LV"/>
              </w:rPr>
              <w:t xml:space="preserve"> iekļautā tiesību norma, saskaņā ar kuru ieguldītājs no vienas dalībvalsts var šķīrējtiesā uzsākt tiesvedību pret citu dalībvalsti, ir pretrunā LESD 267. un 344.pantam un līdz ar to nav piemērojama. Strīdi par ieguldījumiem ir jārisina ES dalībvalstu tiesās. </w:t>
            </w:r>
          </w:p>
          <w:p w:rsidR="007408F8" w:rsidRPr="008D10FE" w:rsidRDefault="007408F8" w:rsidP="00E91678">
            <w:pPr>
              <w:spacing w:after="0" w:line="240" w:lineRule="auto"/>
              <w:jc w:val="both"/>
              <w:rPr>
                <w:rFonts w:ascii="Times New Roman" w:eastAsia="Times New Roman" w:hAnsi="Times New Roman" w:cs="Times New Roman"/>
                <w:iCs/>
                <w:color w:val="000000" w:themeColor="text1"/>
                <w:sz w:val="16"/>
                <w:szCs w:val="16"/>
                <w:lang w:eastAsia="lv-LV"/>
              </w:rPr>
            </w:pPr>
          </w:p>
          <w:p w:rsidR="00773B33" w:rsidRPr="00601553" w:rsidRDefault="007408F8" w:rsidP="00E91678">
            <w:pPr>
              <w:spacing w:after="0" w:line="240" w:lineRule="auto"/>
              <w:jc w:val="both"/>
              <w:rPr>
                <w:rFonts w:ascii="Times New Roman" w:eastAsia="Times New Roman" w:hAnsi="Times New Roman" w:cs="Times New Roman"/>
                <w:iCs/>
                <w:color w:val="000000" w:themeColor="text1"/>
                <w:sz w:val="24"/>
                <w:szCs w:val="24"/>
                <w:lang w:eastAsia="lv-LV"/>
              </w:rPr>
            </w:pPr>
            <w:r w:rsidRPr="00F610A0">
              <w:rPr>
                <w:rFonts w:ascii="Times New Roman" w:eastAsia="Times New Roman" w:hAnsi="Times New Roman" w:cs="Times New Roman"/>
                <w:iCs/>
                <w:color w:val="000000" w:themeColor="text1"/>
                <w:sz w:val="24"/>
                <w:szCs w:val="24"/>
                <w:lang w:eastAsia="lv-LV"/>
              </w:rPr>
              <w:lastRenderedPageBreak/>
              <w:t xml:space="preserve">Komisija ir pastāvīgi uzskatījusi, ka </w:t>
            </w:r>
            <w:proofErr w:type="spellStart"/>
            <w:r w:rsidRPr="00F610A0">
              <w:rPr>
                <w:rFonts w:ascii="Times New Roman" w:eastAsia="Times New Roman" w:hAnsi="Times New Roman" w:cs="Times New Roman"/>
                <w:i/>
                <w:iCs/>
                <w:color w:val="000000" w:themeColor="text1"/>
                <w:sz w:val="24"/>
                <w:szCs w:val="24"/>
                <w:lang w:eastAsia="lv-LV"/>
              </w:rPr>
              <w:t>intra-EU</w:t>
            </w:r>
            <w:proofErr w:type="spellEnd"/>
            <w:r w:rsidRPr="00F610A0">
              <w:rPr>
                <w:rFonts w:ascii="Times New Roman" w:eastAsia="Times New Roman" w:hAnsi="Times New Roman" w:cs="Times New Roman"/>
                <w:i/>
                <w:iCs/>
                <w:color w:val="000000" w:themeColor="text1"/>
                <w:sz w:val="24"/>
                <w:szCs w:val="24"/>
                <w:lang w:eastAsia="lv-LV"/>
              </w:rPr>
              <w:t xml:space="preserve"> BIT</w:t>
            </w:r>
            <w:r w:rsidRPr="00F610A0">
              <w:rPr>
                <w:rFonts w:ascii="Times New Roman" w:eastAsia="Times New Roman" w:hAnsi="Times New Roman" w:cs="Times New Roman"/>
                <w:iCs/>
                <w:color w:val="000000" w:themeColor="text1"/>
                <w:sz w:val="24"/>
                <w:szCs w:val="24"/>
                <w:lang w:eastAsia="lv-LV"/>
              </w:rPr>
              <w:t xml:space="preserve"> nav saderīgi ar ES tiesībām. </w:t>
            </w:r>
            <w:r w:rsidR="00773B33" w:rsidRPr="00F610A0">
              <w:rPr>
                <w:rFonts w:ascii="Times New Roman" w:eastAsia="Times New Roman" w:hAnsi="Times New Roman" w:cs="Times New Roman"/>
                <w:iCs/>
                <w:color w:val="000000" w:themeColor="text1"/>
                <w:sz w:val="24"/>
                <w:szCs w:val="24"/>
                <w:lang w:eastAsia="lv-LV"/>
              </w:rPr>
              <w:t>2015. gadā Komisija uzsāka pārkāpuma procedūras pirmo posmu pret</w:t>
            </w:r>
            <w:r w:rsidRPr="00F610A0">
              <w:rPr>
                <w:rFonts w:ascii="Times New Roman" w:eastAsia="Times New Roman" w:hAnsi="Times New Roman" w:cs="Times New Roman"/>
                <w:iCs/>
                <w:color w:val="000000" w:themeColor="text1"/>
                <w:sz w:val="24"/>
                <w:szCs w:val="24"/>
                <w:lang w:eastAsia="lv-LV"/>
              </w:rPr>
              <w:t xml:space="preserve"> </w:t>
            </w:r>
            <w:r w:rsidR="00773B33" w:rsidRPr="00F610A0">
              <w:rPr>
                <w:rFonts w:ascii="Times New Roman" w:eastAsia="Times New Roman" w:hAnsi="Times New Roman" w:cs="Times New Roman"/>
                <w:iCs/>
                <w:color w:val="000000" w:themeColor="text1"/>
                <w:sz w:val="24"/>
                <w:szCs w:val="24"/>
                <w:lang w:eastAsia="lv-LV"/>
              </w:rPr>
              <w:t>Austriju, Nīderlandi, Rumāniju, Slovākiju un Zviedriju, nosūtot</w:t>
            </w:r>
            <w:r w:rsidRPr="00F610A0">
              <w:rPr>
                <w:rFonts w:ascii="Times New Roman" w:eastAsia="Times New Roman" w:hAnsi="Times New Roman" w:cs="Times New Roman"/>
                <w:iCs/>
                <w:color w:val="000000" w:themeColor="text1"/>
                <w:sz w:val="24"/>
                <w:szCs w:val="24"/>
                <w:lang w:eastAsia="lv-LV"/>
              </w:rPr>
              <w:t xml:space="preserve"> oficiālu pieprasījumu izbeigt to </w:t>
            </w:r>
            <w:proofErr w:type="spellStart"/>
            <w:r w:rsidR="00F610A0" w:rsidRPr="00F610A0">
              <w:rPr>
                <w:rFonts w:ascii="Times New Roman" w:eastAsia="Times New Roman" w:hAnsi="Times New Roman" w:cs="Times New Roman"/>
                <w:i/>
                <w:iCs/>
                <w:color w:val="000000" w:themeColor="text1"/>
                <w:sz w:val="24"/>
                <w:szCs w:val="24"/>
                <w:lang w:eastAsia="lv-LV"/>
              </w:rPr>
              <w:t>intra-EU</w:t>
            </w:r>
            <w:proofErr w:type="spellEnd"/>
            <w:r w:rsidRPr="00F610A0">
              <w:rPr>
                <w:rFonts w:ascii="Times New Roman" w:eastAsia="Times New Roman" w:hAnsi="Times New Roman" w:cs="Times New Roman"/>
                <w:i/>
                <w:iCs/>
                <w:color w:val="000000" w:themeColor="text1"/>
                <w:sz w:val="24"/>
                <w:szCs w:val="24"/>
                <w:lang w:eastAsia="lv-LV"/>
              </w:rPr>
              <w:t xml:space="preserve"> BIT</w:t>
            </w:r>
            <w:r w:rsidRPr="00F610A0">
              <w:rPr>
                <w:rFonts w:ascii="Times New Roman" w:eastAsia="Times New Roman" w:hAnsi="Times New Roman" w:cs="Times New Roman"/>
                <w:iCs/>
                <w:color w:val="000000" w:themeColor="text1"/>
                <w:sz w:val="24"/>
                <w:szCs w:val="24"/>
                <w:lang w:eastAsia="lv-LV"/>
              </w:rPr>
              <w:t xml:space="preserve"> darbību.</w:t>
            </w:r>
            <w:r w:rsidR="00773B33" w:rsidRPr="00F610A0">
              <w:rPr>
                <w:rStyle w:val="FootnoteReference"/>
                <w:rFonts w:ascii="Times New Roman" w:eastAsia="Times New Roman" w:hAnsi="Times New Roman" w:cs="Times New Roman"/>
                <w:iCs/>
                <w:color w:val="000000" w:themeColor="text1"/>
                <w:sz w:val="24"/>
                <w:szCs w:val="24"/>
                <w:lang w:eastAsia="lv-LV"/>
              </w:rPr>
              <w:footnoteReference w:id="3"/>
            </w:r>
          </w:p>
        </w:tc>
      </w:tr>
      <w:tr w:rsidR="00E5323B" w:rsidRPr="00170606" w:rsidTr="00E05DE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lastRenderedPageBreak/>
              <w:t>2.</w:t>
            </w:r>
          </w:p>
        </w:tc>
        <w:tc>
          <w:tcPr>
            <w:tcW w:w="1649"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Citas starptautiskās saistības</w:t>
            </w:r>
          </w:p>
        </w:tc>
        <w:tc>
          <w:tcPr>
            <w:tcW w:w="2993" w:type="pct"/>
            <w:tcBorders>
              <w:top w:val="outset" w:sz="6" w:space="0" w:color="auto"/>
              <w:left w:val="outset" w:sz="6" w:space="0" w:color="auto"/>
              <w:bottom w:val="outset" w:sz="6" w:space="0" w:color="auto"/>
              <w:right w:val="outset" w:sz="6" w:space="0" w:color="auto"/>
            </w:tcBorders>
            <w:hideMark/>
          </w:tcPr>
          <w:p w:rsidR="00E5323B" w:rsidRPr="00170606" w:rsidRDefault="0060155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01553">
              <w:rPr>
                <w:rFonts w:ascii="Times New Roman" w:eastAsia="Times New Roman" w:hAnsi="Times New Roman" w:cs="Times New Roman"/>
                <w:iCs/>
                <w:color w:val="000000" w:themeColor="text1"/>
                <w:sz w:val="24"/>
                <w:szCs w:val="24"/>
                <w:lang w:eastAsia="lv-LV"/>
              </w:rPr>
              <w:t>Nav</w:t>
            </w:r>
          </w:p>
        </w:tc>
      </w:tr>
      <w:tr w:rsidR="00E5323B" w:rsidRPr="00170606" w:rsidTr="00E05DEA">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3.</w:t>
            </w:r>
          </w:p>
        </w:tc>
        <w:tc>
          <w:tcPr>
            <w:tcW w:w="1649"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Cita informācija</w:t>
            </w:r>
          </w:p>
        </w:tc>
        <w:tc>
          <w:tcPr>
            <w:tcW w:w="2993" w:type="pct"/>
            <w:tcBorders>
              <w:top w:val="outset" w:sz="6" w:space="0" w:color="auto"/>
              <w:left w:val="outset" w:sz="6" w:space="0" w:color="auto"/>
              <w:bottom w:val="outset" w:sz="6" w:space="0" w:color="auto"/>
              <w:right w:val="outset" w:sz="6" w:space="0" w:color="auto"/>
            </w:tcBorders>
          </w:tcPr>
          <w:p w:rsidR="00E5323B" w:rsidRPr="00601553" w:rsidRDefault="00F77EEC" w:rsidP="00601553">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rsidR="00E5323B" w:rsidRPr="00170606" w:rsidRDefault="00E5323B" w:rsidP="00601553">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7060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7060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694A83" w:rsidRDefault="00B164ED" w:rsidP="00B164ED">
            <w:pPr>
              <w:spacing w:after="0" w:line="240" w:lineRule="auto"/>
              <w:jc w:val="both"/>
              <w:rPr>
                <w:rFonts w:ascii="Times New Roman" w:eastAsia="Times New Roman" w:hAnsi="Times New Roman" w:cs="Times New Roman"/>
                <w:iCs/>
                <w:color w:val="000000" w:themeColor="text1"/>
                <w:sz w:val="24"/>
                <w:szCs w:val="24"/>
                <w:lang w:eastAsia="lv-LV"/>
              </w:rPr>
            </w:pPr>
            <w:r w:rsidRPr="00694A83">
              <w:rPr>
                <w:rFonts w:ascii="Times New Roman" w:eastAsia="Times New Roman" w:hAnsi="Times New Roman" w:cs="Times New Roman"/>
                <w:iCs/>
                <w:color w:val="000000" w:themeColor="text1"/>
                <w:sz w:val="24"/>
                <w:szCs w:val="24"/>
                <w:lang w:eastAsia="lv-LV"/>
              </w:rPr>
              <w:t>Nav attiecināms</w:t>
            </w:r>
            <w:r>
              <w:rPr>
                <w:rFonts w:ascii="Times New Roman" w:eastAsia="Times New Roman" w:hAnsi="Times New Roman" w:cs="Times New Roman"/>
                <w:iCs/>
                <w:color w:val="000000" w:themeColor="text1"/>
                <w:sz w:val="24"/>
                <w:szCs w:val="24"/>
                <w:lang w:eastAsia="lv-LV"/>
              </w:rPr>
              <w:t>.</w:t>
            </w:r>
            <w:r w:rsidRPr="00694A83">
              <w:rPr>
                <w:rFonts w:ascii="Times New Roman" w:eastAsia="Times New Roman" w:hAnsi="Times New Roman" w:cs="Times New Roman"/>
                <w:iCs/>
                <w:color w:val="000000" w:themeColor="text1"/>
                <w:sz w:val="24"/>
                <w:szCs w:val="24"/>
                <w:lang w:eastAsia="lv-LV"/>
              </w:rPr>
              <w:t xml:space="preserve"> </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170606" w:rsidRDefault="00694A8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94A83">
              <w:rPr>
                <w:rFonts w:ascii="Times New Roman" w:eastAsia="Times New Roman" w:hAnsi="Times New Roman" w:cs="Times New Roman"/>
                <w:iCs/>
                <w:color w:val="000000" w:themeColor="text1"/>
                <w:sz w:val="24"/>
                <w:szCs w:val="24"/>
                <w:lang w:eastAsia="lv-LV"/>
              </w:rPr>
              <w:t>Nav attiecināms</w:t>
            </w:r>
            <w:r w:rsidR="00F35B3E">
              <w:rPr>
                <w:rFonts w:ascii="Times New Roman" w:eastAsia="Times New Roman" w:hAnsi="Times New Roman" w:cs="Times New Roman"/>
                <w:iCs/>
                <w:color w:val="000000" w:themeColor="text1"/>
                <w:sz w:val="24"/>
                <w:szCs w:val="24"/>
                <w:lang w:eastAsia="lv-LV"/>
              </w:rPr>
              <w:t>.</w:t>
            </w:r>
            <w:r w:rsidRPr="00694A83">
              <w:rPr>
                <w:rFonts w:ascii="Times New Roman" w:eastAsia="Times New Roman" w:hAnsi="Times New Roman" w:cs="Times New Roman"/>
                <w:iCs/>
                <w:color w:val="000000" w:themeColor="text1"/>
                <w:sz w:val="24"/>
                <w:szCs w:val="24"/>
                <w:lang w:eastAsia="lv-LV"/>
              </w:rPr>
              <w:t xml:space="preserve"> </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170606" w:rsidRDefault="00F6727B" w:rsidP="00F6727B">
            <w:pPr>
              <w:spacing w:after="0" w:line="240" w:lineRule="auto"/>
              <w:rPr>
                <w:rFonts w:ascii="Times New Roman" w:eastAsia="Times New Roman" w:hAnsi="Times New Roman" w:cs="Times New Roman"/>
                <w:iCs/>
                <w:color w:val="A6A6A6" w:themeColor="background1" w:themeShade="A6"/>
                <w:sz w:val="24"/>
                <w:szCs w:val="24"/>
                <w:lang w:eastAsia="lv-LV"/>
              </w:rPr>
            </w:pPr>
            <w:r w:rsidRPr="00694A83">
              <w:rPr>
                <w:rFonts w:ascii="Times New Roman" w:eastAsia="Times New Roman" w:hAnsi="Times New Roman" w:cs="Times New Roman"/>
                <w:iCs/>
                <w:color w:val="000000" w:themeColor="text1"/>
                <w:sz w:val="24"/>
                <w:szCs w:val="24"/>
                <w:lang w:eastAsia="lv-LV"/>
              </w:rPr>
              <w:t xml:space="preserve">Nav </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70606" w:rsidRDefault="0060155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601553">
              <w:rPr>
                <w:rFonts w:ascii="Times New Roman" w:eastAsia="Times New Roman" w:hAnsi="Times New Roman" w:cs="Times New Roman"/>
                <w:iCs/>
                <w:color w:val="000000" w:themeColor="text1"/>
                <w:sz w:val="24"/>
                <w:szCs w:val="24"/>
                <w:lang w:eastAsia="lv-LV"/>
              </w:rPr>
              <w:t>Nav</w:t>
            </w:r>
          </w:p>
        </w:tc>
      </w:tr>
    </w:tbl>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70606"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170606"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17060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170606" w:rsidRDefault="0060155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35B3E">
              <w:rPr>
                <w:rFonts w:ascii="Times New Roman" w:eastAsia="Times New Roman" w:hAnsi="Times New Roman" w:cs="Times New Roman"/>
                <w:iCs/>
                <w:color w:val="000000" w:themeColor="text1"/>
                <w:sz w:val="24"/>
                <w:szCs w:val="24"/>
                <w:lang w:eastAsia="lv-LV"/>
              </w:rPr>
              <w:t>Ārlietu ministrija</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Projekta izpildes ietekme uz pārvaldes funkcijām un institucionālo struktūru.</w:t>
            </w:r>
            <w:r w:rsidRPr="00170606">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170606" w:rsidRDefault="00F35B3E" w:rsidP="00B512D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35B3E">
              <w:rPr>
                <w:rFonts w:ascii="Times New Roman" w:eastAsia="Times New Roman" w:hAnsi="Times New Roman" w:cs="Times New Roman"/>
                <w:iCs/>
                <w:color w:val="000000" w:themeColor="text1"/>
                <w:sz w:val="24"/>
                <w:szCs w:val="24"/>
                <w:lang w:eastAsia="lv-LV"/>
              </w:rPr>
              <w:t>Likumprojekts neparedz jaunu institūciju izveidi, likvidāciju vai reorganizāciju.</w:t>
            </w:r>
          </w:p>
        </w:tc>
      </w:tr>
      <w:tr w:rsidR="00E5323B" w:rsidRPr="00170606"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170606" w:rsidRDefault="00E5323B" w:rsidP="00E5323B">
            <w:pPr>
              <w:spacing w:after="0" w:line="240" w:lineRule="auto"/>
              <w:rPr>
                <w:rFonts w:ascii="Times New Roman" w:eastAsia="Times New Roman" w:hAnsi="Times New Roman" w:cs="Times New Roman"/>
                <w:iCs/>
                <w:color w:val="414142"/>
                <w:sz w:val="24"/>
                <w:szCs w:val="24"/>
                <w:lang w:eastAsia="lv-LV"/>
              </w:rPr>
            </w:pPr>
            <w:r w:rsidRPr="0017060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170606" w:rsidRDefault="0060155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F35B3E">
              <w:rPr>
                <w:rFonts w:ascii="Times New Roman" w:eastAsia="Times New Roman" w:hAnsi="Times New Roman" w:cs="Times New Roman"/>
                <w:iCs/>
                <w:color w:val="000000" w:themeColor="text1"/>
                <w:sz w:val="24"/>
                <w:szCs w:val="24"/>
                <w:lang w:eastAsia="lv-LV"/>
              </w:rPr>
              <w:t>Nav</w:t>
            </w:r>
          </w:p>
        </w:tc>
      </w:tr>
    </w:tbl>
    <w:p w:rsidR="00C25B49" w:rsidRPr="00170606" w:rsidRDefault="00C25B49" w:rsidP="00894C55">
      <w:pPr>
        <w:spacing w:after="0" w:line="240" w:lineRule="auto"/>
        <w:rPr>
          <w:rFonts w:ascii="Times New Roman" w:hAnsi="Times New Roman" w:cs="Times New Roman"/>
          <w:sz w:val="28"/>
          <w:szCs w:val="28"/>
        </w:rPr>
      </w:pPr>
    </w:p>
    <w:p w:rsidR="00127A2D" w:rsidRDefault="00127A2D" w:rsidP="009E161F">
      <w:pPr>
        <w:tabs>
          <w:tab w:val="left" w:pos="6237"/>
        </w:tabs>
        <w:spacing w:after="0" w:line="240" w:lineRule="auto"/>
        <w:rPr>
          <w:rFonts w:ascii="Times New Roman" w:hAnsi="Times New Roman" w:cs="Times New Roman"/>
          <w:sz w:val="28"/>
          <w:szCs w:val="28"/>
        </w:rPr>
      </w:pPr>
    </w:p>
    <w:p w:rsidR="00894C55" w:rsidRPr="00170606" w:rsidRDefault="009E161F" w:rsidP="009E161F">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Ārlietu ministrs                                                                         E</w:t>
      </w:r>
      <w:r w:rsidR="0020147B">
        <w:rPr>
          <w:rFonts w:ascii="Times New Roman" w:hAnsi="Times New Roman" w:cs="Times New Roman"/>
          <w:sz w:val="28"/>
          <w:szCs w:val="28"/>
        </w:rPr>
        <w:t xml:space="preserve">. </w:t>
      </w:r>
      <w:r>
        <w:rPr>
          <w:rFonts w:ascii="Times New Roman" w:hAnsi="Times New Roman" w:cs="Times New Roman"/>
          <w:sz w:val="28"/>
          <w:szCs w:val="28"/>
        </w:rPr>
        <w:t>Rinkēvičs</w:t>
      </w:r>
    </w:p>
    <w:p w:rsidR="00894C55" w:rsidRPr="00170606" w:rsidRDefault="00894C55" w:rsidP="00894C55">
      <w:pPr>
        <w:spacing w:after="0" w:line="240" w:lineRule="auto"/>
        <w:ind w:firstLine="720"/>
        <w:rPr>
          <w:rFonts w:ascii="Times New Roman" w:hAnsi="Times New Roman" w:cs="Times New Roman"/>
          <w:sz w:val="28"/>
          <w:szCs w:val="28"/>
        </w:rPr>
      </w:pPr>
    </w:p>
    <w:p w:rsidR="00202FDC" w:rsidRDefault="00202FDC" w:rsidP="00894C55">
      <w:pPr>
        <w:tabs>
          <w:tab w:val="left" w:pos="6237"/>
        </w:tabs>
        <w:spacing w:after="0" w:line="240" w:lineRule="auto"/>
        <w:rPr>
          <w:rFonts w:ascii="Times New Roman" w:hAnsi="Times New Roman" w:cs="Times New Roman"/>
        </w:rPr>
      </w:pPr>
    </w:p>
    <w:p w:rsidR="00C36987" w:rsidRDefault="00C36987" w:rsidP="00894C55">
      <w:pPr>
        <w:tabs>
          <w:tab w:val="left" w:pos="6237"/>
        </w:tabs>
        <w:spacing w:after="0" w:line="240" w:lineRule="auto"/>
        <w:rPr>
          <w:rFonts w:ascii="Times New Roman" w:hAnsi="Times New Roman" w:cs="Times New Roman"/>
          <w:sz w:val="28"/>
          <w:szCs w:val="28"/>
        </w:rPr>
      </w:pPr>
    </w:p>
    <w:p w:rsidR="00202FDC" w:rsidRPr="00C36987" w:rsidRDefault="00C36987" w:rsidP="00894C55">
      <w:pPr>
        <w:tabs>
          <w:tab w:val="left" w:pos="6237"/>
        </w:tabs>
        <w:spacing w:after="0" w:line="240" w:lineRule="auto"/>
        <w:rPr>
          <w:rFonts w:ascii="Times New Roman" w:hAnsi="Times New Roman" w:cs="Times New Roman"/>
          <w:sz w:val="28"/>
          <w:szCs w:val="28"/>
        </w:rPr>
      </w:pPr>
      <w:r w:rsidRPr="00C36987">
        <w:rPr>
          <w:rFonts w:ascii="Times New Roman" w:hAnsi="Times New Roman" w:cs="Times New Roman"/>
          <w:sz w:val="28"/>
          <w:szCs w:val="28"/>
        </w:rPr>
        <w:t>Vīza: va</w:t>
      </w:r>
      <w:r>
        <w:rPr>
          <w:rFonts w:ascii="Times New Roman" w:hAnsi="Times New Roman" w:cs="Times New Roman"/>
          <w:sz w:val="28"/>
          <w:szCs w:val="28"/>
        </w:rPr>
        <w:t xml:space="preserve">lsts sekretārs </w:t>
      </w:r>
      <w:r>
        <w:rPr>
          <w:rFonts w:ascii="Times New Roman" w:hAnsi="Times New Roman" w:cs="Times New Roman"/>
          <w:sz w:val="28"/>
          <w:szCs w:val="28"/>
        </w:rPr>
        <w:tab/>
        <w:t xml:space="preserve">         </w:t>
      </w:r>
      <w:r w:rsidRPr="00C36987">
        <w:rPr>
          <w:rFonts w:ascii="Times New Roman" w:hAnsi="Times New Roman" w:cs="Times New Roman"/>
          <w:sz w:val="28"/>
          <w:szCs w:val="28"/>
        </w:rPr>
        <w:t>A.Pelšs</w:t>
      </w:r>
    </w:p>
    <w:p w:rsidR="009423A6" w:rsidRPr="00C36987" w:rsidRDefault="009423A6" w:rsidP="00894C55">
      <w:pPr>
        <w:tabs>
          <w:tab w:val="left" w:pos="6237"/>
        </w:tabs>
        <w:spacing w:after="0" w:line="240" w:lineRule="auto"/>
        <w:rPr>
          <w:rFonts w:ascii="Times New Roman" w:hAnsi="Times New Roman" w:cs="Times New Roman"/>
          <w:sz w:val="28"/>
          <w:szCs w:val="28"/>
        </w:rPr>
      </w:pPr>
    </w:p>
    <w:p w:rsidR="008D10FE" w:rsidRDefault="008D10FE" w:rsidP="00894C55">
      <w:pPr>
        <w:tabs>
          <w:tab w:val="left" w:pos="6237"/>
        </w:tabs>
        <w:spacing w:after="0" w:line="240" w:lineRule="auto"/>
        <w:rPr>
          <w:rFonts w:ascii="Times New Roman" w:hAnsi="Times New Roman" w:cs="Times New Roman"/>
        </w:rPr>
      </w:pPr>
    </w:p>
    <w:p w:rsidR="008D10FE" w:rsidRDefault="008D10FE" w:rsidP="00894C55">
      <w:pPr>
        <w:tabs>
          <w:tab w:val="left" w:pos="6237"/>
        </w:tabs>
        <w:spacing w:after="0" w:line="240" w:lineRule="auto"/>
        <w:rPr>
          <w:rFonts w:ascii="Times New Roman" w:hAnsi="Times New Roman" w:cs="Times New Roman"/>
        </w:rPr>
      </w:pPr>
    </w:p>
    <w:p w:rsidR="00894C55" w:rsidRPr="00601553" w:rsidRDefault="009E161F" w:rsidP="00894C55">
      <w:pPr>
        <w:tabs>
          <w:tab w:val="left" w:pos="6237"/>
        </w:tabs>
        <w:spacing w:after="0" w:line="240" w:lineRule="auto"/>
        <w:rPr>
          <w:rFonts w:ascii="Times New Roman" w:hAnsi="Times New Roman" w:cs="Times New Roman"/>
        </w:rPr>
      </w:pPr>
      <w:r w:rsidRPr="00601553">
        <w:rPr>
          <w:rFonts w:ascii="Times New Roman" w:hAnsi="Times New Roman" w:cs="Times New Roman"/>
        </w:rPr>
        <w:t>Liberte 67016149</w:t>
      </w:r>
    </w:p>
    <w:p w:rsidR="00894C55" w:rsidRPr="00601553" w:rsidRDefault="009E161F" w:rsidP="00894C55">
      <w:pPr>
        <w:tabs>
          <w:tab w:val="left" w:pos="6237"/>
        </w:tabs>
        <w:spacing w:after="0" w:line="240" w:lineRule="auto"/>
        <w:rPr>
          <w:rFonts w:ascii="Times New Roman" w:hAnsi="Times New Roman" w:cs="Times New Roman"/>
        </w:rPr>
      </w:pPr>
      <w:r w:rsidRPr="00601553">
        <w:rPr>
          <w:rFonts w:ascii="Times New Roman" w:hAnsi="Times New Roman" w:cs="Times New Roman"/>
        </w:rPr>
        <w:t>dace</w:t>
      </w:r>
      <w:r w:rsidR="00894C55" w:rsidRPr="00601553">
        <w:rPr>
          <w:rFonts w:ascii="Times New Roman" w:hAnsi="Times New Roman" w:cs="Times New Roman"/>
        </w:rPr>
        <w:t>.</w:t>
      </w:r>
      <w:r w:rsidRPr="00601553">
        <w:rPr>
          <w:rFonts w:ascii="Times New Roman" w:hAnsi="Times New Roman" w:cs="Times New Roman"/>
        </w:rPr>
        <w:t>liberte</w:t>
      </w:r>
      <w:r w:rsidR="00894C55" w:rsidRPr="00601553">
        <w:rPr>
          <w:rFonts w:ascii="Times New Roman" w:hAnsi="Times New Roman" w:cs="Times New Roman"/>
        </w:rPr>
        <w:t>@</w:t>
      </w:r>
      <w:r w:rsidRPr="00601553">
        <w:rPr>
          <w:rFonts w:ascii="Times New Roman" w:hAnsi="Times New Roman" w:cs="Times New Roman"/>
        </w:rPr>
        <w:t>mfa</w:t>
      </w:r>
      <w:r w:rsidR="00894C55" w:rsidRPr="00601553">
        <w:rPr>
          <w:rFonts w:ascii="Times New Roman" w:hAnsi="Times New Roman" w:cs="Times New Roman"/>
        </w:rPr>
        <w:t>.gov.lv</w:t>
      </w:r>
    </w:p>
    <w:sectPr w:rsidR="00894C55" w:rsidRPr="00601553"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47" w:rsidRDefault="005E0E47" w:rsidP="00894C55">
      <w:pPr>
        <w:spacing w:after="0" w:line="240" w:lineRule="auto"/>
      </w:pPr>
      <w:r>
        <w:separator/>
      </w:r>
    </w:p>
  </w:endnote>
  <w:endnote w:type="continuationSeparator" w:id="0">
    <w:p w:rsidR="005E0E47" w:rsidRDefault="005E0E4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53" w:rsidRPr="00894C55" w:rsidRDefault="002B1F53">
    <w:pPr>
      <w:pStyle w:val="Footer"/>
      <w:rPr>
        <w:rFonts w:ascii="Times New Roman" w:hAnsi="Times New Roman" w:cs="Times New Roman"/>
        <w:sz w:val="20"/>
        <w:szCs w:val="20"/>
      </w:rPr>
    </w:pPr>
    <w:r>
      <w:rPr>
        <w:rFonts w:ascii="Times New Roman" w:hAnsi="Times New Roman" w:cs="Times New Roman"/>
        <w:sz w:val="20"/>
        <w:szCs w:val="20"/>
      </w:rPr>
      <w:t>AManot_180220_intra_EU_BIT_izbeigsana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F53" w:rsidRPr="009A2654" w:rsidRDefault="002B1F53">
    <w:pPr>
      <w:pStyle w:val="Footer"/>
      <w:rPr>
        <w:rFonts w:ascii="Times New Roman" w:hAnsi="Times New Roman" w:cs="Times New Roman"/>
        <w:sz w:val="20"/>
        <w:szCs w:val="20"/>
      </w:rPr>
    </w:pPr>
    <w:r>
      <w:rPr>
        <w:rFonts w:ascii="Times New Roman" w:hAnsi="Times New Roman" w:cs="Times New Roman"/>
        <w:sz w:val="20"/>
        <w:szCs w:val="20"/>
      </w:rPr>
      <w:t>MKanot_010916_nosaukums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47" w:rsidRDefault="005E0E47" w:rsidP="00894C55">
      <w:pPr>
        <w:spacing w:after="0" w:line="240" w:lineRule="auto"/>
      </w:pPr>
      <w:r>
        <w:separator/>
      </w:r>
    </w:p>
  </w:footnote>
  <w:footnote w:type="continuationSeparator" w:id="0">
    <w:p w:rsidR="005E0E47" w:rsidRDefault="005E0E47" w:rsidP="00894C55">
      <w:pPr>
        <w:spacing w:after="0" w:line="240" w:lineRule="auto"/>
      </w:pPr>
      <w:r>
        <w:continuationSeparator/>
      </w:r>
    </w:p>
  </w:footnote>
  <w:footnote w:id="1">
    <w:p w:rsidR="00E05DEA" w:rsidRDefault="00E05DEA">
      <w:pPr>
        <w:pStyle w:val="FootnoteText"/>
      </w:pPr>
      <w:r>
        <w:rPr>
          <w:rStyle w:val="FootnoteReference"/>
        </w:rPr>
        <w:footnoteRef/>
      </w:r>
      <w:r>
        <w:t xml:space="preserve"> </w:t>
      </w:r>
      <w:hyperlink r:id="rId1" w:history="1">
        <w:r w:rsidRPr="004D4476">
          <w:rPr>
            <w:rStyle w:val="Hyperlink"/>
            <w:rFonts w:ascii="Times New Roman" w:hAnsi="Times New Roman" w:cs="Times New Roman"/>
          </w:rPr>
          <w:t>https://ec.europa.eu/info/publications/190117-bilateral-investment-treaties_en</w:t>
        </w:r>
      </w:hyperlink>
      <w:r>
        <w:rPr>
          <w:rFonts w:ascii="Times New Roman" w:hAnsi="Times New Roman" w:cs="Times New Roman"/>
        </w:rPr>
        <w:t xml:space="preserve"> </w:t>
      </w:r>
    </w:p>
  </w:footnote>
  <w:footnote w:id="2">
    <w:p w:rsidR="00773B33" w:rsidRDefault="00773B33">
      <w:pPr>
        <w:pStyle w:val="FootnoteText"/>
      </w:pPr>
      <w:r>
        <w:rPr>
          <w:rStyle w:val="FootnoteReference"/>
        </w:rPr>
        <w:footnoteRef/>
      </w:r>
      <w:r>
        <w:t xml:space="preserve"> </w:t>
      </w:r>
      <w:hyperlink r:id="rId2" w:history="1">
        <w:r w:rsidRPr="00773B33">
          <w:rPr>
            <w:rStyle w:val="Hyperlink"/>
            <w:rFonts w:ascii="Times New Roman" w:hAnsi="Times New Roman" w:cs="Times New Roman"/>
          </w:rPr>
          <w:t>https://eur-lex.europa.eu/legal-content/LV/TXT/PDF/?uri=CELEX:52018DC0547&amp;from=EN</w:t>
        </w:r>
      </w:hyperlink>
      <w:r>
        <w:t xml:space="preserve"> </w:t>
      </w:r>
    </w:p>
  </w:footnote>
  <w:footnote w:id="3">
    <w:p w:rsidR="00773B33" w:rsidRDefault="00773B33">
      <w:pPr>
        <w:pStyle w:val="FootnoteText"/>
      </w:pPr>
      <w:r>
        <w:rPr>
          <w:rStyle w:val="FootnoteReference"/>
        </w:rPr>
        <w:footnoteRef/>
      </w:r>
      <w:r>
        <w:t xml:space="preserve"> </w:t>
      </w:r>
      <w:hyperlink r:id="rId3" w:history="1">
        <w:r w:rsidRPr="00773B33">
          <w:rPr>
            <w:rStyle w:val="Hyperlink"/>
            <w:rFonts w:ascii="Times New Roman" w:hAnsi="Times New Roman" w:cs="Times New Roman"/>
          </w:rPr>
          <w:t>https://ec.europa.eu/commission/presscorner/detail/en/IP_15_5198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B1F53" w:rsidRPr="00C25B49" w:rsidRDefault="002B1F5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27082">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20985"/>
    <w:rsid w:val="000270DC"/>
    <w:rsid w:val="00124C01"/>
    <w:rsid w:val="00127A2D"/>
    <w:rsid w:val="0014366D"/>
    <w:rsid w:val="00157DB6"/>
    <w:rsid w:val="001658AB"/>
    <w:rsid w:val="00167D48"/>
    <w:rsid w:val="00170606"/>
    <w:rsid w:val="0020147B"/>
    <w:rsid w:val="00202FDC"/>
    <w:rsid w:val="002039B1"/>
    <w:rsid w:val="00243426"/>
    <w:rsid w:val="002A564A"/>
    <w:rsid w:val="002B1F53"/>
    <w:rsid w:val="002B229E"/>
    <w:rsid w:val="002B33F5"/>
    <w:rsid w:val="002E1C05"/>
    <w:rsid w:val="003B0BF9"/>
    <w:rsid w:val="003E0791"/>
    <w:rsid w:val="003F28AC"/>
    <w:rsid w:val="004454FE"/>
    <w:rsid w:val="00450A1A"/>
    <w:rsid w:val="00456E40"/>
    <w:rsid w:val="00471F27"/>
    <w:rsid w:val="00476450"/>
    <w:rsid w:val="00485E67"/>
    <w:rsid w:val="004D3AE8"/>
    <w:rsid w:val="0050178F"/>
    <w:rsid w:val="00533A90"/>
    <w:rsid w:val="005E0E47"/>
    <w:rsid w:val="00601553"/>
    <w:rsid w:val="00655F2C"/>
    <w:rsid w:val="00694A83"/>
    <w:rsid w:val="006E1081"/>
    <w:rsid w:val="006E42BA"/>
    <w:rsid w:val="006F6035"/>
    <w:rsid w:val="00720585"/>
    <w:rsid w:val="007408F8"/>
    <w:rsid w:val="00773AF6"/>
    <w:rsid w:val="00773B33"/>
    <w:rsid w:val="00795F71"/>
    <w:rsid w:val="007E5F7A"/>
    <w:rsid w:val="007E73AB"/>
    <w:rsid w:val="007F1056"/>
    <w:rsid w:val="00816C11"/>
    <w:rsid w:val="0082069A"/>
    <w:rsid w:val="00894C55"/>
    <w:rsid w:val="008D10FE"/>
    <w:rsid w:val="008D7410"/>
    <w:rsid w:val="008F5973"/>
    <w:rsid w:val="009276EC"/>
    <w:rsid w:val="009423A6"/>
    <w:rsid w:val="009A2654"/>
    <w:rsid w:val="009B384A"/>
    <w:rsid w:val="009E161F"/>
    <w:rsid w:val="00A10FC3"/>
    <w:rsid w:val="00A27082"/>
    <w:rsid w:val="00A373E6"/>
    <w:rsid w:val="00A6073E"/>
    <w:rsid w:val="00AE5567"/>
    <w:rsid w:val="00AF1239"/>
    <w:rsid w:val="00B16480"/>
    <w:rsid w:val="00B164ED"/>
    <w:rsid w:val="00B2165C"/>
    <w:rsid w:val="00B512D1"/>
    <w:rsid w:val="00B659F3"/>
    <w:rsid w:val="00BA20AA"/>
    <w:rsid w:val="00BD4425"/>
    <w:rsid w:val="00C25B49"/>
    <w:rsid w:val="00C36987"/>
    <w:rsid w:val="00CC0D2D"/>
    <w:rsid w:val="00CD11B9"/>
    <w:rsid w:val="00CE5657"/>
    <w:rsid w:val="00CF7368"/>
    <w:rsid w:val="00D133F8"/>
    <w:rsid w:val="00D14A3E"/>
    <w:rsid w:val="00D6151E"/>
    <w:rsid w:val="00E03EF2"/>
    <w:rsid w:val="00E05DEA"/>
    <w:rsid w:val="00E13FC6"/>
    <w:rsid w:val="00E3716B"/>
    <w:rsid w:val="00E5323B"/>
    <w:rsid w:val="00E8749E"/>
    <w:rsid w:val="00E90C01"/>
    <w:rsid w:val="00E91678"/>
    <w:rsid w:val="00EA23A3"/>
    <w:rsid w:val="00EA486E"/>
    <w:rsid w:val="00F0158D"/>
    <w:rsid w:val="00F2236F"/>
    <w:rsid w:val="00F35B3E"/>
    <w:rsid w:val="00F4183F"/>
    <w:rsid w:val="00F57B0C"/>
    <w:rsid w:val="00F610A0"/>
    <w:rsid w:val="00F6727B"/>
    <w:rsid w:val="00F77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973DE"/>
  <w15:docId w15:val="{F4926529-50C0-4560-B434-76FFA011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773B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B33"/>
    <w:rPr>
      <w:sz w:val="20"/>
      <w:szCs w:val="20"/>
    </w:rPr>
  </w:style>
  <w:style w:type="character" w:styleId="FootnoteReference">
    <w:name w:val="footnote reference"/>
    <w:basedOn w:val="DefaultParagraphFont"/>
    <w:uiPriority w:val="99"/>
    <w:semiHidden/>
    <w:unhideWhenUsed/>
    <w:rsid w:val="00773B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commission/presscorner/detail/en/IP_15_5198" TargetMode="External"/><Relationship Id="rId2" Type="http://schemas.openxmlformats.org/officeDocument/2006/relationships/hyperlink" Target="https://eur-lex.europa.eu/legal-content/LV/TXT/PDF/?uri=CELEX:52018DC0547&amp;from=EN" TargetMode="External"/><Relationship Id="rId1" Type="http://schemas.openxmlformats.org/officeDocument/2006/relationships/hyperlink" Target="https://ec.europa.eu/info/publications/190117-bilateral-investment-treaties_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3F3AA7"/>
    <w:rsid w:val="00472F39"/>
    <w:rsid w:val="00523A63"/>
    <w:rsid w:val="006B10FF"/>
    <w:rsid w:val="00781D4D"/>
    <w:rsid w:val="007C0FC0"/>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7B5A5-A5AD-4CBA-9082-5A74A17E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7846</Words>
  <Characters>4473</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Dace Liberte</cp:lastModifiedBy>
  <cp:revision>4</cp:revision>
  <cp:lastPrinted>2020-02-24T14:28:00Z</cp:lastPrinted>
  <dcterms:created xsi:type="dcterms:W3CDTF">2020-02-24T14:29:00Z</dcterms:created>
  <dcterms:modified xsi:type="dcterms:W3CDTF">2020-02-25T09:22:00Z</dcterms:modified>
</cp:coreProperties>
</file>