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AFF12" w14:textId="77777777" w:rsidR="00E543FA" w:rsidRPr="00E543FA" w:rsidRDefault="00E543FA" w:rsidP="000D305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543FA">
        <w:rPr>
          <w:rFonts w:ascii="Times New Roman" w:hAnsi="Times New Roman" w:cs="Times New Roman"/>
          <w:i/>
          <w:sz w:val="24"/>
          <w:szCs w:val="24"/>
        </w:rPr>
        <w:t>Projekts</w:t>
      </w:r>
    </w:p>
    <w:p w14:paraId="64181992" w14:textId="77777777" w:rsidR="00E543FA" w:rsidRPr="00E543FA" w:rsidRDefault="00E543FA" w:rsidP="000D305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543FA">
        <w:rPr>
          <w:rFonts w:ascii="Times New Roman" w:hAnsi="Times New Roman" w:cs="Times New Roman"/>
          <w:sz w:val="24"/>
          <w:szCs w:val="24"/>
        </w:rPr>
        <w:t>LATVIJAS REPUBLIKAS MINISTRU KABINETS</w:t>
      </w:r>
    </w:p>
    <w:p w14:paraId="0B99F38C" w14:textId="77777777" w:rsidR="00E543FA" w:rsidRPr="00E543FA" w:rsidRDefault="00E543FA" w:rsidP="000D305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43FA">
        <w:rPr>
          <w:rFonts w:ascii="Times New Roman" w:hAnsi="Times New Roman" w:cs="Times New Roman"/>
          <w:sz w:val="24"/>
          <w:szCs w:val="24"/>
        </w:rPr>
        <w:t> </w:t>
      </w:r>
    </w:p>
    <w:p w14:paraId="2C20FEDA" w14:textId="77777777" w:rsidR="00E543FA" w:rsidRPr="00E543FA" w:rsidRDefault="00E543FA" w:rsidP="000D305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8DDC57E" w14:textId="77777777" w:rsidR="00E543FA" w:rsidRPr="00E543FA" w:rsidRDefault="00E543FA" w:rsidP="000D305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EEE3383" w14:textId="42605AC5" w:rsidR="00E543FA" w:rsidRPr="00E543FA" w:rsidRDefault="00E543FA" w:rsidP="000D3057">
      <w:pPr>
        <w:tabs>
          <w:tab w:val="left" w:pos="6237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543FA">
        <w:rPr>
          <w:rFonts w:ascii="Times New Roman" w:hAnsi="Times New Roman" w:cs="Times New Roman"/>
          <w:sz w:val="24"/>
          <w:szCs w:val="24"/>
        </w:rPr>
        <w:t>20</w:t>
      </w:r>
      <w:r w:rsidR="00760F63">
        <w:rPr>
          <w:rFonts w:ascii="Times New Roman" w:hAnsi="Times New Roman" w:cs="Times New Roman"/>
          <w:sz w:val="24"/>
          <w:szCs w:val="24"/>
        </w:rPr>
        <w:t>20</w:t>
      </w:r>
      <w:r w:rsidRPr="00E543FA">
        <w:rPr>
          <w:rFonts w:ascii="Times New Roman" w:hAnsi="Times New Roman" w:cs="Times New Roman"/>
          <w:sz w:val="24"/>
          <w:szCs w:val="24"/>
        </w:rPr>
        <w:t xml:space="preserve">. gada </w:t>
      </w:r>
      <w:r w:rsidRPr="00E543FA">
        <w:rPr>
          <w:rFonts w:ascii="Times New Roman" w:hAnsi="Times New Roman" w:cs="Times New Roman"/>
          <w:sz w:val="24"/>
          <w:szCs w:val="24"/>
        </w:rPr>
        <w:tab/>
      </w:r>
      <w:r w:rsidRPr="00E543FA">
        <w:rPr>
          <w:rFonts w:ascii="Times New Roman" w:hAnsi="Times New Roman" w:cs="Times New Roman"/>
          <w:color w:val="000000"/>
          <w:sz w:val="24"/>
          <w:szCs w:val="24"/>
        </w:rPr>
        <w:t>Noteikumi Nr. </w:t>
      </w:r>
    </w:p>
    <w:p w14:paraId="533B0008" w14:textId="77777777" w:rsidR="00E543FA" w:rsidRPr="00E543FA" w:rsidRDefault="00E543FA" w:rsidP="000D3057">
      <w:pPr>
        <w:tabs>
          <w:tab w:val="left" w:pos="6237"/>
          <w:tab w:val="right" w:pos="9000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543FA">
        <w:rPr>
          <w:rFonts w:ascii="Times New Roman" w:hAnsi="Times New Roman" w:cs="Times New Roman"/>
          <w:color w:val="000000"/>
          <w:sz w:val="24"/>
          <w:szCs w:val="24"/>
        </w:rPr>
        <w:t>Rīgā</w:t>
      </w:r>
      <w:r w:rsidRPr="00E543FA">
        <w:rPr>
          <w:rFonts w:ascii="Times New Roman" w:hAnsi="Times New Roman" w:cs="Times New Roman"/>
          <w:color w:val="000000"/>
          <w:sz w:val="24"/>
          <w:szCs w:val="24"/>
        </w:rPr>
        <w:tab/>
        <w:t>(prot. Nr.         . §)</w:t>
      </w:r>
    </w:p>
    <w:p w14:paraId="41C6071D" w14:textId="77777777" w:rsidR="00F7384B" w:rsidRPr="00F7384B" w:rsidRDefault="00F7384B" w:rsidP="000D3057">
      <w:pPr>
        <w:tabs>
          <w:tab w:val="right" w:pos="9000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</w:p>
    <w:p w14:paraId="7633F44F" w14:textId="1B11DA54" w:rsidR="00D57623" w:rsidRPr="00A974F3" w:rsidRDefault="00D57623" w:rsidP="000D3057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6163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Grozījumi Ministru kabineta 2015.</w:t>
      </w:r>
      <w:r w:rsidR="0060016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 </w:t>
      </w:r>
      <w:r w:rsidRPr="0056163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gada </w:t>
      </w:r>
      <w:r w:rsidR="002B7EC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30</w:t>
      </w:r>
      <w:r w:rsidR="00D16F4C" w:rsidRPr="0056163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</w:t>
      </w:r>
      <w:r w:rsidR="0060016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 </w:t>
      </w:r>
      <w:r w:rsidR="00D16F4C" w:rsidRPr="0056163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jūnija</w:t>
      </w:r>
      <w:r w:rsidRPr="0056163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noteikumos Nr.</w:t>
      </w:r>
      <w:r w:rsidR="0060016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 </w:t>
      </w:r>
      <w:r w:rsidRPr="0056163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3</w:t>
      </w:r>
      <w:r w:rsidR="002B7EC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3</w:t>
      </w:r>
      <w:r w:rsidR="00D16F4C" w:rsidRPr="0056163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</w:t>
      </w:r>
      <w:r w:rsidR="006E0534" w:rsidRPr="0056163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56163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“</w:t>
      </w:r>
      <w:r w:rsidR="00561634" w:rsidRPr="00D16F4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Noteikumi par Latvijas būvnormatīvu LBN</w:t>
      </w:r>
      <w:r w:rsidR="0060016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 </w:t>
      </w:r>
      <w:r w:rsidR="00561634" w:rsidRPr="00D16F4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2</w:t>
      </w:r>
      <w:r w:rsidR="002B7EC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08</w:t>
      </w:r>
      <w:r w:rsidR="00561634" w:rsidRPr="00D16F4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-15 </w:t>
      </w:r>
      <w:r w:rsidR="003A4603" w:rsidRPr="00A974F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“</w:t>
      </w:r>
      <w:r w:rsidR="002B7EC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Publiskas būves</w:t>
      </w:r>
      <w:r w:rsidR="003A4603" w:rsidRPr="00A974F3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60016A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63B48B33" w14:textId="77777777" w:rsidR="000D3057" w:rsidRDefault="000D3057" w:rsidP="000D305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4F9AEEE" w14:textId="204CFD85" w:rsidR="00D57623" w:rsidRDefault="00D57623" w:rsidP="000D305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974F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Izdoti </w:t>
      </w:r>
      <w:r w:rsidRPr="00A97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saskaņā ar Būvniecības likuma</w:t>
      </w:r>
      <w:r w:rsidRPr="00A97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br/>
        <w:t>5.</w:t>
      </w:r>
      <w:r w:rsidR="00600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 </w:t>
      </w:r>
      <w:r w:rsidRPr="00A97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panta pirmās </w:t>
      </w:r>
      <w:r w:rsidRPr="00A974F3">
        <w:rPr>
          <w:rFonts w:ascii="Times New Roman" w:eastAsia="Times New Roman" w:hAnsi="Times New Roman" w:cs="Times New Roman"/>
          <w:sz w:val="24"/>
          <w:szCs w:val="24"/>
          <w:lang w:eastAsia="lv-LV"/>
        </w:rPr>
        <w:t>daļas 3.</w:t>
      </w:r>
      <w:r w:rsidR="0060016A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A974F3">
        <w:rPr>
          <w:rFonts w:ascii="Times New Roman" w:eastAsia="Times New Roman" w:hAnsi="Times New Roman" w:cs="Times New Roman"/>
          <w:sz w:val="24"/>
          <w:szCs w:val="24"/>
          <w:lang w:eastAsia="lv-LV"/>
        </w:rPr>
        <w:t>punktu</w:t>
      </w:r>
    </w:p>
    <w:p w14:paraId="44A69090" w14:textId="77777777" w:rsidR="000D3057" w:rsidRPr="00A974F3" w:rsidRDefault="000D3057" w:rsidP="000D305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7088BA4" w14:textId="651F7282" w:rsidR="00D16F4C" w:rsidRDefault="00D57623" w:rsidP="000D3057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974F3">
        <w:rPr>
          <w:rFonts w:ascii="Times New Roman" w:eastAsia="Times New Roman" w:hAnsi="Times New Roman" w:cs="Times New Roman"/>
          <w:sz w:val="24"/>
          <w:szCs w:val="24"/>
          <w:lang w:eastAsia="lv-LV"/>
        </w:rPr>
        <w:t>Izdarīt Ministru kabineta 2015.</w:t>
      </w:r>
      <w:r w:rsidR="001D2F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A974F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gada </w:t>
      </w:r>
      <w:r w:rsidR="002B7ECD">
        <w:rPr>
          <w:rFonts w:ascii="Times New Roman" w:eastAsia="Times New Roman" w:hAnsi="Times New Roman" w:cs="Times New Roman"/>
          <w:sz w:val="24"/>
          <w:szCs w:val="24"/>
          <w:lang w:eastAsia="lv-LV"/>
        </w:rPr>
        <w:t>30</w:t>
      </w:r>
      <w:r w:rsidRPr="00A974F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1D2F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A974F3">
        <w:rPr>
          <w:rFonts w:ascii="Times New Roman" w:eastAsia="Times New Roman" w:hAnsi="Times New Roman" w:cs="Times New Roman"/>
          <w:sz w:val="24"/>
          <w:szCs w:val="24"/>
          <w:lang w:eastAsia="lv-LV"/>
        </w:rPr>
        <w:t>jūnija noteikumos Nr.</w:t>
      </w:r>
      <w:r w:rsidR="001D2F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A974F3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="002B7ECD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="00561634" w:rsidRPr="00A974F3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Pr="00A974F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61634" w:rsidRPr="00A974F3">
        <w:rPr>
          <w:rFonts w:ascii="Times New Roman" w:eastAsia="Times New Roman" w:hAnsi="Times New Roman" w:cs="Times New Roman"/>
          <w:sz w:val="24"/>
          <w:szCs w:val="24"/>
          <w:lang w:eastAsia="lv-LV"/>
        </w:rPr>
        <w:t>“</w:t>
      </w:r>
      <w:r w:rsidR="00561634" w:rsidRPr="00D16F4C">
        <w:rPr>
          <w:rFonts w:ascii="Times New Roman" w:eastAsia="Times New Roman" w:hAnsi="Times New Roman" w:cs="Times New Roman"/>
          <w:sz w:val="24"/>
          <w:szCs w:val="24"/>
          <w:lang w:eastAsia="lv-LV"/>
        </w:rPr>
        <w:t>Noteikumi par Latvijas būvnormatīvu LBN 2</w:t>
      </w:r>
      <w:r w:rsidR="002B7ECD">
        <w:rPr>
          <w:rFonts w:ascii="Times New Roman" w:eastAsia="Times New Roman" w:hAnsi="Times New Roman" w:cs="Times New Roman"/>
          <w:sz w:val="24"/>
          <w:szCs w:val="24"/>
          <w:lang w:eastAsia="lv-LV"/>
        </w:rPr>
        <w:t>08</w:t>
      </w:r>
      <w:r w:rsidR="00561634" w:rsidRPr="00D16F4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-15 </w:t>
      </w:r>
      <w:r w:rsidR="00561634" w:rsidRPr="00A974F3">
        <w:rPr>
          <w:rFonts w:ascii="Times New Roman" w:eastAsia="Times New Roman" w:hAnsi="Times New Roman" w:cs="Times New Roman"/>
          <w:sz w:val="24"/>
          <w:szCs w:val="24"/>
          <w:lang w:eastAsia="lv-LV"/>
        </w:rPr>
        <w:t>“</w:t>
      </w:r>
      <w:r w:rsidR="002B7ECD">
        <w:rPr>
          <w:rFonts w:ascii="Times New Roman" w:eastAsia="Times New Roman" w:hAnsi="Times New Roman" w:cs="Times New Roman"/>
          <w:sz w:val="24"/>
          <w:szCs w:val="24"/>
          <w:lang w:eastAsia="lv-LV"/>
        </w:rPr>
        <w:t>Publiskas būves</w:t>
      </w:r>
      <w:r w:rsidR="00561634" w:rsidRPr="00A974F3">
        <w:rPr>
          <w:rFonts w:ascii="Times New Roman" w:hAnsi="Times New Roman" w:cs="Times New Roman"/>
          <w:sz w:val="24"/>
          <w:szCs w:val="24"/>
        </w:rPr>
        <w:t>”</w:t>
      </w:r>
      <w:r w:rsidR="0060016A">
        <w:rPr>
          <w:rFonts w:ascii="Times New Roman" w:hAnsi="Times New Roman" w:cs="Times New Roman"/>
          <w:sz w:val="24"/>
          <w:szCs w:val="24"/>
        </w:rPr>
        <w:t>”</w:t>
      </w:r>
      <w:r w:rsidR="006E0534" w:rsidRPr="00A974F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A974F3">
        <w:rPr>
          <w:rFonts w:ascii="Times New Roman" w:eastAsia="Times New Roman" w:hAnsi="Times New Roman" w:cs="Times New Roman"/>
          <w:sz w:val="24"/>
          <w:szCs w:val="24"/>
          <w:lang w:eastAsia="lv-LV"/>
        </w:rPr>
        <w:t>(Latvijas Vēstnesis, 2015, 125. nr.</w:t>
      </w:r>
      <w:r w:rsidR="000D3057">
        <w:rPr>
          <w:rFonts w:ascii="Times New Roman" w:eastAsia="Times New Roman" w:hAnsi="Times New Roman" w:cs="Times New Roman"/>
          <w:sz w:val="24"/>
          <w:szCs w:val="24"/>
          <w:lang w:eastAsia="lv-LV"/>
        </w:rPr>
        <w:t>; 2018, 84.</w:t>
      </w:r>
      <w:r w:rsidR="00D1272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0D3057">
        <w:rPr>
          <w:rFonts w:ascii="Times New Roman" w:eastAsia="Times New Roman" w:hAnsi="Times New Roman" w:cs="Times New Roman"/>
          <w:sz w:val="24"/>
          <w:szCs w:val="24"/>
          <w:lang w:eastAsia="lv-LV"/>
        </w:rPr>
        <w:t>nr.</w:t>
      </w:r>
      <w:r w:rsidRPr="00A974F3">
        <w:rPr>
          <w:rFonts w:ascii="Times New Roman" w:eastAsia="Times New Roman" w:hAnsi="Times New Roman" w:cs="Times New Roman"/>
          <w:sz w:val="24"/>
          <w:szCs w:val="24"/>
          <w:lang w:eastAsia="lv-LV"/>
        </w:rPr>
        <w:t>) šādus grozījumus</w:t>
      </w:r>
      <w:r w:rsidR="00D23C76" w:rsidRPr="00A974F3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4F98904D" w14:textId="77777777" w:rsidR="000D3057" w:rsidRPr="00A974F3" w:rsidRDefault="000D3057" w:rsidP="000D305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400F5960" w14:textId="35A5A275" w:rsidR="004E49A4" w:rsidRPr="001D2FBC" w:rsidRDefault="001D2FBC" w:rsidP="000D30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1. </w:t>
      </w:r>
      <w:r w:rsidR="00153E1B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4E49A4" w:rsidRPr="001D2F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apildināt noteikumus ar </w:t>
      </w:r>
      <w:r w:rsidR="00AE030C"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="00865260" w:rsidRPr="001D2FBC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4E49A4" w:rsidRPr="001D2FBC">
        <w:rPr>
          <w:rFonts w:ascii="Times New Roman" w:eastAsia="Times New Roman" w:hAnsi="Times New Roman" w:cs="Times New Roman"/>
          <w:sz w:val="24"/>
          <w:szCs w:val="24"/>
          <w:lang w:eastAsia="lv-LV"/>
        </w:rPr>
        <w:t>punktu šādā redakcijā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60B23ED7" w14:textId="77777777" w:rsidR="000D3057" w:rsidRPr="000D3057" w:rsidRDefault="000D3057" w:rsidP="000D3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FFD7CA5" w14:textId="4504B576" w:rsidR="00865260" w:rsidRPr="005B5E86" w:rsidRDefault="004E49A4" w:rsidP="000D3057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974F3">
        <w:rPr>
          <w:rFonts w:ascii="Times New Roman" w:eastAsia="Times New Roman" w:hAnsi="Times New Roman" w:cs="Times New Roman"/>
          <w:sz w:val="24"/>
          <w:szCs w:val="24"/>
          <w:lang w:eastAsia="lv-LV"/>
        </w:rPr>
        <w:t>“</w:t>
      </w:r>
      <w:r w:rsidR="00AE030C"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Pr="00A974F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1D2FB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5B5E86" w:rsidRPr="005B5E86">
        <w:rPr>
          <w:rFonts w:ascii="Times New Roman" w:eastAsia="Times New Roman" w:hAnsi="Times New Roman" w:cs="Times New Roman"/>
          <w:sz w:val="24"/>
          <w:szCs w:val="24"/>
          <w:lang w:eastAsia="lv-LV"/>
        </w:rPr>
        <w:t>Būv</w:t>
      </w:r>
      <w:r w:rsidR="00AE030C">
        <w:rPr>
          <w:rFonts w:ascii="Times New Roman" w:eastAsia="Times New Roman" w:hAnsi="Times New Roman" w:cs="Times New Roman"/>
          <w:sz w:val="24"/>
          <w:szCs w:val="24"/>
          <w:lang w:eastAsia="lv-LV"/>
        </w:rPr>
        <w:t>projekt</w:t>
      </w:r>
      <w:r w:rsidR="00AB487C">
        <w:rPr>
          <w:rFonts w:ascii="Times New Roman" w:eastAsia="Times New Roman" w:hAnsi="Times New Roman" w:cs="Times New Roman"/>
          <w:sz w:val="24"/>
          <w:szCs w:val="24"/>
          <w:lang w:eastAsia="lv-LV"/>
        </w:rPr>
        <w:t>us</w:t>
      </w:r>
      <w:r w:rsidR="005B5E86" w:rsidRPr="005B5E86">
        <w:rPr>
          <w:rFonts w:ascii="Times New Roman" w:eastAsia="Times New Roman" w:hAnsi="Times New Roman" w:cs="Times New Roman"/>
          <w:sz w:val="24"/>
          <w:szCs w:val="24"/>
          <w:lang w:eastAsia="lv-LV"/>
        </w:rPr>
        <w:t>, kur</w:t>
      </w:r>
      <w:r w:rsidR="00AE030C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5B5E86" w:rsidRPr="005B5E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B487C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AE030C">
        <w:rPr>
          <w:rFonts w:ascii="Times New Roman" w:eastAsia="Times New Roman" w:hAnsi="Times New Roman" w:cs="Times New Roman"/>
          <w:sz w:val="24"/>
          <w:szCs w:val="24"/>
          <w:lang w:eastAsia="lv-LV"/>
        </w:rPr>
        <w:t>zstrādāti</w:t>
      </w:r>
      <w:r w:rsidR="00AB487C">
        <w:rPr>
          <w:rFonts w:ascii="Times New Roman" w:eastAsia="Times New Roman" w:hAnsi="Times New Roman" w:cs="Times New Roman"/>
          <w:sz w:val="24"/>
          <w:szCs w:val="24"/>
          <w:lang w:eastAsia="lv-LV"/>
        </w:rPr>
        <w:t>, pamatojoties uz būvatļaujām</w:t>
      </w:r>
      <w:r w:rsidR="005B5E86" w:rsidRPr="005B5E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kas </w:t>
      </w:r>
      <w:r w:rsidR="00AB487C">
        <w:rPr>
          <w:rFonts w:ascii="Times New Roman" w:eastAsia="Times New Roman" w:hAnsi="Times New Roman" w:cs="Times New Roman"/>
          <w:sz w:val="24"/>
          <w:szCs w:val="24"/>
          <w:lang w:eastAsia="lv-LV"/>
        </w:rPr>
        <w:t>izdotas</w:t>
      </w:r>
      <w:r w:rsidR="005B5E86" w:rsidRPr="005B5E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D42968">
        <w:rPr>
          <w:rFonts w:ascii="Times New Roman" w:eastAsia="Times New Roman" w:hAnsi="Times New Roman" w:cs="Times New Roman"/>
          <w:sz w:val="24"/>
          <w:szCs w:val="24"/>
          <w:lang w:eastAsia="lv-LV"/>
        </w:rPr>
        <w:t>līdz</w:t>
      </w:r>
      <w:r w:rsidR="005B5E86" w:rsidRPr="005B5E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202</w:t>
      </w:r>
      <w:r w:rsidR="00AB487C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5B5E86" w:rsidRPr="005B5E8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F7635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5B5E86" w:rsidRPr="005B5E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gada </w:t>
      </w:r>
      <w:r w:rsidR="00BF4B96">
        <w:rPr>
          <w:rFonts w:ascii="Times New Roman" w:eastAsia="Times New Roman" w:hAnsi="Times New Roman" w:cs="Times New Roman"/>
          <w:sz w:val="24"/>
          <w:szCs w:val="24"/>
          <w:lang w:eastAsia="lv-LV"/>
        </w:rPr>
        <w:t>10</w:t>
      </w:r>
      <w:r w:rsidR="005B5E86" w:rsidRPr="005B5E8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F7635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BF4B96">
        <w:rPr>
          <w:rFonts w:ascii="Times New Roman" w:eastAsia="Times New Roman" w:hAnsi="Times New Roman" w:cs="Times New Roman"/>
          <w:sz w:val="24"/>
          <w:szCs w:val="24"/>
          <w:lang w:eastAsia="lv-LV"/>
        </w:rPr>
        <w:t>marta</w:t>
      </w:r>
      <w:r w:rsidR="00D42968">
        <w:rPr>
          <w:rFonts w:ascii="Times New Roman" w:eastAsia="Times New Roman" w:hAnsi="Times New Roman" w:cs="Times New Roman"/>
          <w:sz w:val="24"/>
          <w:szCs w:val="24"/>
          <w:lang w:eastAsia="lv-LV"/>
        </w:rPr>
        <w:t>m</w:t>
      </w:r>
      <w:r w:rsidR="005B5E86" w:rsidRPr="005B5E86">
        <w:rPr>
          <w:rFonts w:ascii="Times New Roman" w:eastAsia="Times New Roman" w:hAnsi="Times New Roman" w:cs="Times New Roman"/>
          <w:sz w:val="24"/>
          <w:szCs w:val="24"/>
          <w:lang w:eastAsia="lv-LV"/>
        </w:rPr>
        <w:t>, v</w:t>
      </w:r>
      <w:r w:rsidR="00BF4B96">
        <w:rPr>
          <w:rFonts w:ascii="Times New Roman" w:eastAsia="Times New Roman" w:hAnsi="Times New Roman" w:cs="Times New Roman"/>
          <w:sz w:val="24"/>
          <w:szCs w:val="24"/>
          <w:lang w:eastAsia="lv-LV"/>
        </w:rPr>
        <w:t>ar</w:t>
      </w:r>
      <w:r w:rsidR="005B5E86" w:rsidRPr="005B5E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BF4B96">
        <w:rPr>
          <w:rFonts w:ascii="Times New Roman" w:eastAsia="Times New Roman" w:hAnsi="Times New Roman" w:cs="Times New Roman"/>
          <w:sz w:val="24"/>
          <w:szCs w:val="24"/>
          <w:lang w:eastAsia="lv-LV"/>
        </w:rPr>
        <w:t>ne</w:t>
      </w:r>
      <w:r w:rsidR="005B5E86" w:rsidRPr="00077E60">
        <w:rPr>
          <w:rFonts w:ascii="Times New Roman" w:eastAsia="Times New Roman" w:hAnsi="Times New Roman" w:cs="Times New Roman"/>
          <w:sz w:val="24"/>
          <w:szCs w:val="24"/>
          <w:lang w:eastAsia="lv-LV"/>
        </w:rPr>
        <w:t>pārstrādā</w:t>
      </w:r>
      <w:r w:rsidR="00BF4B96">
        <w:rPr>
          <w:rFonts w:ascii="Times New Roman" w:eastAsia="Times New Roman" w:hAnsi="Times New Roman" w:cs="Times New Roman"/>
          <w:sz w:val="24"/>
          <w:szCs w:val="24"/>
          <w:lang w:eastAsia="lv-LV"/>
        </w:rPr>
        <w:t>t</w:t>
      </w:r>
      <w:r w:rsidR="005B5E86" w:rsidRPr="00077E6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atbilstoši </w:t>
      </w:r>
      <w:r w:rsidR="00077E60" w:rsidRPr="00077E60">
        <w:rPr>
          <w:rFonts w:ascii="Times New Roman" w:hAnsi="Times New Roman" w:cs="Times New Roman"/>
          <w:sz w:val="24"/>
          <w:szCs w:val="24"/>
          <w:shd w:val="clear" w:color="auto" w:fill="FFFFFF"/>
        </w:rPr>
        <w:t>Latvijas būvnormatīva LBN 2</w:t>
      </w:r>
      <w:r w:rsidR="00BF4B96">
        <w:rPr>
          <w:rFonts w:ascii="Times New Roman" w:hAnsi="Times New Roman" w:cs="Times New Roman"/>
          <w:sz w:val="24"/>
          <w:szCs w:val="24"/>
          <w:shd w:val="clear" w:color="auto" w:fill="FFFFFF"/>
        </w:rPr>
        <w:t>08</w:t>
      </w:r>
      <w:r w:rsidR="00077E60" w:rsidRPr="00077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-15 </w:t>
      </w:r>
      <w:r w:rsidR="00BF4B96">
        <w:rPr>
          <w:rFonts w:ascii="Times New Roman" w:eastAsia="Times New Roman" w:hAnsi="Times New Roman" w:cs="Times New Roman"/>
          <w:sz w:val="24"/>
          <w:szCs w:val="24"/>
          <w:lang w:eastAsia="lv-LV"/>
        </w:rPr>
        <w:t>89</w:t>
      </w:r>
      <w:r w:rsidR="005B5E86" w:rsidRPr="00077E60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5B5E86" w:rsidRPr="00077E6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1</w:t>
      </w:r>
      <w:r w:rsidR="00F7635B" w:rsidRPr="00077E60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BF4B96">
        <w:rPr>
          <w:rFonts w:ascii="Times New Roman" w:eastAsia="Times New Roman" w:hAnsi="Times New Roman" w:cs="Times New Roman"/>
          <w:sz w:val="24"/>
          <w:szCs w:val="24"/>
          <w:lang w:eastAsia="lv-LV"/>
        </w:rPr>
        <w:t>un 89</w:t>
      </w:r>
      <w:r w:rsidR="00BF4B96" w:rsidRPr="00077E60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BF4B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2</w:t>
      </w:r>
      <w:r w:rsidR="00BF4B96">
        <w:rPr>
          <w:rFonts w:ascii="Times New Roman" w:eastAsia="Times New Roman" w:hAnsi="Times New Roman" w:cs="Times New Roman"/>
          <w:sz w:val="24"/>
          <w:szCs w:val="24"/>
          <w:lang w:eastAsia="lv-LV"/>
        </w:rPr>
        <w:t> p</w:t>
      </w:r>
      <w:r w:rsidR="005B5E86" w:rsidRPr="00077E60">
        <w:rPr>
          <w:rFonts w:ascii="Times New Roman" w:eastAsia="Times New Roman" w:hAnsi="Times New Roman" w:cs="Times New Roman"/>
          <w:sz w:val="24"/>
          <w:szCs w:val="24"/>
          <w:lang w:eastAsia="lv-LV"/>
        </w:rPr>
        <w:t>unkta prasībām</w:t>
      </w:r>
      <w:r w:rsidR="00F7635B" w:rsidRPr="00077E60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865260" w:rsidRPr="005B5E86">
        <w:rPr>
          <w:rFonts w:ascii="Times New Roman" w:eastAsia="Times New Roman" w:hAnsi="Times New Roman" w:cs="Times New Roman"/>
          <w:sz w:val="24"/>
          <w:szCs w:val="24"/>
          <w:lang w:eastAsia="lv-LV"/>
        </w:rPr>
        <w:t>”</w:t>
      </w:r>
    </w:p>
    <w:p w14:paraId="243A729C" w14:textId="77777777" w:rsidR="000D3057" w:rsidRDefault="000D3057" w:rsidP="000D30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E773DB4" w14:textId="37ADDE6B" w:rsidR="00F71D35" w:rsidRPr="001D2FBC" w:rsidRDefault="001D2FBC" w:rsidP="000D30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2. </w:t>
      </w:r>
      <w:r w:rsidR="004E49A4" w:rsidRPr="001D2F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Papildināt </w:t>
      </w:r>
      <w:r w:rsidR="004E49A4" w:rsidRPr="001D2FBC">
        <w:rPr>
          <w:rFonts w:ascii="Times New Roman" w:hAnsi="Times New Roman" w:cs="Times New Roman"/>
          <w:sz w:val="24"/>
          <w:szCs w:val="24"/>
        </w:rPr>
        <w:t>būvnormatīv</w:t>
      </w:r>
      <w:r w:rsidR="00561634" w:rsidRPr="001D2FBC">
        <w:rPr>
          <w:rFonts w:ascii="Times New Roman" w:hAnsi="Times New Roman" w:cs="Times New Roman"/>
          <w:sz w:val="24"/>
          <w:szCs w:val="24"/>
        </w:rPr>
        <w:t>u ar 5.</w:t>
      </w:r>
      <w:r w:rsidR="00F71D35" w:rsidRPr="001D2FB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153E1B">
        <w:rPr>
          <w:rFonts w:ascii="Times New Roman" w:hAnsi="Times New Roman" w:cs="Times New Roman"/>
          <w:sz w:val="24"/>
          <w:szCs w:val="24"/>
        </w:rPr>
        <w:t> </w:t>
      </w:r>
      <w:r w:rsidR="00D72DBA">
        <w:rPr>
          <w:rFonts w:ascii="Times New Roman" w:hAnsi="Times New Roman" w:cs="Times New Roman"/>
          <w:sz w:val="24"/>
          <w:szCs w:val="24"/>
        </w:rPr>
        <w:t>nodaļ</w:t>
      </w:r>
      <w:r w:rsidR="00F71D35" w:rsidRPr="001D2FBC">
        <w:rPr>
          <w:rFonts w:ascii="Times New Roman" w:hAnsi="Times New Roman" w:cs="Times New Roman"/>
          <w:sz w:val="24"/>
          <w:szCs w:val="24"/>
        </w:rPr>
        <w:t>u šādā redakcijā:</w:t>
      </w:r>
    </w:p>
    <w:p w14:paraId="793F331E" w14:textId="77777777" w:rsidR="00D72DBA" w:rsidRDefault="00D72DBA" w:rsidP="000D305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9521CB1" w14:textId="2246E0C3" w:rsidR="00D72DBA" w:rsidRPr="00D72DBA" w:rsidRDefault="00F71D35" w:rsidP="000D3057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72DBA">
        <w:rPr>
          <w:rFonts w:ascii="Times New Roman" w:hAnsi="Times New Roman" w:cs="Times New Roman"/>
          <w:sz w:val="24"/>
          <w:szCs w:val="24"/>
        </w:rPr>
        <w:t>“</w:t>
      </w:r>
      <w:r w:rsidR="00D72DBA" w:rsidRPr="00D72DBA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D72DBA" w:rsidRPr="00D72DB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1 </w:t>
      </w:r>
      <w:r w:rsidR="00D72DBA" w:rsidRPr="00D72DBA">
        <w:rPr>
          <w:rFonts w:ascii="Times New Roman" w:hAnsi="Times New Roman" w:cs="Times New Roman"/>
          <w:b/>
          <w:bCs/>
          <w:sz w:val="24"/>
          <w:szCs w:val="24"/>
        </w:rPr>
        <w:t>Prasības elektromobilitātei</w:t>
      </w:r>
    </w:p>
    <w:p w14:paraId="5C5D674F" w14:textId="77777777" w:rsidR="00D72DBA" w:rsidRPr="000D3057" w:rsidRDefault="00D72DBA" w:rsidP="000D30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E23A23E" w14:textId="2604B7C7" w:rsidR="00D72DBA" w:rsidRPr="00D72DBA" w:rsidRDefault="00D72DBA" w:rsidP="000D305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DBA">
        <w:rPr>
          <w:rFonts w:ascii="Times New Roman" w:hAnsi="Times New Roman" w:cs="Times New Roman"/>
          <w:sz w:val="24"/>
          <w:szCs w:val="24"/>
        </w:rPr>
        <w:t>89.</w:t>
      </w:r>
      <w:r w:rsidRPr="00D72DB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72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72DBA">
        <w:rPr>
          <w:rFonts w:ascii="Times New Roman" w:hAnsi="Times New Roman" w:cs="Times New Roman"/>
          <w:sz w:val="24"/>
          <w:szCs w:val="24"/>
        </w:rPr>
        <w:t xml:space="preserve">ubliskās </w:t>
      </w:r>
      <w:r w:rsidR="00593185">
        <w:rPr>
          <w:rFonts w:ascii="Times New Roman" w:hAnsi="Times New Roman" w:cs="Times New Roman"/>
          <w:sz w:val="24"/>
          <w:szCs w:val="24"/>
        </w:rPr>
        <w:t>ēkā</w:t>
      </w:r>
      <w:r w:rsidRPr="00D72DBA">
        <w:rPr>
          <w:rFonts w:ascii="Times New Roman" w:hAnsi="Times New Roman" w:cs="Times New Roman"/>
          <w:sz w:val="24"/>
          <w:szCs w:val="24"/>
        </w:rPr>
        <w:t xml:space="preserve">s ar vairāk kā </w:t>
      </w:r>
      <w:r w:rsidR="008555D3">
        <w:rPr>
          <w:rFonts w:ascii="Times New Roman" w:hAnsi="Times New Roman" w:cs="Times New Roman"/>
          <w:sz w:val="24"/>
          <w:szCs w:val="24"/>
        </w:rPr>
        <w:t>10</w:t>
      </w:r>
      <w:r w:rsidR="008555D3" w:rsidRPr="00D72DBA">
        <w:rPr>
          <w:rFonts w:ascii="Times New Roman" w:hAnsi="Times New Roman" w:cs="Times New Roman"/>
          <w:sz w:val="24"/>
          <w:szCs w:val="24"/>
        </w:rPr>
        <w:t xml:space="preserve"> </w:t>
      </w:r>
      <w:r w:rsidRPr="00D72DBA">
        <w:rPr>
          <w:rFonts w:ascii="Times New Roman" w:hAnsi="Times New Roman" w:cs="Times New Roman"/>
          <w:sz w:val="24"/>
          <w:szCs w:val="24"/>
        </w:rPr>
        <w:t>autostāvvietām paredz vismaz vienu elektrotransportlīdzekļu uzlādes punktu. Katrai piektajai automašīnu stāvvietai paredz kanālus elektrības kabeļiem, lai nepieciešamības gadījumā varētu ierīkot elektrotransportlīdzekļu uzlādes punktus. Šīs prasības piemēro arī ar publisk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D72DBA">
        <w:rPr>
          <w:rFonts w:ascii="Times New Roman" w:hAnsi="Times New Roman" w:cs="Times New Roman"/>
          <w:sz w:val="24"/>
          <w:szCs w:val="24"/>
        </w:rPr>
        <w:t xml:space="preserve"> </w:t>
      </w:r>
      <w:r w:rsidR="00593185">
        <w:rPr>
          <w:rFonts w:ascii="Times New Roman" w:hAnsi="Times New Roman" w:cs="Times New Roman"/>
          <w:sz w:val="24"/>
          <w:szCs w:val="24"/>
        </w:rPr>
        <w:t>ēku</w:t>
      </w:r>
      <w:r w:rsidRPr="00D72DBA">
        <w:rPr>
          <w:rFonts w:ascii="Times New Roman" w:hAnsi="Times New Roman" w:cs="Times New Roman"/>
          <w:sz w:val="24"/>
          <w:szCs w:val="24"/>
        </w:rPr>
        <w:t xml:space="preserve"> funkcionāli saistītu, bet ārpus šīs </w:t>
      </w:r>
      <w:r w:rsidR="00593185">
        <w:rPr>
          <w:rFonts w:ascii="Times New Roman" w:hAnsi="Times New Roman" w:cs="Times New Roman"/>
          <w:sz w:val="24"/>
          <w:szCs w:val="24"/>
        </w:rPr>
        <w:t>ēka</w:t>
      </w:r>
      <w:r w:rsidRPr="00D72DBA">
        <w:rPr>
          <w:rFonts w:ascii="Times New Roman" w:hAnsi="Times New Roman" w:cs="Times New Roman"/>
          <w:sz w:val="24"/>
          <w:szCs w:val="24"/>
        </w:rPr>
        <w:t>s esošu stāvvietu projektēšanai.</w:t>
      </w:r>
    </w:p>
    <w:p w14:paraId="704CB24B" w14:textId="77777777" w:rsidR="00D72DBA" w:rsidRDefault="00D72DBA" w:rsidP="000D3057">
      <w:pPr>
        <w:pStyle w:val="paragraph"/>
        <w:spacing w:before="0" w:beforeAutospacing="0" w:after="0" w:afterAutospacing="0"/>
        <w:contextualSpacing/>
        <w:jc w:val="both"/>
        <w:textAlignment w:val="baseline"/>
      </w:pPr>
    </w:p>
    <w:p w14:paraId="43608622" w14:textId="7DB07A33" w:rsidR="00A974F3" w:rsidRPr="00D72DBA" w:rsidRDefault="00D72DBA" w:rsidP="000832C6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rStyle w:val="normaltextrun"/>
        </w:rPr>
      </w:pPr>
      <w:r w:rsidRPr="00D72DBA">
        <w:t>89.</w:t>
      </w:r>
      <w:r w:rsidRPr="00D72DBA">
        <w:rPr>
          <w:vertAlign w:val="superscript"/>
        </w:rPr>
        <w:t>2</w:t>
      </w:r>
      <w:r w:rsidRPr="00D72DBA">
        <w:t xml:space="preserve"> </w:t>
      </w:r>
      <w:r w:rsidR="000832C6">
        <w:t xml:space="preserve">Pārbūves gadījumā </w:t>
      </w:r>
      <w:r w:rsidRPr="00D72DBA">
        <w:t>šī būvnormatīva 89.</w:t>
      </w:r>
      <w:r w:rsidRPr="00D72DBA">
        <w:rPr>
          <w:vertAlign w:val="superscript"/>
        </w:rPr>
        <w:t>1</w:t>
      </w:r>
      <w:r>
        <w:t> </w:t>
      </w:r>
      <w:r w:rsidRPr="00D72DBA">
        <w:t>punkta prasības piemēro</w:t>
      </w:r>
      <w:r w:rsidR="000832C6">
        <w:t xml:space="preserve"> attiecībā uz pārbūvējamo daļu, ja šī daļa ir paredzēta automašīnu stāvvietām.</w:t>
      </w:r>
      <w:r w:rsidR="00153E1B" w:rsidRPr="00D72DBA">
        <w:rPr>
          <w:rStyle w:val="normaltextrun"/>
        </w:rPr>
        <w:t>”</w:t>
      </w:r>
    </w:p>
    <w:p w14:paraId="73A997E2" w14:textId="4C34A1A0" w:rsidR="00153E1B" w:rsidRDefault="00153E1B" w:rsidP="000D3057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normaltextrun"/>
        </w:rPr>
      </w:pPr>
    </w:p>
    <w:p w14:paraId="446D08DF" w14:textId="77777777" w:rsidR="00865260" w:rsidRPr="00A974F3" w:rsidRDefault="00865260" w:rsidP="000D3057">
      <w:pPr>
        <w:pStyle w:val="paragraph"/>
        <w:spacing w:before="0" w:beforeAutospacing="0" w:after="0" w:afterAutospacing="0"/>
        <w:contextualSpacing/>
        <w:jc w:val="both"/>
        <w:textAlignment w:val="baseline"/>
      </w:pPr>
    </w:p>
    <w:p w14:paraId="4017BFE5" w14:textId="77777777" w:rsidR="004E49A4" w:rsidRPr="00A974F3" w:rsidRDefault="004E49A4" w:rsidP="000D3057">
      <w:pPr>
        <w:tabs>
          <w:tab w:val="left" w:pos="680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974F3">
        <w:rPr>
          <w:rFonts w:ascii="Times New Roman" w:eastAsia="Times New Roman" w:hAnsi="Times New Roman" w:cs="Times New Roman"/>
          <w:sz w:val="24"/>
          <w:szCs w:val="24"/>
        </w:rPr>
        <w:t>Ministru prezidents</w:t>
      </w:r>
      <w:r w:rsidRPr="00A974F3">
        <w:rPr>
          <w:rFonts w:ascii="Times New Roman" w:eastAsia="Times New Roman" w:hAnsi="Times New Roman" w:cs="Times New Roman"/>
          <w:sz w:val="24"/>
          <w:szCs w:val="24"/>
        </w:rPr>
        <w:tab/>
        <w:t>A. K. Kariņš</w:t>
      </w:r>
    </w:p>
    <w:p w14:paraId="55F2E952" w14:textId="77777777" w:rsidR="004E49A4" w:rsidRPr="00A974F3" w:rsidRDefault="004E49A4" w:rsidP="000D3057">
      <w:pPr>
        <w:tabs>
          <w:tab w:val="left" w:pos="680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2EDD19E" w14:textId="77777777" w:rsidR="004E49A4" w:rsidRPr="00A974F3" w:rsidRDefault="004E49A4" w:rsidP="000D3057">
      <w:pPr>
        <w:tabs>
          <w:tab w:val="left" w:pos="680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974F3">
        <w:rPr>
          <w:rFonts w:ascii="Times New Roman" w:eastAsia="Times New Roman" w:hAnsi="Times New Roman" w:cs="Times New Roman"/>
          <w:sz w:val="24"/>
          <w:szCs w:val="24"/>
        </w:rPr>
        <w:t>Ekonomikas ministrs</w:t>
      </w:r>
      <w:r w:rsidRPr="00A974F3">
        <w:rPr>
          <w:rFonts w:ascii="Times New Roman" w:eastAsia="Times New Roman" w:hAnsi="Times New Roman" w:cs="Times New Roman"/>
          <w:sz w:val="24"/>
          <w:szCs w:val="24"/>
        </w:rPr>
        <w:tab/>
        <w:t>R. Nemiro</w:t>
      </w:r>
    </w:p>
    <w:p w14:paraId="15C6932B" w14:textId="77777777" w:rsidR="004E49A4" w:rsidRPr="00A974F3" w:rsidRDefault="004E49A4" w:rsidP="000D3057">
      <w:pPr>
        <w:tabs>
          <w:tab w:val="left" w:pos="680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E088713" w14:textId="77777777" w:rsidR="004E49A4" w:rsidRPr="00A974F3" w:rsidRDefault="004E49A4" w:rsidP="000D3057">
      <w:pPr>
        <w:tabs>
          <w:tab w:val="left" w:pos="680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974F3">
        <w:rPr>
          <w:rFonts w:ascii="Times New Roman" w:eastAsia="Times New Roman" w:hAnsi="Times New Roman" w:cs="Times New Roman"/>
          <w:sz w:val="24"/>
          <w:szCs w:val="24"/>
        </w:rPr>
        <w:t>Iesniedzējs:</w:t>
      </w:r>
    </w:p>
    <w:p w14:paraId="2832D56C" w14:textId="77777777" w:rsidR="004E49A4" w:rsidRPr="00A974F3" w:rsidRDefault="004E49A4" w:rsidP="000D3057">
      <w:pPr>
        <w:tabs>
          <w:tab w:val="left" w:pos="680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974F3">
        <w:rPr>
          <w:rFonts w:ascii="Times New Roman" w:eastAsia="Times New Roman" w:hAnsi="Times New Roman" w:cs="Times New Roman"/>
          <w:sz w:val="24"/>
          <w:szCs w:val="24"/>
        </w:rPr>
        <w:t>Ekonomikas ministrs</w:t>
      </w:r>
      <w:r w:rsidRPr="00A974F3">
        <w:rPr>
          <w:rFonts w:ascii="Times New Roman" w:eastAsia="Times New Roman" w:hAnsi="Times New Roman" w:cs="Times New Roman"/>
          <w:sz w:val="24"/>
          <w:szCs w:val="24"/>
        </w:rPr>
        <w:tab/>
        <w:t>R. Nemiro</w:t>
      </w:r>
    </w:p>
    <w:p w14:paraId="41706260" w14:textId="77777777" w:rsidR="004E49A4" w:rsidRPr="004E49A4" w:rsidRDefault="004E49A4" w:rsidP="000D3057">
      <w:pPr>
        <w:tabs>
          <w:tab w:val="left" w:pos="680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F7ACA47" w14:textId="77777777" w:rsidR="004E49A4" w:rsidRPr="004E49A4" w:rsidRDefault="004E49A4" w:rsidP="000D3057">
      <w:pPr>
        <w:tabs>
          <w:tab w:val="left" w:pos="680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E49A4">
        <w:rPr>
          <w:rFonts w:ascii="Times New Roman" w:eastAsia="Times New Roman" w:hAnsi="Times New Roman" w:cs="Times New Roman"/>
          <w:sz w:val="24"/>
          <w:szCs w:val="24"/>
        </w:rPr>
        <w:t>Vīza:</w:t>
      </w:r>
    </w:p>
    <w:p w14:paraId="55F87D41" w14:textId="77777777" w:rsidR="002629E1" w:rsidRDefault="002629E1" w:rsidP="002629E1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83B0F">
        <w:rPr>
          <w:rFonts w:ascii="Times New Roman" w:hAnsi="Times New Roman" w:cs="Times New Roman"/>
          <w:bCs/>
          <w:sz w:val="24"/>
          <w:szCs w:val="24"/>
        </w:rPr>
        <w:t>Valsts sekretār</w:t>
      </w:r>
      <w:r>
        <w:rPr>
          <w:rFonts w:ascii="Times New Roman" w:hAnsi="Times New Roman" w:cs="Times New Roman"/>
          <w:bCs/>
          <w:sz w:val="24"/>
          <w:szCs w:val="24"/>
        </w:rPr>
        <w:t>a vietā –</w:t>
      </w:r>
    </w:p>
    <w:p w14:paraId="615A463B" w14:textId="413C1EC5" w:rsidR="006E0534" w:rsidRPr="004E49A4" w:rsidRDefault="002629E1" w:rsidP="002629E1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</w:t>
      </w:r>
      <w:r w:rsidRPr="00683B0F">
        <w:rPr>
          <w:rFonts w:ascii="Times New Roman" w:hAnsi="Times New Roman" w:cs="Times New Roman"/>
          <w:bCs/>
          <w:sz w:val="24"/>
          <w:szCs w:val="24"/>
        </w:rPr>
        <w:t>alsts sekretār</w:t>
      </w:r>
      <w:r>
        <w:rPr>
          <w:rFonts w:ascii="Times New Roman" w:hAnsi="Times New Roman" w:cs="Times New Roman"/>
          <w:bCs/>
          <w:sz w:val="24"/>
          <w:szCs w:val="24"/>
        </w:rPr>
        <w:t>a vietnieks</w:t>
      </w:r>
      <w:r w:rsidRPr="00683B0F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Dz</w:t>
      </w:r>
      <w:r w:rsidRPr="00683B0F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Kauliņš</w:t>
      </w:r>
      <w:bookmarkStart w:id="0" w:name="_GoBack"/>
      <w:bookmarkEnd w:id="0"/>
    </w:p>
    <w:sectPr w:rsidR="006E0534" w:rsidRPr="004E49A4" w:rsidSect="004B7A51">
      <w:headerReference w:type="default" r:id="rId7"/>
      <w:footerReference w:type="default" r:id="rId8"/>
      <w:footerReference w:type="first" r:id="rId9"/>
      <w:pgSz w:w="11906" w:h="16838"/>
      <w:pgMar w:top="1276" w:right="1133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9F26B" w14:textId="77777777" w:rsidR="00C15C46" w:rsidRDefault="00C15C46" w:rsidP="001D2FBC">
      <w:pPr>
        <w:spacing w:after="0" w:line="240" w:lineRule="auto"/>
      </w:pPr>
      <w:r>
        <w:separator/>
      </w:r>
    </w:p>
  </w:endnote>
  <w:endnote w:type="continuationSeparator" w:id="0">
    <w:p w14:paraId="6F3BE1D4" w14:textId="77777777" w:rsidR="00C15C46" w:rsidRDefault="00C15C46" w:rsidP="001D2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74703" w14:textId="05082666" w:rsidR="001D2FBC" w:rsidRPr="001D2FBC" w:rsidRDefault="001D2FBC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EMNot_</w:t>
    </w:r>
    <w:r w:rsidR="00E20C77">
      <w:rPr>
        <w:rFonts w:ascii="Times New Roman" w:hAnsi="Times New Roman" w:cs="Times New Roman"/>
        <w:sz w:val="20"/>
        <w:szCs w:val="20"/>
      </w:rPr>
      <w:t>20</w:t>
    </w:r>
    <w:r>
      <w:rPr>
        <w:rFonts w:ascii="Times New Roman" w:hAnsi="Times New Roman" w:cs="Times New Roman"/>
        <w:sz w:val="20"/>
        <w:szCs w:val="20"/>
      </w:rPr>
      <w:t>1219_LBN231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A4DEE" w14:textId="3EE9A12C" w:rsidR="00624FBB" w:rsidRPr="00624FBB" w:rsidRDefault="00624FBB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EMNot_</w:t>
    </w:r>
    <w:r w:rsidR="002408F7">
      <w:rPr>
        <w:rFonts w:ascii="Times New Roman" w:hAnsi="Times New Roman" w:cs="Times New Roman"/>
        <w:sz w:val="20"/>
        <w:szCs w:val="20"/>
      </w:rPr>
      <w:t>1202</w:t>
    </w:r>
    <w:r w:rsidR="00E20C77">
      <w:rPr>
        <w:rFonts w:ascii="Times New Roman" w:hAnsi="Times New Roman" w:cs="Times New Roman"/>
        <w:sz w:val="20"/>
        <w:szCs w:val="20"/>
      </w:rPr>
      <w:t>20</w:t>
    </w:r>
    <w:r>
      <w:rPr>
        <w:rFonts w:ascii="Times New Roman" w:hAnsi="Times New Roman" w:cs="Times New Roman"/>
        <w:sz w:val="20"/>
        <w:szCs w:val="20"/>
      </w:rPr>
      <w:t>_LBN2</w:t>
    </w:r>
    <w:r w:rsidR="00D42968">
      <w:rPr>
        <w:rFonts w:ascii="Times New Roman" w:hAnsi="Times New Roman" w:cs="Times New Roman"/>
        <w:sz w:val="20"/>
        <w:szCs w:val="20"/>
      </w:rPr>
      <w:t>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2F29A" w14:textId="77777777" w:rsidR="00C15C46" w:rsidRDefault="00C15C46" w:rsidP="001D2FBC">
      <w:pPr>
        <w:spacing w:after="0" w:line="240" w:lineRule="auto"/>
      </w:pPr>
      <w:r>
        <w:separator/>
      </w:r>
    </w:p>
  </w:footnote>
  <w:footnote w:type="continuationSeparator" w:id="0">
    <w:p w14:paraId="265D10DE" w14:textId="77777777" w:rsidR="00C15C46" w:rsidRDefault="00C15C46" w:rsidP="001D2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99939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65979B6" w14:textId="7F41692E" w:rsidR="00624FBB" w:rsidRPr="00624FBB" w:rsidRDefault="00624FBB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24FB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24FB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24FB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624FB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24FB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3DFFC2A" w14:textId="77777777" w:rsidR="00624FBB" w:rsidRDefault="00624F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490D"/>
    <w:multiLevelType w:val="hybridMultilevel"/>
    <w:tmpl w:val="4F2A7FAA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E6736"/>
    <w:multiLevelType w:val="hybridMultilevel"/>
    <w:tmpl w:val="3DD2EE14"/>
    <w:lvl w:ilvl="0" w:tplc="EA183E5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AB9192F"/>
    <w:multiLevelType w:val="multilevel"/>
    <w:tmpl w:val="8C7A89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4651B6"/>
    <w:multiLevelType w:val="hybridMultilevel"/>
    <w:tmpl w:val="0072802A"/>
    <w:lvl w:ilvl="0" w:tplc="16006AD6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A8026D3"/>
    <w:multiLevelType w:val="multilevel"/>
    <w:tmpl w:val="90A2381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F323B78"/>
    <w:multiLevelType w:val="hybridMultilevel"/>
    <w:tmpl w:val="271A89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D01A6"/>
    <w:multiLevelType w:val="multilevel"/>
    <w:tmpl w:val="D50E22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623"/>
    <w:rsid w:val="00046F31"/>
    <w:rsid w:val="00077E60"/>
    <w:rsid w:val="000832C6"/>
    <w:rsid w:val="00083CF8"/>
    <w:rsid w:val="000D3057"/>
    <w:rsid w:val="000E567C"/>
    <w:rsid w:val="000F08B2"/>
    <w:rsid w:val="00121A6B"/>
    <w:rsid w:val="00153E1B"/>
    <w:rsid w:val="00175A4A"/>
    <w:rsid w:val="001D2FBC"/>
    <w:rsid w:val="002408F7"/>
    <w:rsid w:val="002629E1"/>
    <w:rsid w:val="002A5127"/>
    <w:rsid w:val="002B7ECD"/>
    <w:rsid w:val="002F2771"/>
    <w:rsid w:val="00322035"/>
    <w:rsid w:val="003262CC"/>
    <w:rsid w:val="003A4603"/>
    <w:rsid w:val="003D6407"/>
    <w:rsid w:val="004258E2"/>
    <w:rsid w:val="00454266"/>
    <w:rsid w:val="004B7A51"/>
    <w:rsid w:val="004C5519"/>
    <w:rsid w:val="004D5EF4"/>
    <w:rsid w:val="004E49A4"/>
    <w:rsid w:val="00502E05"/>
    <w:rsid w:val="00561634"/>
    <w:rsid w:val="00593185"/>
    <w:rsid w:val="005A4D6E"/>
    <w:rsid w:val="005B5E86"/>
    <w:rsid w:val="005C6490"/>
    <w:rsid w:val="005D72D8"/>
    <w:rsid w:val="0060016A"/>
    <w:rsid w:val="00624FBB"/>
    <w:rsid w:val="00645F30"/>
    <w:rsid w:val="0067337B"/>
    <w:rsid w:val="00686213"/>
    <w:rsid w:val="006E0534"/>
    <w:rsid w:val="006E2F04"/>
    <w:rsid w:val="00760F63"/>
    <w:rsid w:val="00764641"/>
    <w:rsid w:val="0077582D"/>
    <w:rsid w:val="007B1B7A"/>
    <w:rsid w:val="007E3EC4"/>
    <w:rsid w:val="008254BB"/>
    <w:rsid w:val="008256C8"/>
    <w:rsid w:val="00827C5A"/>
    <w:rsid w:val="008454D7"/>
    <w:rsid w:val="00850CE0"/>
    <w:rsid w:val="008555D3"/>
    <w:rsid w:val="00865260"/>
    <w:rsid w:val="008B0B91"/>
    <w:rsid w:val="008E6734"/>
    <w:rsid w:val="00963D12"/>
    <w:rsid w:val="00983B4A"/>
    <w:rsid w:val="00A87DB2"/>
    <w:rsid w:val="00A974F3"/>
    <w:rsid w:val="00AB487C"/>
    <w:rsid w:val="00AC27FB"/>
    <w:rsid w:val="00AE030C"/>
    <w:rsid w:val="00B3715D"/>
    <w:rsid w:val="00BE43D2"/>
    <w:rsid w:val="00BF4B96"/>
    <w:rsid w:val="00BF7FE5"/>
    <w:rsid w:val="00C15C46"/>
    <w:rsid w:val="00C353D6"/>
    <w:rsid w:val="00C461A4"/>
    <w:rsid w:val="00CC4F11"/>
    <w:rsid w:val="00D07C92"/>
    <w:rsid w:val="00D12727"/>
    <w:rsid w:val="00D16F4C"/>
    <w:rsid w:val="00D23C76"/>
    <w:rsid w:val="00D42968"/>
    <w:rsid w:val="00D57623"/>
    <w:rsid w:val="00D718DD"/>
    <w:rsid w:val="00D72DBA"/>
    <w:rsid w:val="00DE1E21"/>
    <w:rsid w:val="00E20C77"/>
    <w:rsid w:val="00E36C78"/>
    <w:rsid w:val="00E543FA"/>
    <w:rsid w:val="00EC4259"/>
    <w:rsid w:val="00EE51B4"/>
    <w:rsid w:val="00F71D35"/>
    <w:rsid w:val="00F7384B"/>
    <w:rsid w:val="00F7635B"/>
    <w:rsid w:val="00FD16BB"/>
    <w:rsid w:val="00FE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C00F8C0"/>
  <w15:chartTrackingRefBased/>
  <w15:docId w15:val="{13E7875E-6D0F-4116-9578-8F3CF06D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rsid w:val="006E0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6E0534"/>
    <w:rPr>
      <w:color w:val="0000FF"/>
      <w:u w:val="single"/>
    </w:rPr>
  </w:style>
  <w:style w:type="character" w:customStyle="1" w:styleId="superscript">
    <w:name w:val="superscript"/>
    <w:basedOn w:val="DefaultParagraphFont"/>
    <w:rsid w:val="006E0534"/>
  </w:style>
  <w:style w:type="paragraph" w:styleId="ListParagraph">
    <w:name w:val="List Paragraph"/>
    <w:basedOn w:val="Normal"/>
    <w:uiPriority w:val="34"/>
    <w:qFormat/>
    <w:rsid w:val="00D23C76"/>
    <w:pPr>
      <w:ind w:left="720"/>
      <w:contextualSpacing/>
    </w:pPr>
  </w:style>
  <w:style w:type="paragraph" w:customStyle="1" w:styleId="paragraph">
    <w:name w:val="paragraph"/>
    <w:basedOn w:val="Normal"/>
    <w:rsid w:val="00F71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F71D35"/>
  </w:style>
  <w:style w:type="character" w:customStyle="1" w:styleId="spellingerror">
    <w:name w:val="spellingerror"/>
    <w:basedOn w:val="DefaultParagraphFont"/>
    <w:rsid w:val="00F71D35"/>
  </w:style>
  <w:style w:type="character" w:customStyle="1" w:styleId="eop">
    <w:name w:val="eop"/>
    <w:basedOn w:val="DefaultParagraphFont"/>
    <w:rsid w:val="00A974F3"/>
  </w:style>
  <w:style w:type="paragraph" w:styleId="FootnoteText">
    <w:name w:val="footnote text"/>
    <w:basedOn w:val="Normal"/>
    <w:link w:val="FootnoteTextChar"/>
    <w:uiPriority w:val="99"/>
    <w:semiHidden/>
    <w:unhideWhenUsed/>
    <w:rsid w:val="00A974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74F3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D2F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FBC"/>
  </w:style>
  <w:style w:type="paragraph" w:styleId="Footer">
    <w:name w:val="footer"/>
    <w:basedOn w:val="Normal"/>
    <w:link w:val="FooterChar"/>
    <w:uiPriority w:val="99"/>
    <w:unhideWhenUsed/>
    <w:rsid w:val="001D2F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FBC"/>
  </w:style>
  <w:style w:type="paragraph" w:styleId="BalloonText">
    <w:name w:val="Balloon Text"/>
    <w:basedOn w:val="Normal"/>
    <w:link w:val="BalloonTextChar"/>
    <w:uiPriority w:val="99"/>
    <w:semiHidden/>
    <w:unhideWhenUsed/>
    <w:rsid w:val="00EE5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78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54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56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11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1005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“Grozījumi Ministru kabineta 2015. gada 30. jūnija noteikumos Nr. 331 “Noteikumi par Latvijas būvnormatīvu LBN 208-15 “Publiskas būves”””</dc:title>
  <dc:subject/>
  <dc:creator>Marta.Bergmane@em.gov.lv</dc:creator>
  <cp:keywords>MK noteikumi</cp:keywords>
  <dc:description>67013041,
Marta.Bergmane@em.gov.lv</dc:description>
  <cp:lastModifiedBy>Rolands Vītiņš</cp:lastModifiedBy>
  <cp:revision>3</cp:revision>
  <cp:lastPrinted>2020-01-22T10:29:00Z</cp:lastPrinted>
  <dcterms:created xsi:type="dcterms:W3CDTF">2020-02-12T07:03:00Z</dcterms:created>
  <dcterms:modified xsi:type="dcterms:W3CDTF">2020-02-13T08:50:00Z</dcterms:modified>
</cp:coreProperties>
</file>