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98083" w14:textId="77777777" w:rsidR="004F766E" w:rsidRPr="00BC274E" w:rsidRDefault="00BC274E" w:rsidP="00BC274E">
      <w:pPr>
        <w:tabs>
          <w:tab w:val="left" w:pos="6663"/>
        </w:tabs>
        <w:spacing w:after="0" w:line="240" w:lineRule="auto"/>
        <w:jc w:val="right"/>
        <w:rPr>
          <w:rFonts w:ascii="Times New Roman" w:eastAsia="Times New Roman" w:hAnsi="Times New Roman" w:cs="Times New Roman"/>
          <w:i/>
          <w:sz w:val="24"/>
          <w:szCs w:val="24"/>
          <w:lang w:eastAsia="lv-LV"/>
        </w:rPr>
      </w:pPr>
      <w:r w:rsidRPr="003821A3">
        <w:rPr>
          <w:rFonts w:ascii="Times New Roman" w:eastAsia="Times New Roman" w:hAnsi="Times New Roman" w:cs="Times New Roman"/>
          <w:i/>
          <w:sz w:val="24"/>
          <w:szCs w:val="24"/>
          <w:lang w:eastAsia="lv-LV"/>
        </w:rPr>
        <w:t>Projekts</w:t>
      </w:r>
    </w:p>
    <w:p w14:paraId="198F4FC3" w14:textId="77777777" w:rsidR="00EC14DA" w:rsidRPr="00744D2D" w:rsidRDefault="00EC14DA" w:rsidP="004F766E">
      <w:pPr>
        <w:tabs>
          <w:tab w:val="left" w:pos="6663"/>
        </w:tabs>
        <w:spacing w:after="0" w:line="240" w:lineRule="auto"/>
        <w:rPr>
          <w:rFonts w:ascii="Times New Roman" w:eastAsia="Times New Roman" w:hAnsi="Times New Roman" w:cs="Times New Roman"/>
          <w:sz w:val="24"/>
          <w:szCs w:val="24"/>
          <w:lang w:eastAsia="lv-LV"/>
        </w:rPr>
      </w:pPr>
    </w:p>
    <w:p w14:paraId="3FCC43AC" w14:textId="49F93006" w:rsidR="004F766E" w:rsidRPr="00744D2D" w:rsidRDefault="007F3D53" w:rsidP="004F766E">
      <w:pPr>
        <w:tabs>
          <w:tab w:val="left" w:pos="6663"/>
        </w:tabs>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20</w:t>
      </w:r>
      <w:r w:rsidR="009333EC">
        <w:rPr>
          <w:rFonts w:ascii="Times New Roman" w:eastAsia="Times New Roman" w:hAnsi="Times New Roman" w:cs="Times New Roman"/>
          <w:sz w:val="24"/>
          <w:szCs w:val="24"/>
          <w:lang w:eastAsia="lv-LV"/>
        </w:rPr>
        <w:t>20</w:t>
      </w:r>
      <w:r w:rsidR="004F766E" w:rsidRPr="00744D2D">
        <w:rPr>
          <w:rFonts w:ascii="Times New Roman" w:eastAsia="Times New Roman" w:hAnsi="Times New Roman" w:cs="Times New Roman"/>
          <w:sz w:val="24"/>
          <w:szCs w:val="24"/>
          <w:lang w:eastAsia="lv-LV"/>
        </w:rPr>
        <w:t xml:space="preserve">. gada </w:t>
      </w:r>
      <w:r w:rsidR="004F766E" w:rsidRPr="00744D2D">
        <w:rPr>
          <w:rFonts w:ascii="Times New Roman" w:eastAsia="Times New Roman" w:hAnsi="Times New Roman" w:cs="Times New Roman"/>
          <w:sz w:val="24"/>
          <w:szCs w:val="24"/>
          <w:lang w:eastAsia="lv-LV"/>
        </w:rPr>
        <w:softHyphen/>
      </w:r>
      <w:r w:rsidR="004F766E" w:rsidRPr="00744D2D">
        <w:rPr>
          <w:rFonts w:ascii="Times New Roman" w:eastAsia="Times New Roman" w:hAnsi="Times New Roman" w:cs="Times New Roman"/>
          <w:sz w:val="24"/>
          <w:szCs w:val="24"/>
          <w:lang w:eastAsia="lv-LV"/>
        </w:rPr>
        <w:softHyphen/>
      </w:r>
      <w:r w:rsidR="004F766E" w:rsidRPr="00744D2D">
        <w:rPr>
          <w:rFonts w:ascii="Times New Roman" w:eastAsia="Times New Roman" w:hAnsi="Times New Roman" w:cs="Times New Roman"/>
          <w:sz w:val="24"/>
          <w:szCs w:val="24"/>
          <w:lang w:eastAsia="lv-LV"/>
        </w:rPr>
        <w:softHyphen/>
        <w:t>_</w:t>
      </w:r>
      <w:r w:rsidR="00BF634B">
        <w:rPr>
          <w:rFonts w:ascii="Times New Roman" w:eastAsia="Times New Roman" w:hAnsi="Times New Roman" w:cs="Times New Roman"/>
          <w:sz w:val="24"/>
          <w:szCs w:val="24"/>
          <w:lang w:eastAsia="lv-LV"/>
        </w:rPr>
        <w:t>_</w:t>
      </w:r>
      <w:r w:rsidR="004F766E" w:rsidRPr="00744D2D">
        <w:rPr>
          <w:rFonts w:ascii="Times New Roman" w:eastAsia="Times New Roman" w:hAnsi="Times New Roman" w:cs="Times New Roman"/>
          <w:sz w:val="24"/>
          <w:szCs w:val="24"/>
          <w:lang w:eastAsia="lv-LV"/>
        </w:rPr>
        <w:t>. ___</w:t>
      </w:r>
      <w:r w:rsidR="004F766E" w:rsidRPr="00744D2D">
        <w:rPr>
          <w:rFonts w:ascii="Times New Roman" w:eastAsia="Times New Roman" w:hAnsi="Times New Roman" w:cs="Times New Roman"/>
          <w:sz w:val="24"/>
          <w:szCs w:val="24"/>
          <w:lang w:eastAsia="lv-LV"/>
        </w:rPr>
        <w:tab/>
        <w:t>Noteikumi Nr. </w:t>
      </w:r>
      <w:r w:rsidR="009241E4" w:rsidRPr="00744D2D">
        <w:rPr>
          <w:rFonts w:ascii="Times New Roman" w:eastAsia="Times New Roman" w:hAnsi="Times New Roman" w:cs="Times New Roman"/>
          <w:sz w:val="24"/>
          <w:szCs w:val="24"/>
          <w:lang w:eastAsia="lv-LV"/>
        </w:rPr>
        <w:softHyphen/>
        <w:t>___</w:t>
      </w:r>
    </w:p>
    <w:p w14:paraId="1A4D0137" w14:textId="0B894BA7" w:rsidR="004F766E" w:rsidRPr="00744D2D" w:rsidRDefault="004F766E" w:rsidP="004F766E">
      <w:pPr>
        <w:tabs>
          <w:tab w:val="left" w:pos="6663"/>
        </w:tabs>
        <w:spacing w:after="0" w:line="240" w:lineRule="auto"/>
        <w:rPr>
          <w:rFonts w:ascii="Times New Roman" w:eastAsia="Times New Roman" w:hAnsi="Times New Roman" w:cs="Times New Roman"/>
          <w:sz w:val="24"/>
          <w:szCs w:val="24"/>
          <w:lang w:eastAsia="lv-LV"/>
        </w:rPr>
      </w:pPr>
      <w:r w:rsidRPr="00744D2D">
        <w:rPr>
          <w:rFonts w:ascii="Times New Roman" w:eastAsia="Times New Roman" w:hAnsi="Times New Roman" w:cs="Times New Roman"/>
          <w:sz w:val="24"/>
          <w:szCs w:val="24"/>
          <w:lang w:eastAsia="lv-LV"/>
        </w:rPr>
        <w:t>Rīgā</w:t>
      </w:r>
      <w:r w:rsidRPr="00744D2D">
        <w:rPr>
          <w:rFonts w:ascii="Times New Roman" w:eastAsia="Times New Roman" w:hAnsi="Times New Roman" w:cs="Times New Roman"/>
          <w:sz w:val="24"/>
          <w:szCs w:val="24"/>
          <w:lang w:eastAsia="lv-LV"/>
        </w:rPr>
        <w:tab/>
        <w:t>(prot. Nr.  </w:t>
      </w:r>
      <w:r w:rsidR="009241E4" w:rsidRPr="00744D2D">
        <w:rPr>
          <w:rFonts w:ascii="Times New Roman" w:eastAsia="Times New Roman" w:hAnsi="Times New Roman" w:cs="Times New Roman"/>
          <w:sz w:val="24"/>
          <w:szCs w:val="24"/>
          <w:lang w:eastAsia="lv-LV"/>
        </w:rPr>
        <w:t>_____</w:t>
      </w:r>
      <w:r w:rsidR="009024CB">
        <w:rPr>
          <w:rFonts w:ascii="Times New Roman" w:eastAsia="Times New Roman" w:hAnsi="Times New Roman" w:cs="Times New Roman"/>
          <w:sz w:val="24"/>
          <w:szCs w:val="24"/>
          <w:lang w:eastAsia="lv-LV"/>
        </w:rPr>
        <w:t xml:space="preserve">. </w:t>
      </w:r>
      <w:r w:rsidR="009024CB" w:rsidRPr="00896974">
        <w:rPr>
          <w:rFonts w:ascii="Times New Roman" w:hAnsi="Times New Roman" w:cs="Times New Roman"/>
          <w:sz w:val="24"/>
          <w:szCs w:val="24"/>
        </w:rPr>
        <w:t>§</w:t>
      </w:r>
      <w:r w:rsidR="009241E4" w:rsidRPr="00744D2D">
        <w:rPr>
          <w:rFonts w:ascii="Times New Roman" w:eastAsia="Times New Roman" w:hAnsi="Times New Roman" w:cs="Times New Roman"/>
          <w:sz w:val="24"/>
          <w:szCs w:val="24"/>
          <w:lang w:eastAsia="lv-LV"/>
        </w:rPr>
        <w:t>)</w:t>
      </w:r>
    </w:p>
    <w:p w14:paraId="17346BC2" w14:textId="29F3A2EA" w:rsidR="004F766E" w:rsidRDefault="004F766E" w:rsidP="004F766E">
      <w:pPr>
        <w:spacing w:after="0" w:line="240" w:lineRule="auto"/>
        <w:ind w:right="-1"/>
        <w:jc w:val="both"/>
        <w:rPr>
          <w:rFonts w:ascii="Times New Roman" w:eastAsia="Times New Roman" w:hAnsi="Times New Roman" w:cs="Times New Roman"/>
          <w:sz w:val="24"/>
          <w:szCs w:val="24"/>
          <w:lang w:eastAsia="lv-LV"/>
        </w:rPr>
      </w:pPr>
    </w:p>
    <w:p w14:paraId="51169D9C" w14:textId="6AB5D872" w:rsidR="004F766E" w:rsidRPr="00D54DED" w:rsidRDefault="004F766E" w:rsidP="004F766E">
      <w:pPr>
        <w:spacing w:after="0" w:line="240" w:lineRule="auto"/>
        <w:ind w:right="-1"/>
        <w:jc w:val="center"/>
        <w:rPr>
          <w:rFonts w:ascii="Times New Roman" w:eastAsia="Times New Roman" w:hAnsi="Times New Roman" w:cs="Times New Roman"/>
          <w:b/>
          <w:sz w:val="24"/>
          <w:szCs w:val="24"/>
          <w:lang w:eastAsia="lv-LV"/>
        </w:rPr>
      </w:pPr>
      <w:bookmarkStart w:id="0" w:name="OLE_LINK2"/>
      <w:bookmarkStart w:id="1" w:name="OLE_LINK1"/>
      <w:bookmarkStart w:id="2" w:name="OLE_LINK7"/>
      <w:bookmarkStart w:id="3" w:name="OLE_LINK10"/>
      <w:bookmarkStart w:id="4" w:name="_Hlk523303797"/>
      <w:r w:rsidRPr="00744D2D">
        <w:rPr>
          <w:rFonts w:ascii="Times New Roman" w:eastAsia="Times New Roman" w:hAnsi="Times New Roman" w:cs="Times New Roman"/>
          <w:b/>
          <w:sz w:val="24"/>
          <w:szCs w:val="24"/>
          <w:lang w:eastAsia="lv-LV"/>
        </w:rPr>
        <w:t>Grozījum</w:t>
      </w:r>
      <w:r w:rsidR="00D72ADC">
        <w:rPr>
          <w:rFonts w:ascii="Times New Roman" w:eastAsia="Times New Roman" w:hAnsi="Times New Roman" w:cs="Times New Roman"/>
          <w:b/>
          <w:sz w:val="24"/>
          <w:szCs w:val="24"/>
          <w:lang w:eastAsia="lv-LV"/>
        </w:rPr>
        <w:t>i</w:t>
      </w:r>
      <w:r w:rsidRPr="00744D2D">
        <w:rPr>
          <w:rFonts w:ascii="Times New Roman" w:eastAsia="Times New Roman" w:hAnsi="Times New Roman" w:cs="Times New Roman"/>
          <w:b/>
          <w:sz w:val="24"/>
          <w:szCs w:val="24"/>
          <w:lang w:eastAsia="lv-LV"/>
        </w:rPr>
        <w:t xml:space="preserve"> Ministru kabineta </w:t>
      </w:r>
      <w:bookmarkEnd w:id="0"/>
      <w:bookmarkEnd w:id="1"/>
      <w:bookmarkEnd w:id="2"/>
      <w:bookmarkEnd w:id="3"/>
      <w:r w:rsidR="00BB6848">
        <w:rPr>
          <w:rFonts w:ascii="Times New Roman" w:eastAsia="Times New Roman" w:hAnsi="Times New Roman"/>
          <w:b/>
          <w:sz w:val="24"/>
          <w:szCs w:val="24"/>
          <w:lang w:eastAsia="lv-LV"/>
        </w:rPr>
        <w:t>20</w:t>
      </w:r>
      <w:r w:rsidR="00D72ADC">
        <w:rPr>
          <w:rFonts w:ascii="Times New Roman" w:eastAsia="Times New Roman" w:hAnsi="Times New Roman"/>
          <w:b/>
          <w:sz w:val="24"/>
          <w:szCs w:val="24"/>
          <w:lang w:eastAsia="lv-LV"/>
        </w:rPr>
        <w:t>17</w:t>
      </w:r>
      <w:r w:rsidR="00BB6848">
        <w:rPr>
          <w:rFonts w:ascii="Times New Roman" w:eastAsia="Times New Roman" w:hAnsi="Times New Roman"/>
          <w:b/>
          <w:sz w:val="24"/>
          <w:szCs w:val="24"/>
          <w:lang w:eastAsia="lv-LV"/>
        </w:rPr>
        <w:t xml:space="preserve">.gada </w:t>
      </w:r>
      <w:r w:rsidR="00E040CC">
        <w:rPr>
          <w:rFonts w:ascii="Times New Roman" w:eastAsia="Times New Roman" w:hAnsi="Times New Roman"/>
          <w:b/>
          <w:sz w:val="24"/>
          <w:szCs w:val="24"/>
          <w:lang w:eastAsia="lv-LV"/>
        </w:rPr>
        <w:t>22.augusta</w:t>
      </w:r>
      <w:r w:rsidR="00BB6848" w:rsidRPr="00744D2D">
        <w:rPr>
          <w:rFonts w:ascii="Times New Roman" w:eastAsia="Times New Roman" w:hAnsi="Times New Roman"/>
          <w:b/>
          <w:sz w:val="24"/>
          <w:szCs w:val="24"/>
          <w:lang w:eastAsia="lv-LV"/>
        </w:rPr>
        <w:t xml:space="preserve"> noteikumos </w:t>
      </w:r>
      <w:r w:rsidR="00BB6848" w:rsidRPr="00D54DED">
        <w:rPr>
          <w:rFonts w:ascii="Times New Roman" w:eastAsia="Times New Roman" w:hAnsi="Times New Roman" w:cs="Times New Roman"/>
          <w:b/>
          <w:sz w:val="24"/>
          <w:szCs w:val="24"/>
          <w:lang w:eastAsia="lv-LV"/>
        </w:rPr>
        <w:t>Nr. </w:t>
      </w:r>
      <w:r w:rsidR="00E040CC">
        <w:rPr>
          <w:rFonts w:ascii="Times New Roman" w:eastAsia="Times New Roman" w:hAnsi="Times New Roman" w:cs="Times New Roman"/>
          <w:b/>
          <w:sz w:val="24"/>
          <w:szCs w:val="24"/>
          <w:lang w:eastAsia="lv-LV"/>
        </w:rPr>
        <w:t>495</w:t>
      </w:r>
      <w:r w:rsidR="00BB6848" w:rsidRPr="00D54DED">
        <w:rPr>
          <w:rFonts w:ascii="Times New Roman" w:eastAsia="Times New Roman" w:hAnsi="Times New Roman" w:cs="Times New Roman"/>
          <w:b/>
          <w:sz w:val="24"/>
          <w:szCs w:val="24"/>
          <w:lang w:eastAsia="lv-LV"/>
        </w:rPr>
        <w:t xml:space="preserve"> </w:t>
      </w:r>
      <w:r w:rsidR="003B5D8A" w:rsidRPr="00D54DED">
        <w:rPr>
          <w:rFonts w:ascii="Times New Roman" w:eastAsia="Times New Roman" w:hAnsi="Times New Roman" w:cs="Times New Roman"/>
          <w:b/>
          <w:sz w:val="24"/>
          <w:szCs w:val="24"/>
          <w:lang w:eastAsia="lv-LV"/>
        </w:rPr>
        <w:t>“</w:t>
      </w:r>
      <w:r w:rsidR="00D54DED" w:rsidRPr="00D54DED">
        <w:rPr>
          <w:rFonts w:ascii="Times New Roman" w:eastAsia="Times New Roman" w:hAnsi="Times New Roman" w:cs="Times New Roman"/>
          <w:b/>
          <w:sz w:val="24"/>
          <w:szCs w:val="24"/>
          <w:lang w:eastAsia="lv-LV"/>
        </w:rPr>
        <w:t xml:space="preserve">Darbības programmas </w:t>
      </w:r>
      <w:r w:rsidR="00E040CC">
        <w:rPr>
          <w:rFonts w:ascii="Times New Roman" w:eastAsia="Times New Roman" w:hAnsi="Times New Roman" w:cs="Times New Roman"/>
          <w:b/>
          <w:sz w:val="24"/>
          <w:szCs w:val="24"/>
          <w:lang w:eastAsia="lv-LV"/>
        </w:rPr>
        <w:t>“</w:t>
      </w:r>
      <w:r w:rsidR="00D54DED" w:rsidRPr="00D54DED">
        <w:rPr>
          <w:rFonts w:ascii="Times New Roman" w:eastAsia="Times New Roman" w:hAnsi="Times New Roman" w:cs="Times New Roman"/>
          <w:b/>
          <w:sz w:val="24"/>
          <w:szCs w:val="24"/>
          <w:lang w:eastAsia="lv-LV"/>
        </w:rPr>
        <w:t>Izaugsme un nodarbinātība</w:t>
      </w:r>
      <w:r w:rsidR="00E040CC">
        <w:rPr>
          <w:rFonts w:ascii="Times New Roman" w:eastAsia="Times New Roman" w:hAnsi="Times New Roman" w:cs="Times New Roman"/>
          <w:b/>
          <w:sz w:val="24"/>
          <w:szCs w:val="24"/>
          <w:lang w:eastAsia="lv-LV"/>
        </w:rPr>
        <w:t>”</w:t>
      </w:r>
      <w:r w:rsidR="00D54DED" w:rsidRPr="00D54DED">
        <w:rPr>
          <w:rFonts w:ascii="Times New Roman" w:eastAsia="Times New Roman" w:hAnsi="Times New Roman" w:cs="Times New Roman"/>
          <w:b/>
          <w:sz w:val="24"/>
          <w:szCs w:val="24"/>
          <w:lang w:eastAsia="lv-LV"/>
        </w:rPr>
        <w:t xml:space="preserve"> 4.3.1. specifiskā atbalsta mērķa </w:t>
      </w:r>
      <w:r w:rsidR="00E040CC">
        <w:rPr>
          <w:rFonts w:ascii="Times New Roman" w:eastAsia="Times New Roman" w:hAnsi="Times New Roman" w:cs="Times New Roman"/>
          <w:b/>
          <w:sz w:val="24"/>
          <w:szCs w:val="24"/>
          <w:lang w:eastAsia="lv-LV"/>
        </w:rPr>
        <w:t>“</w:t>
      </w:r>
      <w:r w:rsidR="00D54DED" w:rsidRPr="00D54DED">
        <w:rPr>
          <w:rFonts w:ascii="Times New Roman" w:eastAsia="Times New Roman" w:hAnsi="Times New Roman" w:cs="Times New Roman"/>
          <w:b/>
          <w:sz w:val="24"/>
          <w:szCs w:val="24"/>
          <w:lang w:eastAsia="lv-LV"/>
        </w:rPr>
        <w:t>Veicināt energoefektivitāti un vietējo AER izmantošanu centralizētajā siltumapgādē</w:t>
      </w:r>
      <w:r w:rsidR="00E040CC">
        <w:rPr>
          <w:rFonts w:ascii="Times New Roman" w:eastAsia="Times New Roman" w:hAnsi="Times New Roman" w:cs="Times New Roman"/>
          <w:b/>
          <w:sz w:val="24"/>
          <w:szCs w:val="24"/>
          <w:lang w:eastAsia="lv-LV"/>
        </w:rPr>
        <w:t>”</w:t>
      </w:r>
      <w:r w:rsidR="00D54DED" w:rsidRPr="00D54DED">
        <w:rPr>
          <w:rFonts w:ascii="Times New Roman" w:eastAsia="Times New Roman" w:hAnsi="Times New Roman" w:cs="Times New Roman"/>
          <w:b/>
          <w:sz w:val="24"/>
          <w:szCs w:val="24"/>
          <w:lang w:eastAsia="lv-LV"/>
        </w:rPr>
        <w:t xml:space="preserve"> </w:t>
      </w:r>
      <w:r w:rsidR="00E040CC">
        <w:rPr>
          <w:rFonts w:ascii="Times New Roman" w:eastAsia="Times New Roman" w:hAnsi="Times New Roman" w:cs="Times New Roman"/>
          <w:b/>
          <w:sz w:val="24"/>
          <w:szCs w:val="24"/>
          <w:lang w:eastAsia="lv-LV"/>
        </w:rPr>
        <w:t>otrās</w:t>
      </w:r>
      <w:r w:rsidR="00D54DED" w:rsidRPr="00D54DED">
        <w:rPr>
          <w:rFonts w:ascii="Times New Roman" w:eastAsia="Times New Roman" w:hAnsi="Times New Roman" w:cs="Times New Roman"/>
          <w:b/>
          <w:sz w:val="24"/>
          <w:szCs w:val="24"/>
          <w:lang w:eastAsia="lv-LV"/>
        </w:rPr>
        <w:t xml:space="preserve"> projektu iesniegumu atlases kārtas īstenošanas noteikumi</w:t>
      </w:r>
      <w:r w:rsidR="003B5D8A" w:rsidRPr="00D54DED">
        <w:rPr>
          <w:rFonts w:ascii="Times New Roman" w:eastAsia="Times New Roman" w:hAnsi="Times New Roman" w:cs="Times New Roman"/>
          <w:b/>
          <w:sz w:val="24"/>
          <w:szCs w:val="24"/>
          <w:lang w:eastAsia="lv-LV"/>
        </w:rPr>
        <w:t>”</w:t>
      </w:r>
    </w:p>
    <w:bookmarkEnd w:id="4"/>
    <w:p w14:paraId="6BA942FC" w14:textId="24B8F3DC" w:rsidR="004F766E" w:rsidRPr="00287D72" w:rsidRDefault="004F766E" w:rsidP="004F766E">
      <w:pPr>
        <w:spacing w:after="0" w:line="240" w:lineRule="auto"/>
        <w:ind w:right="-1"/>
        <w:jc w:val="right"/>
        <w:rPr>
          <w:rFonts w:ascii="Times New Roman" w:eastAsia="Times New Roman" w:hAnsi="Times New Roman" w:cs="Times New Roman"/>
          <w:sz w:val="24"/>
          <w:szCs w:val="18"/>
          <w:lang w:eastAsia="lv-LV"/>
        </w:rPr>
      </w:pPr>
    </w:p>
    <w:p w14:paraId="28DBB835" w14:textId="10369948" w:rsidR="00D354FD" w:rsidRDefault="00A2564E" w:rsidP="00D354FD">
      <w:pPr>
        <w:spacing w:after="0" w:line="240" w:lineRule="auto"/>
        <w:ind w:right="-1"/>
        <w:jc w:val="right"/>
        <w:rPr>
          <w:rFonts w:ascii="Times New Roman" w:hAnsi="Times New Roman" w:cs="Times New Roman"/>
          <w:iCs/>
          <w:sz w:val="24"/>
          <w:szCs w:val="24"/>
          <w:shd w:val="clear" w:color="auto" w:fill="FFFFFF"/>
        </w:rPr>
      </w:pPr>
      <w:r w:rsidRPr="00A2564E">
        <w:rPr>
          <w:rFonts w:ascii="Times New Roman" w:hAnsi="Times New Roman" w:cs="Times New Roman"/>
          <w:iCs/>
          <w:sz w:val="24"/>
          <w:szCs w:val="24"/>
          <w:shd w:val="clear" w:color="auto" w:fill="FFFFFF"/>
        </w:rPr>
        <w:t>Izdoti saskaņā ar </w:t>
      </w:r>
      <w:r w:rsidR="00D354FD">
        <w:rPr>
          <w:rFonts w:ascii="Times New Roman" w:hAnsi="Times New Roman" w:cs="Times New Roman"/>
          <w:iCs/>
          <w:sz w:val="24"/>
          <w:szCs w:val="24"/>
          <w:shd w:val="clear" w:color="auto" w:fill="FFFFFF"/>
        </w:rPr>
        <w:t xml:space="preserve">Eiropas Savienības struktūrfondu </w:t>
      </w:r>
    </w:p>
    <w:p w14:paraId="2003230B" w14:textId="33642082" w:rsidR="00D354FD" w:rsidRDefault="00D354FD" w:rsidP="00D354FD">
      <w:pPr>
        <w:spacing w:after="0" w:line="240" w:lineRule="auto"/>
        <w:ind w:right="-1"/>
        <w:jc w:val="right"/>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un Kohēzijas fonda 2014. - 2020. gada plānošanas </w:t>
      </w:r>
    </w:p>
    <w:p w14:paraId="052E2525" w14:textId="19A31256" w:rsidR="004F766E" w:rsidRPr="00A2564E" w:rsidRDefault="00D354FD" w:rsidP="00D354FD">
      <w:pPr>
        <w:spacing w:after="0" w:line="240" w:lineRule="auto"/>
        <w:ind w:right="-1"/>
        <w:jc w:val="right"/>
        <w:rPr>
          <w:rFonts w:ascii="Times New Roman" w:eastAsia="Times New Roman" w:hAnsi="Times New Roman" w:cs="Times New Roman"/>
          <w:sz w:val="24"/>
          <w:szCs w:val="24"/>
          <w:lang w:eastAsia="lv-LV"/>
        </w:rPr>
      </w:pPr>
      <w:r>
        <w:rPr>
          <w:rFonts w:ascii="Times New Roman" w:hAnsi="Times New Roman" w:cs="Times New Roman"/>
          <w:iCs/>
          <w:sz w:val="24"/>
          <w:szCs w:val="24"/>
          <w:shd w:val="clear" w:color="auto" w:fill="FFFFFF"/>
        </w:rPr>
        <w:t>perioda vadības likuma 20. panta 13. punktu</w:t>
      </w:r>
    </w:p>
    <w:p w14:paraId="5653A653" w14:textId="0EA76111" w:rsidR="004F766E" w:rsidRPr="00287D72" w:rsidRDefault="004F766E" w:rsidP="004F766E">
      <w:pPr>
        <w:spacing w:after="0" w:line="240" w:lineRule="auto"/>
        <w:ind w:right="-1" w:firstLine="709"/>
        <w:rPr>
          <w:rFonts w:ascii="Times New Roman" w:eastAsia="Times New Roman" w:hAnsi="Times New Roman" w:cs="Times New Roman"/>
        </w:rPr>
      </w:pPr>
    </w:p>
    <w:p w14:paraId="6AEB8B0C" w14:textId="446AD54C" w:rsidR="00DF4676" w:rsidRDefault="004F766E" w:rsidP="00D72ADC">
      <w:pPr>
        <w:spacing w:after="0" w:line="240" w:lineRule="auto"/>
        <w:ind w:right="-1" w:firstLine="709"/>
        <w:jc w:val="both"/>
        <w:rPr>
          <w:rFonts w:ascii="Times New Roman" w:eastAsia="Times New Roman" w:hAnsi="Times New Roman" w:cs="Times New Roman"/>
          <w:sz w:val="24"/>
          <w:szCs w:val="24"/>
        </w:rPr>
      </w:pPr>
      <w:r w:rsidRPr="00744D2D">
        <w:rPr>
          <w:rFonts w:ascii="Times New Roman" w:eastAsia="Times New Roman" w:hAnsi="Times New Roman" w:cs="Times New Roman"/>
          <w:sz w:val="24"/>
          <w:szCs w:val="24"/>
        </w:rPr>
        <w:t>Izdarīt Ministru kabineta 20</w:t>
      </w:r>
      <w:r w:rsidR="00D72ADC">
        <w:rPr>
          <w:rFonts w:ascii="Times New Roman" w:eastAsia="Times New Roman" w:hAnsi="Times New Roman" w:cs="Times New Roman"/>
          <w:sz w:val="24"/>
          <w:szCs w:val="24"/>
        </w:rPr>
        <w:t>17</w:t>
      </w:r>
      <w:r w:rsidRPr="00744D2D">
        <w:rPr>
          <w:rFonts w:ascii="Times New Roman" w:eastAsia="Times New Roman" w:hAnsi="Times New Roman" w:cs="Times New Roman"/>
          <w:sz w:val="24"/>
          <w:szCs w:val="24"/>
        </w:rPr>
        <w:t xml:space="preserve">. gada </w:t>
      </w:r>
      <w:r w:rsidR="00E040CC">
        <w:rPr>
          <w:rFonts w:ascii="Times New Roman" w:eastAsia="Times New Roman" w:hAnsi="Times New Roman" w:cs="Times New Roman"/>
          <w:sz w:val="24"/>
          <w:szCs w:val="24"/>
        </w:rPr>
        <w:t>22.augusta</w:t>
      </w:r>
      <w:r w:rsidRPr="00744D2D">
        <w:rPr>
          <w:rFonts w:ascii="Times New Roman" w:eastAsia="Times New Roman" w:hAnsi="Times New Roman" w:cs="Times New Roman"/>
          <w:sz w:val="24"/>
          <w:szCs w:val="24"/>
        </w:rPr>
        <w:t xml:space="preserve"> noteikumos </w:t>
      </w:r>
      <w:r w:rsidR="00BB6848" w:rsidRPr="00744D2D">
        <w:rPr>
          <w:rFonts w:ascii="Times New Roman" w:eastAsia="Times New Roman" w:hAnsi="Times New Roman"/>
          <w:b/>
          <w:sz w:val="24"/>
          <w:szCs w:val="24"/>
          <w:lang w:eastAsia="lv-LV"/>
        </w:rPr>
        <w:t>Nr. </w:t>
      </w:r>
      <w:r w:rsidR="00E040CC">
        <w:rPr>
          <w:rFonts w:ascii="Times New Roman" w:eastAsia="Times New Roman" w:hAnsi="Times New Roman"/>
          <w:b/>
          <w:sz w:val="24"/>
          <w:szCs w:val="24"/>
          <w:lang w:eastAsia="lv-LV"/>
        </w:rPr>
        <w:t>495</w:t>
      </w:r>
      <w:r w:rsidR="00BB6848" w:rsidRPr="00744D2D">
        <w:rPr>
          <w:rFonts w:ascii="Times New Roman" w:eastAsia="Times New Roman" w:hAnsi="Times New Roman"/>
          <w:b/>
          <w:sz w:val="24"/>
          <w:szCs w:val="24"/>
          <w:lang w:eastAsia="lv-LV"/>
        </w:rPr>
        <w:t xml:space="preserve"> </w:t>
      </w:r>
      <w:r w:rsidR="00D72ADC">
        <w:rPr>
          <w:rFonts w:ascii="Times New Roman" w:eastAsia="Times New Roman" w:hAnsi="Times New Roman"/>
          <w:b/>
          <w:sz w:val="24"/>
          <w:szCs w:val="24"/>
          <w:lang w:eastAsia="lv-LV"/>
        </w:rPr>
        <w:t>“</w:t>
      </w:r>
      <w:r w:rsidR="00D354FD" w:rsidRPr="00D354FD">
        <w:rPr>
          <w:rFonts w:ascii="Times New Roman" w:eastAsia="Times New Roman" w:hAnsi="Times New Roman"/>
          <w:b/>
          <w:sz w:val="24"/>
          <w:szCs w:val="24"/>
          <w:lang w:eastAsia="lv-LV"/>
        </w:rPr>
        <w:t xml:space="preserve">Darbības programmas </w:t>
      </w:r>
      <w:r w:rsidR="00E040CC">
        <w:rPr>
          <w:rFonts w:ascii="Times New Roman" w:eastAsia="Times New Roman" w:hAnsi="Times New Roman"/>
          <w:b/>
          <w:sz w:val="24"/>
          <w:szCs w:val="24"/>
          <w:lang w:eastAsia="lv-LV"/>
        </w:rPr>
        <w:t>“</w:t>
      </w:r>
      <w:r w:rsidR="00D354FD" w:rsidRPr="00D354FD">
        <w:rPr>
          <w:rFonts w:ascii="Times New Roman" w:eastAsia="Times New Roman" w:hAnsi="Times New Roman"/>
          <w:b/>
          <w:sz w:val="24"/>
          <w:szCs w:val="24"/>
          <w:lang w:eastAsia="lv-LV"/>
        </w:rPr>
        <w:t>Izaugsme un nodarbinātība</w:t>
      </w:r>
      <w:r w:rsidR="00E040CC">
        <w:rPr>
          <w:rFonts w:ascii="Times New Roman" w:eastAsia="Times New Roman" w:hAnsi="Times New Roman"/>
          <w:b/>
          <w:sz w:val="24"/>
          <w:szCs w:val="24"/>
          <w:lang w:eastAsia="lv-LV"/>
        </w:rPr>
        <w:t>”</w:t>
      </w:r>
      <w:r w:rsidR="00D354FD" w:rsidRPr="00D354FD">
        <w:rPr>
          <w:rFonts w:ascii="Times New Roman" w:eastAsia="Times New Roman" w:hAnsi="Times New Roman"/>
          <w:b/>
          <w:sz w:val="24"/>
          <w:szCs w:val="24"/>
          <w:lang w:eastAsia="lv-LV"/>
        </w:rPr>
        <w:t xml:space="preserve"> 4.3.1. specifiskā atbalsta mērķa </w:t>
      </w:r>
      <w:r w:rsidR="00E040CC">
        <w:rPr>
          <w:rFonts w:ascii="Times New Roman" w:eastAsia="Times New Roman" w:hAnsi="Times New Roman"/>
          <w:b/>
          <w:sz w:val="24"/>
          <w:szCs w:val="24"/>
          <w:lang w:eastAsia="lv-LV"/>
        </w:rPr>
        <w:t>“</w:t>
      </w:r>
      <w:r w:rsidR="00D354FD" w:rsidRPr="00D354FD">
        <w:rPr>
          <w:rFonts w:ascii="Times New Roman" w:eastAsia="Times New Roman" w:hAnsi="Times New Roman"/>
          <w:b/>
          <w:sz w:val="24"/>
          <w:szCs w:val="24"/>
          <w:lang w:eastAsia="lv-LV"/>
        </w:rPr>
        <w:t>Veicināt energoefektivitāti un vietējo AER izmantošanu centralizētajā siltumapgādē</w:t>
      </w:r>
      <w:r w:rsidR="00E040CC">
        <w:rPr>
          <w:rFonts w:ascii="Times New Roman" w:eastAsia="Times New Roman" w:hAnsi="Times New Roman"/>
          <w:b/>
          <w:sz w:val="24"/>
          <w:szCs w:val="24"/>
          <w:lang w:eastAsia="lv-LV"/>
        </w:rPr>
        <w:t>”</w:t>
      </w:r>
      <w:r w:rsidR="00D354FD" w:rsidRPr="00D354FD">
        <w:rPr>
          <w:rFonts w:ascii="Times New Roman" w:eastAsia="Times New Roman" w:hAnsi="Times New Roman"/>
          <w:b/>
          <w:sz w:val="24"/>
          <w:szCs w:val="24"/>
          <w:lang w:eastAsia="lv-LV"/>
        </w:rPr>
        <w:t xml:space="preserve"> </w:t>
      </w:r>
      <w:r w:rsidR="00E040CC">
        <w:rPr>
          <w:rFonts w:ascii="Times New Roman" w:eastAsia="Times New Roman" w:hAnsi="Times New Roman"/>
          <w:b/>
          <w:sz w:val="24"/>
          <w:szCs w:val="24"/>
          <w:lang w:eastAsia="lv-LV"/>
        </w:rPr>
        <w:t>otrās</w:t>
      </w:r>
      <w:r w:rsidR="00D354FD" w:rsidRPr="00D354FD">
        <w:rPr>
          <w:rFonts w:ascii="Times New Roman" w:eastAsia="Times New Roman" w:hAnsi="Times New Roman"/>
          <w:b/>
          <w:sz w:val="24"/>
          <w:szCs w:val="24"/>
          <w:lang w:eastAsia="lv-LV"/>
        </w:rPr>
        <w:t xml:space="preserve"> projektu iesniegumu atlases kārtas īstenošanas noteikumi</w:t>
      </w:r>
      <w:r w:rsidR="00D72ADC">
        <w:rPr>
          <w:rFonts w:ascii="Times New Roman" w:eastAsia="Times New Roman" w:hAnsi="Times New Roman"/>
          <w:b/>
          <w:sz w:val="24"/>
          <w:szCs w:val="24"/>
          <w:lang w:eastAsia="lv-LV"/>
        </w:rPr>
        <w:t>”</w:t>
      </w:r>
      <w:r w:rsidR="00D72ADC" w:rsidRPr="00DC6ADC">
        <w:rPr>
          <w:rFonts w:ascii="Times New Roman" w:eastAsia="Times New Roman" w:hAnsi="Times New Roman" w:cs="Times New Roman"/>
          <w:sz w:val="24"/>
          <w:szCs w:val="24"/>
        </w:rPr>
        <w:t xml:space="preserve"> </w:t>
      </w:r>
      <w:r w:rsidR="00DC6ADC" w:rsidRPr="00DC6ADC">
        <w:rPr>
          <w:rFonts w:ascii="Times New Roman" w:eastAsia="Times New Roman" w:hAnsi="Times New Roman" w:cs="Times New Roman"/>
          <w:sz w:val="24"/>
          <w:szCs w:val="24"/>
        </w:rPr>
        <w:t xml:space="preserve">(Latvijas Vēstnesis, </w:t>
      </w:r>
      <w:r w:rsidR="00BB6848">
        <w:rPr>
          <w:rFonts w:ascii="Times New Roman" w:eastAsia="Times New Roman" w:hAnsi="Times New Roman" w:cs="Times New Roman"/>
          <w:sz w:val="24"/>
          <w:szCs w:val="24"/>
        </w:rPr>
        <w:t>20</w:t>
      </w:r>
      <w:r w:rsidR="00D72ADC">
        <w:rPr>
          <w:rFonts w:ascii="Times New Roman" w:eastAsia="Times New Roman" w:hAnsi="Times New Roman" w:cs="Times New Roman"/>
          <w:sz w:val="24"/>
          <w:szCs w:val="24"/>
        </w:rPr>
        <w:t>17</w:t>
      </w:r>
      <w:r w:rsidR="00DC6ADC" w:rsidRPr="00DC6ADC">
        <w:rPr>
          <w:rFonts w:ascii="Times New Roman" w:eastAsia="Times New Roman" w:hAnsi="Times New Roman" w:cs="Times New Roman"/>
          <w:sz w:val="24"/>
          <w:szCs w:val="24"/>
        </w:rPr>
        <w:t xml:space="preserve">, </w:t>
      </w:r>
      <w:r w:rsidR="00E040CC">
        <w:rPr>
          <w:rFonts w:ascii="Times New Roman" w:eastAsia="Times New Roman" w:hAnsi="Times New Roman" w:cs="Times New Roman"/>
          <w:sz w:val="24"/>
          <w:szCs w:val="24"/>
        </w:rPr>
        <w:t>174</w:t>
      </w:r>
      <w:r w:rsidR="00BB6848">
        <w:rPr>
          <w:rFonts w:ascii="Times New Roman" w:eastAsia="Times New Roman" w:hAnsi="Times New Roman" w:cs="Times New Roman"/>
          <w:sz w:val="24"/>
          <w:szCs w:val="24"/>
        </w:rPr>
        <w:t>.</w:t>
      </w:r>
      <w:r w:rsidR="00E040CC">
        <w:rPr>
          <w:rFonts w:ascii="Times New Roman" w:eastAsia="Times New Roman" w:hAnsi="Times New Roman" w:cs="Times New Roman"/>
          <w:sz w:val="24"/>
          <w:szCs w:val="24"/>
        </w:rPr>
        <w:t xml:space="preserve"> </w:t>
      </w:r>
      <w:r w:rsidR="00DC6ADC" w:rsidRPr="00DC6ADC">
        <w:rPr>
          <w:rFonts w:ascii="Times New Roman" w:eastAsia="Times New Roman" w:hAnsi="Times New Roman" w:cs="Times New Roman"/>
          <w:sz w:val="24"/>
          <w:szCs w:val="24"/>
        </w:rPr>
        <w:t>nr</w:t>
      </w:r>
      <w:r w:rsidR="00D354FD">
        <w:rPr>
          <w:rFonts w:ascii="Times New Roman" w:eastAsia="Times New Roman" w:hAnsi="Times New Roman" w:cs="Times New Roman"/>
          <w:sz w:val="24"/>
          <w:szCs w:val="24"/>
        </w:rPr>
        <w:t>.; 2018, 149. nr</w:t>
      </w:r>
      <w:r w:rsidR="000A50F9" w:rsidRPr="000A50F9">
        <w:rPr>
          <w:rFonts w:ascii="Times New Roman" w:eastAsia="Times New Roman" w:hAnsi="Times New Roman" w:cs="Times New Roman"/>
          <w:sz w:val="24"/>
          <w:szCs w:val="24"/>
        </w:rPr>
        <w:t>.; 2019, 119. nr.</w:t>
      </w:r>
      <w:r w:rsidR="000A50F9">
        <w:rPr>
          <w:rFonts w:ascii="Times New Roman" w:eastAsia="Times New Roman" w:hAnsi="Times New Roman" w:cs="Times New Roman"/>
          <w:sz w:val="24"/>
          <w:szCs w:val="24"/>
        </w:rPr>
        <w:t>, 166</w:t>
      </w:r>
      <w:r w:rsidR="007474E5">
        <w:rPr>
          <w:rFonts w:ascii="Times New Roman" w:eastAsia="Times New Roman" w:hAnsi="Times New Roman" w:cs="Times New Roman"/>
          <w:sz w:val="24"/>
          <w:szCs w:val="24"/>
        </w:rPr>
        <w:t>.</w:t>
      </w:r>
      <w:r w:rsidR="000A50F9">
        <w:rPr>
          <w:rFonts w:ascii="Times New Roman" w:eastAsia="Times New Roman" w:hAnsi="Times New Roman" w:cs="Times New Roman"/>
          <w:sz w:val="24"/>
          <w:szCs w:val="24"/>
        </w:rPr>
        <w:t xml:space="preserve"> nr.</w:t>
      </w:r>
      <w:r w:rsidR="00DC6ADC" w:rsidRPr="00DC6ADC">
        <w:rPr>
          <w:rFonts w:ascii="Times New Roman" w:eastAsia="Times New Roman" w:hAnsi="Times New Roman" w:cs="Times New Roman"/>
          <w:sz w:val="24"/>
          <w:szCs w:val="24"/>
        </w:rPr>
        <w:t xml:space="preserve">) </w:t>
      </w:r>
      <w:r w:rsidR="00D72ADC">
        <w:rPr>
          <w:rFonts w:ascii="Times New Roman" w:eastAsia="Times New Roman" w:hAnsi="Times New Roman" w:cs="Times New Roman"/>
          <w:sz w:val="24"/>
          <w:szCs w:val="24"/>
        </w:rPr>
        <w:t>šādus grozījumus</w:t>
      </w:r>
      <w:r w:rsidR="00BB6848">
        <w:rPr>
          <w:rFonts w:ascii="Times New Roman" w:eastAsia="Times New Roman" w:hAnsi="Times New Roman" w:cs="Times New Roman"/>
          <w:sz w:val="24"/>
          <w:szCs w:val="24"/>
        </w:rPr>
        <w:t xml:space="preserve">: </w:t>
      </w:r>
    </w:p>
    <w:p w14:paraId="4E445824" w14:textId="37915B4A" w:rsidR="00797172" w:rsidRDefault="00797172" w:rsidP="00D72ADC">
      <w:pPr>
        <w:spacing w:after="0" w:line="240" w:lineRule="auto"/>
        <w:ind w:right="-1" w:firstLine="709"/>
        <w:jc w:val="both"/>
        <w:rPr>
          <w:rFonts w:ascii="Times New Roman" w:eastAsia="Times New Roman" w:hAnsi="Times New Roman" w:cs="Times New Roman"/>
          <w:sz w:val="24"/>
          <w:szCs w:val="24"/>
        </w:rPr>
      </w:pPr>
    </w:p>
    <w:p w14:paraId="7C3F4AA1" w14:textId="6FED9495" w:rsidR="00886DA8" w:rsidRDefault="00C046C6" w:rsidP="00BF52C8">
      <w:pPr>
        <w:shd w:val="clear" w:color="auto" w:fill="FFFFFF"/>
        <w:ind w:firstLine="301"/>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w:t>
      </w:r>
      <w:r w:rsidR="00886DA8" w:rsidRPr="00124BB6">
        <w:rPr>
          <w:rFonts w:ascii="Times New Roman" w:eastAsia="Times New Roman" w:hAnsi="Times New Roman" w:cs="Times New Roman"/>
          <w:color w:val="000000" w:themeColor="text1"/>
          <w:sz w:val="24"/>
          <w:szCs w:val="24"/>
          <w:lang w:eastAsia="lv-LV"/>
        </w:rPr>
        <w:t xml:space="preserve">. Izteikt </w:t>
      </w:r>
      <w:r w:rsidR="00F25C9A">
        <w:rPr>
          <w:rFonts w:ascii="Times New Roman" w:eastAsia="Times New Roman" w:hAnsi="Times New Roman" w:cs="Times New Roman"/>
          <w:color w:val="000000" w:themeColor="text1"/>
          <w:sz w:val="24"/>
          <w:szCs w:val="24"/>
          <w:lang w:eastAsia="lv-LV"/>
        </w:rPr>
        <w:t>5</w:t>
      </w:r>
      <w:r w:rsidR="00886DA8" w:rsidRPr="00124BB6">
        <w:rPr>
          <w:rFonts w:ascii="Times New Roman" w:eastAsia="Times New Roman" w:hAnsi="Times New Roman" w:cs="Times New Roman"/>
          <w:color w:val="000000" w:themeColor="text1"/>
          <w:sz w:val="24"/>
          <w:szCs w:val="24"/>
          <w:lang w:eastAsia="lv-LV"/>
        </w:rPr>
        <w:t>.punktu šādā redakcijā:</w:t>
      </w:r>
    </w:p>
    <w:p w14:paraId="0E0A5ACD" w14:textId="4F0C4035" w:rsidR="00E15071" w:rsidRDefault="00E15071" w:rsidP="00BF52C8">
      <w:pPr>
        <w:shd w:val="clear" w:color="auto" w:fill="FFFFFF"/>
        <w:ind w:firstLine="301"/>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00C046C6" w:rsidRPr="00C046C6">
        <w:rPr>
          <w:rFonts w:ascii="Times New Roman" w:eastAsia="Times New Roman" w:hAnsi="Times New Roman" w:cs="Times New Roman"/>
          <w:color w:val="000000" w:themeColor="text1"/>
          <w:sz w:val="24"/>
          <w:szCs w:val="24"/>
          <w:lang w:eastAsia="lv-LV"/>
        </w:rPr>
        <w:t>5. Atlases kārtas kopējais attiecināmais finansējums ir ne mazāks kā 27 586 560 </w:t>
      </w:r>
      <w:r w:rsidR="00C046C6" w:rsidRPr="00C046C6">
        <w:rPr>
          <w:rFonts w:ascii="Times New Roman" w:eastAsia="Times New Roman" w:hAnsi="Times New Roman" w:cs="Times New Roman"/>
          <w:i/>
          <w:iCs/>
          <w:color w:val="000000" w:themeColor="text1"/>
          <w:sz w:val="24"/>
          <w:szCs w:val="24"/>
          <w:lang w:eastAsia="lv-LV"/>
        </w:rPr>
        <w:t>euro</w:t>
      </w:r>
      <w:r w:rsidR="00C046C6" w:rsidRPr="00C046C6">
        <w:rPr>
          <w:rFonts w:ascii="Times New Roman" w:eastAsia="Times New Roman" w:hAnsi="Times New Roman" w:cs="Times New Roman"/>
          <w:color w:val="000000" w:themeColor="text1"/>
          <w:sz w:val="24"/>
          <w:szCs w:val="24"/>
          <w:lang w:eastAsia="lv-LV"/>
        </w:rPr>
        <w:t>, tai skaitā Kohēzijas fonda finansējums – 11 034 624 </w:t>
      </w:r>
      <w:r w:rsidR="00C046C6" w:rsidRPr="00C046C6">
        <w:rPr>
          <w:rFonts w:ascii="Times New Roman" w:eastAsia="Times New Roman" w:hAnsi="Times New Roman" w:cs="Times New Roman"/>
          <w:i/>
          <w:iCs/>
          <w:color w:val="000000" w:themeColor="text1"/>
          <w:sz w:val="24"/>
          <w:szCs w:val="24"/>
          <w:lang w:eastAsia="lv-LV"/>
        </w:rPr>
        <w:t>euro</w:t>
      </w:r>
      <w:r w:rsidR="00C046C6" w:rsidRPr="00C046C6">
        <w:rPr>
          <w:rFonts w:ascii="Times New Roman" w:eastAsia="Times New Roman" w:hAnsi="Times New Roman" w:cs="Times New Roman"/>
          <w:color w:val="000000" w:themeColor="text1"/>
          <w:sz w:val="24"/>
          <w:szCs w:val="24"/>
          <w:lang w:eastAsia="lv-LV"/>
        </w:rPr>
        <w:t> un privātais finansējums – 16</w:t>
      </w:r>
      <w:r w:rsidR="00C046C6">
        <w:rPr>
          <w:rFonts w:ascii="Times New Roman" w:eastAsia="Times New Roman" w:hAnsi="Times New Roman" w:cs="Times New Roman"/>
          <w:color w:val="000000" w:themeColor="text1"/>
          <w:sz w:val="24"/>
          <w:szCs w:val="24"/>
          <w:lang w:eastAsia="lv-LV"/>
        </w:rPr>
        <w:t> </w:t>
      </w:r>
      <w:r w:rsidR="00C046C6" w:rsidRPr="00C046C6">
        <w:rPr>
          <w:rFonts w:ascii="Times New Roman" w:eastAsia="Times New Roman" w:hAnsi="Times New Roman" w:cs="Times New Roman"/>
          <w:color w:val="000000" w:themeColor="text1"/>
          <w:sz w:val="24"/>
          <w:szCs w:val="24"/>
          <w:lang w:eastAsia="lv-LV"/>
        </w:rPr>
        <w:t>551</w:t>
      </w:r>
      <w:r w:rsidR="00C046C6">
        <w:rPr>
          <w:rFonts w:ascii="Times New Roman" w:eastAsia="Times New Roman" w:hAnsi="Times New Roman" w:cs="Times New Roman"/>
          <w:color w:val="000000" w:themeColor="text1"/>
          <w:sz w:val="24"/>
          <w:szCs w:val="24"/>
          <w:lang w:eastAsia="lv-LV"/>
        </w:rPr>
        <w:t xml:space="preserve"> </w:t>
      </w:r>
      <w:r w:rsidR="00C046C6" w:rsidRPr="00C046C6">
        <w:rPr>
          <w:rFonts w:ascii="Times New Roman" w:eastAsia="Times New Roman" w:hAnsi="Times New Roman" w:cs="Times New Roman"/>
          <w:color w:val="000000" w:themeColor="text1"/>
          <w:sz w:val="24"/>
          <w:szCs w:val="24"/>
          <w:lang w:eastAsia="lv-LV"/>
        </w:rPr>
        <w:t>936 </w:t>
      </w:r>
      <w:r w:rsidR="00C046C6" w:rsidRPr="00C046C6">
        <w:rPr>
          <w:rFonts w:ascii="Times New Roman" w:eastAsia="Times New Roman" w:hAnsi="Times New Roman" w:cs="Times New Roman"/>
          <w:i/>
          <w:iCs/>
          <w:color w:val="000000" w:themeColor="text1"/>
          <w:sz w:val="24"/>
          <w:szCs w:val="24"/>
          <w:lang w:eastAsia="lv-LV"/>
        </w:rPr>
        <w:t>euro</w:t>
      </w:r>
      <w:r w:rsidR="00C046C6" w:rsidRPr="00C046C6">
        <w:rPr>
          <w:rFonts w:ascii="Times New Roman" w:eastAsia="Times New Roman" w:hAnsi="Times New Roman" w:cs="Times New Roman"/>
          <w:color w:val="000000" w:themeColor="text1"/>
          <w:sz w:val="24"/>
          <w:szCs w:val="24"/>
          <w:lang w:eastAsia="lv-LV"/>
        </w:rPr>
        <w:t>.</w:t>
      </w:r>
      <w:r w:rsidRPr="00A737BF">
        <w:rPr>
          <w:rFonts w:ascii="Times New Roman" w:eastAsia="Times New Roman" w:hAnsi="Times New Roman" w:cs="Times New Roman"/>
          <w:color w:val="000000" w:themeColor="text1"/>
          <w:sz w:val="24"/>
          <w:szCs w:val="24"/>
          <w:lang w:eastAsia="lv-LV"/>
        </w:rPr>
        <w:t>”</w:t>
      </w:r>
    </w:p>
    <w:p w14:paraId="14ECCE27" w14:textId="00776B52" w:rsidR="00137447" w:rsidRDefault="00C046C6" w:rsidP="00BF52C8">
      <w:pPr>
        <w:shd w:val="clear" w:color="auto" w:fill="FFFFFF"/>
        <w:ind w:firstLine="301"/>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w:t>
      </w:r>
      <w:r w:rsidR="00137447">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Svītrot </w:t>
      </w:r>
      <w:r w:rsidR="00DF793C">
        <w:rPr>
          <w:rFonts w:ascii="Times New Roman" w:eastAsia="Times New Roman" w:hAnsi="Times New Roman" w:cs="Times New Roman"/>
          <w:color w:val="000000" w:themeColor="text1"/>
          <w:sz w:val="24"/>
          <w:szCs w:val="24"/>
          <w:lang w:eastAsia="lv-LV"/>
        </w:rPr>
        <w:t xml:space="preserve">6. </w:t>
      </w:r>
      <w:r w:rsidR="00137447">
        <w:rPr>
          <w:rFonts w:ascii="Times New Roman" w:eastAsia="Times New Roman" w:hAnsi="Times New Roman" w:cs="Times New Roman"/>
          <w:color w:val="000000" w:themeColor="text1"/>
          <w:sz w:val="24"/>
          <w:szCs w:val="24"/>
          <w:lang w:eastAsia="lv-LV"/>
        </w:rPr>
        <w:t>punktu</w:t>
      </w:r>
      <w:r>
        <w:rPr>
          <w:rFonts w:ascii="Times New Roman" w:eastAsia="Times New Roman" w:hAnsi="Times New Roman" w:cs="Times New Roman"/>
          <w:color w:val="000000" w:themeColor="text1"/>
          <w:sz w:val="24"/>
          <w:szCs w:val="24"/>
          <w:lang w:eastAsia="lv-LV"/>
        </w:rPr>
        <w:t>.</w:t>
      </w:r>
    </w:p>
    <w:p w14:paraId="667E4848" w14:textId="53298998" w:rsidR="00C046C6" w:rsidRDefault="00C046C6" w:rsidP="00BF52C8">
      <w:pPr>
        <w:shd w:val="clear" w:color="auto" w:fill="FFFFFF"/>
        <w:ind w:firstLine="301"/>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 Izteikt 10.2.apakšpunktu šādā redakcijā:</w:t>
      </w:r>
    </w:p>
    <w:p w14:paraId="5C584E65" w14:textId="77777777" w:rsidR="00C046C6" w:rsidRPr="00A97429" w:rsidRDefault="00C046C6" w:rsidP="00C046C6">
      <w:pPr>
        <w:shd w:val="clear" w:color="auto" w:fill="FFFFFF"/>
        <w:ind w:firstLine="301"/>
        <w:jc w:val="both"/>
        <w:rPr>
          <w:rFonts w:ascii="Times New Roman" w:eastAsia="Times New Roman" w:hAnsi="Times New Roman" w:cs="Times New Roman"/>
          <w:color w:val="000000" w:themeColor="text1"/>
          <w:sz w:val="24"/>
          <w:szCs w:val="24"/>
          <w:lang w:eastAsia="lv-LV"/>
        </w:rPr>
      </w:pPr>
      <w:r w:rsidRPr="00A97429">
        <w:rPr>
          <w:rFonts w:ascii="Times New Roman" w:eastAsia="Times New Roman" w:hAnsi="Times New Roman" w:cs="Times New Roman"/>
          <w:color w:val="000000" w:themeColor="text1"/>
          <w:sz w:val="24"/>
          <w:szCs w:val="24"/>
          <w:lang w:eastAsia="lv-LV"/>
        </w:rPr>
        <w:t>“10.2. līdz 2023. gada 31. decembrim atlases kārtas ietvaros sasniedzamie iznākuma rādītāji:</w:t>
      </w:r>
    </w:p>
    <w:p w14:paraId="42C471ED" w14:textId="0CB23878" w:rsidR="00C046C6" w:rsidRPr="00A97429" w:rsidRDefault="00C046C6" w:rsidP="00C046C6">
      <w:pPr>
        <w:shd w:val="clear" w:color="auto" w:fill="FFFFFF"/>
        <w:ind w:firstLine="301"/>
        <w:jc w:val="both"/>
        <w:rPr>
          <w:rFonts w:ascii="Times New Roman" w:eastAsia="Times New Roman" w:hAnsi="Times New Roman" w:cs="Times New Roman"/>
          <w:color w:val="000000" w:themeColor="text1"/>
          <w:sz w:val="24"/>
          <w:szCs w:val="24"/>
          <w:lang w:eastAsia="lv-LV"/>
        </w:rPr>
      </w:pPr>
      <w:r w:rsidRPr="00A97429">
        <w:rPr>
          <w:rFonts w:ascii="Times New Roman" w:eastAsia="Times New Roman" w:hAnsi="Times New Roman" w:cs="Times New Roman"/>
          <w:color w:val="000000" w:themeColor="text1"/>
          <w:sz w:val="24"/>
          <w:szCs w:val="24"/>
          <w:lang w:eastAsia="lv-LV"/>
        </w:rPr>
        <w:t xml:space="preserve">10.2.1. rekonstruētie siltumtīkli – </w:t>
      </w:r>
      <w:r w:rsidR="00A97429">
        <w:rPr>
          <w:rFonts w:ascii="Times New Roman" w:eastAsia="Times New Roman" w:hAnsi="Times New Roman" w:cs="Times New Roman"/>
          <w:color w:val="000000" w:themeColor="text1"/>
          <w:sz w:val="24"/>
          <w:szCs w:val="24"/>
          <w:lang w:eastAsia="lv-LV"/>
        </w:rPr>
        <w:t>14</w:t>
      </w:r>
      <w:r w:rsidRPr="00A97429">
        <w:rPr>
          <w:rFonts w:ascii="Times New Roman" w:eastAsia="Times New Roman" w:hAnsi="Times New Roman" w:cs="Times New Roman"/>
          <w:color w:val="000000" w:themeColor="text1"/>
          <w:sz w:val="24"/>
          <w:szCs w:val="24"/>
          <w:lang w:eastAsia="lv-LV"/>
        </w:rPr>
        <w:t xml:space="preserve"> km;</w:t>
      </w:r>
    </w:p>
    <w:p w14:paraId="055366E5" w14:textId="3EBE8014" w:rsidR="00C046C6" w:rsidRPr="00A97429" w:rsidRDefault="00C046C6" w:rsidP="00C046C6">
      <w:pPr>
        <w:shd w:val="clear" w:color="auto" w:fill="FFFFFF"/>
        <w:ind w:firstLine="301"/>
        <w:jc w:val="both"/>
        <w:rPr>
          <w:rFonts w:ascii="Times New Roman" w:eastAsia="Times New Roman" w:hAnsi="Times New Roman" w:cs="Times New Roman"/>
          <w:color w:val="000000" w:themeColor="text1"/>
          <w:sz w:val="24"/>
          <w:szCs w:val="24"/>
          <w:lang w:eastAsia="lv-LV"/>
        </w:rPr>
      </w:pPr>
      <w:r w:rsidRPr="00A97429">
        <w:rPr>
          <w:rFonts w:ascii="Times New Roman" w:eastAsia="Times New Roman" w:hAnsi="Times New Roman" w:cs="Times New Roman"/>
          <w:color w:val="000000" w:themeColor="text1"/>
          <w:sz w:val="24"/>
          <w:szCs w:val="24"/>
          <w:lang w:eastAsia="lv-LV"/>
        </w:rPr>
        <w:t xml:space="preserve">10.2.2. siltumenerģijas zudumu samazinājums rekonstruētajos siltumtīklos – </w:t>
      </w:r>
      <w:r w:rsidR="00A97429">
        <w:rPr>
          <w:rFonts w:ascii="Times New Roman" w:eastAsia="Times New Roman" w:hAnsi="Times New Roman" w:cs="Times New Roman"/>
          <w:color w:val="000000" w:themeColor="text1"/>
          <w:sz w:val="24"/>
          <w:szCs w:val="24"/>
          <w:lang w:eastAsia="lv-LV"/>
        </w:rPr>
        <w:t>11 844</w:t>
      </w:r>
      <w:r w:rsidRPr="00A97429">
        <w:rPr>
          <w:rFonts w:ascii="Times New Roman" w:eastAsia="Times New Roman" w:hAnsi="Times New Roman" w:cs="Times New Roman"/>
          <w:color w:val="000000" w:themeColor="text1"/>
          <w:sz w:val="24"/>
          <w:szCs w:val="24"/>
          <w:lang w:eastAsia="lv-LV"/>
        </w:rPr>
        <w:t xml:space="preserve"> MWh/gadā;</w:t>
      </w:r>
    </w:p>
    <w:p w14:paraId="6B9F11D7" w14:textId="77777777" w:rsidR="00C046C6" w:rsidRPr="00A97429" w:rsidRDefault="00C046C6" w:rsidP="00C046C6">
      <w:pPr>
        <w:shd w:val="clear" w:color="auto" w:fill="FFFFFF"/>
        <w:ind w:firstLine="301"/>
        <w:jc w:val="both"/>
        <w:rPr>
          <w:rFonts w:ascii="Times New Roman" w:eastAsia="Times New Roman" w:hAnsi="Times New Roman" w:cs="Times New Roman"/>
          <w:color w:val="000000" w:themeColor="text1"/>
          <w:sz w:val="24"/>
          <w:szCs w:val="24"/>
          <w:lang w:eastAsia="lv-LV"/>
        </w:rPr>
      </w:pPr>
      <w:r w:rsidRPr="00A97429">
        <w:rPr>
          <w:rFonts w:ascii="Times New Roman" w:eastAsia="Times New Roman" w:hAnsi="Times New Roman" w:cs="Times New Roman"/>
          <w:color w:val="000000" w:themeColor="text1"/>
          <w:sz w:val="24"/>
          <w:szCs w:val="24"/>
          <w:lang w:eastAsia="lv-LV"/>
        </w:rPr>
        <w:t>10.2.3. atjaunojamo energoresursu izmantojošu siltumražošanas jaudu modernizācija un pieaugums centralizētajā siltumapgādē – 21 MW;</w:t>
      </w:r>
    </w:p>
    <w:p w14:paraId="507C5D37" w14:textId="77777777" w:rsidR="00C046C6" w:rsidRPr="00A97429" w:rsidRDefault="00C046C6" w:rsidP="00C046C6">
      <w:pPr>
        <w:shd w:val="clear" w:color="auto" w:fill="FFFFFF"/>
        <w:ind w:firstLine="301"/>
        <w:jc w:val="both"/>
        <w:rPr>
          <w:rFonts w:ascii="Times New Roman" w:eastAsia="Times New Roman" w:hAnsi="Times New Roman" w:cs="Times New Roman"/>
          <w:color w:val="000000" w:themeColor="text1"/>
          <w:sz w:val="24"/>
          <w:szCs w:val="24"/>
          <w:lang w:eastAsia="lv-LV"/>
        </w:rPr>
      </w:pPr>
      <w:r w:rsidRPr="00A97429">
        <w:rPr>
          <w:rFonts w:ascii="Times New Roman" w:eastAsia="Times New Roman" w:hAnsi="Times New Roman" w:cs="Times New Roman"/>
          <w:color w:val="000000" w:themeColor="text1"/>
          <w:sz w:val="24"/>
          <w:szCs w:val="24"/>
          <w:lang w:eastAsia="lv-LV"/>
        </w:rPr>
        <w:t>10.2.4. no atjaunojamiem energoresursiem ražotā papildjauda – 8 MW;</w:t>
      </w:r>
    </w:p>
    <w:p w14:paraId="327B24C9" w14:textId="393F1062" w:rsidR="00287D72" w:rsidRPr="00C046C6" w:rsidRDefault="00C046C6" w:rsidP="00287D72">
      <w:pPr>
        <w:shd w:val="clear" w:color="auto" w:fill="FFFFFF"/>
        <w:ind w:firstLine="301"/>
        <w:jc w:val="both"/>
        <w:rPr>
          <w:rFonts w:ascii="Times New Roman" w:eastAsia="Times New Roman" w:hAnsi="Times New Roman" w:cs="Times New Roman"/>
          <w:color w:val="000000" w:themeColor="text1"/>
          <w:sz w:val="24"/>
          <w:szCs w:val="24"/>
          <w:lang w:eastAsia="lv-LV"/>
        </w:rPr>
      </w:pPr>
      <w:r w:rsidRPr="00A97429">
        <w:rPr>
          <w:rFonts w:ascii="Times New Roman" w:eastAsia="Times New Roman" w:hAnsi="Times New Roman" w:cs="Times New Roman"/>
          <w:color w:val="000000" w:themeColor="text1"/>
          <w:sz w:val="24"/>
          <w:szCs w:val="24"/>
          <w:lang w:eastAsia="lv-LV"/>
        </w:rPr>
        <w:t xml:space="preserve">10.2.5. aprēķinātais siltumnīcefekta gāzu samazinājums gadā – </w:t>
      </w:r>
      <w:r w:rsidR="00A97429">
        <w:rPr>
          <w:rFonts w:ascii="Times New Roman" w:eastAsia="Times New Roman" w:hAnsi="Times New Roman" w:cs="Times New Roman"/>
          <w:color w:val="000000" w:themeColor="text1"/>
          <w:sz w:val="24"/>
          <w:szCs w:val="24"/>
          <w:lang w:eastAsia="lv-LV"/>
        </w:rPr>
        <w:t>47 549</w:t>
      </w:r>
      <w:r w:rsidRPr="00A97429">
        <w:rPr>
          <w:rFonts w:ascii="Times New Roman" w:eastAsia="Times New Roman" w:hAnsi="Times New Roman" w:cs="Times New Roman"/>
          <w:color w:val="000000" w:themeColor="text1"/>
          <w:sz w:val="24"/>
          <w:szCs w:val="24"/>
          <w:lang w:eastAsia="lv-LV"/>
        </w:rPr>
        <w:t> CO2 ekvivalenta tonnas;”</w:t>
      </w:r>
      <w:r w:rsidR="00A97429">
        <w:rPr>
          <w:rFonts w:ascii="Times New Roman" w:eastAsia="Times New Roman" w:hAnsi="Times New Roman" w:cs="Times New Roman"/>
          <w:color w:val="000000" w:themeColor="text1"/>
          <w:sz w:val="24"/>
          <w:szCs w:val="24"/>
          <w:lang w:eastAsia="lv-LV"/>
        </w:rPr>
        <w:t>.</w:t>
      </w:r>
      <w:bookmarkStart w:id="5" w:name="_GoBack"/>
      <w:bookmarkEnd w:id="5"/>
    </w:p>
    <w:p w14:paraId="410AF4B3" w14:textId="7938DB5E" w:rsidR="0062005F" w:rsidRPr="0030774E" w:rsidRDefault="0062005F" w:rsidP="0062005F">
      <w:pPr>
        <w:spacing w:after="0" w:line="240" w:lineRule="auto"/>
        <w:jc w:val="both"/>
        <w:rPr>
          <w:rFonts w:ascii="Times New Roman" w:eastAsia="PMingLiU" w:hAnsi="Times New Roman" w:cs="Times New Roman"/>
          <w:b/>
          <w:sz w:val="24"/>
          <w:szCs w:val="28"/>
          <w:lang w:eastAsia="ja-JP"/>
        </w:rPr>
      </w:pPr>
      <w:r w:rsidRPr="0030774E">
        <w:rPr>
          <w:rFonts w:ascii="Times New Roman" w:eastAsia="PMingLiU" w:hAnsi="Times New Roman" w:cs="Times New Roman"/>
          <w:b/>
          <w:sz w:val="24"/>
          <w:szCs w:val="28"/>
          <w:lang w:eastAsia="ja-JP"/>
        </w:rPr>
        <w:t>Ministru prezidents</w:t>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00797172">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0077216F">
        <w:rPr>
          <w:rFonts w:ascii="Times New Roman" w:eastAsia="PMingLiU" w:hAnsi="Times New Roman" w:cs="Times New Roman"/>
          <w:b/>
          <w:sz w:val="24"/>
          <w:szCs w:val="28"/>
          <w:lang w:eastAsia="ja-JP"/>
        </w:rPr>
        <w:t xml:space="preserve">A. </w:t>
      </w:r>
      <w:r w:rsidR="00D354FD">
        <w:rPr>
          <w:rFonts w:ascii="Times New Roman" w:eastAsia="PMingLiU" w:hAnsi="Times New Roman" w:cs="Times New Roman"/>
          <w:b/>
          <w:sz w:val="24"/>
          <w:szCs w:val="28"/>
          <w:lang w:eastAsia="ja-JP"/>
        </w:rPr>
        <w:t>K. Kariņš</w:t>
      </w:r>
    </w:p>
    <w:p w14:paraId="5C5A4D6B" w14:textId="77777777" w:rsidR="0062005F" w:rsidRPr="00287D72" w:rsidRDefault="0062005F" w:rsidP="0062005F">
      <w:pPr>
        <w:spacing w:after="0" w:line="240" w:lineRule="auto"/>
        <w:jc w:val="both"/>
        <w:rPr>
          <w:rFonts w:ascii="Times New Roman" w:eastAsia="PMingLiU" w:hAnsi="Times New Roman" w:cs="Times New Roman"/>
          <w:b/>
          <w:szCs w:val="24"/>
          <w:lang w:eastAsia="ja-JP"/>
        </w:rPr>
      </w:pPr>
    </w:p>
    <w:p w14:paraId="616CEA35" w14:textId="0B11B91E" w:rsidR="0062005F" w:rsidRPr="0030774E" w:rsidRDefault="00D354FD" w:rsidP="0062005F">
      <w:pPr>
        <w:spacing w:after="0" w:line="240" w:lineRule="auto"/>
        <w:jc w:val="both"/>
        <w:rPr>
          <w:rFonts w:ascii="Times New Roman" w:eastAsia="PMingLiU" w:hAnsi="Times New Roman" w:cs="Times New Roman"/>
          <w:b/>
          <w:sz w:val="24"/>
          <w:szCs w:val="28"/>
          <w:lang w:eastAsia="ja-JP"/>
        </w:rPr>
      </w:pPr>
      <w:r>
        <w:rPr>
          <w:rFonts w:ascii="Times New Roman" w:eastAsia="PMingLiU" w:hAnsi="Times New Roman" w:cs="Times New Roman"/>
          <w:b/>
          <w:sz w:val="24"/>
          <w:szCs w:val="28"/>
          <w:lang w:eastAsia="ja-JP"/>
        </w:rPr>
        <w:t>Ekonomikas ministrs</w:t>
      </w:r>
      <w:r w:rsidR="0062005F" w:rsidRPr="0030774E">
        <w:rPr>
          <w:rFonts w:ascii="Times New Roman" w:eastAsia="PMingLiU" w:hAnsi="Times New Roman" w:cs="Times New Roman"/>
          <w:b/>
          <w:sz w:val="24"/>
          <w:szCs w:val="28"/>
          <w:lang w:eastAsia="ja-JP"/>
        </w:rPr>
        <w:tab/>
      </w:r>
      <w:r w:rsidR="0062005F" w:rsidRPr="0030774E">
        <w:rPr>
          <w:rFonts w:ascii="Times New Roman" w:eastAsia="PMingLiU" w:hAnsi="Times New Roman" w:cs="Times New Roman"/>
          <w:b/>
          <w:sz w:val="24"/>
          <w:szCs w:val="28"/>
          <w:lang w:eastAsia="ja-JP"/>
        </w:rPr>
        <w:tab/>
      </w:r>
      <w:r w:rsidR="0062005F" w:rsidRPr="0030774E">
        <w:rPr>
          <w:rFonts w:ascii="Times New Roman" w:eastAsia="PMingLiU" w:hAnsi="Times New Roman" w:cs="Times New Roman"/>
          <w:b/>
          <w:sz w:val="24"/>
          <w:szCs w:val="28"/>
          <w:lang w:eastAsia="ja-JP"/>
        </w:rPr>
        <w:tab/>
      </w:r>
      <w:r w:rsidR="0062005F" w:rsidRPr="0030774E">
        <w:rPr>
          <w:rFonts w:ascii="Times New Roman" w:eastAsia="PMingLiU" w:hAnsi="Times New Roman" w:cs="Times New Roman"/>
          <w:b/>
          <w:sz w:val="24"/>
          <w:szCs w:val="28"/>
          <w:lang w:eastAsia="ja-JP"/>
        </w:rPr>
        <w:tab/>
      </w:r>
      <w:r w:rsidR="0062005F" w:rsidRPr="0030774E">
        <w:rPr>
          <w:rFonts w:ascii="Times New Roman" w:eastAsia="PMingLiU" w:hAnsi="Times New Roman" w:cs="Times New Roman"/>
          <w:b/>
          <w:sz w:val="24"/>
          <w:szCs w:val="28"/>
          <w:lang w:eastAsia="ja-JP"/>
        </w:rPr>
        <w:tab/>
      </w:r>
      <w:r w:rsidR="00797172">
        <w:rPr>
          <w:rFonts w:ascii="Times New Roman" w:eastAsia="PMingLiU" w:hAnsi="Times New Roman" w:cs="Times New Roman"/>
          <w:b/>
          <w:sz w:val="24"/>
          <w:szCs w:val="28"/>
          <w:lang w:eastAsia="ja-JP"/>
        </w:rPr>
        <w:tab/>
      </w:r>
      <w:r w:rsidR="0062005F" w:rsidRPr="0030774E">
        <w:rPr>
          <w:rFonts w:ascii="Times New Roman" w:eastAsia="PMingLiU" w:hAnsi="Times New Roman" w:cs="Times New Roman"/>
          <w:b/>
          <w:sz w:val="24"/>
          <w:szCs w:val="28"/>
          <w:lang w:eastAsia="ja-JP"/>
        </w:rPr>
        <w:tab/>
      </w:r>
      <w:r>
        <w:rPr>
          <w:rFonts w:ascii="Times New Roman" w:eastAsia="PMingLiU" w:hAnsi="Times New Roman" w:cs="Times New Roman"/>
          <w:b/>
          <w:sz w:val="24"/>
          <w:szCs w:val="28"/>
          <w:lang w:eastAsia="ja-JP"/>
        </w:rPr>
        <w:t>R. Nemiro</w:t>
      </w:r>
    </w:p>
    <w:p w14:paraId="2A61D69C" w14:textId="77777777" w:rsidR="0062005F" w:rsidRPr="00287D72" w:rsidRDefault="0062005F" w:rsidP="0062005F">
      <w:pPr>
        <w:spacing w:after="0" w:line="240" w:lineRule="auto"/>
        <w:jc w:val="both"/>
        <w:rPr>
          <w:rFonts w:ascii="Times New Roman" w:eastAsia="PMingLiU" w:hAnsi="Times New Roman" w:cs="Times New Roman"/>
          <w:b/>
          <w:szCs w:val="24"/>
          <w:lang w:eastAsia="ja-JP"/>
        </w:rPr>
      </w:pPr>
    </w:p>
    <w:p w14:paraId="0672F2F8" w14:textId="77777777" w:rsidR="0062005F" w:rsidRPr="0030774E" w:rsidRDefault="0062005F" w:rsidP="0062005F">
      <w:pPr>
        <w:spacing w:after="0" w:line="240" w:lineRule="auto"/>
        <w:jc w:val="both"/>
        <w:rPr>
          <w:rFonts w:ascii="Times New Roman" w:eastAsia="PMingLiU" w:hAnsi="Times New Roman" w:cs="Times New Roman"/>
          <w:b/>
          <w:sz w:val="24"/>
          <w:szCs w:val="28"/>
          <w:lang w:eastAsia="ja-JP"/>
        </w:rPr>
      </w:pPr>
      <w:r w:rsidRPr="0030774E">
        <w:rPr>
          <w:rFonts w:ascii="Times New Roman" w:eastAsia="PMingLiU" w:hAnsi="Times New Roman" w:cs="Times New Roman"/>
          <w:b/>
          <w:sz w:val="24"/>
          <w:szCs w:val="28"/>
          <w:lang w:eastAsia="ja-JP"/>
        </w:rPr>
        <w:t>Iesniedzējs:</w:t>
      </w:r>
    </w:p>
    <w:p w14:paraId="5FF4C6D2" w14:textId="41F778FC" w:rsidR="0062005F" w:rsidRPr="0030774E" w:rsidRDefault="00D354FD" w:rsidP="0062005F">
      <w:pPr>
        <w:spacing w:after="0" w:line="240" w:lineRule="auto"/>
        <w:jc w:val="both"/>
        <w:rPr>
          <w:rFonts w:ascii="Times New Roman" w:eastAsia="PMingLiU" w:hAnsi="Times New Roman" w:cs="Times New Roman"/>
          <w:b/>
          <w:sz w:val="24"/>
          <w:szCs w:val="28"/>
          <w:lang w:eastAsia="ja-JP"/>
        </w:rPr>
      </w:pPr>
      <w:r>
        <w:rPr>
          <w:rFonts w:ascii="Times New Roman" w:eastAsia="PMingLiU" w:hAnsi="Times New Roman" w:cs="Times New Roman"/>
          <w:b/>
          <w:sz w:val="24"/>
          <w:szCs w:val="28"/>
          <w:lang w:eastAsia="ja-JP"/>
        </w:rPr>
        <w:t>Ekonomikas ministrs</w:t>
      </w:r>
      <w:r w:rsidR="00C632BA"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797172">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Pr>
          <w:rFonts w:ascii="Times New Roman" w:eastAsia="PMingLiU" w:hAnsi="Times New Roman" w:cs="Times New Roman"/>
          <w:b/>
          <w:sz w:val="24"/>
          <w:szCs w:val="28"/>
          <w:lang w:eastAsia="ja-JP"/>
        </w:rPr>
        <w:t>R. Nemiro</w:t>
      </w:r>
    </w:p>
    <w:p w14:paraId="4C7C3F28" w14:textId="77777777" w:rsidR="0062005F" w:rsidRPr="00287D72" w:rsidRDefault="0062005F" w:rsidP="0062005F">
      <w:pPr>
        <w:spacing w:after="0" w:line="240" w:lineRule="auto"/>
        <w:jc w:val="both"/>
        <w:rPr>
          <w:rFonts w:ascii="Times New Roman" w:eastAsia="PMingLiU" w:hAnsi="Times New Roman" w:cs="Times New Roman"/>
          <w:b/>
          <w:szCs w:val="24"/>
          <w:lang w:eastAsia="ja-JP"/>
        </w:rPr>
      </w:pPr>
    </w:p>
    <w:p w14:paraId="558FBC58" w14:textId="77777777" w:rsidR="0062005F" w:rsidRPr="0030774E" w:rsidRDefault="0062005F" w:rsidP="0062005F">
      <w:pPr>
        <w:spacing w:after="0" w:line="240" w:lineRule="auto"/>
        <w:jc w:val="both"/>
        <w:rPr>
          <w:rFonts w:ascii="Times New Roman" w:eastAsia="PMingLiU" w:hAnsi="Times New Roman" w:cs="Times New Roman"/>
          <w:b/>
          <w:sz w:val="24"/>
          <w:szCs w:val="28"/>
          <w:lang w:eastAsia="ja-JP"/>
        </w:rPr>
      </w:pPr>
      <w:r w:rsidRPr="0030774E">
        <w:rPr>
          <w:rFonts w:ascii="Times New Roman" w:eastAsia="PMingLiU" w:hAnsi="Times New Roman" w:cs="Times New Roman"/>
          <w:b/>
          <w:sz w:val="24"/>
          <w:szCs w:val="28"/>
          <w:lang w:eastAsia="ja-JP"/>
        </w:rPr>
        <w:t>Vīza:</w:t>
      </w:r>
    </w:p>
    <w:p w14:paraId="4158FB89" w14:textId="2A00386D" w:rsidR="00E773E6" w:rsidRPr="004E2BCB" w:rsidRDefault="004E2BCB" w:rsidP="00287D72">
      <w:pPr>
        <w:spacing w:after="0" w:line="240" w:lineRule="auto"/>
        <w:jc w:val="both"/>
        <w:rPr>
          <w:rFonts w:ascii="Times New Roman" w:eastAsia="PMingLiU" w:hAnsi="Times New Roman" w:cs="Times New Roman"/>
          <w:b/>
          <w:sz w:val="24"/>
          <w:szCs w:val="28"/>
          <w:lang w:eastAsia="ja-JP"/>
        </w:rPr>
      </w:pPr>
      <w:r w:rsidRPr="004E2BCB">
        <w:rPr>
          <w:rFonts w:ascii="Times New Roman" w:eastAsia="PMingLiU" w:hAnsi="Times New Roman" w:cs="Times New Roman"/>
          <w:b/>
          <w:sz w:val="24"/>
          <w:szCs w:val="28"/>
          <w:lang w:eastAsia="ja-JP"/>
        </w:rPr>
        <w:t>Valsts sekretār</w:t>
      </w:r>
      <w:r w:rsidR="00287D72">
        <w:rPr>
          <w:rFonts w:ascii="Times New Roman" w:eastAsia="PMingLiU" w:hAnsi="Times New Roman" w:cs="Times New Roman"/>
          <w:b/>
          <w:sz w:val="24"/>
          <w:szCs w:val="28"/>
          <w:lang w:eastAsia="ja-JP"/>
        </w:rPr>
        <w:t>s</w:t>
      </w:r>
      <w:r w:rsidRPr="004E2BCB">
        <w:rPr>
          <w:rFonts w:ascii="Times New Roman" w:eastAsia="PMingLiU" w:hAnsi="Times New Roman" w:cs="Times New Roman"/>
          <w:b/>
          <w:sz w:val="24"/>
          <w:szCs w:val="28"/>
          <w:lang w:eastAsia="ja-JP"/>
        </w:rPr>
        <w:tab/>
      </w:r>
      <w:r w:rsidRPr="004E2BCB">
        <w:rPr>
          <w:rFonts w:ascii="Times New Roman" w:eastAsia="PMingLiU" w:hAnsi="Times New Roman" w:cs="Times New Roman"/>
          <w:b/>
          <w:sz w:val="24"/>
          <w:szCs w:val="28"/>
          <w:lang w:eastAsia="ja-JP"/>
        </w:rPr>
        <w:tab/>
      </w:r>
      <w:r w:rsidRPr="004E2BCB">
        <w:rPr>
          <w:rFonts w:ascii="Times New Roman" w:eastAsia="PMingLiU" w:hAnsi="Times New Roman" w:cs="Times New Roman"/>
          <w:b/>
          <w:sz w:val="24"/>
          <w:szCs w:val="28"/>
          <w:lang w:eastAsia="ja-JP"/>
        </w:rPr>
        <w:tab/>
      </w:r>
      <w:r w:rsidRPr="004E2BCB">
        <w:rPr>
          <w:rFonts w:ascii="Times New Roman" w:eastAsia="PMingLiU" w:hAnsi="Times New Roman" w:cs="Times New Roman"/>
          <w:b/>
          <w:sz w:val="24"/>
          <w:szCs w:val="28"/>
          <w:lang w:eastAsia="ja-JP"/>
        </w:rPr>
        <w:tab/>
        <w:t xml:space="preserve"> </w:t>
      </w:r>
      <w:r w:rsidRPr="004E2BCB">
        <w:rPr>
          <w:rFonts w:ascii="Times New Roman" w:eastAsia="PMingLiU" w:hAnsi="Times New Roman" w:cs="Times New Roman"/>
          <w:b/>
          <w:sz w:val="24"/>
          <w:szCs w:val="28"/>
          <w:lang w:eastAsia="ja-JP"/>
        </w:rPr>
        <w:tab/>
      </w:r>
      <w:r w:rsidRPr="004E2BCB">
        <w:rPr>
          <w:rFonts w:ascii="Times New Roman" w:eastAsia="PMingLiU" w:hAnsi="Times New Roman" w:cs="Times New Roman"/>
          <w:b/>
          <w:sz w:val="24"/>
          <w:szCs w:val="28"/>
          <w:lang w:eastAsia="ja-JP"/>
        </w:rPr>
        <w:tab/>
      </w:r>
      <w:r w:rsidR="00287D72">
        <w:rPr>
          <w:rFonts w:ascii="Times New Roman" w:eastAsia="PMingLiU" w:hAnsi="Times New Roman" w:cs="Times New Roman"/>
          <w:b/>
          <w:sz w:val="24"/>
          <w:szCs w:val="28"/>
          <w:lang w:eastAsia="ja-JP"/>
        </w:rPr>
        <w:tab/>
      </w:r>
      <w:r w:rsidR="00287D72">
        <w:rPr>
          <w:rFonts w:ascii="Times New Roman" w:eastAsia="PMingLiU" w:hAnsi="Times New Roman" w:cs="Times New Roman"/>
          <w:b/>
          <w:sz w:val="24"/>
          <w:szCs w:val="28"/>
          <w:lang w:eastAsia="ja-JP"/>
        </w:rPr>
        <w:tab/>
        <w:t>Ē.Eglītis</w:t>
      </w:r>
    </w:p>
    <w:sectPr w:rsidR="00E773E6" w:rsidRPr="004E2BCB" w:rsidSect="001354F8">
      <w:head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FC256" w14:textId="77777777" w:rsidR="00F25D71" w:rsidRDefault="00F25D71" w:rsidP="004F766E">
      <w:pPr>
        <w:spacing w:after="0" w:line="240" w:lineRule="auto"/>
      </w:pPr>
      <w:r>
        <w:separator/>
      </w:r>
    </w:p>
  </w:endnote>
  <w:endnote w:type="continuationSeparator" w:id="0">
    <w:p w14:paraId="353C6321" w14:textId="77777777" w:rsidR="00F25D71" w:rsidRDefault="00F25D71"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Dutch TL">
    <w:altName w:val="Cambria"/>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1FDF" w14:textId="7C63B605" w:rsidR="00D82D70" w:rsidRDefault="00D82D70">
    <w:pPr>
      <w:pStyle w:val="Footer"/>
      <w:jc w:val="center"/>
    </w:pPr>
  </w:p>
  <w:p w14:paraId="7C8C92CF" w14:textId="77777777" w:rsidR="00D82D70" w:rsidRDefault="00D82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1DB6E" w14:textId="77777777" w:rsidR="00F25D71" w:rsidRDefault="00F25D71" w:rsidP="004F766E">
      <w:pPr>
        <w:spacing w:after="0" w:line="240" w:lineRule="auto"/>
      </w:pPr>
      <w:r>
        <w:separator/>
      </w:r>
    </w:p>
  </w:footnote>
  <w:footnote w:type="continuationSeparator" w:id="0">
    <w:p w14:paraId="0FAB55B4" w14:textId="77777777" w:rsidR="00F25D71" w:rsidRDefault="00F25D71"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7EA7A47F" w:rsidR="0032379C" w:rsidRPr="00C91CA9" w:rsidRDefault="00EE1366"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646EB5">
      <w:rPr>
        <w:rFonts w:ascii="Times New Roman" w:hAnsi="Times New Roman"/>
        <w:noProof/>
        <w:szCs w:val="24"/>
      </w:rPr>
      <w:t>4</w:t>
    </w:r>
    <w:r w:rsidRPr="00C91CA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3016D"/>
    <w:rsid w:val="00033966"/>
    <w:rsid w:val="00045549"/>
    <w:rsid w:val="000469B8"/>
    <w:rsid w:val="00052A1F"/>
    <w:rsid w:val="00053F82"/>
    <w:rsid w:val="00054164"/>
    <w:rsid w:val="00055A92"/>
    <w:rsid w:val="00063F02"/>
    <w:rsid w:val="00073FA1"/>
    <w:rsid w:val="00076206"/>
    <w:rsid w:val="00082447"/>
    <w:rsid w:val="00083099"/>
    <w:rsid w:val="0009213C"/>
    <w:rsid w:val="000921AF"/>
    <w:rsid w:val="00094687"/>
    <w:rsid w:val="000A50F9"/>
    <w:rsid w:val="000A5D50"/>
    <w:rsid w:val="000A7736"/>
    <w:rsid w:val="000D12CC"/>
    <w:rsid w:val="000D28AF"/>
    <w:rsid w:val="000D2CBA"/>
    <w:rsid w:val="000D7379"/>
    <w:rsid w:val="000D7907"/>
    <w:rsid w:val="000E7975"/>
    <w:rsid w:val="000F2A92"/>
    <w:rsid w:val="000F2D53"/>
    <w:rsid w:val="00103A02"/>
    <w:rsid w:val="00105774"/>
    <w:rsid w:val="001061D0"/>
    <w:rsid w:val="0010782D"/>
    <w:rsid w:val="001113EB"/>
    <w:rsid w:val="0011417D"/>
    <w:rsid w:val="00115EC6"/>
    <w:rsid w:val="001225BD"/>
    <w:rsid w:val="00124BB6"/>
    <w:rsid w:val="00137447"/>
    <w:rsid w:val="00144439"/>
    <w:rsid w:val="0014719F"/>
    <w:rsid w:val="00157D1C"/>
    <w:rsid w:val="00160F8F"/>
    <w:rsid w:val="00172997"/>
    <w:rsid w:val="00176878"/>
    <w:rsid w:val="00177147"/>
    <w:rsid w:val="00186BF4"/>
    <w:rsid w:val="00187684"/>
    <w:rsid w:val="00191F61"/>
    <w:rsid w:val="001955A6"/>
    <w:rsid w:val="00197289"/>
    <w:rsid w:val="00197515"/>
    <w:rsid w:val="00197C5F"/>
    <w:rsid w:val="001A2FEE"/>
    <w:rsid w:val="001A36DA"/>
    <w:rsid w:val="001A3F2E"/>
    <w:rsid w:val="001A7F51"/>
    <w:rsid w:val="001B4090"/>
    <w:rsid w:val="001B46C7"/>
    <w:rsid w:val="001B77C8"/>
    <w:rsid w:val="001C696F"/>
    <w:rsid w:val="001D1AAC"/>
    <w:rsid w:val="001E103C"/>
    <w:rsid w:val="001E5BF8"/>
    <w:rsid w:val="002009B8"/>
    <w:rsid w:val="00203B95"/>
    <w:rsid w:val="00211A40"/>
    <w:rsid w:val="002269E6"/>
    <w:rsid w:val="00230537"/>
    <w:rsid w:val="002305AC"/>
    <w:rsid w:val="002318AC"/>
    <w:rsid w:val="00234759"/>
    <w:rsid w:val="00240976"/>
    <w:rsid w:val="002418E0"/>
    <w:rsid w:val="00243370"/>
    <w:rsid w:val="00245269"/>
    <w:rsid w:val="0024707B"/>
    <w:rsid w:val="00250279"/>
    <w:rsid w:val="00255861"/>
    <w:rsid w:val="00255B38"/>
    <w:rsid w:val="002578C0"/>
    <w:rsid w:val="0026003A"/>
    <w:rsid w:val="00286160"/>
    <w:rsid w:val="00287A15"/>
    <w:rsid w:val="00287D72"/>
    <w:rsid w:val="00291F2F"/>
    <w:rsid w:val="00292661"/>
    <w:rsid w:val="00294F09"/>
    <w:rsid w:val="0029738E"/>
    <w:rsid w:val="002C07BD"/>
    <w:rsid w:val="002D36ED"/>
    <w:rsid w:val="002E076B"/>
    <w:rsid w:val="002E08C7"/>
    <w:rsid w:val="002E0AE1"/>
    <w:rsid w:val="002E1807"/>
    <w:rsid w:val="002E6DE3"/>
    <w:rsid w:val="002F7436"/>
    <w:rsid w:val="003055A4"/>
    <w:rsid w:val="0030774E"/>
    <w:rsid w:val="00327794"/>
    <w:rsid w:val="003471E4"/>
    <w:rsid w:val="0035544D"/>
    <w:rsid w:val="003619F3"/>
    <w:rsid w:val="0036332F"/>
    <w:rsid w:val="0036563E"/>
    <w:rsid w:val="00376D36"/>
    <w:rsid w:val="003806D4"/>
    <w:rsid w:val="00381594"/>
    <w:rsid w:val="003840E8"/>
    <w:rsid w:val="00385317"/>
    <w:rsid w:val="0039067E"/>
    <w:rsid w:val="0039449E"/>
    <w:rsid w:val="003B3CD1"/>
    <w:rsid w:val="003B5D8A"/>
    <w:rsid w:val="003C0530"/>
    <w:rsid w:val="003C0BA5"/>
    <w:rsid w:val="003D1FF4"/>
    <w:rsid w:val="003D354E"/>
    <w:rsid w:val="003E3723"/>
    <w:rsid w:val="003F10E0"/>
    <w:rsid w:val="00400F2E"/>
    <w:rsid w:val="0040629A"/>
    <w:rsid w:val="00410B24"/>
    <w:rsid w:val="00416B8D"/>
    <w:rsid w:val="00417CD4"/>
    <w:rsid w:val="00425AF3"/>
    <w:rsid w:val="0042601F"/>
    <w:rsid w:val="004349DA"/>
    <w:rsid w:val="00435412"/>
    <w:rsid w:val="004506D0"/>
    <w:rsid w:val="0045637A"/>
    <w:rsid w:val="00456B4A"/>
    <w:rsid w:val="004634AE"/>
    <w:rsid w:val="00477A2C"/>
    <w:rsid w:val="00477D08"/>
    <w:rsid w:val="004812AE"/>
    <w:rsid w:val="00483F41"/>
    <w:rsid w:val="00486F21"/>
    <w:rsid w:val="004934F8"/>
    <w:rsid w:val="00496013"/>
    <w:rsid w:val="00497F87"/>
    <w:rsid w:val="004C678E"/>
    <w:rsid w:val="004C6D79"/>
    <w:rsid w:val="004D014E"/>
    <w:rsid w:val="004E2BCB"/>
    <w:rsid w:val="004F15B3"/>
    <w:rsid w:val="004F41E6"/>
    <w:rsid w:val="004F766E"/>
    <w:rsid w:val="00511D1F"/>
    <w:rsid w:val="00512158"/>
    <w:rsid w:val="005130D7"/>
    <w:rsid w:val="00513DED"/>
    <w:rsid w:val="00516C73"/>
    <w:rsid w:val="00520274"/>
    <w:rsid w:val="005208F7"/>
    <w:rsid w:val="00522629"/>
    <w:rsid w:val="0053039B"/>
    <w:rsid w:val="005324BE"/>
    <w:rsid w:val="00535BC7"/>
    <w:rsid w:val="005379BC"/>
    <w:rsid w:val="00541D03"/>
    <w:rsid w:val="00552650"/>
    <w:rsid w:val="00557BF0"/>
    <w:rsid w:val="00567E84"/>
    <w:rsid w:val="00573B5E"/>
    <w:rsid w:val="00586429"/>
    <w:rsid w:val="005877B4"/>
    <w:rsid w:val="005A26ED"/>
    <w:rsid w:val="005A2846"/>
    <w:rsid w:val="005A49A4"/>
    <w:rsid w:val="005C3072"/>
    <w:rsid w:val="005C3A37"/>
    <w:rsid w:val="005C3A67"/>
    <w:rsid w:val="005F1467"/>
    <w:rsid w:val="005F147F"/>
    <w:rsid w:val="00600508"/>
    <w:rsid w:val="0060081D"/>
    <w:rsid w:val="00604851"/>
    <w:rsid w:val="00613601"/>
    <w:rsid w:val="0062005F"/>
    <w:rsid w:val="00623597"/>
    <w:rsid w:val="00630802"/>
    <w:rsid w:val="00636A9A"/>
    <w:rsid w:val="00640885"/>
    <w:rsid w:val="00646437"/>
    <w:rsid w:val="00646EB5"/>
    <w:rsid w:val="00653A66"/>
    <w:rsid w:val="006673FC"/>
    <w:rsid w:val="006759F5"/>
    <w:rsid w:val="0068486E"/>
    <w:rsid w:val="00687AE8"/>
    <w:rsid w:val="00687F04"/>
    <w:rsid w:val="00691DB3"/>
    <w:rsid w:val="006A66E6"/>
    <w:rsid w:val="006B245D"/>
    <w:rsid w:val="006E4F2D"/>
    <w:rsid w:val="006F1D7D"/>
    <w:rsid w:val="006F2F07"/>
    <w:rsid w:val="00700344"/>
    <w:rsid w:val="00702FFD"/>
    <w:rsid w:val="007145C8"/>
    <w:rsid w:val="00715E7B"/>
    <w:rsid w:val="0071689F"/>
    <w:rsid w:val="00720ABA"/>
    <w:rsid w:val="007353F6"/>
    <w:rsid w:val="007365E7"/>
    <w:rsid w:val="00742A7F"/>
    <w:rsid w:val="00744D2D"/>
    <w:rsid w:val="00746D26"/>
    <w:rsid w:val="007474E5"/>
    <w:rsid w:val="00760E8A"/>
    <w:rsid w:val="007612D3"/>
    <w:rsid w:val="0077216F"/>
    <w:rsid w:val="00790F96"/>
    <w:rsid w:val="00795E63"/>
    <w:rsid w:val="00797172"/>
    <w:rsid w:val="007A6C8A"/>
    <w:rsid w:val="007B0E71"/>
    <w:rsid w:val="007B4F45"/>
    <w:rsid w:val="007C67A7"/>
    <w:rsid w:val="007E71F7"/>
    <w:rsid w:val="007F277B"/>
    <w:rsid w:val="007F3D53"/>
    <w:rsid w:val="00800D38"/>
    <w:rsid w:val="0080746D"/>
    <w:rsid w:val="00812189"/>
    <w:rsid w:val="00821ED8"/>
    <w:rsid w:val="00822D37"/>
    <w:rsid w:val="008237AD"/>
    <w:rsid w:val="00824396"/>
    <w:rsid w:val="00824A68"/>
    <w:rsid w:val="00826EF6"/>
    <w:rsid w:val="00827683"/>
    <w:rsid w:val="00836912"/>
    <w:rsid w:val="00842A37"/>
    <w:rsid w:val="00846BA0"/>
    <w:rsid w:val="008525B4"/>
    <w:rsid w:val="008527CB"/>
    <w:rsid w:val="00853CE9"/>
    <w:rsid w:val="0086199A"/>
    <w:rsid w:val="00863504"/>
    <w:rsid w:val="00863652"/>
    <w:rsid w:val="00864C46"/>
    <w:rsid w:val="008674CE"/>
    <w:rsid w:val="00881019"/>
    <w:rsid w:val="00886DA8"/>
    <w:rsid w:val="008A0AEF"/>
    <w:rsid w:val="008A0F7C"/>
    <w:rsid w:val="008A48BE"/>
    <w:rsid w:val="008B12D5"/>
    <w:rsid w:val="008B1C6F"/>
    <w:rsid w:val="008C3C54"/>
    <w:rsid w:val="008C3F2E"/>
    <w:rsid w:val="008C6C47"/>
    <w:rsid w:val="008D20F5"/>
    <w:rsid w:val="008D67C1"/>
    <w:rsid w:val="008E152B"/>
    <w:rsid w:val="008E38CB"/>
    <w:rsid w:val="008E4481"/>
    <w:rsid w:val="008F4D19"/>
    <w:rsid w:val="008F507F"/>
    <w:rsid w:val="008F6B99"/>
    <w:rsid w:val="00900E7F"/>
    <w:rsid w:val="009024CB"/>
    <w:rsid w:val="0090567C"/>
    <w:rsid w:val="00917B2C"/>
    <w:rsid w:val="00923C11"/>
    <w:rsid w:val="009241E4"/>
    <w:rsid w:val="00924935"/>
    <w:rsid w:val="00930829"/>
    <w:rsid w:val="009333EC"/>
    <w:rsid w:val="00937199"/>
    <w:rsid w:val="00944429"/>
    <w:rsid w:val="00944FB9"/>
    <w:rsid w:val="00953737"/>
    <w:rsid w:val="00967F78"/>
    <w:rsid w:val="0097081E"/>
    <w:rsid w:val="00974403"/>
    <w:rsid w:val="00975CBB"/>
    <w:rsid w:val="0098128F"/>
    <w:rsid w:val="009841B3"/>
    <w:rsid w:val="0099445F"/>
    <w:rsid w:val="009954D6"/>
    <w:rsid w:val="009A330F"/>
    <w:rsid w:val="009B6EE0"/>
    <w:rsid w:val="009C4BF0"/>
    <w:rsid w:val="009C531B"/>
    <w:rsid w:val="009E5F3B"/>
    <w:rsid w:val="009F7598"/>
    <w:rsid w:val="00A12B33"/>
    <w:rsid w:val="00A175D9"/>
    <w:rsid w:val="00A214FF"/>
    <w:rsid w:val="00A2564E"/>
    <w:rsid w:val="00A3473E"/>
    <w:rsid w:val="00A47670"/>
    <w:rsid w:val="00A543F7"/>
    <w:rsid w:val="00A5675D"/>
    <w:rsid w:val="00A737BF"/>
    <w:rsid w:val="00A7564F"/>
    <w:rsid w:val="00A8007F"/>
    <w:rsid w:val="00A860FE"/>
    <w:rsid w:val="00A95065"/>
    <w:rsid w:val="00A95CA6"/>
    <w:rsid w:val="00A97429"/>
    <w:rsid w:val="00AA1AE6"/>
    <w:rsid w:val="00AA46DA"/>
    <w:rsid w:val="00AA4E3D"/>
    <w:rsid w:val="00AB4C23"/>
    <w:rsid w:val="00AB679F"/>
    <w:rsid w:val="00AC19B2"/>
    <w:rsid w:val="00AC4B5A"/>
    <w:rsid w:val="00AD1A1C"/>
    <w:rsid w:val="00AE1078"/>
    <w:rsid w:val="00AE7938"/>
    <w:rsid w:val="00AF1AA5"/>
    <w:rsid w:val="00AF4A0A"/>
    <w:rsid w:val="00AF57DF"/>
    <w:rsid w:val="00B17F2E"/>
    <w:rsid w:val="00B2488E"/>
    <w:rsid w:val="00B41A72"/>
    <w:rsid w:val="00B42A4F"/>
    <w:rsid w:val="00B43169"/>
    <w:rsid w:val="00B50CFE"/>
    <w:rsid w:val="00B524DA"/>
    <w:rsid w:val="00B52DA3"/>
    <w:rsid w:val="00B53F94"/>
    <w:rsid w:val="00B6239A"/>
    <w:rsid w:val="00B66628"/>
    <w:rsid w:val="00B80B5A"/>
    <w:rsid w:val="00B85FC2"/>
    <w:rsid w:val="00B87F05"/>
    <w:rsid w:val="00B956A8"/>
    <w:rsid w:val="00BA20FD"/>
    <w:rsid w:val="00BA34A9"/>
    <w:rsid w:val="00BA65BE"/>
    <w:rsid w:val="00BB258B"/>
    <w:rsid w:val="00BB6848"/>
    <w:rsid w:val="00BB7F26"/>
    <w:rsid w:val="00BC274E"/>
    <w:rsid w:val="00BC455A"/>
    <w:rsid w:val="00BC6BF8"/>
    <w:rsid w:val="00BE423E"/>
    <w:rsid w:val="00BF4912"/>
    <w:rsid w:val="00BF52C8"/>
    <w:rsid w:val="00BF634B"/>
    <w:rsid w:val="00C046C6"/>
    <w:rsid w:val="00C04805"/>
    <w:rsid w:val="00C063D2"/>
    <w:rsid w:val="00C138A2"/>
    <w:rsid w:val="00C14272"/>
    <w:rsid w:val="00C16FA7"/>
    <w:rsid w:val="00C2467E"/>
    <w:rsid w:val="00C30328"/>
    <w:rsid w:val="00C30C31"/>
    <w:rsid w:val="00C326E5"/>
    <w:rsid w:val="00C37A85"/>
    <w:rsid w:val="00C5012B"/>
    <w:rsid w:val="00C533CB"/>
    <w:rsid w:val="00C54655"/>
    <w:rsid w:val="00C632BA"/>
    <w:rsid w:val="00C64920"/>
    <w:rsid w:val="00C708AE"/>
    <w:rsid w:val="00C76812"/>
    <w:rsid w:val="00C7719A"/>
    <w:rsid w:val="00C86A35"/>
    <w:rsid w:val="00C86BCB"/>
    <w:rsid w:val="00C873A7"/>
    <w:rsid w:val="00C90977"/>
    <w:rsid w:val="00C97802"/>
    <w:rsid w:val="00CA2CD2"/>
    <w:rsid w:val="00CB0E1D"/>
    <w:rsid w:val="00CB1877"/>
    <w:rsid w:val="00CB270B"/>
    <w:rsid w:val="00CB317B"/>
    <w:rsid w:val="00CC576B"/>
    <w:rsid w:val="00CD46E2"/>
    <w:rsid w:val="00CE24EC"/>
    <w:rsid w:val="00CF102B"/>
    <w:rsid w:val="00CF49E6"/>
    <w:rsid w:val="00CF513A"/>
    <w:rsid w:val="00CF544B"/>
    <w:rsid w:val="00D02817"/>
    <w:rsid w:val="00D07E38"/>
    <w:rsid w:val="00D14420"/>
    <w:rsid w:val="00D1683D"/>
    <w:rsid w:val="00D21946"/>
    <w:rsid w:val="00D2786C"/>
    <w:rsid w:val="00D32C6E"/>
    <w:rsid w:val="00D354FD"/>
    <w:rsid w:val="00D41292"/>
    <w:rsid w:val="00D46E36"/>
    <w:rsid w:val="00D538AB"/>
    <w:rsid w:val="00D54DED"/>
    <w:rsid w:val="00D562DB"/>
    <w:rsid w:val="00D61451"/>
    <w:rsid w:val="00D631CE"/>
    <w:rsid w:val="00D72ADC"/>
    <w:rsid w:val="00D736C8"/>
    <w:rsid w:val="00D75EAC"/>
    <w:rsid w:val="00D82D70"/>
    <w:rsid w:val="00D95593"/>
    <w:rsid w:val="00DA0201"/>
    <w:rsid w:val="00DA2A20"/>
    <w:rsid w:val="00DA4135"/>
    <w:rsid w:val="00DA4185"/>
    <w:rsid w:val="00DB0EA0"/>
    <w:rsid w:val="00DB14EC"/>
    <w:rsid w:val="00DB14FB"/>
    <w:rsid w:val="00DB5736"/>
    <w:rsid w:val="00DB5F95"/>
    <w:rsid w:val="00DB7508"/>
    <w:rsid w:val="00DC02D2"/>
    <w:rsid w:val="00DC6ADC"/>
    <w:rsid w:val="00DC6CD3"/>
    <w:rsid w:val="00DD39AD"/>
    <w:rsid w:val="00DE384F"/>
    <w:rsid w:val="00DE7CB8"/>
    <w:rsid w:val="00DF4676"/>
    <w:rsid w:val="00DF793C"/>
    <w:rsid w:val="00E040CC"/>
    <w:rsid w:val="00E06C0F"/>
    <w:rsid w:val="00E12E27"/>
    <w:rsid w:val="00E13DD1"/>
    <w:rsid w:val="00E15071"/>
    <w:rsid w:val="00E166F1"/>
    <w:rsid w:val="00E22654"/>
    <w:rsid w:val="00E2552A"/>
    <w:rsid w:val="00E276AA"/>
    <w:rsid w:val="00E356CC"/>
    <w:rsid w:val="00E37FA3"/>
    <w:rsid w:val="00E415DF"/>
    <w:rsid w:val="00E42B72"/>
    <w:rsid w:val="00E4647F"/>
    <w:rsid w:val="00E469F6"/>
    <w:rsid w:val="00E46AEF"/>
    <w:rsid w:val="00E57247"/>
    <w:rsid w:val="00E64FD8"/>
    <w:rsid w:val="00E660AC"/>
    <w:rsid w:val="00E773E6"/>
    <w:rsid w:val="00E87F25"/>
    <w:rsid w:val="00EA15F5"/>
    <w:rsid w:val="00EA24F4"/>
    <w:rsid w:val="00EA6FEE"/>
    <w:rsid w:val="00EB0F7A"/>
    <w:rsid w:val="00EB2AAA"/>
    <w:rsid w:val="00EB448A"/>
    <w:rsid w:val="00EC14DA"/>
    <w:rsid w:val="00EC1981"/>
    <w:rsid w:val="00EC4934"/>
    <w:rsid w:val="00ED5218"/>
    <w:rsid w:val="00ED79A4"/>
    <w:rsid w:val="00EE01AA"/>
    <w:rsid w:val="00EE1366"/>
    <w:rsid w:val="00EE1573"/>
    <w:rsid w:val="00EE15C8"/>
    <w:rsid w:val="00EE3899"/>
    <w:rsid w:val="00EE7288"/>
    <w:rsid w:val="00EF0D93"/>
    <w:rsid w:val="00EF5A3D"/>
    <w:rsid w:val="00F033F9"/>
    <w:rsid w:val="00F06CFF"/>
    <w:rsid w:val="00F07F69"/>
    <w:rsid w:val="00F10742"/>
    <w:rsid w:val="00F131B5"/>
    <w:rsid w:val="00F15ABE"/>
    <w:rsid w:val="00F20514"/>
    <w:rsid w:val="00F21007"/>
    <w:rsid w:val="00F25C9A"/>
    <w:rsid w:val="00F25D71"/>
    <w:rsid w:val="00F27D83"/>
    <w:rsid w:val="00F34C4C"/>
    <w:rsid w:val="00F42104"/>
    <w:rsid w:val="00F43F89"/>
    <w:rsid w:val="00F57FCF"/>
    <w:rsid w:val="00F608F9"/>
    <w:rsid w:val="00F74547"/>
    <w:rsid w:val="00F77A95"/>
    <w:rsid w:val="00F81C6A"/>
    <w:rsid w:val="00F94AD8"/>
    <w:rsid w:val="00FA0993"/>
    <w:rsid w:val="00FA57CB"/>
    <w:rsid w:val="00FB0697"/>
    <w:rsid w:val="00FB3E4D"/>
    <w:rsid w:val="00FB5CD9"/>
    <w:rsid w:val="00FD1146"/>
    <w:rsid w:val="00FD48AA"/>
    <w:rsid w:val="00FD4E4A"/>
    <w:rsid w:val="00FE2C09"/>
    <w:rsid w:val="00FE33CA"/>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basedOn w:val="Normal"/>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70585054">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7CEF-6AAD-4375-815E-B7780386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1214</Words>
  <Characters>692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2017.gada 22.augusta noteikumos Nr. 495 “Darbības programmas “Izaugsme un nodarbinātība” 4.3.1. specifiskā atbalsta mērķa “Veicināt energoefektivitāti un vietējo AER izmantošanu centralizētajā siltumapgādē” otrās projektu iesni</vt:lpstr>
    </vt:vector>
  </TitlesOfParts>
  <Company>Ekonomikas ministrija</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22.augusta noteikumos Nr. 495 “Darbības programmas “Izaugsme un nodarbinātība” 4.3.1. specifiskā atbalsta mērķa “Veicināt energoefektivitāti un vietējo AER izmantošanu centralizētajā siltumapgādē” otrās projektu iesniegumu atlases kārtas īstenošanas noteikumi”</dc:title>
  <dc:subject>MK noteikumu projekts</dc:subject>
  <dc:creator>Evelīna Matisone</dc:creator>
  <cp:keywords/>
  <dc:description>67013241; evelina.matisone@em.gov.lv</dc:description>
  <cp:lastModifiedBy>Baiba Ligere</cp:lastModifiedBy>
  <cp:revision>8</cp:revision>
  <cp:lastPrinted>2019-01-08T11:45:00Z</cp:lastPrinted>
  <dcterms:created xsi:type="dcterms:W3CDTF">2019-12-01T15:26:00Z</dcterms:created>
  <dcterms:modified xsi:type="dcterms:W3CDTF">2020-02-03T11:54:00Z</dcterms:modified>
</cp:coreProperties>
</file>