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4" w14:textId="3E1B634D" w:rsidR="00C57CD7" w:rsidRDefault="00C57CD7" w:rsidP="009E41C1">
      <w:pPr>
        <w:rPr>
          <w:sz w:val="28"/>
          <w:szCs w:val="28"/>
          <w:lang w:val="lv-LV"/>
        </w:rPr>
      </w:pPr>
    </w:p>
    <w:p w14:paraId="3BBD4DB3" w14:textId="77777777" w:rsidR="009E41C1" w:rsidRPr="009E41C1" w:rsidRDefault="009E41C1" w:rsidP="009E41C1">
      <w:pPr>
        <w:rPr>
          <w:sz w:val="28"/>
          <w:szCs w:val="28"/>
          <w:lang w:val="lv-LV"/>
        </w:rPr>
      </w:pPr>
    </w:p>
    <w:p w14:paraId="51903175" w14:textId="77777777" w:rsidR="00C57CD7" w:rsidRPr="009E41C1" w:rsidRDefault="00C57CD7" w:rsidP="009E41C1">
      <w:pPr>
        <w:rPr>
          <w:sz w:val="28"/>
          <w:szCs w:val="28"/>
          <w:lang w:val="lv-LV"/>
        </w:rPr>
      </w:pPr>
    </w:p>
    <w:p w14:paraId="492C3A33" w14:textId="74044FA0" w:rsidR="009E41C1" w:rsidRPr="00280233" w:rsidRDefault="009E41C1" w:rsidP="009E41C1">
      <w:pPr>
        <w:tabs>
          <w:tab w:val="left" w:pos="6663"/>
        </w:tabs>
        <w:rPr>
          <w:sz w:val="28"/>
          <w:szCs w:val="28"/>
          <w:lang w:val="lv-LV"/>
        </w:rPr>
      </w:pPr>
      <w:r w:rsidRPr="00280233">
        <w:rPr>
          <w:sz w:val="28"/>
          <w:szCs w:val="28"/>
          <w:lang w:val="lv-LV"/>
        </w:rPr>
        <w:t xml:space="preserve">2020. gada </w:t>
      </w:r>
      <w:r w:rsidR="00AC5DEA">
        <w:rPr>
          <w:sz w:val="28"/>
          <w:szCs w:val="28"/>
        </w:rPr>
        <w:t>19. </w:t>
      </w:r>
      <w:proofErr w:type="spellStart"/>
      <w:r w:rsidR="00AC5DEA">
        <w:rPr>
          <w:sz w:val="28"/>
          <w:szCs w:val="28"/>
        </w:rPr>
        <w:t>februārī</w:t>
      </w:r>
      <w:proofErr w:type="spellEnd"/>
      <w:r w:rsidRPr="00280233">
        <w:rPr>
          <w:sz w:val="28"/>
          <w:szCs w:val="28"/>
          <w:lang w:val="lv-LV"/>
        </w:rPr>
        <w:tab/>
        <w:t>Rīkojums Nr.</w:t>
      </w:r>
      <w:r w:rsidR="00AC5DEA">
        <w:rPr>
          <w:sz w:val="28"/>
          <w:szCs w:val="28"/>
          <w:lang w:val="lv-LV"/>
        </w:rPr>
        <w:t> 61</w:t>
      </w:r>
    </w:p>
    <w:p w14:paraId="40C197DC" w14:textId="4CB9ECD0" w:rsidR="009E41C1" w:rsidRPr="00280233" w:rsidRDefault="009E41C1" w:rsidP="009E41C1">
      <w:pPr>
        <w:tabs>
          <w:tab w:val="left" w:pos="6663"/>
        </w:tabs>
        <w:rPr>
          <w:sz w:val="28"/>
          <w:szCs w:val="28"/>
          <w:lang w:val="lv-LV"/>
        </w:rPr>
      </w:pPr>
      <w:r w:rsidRPr="00280233">
        <w:rPr>
          <w:sz w:val="28"/>
          <w:szCs w:val="28"/>
          <w:lang w:val="lv-LV"/>
        </w:rPr>
        <w:t>Rīgā</w:t>
      </w:r>
      <w:r w:rsidRPr="00280233">
        <w:rPr>
          <w:sz w:val="28"/>
          <w:szCs w:val="28"/>
          <w:lang w:val="lv-LV"/>
        </w:rPr>
        <w:tab/>
        <w:t>(prot. Nr. </w:t>
      </w:r>
      <w:r w:rsidR="00AC5DEA">
        <w:rPr>
          <w:sz w:val="28"/>
          <w:szCs w:val="28"/>
          <w:lang w:val="lv-LV"/>
        </w:rPr>
        <w:t>7</w:t>
      </w:r>
      <w:r w:rsidRPr="00280233">
        <w:rPr>
          <w:sz w:val="28"/>
          <w:szCs w:val="28"/>
          <w:lang w:val="lv-LV"/>
        </w:rPr>
        <w:t> </w:t>
      </w:r>
      <w:r w:rsidR="00AC5DEA">
        <w:rPr>
          <w:sz w:val="28"/>
          <w:szCs w:val="28"/>
          <w:lang w:val="lv-LV"/>
        </w:rPr>
        <w:t>6</w:t>
      </w:r>
      <w:bookmarkStart w:id="0" w:name="_GoBack"/>
      <w:bookmarkEnd w:id="0"/>
      <w:r w:rsidRPr="00280233">
        <w:rPr>
          <w:sz w:val="28"/>
          <w:szCs w:val="28"/>
          <w:lang w:val="lv-LV"/>
        </w:rPr>
        <w:t>. §)</w:t>
      </w:r>
    </w:p>
    <w:p w14:paraId="51903179" w14:textId="77777777" w:rsidR="00C57CD7" w:rsidRPr="009E41C1" w:rsidRDefault="00C57CD7" w:rsidP="009E41C1">
      <w:pPr>
        <w:rPr>
          <w:sz w:val="28"/>
          <w:szCs w:val="28"/>
          <w:lang w:val="lv-LV"/>
        </w:rPr>
      </w:pPr>
    </w:p>
    <w:p w14:paraId="5190317A" w14:textId="789A0751" w:rsidR="00C57CD7" w:rsidRPr="009E41C1" w:rsidRDefault="00B13F28" w:rsidP="009E41C1">
      <w:pPr>
        <w:jc w:val="center"/>
        <w:rPr>
          <w:b/>
          <w:sz w:val="28"/>
          <w:szCs w:val="28"/>
          <w:lang w:val="lv-LV"/>
        </w:rPr>
      </w:pPr>
      <w:r w:rsidRPr="009E41C1">
        <w:rPr>
          <w:b/>
          <w:sz w:val="28"/>
          <w:szCs w:val="28"/>
          <w:lang w:val="lv-LV"/>
        </w:rPr>
        <w:t>Par valsts nekustamo īpašumu pārdošanu</w:t>
      </w:r>
    </w:p>
    <w:p w14:paraId="1640C4C6" w14:textId="77777777" w:rsidR="00E21827" w:rsidRPr="009E41C1" w:rsidRDefault="00E21827" w:rsidP="009E41C1">
      <w:pPr>
        <w:jc w:val="center"/>
        <w:rPr>
          <w:sz w:val="28"/>
          <w:szCs w:val="28"/>
          <w:lang w:val="lv-LV"/>
        </w:rPr>
      </w:pPr>
    </w:p>
    <w:p w14:paraId="5190317B" w14:textId="37D05F55" w:rsidR="00C57CD7" w:rsidRPr="009E41C1" w:rsidRDefault="00B13F28" w:rsidP="009E41C1">
      <w:pPr>
        <w:ind w:firstLine="720"/>
        <w:jc w:val="both"/>
        <w:rPr>
          <w:sz w:val="28"/>
          <w:szCs w:val="28"/>
          <w:lang w:val="lv-LV"/>
        </w:rPr>
      </w:pPr>
      <w:r w:rsidRPr="009E41C1">
        <w:rPr>
          <w:color w:val="000000"/>
          <w:sz w:val="28"/>
          <w:szCs w:val="28"/>
          <w:lang w:val="lv-LV"/>
        </w:rPr>
        <w:t>1. Saskaņā ar Publiskas personas mantas atsavināšanas likuma 4. panta pirmo un otro daļu</w:t>
      </w:r>
      <w:r w:rsidR="00280233">
        <w:rPr>
          <w:color w:val="000000"/>
          <w:sz w:val="28"/>
          <w:szCs w:val="28"/>
          <w:lang w:val="lv-LV"/>
        </w:rPr>
        <w:t xml:space="preserve"> un</w:t>
      </w:r>
      <w:r w:rsidRPr="009E41C1">
        <w:rPr>
          <w:color w:val="000000"/>
          <w:sz w:val="28"/>
          <w:szCs w:val="28"/>
          <w:lang w:val="lv-LV"/>
        </w:rPr>
        <w:t xml:space="preserve"> 5. panta pirmo daļu atļaut valsts akciju sabiedrībai "Valsts nekustamie īpašumi" pārdot izsolē </w:t>
      </w:r>
      <w:r w:rsidR="00280233">
        <w:rPr>
          <w:color w:val="000000"/>
          <w:sz w:val="28"/>
          <w:szCs w:val="28"/>
          <w:lang w:val="lv-LV"/>
        </w:rPr>
        <w:t xml:space="preserve">šādus </w:t>
      </w:r>
      <w:r w:rsidRPr="009E41C1">
        <w:rPr>
          <w:color w:val="000000"/>
          <w:sz w:val="28"/>
          <w:szCs w:val="28"/>
          <w:lang w:val="lv-LV"/>
        </w:rPr>
        <w:t>nekustamos īpašumus, kas ierakstīti zemesgrāmatā uz valsts vārda Veselības ministrijas personā:</w:t>
      </w:r>
    </w:p>
    <w:p w14:paraId="5190317C" w14:textId="716AA4B9" w:rsidR="00C57CD7" w:rsidRPr="009E41C1" w:rsidRDefault="00B13F28" w:rsidP="009E41C1">
      <w:pPr>
        <w:ind w:firstLine="720"/>
        <w:jc w:val="both"/>
        <w:rPr>
          <w:sz w:val="28"/>
          <w:szCs w:val="28"/>
          <w:lang w:val="lv-LV"/>
        </w:rPr>
      </w:pPr>
      <w:r w:rsidRPr="009E41C1">
        <w:rPr>
          <w:color w:val="000000"/>
          <w:sz w:val="28"/>
          <w:szCs w:val="28"/>
          <w:lang w:val="lv-LV"/>
        </w:rPr>
        <w:t>1.1.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nekustamo īpašumu (nekustamā īpašuma kadastra Nr.</w:t>
      </w:r>
      <w:r w:rsidR="00280233">
        <w:rPr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 w:rsidRPr="00280233">
        <w:rPr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1403) – zemes vienību (zemes vienības kadastra apzīmējums 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1402) </w:t>
      </w:r>
      <w:r w:rsidR="00E20DE3" w:rsidRPr="009E41C1">
        <w:rPr>
          <w:color w:val="000000"/>
          <w:sz w:val="28"/>
          <w:szCs w:val="28"/>
          <w:lang w:val="lv-LV"/>
        </w:rPr>
        <w:t>3135 m</w:t>
      </w:r>
      <w:r w:rsidR="00E20DE3" w:rsidRPr="009E41C1">
        <w:rPr>
          <w:color w:val="000000"/>
          <w:sz w:val="28"/>
          <w:szCs w:val="28"/>
          <w:vertAlign w:val="superscript"/>
          <w:lang w:val="lv-LV"/>
        </w:rPr>
        <w:t>2</w:t>
      </w:r>
      <w:r w:rsidR="00E20DE3" w:rsidRPr="009E41C1">
        <w:rPr>
          <w:color w:val="000000"/>
          <w:sz w:val="28"/>
          <w:szCs w:val="28"/>
          <w:lang w:val="lv-LV"/>
        </w:rPr>
        <w:t xml:space="preserve"> platībā </w:t>
      </w:r>
      <w:r w:rsidRPr="009E41C1">
        <w:rPr>
          <w:color w:val="000000"/>
          <w:sz w:val="28"/>
          <w:szCs w:val="28"/>
          <w:lang w:val="lv-LV"/>
        </w:rPr>
        <w:t>un četras būves (būvju kadastra apzīmējumi 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1402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001, 2100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1402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002, 2100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1402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003 un 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1402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004) – 18.</w:t>
      </w:r>
      <w:r w:rsidR="009E41C1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novembra ielā 41A, Rēzeknē;</w:t>
      </w:r>
    </w:p>
    <w:p w14:paraId="5190317D" w14:textId="0FAC37D4" w:rsidR="00C57CD7" w:rsidRPr="009E41C1" w:rsidRDefault="00B13F28" w:rsidP="009E41C1">
      <w:pPr>
        <w:ind w:firstLine="720"/>
        <w:jc w:val="both"/>
        <w:rPr>
          <w:sz w:val="28"/>
          <w:szCs w:val="28"/>
          <w:lang w:val="lv-LV"/>
        </w:rPr>
      </w:pPr>
      <w:r w:rsidRPr="009E41C1">
        <w:rPr>
          <w:color w:val="000000"/>
          <w:sz w:val="28"/>
          <w:szCs w:val="28"/>
          <w:lang w:val="lv-LV"/>
        </w:rPr>
        <w:t>1.2.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nekustamo īpašumu (nekustamā īpašuma kadastra Nr.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>
        <w:rPr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0042) – zemes vienību (zemes vienības kadastra apzīmējums 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1403) </w:t>
      </w:r>
      <w:r w:rsidR="00E20DE3" w:rsidRPr="009E41C1">
        <w:rPr>
          <w:color w:val="000000"/>
          <w:sz w:val="28"/>
          <w:szCs w:val="28"/>
          <w:lang w:val="lv-LV"/>
        </w:rPr>
        <w:t>4653 m</w:t>
      </w:r>
      <w:r w:rsidR="00E20DE3" w:rsidRPr="009E41C1">
        <w:rPr>
          <w:color w:val="000000"/>
          <w:sz w:val="28"/>
          <w:szCs w:val="28"/>
          <w:vertAlign w:val="superscript"/>
          <w:lang w:val="lv-LV"/>
        </w:rPr>
        <w:t>2</w:t>
      </w:r>
      <w:r w:rsidR="00E20DE3" w:rsidRPr="009E41C1">
        <w:rPr>
          <w:color w:val="000000"/>
          <w:sz w:val="28"/>
          <w:szCs w:val="28"/>
          <w:lang w:val="lv-LV"/>
        </w:rPr>
        <w:t xml:space="preserve"> platībā </w:t>
      </w:r>
      <w:r w:rsidRPr="009E41C1">
        <w:rPr>
          <w:color w:val="000000"/>
          <w:sz w:val="28"/>
          <w:szCs w:val="28"/>
          <w:lang w:val="lv-LV"/>
        </w:rPr>
        <w:t>un būvi (būves kadastra apzīmējums 2100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006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1403 001) – Slimnīcas ielā 2, Rēzeknē.</w:t>
      </w:r>
    </w:p>
    <w:p w14:paraId="4F81E903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E" w14:textId="4817AE2E" w:rsidR="00C57CD7" w:rsidRPr="009E41C1" w:rsidRDefault="00B13F28" w:rsidP="009E41C1">
      <w:pPr>
        <w:ind w:firstLine="720"/>
        <w:jc w:val="both"/>
        <w:rPr>
          <w:sz w:val="28"/>
          <w:szCs w:val="28"/>
          <w:lang w:val="lv-LV"/>
        </w:rPr>
      </w:pPr>
      <w:r w:rsidRPr="009E41C1">
        <w:rPr>
          <w:color w:val="000000"/>
          <w:sz w:val="28"/>
          <w:szCs w:val="28"/>
          <w:lang w:val="lv-LV"/>
        </w:rPr>
        <w:t xml:space="preserve">2. Pircēji par nekustamajiem īpašumiem maksā </w:t>
      </w:r>
      <w:proofErr w:type="spellStart"/>
      <w:r w:rsidRPr="009E41C1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9E41C1">
        <w:rPr>
          <w:color w:val="000000"/>
          <w:sz w:val="28"/>
          <w:szCs w:val="28"/>
          <w:lang w:val="lv-LV"/>
        </w:rPr>
        <w:t>.</w:t>
      </w:r>
    </w:p>
    <w:p w14:paraId="1440F56C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F" w14:textId="0FC41C21" w:rsidR="00C57CD7" w:rsidRPr="009E41C1" w:rsidRDefault="00B13F28" w:rsidP="009E41C1">
      <w:pPr>
        <w:ind w:firstLine="720"/>
        <w:jc w:val="both"/>
        <w:rPr>
          <w:sz w:val="28"/>
          <w:szCs w:val="28"/>
          <w:lang w:val="lv-LV"/>
        </w:rPr>
      </w:pPr>
      <w:r w:rsidRPr="009E41C1">
        <w:rPr>
          <w:color w:val="000000"/>
          <w:sz w:val="28"/>
          <w:szCs w:val="28"/>
          <w:lang w:val="lv-LV"/>
        </w:rPr>
        <w:t>3. Veselības ministrijai nodot pircējiem šā rīkojuma 1.</w:t>
      </w:r>
      <w:r w:rsidR="00280233">
        <w:rPr>
          <w:color w:val="000000"/>
          <w:sz w:val="28"/>
          <w:szCs w:val="28"/>
          <w:lang w:val="lv-LV"/>
        </w:rPr>
        <w:t> </w:t>
      </w:r>
      <w:r w:rsidRPr="009E41C1">
        <w:rPr>
          <w:color w:val="000000"/>
          <w:sz w:val="28"/>
          <w:szCs w:val="28"/>
          <w:lang w:val="lv-LV"/>
        </w:rPr>
        <w:t>punktā minētos nekustamos īpašumus 30 dienu laikā no pirkuma līgumu noslēgšanas dienas, sastādot attiecīgus pieņemšanas un nodošanas aktus.</w:t>
      </w:r>
    </w:p>
    <w:p w14:paraId="44F060A4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4B848B2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3CC9BBB1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223245C7" w14:textId="77777777" w:rsidR="009E41C1" w:rsidRPr="009E41C1" w:rsidRDefault="009E41C1" w:rsidP="009E41C1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9E41C1">
        <w:rPr>
          <w:szCs w:val="28"/>
        </w:rPr>
        <w:t>Ministru prezidents</w:t>
      </w:r>
      <w:r w:rsidRPr="009E41C1">
        <w:rPr>
          <w:szCs w:val="28"/>
        </w:rPr>
        <w:tab/>
        <w:t>A. K. Kariņš</w:t>
      </w:r>
    </w:p>
    <w:p w14:paraId="7DAB99EA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3B3C8FCF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1D65BDF6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2D4E300D" w14:textId="77777777" w:rsidR="00C1360B" w:rsidRPr="00DE283C" w:rsidRDefault="00C1360B" w:rsidP="00C1360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22AEFE83" w14:textId="7B64F579" w:rsidR="00C67D41" w:rsidRPr="00DE283C" w:rsidRDefault="00C67D41" w:rsidP="00C67D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353DF6" w14:textId="5EBB98C9" w:rsidR="009E41C1" w:rsidRPr="00C67D41" w:rsidRDefault="009E41C1" w:rsidP="00C1360B">
      <w:pPr>
        <w:pStyle w:val="BodyTextIndent"/>
        <w:tabs>
          <w:tab w:val="left" w:pos="6521"/>
        </w:tabs>
        <w:rPr>
          <w:szCs w:val="28"/>
          <w:lang w:val="de-DE"/>
        </w:rPr>
      </w:pPr>
    </w:p>
    <w:sectPr w:rsidR="009E41C1" w:rsidRPr="00C67D41" w:rsidSect="009E41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FCCA" w14:textId="77777777" w:rsidR="00B13F28" w:rsidRDefault="00B13F28">
      <w:r>
        <w:separator/>
      </w:r>
    </w:p>
  </w:endnote>
  <w:endnote w:type="continuationSeparator" w:id="0">
    <w:p w14:paraId="06A2571D" w14:textId="77777777" w:rsidR="00B13F28" w:rsidRDefault="00B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B621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BFA8" w14:textId="23FBF65E" w:rsidR="009E41C1" w:rsidRPr="009E41C1" w:rsidRDefault="009E41C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02F9" w14:textId="77777777" w:rsidR="00B13F28" w:rsidRDefault="00B13F28">
      <w:r>
        <w:separator/>
      </w:r>
    </w:p>
  </w:footnote>
  <w:footnote w:type="continuationSeparator" w:id="0">
    <w:p w14:paraId="66A4806E" w14:textId="77777777" w:rsidR="00B13F28" w:rsidRDefault="00B1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B621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B621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48DB" w14:textId="3EBA64E0" w:rsidR="009E41C1" w:rsidRDefault="009E41C1">
    <w:pPr>
      <w:pStyle w:val="Header"/>
    </w:pPr>
  </w:p>
  <w:p w14:paraId="7B1761C4" w14:textId="12A5A776" w:rsidR="009E41C1" w:rsidRDefault="00AC5DEA">
    <w:pPr>
      <w:pStyle w:val="Header"/>
    </w:pPr>
    <w:r>
      <w:rPr>
        <w:noProof/>
      </w:rPr>
      <w:pict w14:anchorId="0027D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7.25pt;height:78.75pt;visibility:visible;mso-wrap-style:square">
          <v:imagedata r:id="rId1" o:title="vienkrasu_header_veidlapa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280233"/>
    <w:rsid w:val="00424102"/>
    <w:rsid w:val="005430FB"/>
    <w:rsid w:val="00547BD3"/>
    <w:rsid w:val="00991042"/>
    <w:rsid w:val="009C7CE5"/>
    <w:rsid w:val="009E41C1"/>
    <w:rsid w:val="009E5225"/>
    <w:rsid w:val="00AC5DEA"/>
    <w:rsid w:val="00B13F28"/>
    <w:rsid w:val="00B6216C"/>
    <w:rsid w:val="00C1360B"/>
    <w:rsid w:val="00C46C51"/>
    <w:rsid w:val="00C51608"/>
    <w:rsid w:val="00C57CD7"/>
    <w:rsid w:val="00C67D41"/>
    <w:rsid w:val="00E20DE3"/>
    <w:rsid w:val="00E21827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E20D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E3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0D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E3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E41C1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E41C1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33"/>
    <w:rPr>
      <w:rFonts w:ascii="Segoe UI" w:hAnsi="Segoe UI" w:cs="Segoe UI"/>
      <w:kern w:val="1"/>
      <w:sz w:val="18"/>
      <w:szCs w:val="18"/>
      <w:lang w:val="en-US" w:eastAsia="en-US"/>
    </w:rPr>
  </w:style>
  <w:style w:type="paragraph" w:customStyle="1" w:styleId="naisf">
    <w:name w:val="naisf"/>
    <w:basedOn w:val="Normal"/>
    <w:link w:val="naisfChar"/>
    <w:rsid w:val="00C67D41"/>
    <w:pPr>
      <w:widowControl/>
      <w:suppressAutoHyphens w:val="0"/>
      <w:spacing w:before="75" w:after="75"/>
      <w:ind w:firstLine="375"/>
      <w:jc w:val="both"/>
    </w:pPr>
    <w:rPr>
      <w:kern w:val="0"/>
      <w:lang w:val="lv-LV" w:eastAsia="lv-LV"/>
    </w:rPr>
  </w:style>
  <w:style w:type="paragraph" w:customStyle="1" w:styleId="Body">
    <w:name w:val="Body"/>
    <w:rsid w:val="00C67D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C67D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0f27a67-e3d9-46c1-b96c-c174a62fd7b5"/>
    <ds:schemaRef ds:uri="b6b6b0de-984a-4a78-a39f-cb9c8b26df3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A3193-8255-4A5E-AAC8-8FC27161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FM (VAS "Valsts nekustamie īpašumi")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Ministru kabineta rīkojuma projekts</dc:subject>
  <dc:creator>Liga.Rozenberga@vni.lv</dc:creator>
  <cp:keywords/>
  <dc:description>Liga.Rozenberga@vni.lv
67024608</dc:description>
  <cp:lastModifiedBy>Leontine Babkina</cp:lastModifiedBy>
  <cp:revision>18</cp:revision>
  <cp:lastPrinted>2020-01-30T12:21:00Z</cp:lastPrinted>
  <dcterms:created xsi:type="dcterms:W3CDTF">2009-05-06T09:47:00Z</dcterms:created>
  <dcterms:modified xsi:type="dcterms:W3CDTF">2020-02-19T13:10:00Z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