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B4" w:rsidRPr="000C2730" w:rsidRDefault="00EF3E00" w:rsidP="00EF1A24">
      <w:pPr>
        <w:jc w:val="right"/>
        <w:rPr>
          <w:i/>
          <w:szCs w:val="28"/>
        </w:rPr>
      </w:pPr>
      <w:r w:rsidRPr="000C2730">
        <w:rPr>
          <w:i/>
          <w:szCs w:val="28"/>
        </w:rPr>
        <w:t>Projekts</w:t>
      </w:r>
    </w:p>
    <w:p w:rsidR="0092689E" w:rsidRPr="000C2730" w:rsidRDefault="0092689E">
      <w:pPr>
        <w:jc w:val="center"/>
        <w:rPr>
          <w:szCs w:val="28"/>
        </w:rPr>
      </w:pPr>
    </w:p>
    <w:p w:rsidR="0092689E" w:rsidRPr="000C2730" w:rsidRDefault="00EF3E00">
      <w:pPr>
        <w:jc w:val="center"/>
        <w:rPr>
          <w:b/>
          <w:szCs w:val="28"/>
        </w:rPr>
      </w:pPr>
      <w:r w:rsidRPr="000C2730">
        <w:rPr>
          <w:b/>
          <w:szCs w:val="28"/>
        </w:rPr>
        <w:t xml:space="preserve">LATVIJAS REPUBLIKAS MINISTRU KABINETA </w:t>
      </w:r>
    </w:p>
    <w:p w:rsidR="0092689E" w:rsidRPr="000C2730" w:rsidRDefault="00EF3E00">
      <w:pPr>
        <w:jc w:val="center"/>
        <w:rPr>
          <w:b/>
          <w:szCs w:val="28"/>
        </w:rPr>
      </w:pPr>
      <w:r w:rsidRPr="000C2730">
        <w:rPr>
          <w:b/>
          <w:szCs w:val="28"/>
        </w:rPr>
        <w:t>SĒDES PROTOKOLLĒMUMS</w:t>
      </w:r>
    </w:p>
    <w:p w:rsidR="0092689E" w:rsidRPr="000C2730" w:rsidRDefault="0092689E">
      <w:pPr>
        <w:rPr>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0C2730" w:rsidTr="00251630">
        <w:trPr>
          <w:cantSplit/>
        </w:trPr>
        <w:tc>
          <w:tcPr>
            <w:tcW w:w="3967" w:type="dxa"/>
          </w:tcPr>
          <w:p w:rsidR="0092689E" w:rsidRPr="000C2730" w:rsidRDefault="00EF3E00">
            <w:pPr>
              <w:rPr>
                <w:szCs w:val="28"/>
              </w:rPr>
            </w:pPr>
            <w:r w:rsidRPr="000C2730">
              <w:rPr>
                <w:szCs w:val="28"/>
              </w:rPr>
              <w:t>Rīgā</w:t>
            </w:r>
          </w:p>
        </w:tc>
        <w:tc>
          <w:tcPr>
            <w:tcW w:w="886" w:type="dxa"/>
          </w:tcPr>
          <w:p w:rsidR="0092689E" w:rsidRPr="000C2730" w:rsidRDefault="00EF3E00">
            <w:pPr>
              <w:jc w:val="center"/>
              <w:rPr>
                <w:szCs w:val="28"/>
              </w:rPr>
            </w:pPr>
            <w:r w:rsidRPr="000C2730">
              <w:rPr>
                <w:szCs w:val="28"/>
              </w:rPr>
              <w:t>Nr.</w:t>
            </w:r>
          </w:p>
        </w:tc>
        <w:tc>
          <w:tcPr>
            <w:tcW w:w="4137" w:type="dxa"/>
          </w:tcPr>
          <w:p w:rsidR="0092689E" w:rsidRPr="000C2730" w:rsidRDefault="00A861EE" w:rsidP="00A861EE">
            <w:pPr>
              <w:jc w:val="right"/>
              <w:rPr>
                <w:szCs w:val="28"/>
              </w:rPr>
            </w:pPr>
            <w:r>
              <w:rPr>
                <w:szCs w:val="28"/>
              </w:rPr>
              <w:t>2020</w:t>
            </w:r>
            <w:r w:rsidR="00EF3E00" w:rsidRPr="000C2730">
              <w:rPr>
                <w:szCs w:val="28"/>
              </w:rPr>
              <w:t>.gada ___.__________</w:t>
            </w:r>
          </w:p>
        </w:tc>
      </w:tr>
    </w:tbl>
    <w:p w:rsidR="0092689E" w:rsidRPr="000C2730" w:rsidRDefault="0092689E">
      <w:pPr>
        <w:rPr>
          <w:szCs w:val="28"/>
        </w:rPr>
      </w:pPr>
    </w:p>
    <w:p w:rsidR="0092689E" w:rsidRPr="000C2730" w:rsidRDefault="00EF3E00">
      <w:pPr>
        <w:jc w:val="center"/>
        <w:rPr>
          <w:szCs w:val="28"/>
        </w:rPr>
      </w:pPr>
      <w:r w:rsidRPr="000C2730">
        <w:rPr>
          <w:szCs w:val="28"/>
        </w:rPr>
        <w:t>.§</w:t>
      </w:r>
    </w:p>
    <w:p w:rsidR="0092689E" w:rsidRPr="000C2730" w:rsidRDefault="0092689E">
      <w:pPr>
        <w:jc w:val="center"/>
        <w:rPr>
          <w:szCs w:val="28"/>
        </w:rPr>
      </w:pPr>
    </w:p>
    <w:p w:rsidR="00A96CD1" w:rsidRPr="000C2730" w:rsidRDefault="008950F3" w:rsidP="009F1E5E">
      <w:pPr>
        <w:pStyle w:val="Default"/>
        <w:jc w:val="center"/>
        <w:rPr>
          <w:b/>
          <w:color w:val="000000" w:themeColor="text1"/>
          <w:sz w:val="28"/>
          <w:szCs w:val="28"/>
        </w:rPr>
      </w:pPr>
      <w:bookmarkStart w:id="0" w:name="OLE_LINK1"/>
      <w:bookmarkStart w:id="1" w:name="OLE_LINK2"/>
      <w:r>
        <w:rPr>
          <w:b/>
          <w:color w:val="000000" w:themeColor="text1"/>
          <w:sz w:val="28"/>
          <w:szCs w:val="28"/>
        </w:rPr>
        <w:t xml:space="preserve">Noteikumu projekts </w:t>
      </w:r>
      <w:r w:rsidR="003B5456" w:rsidRPr="003B5456">
        <w:rPr>
          <w:b/>
          <w:color w:val="000000" w:themeColor="text1"/>
          <w:sz w:val="28"/>
          <w:szCs w:val="28"/>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p>
    <w:bookmarkEnd w:id="0"/>
    <w:bookmarkEnd w:id="1"/>
    <w:p w:rsidR="001F3020" w:rsidRDefault="001F3020" w:rsidP="00744558">
      <w:pPr>
        <w:pStyle w:val="Header"/>
        <w:tabs>
          <w:tab w:val="clear" w:pos="4153"/>
          <w:tab w:val="clear" w:pos="8306"/>
          <w:tab w:val="left" w:pos="6765"/>
        </w:tabs>
        <w:rPr>
          <w:b/>
          <w:szCs w:val="28"/>
        </w:rPr>
      </w:pPr>
    </w:p>
    <w:p w:rsidR="006D5460" w:rsidRPr="000C2730" w:rsidRDefault="006D5460" w:rsidP="00744558">
      <w:pPr>
        <w:pStyle w:val="Header"/>
        <w:tabs>
          <w:tab w:val="clear" w:pos="4153"/>
          <w:tab w:val="clear" w:pos="8306"/>
          <w:tab w:val="left" w:pos="6765"/>
        </w:tabs>
        <w:rPr>
          <w:szCs w:val="28"/>
        </w:rPr>
      </w:pPr>
      <w:r w:rsidRPr="000C2730">
        <w:rPr>
          <w:b/>
          <w:szCs w:val="28"/>
        </w:rPr>
        <w:t>TA-</w:t>
      </w:r>
    </w:p>
    <w:p w:rsidR="0092689E" w:rsidRPr="000C2730" w:rsidRDefault="0092689E">
      <w:pPr>
        <w:pStyle w:val="Header"/>
        <w:tabs>
          <w:tab w:val="clear" w:pos="4153"/>
          <w:tab w:val="clear" w:pos="8306"/>
          <w:tab w:val="left" w:pos="6765"/>
        </w:tabs>
        <w:jc w:val="center"/>
        <w:rPr>
          <w:szCs w:val="28"/>
        </w:rPr>
      </w:pPr>
      <w:r w:rsidRPr="000C2730">
        <w:rPr>
          <w:b/>
          <w:szCs w:val="28"/>
        </w:rPr>
        <w:t>______________________________________________</w:t>
      </w:r>
    </w:p>
    <w:p w:rsidR="0092689E" w:rsidRPr="000C2730" w:rsidRDefault="0092689E">
      <w:pPr>
        <w:jc w:val="center"/>
        <w:rPr>
          <w:szCs w:val="28"/>
        </w:rPr>
      </w:pPr>
      <w:r w:rsidRPr="000C2730">
        <w:rPr>
          <w:szCs w:val="28"/>
        </w:rPr>
        <w:t>(...)</w:t>
      </w:r>
    </w:p>
    <w:p w:rsidR="0092689E" w:rsidRPr="000C2730" w:rsidRDefault="0092689E">
      <w:pPr>
        <w:jc w:val="center"/>
        <w:rPr>
          <w:szCs w:val="28"/>
        </w:rPr>
      </w:pPr>
    </w:p>
    <w:p w:rsidR="00A96CD1" w:rsidRPr="000C2730" w:rsidRDefault="00EF3E00" w:rsidP="00F357C5">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Pr="000C2730">
        <w:rPr>
          <w:szCs w:val="28"/>
        </w:rPr>
        <w:t xml:space="preserve">. </w:t>
      </w:r>
    </w:p>
    <w:p w:rsidR="00974B13" w:rsidRPr="005115BC" w:rsidRDefault="00974B13" w:rsidP="00974B13">
      <w:pPr>
        <w:pStyle w:val="BodyText2"/>
        <w:spacing w:after="0" w:line="240" w:lineRule="auto"/>
        <w:ind w:firstLine="425"/>
        <w:rPr>
          <w:szCs w:val="28"/>
        </w:rPr>
      </w:pPr>
      <w:r w:rsidRPr="005115BC">
        <w:rPr>
          <w:szCs w:val="28"/>
        </w:rPr>
        <w:t>Valsts kancelejai sagatavot noteikumu projektu parakstīšanai.</w:t>
      </w:r>
    </w:p>
    <w:p w:rsidR="00A96CD1" w:rsidRPr="000C2730" w:rsidRDefault="00A96CD1" w:rsidP="00A96CD1">
      <w:pPr>
        <w:autoSpaceDE w:val="0"/>
        <w:autoSpaceDN w:val="0"/>
        <w:adjustRightInd w:val="0"/>
        <w:ind w:left="567"/>
        <w:jc w:val="both"/>
        <w:rPr>
          <w:szCs w:val="28"/>
        </w:rPr>
      </w:pPr>
    </w:p>
    <w:p w:rsidR="009F1E5E" w:rsidRPr="00E668C8" w:rsidRDefault="003B5456" w:rsidP="00D63B1F">
      <w:pPr>
        <w:numPr>
          <w:ilvl w:val="0"/>
          <w:numId w:val="1"/>
        </w:numPr>
        <w:autoSpaceDE w:val="0"/>
        <w:autoSpaceDN w:val="0"/>
        <w:adjustRightInd w:val="0"/>
        <w:ind w:left="425" w:hanging="425"/>
        <w:jc w:val="both"/>
        <w:rPr>
          <w:szCs w:val="28"/>
        </w:rPr>
      </w:pPr>
      <w:r w:rsidRPr="00E668C8">
        <w:rPr>
          <w:szCs w:val="28"/>
        </w:rPr>
        <w:t xml:space="preserve">Izglītības un zinātnes ministrijai sadarbībā ar Centrālo finanšu un līgumu aģentūru, izpildot Ministru kabineta 2019.gada 11.oktobra sēdē (protokols Nr.47 3.§, 9.2.apakšpunkts) pieņemto  lēmumu, nodrošināt, ka 8.3.1.1.pasākuma „Kompetenču pieejā balstīta vispārējās izglītības satura aprobācija un ieviešana” finansējuma saņēmējs (Valsts izglītības satura centrs) </w:t>
      </w:r>
      <w:r w:rsidR="00E668C8">
        <w:rPr>
          <w:szCs w:val="28"/>
        </w:rPr>
        <w:t xml:space="preserve">veic projekta Nr. </w:t>
      </w:r>
      <w:r w:rsidR="00E668C8" w:rsidRPr="00E668C8">
        <w:rPr>
          <w:szCs w:val="28"/>
        </w:rPr>
        <w:t>8.3.1.1/16/I/002 </w:t>
      </w:r>
      <w:r w:rsidR="00E668C8">
        <w:rPr>
          <w:szCs w:val="28"/>
        </w:rPr>
        <w:t>„</w:t>
      </w:r>
      <w:r w:rsidR="00E668C8" w:rsidRPr="00E668C8">
        <w:rPr>
          <w:szCs w:val="28"/>
        </w:rPr>
        <w:t>Kompetenču pieeja mācību saturā</w:t>
      </w:r>
      <w:r w:rsidR="00E668C8">
        <w:rPr>
          <w:szCs w:val="28"/>
        </w:rPr>
        <w:t>” vienošanās grozījumus</w:t>
      </w:r>
      <w:r w:rsidRPr="00E668C8">
        <w:rPr>
          <w:szCs w:val="28"/>
        </w:rPr>
        <w:t xml:space="preserve"> pēc tam, kad ir stājušies spēkā 8.5.1.specifiskā atbalsta mērķa „Palielināt kvalificētu profesionālās izglītības iestāžu audzēkņu skaitu pēc to dalības darba vidē balstītās mācībās vai mācību praksē uzņēmumā” projekta </w:t>
      </w:r>
      <w:r w:rsidR="00E668C8">
        <w:rPr>
          <w:szCs w:val="28"/>
        </w:rPr>
        <w:t xml:space="preserve">Nr. </w:t>
      </w:r>
      <w:r w:rsidR="00E668C8" w:rsidRPr="00E668C8">
        <w:rPr>
          <w:szCs w:val="28"/>
        </w:rPr>
        <w:t xml:space="preserve">8.5.1.0/16/I/001 „Profesionālo izglītības iestāžu audzēkņu dalība darba vidē balstītās mācībās un mācību praksēs uzņēmumos” </w:t>
      </w:r>
      <w:r w:rsidRPr="00E668C8">
        <w:rPr>
          <w:szCs w:val="28"/>
        </w:rPr>
        <w:t>vienošanās grozījumi, kas paredz kopējā finansējuma samazināšanu</w:t>
      </w:r>
      <w:r w:rsidR="009F1E5E" w:rsidRPr="00E668C8">
        <w:rPr>
          <w:szCs w:val="28"/>
        </w:rPr>
        <w:t>.</w:t>
      </w:r>
    </w:p>
    <w:p w:rsidR="009F1E5E" w:rsidRDefault="009F1E5E" w:rsidP="009F1E5E">
      <w:pPr>
        <w:autoSpaceDE w:val="0"/>
        <w:autoSpaceDN w:val="0"/>
        <w:adjustRightInd w:val="0"/>
        <w:ind w:left="425"/>
        <w:jc w:val="both"/>
        <w:rPr>
          <w:szCs w:val="28"/>
        </w:rPr>
      </w:pPr>
    </w:p>
    <w:p w:rsidR="009F1E5E" w:rsidRDefault="009F1E5E" w:rsidP="009F1E5E">
      <w:pPr>
        <w:pStyle w:val="ListParagraph"/>
        <w:rPr>
          <w:szCs w:val="28"/>
        </w:rPr>
      </w:pPr>
    </w:p>
    <w:p w:rsidR="00D0184B" w:rsidRDefault="00D0184B" w:rsidP="00D0184B">
      <w:pPr>
        <w:tabs>
          <w:tab w:val="left" w:pos="360"/>
          <w:tab w:val="left" w:pos="540"/>
          <w:tab w:val="left" w:pos="7230"/>
        </w:tabs>
        <w:ind w:left="142"/>
        <w:rPr>
          <w:szCs w:val="28"/>
        </w:rPr>
      </w:pPr>
      <w:r>
        <w:rPr>
          <w:szCs w:val="28"/>
        </w:rPr>
        <w:t>Ministru prezidents</w:t>
      </w:r>
      <w:r w:rsidRPr="00C7380D">
        <w:rPr>
          <w:szCs w:val="28"/>
        </w:rPr>
        <w:tab/>
      </w:r>
      <w:proofErr w:type="spellStart"/>
      <w:r>
        <w:rPr>
          <w:szCs w:val="28"/>
        </w:rPr>
        <w:t>A.K.Kariņš</w:t>
      </w:r>
      <w:proofErr w:type="spellEnd"/>
    </w:p>
    <w:p w:rsidR="00D0184B" w:rsidRDefault="00D0184B" w:rsidP="00D0184B">
      <w:pPr>
        <w:tabs>
          <w:tab w:val="left" w:pos="6379"/>
          <w:tab w:val="left" w:pos="6840"/>
        </w:tabs>
        <w:ind w:firstLine="720"/>
        <w:jc w:val="both"/>
        <w:rPr>
          <w:szCs w:val="28"/>
        </w:rPr>
      </w:pPr>
    </w:p>
    <w:p w:rsidR="00D0184B" w:rsidRDefault="00D0184B" w:rsidP="00D0184B">
      <w:pPr>
        <w:tabs>
          <w:tab w:val="left" w:pos="360"/>
          <w:tab w:val="left" w:pos="540"/>
          <w:tab w:val="left" w:pos="7230"/>
        </w:tabs>
        <w:ind w:left="142"/>
        <w:rPr>
          <w:szCs w:val="28"/>
        </w:rPr>
      </w:pPr>
      <w:r w:rsidRPr="00C7380D">
        <w:rPr>
          <w:szCs w:val="28"/>
        </w:rPr>
        <w:t xml:space="preserve">Valsts kancelejas </w:t>
      </w:r>
      <w:r>
        <w:rPr>
          <w:szCs w:val="28"/>
        </w:rPr>
        <w:t>direktors</w:t>
      </w:r>
      <w:r w:rsidRPr="00C7380D">
        <w:rPr>
          <w:szCs w:val="28"/>
        </w:rPr>
        <w:tab/>
      </w:r>
      <w:proofErr w:type="spellStart"/>
      <w:r>
        <w:rPr>
          <w:szCs w:val="28"/>
        </w:rPr>
        <w:t>J.</w:t>
      </w:r>
      <w:r w:rsidRPr="00E95042">
        <w:rPr>
          <w:szCs w:val="28"/>
        </w:rPr>
        <w:t>Citskovskis</w:t>
      </w:r>
      <w:proofErr w:type="spellEnd"/>
    </w:p>
    <w:p w:rsidR="00D0184B" w:rsidRDefault="00D0184B" w:rsidP="00D0184B">
      <w:pPr>
        <w:tabs>
          <w:tab w:val="left" w:pos="360"/>
          <w:tab w:val="left" w:pos="540"/>
          <w:tab w:val="left" w:pos="7230"/>
        </w:tabs>
        <w:ind w:left="142"/>
        <w:rPr>
          <w:szCs w:val="28"/>
        </w:rPr>
      </w:pPr>
    </w:p>
    <w:p w:rsidR="00D0184B" w:rsidRPr="00B24AB4" w:rsidRDefault="00D63B1F" w:rsidP="00D0184B">
      <w:pPr>
        <w:tabs>
          <w:tab w:val="left" w:pos="360"/>
          <w:tab w:val="left" w:pos="540"/>
          <w:tab w:val="left" w:pos="7230"/>
        </w:tabs>
        <w:ind w:left="142"/>
        <w:rPr>
          <w:szCs w:val="28"/>
        </w:rPr>
      </w:pPr>
      <w:r>
        <w:rPr>
          <w:szCs w:val="28"/>
        </w:rPr>
        <w:t xml:space="preserve">Izglītības un zinātnes </w:t>
      </w:r>
      <w:r w:rsidR="00D0184B">
        <w:rPr>
          <w:szCs w:val="28"/>
        </w:rPr>
        <w:t>ministr</w:t>
      </w:r>
      <w:r>
        <w:rPr>
          <w:szCs w:val="28"/>
        </w:rPr>
        <w:t>e</w:t>
      </w:r>
      <w:r w:rsidR="00D0184B">
        <w:rPr>
          <w:szCs w:val="28"/>
        </w:rPr>
        <w:t xml:space="preserve"> </w:t>
      </w:r>
      <w:r w:rsidR="00D0184B">
        <w:rPr>
          <w:szCs w:val="28"/>
        </w:rPr>
        <w:tab/>
      </w:r>
      <w:proofErr w:type="spellStart"/>
      <w:r>
        <w:rPr>
          <w:szCs w:val="28"/>
        </w:rPr>
        <w:t>I</w:t>
      </w:r>
      <w:r w:rsidR="00D0184B">
        <w:rPr>
          <w:szCs w:val="28"/>
        </w:rPr>
        <w:t>.</w:t>
      </w:r>
      <w:r>
        <w:rPr>
          <w:szCs w:val="28"/>
        </w:rPr>
        <w:t>Šuplinska</w:t>
      </w:r>
      <w:proofErr w:type="spellEnd"/>
    </w:p>
    <w:p w:rsidR="00D0184B" w:rsidRDefault="00D0184B" w:rsidP="00D0184B">
      <w:pPr>
        <w:tabs>
          <w:tab w:val="left" w:pos="720"/>
          <w:tab w:val="left" w:pos="6379"/>
          <w:tab w:val="left" w:pos="6804"/>
        </w:tabs>
        <w:jc w:val="both"/>
        <w:rPr>
          <w:szCs w:val="28"/>
        </w:rPr>
      </w:pPr>
    </w:p>
    <w:p w:rsidR="008D51FB" w:rsidRDefault="00C00E00" w:rsidP="008D51FB">
      <w:pPr>
        <w:tabs>
          <w:tab w:val="left" w:pos="360"/>
          <w:tab w:val="left" w:pos="540"/>
          <w:tab w:val="left" w:pos="7230"/>
        </w:tabs>
        <w:ind w:left="142"/>
        <w:rPr>
          <w:szCs w:val="28"/>
        </w:rPr>
      </w:pPr>
      <w:r w:rsidRPr="000C2730">
        <w:rPr>
          <w:szCs w:val="28"/>
        </w:rPr>
        <w:t>Vīza: Valsts sekretār</w:t>
      </w:r>
      <w:r w:rsidR="00937DFB">
        <w:rPr>
          <w:szCs w:val="28"/>
        </w:rPr>
        <w:t>e</w:t>
      </w:r>
      <w:r w:rsidR="008F0247" w:rsidRPr="000C2730">
        <w:rPr>
          <w:szCs w:val="28"/>
        </w:rPr>
        <w:tab/>
      </w:r>
      <w:proofErr w:type="spellStart"/>
      <w:r w:rsidR="00D63B1F">
        <w:rPr>
          <w:szCs w:val="28"/>
        </w:rPr>
        <w:t>L.Lejiņa</w:t>
      </w:r>
      <w:proofErr w:type="spellEnd"/>
    </w:p>
    <w:p w:rsidR="008D51FB" w:rsidRPr="00C066DA" w:rsidRDefault="008D51FB" w:rsidP="008D51FB">
      <w:pPr>
        <w:tabs>
          <w:tab w:val="left" w:pos="360"/>
          <w:tab w:val="left" w:pos="540"/>
          <w:tab w:val="left" w:pos="6379"/>
        </w:tabs>
        <w:ind w:firstLine="426"/>
        <w:rPr>
          <w:sz w:val="22"/>
          <w:szCs w:val="22"/>
        </w:rPr>
      </w:pPr>
    </w:p>
    <w:p w:rsidR="00D0184B" w:rsidRDefault="00D0184B" w:rsidP="003D28C1">
      <w:pPr>
        <w:tabs>
          <w:tab w:val="left" w:pos="3836"/>
          <w:tab w:val="left" w:pos="6840"/>
        </w:tabs>
        <w:jc w:val="both"/>
        <w:rPr>
          <w:sz w:val="20"/>
        </w:rPr>
      </w:pPr>
    </w:p>
    <w:p w:rsidR="001F3020" w:rsidRDefault="001F3020"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3D28C1" w:rsidRPr="003E760E" w:rsidRDefault="003B5456" w:rsidP="003D28C1">
      <w:pPr>
        <w:tabs>
          <w:tab w:val="left" w:pos="3836"/>
          <w:tab w:val="left" w:pos="6840"/>
        </w:tabs>
        <w:jc w:val="both"/>
        <w:rPr>
          <w:sz w:val="20"/>
        </w:rPr>
      </w:pPr>
      <w:bookmarkStart w:id="2" w:name="OLE_LINK3"/>
      <w:bookmarkStart w:id="3" w:name="OLE_LINK4"/>
      <w:r>
        <w:rPr>
          <w:sz w:val="20"/>
        </w:rPr>
        <w:t>Grundmane</w:t>
      </w:r>
      <w:r w:rsidR="003D28C1" w:rsidRPr="003E760E">
        <w:rPr>
          <w:sz w:val="20"/>
        </w:rPr>
        <w:t xml:space="preserve"> 67</w:t>
      </w:r>
      <w:r>
        <w:rPr>
          <w:sz w:val="20"/>
        </w:rPr>
        <w:t>047943</w:t>
      </w:r>
    </w:p>
    <w:p w:rsidR="00C71E06" w:rsidRPr="00C71E06" w:rsidRDefault="001413E2" w:rsidP="003D28C1">
      <w:pPr>
        <w:tabs>
          <w:tab w:val="left" w:pos="3836"/>
          <w:tab w:val="left" w:pos="6840"/>
        </w:tabs>
        <w:jc w:val="both"/>
      </w:pPr>
      <w:hyperlink r:id="rId9" w:history="1">
        <w:r w:rsidR="003B5456" w:rsidRPr="00AF57AB">
          <w:rPr>
            <w:rStyle w:val="Hyperlink"/>
            <w:sz w:val="20"/>
          </w:rPr>
          <w:t>kristine.grundmane@izm.gov.lv</w:t>
        </w:r>
      </w:hyperlink>
      <w:bookmarkStart w:id="4" w:name="_GoBack"/>
      <w:bookmarkEnd w:id="2"/>
      <w:bookmarkEnd w:id="3"/>
      <w:bookmarkEnd w:id="4"/>
    </w:p>
    <w:sectPr w:rsidR="00C71E06" w:rsidRPr="00C71E06"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E9" w:rsidRDefault="00AA44E9">
      <w:r>
        <w:separator/>
      </w:r>
    </w:p>
  </w:endnote>
  <w:endnote w:type="continuationSeparator" w:id="0">
    <w:p w:rsidR="00AA44E9" w:rsidRDefault="00AA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E9" w:rsidRPr="007A3A3B" w:rsidRDefault="007A3A3B" w:rsidP="007A3A3B">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1413E2">
      <w:rPr>
        <w:noProof/>
        <w:sz w:val="22"/>
      </w:rPr>
      <w:t>IZMProt_8311_31</w:t>
    </w:r>
    <w:r>
      <w:rPr>
        <w:noProof/>
        <w:sz w:val="22"/>
      </w:rPr>
      <w:t>0120</w:t>
    </w:r>
    <w:r w:rsidRPr="00D63B1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E9" w:rsidRPr="00D63B1F" w:rsidRDefault="00D63B1F" w:rsidP="00D63B1F">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1413E2">
      <w:rPr>
        <w:noProof/>
        <w:sz w:val="22"/>
      </w:rPr>
      <w:t>IZMProt_8311_31</w:t>
    </w:r>
    <w:r w:rsidR="0045671E">
      <w:rPr>
        <w:noProof/>
        <w:sz w:val="22"/>
      </w:rPr>
      <w:t>0120</w:t>
    </w:r>
    <w:r w:rsidRPr="00D63B1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E9" w:rsidRDefault="00AA44E9">
      <w:r>
        <w:separator/>
      </w:r>
    </w:p>
  </w:footnote>
  <w:footnote w:type="continuationSeparator" w:id="0">
    <w:p w:rsidR="00AA44E9" w:rsidRDefault="00AA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E9" w:rsidRPr="00744558" w:rsidRDefault="00D408F3">
    <w:pPr>
      <w:pStyle w:val="Header"/>
      <w:jc w:val="center"/>
      <w:rPr>
        <w:sz w:val="22"/>
        <w:szCs w:val="22"/>
      </w:rPr>
    </w:pPr>
    <w:r w:rsidRPr="00744558">
      <w:rPr>
        <w:sz w:val="22"/>
        <w:szCs w:val="22"/>
      </w:rPr>
      <w:fldChar w:fldCharType="begin"/>
    </w:r>
    <w:r w:rsidR="00AA44E9" w:rsidRPr="00744558">
      <w:rPr>
        <w:sz w:val="22"/>
        <w:szCs w:val="22"/>
      </w:rPr>
      <w:instrText xml:space="preserve"> PAGE   \* MERGEFORMAT </w:instrText>
    </w:r>
    <w:r w:rsidRPr="00744558">
      <w:rPr>
        <w:sz w:val="22"/>
        <w:szCs w:val="22"/>
      </w:rPr>
      <w:fldChar w:fldCharType="separate"/>
    </w:r>
    <w:r w:rsidR="001413E2">
      <w:rPr>
        <w:noProof/>
        <w:sz w:val="22"/>
        <w:szCs w:val="22"/>
      </w:rPr>
      <w:t>2</w:t>
    </w:r>
    <w:r w:rsidRPr="00744558">
      <w:rPr>
        <w:sz w:val="22"/>
        <w:szCs w:val="22"/>
      </w:rPr>
      <w:fldChar w:fldCharType="end"/>
    </w:r>
  </w:p>
  <w:p w:rsidR="00AA44E9" w:rsidRDefault="00AA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4"/>
  </w:num>
  <w:num w:numId="7">
    <w:abstractNumId w:val="8"/>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13E2"/>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1F3020"/>
    <w:rsid w:val="00201B83"/>
    <w:rsid w:val="00214D62"/>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D625D"/>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45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671E"/>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70FE"/>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94DA3"/>
    <w:rsid w:val="005A48ED"/>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29A"/>
    <w:rsid w:val="006C55CE"/>
    <w:rsid w:val="006D2157"/>
    <w:rsid w:val="006D2BBF"/>
    <w:rsid w:val="006D3777"/>
    <w:rsid w:val="006D5460"/>
    <w:rsid w:val="006E24EE"/>
    <w:rsid w:val="006E4A92"/>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2F97"/>
    <w:rsid w:val="00744558"/>
    <w:rsid w:val="00745834"/>
    <w:rsid w:val="00753B63"/>
    <w:rsid w:val="00757FF4"/>
    <w:rsid w:val="00765460"/>
    <w:rsid w:val="0076599B"/>
    <w:rsid w:val="007703CC"/>
    <w:rsid w:val="00770BBB"/>
    <w:rsid w:val="00774977"/>
    <w:rsid w:val="007777E1"/>
    <w:rsid w:val="007921A3"/>
    <w:rsid w:val="0079652D"/>
    <w:rsid w:val="00796F99"/>
    <w:rsid w:val="007A2223"/>
    <w:rsid w:val="007A3A3B"/>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E3F5D"/>
    <w:rsid w:val="007F0876"/>
    <w:rsid w:val="007F18A4"/>
    <w:rsid w:val="00807A5C"/>
    <w:rsid w:val="00816FD3"/>
    <w:rsid w:val="00825959"/>
    <w:rsid w:val="008311D4"/>
    <w:rsid w:val="00834B0C"/>
    <w:rsid w:val="00841D19"/>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8F5870"/>
    <w:rsid w:val="009000F1"/>
    <w:rsid w:val="00901757"/>
    <w:rsid w:val="00906325"/>
    <w:rsid w:val="00911856"/>
    <w:rsid w:val="00914C17"/>
    <w:rsid w:val="009208D9"/>
    <w:rsid w:val="00924A8E"/>
    <w:rsid w:val="00925469"/>
    <w:rsid w:val="0092689E"/>
    <w:rsid w:val="00937DFB"/>
    <w:rsid w:val="009422AB"/>
    <w:rsid w:val="009425CC"/>
    <w:rsid w:val="009472CA"/>
    <w:rsid w:val="0095389B"/>
    <w:rsid w:val="00954EDF"/>
    <w:rsid w:val="00957ACC"/>
    <w:rsid w:val="009640FF"/>
    <w:rsid w:val="00964890"/>
    <w:rsid w:val="00971D25"/>
    <w:rsid w:val="009720B4"/>
    <w:rsid w:val="00974B13"/>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1E5E"/>
    <w:rsid w:val="009F23DE"/>
    <w:rsid w:val="009F735D"/>
    <w:rsid w:val="00A01FD8"/>
    <w:rsid w:val="00A030FF"/>
    <w:rsid w:val="00A03FC0"/>
    <w:rsid w:val="00A07D7D"/>
    <w:rsid w:val="00A112AE"/>
    <w:rsid w:val="00A1638F"/>
    <w:rsid w:val="00A24A28"/>
    <w:rsid w:val="00A26CA8"/>
    <w:rsid w:val="00A36ADA"/>
    <w:rsid w:val="00A43688"/>
    <w:rsid w:val="00A44ED1"/>
    <w:rsid w:val="00A45F1E"/>
    <w:rsid w:val="00A563AE"/>
    <w:rsid w:val="00A65890"/>
    <w:rsid w:val="00A66C9E"/>
    <w:rsid w:val="00A72544"/>
    <w:rsid w:val="00A82375"/>
    <w:rsid w:val="00A84649"/>
    <w:rsid w:val="00A8506E"/>
    <w:rsid w:val="00A861EE"/>
    <w:rsid w:val="00A92C97"/>
    <w:rsid w:val="00A94B63"/>
    <w:rsid w:val="00A953C8"/>
    <w:rsid w:val="00A95997"/>
    <w:rsid w:val="00A96108"/>
    <w:rsid w:val="00A96CD1"/>
    <w:rsid w:val="00AA015E"/>
    <w:rsid w:val="00AA0FE7"/>
    <w:rsid w:val="00AA1106"/>
    <w:rsid w:val="00AA32B6"/>
    <w:rsid w:val="00AA44E9"/>
    <w:rsid w:val="00AB0B24"/>
    <w:rsid w:val="00AB15A3"/>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BFD"/>
    <w:rsid w:val="00B26E9F"/>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6059F"/>
    <w:rsid w:val="00C63458"/>
    <w:rsid w:val="00C6724D"/>
    <w:rsid w:val="00C71E06"/>
    <w:rsid w:val="00C7380D"/>
    <w:rsid w:val="00C80C0C"/>
    <w:rsid w:val="00C8554B"/>
    <w:rsid w:val="00C85FC2"/>
    <w:rsid w:val="00C958F3"/>
    <w:rsid w:val="00C97648"/>
    <w:rsid w:val="00CA3049"/>
    <w:rsid w:val="00CA52A7"/>
    <w:rsid w:val="00CA746C"/>
    <w:rsid w:val="00CB3618"/>
    <w:rsid w:val="00CB37A6"/>
    <w:rsid w:val="00CB49D3"/>
    <w:rsid w:val="00CB6BCE"/>
    <w:rsid w:val="00CB6D1C"/>
    <w:rsid w:val="00CC351E"/>
    <w:rsid w:val="00CC3D42"/>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313BC"/>
    <w:rsid w:val="00D33779"/>
    <w:rsid w:val="00D408F3"/>
    <w:rsid w:val="00D514CC"/>
    <w:rsid w:val="00D523C9"/>
    <w:rsid w:val="00D54CC6"/>
    <w:rsid w:val="00D56889"/>
    <w:rsid w:val="00D60602"/>
    <w:rsid w:val="00D60645"/>
    <w:rsid w:val="00D6320A"/>
    <w:rsid w:val="00D63B1F"/>
    <w:rsid w:val="00D65330"/>
    <w:rsid w:val="00D6658A"/>
    <w:rsid w:val="00D7356A"/>
    <w:rsid w:val="00D75632"/>
    <w:rsid w:val="00D76B51"/>
    <w:rsid w:val="00D87CE3"/>
    <w:rsid w:val="00D91532"/>
    <w:rsid w:val="00D92E4F"/>
    <w:rsid w:val="00DA158A"/>
    <w:rsid w:val="00DA2E77"/>
    <w:rsid w:val="00DA71DE"/>
    <w:rsid w:val="00DA73C7"/>
    <w:rsid w:val="00DB78CF"/>
    <w:rsid w:val="00DC2C39"/>
    <w:rsid w:val="00DD0426"/>
    <w:rsid w:val="00DD06FF"/>
    <w:rsid w:val="00DD185D"/>
    <w:rsid w:val="00DD3EE1"/>
    <w:rsid w:val="00DD77EE"/>
    <w:rsid w:val="00DE3548"/>
    <w:rsid w:val="00DE35BC"/>
    <w:rsid w:val="00DF0ABF"/>
    <w:rsid w:val="00DF1DE3"/>
    <w:rsid w:val="00DF204F"/>
    <w:rsid w:val="00E00EAF"/>
    <w:rsid w:val="00E0145E"/>
    <w:rsid w:val="00E02B16"/>
    <w:rsid w:val="00E03D9A"/>
    <w:rsid w:val="00E100DE"/>
    <w:rsid w:val="00E17F5E"/>
    <w:rsid w:val="00E20D01"/>
    <w:rsid w:val="00E24041"/>
    <w:rsid w:val="00E2474C"/>
    <w:rsid w:val="00E42DA3"/>
    <w:rsid w:val="00E454F6"/>
    <w:rsid w:val="00E46F46"/>
    <w:rsid w:val="00E53272"/>
    <w:rsid w:val="00E53794"/>
    <w:rsid w:val="00E61205"/>
    <w:rsid w:val="00E65E7C"/>
    <w:rsid w:val="00E668C8"/>
    <w:rsid w:val="00E7093F"/>
    <w:rsid w:val="00E72B8D"/>
    <w:rsid w:val="00E816CE"/>
    <w:rsid w:val="00E835E3"/>
    <w:rsid w:val="00E85A40"/>
    <w:rsid w:val="00E8600A"/>
    <w:rsid w:val="00E91433"/>
    <w:rsid w:val="00E915FC"/>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5:docId w15:val="{73374BCA-4BEB-41A5-AC74-0BB019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AA44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ristine.grund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54CD7-FB4D-44EB-BC14-84902C6A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187</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„Grozījumi Ministru kabineta 2016.gada 24.maija noteikumos Nr.322 „Darbības programmas „Izaugsme un nodarbinātība” prioritārā virziena „Vides aizsardzības un resursu izmantošanas efektivitāte” 5.5.1.specifiskā atbalsta mērķa „Saglabāt, </vt:lpstr>
      <vt:lpstr>Ministru kabineta sēdes protokollēmuma projekts</vt:lpstr>
    </vt:vector>
  </TitlesOfParts>
  <Company>LR Kultūras Ministrija</Company>
  <LinksUpToDate>false</LinksUpToDate>
  <CharactersWithSpaces>1762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pakalpojmus” pirmās un otrās atlases kārtas īstenošanas noteikumi”</dc:title>
  <dc:subject>Ministru kabineta sēdes protokollēmuma projekts</dc:subject>
  <dc:creator>Linda Krūmiņa</dc:creator>
  <cp:keywords>KMProt_181219_551SAM_322</cp:keywords>
  <dc:description>Krūmiņa 67330319
Linda.Krumina@km.gov.lv</dc:description>
  <cp:lastModifiedBy>Kristīne Grundmane</cp:lastModifiedBy>
  <cp:revision>6</cp:revision>
  <cp:lastPrinted>2016-03-24T11:04:00Z</cp:lastPrinted>
  <dcterms:created xsi:type="dcterms:W3CDTF">2020-01-22T12:13:00Z</dcterms:created>
  <dcterms:modified xsi:type="dcterms:W3CDTF">2020-02-03T14:28:00Z</dcterms:modified>
</cp:coreProperties>
</file>