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ED360" w14:textId="77777777" w:rsidR="00E2786E" w:rsidRPr="0026003A" w:rsidRDefault="00E2786E" w:rsidP="00E2786E">
      <w:pPr>
        <w:widowControl/>
        <w:spacing w:after="0" w:line="240" w:lineRule="auto"/>
        <w:rPr>
          <w:rFonts w:ascii="Times New Roman" w:eastAsia="Times New Roman" w:hAnsi="Times New Roman"/>
          <w:color w:val="000000"/>
          <w:sz w:val="26"/>
          <w:szCs w:val="26"/>
          <w:lang w:val="en-GB" w:eastAsia="lv-LV"/>
        </w:rPr>
      </w:pPr>
      <w:bookmarkStart w:id="0" w:name="_GoBack"/>
      <w:bookmarkEnd w:id="0"/>
    </w:p>
    <w:p w14:paraId="58400940" w14:textId="77777777" w:rsidR="00E2786E" w:rsidRPr="00B23121" w:rsidRDefault="00E2786E" w:rsidP="00E2786E">
      <w:pPr>
        <w:widowControl/>
        <w:spacing w:after="0" w:line="240" w:lineRule="auto"/>
        <w:rPr>
          <w:rFonts w:ascii="Times New Roman" w:eastAsia="Times New Roman" w:hAnsi="Times New Roman"/>
          <w:color w:val="000000"/>
          <w:sz w:val="24"/>
          <w:szCs w:val="26"/>
          <w:lang w:val="lv-LV" w:eastAsia="lv-LV"/>
        </w:rPr>
      </w:pPr>
      <w:r w:rsidRPr="00B23121">
        <w:rPr>
          <w:rFonts w:ascii="Times New Roman" w:eastAsia="Times New Roman" w:hAnsi="Times New Roman"/>
          <w:color w:val="000000"/>
          <w:sz w:val="24"/>
          <w:szCs w:val="26"/>
          <w:lang w:val="en-GB" w:eastAsia="lv-LV"/>
        </w:rPr>
        <w:t xml:space="preserve">Mr. </w:t>
      </w:r>
      <w:proofErr w:type="spellStart"/>
      <w:r w:rsidRPr="00B23121">
        <w:rPr>
          <w:rFonts w:ascii="Times New Roman" w:eastAsia="Times New Roman" w:hAnsi="Times New Roman"/>
          <w:color w:val="000000"/>
          <w:sz w:val="24"/>
          <w:szCs w:val="26"/>
          <w:lang w:val="lv-LV" w:eastAsia="lv-LV"/>
        </w:rPr>
        <w:t>Johann-Dietrich</w:t>
      </w:r>
      <w:proofErr w:type="spellEnd"/>
      <w:r w:rsidRPr="00B23121">
        <w:rPr>
          <w:rFonts w:ascii="Times New Roman" w:eastAsia="Times New Roman" w:hAnsi="Times New Roman"/>
          <w:color w:val="000000"/>
          <w:sz w:val="24"/>
          <w:szCs w:val="26"/>
          <w:lang w:val="lv-LV" w:eastAsia="lv-LV"/>
        </w:rPr>
        <w:t xml:space="preserve"> </w:t>
      </w:r>
      <w:proofErr w:type="spellStart"/>
      <w:r w:rsidRPr="00B23121">
        <w:rPr>
          <w:rFonts w:ascii="Times New Roman" w:eastAsia="Times New Roman" w:hAnsi="Times New Roman"/>
          <w:color w:val="000000"/>
          <w:sz w:val="24"/>
          <w:szCs w:val="26"/>
          <w:lang w:val="lv-LV" w:eastAsia="lv-LV"/>
        </w:rPr>
        <w:t>Wörner</w:t>
      </w:r>
      <w:proofErr w:type="spellEnd"/>
    </w:p>
    <w:p w14:paraId="2BAFD45D" w14:textId="77777777" w:rsidR="00E2786E" w:rsidRPr="00B23121" w:rsidRDefault="00E2786E" w:rsidP="00E2786E">
      <w:pPr>
        <w:widowControl/>
        <w:spacing w:after="0" w:line="240" w:lineRule="auto"/>
        <w:rPr>
          <w:rFonts w:ascii="Times New Roman" w:eastAsia="Times New Roman" w:hAnsi="Times New Roman"/>
          <w:sz w:val="24"/>
          <w:szCs w:val="26"/>
          <w:lang w:val="en-GB"/>
        </w:rPr>
      </w:pPr>
      <w:proofErr w:type="spellStart"/>
      <w:r w:rsidRPr="00B23121">
        <w:rPr>
          <w:rFonts w:ascii="Times New Roman" w:eastAsia="Times New Roman" w:hAnsi="Times New Roman"/>
          <w:color w:val="000000"/>
          <w:sz w:val="24"/>
          <w:szCs w:val="26"/>
          <w:lang w:val="lv-LV" w:eastAsia="lv-LV"/>
        </w:rPr>
        <w:t>Director</w:t>
      </w:r>
      <w:proofErr w:type="spellEnd"/>
      <w:r w:rsidRPr="00B23121">
        <w:rPr>
          <w:rFonts w:ascii="Times New Roman" w:eastAsia="Times New Roman" w:hAnsi="Times New Roman"/>
          <w:color w:val="000000"/>
          <w:sz w:val="24"/>
          <w:szCs w:val="26"/>
          <w:lang w:val="lv-LV" w:eastAsia="lv-LV"/>
        </w:rPr>
        <w:t xml:space="preserve"> </w:t>
      </w:r>
      <w:proofErr w:type="spellStart"/>
      <w:r w:rsidRPr="00B23121">
        <w:rPr>
          <w:rFonts w:ascii="Times New Roman" w:eastAsia="Times New Roman" w:hAnsi="Times New Roman"/>
          <w:color w:val="000000"/>
          <w:sz w:val="24"/>
          <w:szCs w:val="26"/>
          <w:lang w:val="lv-LV" w:eastAsia="lv-LV"/>
        </w:rPr>
        <w:t>General</w:t>
      </w:r>
      <w:proofErr w:type="spellEnd"/>
      <w:r w:rsidRPr="00B23121">
        <w:rPr>
          <w:rFonts w:ascii="Times New Roman" w:eastAsia="Times New Roman" w:hAnsi="Times New Roman"/>
          <w:color w:val="000000"/>
          <w:sz w:val="24"/>
          <w:szCs w:val="26"/>
          <w:lang w:val="lv-LV" w:eastAsia="lv-LV"/>
        </w:rPr>
        <w:t xml:space="preserve"> </w:t>
      </w:r>
    </w:p>
    <w:p w14:paraId="1372ADC8" w14:textId="77777777" w:rsidR="00E2786E" w:rsidRPr="00B23121" w:rsidRDefault="00E2786E" w:rsidP="00E2786E">
      <w:pPr>
        <w:widowControl/>
        <w:spacing w:after="0" w:line="240" w:lineRule="auto"/>
        <w:rPr>
          <w:rFonts w:ascii="Times New Roman" w:eastAsia="Times New Roman" w:hAnsi="Times New Roman"/>
          <w:sz w:val="24"/>
          <w:szCs w:val="26"/>
          <w:lang w:val="en-GB"/>
        </w:rPr>
      </w:pPr>
      <w:r w:rsidRPr="00B23121">
        <w:rPr>
          <w:rFonts w:ascii="Times New Roman" w:eastAsia="Times New Roman" w:hAnsi="Times New Roman"/>
          <w:sz w:val="24"/>
          <w:szCs w:val="26"/>
          <w:lang w:val="en-GB"/>
        </w:rPr>
        <w:t>ESA HQ Bertrand</w:t>
      </w:r>
    </w:p>
    <w:p w14:paraId="31819BC3" w14:textId="77777777" w:rsidR="00E2786E" w:rsidRPr="00B23121" w:rsidRDefault="00E2786E" w:rsidP="00E2786E">
      <w:pPr>
        <w:widowControl/>
        <w:spacing w:after="0" w:line="240" w:lineRule="auto"/>
        <w:rPr>
          <w:rFonts w:ascii="Times New Roman" w:eastAsia="Times New Roman" w:hAnsi="Times New Roman"/>
          <w:sz w:val="24"/>
          <w:szCs w:val="26"/>
          <w:lang w:val="en-GB"/>
        </w:rPr>
      </w:pPr>
      <w:r w:rsidRPr="00B23121">
        <w:rPr>
          <w:rFonts w:ascii="Times New Roman" w:eastAsia="Times New Roman" w:hAnsi="Times New Roman"/>
          <w:sz w:val="24"/>
          <w:szCs w:val="26"/>
          <w:lang w:val="en-GB"/>
        </w:rPr>
        <w:t xml:space="preserve">24 rue du </w:t>
      </w:r>
      <w:proofErr w:type="spellStart"/>
      <w:r w:rsidRPr="00B23121">
        <w:rPr>
          <w:rFonts w:ascii="Times New Roman" w:eastAsia="Times New Roman" w:hAnsi="Times New Roman"/>
          <w:sz w:val="24"/>
          <w:szCs w:val="26"/>
          <w:lang w:val="en-GB"/>
        </w:rPr>
        <w:t>Général</w:t>
      </w:r>
      <w:proofErr w:type="spellEnd"/>
      <w:r w:rsidRPr="00B23121">
        <w:rPr>
          <w:rFonts w:ascii="Times New Roman" w:eastAsia="Times New Roman" w:hAnsi="Times New Roman"/>
          <w:sz w:val="24"/>
          <w:szCs w:val="26"/>
          <w:lang w:val="en-GB"/>
        </w:rPr>
        <w:t xml:space="preserve"> Bertrand</w:t>
      </w:r>
    </w:p>
    <w:p w14:paraId="544153F7" w14:textId="77777777" w:rsidR="00E2786E" w:rsidRPr="00B23121" w:rsidRDefault="00E2786E" w:rsidP="00E2786E">
      <w:pPr>
        <w:widowControl/>
        <w:spacing w:after="0" w:line="240" w:lineRule="auto"/>
        <w:rPr>
          <w:rFonts w:ascii="Times New Roman" w:eastAsia="Times New Roman" w:hAnsi="Times New Roman"/>
          <w:sz w:val="24"/>
          <w:szCs w:val="26"/>
          <w:lang w:val="en-GB"/>
        </w:rPr>
      </w:pPr>
      <w:r w:rsidRPr="00B23121">
        <w:rPr>
          <w:rFonts w:ascii="Times New Roman" w:eastAsia="Times New Roman" w:hAnsi="Times New Roman"/>
          <w:sz w:val="24"/>
          <w:szCs w:val="26"/>
          <w:lang w:val="en-GB"/>
        </w:rPr>
        <w:t>CS 30798</w:t>
      </w:r>
    </w:p>
    <w:p w14:paraId="693F198C" w14:textId="77777777" w:rsidR="00E2786E" w:rsidRPr="00B23121" w:rsidRDefault="00E2786E" w:rsidP="00E2786E">
      <w:pPr>
        <w:widowControl/>
        <w:spacing w:after="0" w:line="240" w:lineRule="auto"/>
        <w:rPr>
          <w:rFonts w:ascii="Times New Roman" w:eastAsia="Times New Roman" w:hAnsi="Times New Roman"/>
          <w:sz w:val="24"/>
          <w:szCs w:val="26"/>
          <w:lang w:val="en-GB"/>
        </w:rPr>
      </w:pPr>
      <w:r w:rsidRPr="00B23121">
        <w:rPr>
          <w:rFonts w:ascii="Times New Roman" w:eastAsia="Times New Roman" w:hAnsi="Times New Roman"/>
          <w:sz w:val="24"/>
          <w:szCs w:val="26"/>
          <w:lang w:val="en-GB"/>
        </w:rPr>
        <w:t>75345 Paris CEDEX 7</w:t>
      </w:r>
    </w:p>
    <w:p w14:paraId="34C40280" w14:textId="77777777" w:rsidR="00E2786E" w:rsidRPr="00B23121" w:rsidRDefault="00E2786E" w:rsidP="00E2786E">
      <w:pPr>
        <w:widowControl/>
        <w:spacing w:after="0" w:line="240" w:lineRule="auto"/>
        <w:rPr>
          <w:rFonts w:ascii="Times New Roman" w:eastAsia="Times New Roman" w:hAnsi="Times New Roman"/>
          <w:sz w:val="24"/>
          <w:szCs w:val="26"/>
          <w:lang w:val="en-GB"/>
        </w:rPr>
      </w:pPr>
      <w:r w:rsidRPr="00B23121">
        <w:rPr>
          <w:rFonts w:ascii="Times New Roman" w:eastAsia="Times New Roman" w:hAnsi="Times New Roman"/>
          <w:sz w:val="24"/>
          <w:szCs w:val="26"/>
          <w:lang w:val="en-GB"/>
        </w:rPr>
        <w:t>France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693"/>
      </w:tblGrid>
      <w:tr w:rsidR="00E2786E" w:rsidRPr="0026003A" w14:paraId="32C95737" w14:textId="77777777" w:rsidTr="00EB7B30">
        <w:trPr>
          <w:jc w:val="right"/>
        </w:trPr>
        <w:tc>
          <w:tcPr>
            <w:tcW w:w="846" w:type="dxa"/>
          </w:tcPr>
          <w:p w14:paraId="5EA0BEE4" w14:textId="77777777" w:rsidR="00E2786E" w:rsidRPr="0026003A" w:rsidRDefault="00E2786E" w:rsidP="00EB7B30">
            <w:pPr>
              <w:spacing w:before="40" w:after="40"/>
              <w:rPr>
                <w:rFonts w:ascii="Times New Roman" w:hAnsi="Times New Roman"/>
                <w:sz w:val="26"/>
                <w:szCs w:val="26"/>
              </w:rPr>
            </w:pPr>
            <w:r w:rsidRPr="0026003A">
              <w:rPr>
                <w:rFonts w:ascii="Times New Roman" w:hAnsi="Times New Roman"/>
                <w:sz w:val="26"/>
                <w:szCs w:val="26"/>
              </w:rPr>
              <w:t>Riga,</w:t>
            </w:r>
          </w:p>
        </w:tc>
        <w:tc>
          <w:tcPr>
            <w:tcW w:w="2693" w:type="dxa"/>
            <w:tcBorders>
              <w:bottom w:val="dashed" w:sz="4" w:space="0" w:color="auto"/>
            </w:tcBorders>
          </w:tcPr>
          <w:p w14:paraId="57C81B3A" w14:textId="77777777" w:rsidR="00E2786E" w:rsidRPr="0026003A" w:rsidRDefault="00E2786E" w:rsidP="00EB7B30">
            <w:pPr>
              <w:spacing w:before="40" w:after="40"/>
              <w:rPr>
                <w:rFonts w:ascii="Times New Roman" w:hAnsi="Times New Roman"/>
                <w:sz w:val="26"/>
                <w:szCs w:val="26"/>
              </w:rPr>
            </w:pPr>
          </w:p>
        </w:tc>
      </w:tr>
      <w:tr w:rsidR="00E2786E" w:rsidRPr="0026003A" w14:paraId="32A9BDED" w14:textId="77777777" w:rsidTr="00EB7B30">
        <w:trPr>
          <w:jc w:val="right"/>
        </w:trPr>
        <w:tc>
          <w:tcPr>
            <w:tcW w:w="846" w:type="dxa"/>
          </w:tcPr>
          <w:p w14:paraId="712395F8" w14:textId="77777777" w:rsidR="00E2786E" w:rsidRPr="0026003A" w:rsidRDefault="00E2786E" w:rsidP="00EB7B30">
            <w:pPr>
              <w:spacing w:before="40" w:after="40"/>
              <w:rPr>
                <w:rFonts w:ascii="Times New Roman" w:hAnsi="Times New Roman"/>
                <w:sz w:val="26"/>
                <w:szCs w:val="26"/>
              </w:rPr>
            </w:pPr>
            <w:r w:rsidRPr="0026003A">
              <w:rPr>
                <w:rFonts w:ascii="Times New Roman" w:hAnsi="Times New Roman"/>
                <w:sz w:val="26"/>
                <w:szCs w:val="26"/>
              </w:rPr>
              <w:t>No.</w:t>
            </w:r>
          </w:p>
        </w:tc>
        <w:tc>
          <w:tcPr>
            <w:tcW w:w="2693" w:type="dxa"/>
            <w:tcBorders>
              <w:top w:val="dashed" w:sz="4" w:space="0" w:color="auto"/>
              <w:bottom w:val="dashed" w:sz="4" w:space="0" w:color="auto"/>
            </w:tcBorders>
          </w:tcPr>
          <w:p w14:paraId="7D3D45BF" w14:textId="77777777" w:rsidR="00E2786E" w:rsidRPr="0026003A" w:rsidRDefault="00E2786E" w:rsidP="00EB7B30">
            <w:pPr>
              <w:spacing w:before="40" w:after="40"/>
              <w:rPr>
                <w:rFonts w:ascii="Times New Roman" w:hAnsi="Times New Roman"/>
                <w:sz w:val="26"/>
                <w:szCs w:val="26"/>
              </w:rPr>
            </w:pPr>
          </w:p>
        </w:tc>
      </w:tr>
    </w:tbl>
    <w:p w14:paraId="6035E255" w14:textId="71A0AD44" w:rsidR="00EB49A1" w:rsidRDefault="00EB49A1" w:rsidP="00EB49A1">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r w:rsidRPr="00EB49A1">
        <w:rPr>
          <w:rFonts w:ascii="Times New Roman" w:eastAsia="MS PGothic" w:hAnsi="Times New Roman"/>
          <w:color w:val="000000"/>
          <w:kern w:val="24"/>
          <w:sz w:val="26"/>
          <w:szCs w:val="26"/>
          <w:lang w:val="en-GB"/>
        </w:rPr>
        <w:t xml:space="preserve">Dear Mr </w:t>
      </w:r>
      <w:proofErr w:type="spellStart"/>
      <w:r w:rsidRPr="00EB49A1">
        <w:rPr>
          <w:rFonts w:ascii="Times New Roman" w:eastAsia="MS PGothic" w:hAnsi="Times New Roman"/>
          <w:color w:val="000000"/>
          <w:kern w:val="24"/>
          <w:sz w:val="26"/>
          <w:szCs w:val="26"/>
          <w:lang w:val="en-GB"/>
        </w:rPr>
        <w:t>Wörner</w:t>
      </w:r>
      <w:proofErr w:type="spellEnd"/>
      <w:r w:rsidRPr="00EB49A1">
        <w:rPr>
          <w:rFonts w:ascii="Times New Roman" w:eastAsia="MS PGothic" w:hAnsi="Times New Roman"/>
          <w:color w:val="000000"/>
          <w:kern w:val="24"/>
          <w:sz w:val="26"/>
          <w:szCs w:val="26"/>
          <w:lang w:val="en-GB"/>
        </w:rPr>
        <w:t>,</w:t>
      </w:r>
    </w:p>
    <w:p w14:paraId="0E38B478" w14:textId="77777777" w:rsidR="00EB49A1" w:rsidRDefault="00EB49A1" w:rsidP="00EB49A1">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1AD5140C" w14:textId="35D5465A" w:rsidR="00EB49A1" w:rsidRPr="0026003A" w:rsidRDefault="00EB49A1" w:rsidP="00775F72">
      <w:pPr>
        <w:widowControl/>
        <w:kinsoku w:val="0"/>
        <w:overflowPunct w:val="0"/>
        <w:spacing w:after="0" w:line="240" w:lineRule="auto"/>
        <w:jc w:val="both"/>
        <w:textAlignment w:val="baseline"/>
        <w:rPr>
          <w:rFonts w:ascii="Times New Roman" w:hAnsi="Times New Roman"/>
          <w:i/>
          <w:color w:val="000000" w:themeColor="text1"/>
          <w:sz w:val="26"/>
          <w:szCs w:val="26"/>
        </w:rPr>
      </w:pPr>
      <w:r w:rsidRPr="0026003A">
        <w:rPr>
          <w:rFonts w:ascii="Times New Roman" w:eastAsia="MS PGothic" w:hAnsi="Times New Roman"/>
          <w:color w:val="000000"/>
          <w:kern w:val="24"/>
          <w:sz w:val="26"/>
          <w:szCs w:val="26"/>
          <w:lang w:val="en-GB"/>
        </w:rPr>
        <w:t xml:space="preserve">I have the honour </w:t>
      </w:r>
      <w:r w:rsidRPr="0026003A">
        <w:rPr>
          <w:rFonts w:ascii="Times New Roman" w:hAnsi="Times New Roman"/>
          <w:color w:val="000000" w:themeColor="text1"/>
          <w:sz w:val="26"/>
          <w:szCs w:val="26"/>
        </w:rPr>
        <w:t xml:space="preserve">to confirm the receipt of </w:t>
      </w:r>
      <w:r w:rsidRPr="0026003A">
        <w:rPr>
          <w:rFonts w:ascii="Times New Roman" w:eastAsia="MS PGothic" w:hAnsi="Times New Roman"/>
          <w:color w:val="000000"/>
          <w:kern w:val="24"/>
          <w:sz w:val="26"/>
          <w:szCs w:val="26"/>
          <w:lang w:val="en-GB"/>
        </w:rPr>
        <w:t xml:space="preserve">letter by the European Space Agency of </w:t>
      </w:r>
      <w:r w:rsidR="00F72DFC">
        <w:rPr>
          <w:rFonts w:ascii="Times New Roman" w:eastAsia="MS PGothic" w:hAnsi="Times New Roman"/>
          <w:color w:val="000000"/>
          <w:kern w:val="24"/>
          <w:sz w:val="26"/>
          <w:szCs w:val="26"/>
          <w:lang w:val="en-GB"/>
        </w:rPr>
        <w:t>15 </w:t>
      </w:r>
      <w:r w:rsidR="00775F72" w:rsidRPr="00775F72">
        <w:rPr>
          <w:rFonts w:ascii="Times New Roman" w:eastAsia="MS PGothic" w:hAnsi="Times New Roman"/>
          <w:color w:val="000000"/>
          <w:kern w:val="24"/>
          <w:sz w:val="26"/>
          <w:szCs w:val="26"/>
          <w:lang w:val="en-GB"/>
        </w:rPr>
        <w:t>January</w:t>
      </w:r>
      <w:r w:rsidRPr="00775F72">
        <w:rPr>
          <w:rFonts w:ascii="Times New Roman" w:eastAsia="MS PGothic" w:hAnsi="Times New Roman"/>
          <w:color w:val="000000"/>
          <w:kern w:val="24"/>
          <w:sz w:val="26"/>
          <w:szCs w:val="26"/>
          <w:lang w:val="en-GB"/>
        </w:rPr>
        <w:t xml:space="preserve"> 20</w:t>
      </w:r>
      <w:r w:rsidR="00775F72" w:rsidRPr="00775F72">
        <w:rPr>
          <w:rFonts w:ascii="Times New Roman" w:eastAsia="MS PGothic" w:hAnsi="Times New Roman"/>
          <w:color w:val="000000"/>
          <w:kern w:val="24"/>
          <w:sz w:val="26"/>
          <w:szCs w:val="26"/>
          <w:lang w:val="en-GB"/>
        </w:rPr>
        <w:t>20</w:t>
      </w:r>
      <w:r w:rsidRPr="0026003A">
        <w:rPr>
          <w:rFonts w:ascii="Times New Roman" w:hAnsi="Times New Roman"/>
          <w:color w:val="000000" w:themeColor="text1"/>
          <w:sz w:val="26"/>
          <w:szCs w:val="26"/>
        </w:rPr>
        <w:t xml:space="preserve"> concerning </w:t>
      </w:r>
      <w:r w:rsidRPr="0026003A">
        <w:rPr>
          <w:rFonts w:ascii="Times New Roman" w:eastAsia="MS PGothic" w:hAnsi="Times New Roman"/>
          <w:color w:val="000000"/>
          <w:kern w:val="24"/>
          <w:sz w:val="26"/>
          <w:szCs w:val="26"/>
          <w:lang w:val="en-GB"/>
        </w:rPr>
        <w:t>conclusion of the Agreement on</w:t>
      </w:r>
      <w:r>
        <w:rPr>
          <w:rFonts w:ascii="Times New Roman" w:eastAsia="MS PGothic" w:hAnsi="Times New Roman"/>
          <w:color w:val="000000"/>
          <w:kern w:val="24"/>
          <w:sz w:val="26"/>
          <w:szCs w:val="26"/>
          <w:lang w:val="en-GB"/>
        </w:rPr>
        <w:t xml:space="preserve"> the</w:t>
      </w:r>
      <w:r w:rsidRPr="0026003A">
        <w:rPr>
          <w:rFonts w:ascii="Times New Roman" w:eastAsia="MS PGothic" w:hAnsi="Times New Roman"/>
          <w:color w:val="000000"/>
          <w:kern w:val="24"/>
          <w:sz w:val="26"/>
          <w:szCs w:val="26"/>
          <w:lang w:val="en-GB"/>
        </w:rPr>
        <w:t xml:space="preserve"> Extension of the European Cooperating State Agreement between the Government of the Republic of Latvia and the European Space Agency</w:t>
      </w:r>
      <w:r>
        <w:rPr>
          <w:rFonts w:ascii="Times New Roman" w:eastAsia="MS PGothic" w:hAnsi="Times New Roman"/>
          <w:color w:val="000000"/>
          <w:kern w:val="24"/>
          <w:sz w:val="26"/>
          <w:szCs w:val="26"/>
          <w:lang w:val="en-GB"/>
        </w:rPr>
        <w:t xml:space="preserve"> </w:t>
      </w:r>
      <w:r w:rsidRPr="0026003A">
        <w:rPr>
          <w:rFonts w:ascii="Times New Roman" w:eastAsia="MS PGothic" w:hAnsi="Times New Roman"/>
          <w:color w:val="000000"/>
          <w:kern w:val="24"/>
          <w:sz w:val="26"/>
          <w:szCs w:val="26"/>
          <w:lang w:val="en-GB"/>
        </w:rPr>
        <w:t>(</w:t>
      </w:r>
      <w:r w:rsidRPr="0026003A">
        <w:rPr>
          <w:rFonts w:ascii="Times New Roman" w:eastAsiaTheme="minorHAnsi" w:hAnsi="Times New Roman"/>
          <w:bCs/>
          <w:sz w:val="26"/>
          <w:szCs w:val="26"/>
          <w:lang w:val="en-GB"/>
        </w:rPr>
        <w:t xml:space="preserve">hereinafter </w:t>
      </w:r>
      <w:r w:rsidRPr="0026003A">
        <w:rPr>
          <w:rFonts w:ascii="Times New Roman" w:eastAsiaTheme="minorHAnsi" w:hAnsi="Times New Roman"/>
          <w:b/>
          <w:bCs/>
          <w:sz w:val="26"/>
          <w:szCs w:val="26"/>
          <w:lang w:val="en-GB"/>
        </w:rPr>
        <w:t xml:space="preserve">– </w:t>
      </w:r>
      <w:r w:rsidRPr="0026003A">
        <w:rPr>
          <w:rFonts w:ascii="Times New Roman" w:eastAsia="MS PGothic" w:hAnsi="Times New Roman"/>
          <w:color w:val="000000"/>
          <w:kern w:val="24"/>
          <w:sz w:val="26"/>
          <w:szCs w:val="26"/>
          <w:lang w:val="en-GB"/>
        </w:rPr>
        <w:t xml:space="preserve">the Agreement on </w:t>
      </w:r>
      <w:r>
        <w:rPr>
          <w:rFonts w:ascii="Times New Roman" w:eastAsia="MS PGothic" w:hAnsi="Times New Roman"/>
          <w:color w:val="000000"/>
          <w:kern w:val="24"/>
          <w:sz w:val="26"/>
          <w:szCs w:val="26"/>
          <w:lang w:val="en-GB"/>
        </w:rPr>
        <w:t xml:space="preserve">the </w:t>
      </w:r>
      <w:r w:rsidRPr="0026003A">
        <w:rPr>
          <w:rFonts w:ascii="Times New Roman" w:eastAsia="MS PGothic" w:hAnsi="Times New Roman"/>
          <w:color w:val="000000"/>
          <w:kern w:val="24"/>
          <w:sz w:val="26"/>
          <w:szCs w:val="26"/>
          <w:lang w:val="en-GB"/>
        </w:rPr>
        <w:t>Extension)</w:t>
      </w:r>
      <w:r w:rsidRPr="0026003A">
        <w:rPr>
          <w:rFonts w:ascii="Times New Roman" w:hAnsi="Times New Roman"/>
          <w:color w:val="000000" w:themeColor="text1"/>
          <w:sz w:val="26"/>
          <w:szCs w:val="26"/>
        </w:rPr>
        <w:t>,</w:t>
      </w:r>
      <w:r w:rsidRPr="0026003A">
        <w:rPr>
          <w:rFonts w:ascii="Times New Roman" w:hAnsi="Times New Roman"/>
          <w:i/>
          <w:color w:val="000000" w:themeColor="text1"/>
          <w:sz w:val="26"/>
          <w:szCs w:val="26"/>
        </w:rPr>
        <w:t xml:space="preserve"> </w:t>
      </w:r>
      <w:r w:rsidRPr="0026003A">
        <w:rPr>
          <w:rFonts w:ascii="Times New Roman" w:hAnsi="Times New Roman"/>
          <w:color w:val="000000" w:themeColor="text1"/>
          <w:sz w:val="26"/>
          <w:szCs w:val="26"/>
        </w:rPr>
        <w:t>which reads as follows:</w:t>
      </w:r>
      <w:r w:rsidRPr="0026003A">
        <w:rPr>
          <w:rFonts w:ascii="Times New Roman" w:hAnsi="Times New Roman"/>
          <w:i/>
          <w:color w:val="000000" w:themeColor="text1"/>
          <w:sz w:val="26"/>
          <w:szCs w:val="26"/>
        </w:rPr>
        <w:t xml:space="preserve">  </w:t>
      </w:r>
    </w:p>
    <w:p w14:paraId="7B6ECBD9" w14:textId="77777777" w:rsidR="00EB49A1" w:rsidRPr="0026003A" w:rsidRDefault="00EB49A1" w:rsidP="00775F72">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5785CA74" w14:textId="286A188F" w:rsidR="00775F72" w:rsidRPr="00775F72" w:rsidRDefault="00EB49A1" w:rsidP="00775F72">
      <w:pPr>
        <w:spacing w:line="240" w:lineRule="auto"/>
        <w:jc w:val="both"/>
        <w:rPr>
          <w:rFonts w:ascii="Times New Roman" w:hAnsi="Times New Roman"/>
          <w:sz w:val="26"/>
          <w:szCs w:val="26"/>
          <w:lang w:val="en-GB"/>
        </w:rPr>
      </w:pPr>
      <w:r w:rsidRPr="0026003A">
        <w:rPr>
          <w:rFonts w:ascii="Times New Roman" w:hAnsi="Times New Roman"/>
          <w:sz w:val="26"/>
          <w:szCs w:val="26"/>
        </w:rPr>
        <w:t>“</w:t>
      </w:r>
      <w:r w:rsidR="00775F72" w:rsidRPr="00775F72">
        <w:rPr>
          <w:rFonts w:ascii="Times New Roman" w:hAnsi="Times New Roman"/>
          <w:sz w:val="26"/>
          <w:szCs w:val="26"/>
          <w:lang w:val="en-GB"/>
        </w:rPr>
        <w:t xml:space="preserve">Subject:  Extension of the European Cooperating State Agreement between the Government of the Republic of Latvia and ESA </w:t>
      </w:r>
    </w:p>
    <w:p w14:paraId="0FF6E137" w14:textId="54890AA4" w:rsidR="00775F72" w:rsidRPr="00775F72" w:rsidRDefault="00775F72" w:rsidP="00775F72">
      <w:pPr>
        <w:spacing w:line="240" w:lineRule="auto"/>
        <w:jc w:val="both"/>
        <w:rPr>
          <w:rFonts w:ascii="Times New Roman" w:hAnsi="Times New Roman"/>
          <w:sz w:val="26"/>
          <w:szCs w:val="26"/>
          <w:lang w:val="en-GB"/>
        </w:rPr>
      </w:pPr>
      <w:r w:rsidRPr="00775F72">
        <w:rPr>
          <w:rFonts w:ascii="Times New Roman" w:hAnsi="Times New Roman"/>
          <w:sz w:val="26"/>
          <w:szCs w:val="26"/>
          <w:lang w:val="en-GB"/>
        </w:rPr>
        <w:t>Dear Minister,</w:t>
      </w:r>
    </w:p>
    <w:p w14:paraId="0D2AADA3" w14:textId="77777777" w:rsidR="00775F72" w:rsidRPr="00775F72" w:rsidRDefault="00775F72" w:rsidP="00775F72">
      <w:pPr>
        <w:spacing w:line="240" w:lineRule="auto"/>
        <w:jc w:val="both"/>
        <w:rPr>
          <w:rFonts w:ascii="Times New Roman" w:hAnsi="Times New Roman"/>
          <w:sz w:val="26"/>
          <w:szCs w:val="26"/>
          <w:lang w:val="en-GB"/>
        </w:rPr>
      </w:pPr>
      <w:r w:rsidRPr="00775F72">
        <w:rPr>
          <w:rFonts w:ascii="Times New Roman" w:hAnsi="Times New Roman"/>
          <w:sz w:val="26"/>
          <w:szCs w:val="26"/>
          <w:lang w:val="en-GB"/>
        </w:rPr>
        <w:t xml:space="preserve">I have the honour to refer to the European Cooperating State (ECS) Agreement between the Government of the Republic of Latvia and ESA signed in Riga on 15 March 2013. Following the signature of the PECS Charter between ESA and the Government of the Republic of Latvia in Paris on 30 January 2015, pursuant to Article 14 of the ECS Agreement, the </w:t>
      </w:r>
      <w:proofErr w:type="gramStart"/>
      <w:r w:rsidRPr="00775F72">
        <w:rPr>
          <w:rFonts w:ascii="Times New Roman" w:hAnsi="Times New Roman"/>
          <w:sz w:val="26"/>
          <w:szCs w:val="26"/>
          <w:lang w:val="en-GB"/>
        </w:rPr>
        <w:t>above mentioned</w:t>
      </w:r>
      <w:proofErr w:type="gramEnd"/>
      <w:r w:rsidRPr="00775F72">
        <w:rPr>
          <w:rFonts w:ascii="Times New Roman" w:hAnsi="Times New Roman"/>
          <w:sz w:val="26"/>
          <w:szCs w:val="26"/>
          <w:lang w:val="en-GB"/>
        </w:rPr>
        <w:t xml:space="preserve"> ECS Agreement thereby entered into force on 30 January 2015 and will remain in force for a period of 5 years, i.e. until 29 January 2020. </w:t>
      </w:r>
    </w:p>
    <w:p w14:paraId="3953F199" w14:textId="77777777" w:rsidR="00775F72" w:rsidRPr="00775F72" w:rsidRDefault="00775F72" w:rsidP="00775F72">
      <w:pPr>
        <w:spacing w:line="240" w:lineRule="auto"/>
        <w:jc w:val="both"/>
        <w:rPr>
          <w:rFonts w:ascii="Times New Roman" w:hAnsi="Times New Roman"/>
          <w:sz w:val="26"/>
          <w:szCs w:val="26"/>
          <w:lang w:val="en-GB"/>
        </w:rPr>
      </w:pPr>
      <w:proofErr w:type="gramStart"/>
      <w:r w:rsidRPr="00775F72">
        <w:rPr>
          <w:rFonts w:ascii="Times New Roman" w:hAnsi="Times New Roman"/>
          <w:sz w:val="26"/>
          <w:szCs w:val="26"/>
          <w:lang w:val="en-GB"/>
        </w:rPr>
        <w:t>Considering that Article 15 paragraph 2 of the present ECS Agreement establishes that the Agreement “may be extended by mutual agreement in writing”, cognisant of the importance of the cooperation enabled thereunder and in order to prepare for a timely establishment of a draft Association Agreement to be proposed to ESA Member States as a follow-on to the ECS Agreement, I have the honour to propose an extension of the duration of the present ECS Agreement for a 6-month period, i.e. until 29 July 2020.</w:t>
      </w:r>
      <w:proofErr w:type="gramEnd"/>
      <w:r w:rsidRPr="00775F72">
        <w:rPr>
          <w:rFonts w:ascii="Times New Roman" w:hAnsi="Times New Roman"/>
          <w:sz w:val="26"/>
          <w:szCs w:val="26"/>
          <w:lang w:val="en-GB"/>
        </w:rPr>
        <w:t xml:space="preserve"> </w:t>
      </w:r>
    </w:p>
    <w:p w14:paraId="773D3009" w14:textId="64685AF0" w:rsidR="00EB49A1" w:rsidRPr="00047A1E" w:rsidRDefault="00775F72" w:rsidP="00775F72">
      <w:pPr>
        <w:spacing w:line="240" w:lineRule="auto"/>
        <w:jc w:val="both"/>
        <w:rPr>
          <w:rFonts w:ascii="Times New Roman" w:hAnsi="Times New Roman"/>
          <w:sz w:val="26"/>
          <w:szCs w:val="26"/>
        </w:rPr>
      </w:pPr>
      <w:r w:rsidRPr="00775F72">
        <w:rPr>
          <w:rFonts w:ascii="Times New Roman" w:hAnsi="Times New Roman"/>
          <w:sz w:val="26"/>
          <w:szCs w:val="26"/>
          <w:lang w:val="en-GB"/>
        </w:rPr>
        <w:t>If the above is acceptable to you, I propose that the present letter, together with your affirmative reply, shall constitute the instrument under which the period of validity of the above-mentioned ECS Agreement will be extended until 29 July 2020.</w:t>
      </w:r>
      <w:proofErr w:type="gramStart"/>
      <w:r w:rsidR="00EB49A1" w:rsidRPr="0026003A">
        <w:rPr>
          <w:rFonts w:ascii="Times New Roman" w:hAnsi="Times New Roman"/>
          <w:sz w:val="26"/>
          <w:szCs w:val="26"/>
        </w:rPr>
        <w:t>”.</w:t>
      </w:r>
      <w:proofErr w:type="gramEnd"/>
    </w:p>
    <w:p w14:paraId="0168D1A5" w14:textId="51F8B03A" w:rsidR="00EB49A1" w:rsidRPr="0026003A" w:rsidRDefault="00EB49A1" w:rsidP="00775F72">
      <w:pPr>
        <w:spacing w:after="0" w:line="240" w:lineRule="auto"/>
        <w:ind w:left="20" w:right="-47"/>
        <w:jc w:val="both"/>
        <w:rPr>
          <w:rFonts w:ascii="Times New Roman" w:hAnsi="Times New Roman"/>
          <w:sz w:val="26"/>
          <w:szCs w:val="26"/>
        </w:rPr>
      </w:pPr>
      <w:proofErr w:type="gramStart"/>
      <w:r w:rsidRPr="0026003A">
        <w:rPr>
          <w:rFonts w:ascii="Times New Roman" w:hAnsi="Times New Roman"/>
          <w:sz w:val="26"/>
          <w:szCs w:val="26"/>
        </w:rPr>
        <w:lastRenderedPageBreak/>
        <w:t>On behalf of the Government of the Republic of Latvia I ha</w:t>
      </w:r>
      <w:r>
        <w:rPr>
          <w:rFonts w:ascii="Times New Roman" w:hAnsi="Times New Roman"/>
          <w:sz w:val="26"/>
          <w:szCs w:val="26"/>
        </w:rPr>
        <w:t>ve</w:t>
      </w:r>
      <w:r w:rsidRPr="0026003A">
        <w:rPr>
          <w:rFonts w:ascii="Times New Roman" w:hAnsi="Times New Roman"/>
          <w:sz w:val="26"/>
          <w:szCs w:val="26"/>
        </w:rPr>
        <w:t xml:space="preserve"> the </w:t>
      </w:r>
      <w:proofErr w:type="spellStart"/>
      <w:r w:rsidRPr="0026003A">
        <w:rPr>
          <w:rFonts w:ascii="Times New Roman" w:hAnsi="Times New Roman"/>
          <w:sz w:val="26"/>
          <w:szCs w:val="26"/>
        </w:rPr>
        <w:t>honour</w:t>
      </w:r>
      <w:proofErr w:type="spellEnd"/>
      <w:r w:rsidRPr="0026003A">
        <w:rPr>
          <w:rFonts w:ascii="Times New Roman" w:hAnsi="Times New Roman"/>
          <w:sz w:val="26"/>
          <w:szCs w:val="26"/>
        </w:rPr>
        <w:t xml:space="preserve"> to confirm that</w:t>
      </w:r>
      <w:r w:rsidRPr="0026003A">
        <w:rPr>
          <w:rFonts w:ascii="Times New Roman" w:eastAsia="MS PGothic" w:hAnsi="Times New Roman"/>
          <w:color w:val="000000"/>
          <w:kern w:val="24"/>
          <w:sz w:val="26"/>
          <w:szCs w:val="26"/>
          <w:lang w:val="en-GB"/>
        </w:rPr>
        <w:t xml:space="preserve"> letter</w:t>
      </w:r>
      <w:r>
        <w:rPr>
          <w:rFonts w:ascii="Times New Roman" w:eastAsia="MS PGothic" w:hAnsi="Times New Roman"/>
          <w:color w:val="000000"/>
          <w:kern w:val="24"/>
          <w:sz w:val="26"/>
          <w:szCs w:val="26"/>
          <w:lang w:val="en-GB"/>
        </w:rPr>
        <w:t xml:space="preserve"> by</w:t>
      </w:r>
      <w:r w:rsidRPr="0026003A">
        <w:rPr>
          <w:rFonts w:ascii="Times New Roman" w:eastAsia="MS PGothic" w:hAnsi="Times New Roman"/>
          <w:color w:val="000000"/>
          <w:kern w:val="24"/>
          <w:sz w:val="26"/>
          <w:szCs w:val="26"/>
          <w:lang w:val="en-GB"/>
        </w:rPr>
        <w:t xml:space="preserve"> </w:t>
      </w:r>
      <w:r w:rsidRPr="002D2E12">
        <w:rPr>
          <w:rFonts w:ascii="Times New Roman" w:eastAsia="MS PGothic" w:hAnsi="Times New Roman"/>
          <w:color w:val="000000"/>
          <w:kern w:val="24"/>
          <w:sz w:val="26"/>
          <w:szCs w:val="26"/>
          <w:lang w:val="en-GB"/>
        </w:rPr>
        <w:t>European Space Agency</w:t>
      </w:r>
      <w:r w:rsidRPr="002D2E12">
        <w:rPr>
          <w:rFonts w:ascii="Times New Roman" w:hAnsi="Times New Roman"/>
          <w:sz w:val="26"/>
          <w:szCs w:val="26"/>
        </w:rPr>
        <w:t xml:space="preserve"> </w:t>
      </w:r>
      <w:r w:rsidRPr="0026003A">
        <w:rPr>
          <w:rFonts w:ascii="Times New Roman" w:eastAsia="MS PGothic" w:hAnsi="Times New Roman"/>
          <w:color w:val="000000"/>
          <w:kern w:val="24"/>
          <w:sz w:val="26"/>
          <w:szCs w:val="26"/>
          <w:lang w:val="en-GB"/>
        </w:rPr>
        <w:t xml:space="preserve">of </w:t>
      </w:r>
      <w:r w:rsidR="00F72DFC">
        <w:rPr>
          <w:rFonts w:ascii="Times New Roman" w:eastAsia="MS PGothic" w:hAnsi="Times New Roman"/>
          <w:color w:val="000000"/>
          <w:kern w:val="24"/>
          <w:sz w:val="26"/>
          <w:szCs w:val="26"/>
          <w:lang w:val="en-GB"/>
        </w:rPr>
        <w:t xml:space="preserve">15 </w:t>
      </w:r>
      <w:r w:rsidR="00775F72" w:rsidRPr="00775F72">
        <w:rPr>
          <w:rFonts w:ascii="Times New Roman" w:eastAsia="MS PGothic" w:hAnsi="Times New Roman"/>
          <w:color w:val="000000"/>
          <w:kern w:val="24"/>
          <w:sz w:val="26"/>
          <w:szCs w:val="26"/>
          <w:lang w:val="en-GB"/>
        </w:rPr>
        <w:t>January 2020</w:t>
      </w:r>
      <w:r w:rsidR="00775F72" w:rsidRPr="00775F72">
        <w:rPr>
          <w:rFonts w:ascii="Times New Roman" w:eastAsia="MS PGothic" w:hAnsi="Times New Roman"/>
          <w:color w:val="000000"/>
          <w:kern w:val="24"/>
          <w:sz w:val="26"/>
          <w:szCs w:val="26"/>
        </w:rPr>
        <w:t xml:space="preserve"> </w:t>
      </w:r>
      <w:r w:rsidRPr="0026003A">
        <w:rPr>
          <w:rFonts w:ascii="Times New Roman" w:hAnsi="Times New Roman"/>
          <w:sz w:val="26"/>
          <w:szCs w:val="26"/>
        </w:rPr>
        <w:t xml:space="preserve">and this affirmative letter in reply shall constitute </w:t>
      </w:r>
      <w:r w:rsidRPr="0026003A">
        <w:rPr>
          <w:rFonts w:ascii="Times New Roman" w:eastAsia="MS PGothic" w:hAnsi="Times New Roman"/>
          <w:color w:val="000000"/>
          <w:kern w:val="24"/>
          <w:sz w:val="26"/>
          <w:szCs w:val="26"/>
          <w:lang w:val="en-GB"/>
        </w:rPr>
        <w:t>the Agreement on</w:t>
      </w:r>
      <w:r>
        <w:rPr>
          <w:rFonts w:ascii="Times New Roman" w:eastAsia="MS PGothic" w:hAnsi="Times New Roman"/>
          <w:color w:val="000000"/>
          <w:kern w:val="24"/>
          <w:sz w:val="26"/>
          <w:szCs w:val="26"/>
          <w:lang w:val="en-GB"/>
        </w:rPr>
        <w:t xml:space="preserve"> the</w:t>
      </w:r>
      <w:r w:rsidRPr="0026003A">
        <w:rPr>
          <w:rFonts w:ascii="Times New Roman" w:eastAsia="MS PGothic" w:hAnsi="Times New Roman"/>
          <w:color w:val="000000"/>
          <w:kern w:val="24"/>
          <w:sz w:val="26"/>
          <w:szCs w:val="26"/>
          <w:lang w:val="en-GB"/>
        </w:rPr>
        <w:t xml:space="preserve"> Extension</w:t>
      </w:r>
      <w:r w:rsidRPr="0026003A">
        <w:rPr>
          <w:rFonts w:ascii="Times New Roman" w:hAnsi="Times New Roman"/>
          <w:sz w:val="26"/>
          <w:szCs w:val="26"/>
        </w:rPr>
        <w:t>, which shall enter into force on the day of the receipt of the notification from the Government of the Republic of Latvia o</w:t>
      </w:r>
      <w:r>
        <w:rPr>
          <w:rFonts w:ascii="Times New Roman" w:hAnsi="Times New Roman"/>
          <w:sz w:val="26"/>
          <w:szCs w:val="26"/>
        </w:rPr>
        <w:t>f</w:t>
      </w:r>
      <w:r w:rsidRPr="0026003A">
        <w:rPr>
          <w:rFonts w:ascii="Times New Roman" w:hAnsi="Times New Roman"/>
          <w:sz w:val="26"/>
          <w:szCs w:val="26"/>
        </w:rPr>
        <w:t xml:space="preserve"> the completion of its internal legal procedures necessary for the entry into force of the Agreement</w:t>
      </w:r>
      <w:r w:rsidRPr="0026003A">
        <w:rPr>
          <w:rFonts w:ascii="Times New Roman" w:eastAsia="MS PGothic" w:hAnsi="Times New Roman"/>
          <w:color w:val="000000"/>
          <w:kern w:val="24"/>
          <w:sz w:val="26"/>
          <w:szCs w:val="26"/>
          <w:lang w:val="en-GB"/>
        </w:rPr>
        <w:t xml:space="preserve"> on</w:t>
      </w:r>
      <w:r>
        <w:rPr>
          <w:rFonts w:ascii="Times New Roman" w:eastAsia="MS PGothic" w:hAnsi="Times New Roman"/>
          <w:color w:val="000000"/>
          <w:kern w:val="24"/>
          <w:sz w:val="26"/>
          <w:szCs w:val="26"/>
          <w:lang w:val="en-GB"/>
        </w:rPr>
        <w:t xml:space="preserve"> the</w:t>
      </w:r>
      <w:r w:rsidRPr="0026003A">
        <w:rPr>
          <w:rFonts w:ascii="Times New Roman" w:eastAsia="MS PGothic" w:hAnsi="Times New Roman"/>
          <w:color w:val="000000"/>
          <w:kern w:val="24"/>
          <w:sz w:val="26"/>
          <w:szCs w:val="26"/>
          <w:lang w:val="en-GB"/>
        </w:rPr>
        <w:t xml:space="preserve"> Extension</w:t>
      </w:r>
      <w:r w:rsidRPr="0026003A">
        <w:rPr>
          <w:rFonts w:ascii="Times New Roman" w:hAnsi="Times New Roman"/>
          <w:sz w:val="26"/>
          <w:szCs w:val="26"/>
        </w:rPr>
        <w:t>.</w:t>
      </w:r>
      <w:proofErr w:type="gramEnd"/>
    </w:p>
    <w:p w14:paraId="2D3F4A89" w14:textId="77777777" w:rsidR="00EB49A1" w:rsidRPr="0026003A" w:rsidRDefault="00EB49A1" w:rsidP="00EB49A1">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701B27F5" w14:textId="77777777" w:rsidR="00EB49A1" w:rsidRPr="0026003A" w:rsidRDefault="00EB49A1" w:rsidP="00EB49A1">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r>
        <w:rPr>
          <w:rFonts w:ascii="Times New Roman" w:eastAsia="MS PGothic" w:hAnsi="Times New Roman"/>
          <w:color w:val="000000"/>
          <w:kern w:val="24"/>
          <w:sz w:val="26"/>
          <w:szCs w:val="26"/>
          <w:lang w:val="en-GB"/>
        </w:rPr>
        <w:t xml:space="preserve"> </w:t>
      </w:r>
    </w:p>
    <w:p w14:paraId="5CD8E491" w14:textId="77777777" w:rsidR="00EB49A1" w:rsidRPr="0026003A" w:rsidRDefault="00EB49A1" w:rsidP="00EB49A1">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r w:rsidRPr="0026003A">
        <w:rPr>
          <w:rFonts w:ascii="Times New Roman" w:eastAsia="MS PGothic" w:hAnsi="Times New Roman"/>
          <w:color w:val="000000"/>
          <w:kern w:val="24"/>
          <w:sz w:val="26"/>
          <w:szCs w:val="26"/>
          <w:lang w:val="en-GB"/>
        </w:rPr>
        <w:t>Sincerely yours,</w:t>
      </w:r>
    </w:p>
    <w:p w14:paraId="07C568F8" w14:textId="77777777" w:rsidR="00EB49A1" w:rsidRPr="0026003A" w:rsidRDefault="00EB49A1" w:rsidP="00EB49A1">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3B58A0DA" w14:textId="77777777" w:rsidR="00EB49A1" w:rsidRPr="0026003A" w:rsidRDefault="00EB49A1" w:rsidP="00EB49A1">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521F8BDC" w14:textId="77777777" w:rsidR="00EB49A1" w:rsidRPr="0026003A" w:rsidRDefault="00EB49A1" w:rsidP="00EB49A1">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roofErr w:type="spellStart"/>
      <w:r w:rsidRPr="0026003A">
        <w:rPr>
          <w:rFonts w:ascii="Times New Roman" w:eastAsia="MS PGothic" w:hAnsi="Times New Roman"/>
          <w:color w:val="000000"/>
          <w:kern w:val="24"/>
          <w:sz w:val="26"/>
          <w:szCs w:val="26"/>
          <w:lang w:val="en-GB"/>
        </w:rPr>
        <w:t>Ilga</w:t>
      </w:r>
      <w:proofErr w:type="spellEnd"/>
      <w:r w:rsidRPr="0026003A">
        <w:rPr>
          <w:rFonts w:ascii="Times New Roman" w:eastAsia="MS PGothic" w:hAnsi="Times New Roman"/>
          <w:color w:val="000000"/>
          <w:kern w:val="24"/>
          <w:sz w:val="26"/>
          <w:szCs w:val="26"/>
          <w:lang w:val="en-GB"/>
        </w:rPr>
        <w:t xml:space="preserve"> </w:t>
      </w:r>
      <w:proofErr w:type="spellStart"/>
      <w:r w:rsidRPr="0026003A">
        <w:rPr>
          <w:rFonts w:ascii="Times New Roman" w:eastAsia="MS PGothic" w:hAnsi="Times New Roman"/>
          <w:color w:val="000000"/>
          <w:kern w:val="24"/>
          <w:sz w:val="26"/>
          <w:szCs w:val="26"/>
          <w:lang w:val="en-GB"/>
        </w:rPr>
        <w:t>Šuplinska</w:t>
      </w:r>
      <w:proofErr w:type="spellEnd"/>
    </w:p>
    <w:p w14:paraId="1F454766" w14:textId="77777777" w:rsidR="00EB49A1" w:rsidRPr="0026003A" w:rsidRDefault="00EB49A1" w:rsidP="00EB49A1">
      <w:pPr>
        <w:widowControl/>
        <w:kinsoku w:val="0"/>
        <w:overflowPunct w:val="0"/>
        <w:spacing w:after="0" w:line="240" w:lineRule="auto"/>
        <w:jc w:val="both"/>
        <w:textAlignment w:val="baseline"/>
        <w:rPr>
          <w:rFonts w:ascii="Times New Roman" w:eastAsia="Times New Roman" w:hAnsi="Times New Roman"/>
          <w:sz w:val="26"/>
          <w:szCs w:val="26"/>
        </w:rPr>
      </w:pPr>
      <w:r w:rsidRPr="0026003A">
        <w:rPr>
          <w:rFonts w:ascii="Times New Roman" w:eastAsia="MS PGothic" w:hAnsi="Times New Roman"/>
          <w:color w:val="000000"/>
          <w:kern w:val="24"/>
          <w:sz w:val="26"/>
          <w:szCs w:val="26"/>
          <w:lang w:val="en-GB"/>
        </w:rPr>
        <w:t>Minister</w:t>
      </w:r>
    </w:p>
    <w:p w14:paraId="49E52196" w14:textId="77777777" w:rsidR="002A583B" w:rsidRPr="0026003A" w:rsidRDefault="002A583B" w:rsidP="00C86E21">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30086AFC" w14:textId="77777777" w:rsidR="00B23121" w:rsidRDefault="00B2312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31054A17"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32F82F65"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763F03C4"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6A805A61"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591835E5"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10D8794C"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5BB209B0"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582A7DCD"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71290BA5"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4EB0A18A"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69321AD9"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423CF05E"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36DE1174"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005057AD"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254034BB"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2B33BC35"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7AC8100C"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681C918C"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2B0884FF"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00E2FC03"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1EEABC9C"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2E526505" w14:textId="77777777" w:rsidR="00EB49A1" w:rsidRDefault="00EB49A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4DFD01CA" w14:textId="77777777" w:rsidR="00B23121" w:rsidRDefault="00B23121"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1EA59513" w14:textId="77777777" w:rsidR="00775F72" w:rsidRDefault="00775F72"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5154B1A6" w14:textId="77777777" w:rsidR="00775F72" w:rsidRDefault="00775F72"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1760D622" w14:textId="77777777" w:rsidR="00775F72" w:rsidRDefault="00775F72"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790390A5" w14:textId="77777777" w:rsidR="00775F72" w:rsidRDefault="00775F72"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18D0EFEC" w14:textId="77777777" w:rsidR="00775F72" w:rsidRDefault="00775F72"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2290EC74" w14:textId="77777777" w:rsidR="00775F72" w:rsidRDefault="00775F72"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39300C8A" w14:textId="77777777" w:rsidR="00775F72" w:rsidRDefault="00775F72"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035DDECE" w14:textId="77777777" w:rsidR="00775F72" w:rsidRDefault="00775F72"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4339420D" w14:textId="77777777" w:rsidR="00775F72" w:rsidRDefault="00775F72"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06A7D5ED" w14:textId="77777777" w:rsidR="00775F72" w:rsidRDefault="00775F72" w:rsidP="00154414">
      <w:pPr>
        <w:widowControl/>
        <w:kinsoku w:val="0"/>
        <w:overflowPunct w:val="0"/>
        <w:spacing w:after="0" w:line="240" w:lineRule="auto"/>
        <w:jc w:val="both"/>
        <w:textAlignment w:val="baseline"/>
        <w:rPr>
          <w:rFonts w:ascii="Times New Roman" w:eastAsia="MS PGothic" w:hAnsi="Times New Roman"/>
          <w:color w:val="000000"/>
          <w:kern w:val="24"/>
          <w:sz w:val="26"/>
          <w:szCs w:val="26"/>
          <w:lang w:val="en-GB"/>
        </w:rPr>
      </w:pPr>
    </w:p>
    <w:p w14:paraId="281A37FA" w14:textId="77777777" w:rsidR="00B23121" w:rsidRPr="00167570" w:rsidRDefault="00B23121" w:rsidP="00B23121">
      <w:pPr>
        <w:widowControl/>
        <w:spacing w:after="0" w:line="240" w:lineRule="auto"/>
        <w:jc w:val="right"/>
        <w:rPr>
          <w:rFonts w:ascii="Times New Roman" w:eastAsiaTheme="minorHAnsi" w:hAnsi="Times New Roman"/>
          <w:i/>
          <w:sz w:val="24"/>
          <w:szCs w:val="24"/>
          <w:lang w:val="lv-LV"/>
        </w:rPr>
      </w:pPr>
      <w:r w:rsidRPr="00167570">
        <w:rPr>
          <w:rFonts w:ascii="Times New Roman" w:eastAsiaTheme="minorHAnsi" w:hAnsi="Times New Roman"/>
          <w:i/>
          <w:sz w:val="24"/>
          <w:szCs w:val="24"/>
          <w:lang w:val="lv-LV"/>
        </w:rPr>
        <w:lastRenderedPageBreak/>
        <w:t xml:space="preserve">Neoficiāls tulkojums </w:t>
      </w:r>
    </w:p>
    <w:p w14:paraId="49036F35" w14:textId="77777777" w:rsidR="00B23121" w:rsidRPr="00B23121" w:rsidRDefault="00B23121" w:rsidP="00B23121">
      <w:pPr>
        <w:widowControl/>
        <w:spacing w:after="0" w:line="240" w:lineRule="auto"/>
        <w:rPr>
          <w:rFonts w:ascii="Times New Roman" w:eastAsiaTheme="minorHAnsi" w:hAnsi="Times New Roman"/>
          <w:sz w:val="24"/>
          <w:szCs w:val="24"/>
          <w:lang w:val="lv-LV"/>
        </w:rPr>
      </w:pPr>
      <w:proofErr w:type="spellStart"/>
      <w:r w:rsidRPr="00B23121">
        <w:rPr>
          <w:rFonts w:ascii="Times New Roman" w:eastAsiaTheme="minorHAnsi" w:hAnsi="Times New Roman"/>
          <w:sz w:val="24"/>
          <w:szCs w:val="24"/>
          <w:lang w:val="lv-LV"/>
        </w:rPr>
        <w:t>Mr</w:t>
      </w:r>
      <w:proofErr w:type="spellEnd"/>
      <w:r w:rsidRPr="00B23121">
        <w:rPr>
          <w:rFonts w:ascii="Times New Roman" w:eastAsiaTheme="minorHAnsi" w:hAnsi="Times New Roman"/>
          <w:sz w:val="24"/>
          <w:szCs w:val="24"/>
          <w:lang w:val="lv-LV"/>
        </w:rPr>
        <w:t xml:space="preserve">. </w:t>
      </w:r>
      <w:proofErr w:type="spellStart"/>
      <w:r w:rsidRPr="00B23121">
        <w:rPr>
          <w:rFonts w:ascii="Times New Roman" w:eastAsiaTheme="minorHAnsi" w:hAnsi="Times New Roman"/>
          <w:sz w:val="24"/>
          <w:szCs w:val="24"/>
          <w:lang w:val="lv-LV"/>
        </w:rPr>
        <w:t>Johann-Dietrich</w:t>
      </w:r>
      <w:proofErr w:type="spellEnd"/>
      <w:r w:rsidRPr="00B23121">
        <w:rPr>
          <w:rFonts w:ascii="Times New Roman" w:eastAsiaTheme="minorHAnsi" w:hAnsi="Times New Roman"/>
          <w:sz w:val="24"/>
          <w:szCs w:val="24"/>
          <w:lang w:val="lv-LV"/>
        </w:rPr>
        <w:t xml:space="preserve"> </w:t>
      </w:r>
      <w:proofErr w:type="spellStart"/>
      <w:r w:rsidRPr="00B23121">
        <w:rPr>
          <w:rFonts w:ascii="Times New Roman" w:eastAsiaTheme="minorHAnsi" w:hAnsi="Times New Roman"/>
          <w:sz w:val="24"/>
          <w:szCs w:val="24"/>
          <w:lang w:val="lv-LV"/>
        </w:rPr>
        <w:t>Wörner</w:t>
      </w:r>
      <w:proofErr w:type="spellEnd"/>
    </w:p>
    <w:p w14:paraId="23CE14F4" w14:textId="77777777" w:rsidR="00B23121" w:rsidRPr="00B23121" w:rsidRDefault="00B23121" w:rsidP="00B23121">
      <w:pPr>
        <w:widowControl/>
        <w:spacing w:after="0" w:line="240" w:lineRule="auto"/>
        <w:rPr>
          <w:rFonts w:ascii="Times New Roman" w:eastAsiaTheme="minorHAnsi" w:hAnsi="Times New Roman"/>
          <w:sz w:val="24"/>
          <w:szCs w:val="24"/>
          <w:lang w:val="lv-LV"/>
        </w:rPr>
      </w:pPr>
      <w:proofErr w:type="spellStart"/>
      <w:r w:rsidRPr="00B23121">
        <w:rPr>
          <w:rFonts w:ascii="Times New Roman" w:eastAsiaTheme="minorHAnsi" w:hAnsi="Times New Roman"/>
          <w:sz w:val="24"/>
          <w:szCs w:val="24"/>
          <w:lang w:val="lv-LV"/>
        </w:rPr>
        <w:t>Director</w:t>
      </w:r>
      <w:proofErr w:type="spellEnd"/>
      <w:r w:rsidRPr="00B23121">
        <w:rPr>
          <w:rFonts w:ascii="Times New Roman" w:eastAsiaTheme="minorHAnsi" w:hAnsi="Times New Roman"/>
          <w:sz w:val="24"/>
          <w:szCs w:val="24"/>
          <w:lang w:val="lv-LV"/>
        </w:rPr>
        <w:t xml:space="preserve"> </w:t>
      </w:r>
      <w:proofErr w:type="spellStart"/>
      <w:r w:rsidRPr="00B23121">
        <w:rPr>
          <w:rFonts w:ascii="Times New Roman" w:eastAsiaTheme="minorHAnsi" w:hAnsi="Times New Roman"/>
          <w:sz w:val="24"/>
          <w:szCs w:val="24"/>
          <w:lang w:val="lv-LV"/>
        </w:rPr>
        <w:t>General</w:t>
      </w:r>
      <w:proofErr w:type="spellEnd"/>
      <w:r w:rsidRPr="00B23121">
        <w:rPr>
          <w:rFonts w:ascii="Times New Roman" w:eastAsiaTheme="minorHAnsi" w:hAnsi="Times New Roman"/>
          <w:sz w:val="24"/>
          <w:szCs w:val="24"/>
          <w:lang w:val="lv-LV"/>
        </w:rPr>
        <w:t xml:space="preserve"> </w:t>
      </w:r>
    </w:p>
    <w:p w14:paraId="3406A02B" w14:textId="77777777" w:rsidR="00B23121" w:rsidRPr="00B23121" w:rsidRDefault="00B23121" w:rsidP="00B23121">
      <w:pPr>
        <w:widowControl/>
        <w:spacing w:after="0" w:line="240" w:lineRule="auto"/>
        <w:rPr>
          <w:rFonts w:ascii="Times New Roman" w:eastAsiaTheme="minorHAnsi" w:hAnsi="Times New Roman"/>
          <w:sz w:val="24"/>
          <w:szCs w:val="24"/>
          <w:lang w:val="lv-LV"/>
        </w:rPr>
      </w:pPr>
      <w:r w:rsidRPr="00B23121">
        <w:rPr>
          <w:rFonts w:ascii="Times New Roman" w:eastAsiaTheme="minorHAnsi" w:hAnsi="Times New Roman"/>
          <w:sz w:val="24"/>
          <w:szCs w:val="24"/>
          <w:lang w:val="lv-LV"/>
        </w:rPr>
        <w:t>ESA HQ Bertrand</w:t>
      </w:r>
    </w:p>
    <w:p w14:paraId="7D3B6F0E" w14:textId="77777777" w:rsidR="00B23121" w:rsidRPr="00B23121" w:rsidRDefault="00B23121" w:rsidP="00B23121">
      <w:pPr>
        <w:widowControl/>
        <w:spacing w:after="0" w:line="240" w:lineRule="auto"/>
        <w:rPr>
          <w:rFonts w:ascii="Times New Roman" w:eastAsiaTheme="minorHAnsi" w:hAnsi="Times New Roman"/>
          <w:sz w:val="24"/>
          <w:szCs w:val="24"/>
          <w:lang w:val="lv-LV"/>
        </w:rPr>
      </w:pPr>
      <w:r w:rsidRPr="00B23121">
        <w:rPr>
          <w:rFonts w:ascii="Times New Roman" w:eastAsiaTheme="minorHAnsi" w:hAnsi="Times New Roman"/>
          <w:sz w:val="24"/>
          <w:szCs w:val="24"/>
          <w:lang w:val="lv-LV"/>
        </w:rPr>
        <w:t xml:space="preserve">24 </w:t>
      </w:r>
      <w:proofErr w:type="spellStart"/>
      <w:r w:rsidRPr="00B23121">
        <w:rPr>
          <w:rFonts w:ascii="Times New Roman" w:eastAsiaTheme="minorHAnsi" w:hAnsi="Times New Roman"/>
          <w:sz w:val="24"/>
          <w:szCs w:val="24"/>
          <w:lang w:val="lv-LV"/>
        </w:rPr>
        <w:t>rue</w:t>
      </w:r>
      <w:proofErr w:type="spellEnd"/>
      <w:r w:rsidRPr="00B23121">
        <w:rPr>
          <w:rFonts w:ascii="Times New Roman" w:eastAsiaTheme="minorHAnsi" w:hAnsi="Times New Roman"/>
          <w:sz w:val="24"/>
          <w:szCs w:val="24"/>
          <w:lang w:val="lv-LV"/>
        </w:rPr>
        <w:t xml:space="preserve"> </w:t>
      </w:r>
      <w:proofErr w:type="spellStart"/>
      <w:r w:rsidRPr="00B23121">
        <w:rPr>
          <w:rFonts w:ascii="Times New Roman" w:eastAsiaTheme="minorHAnsi" w:hAnsi="Times New Roman"/>
          <w:sz w:val="24"/>
          <w:szCs w:val="24"/>
          <w:lang w:val="lv-LV"/>
        </w:rPr>
        <w:t>du</w:t>
      </w:r>
      <w:proofErr w:type="spellEnd"/>
      <w:r w:rsidRPr="00B23121">
        <w:rPr>
          <w:rFonts w:ascii="Times New Roman" w:eastAsiaTheme="minorHAnsi" w:hAnsi="Times New Roman"/>
          <w:sz w:val="24"/>
          <w:szCs w:val="24"/>
          <w:lang w:val="lv-LV"/>
        </w:rPr>
        <w:t xml:space="preserve"> </w:t>
      </w:r>
      <w:proofErr w:type="spellStart"/>
      <w:r w:rsidRPr="00B23121">
        <w:rPr>
          <w:rFonts w:ascii="Times New Roman" w:eastAsiaTheme="minorHAnsi" w:hAnsi="Times New Roman"/>
          <w:sz w:val="24"/>
          <w:szCs w:val="24"/>
          <w:lang w:val="lv-LV"/>
        </w:rPr>
        <w:t>Général</w:t>
      </w:r>
      <w:proofErr w:type="spellEnd"/>
      <w:r w:rsidRPr="00B23121">
        <w:rPr>
          <w:rFonts w:ascii="Times New Roman" w:eastAsiaTheme="minorHAnsi" w:hAnsi="Times New Roman"/>
          <w:sz w:val="24"/>
          <w:szCs w:val="24"/>
          <w:lang w:val="lv-LV"/>
        </w:rPr>
        <w:t xml:space="preserve"> Bertrand</w:t>
      </w:r>
    </w:p>
    <w:p w14:paraId="6C205954" w14:textId="77777777" w:rsidR="00B23121" w:rsidRPr="00B23121" w:rsidRDefault="00B23121" w:rsidP="00B23121">
      <w:pPr>
        <w:widowControl/>
        <w:spacing w:after="0" w:line="240" w:lineRule="auto"/>
        <w:rPr>
          <w:rFonts w:ascii="Times New Roman" w:eastAsiaTheme="minorHAnsi" w:hAnsi="Times New Roman"/>
          <w:sz w:val="24"/>
          <w:szCs w:val="24"/>
          <w:lang w:val="lv-LV"/>
        </w:rPr>
      </w:pPr>
      <w:r w:rsidRPr="00B23121">
        <w:rPr>
          <w:rFonts w:ascii="Times New Roman" w:eastAsiaTheme="minorHAnsi" w:hAnsi="Times New Roman"/>
          <w:sz w:val="24"/>
          <w:szCs w:val="24"/>
          <w:lang w:val="lv-LV"/>
        </w:rPr>
        <w:t>CS 30798</w:t>
      </w:r>
    </w:p>
    <w:p w14:paraId="300FE56D" w14:textId="77777777" w:rsidR="00B23121" w:rsidRPr="00B23121" w:rsidRDefault="00B23121" w:rsidP="00B23121">
      <w:pPr>
        <w:widowControl/>
        <w:spacing w:after="0" w:line="240" w:lineRule="auto"/>
        <w:rPr>
          <w:rFonts w:ascii="Times New Roman" w:eastAsiaTheme="minorHAnsi" w:hAnsi="Times New Roman"/>
          <w:sz w:val="24"/>
          <w:szCs w:val="24"/>
          <w:lang w:val="lv-LV"/>
        </w:rPr>
      </w:pPr>
      <w:r w:rsidRPr="00B23121">
        <w:rPr>
          <w:rFonts w:ascii="Times New Roman" w:eastAsiaTheme="minorHAnsi" w:hAnsi="Times New Roman"/>
          <w:sz w:val="24"/>
          <w:szCs w:val="24"/>
          <w:lang w:val="lv-LV"/>
        </w:rPr>
        <w:t>75345 Paris CEDEX 7</w:t>
      </w:r>
    </w:p>
    <w:p w14:paraId="3E731D10" w14:textId="6CE14E74" w:rsidR="00B23121" w:rsidRDefault="00B23121" w:rsidP="00B23121">
      <w:pPr>
        <w:widowControl/>
        <w:spacing w:after="0" w:line="240" w:lineRule="auto"/>
        <w:rPr>
          <w:rFonts w:ascii="Times New Roman" w:eastAsiaTheme="minorHAnsi" w:hAnsi="Times New Roman"/>
          <w:sz w:val="24"/>
          <w:szCs w:val="24"/>
          <w:lang w:val="lv-LV"/>
        </w:rPr>
      </w:pPr>
      <w:proofErr w:type="spellStart"/>
      <w:r w:rsidRPr="00B23121">
        <w:rPr>
          <w:rFonts w:ascii="Times New Roman" w:eastAsiaTheme="minorHAnsi" w:hAnsi="Times New Roman"/>
          <w:sz w:val="24"/>
          <w:szCs w:val="24"/>
          <w:lang w:val="lv-LV"/>
        </w:rPr>
        <w:t>France</w:t>
      </w:r>
      <w:proofErr w:type="spellEnd"/>
    </w:p>
    <w:p w14:paraId="0DC2EC72" w14:textId="59767EBE" w:rsidR="00453D74" w:rsidRPr="00B23121" w:rsidRDefault="00B23121" w:rsidP="00B23121">
      <w:pPr>
        <w:widowControl/>
        <w:spacing w:after="0" w:line="240" w:lineRule="auto"/>
        <w:rPr>
          <w:rFonts w:ascii="Times New Roman" w:eastAsiaTheme="minorHAnsi" w:hAnsi="Times New Roman"/>
          <w:sz w:val="24"/>
          <w:szCs w:val="24"/>
          <w:lang w:val="lv-LV"/>
        </w:rPr>
      </w:pPr>
      <w:r w:rsidRPr="00B23121">
        <w:rPr>
          <w:rFonts w:ascii="Times New Roman" w:eastAsiaTheme="minorHAnsi" w:hAnsi="Times New Roman"/>
          <w:sz w:val="24"/>
          <w:szCs w:val="24"/>
          <w:lang w:val="lv-LV"/>
        </w:rPr>
        <w:tab/>
      </w:r>
      <w:r w:rsidRPr="00B23121">
        <w:rPr>
          <w:rFonts w:ascii="Times New Roman" w:eastAsiaTheme="minorHAnsi" w:hAnsi="Times New Roman"/>
          <w:sz w:val="24"/>
          <w:szCs w:val="24"/>
          <w:lang w:val="lv-LV"/>
        </w:rPr>
        <w:tab/>
      </w:r>
      <w:r>
        <w:rPr>
          <w:rFonts w:ascii="Times New Roman" w:eastAsiaTheme="minorHAnsi" w:hAnsi="Times New Roman"/>
          <w:sz w:val="24"/>
          <w:szCs w:val="24"/>
          <w:lang w:val="lv-LV"/>
        </w:rPr>
        <w:tab/>
      </w:r>
      <w:r>
        <w:rPr>
          <w:rFonts w:ascii="Times New Roman" w:eastAsiaTheme="minorHAnsi" w:hAnsi="Times New Roman"/>
          <w:sz w:val="24"/>
          <w:szCs w:val="24"/>
          <w:lang w:val="lv-LV"/>
        </w:rPr>
        <w:tab/>
      </w:r>
      <w:r w:rsidRPr="00B23121">
        <w:rPr>
          <w:rFonts w:ascii="Times New Roman" w:eastAsiaTheme="minorHAnsi" w:hAnsi="Times New Roman"/>
          <w:sz w:val="24"/>
          <w:szCs w:val="24"/>
          <w:lang w:val="lv-LV"/>
        </w:rPr>
        <w:tab/>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693"/>
      </w:tblGrid>
      <w:tr w:rsidR="00453D74" w:rsidRPr="0026003A" w14:paraId="2FE0F45D" w14:textId="77777777" w:rsidTr="002A7271">
        <w:trPr>
          <w:jc w:val="right"/>
        </w:trPr>
        <w:tc>
          <w:tcPr>
            <w:tcW w:w="846" w:type="dxa"/>
          </w:tcPr>
          <w:p w14:paraId="09F58F89" w14:textId="77777777" w:rsidR="00453D74" w:rsidRPr="0026003A" w:rsidRDefault="00453D74" w:rsidP="002A7271">
            <w:pPr>
              <w:spacing w:before="40" w:after="40"/>
              <w:rPr>
                <w:rFonts w:ascii="Times New Roman" w:hAnsi="Times New Roman"/>
                <w:sz w:val="26"/>
                <w:szCs w:val="26"/>
              </w:rPr>
            </w:pPr>
            <w:r w:rsidRPr="0026003A">
              <w:rPr>
                <w:rFonts w:ascii="Times New Roman" w:hAnsi="Times New Roman"/>
                <w:sz w:val="26"/>
                <w:szCs w:val="26"/>
              </w:rPr>
              <w:t>Riga,</w:t>
            </w:r>
          </w:p>
        </w:tc>
        <w:tc>
          <w:tcPr>
            <w:tcW w:w="2693" w:type="dxa"/>
            <w:tcBorders>
              <w:bottom w:val="dashed" w:sz="4" w:space="0" w:color="auto"/>
            </w:tcBorders>
          </w:tcPr>
          <w:p w14:paraId="2C901E23" w14:textId="77777777" w:rsidR="00453D74" w:rsidRPr="0026003A" w:rsidRDefault="00453D74" w:rsidP="002A7271">
            <w:pPr>
              <w:spacing w:before="40" w:after="40"/>
              <w:rPr>
                <w:rFonts w:ascii="Times New Roman" w:hAnsi="Times New Roman"/>
                <w:sz w:val="26"/>
                <w:szCs w:val="26"/>
              </w:rPr>
            </w:pPr>
          </w:p>
        </w:tc>
      </w:tr>
      <w:tr w:rsidR="00453D74" w:rsidRPr="0026003A" w14:paraId="42F088CC" w14:textId="77777777" w:rsidTr="002A7271">
        <w:trPr>
          <w:jc w:val="right"/>
        </w:trPr>
        <w:tc>
          <w:tcPr>
            <w:tcW w:w="846" w:type="dxa"/>
          </w:tcPr>
          <w:p w14:paraId="640B70D8" w14:textId="77777777" w:rsidR="00453D74" w:rsidRPr="0026003A" w:rsidRDefault="00453D74" w:rsidP="002A7271">
            <w:pPr>
              <w:spacing w:before="40" w:after="40"/>
              <w:rPr>
                <w:rFonts w:ascii="Times New Roman" w:hAnsi="Times New Roman"/>
                <w:sz w:val="26"/>
                <w:szCs w:val="26"/>
              </w:rPr>
            </w:pPr>
            <w:r w:rsidRPr="0026003A">
              <w:rPr>
                <w:rFonts w:ascii="Times New Roman" w:hAnsi="Times New Roman"/>
                <w:sz w:val="26"/>
                <w:szCs w:val="26"/>
              </w:rPr>
              <w:t>No.</w:t>
            </w:r>
          </w:p>
        </w:tc>
        <w:tc>
          <w:tcPr>
            <w:tcW w:w="2693" w:type="dxa"/>
            <w:tcBorders>
              <w:top w:val="dashed" w:sz="4" w:space="0" w:color="auto"/>
              <w:bottom w:val="dashed" w:sz="4" w:space="0" w:color="auto"/>
            </w:tcBorders>
          </w:tcPr>
          <w:p w14:paraId="25F4FF3D" w14:textId="77777777" w:rsidR="00453D74" w:rsidRPr="0026003A" w:rsidRDefault="00453D74" w:rsidP="002A7271">
            <w:pPr>
              <w:spacing w:before="40" w:after="40"/>
              <w:rPr>
                <w:rFonts w:ascii="Times New Roman" w:hAnsi="Times New Roman"/>
                <w:sz w:val="26"/>
                <w:szCs w:val="26"/>
              </w:rPr>
            </w:pPr>
          </w:p>
        </w:tc>
      </w:tr>
    </w:tbl>
    <w:p w14:paraId="58CF179E" w14:textId="37C7F9B2" w:rsidR="00B23121" w:rsidRPr="00B23121" w:rsidRDefault="00B23121" w:rsidP="00B23121">
      <w:pPr>
        <w:widowControl/>
        <w:spacing w:after="0" w:line="240" w:lineRule="auto"/>
        <w:rPr>
          <w:rFonts w:ascii="Times New Roman" w:eastAsiaTheme="minorHAnsi" w:hAnsi="Times New Roman"/>
          <w:sz w:val="24"/>
          <w:szCs w:val="24"/>
          <w:lang w:val="lv-LV"/>
        </w:rPr>
      </w:pPr>
    </w:p>
    <w:p w14:paraId="2CD63A5E" w14:textId="77777777" w:rsidR="00B23121" w:rsidRPr="00B23121" w:rsidRDefault="00B23121" w:rsidP="00B23121">
      <w:pPr>
        <w:widowControl/>
        <w:spacing w:after="0" w:line="240" w:lineRule="auto"/>
        <w:rPr>
          <w:rFonts w:ascii="Times New Roman" w:eastAsiaTheme="minorHAnsi" w:hAnsi="Times New Roman"/>
          <w:b/>
          <w:sz w:val="24"/>
          <w:szCs w:val="24"/>
          <w:lang w:val="lv-LV"/>
        </w:rPr>
      </w:pPr>
    </w:p>
    <w:p w14:paraId="3189E19F" w14:textId="6495343E" w:rsidR="00B23121" w:rsidRDefault="00453D74" w:rsidP="00B23121">
      <w:pPr>
        <w:widowControl/>
        <w:jc w:val="both"/>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Cienījamais </w:t>
      </w:r>
      <w:proofErr w:type="spellStart"/>
      <w:r>
        <w:rPr>
          <w:rFonts w:ascii="Times New Roman" w:eastAsiaTheme="minorHAnsi" w:hAnsi="Times New Roman"/>
          <w:sz w:val="24"/>
          <w:szCs w:val="24"/>
          <w:lang w:val="lv-LV"/>
        </w:rPr>
        <w:t>Mr</w:t>
      </w:r>
      <w:proofErr w:type="spellEnd"/>
      <w:r>
        <w:rPr>
          <w:rFonts w:ascii="Times New Roman" w:eastAsiaTheme="minorHAnsi" w:hAnsi="Times New Roman"/>
          <w:sz w:val="24"/>
          <w:szCs w:val="24"/>
          <w:lang w:val="lv-LV"/>
        </w:rPr>
        <w:t>. Verners</w:t>
      </w:r>
    </w:p>
    <w:p w14:paraId="7B685650" w14:textId="1B32D5B0" w:rsidR="00EB49A1" w:rsidRPr="00B23121" w:rsidRDefault="00EB49A1" w:rsidP="00B23121">
      <w:pPr>
        <w:widowControl/>
        <w:jc w:val="both"/>
        <w:rPr>
          <w:rFonts w:ascii="Times New Roman" w:eastAsiaTheme="minorHAnsi" w:hAnsi="Times New Roman"/>
          <w:sz w:val="24"/>
          <w:szCs w:val="24"/>
          <w:lang w:val="lv-LV"/>
        </w:rPr>
      </w:pPr>
      <w:r w:rsidRPr="00EB49A1">
        <w:rPr>
          <w:rFonts w:ascii="Times New Roman" w:eastAsiaTheme="minorHAnsi" w:hAnsi="Times New Roman"/>
          <w:sz w:val="24"/>
          <w:szCs w:val="24"/>
          <w:lang w:val="lv-LV"/>
        </w:rPr>
        <w:t>Man ir tas gods apstiprin</w:t>
      </w:r>
      <w:r>
        <w:rPr>
          <w:rFonts w:ascii="Times New Roman" w:eastAsiaTheme="minorHAnsi" w:hAnsi="Times New Roman"/>
          <w:sz w:val="24"/>
          <w:szCs w:val="24"/>
          <w:lang w:val="lv-LV"/>
        </w:rPr>
        <w:t>āt Eiropas Kosmosa aģentūras 2019.gada 1</w:t>
      </w:r>
      <w:r w:rsidR="00F72DFC">
        <w:rPr>
          <w:rFonts w:ascii="Times New Roman" w:eastAsiaTheme="minorHAnsi" w:hAnsi="Times New Roman"/>
          <w:sz w:val="24"/>
          <w:szCs w:val="24"/>
          <w:lang w:val="lv-LV"/>
        </w:rPr>
        <w:t>5</w:t>
      </w:r>
      <w:r>
        <w:rPr>
          <w:rFonts w:ascii="Times New Roman" w:eastAsiaTheme="minorHAnsi" w:hAnsi="Times New Roman"/>
          <w:sz w:val="24"/>
          <w:szCs w:val="24"/>
          <w:lang w:val="lv-LV"/>
        </w:rPr>
        <w:t>.</w:t>
      </w:r>
      <w:r w:rsidR="00F72DFC">
        <w:rPr>
          <w:rFonts w:ascii="Times New Roman" w:eastAsiaTheme="minorHAnsi" w:hAnsi="Times New Roman"/>
          <w:sz w:val="24"/>
          <w:szCs w:val="24"/>
          <w:lang w:val="lv-LV"/>
        </w:rPr>
        <w:t>janvāra</w:t>
      </w:r>
      <w:r>
        <w:rPr>
          <w:rFonts w:ascii="Times New Roman" w:eastAsiaTheme="minorHAnsi" w:hAnsi="Times New Roman"/>
          <w:sz w:val="24"/>
          <w:szCs w:val="24"/>
          <w:lang w:val="lv-LV"/>
        </w:rPr>
        <w:t xml:space="preserve"> vēstules saņemšanu </w:t>
      </w:r>
      <w:r w:rsidR="00F72DFC">
        <w:rPr>
          <w:rFonts w:ascii="Times New Roman" w:eastAsiaTheme="minorHAnsi" w:hAnsi="Times New Roman"/>
          <w:sz w:val="24"/>
          <w:szCs w:val="24"/>
          <w:lang w:val="lv-LV"/>
        </w:rPr>
        <w:t xml:space="preserve">saistībā ar ierosinājumu noslēgt Vienošanos par </w:t>
      </w:r>
      <w:r w:rsidRPr="00EB49A1">
        <w:rPr>
          <w:rFonts w:ascii="Times New Roman" w:eastAsiaTheme="minorHAnsi" w:hAnsi="Times New Roman"/>
          <w:sz w:val="24"/>
          <w:szCs w:val="24"/>
          <w:lang w:val="lv-LV"/>
        </w:rPr>
        <w:t>Latvijas Republikas valdības un Eiropas Kosmosa aģentūras Eiropas sadarbības valsts līgum</w:t>
      </w:r>
      <w:r w:rsidR="00F72DFC">
        <w:rPr>
          <w:rFonts w:ascii="Times New Roman" w:eastAsiaTheme="minorHAnsi" w:hAnsi="Times New Roman"/>
          <w:sz w:val="24"/>
          <w:szCs w:val="24"/>
          <w:lang w:val="lv-LV"/>
        </w:rPr>
        <w:t>a pagarināšanu</w:t>
      </w:r>
      <w:r w:rsidRPr="00EB49A1">
        <w:rPr>
          <w:rFonts w:ascii="Times New Roman" w:eastAsiaTheme="minorHAnsi" w:hAnsi="Times New Roman"/>
          <w:sz w:val="24"/>
          <w:szCs w:val="24"/>
          <w:lang w:val="lv-LV"/>
        </w:rPr>
        <w:t xml:space="preserve"> (turpmāk </w:t>
      </w:r>
      <w:r w:rsidR="001F4735">
        <w:rPr>
          <w:rFonts w:ascii="Times New Roman" w:eastAsiaTheme="minorHAnsi" w:hAnsi="Times New Roman"/>
          <w:sz w:val="24"/>
          <w:szCs w:val="24"/>
          <w:lang w:val="lv-LV"/>
        </w:rPr>
        <w:t>–</w:t>
      </w:r>
      <w:r w:rsidRPr="00EB49A1">
        <w:rPr>
          <w:rFonts w:ascii="Times New Roman" w:eastAsiaTheme="minorHAnsi" w:hAnsi="Times New Roman"/>
          <w:sz w:val="24"/>
          <w:szCs w:val="24"/>
          <w:lang w:val="lv-LV"/>
        </w:rPr>
        <w:t xml:space="preserve"> </w:t>
      </w:r>
      <w:r w:rsidR="00F72DFC">
        <w:rPr>
          <w:rFonts w:ascii="Times New Roman" w:eastAsiaTheme="minorHAnsi" w:hAnsi="Times New Roman"/>
          <w:sz w:val="24"/>
          <w:szCs w:val="24"/>
          <w:lang w:val="lv-LV"/>
        </w:rPr>
        <w:t>vienošanās par pagarināšanu</w:t>
      </w:r>
      <w:r w:rsidRPr="00EB49A1">
        <w:rPr>
          <w:rFonts w:ascii="Times New Roman" w:eastAsiaTheme="minorHAnsi" w:hAnsi="Times New Roman"/>
          <w:sz w:val="24"/>
          <w:szCs w:val="24"/>
          <w:lang w:val="lv-LV"/>
        </w:rPr>
        <w:t>), kura</w:t>
      </w:r>
      <w:r w:rsidR="00390D3B">
        <w:rPr>
          <w:rFonts w:ascii="Times New Roman" w:eastAsiaTheme="minorHAnsi" w:hAnsi="Times New Roman"/>
          <w:sz w:val="24"/>
          <w:szCs w:val="24"/>
          <w:lang w:val="lv-LV"/>
        </w:rPr>
        <w:t>s</w:t>
      </w:r>
      <w:r w:rsidRPr="00EB49A1">
        <w:rPr>
          <w:rFonts w:ascii="Times New Roman" w:eastAsiaTheme="minorHAnsi" w:hAnsi="Times New Roman"/>
          <w:sz w:val="24"/>
          <w:szCs w:val="24"/>
          <w:lang w:val="lv-LV"/>
        </w:rPr>
        <w:t xml:space="preserve"> teksts ir šāds:</w:t>
      </w:r>
    </w:p>
    <w:p w14:paraId="29EB2A53" w14:textId="083C8ABF" w:rsidR="00F32866" w:rsidRPr="00F32866" w:rsidRDefault="00EB49A1" w:rsidP="000A5936">
      <w:pPr>
        <w:widowControl/>
        <w:jc w:val="both"/>
        <w:rPr>
          <w:rFonts w:ascii="Times New Roman" w:eastAsiaTheme="minorHAnsi" w:hAnsi="Times New Roman"/>
          <w:sz w:val="24"/>
          <w:szCs w:val="24"/>
          <w:lang w:val="lv-LV"/>
        </w:rPr>
      </w:pPr>
      <w:r>
        <w:rPr>
          <w:rFonts w:ascii="Times New Roman" w:eastAsiaTheme="minorHAnsi" w:hAnsi="Times New Roman"/>
          <w:sz w:val="24"/>
          <w:szCs w:val="24"/>
          <w:lang w:val="lv-LV"/>
        </w:rPr>
        <w:t>“</w:t>
      </w:r>
      <w:r w:rsidR="00091BCC">
        <w:rPr>
          <w:rFonts w:ascii="Times New Roman" w:eastAsiaTheme="minorHAnsi" w:hAnsi="Times New Roman"/>
          <w:sz w:val="24"/>
          <w:szCs w:val="24"/>
          <w:lang w:val="lv-LV"/>
        </w:rPr>
        <w:t>Temats</w:t>
      </w:r>
      <w:r w:rsidR="00F32866">
        <w:rPr>
          <w:rFonts w:ascii="Times New Roman" w:eastAsiaTheme="minorHAnsi" w:hAnsi="Times New Roman"/>
          <w:sz w:val="24"/>
          <w:szCs w:val="24"/>
          <w:lang w:val="lv-LV"/>
        </w:rPr>
        <w:t xml:space="preserve">: </w:t>
      </w:r>
      <w:r w:rsidR="00F32866" w:rsidRPr="00F32866">
        <w:rPr>
          <w:rFonts w:ascii="Times New Roman" w:eastAsiaTheme="minorHAnsi" w:hAnsi="Times New Roman"/>
          <w:sz w:val="24"/>
          <w:szCs w:val="24"/>
          <w:lang w:val="lv-LV"/>
        </w:rPr>
        <w:t xml:space="preserve">Latvijas Republikas valdības un </w:t>
      </w:r>
      <w:r w:rsidR="00F32866">
        <w:rPr>
          <w:rFonts w:ascii="Times New Roman" w:eastAsiaTheme="minorHAnsi" w:hAnsi="Times New Roman"/>
          <w:sz w:val="24"/>
          <w:szCs w:val="24"/>
          <w:lang w:val="lv-LV"/>
        </w:rPr>
        <w:t>EKA</w:t>
      </w:r>
      <w:r w:rsidR="00F32866" w:rsidRPr="00F32866">
        <w:rPr>
          <w:rFonts w:ascii="Times New Roman" w:eastAsiaTheme="minorHAnsi" w:hAnsi="Times New Roman"/>
          <w:sz w:val="24"/>
          <w:szCs w:val="24"/>
          <w:lang w:val="lv-LV"/>
        </w:rPr>
        <w:t xml:space="preserve"> </w:t>
      </w:r>
      <w:r w:rsidR="00F32866">
        <w:rPr>
          <w:rFonts w:ascii="Times New Roman" w:eastAsiaTheme="minorHAnsi" w:hAnsi="Times New Roman"/>
          <w:sz w:val="24"/>
          <w:szCs w:val="24"/>
          <w:lang w:val="lv-LV"/>
        </w:rPr>
        <w:t>Eiropas sadarbības valsts līguma pagarināšana</w:t>
      </w:r>
    </w:p>
    <w:p w14:paraId="3063217B" w14:textId="4F8B3132" w:rsidR="00EB49A1" w:rsidRPr="00EB49A1" w:rsidRDefault="00EB49A1" w:rsidP="00EB49A1">
      <w:pPr>
        <w:widowControl/>
        <w:jc w:val="both"/>
        <w:rPr>
          <w:rFonts w:ascii="Times New Roman" w:eastAsiaTheme="minorHAnsi" w:hAnsi="Times New Roman"/>
          <w:sz w:val="24"/>
          <w:szCs w:val="24"/>
          <w:lang w:val="lv-LV"/>
        </w:rPr>
      </w:pPr>
      <w:r w:rsidRPr="00EB49A1">
        <w:rPr>
          <w:rFonts w:ascii="Times New Roman" w:eastAsiaTheme="minorHAnsi" w:hAnsi="Times New Roman"/>
          <w:sz w:val="24"/>
          <w:szCs w:val="24"/>
          <w:lang w:val="lv-LV"/>
        </w:rPr>
        <w:t>Cienījamā ministre,</w:t>
      </w:r>
    </w:p>
    <w:p w14:paraId="67236E8E" w14:textId="4C933B0B" w:rsidR="00EB49A1" w:rsidRPr="00EB49A1" w:rsidRDefault="00EB49A1" w:rsidP="00EB49A1">
      <w:pPr>
        <w:widowControl/>
        <w:jc w:val="both"/>
        <w:rPr>
          <w:rFonts w:ascii="Times New Roman" w:eastAsiaTheme="minorHAnsi" w:hAnsi="Times New Roman"/>
          <w:sz w:val="24"/>
          <w:szCs w:val="24"/>
          <w:lang w:val="lv-LV"/>
        </w:rPr>
      </w:pPr>
      <w:r w:rsidRPr="00EB49A1">
        <w:rPr>
          <w:rFonts w:ascii="Times New Roman" w:eastAsiaTheme="minorHAnsi" w:hAnsi="Times New Roman"/>
          <w:sz w:val="24"/>
          <w:szCs w:val="24"/>
          <w:lang w:val="lv-LV"/>
        </w:rPr>
        <w:t>Man ir tas gods atsaukties uz 2013.gada 15.martā Rīgā parakstīto Latvijas Republikas valdības un Eiropas Kosmosa aģentūras Eiropas sadarbības valsts līgumu (turpmāk - ESV līgums).</w:t>
      </w:r>
      <w:r w:rsidR="00F72DFC">
        <w:rPr>
          <w:rFonts w:ascii="Times New Roman" w:eastAsiaTheme="minorHAnsi" w:hAnsi="Times New Roman"/>
          <w:sz w:val="24"/>
          <w:szCs w:val="24"/>
          <w:lang w:val="lv-LV"/>
        </w:rPr>
        <w:t xml:space="preserve"> </w:t>
      </w:r>
      <w:r w:rsidRPr="00EB49A1">
        <w:rPr>
          <w:rFonts w:ascii="Times New Roman" w:eastAsiaTheme="minorHAnsi" w:hAnsi="Times New Roman"/>
          <w:sz w:val="24"/>
          <w:szCs w:val="24"/>
          <w:lang w:val="lv-LV"/>
        </w:rPr>
        <w:t>Pēc Eiropas Sadarbības valstu plāna hartas (turpmāk - ESVP harta) parakstīšanas starp Latvijas Republikas valdību un Eiropas Kosmosa aģentūru (turpmāk - EKA) 2015.gada 30.janvārī</w:t>
      </w:r>
      <w:r w:rsidR="00643256">
        <w:rPr>
          <w:rFonts w:ascii="Times New Roman" w:eastAsiaTheme="minorHAnsi" w:hAnsi="Times New Roman"/>
          <w:sz w:val="24"/>
          <w:szCs w:val="24"/>
          <w:lang w:val="lv-LV"/>
        </w:rPr>
        <w:t xml:space="preserve"> </w:t>
      </w:r>
      <w:r w:rsidR="00643256" w:rsidRPr="00EB49A1">
        <w:rPr>
          <w:rFonts w:ascii="Times New Roman" w:eastAsiaTheme="minorHAnsi" w:hAnsi="Times New Roman"/>
          <w:sz w:val="24"/>
          <w:szCs w:val="24"/>
          <w:lang w:val="lv-LV"/>
        </w:rPr>
        <w:t>Parīzē</w:t>
      </w:r>
      <w:r w:rsidR="006E1235">
        <w:rPr>
          <w:rFonts w:ascii="Times New Roman" w:eastAsiaTheme="minorHAnsi" w:hAnsi="Times New Roman"/>
          <w:sz w:val="24"/>
          <w:szCs w:val="24"/>
          <w:lang w:val="lv-LV"/>
        </w:rPr>
        <w:t xml:space="preserve">, saskaņā ar ESV līguma 14 pantu, </w:t>
      </w:r>
      <w:r w:rsidRPr="00EB49A1">
        <w:rPr>
          <w:rFonts w:ascii="Times New Roman" w:eastAsiaTheme="minorHAnsi" w:hAnsi="Times New Roman"/>
          <w:sz w:val="24"/>
          <w:szCs w:val="24"/>
          <w:lang w:val="lv-LV"/>
        </w:rPr>
        <w:t>iepriekšminētai</w:t>
      </w:r>
      <w:r w:rsidR="00390D3B">
        <w:rPr>
          <w:rFonts w:ascii="Times New Roman" w:eastAsiaTheme="minorHAnsi" w:hAnsi="Times New Roman"/>
          <w:sz w:val="24"/>
          <w:szCs w:val="24"/>
          <w:lang w:val="lv-LV"/>
        </w:rPr>
        <w:t>s ESV līgums stājās spēkā 2015.</w:t>
      </w:r>
      <w:r w:rsidRPr="00EB49A1">
        <w:rPr>
          <w:rFonts w:ascii="Times New Roman" w:eastAsiaTheme="minorHAnsi" w:hAnsi="Times New Roman"/>
          <w:sz w:val="24"/>
          <w:szCs w:val="24"/>
          <w:lang w:val="lv-LV"/>
        </w:rPr>
        <w:t>gada 30. jan</w:t>
      </w:r>
      <w:r w:rsidR="00390D3B">
        <w:rPr>
          <w:rFonts w:ascii="Times New Roman" w:eastAsiaTheme="minorHAnsi" w:hAnsi="Times New Roman"/>
          <w:sz w:val="24"/>
          <w:szCs w:val="24"/>
          <w:lang w:val="lv-LV"/>
        </w:rPr>
        <w:t>vārī</w:t>
      </w:r>
      <w:r w:rsidR="006E1235">
        <w:rPr>
          <w:rFonts w:ascii="Times New Roman" w:eastAsiaTheme="minorHAnsi" w:hAnsi="Times New Roman"/>
          <w:sz w:val="24"/>
          <w:szCs w:val="24"/>
          <w:lang w:val="lv-LV"/>
        </w:rPr>
        <w:t xml:space="preserve"> un </w:t>
      </w:r>
      <w:r w:rsidRPr="00EB49A1">
        <w:rPr>
          <w:rFonts w:ascii="Times New Roman" w:eastAsiaTheme="minorHAnsi" w:hAnsi="Times New Roman"/>
          <w:sz w:val="24"/>
          <w:szCs w:val="24"/>
          <w:lang w:val="lv-LV"/>
        </w:rPr>
        <w:t>ir spēkā piecus gadus, tas ir, līdz 2020.gada 29.janvārim.</w:t>
      </w:r>
    </w:p>
    <w:p w14:paraId="555531A6" w14:textId="2848CD60" w:rsidR="00EB49A1" w:rsidRPr="00EB49A1" w:rsidRDefault="00EB49A1" w:rsidP="00EB49A1">
      <w:pPr>
        <w:widowControl/>
        <w:jc w:val="both"/>
        <w:rPr>
          <w:rFonts w:ascii="Times New Roman" w:eastAsiaTheme="minorHAnsi" w:hAnsi="Times New Roman"/>
          <w:sz w:val="24"/>
          <w:szCs w:val="24"/>
          <w:lang w:val="lv-LV"/>
        </w:rPr>
      </w:pPr>
      <w:r w:rsidRPr="00EB49A1">
        <w:rPr>
          <w:rFonts w:ascii="Times New Roman" w:eastAsiaTheme="minorHAnsi" w:hAnsi="Times New Roman"/>
          <w:sz w:val="24"/>
          <w:szCs w:val="24"/>
          <w:lang w:val="lv-LV"/>
        </w:rPr>
        <w:t xml:space="preserve">Ņemot vērā, ka ESV līguma 15.panta 2.daļa nosaka, ka to var pagarināt, savstarpēji rakstiski vienojoties, apzinoties tajā paredzētās sadarbības nozīmīgumu un lai savlaicīgi varētu </w:t>
      </w:r>
      <w:r w:rsidR="004471F3">
        <w:rPr>
          <w:rFonts w:ascii="Times New Roman" w:eastAsiaTheme="minorHAnsi" w:hAnsi="Times New Roman"/>
          <w:sz w:val="24"/>
          <w:szCs w:val="24"/>
          <w:lang w:val="lv-LV"/>
        </w:rPr>
        <w:t>izstrādāt Asociētās dalībvalsts līguma projektu, ko piedāvāt EKA dalībvalstīm</w:t>
      </w:r>
      <w:r w:rsidR="004471F3" w:rsidRPr="00EB49A1">
        <w:rPr>
          <w:rFonts w:ascii="Times New Roman" w:eastAsiaTheme="minorHAnsi" w:hAnsi="Times New Roman"/>
          <w:sz w:val="24"/>
          <w:szCs w:val="24"/>
          <w:lang w:val="lv-LV"/>
        </w:rPr>
        <w:t xml:space="preserve"> </w:t>
      </w:r>
      <w:r w:rsidR="004471F3">
        <w:rPr>
          <w:rFonts w:ascii="Times New Roman" w:eastAsiaTheme="minorHAnsi" w:hAnsi="Times New Roman"/>
          <w:sz w:val="24"/>
          <w:szCs w:val="24"/>
          <w:lang w:val="lv-LV"/>
        </w:rPr>
        <w:t>kā turpinājumu ESV līgumam</w:t>
      </w:r>
      <w:r w:rsidRPr="00EB49A1">
        <w:rPr>
          <w:rFonts w:ascii="Times New Roman" w:eastAsiaTheme="minorHAnsi" w:hAnsi="Times New Roman"/>
          <w:sz w:val="24"/>
          <w:szCs w:val="24"/>
          <w:lang w:val="lv-LV"/>
        </w:rPr>
        <w:t>, man ir tas gods ierosināt pagarināt pašreizējā ESV līguma darbības termiņu uz sešiem mēnešiem, tas ir, līdz 2020.gada 29.jūlijam.</w:t>
      </w:r>
    </w:p>
    <w:p w14:paraId="54726BEF" w14:textId="4D35BBAD" w:rsidR="00B23121" w:rsidRDefault="00EB49A1" w:rsidP="00EB49A1">
      <w:pPr>
        <w:widowControl/>
        <w:jc w:val="both"/>
        <w:rPr>
          <w:rFonts w:ascii="Times New Roman" w:eastAsiaTheme="minorHAnsi" w:hAnsi="Times New Roman"/>
          <w:sz w:val="24"/>
          <w:szCs w:val="24"/>
          <w:lang w:val="lv-LV"/>
        </w:rPr>
      </w:pPr>
      <w:r w:rsidRPr="00EB49A1">
        <w:rPr>
          <w:rFonts w:ascii="Times New Roman" w:eastAsiaTheme="minorHAnsi" w:hAnsi="Times New Roman"/>
          <w:sz w:val="24"/>
          <w:szCs w:val="24"/>
          <w:lang w:val="lv-LV"/>
        </w:rPr>
        <w:t xml:space="preserve">Ja augstākminētais </w:t>
      </w:r>
      <w:r w:rsidR="009118B0">
        <w:rPr>
          <w:rFonts w:ascii="Times New Roman" w:eastAsiaTheme="minorHAnsi" w:hAnsi="Times New Roman"/>
          <w:sz w:val="24"/>
          <w:szCs w:val="24"/>
          <w:lang w:val="lv-LV"/>
        </w:rPr>
        <w:t xml:space="preserve">Jums </w:t>
      </w:r>
      <w:r w:rsidRPr="00EB49A1">
        <w:rPr>
          <w:rFonts w:ascii="Times New Roman" w:eastAsiaTheme="minorHAnsi" w:hAnsi="Times New Roman"/>
          <w:sz w:val="24"/>
          <w:szCs w:val="24"/>
          <w:lang w:val="lv-LV"/>
        </w:rPr>
        <w:t xml:space="preserve">ir pieņemams, es piedāvāju, ka šī vēstule, kopā ar Jūsu atbildes apstiprinājuma vēstuli veido </w:t>
      </w:r>
      <w:r w:rsidR="00E04087">
        <w:rPr>
          <w:rFonts w:ascii="Times New Roman" w:eastAsiaTheme="minorHAnsi" w:hAnsi="Times New Roman"/>
          <w:sz w:val="24"/>
          <w:szCs w:val="24"/>
          <w:lang w:val="lv-LV"/>
        </w:rPr>
        <w:t>instrumentu</w:t>
      </w:r>
      <w:r w:rsidRPr="00EB49A1">
        <w:rPr>
          <w:rFonts w:ascii="Times New Roman" w:eastAsiaTheme="minorHAnsi" w:hAnsi="Times New Roman"/>
          <w:sz w:val="24"/>
          <w:szCs w:val="24"/>
          <w:lang w:val="lv-LV"/>
        </w:rPr>
        <w:t>, saskaņā ar kuru iepriekšminētā ESV līguma termiņš tiks pagarināts līdz 2020.gada 29.jūlijam.</w:t>
      </w:r>
      <w:r>
        <w:rPr>
          <w:rFonts w:ascii="Times New Roman" w:eastAsiaTheme="minorHAnsi" w:hAnsi="Times New Roman"/>
          <w:sz w:val="24"/>
          <w:szCs w:val="24"/>
          <w:lang w:val="lv-LV"/>
        </w:rPr>
        <w:t>”</w:t>
      </w:r>
    </w:p>
    <w:p w14:paraId="51DAFF07" w14:textId="6D454335" w:rsidR="001F4735" w:rsidRDefault="001F4735" w:rsidP="001F4735">
      <w:pPr>
        <w:widowControl/>
        <w:jc w:val="both"/>
        <w:rPr>
          <w:rFonts w:ascii="Times New Roman" w:eastAsiaTheme="minorHAnsi" w:hAnsi="Times New Roman"/>
          <w:sz w:val="24"/>
          <w:szCs w:val="24"/>
          <w:lang w:val="lv-LV"/>
        </w:rPr>
      </w:pPr>
      <w:r w:rsidRPr="001F4735">
        <w:rPr>
          <w:rFonts w:ascii="Times New Roman" w:eastAsiaTheme="minorHAnsi" w:hAnsi="Times New Roman"/>
          <w:sz w:val="24"/>
          <w:szCs w:val="24"/>
          <w:lang w:val="lv-LV"/>
        </w:rPr>
        <w:t>Latvijas Republikas valdības vārd</w:t>
      </w:r>
      <w:r>
        <w:rPr>
          <w:rFonts w:ascii="Times New Roman" w:eastAsiaTheme="minorHAnsi" w:hAnsi="Times New Roman"/>
          <w:sz w:val="24"/>
          <w:szCs w:val="24"/>
          <w:lang w:val="lv-LV"/>
        </w:rPr>
        <w:t>ā man ir tas gods apstiprināt, ka</w:t>
      </w:r>
      <w:r w:rsidRPr="001F4735">
        <w:rPr>
          <w:rFonts w:ascii="Times New Roman" w:eastAsiaTheme="minorHAnsi" w:hAnsi="Times New Roman"/>
          <w:sz w:val="24"/>
          <w:szCs w:val="24"/>
          <w:lang w:val="lv-LV"/>
        </w:rPr>
        <w:t xml:space="preserve"> </w:t>
      </w:r>
      <w:r>
        <w:rPr>
          <w:rFonts w:ascii="Times New Roman" w:eastAsiaTheme="minorHAnsi" w:hAnsi="Times New Roman"/>
          <w:sz w:val="24"/>
          <w:szCs w:val="24"/>
          <w:lang w:val="lv-LV"/>
        </w:rPr>
        <w:t>2019.gada 1</w:t>
      </w:r>
      <w:r w:rsidR="00F75F1B">
        <w:rPr>
          <w:rFonts w:ascii="Times New Roman" w:eastAsiaTheme="minorHAnsi" w:hAnsi="Times New Roman"/>
          <w:sz w:val="24"/>
          <w:szCs w:val="24"/>
          <w:lang w:val="lv-LV"/>
        </w:rPr>
        <w:t xml:space="preserve">5.janvāra </w:t>
      </w:r>
      <w:r w:rsidRPr="001F4735">
        <w:rPr>
          <w:rFonts w:ascii="Times New Roman" w:eastAsiaTheme="minorHAnsi" w:hAnsi="Times New Roman"/>
          <w:sz w:val="24"/>
          <w:szCs w:val="24"/>
          <w:lang w:val="lv-LV"/>
        </w:rPr>
        <w:t xml:space="preserve">Eiropas Kosmosa aģentūras </w:t>
      </w:r>
      <w:r>
        <w:rPr>
          <w:rFonts w:ascii="Times New Roman" w:eastAsiaTheme="minorHAnsi" w:hAnsi="Times New Roman"/>
          <w:sz w:val="24"/>
          <w:szCs w:val="24"/>
          <w:lang w:val="lv-LV"/>
        </w:rPr>
        <w:t>vēstule</w:t>
      </w:r>
      <w:r w:rsidRPr="001F4735">
        <w:rPr>
          <w:rFonts w:ascii="Times New Roman" w:eastAsiaTheme="minorHAnsi" w:hAnsi="Times New Roman"/>
          <w:sz w:val="24"/>
          <w:szCs w:val="24"/>
          <w:lang w:val="lv-LV"/>
        </w:rPr>
        <w:t xml:space="preserve">, un šī apstiprinošā atbildes vēstule veido </w:t>
      </w:r>
      <w:r>
        <w:rPr>
          <w:rFonts w:ascii="Times New Roman" w:eastAsiaTheme="minorHAnsi" w:hAnsi="Times New Roman"/>
          <w:sz w:val="24"/>
          <w:szCs w:val="24"/>
          <w:lang w:val="lv-LV"/>
        </w:rPr>
        <w:t>vienošanos</w:t>
      </w:r>
      <w:r w:rsidRPr="001F4735">
        <w:rPr>
          <w:rFonts w:ascii="Times New Roman" w:eastAsiaTheme="minorHAnsi" w:hAnsi="Times New Roman"/>
          <w:sz w:val="24"/>
          <w:szCs w:val="24"/>
          <w:lang w:val="lv-LV"/>
        </w:rPr>
        <w:t xml:space="preserve"> par pagarināšanu, kas stājas spēkā dienā, kad tiek saņemts paziņojums no Latvijas Republikas valdības par tās iekšējo tiesisko proc</w:t>
      </w:r>
      <w:r>
        <w:rPr>
          <w:rFonts w:ascii="Times New Roman" w:eastAsiaTheme="minorHAnsi" w:hAnsi="Times New Roman"/>
          <w:sz w:val="24"/>
          <w:szCs w:val="24"/>
          <w:lang w:val="lv-LV"/>
        </w:rPr>
        <w:t>edūru pabeigšanu, kas nepieciešama</w:t>
      </w:r>
      <w:r w:rsidRPr="001F4735">
        <w:rPr>
          <w:rFonts w:ascii="Times New Roman" w:eastAsiaTheme="minorHAnsi" w:hAnsi="Times New Roman"/>
          <w:sz w:val="24"/>
          <w:szCs w:val="24"/>
          <w:lang w:val="lv-LV"/>
        </w:rPr>
        <w:t>, lai</w:t>
      </w:r>
      <w:r>
        <w:rPr>
          <w:rFonts w:ascii="Times New Roman" w:eastAsiaTheme="minorHAnsi" w:hAnsi="Times New Roman"/>
          <w:sz w:val="24"/>
          <w:szCs w:val="24"/>
          <w:lang w:val="lv-LV"/>
        </w:rPr>
        <w:t xml:space="preserve"> </w:t>
      </w:r>
      <w:r w:rsidR="00865D5E" w:rsidRPr="00865D5E">
        <w:rPr>
          <w:rFonts w:ascii="Times New Roman" w:eastAsiaTheme="minorHAnsi" w:hAnsi="Times New Roman"/>
          <w:sz w:val="24"/>
          <w:szCs w:val="24"/>
          <w:lang w:val="lv-LV"/>
        </w:rPr>
        <w:t xml:space="preserve">spēkā </w:t>
      </w:r>
      <w:r>
        <w:rPr>
          <w:rFonts w:ascii="Times New Roman" w:eastAsiaTheme="minorHAnsi" w:hAnsi="Times New Roman"/>
          <w:sz w:val="24"/>
          <w:szCs w:val="24"/>
          <w:lang w:val="lv-LV"/>
        </w:rPr>
        <w:t>stātos vienošanās</w:t>
      </w:r>
      <w:r w:rsidRPr="001F4735">
        <w:rPr>
          <w:rFonts w:ascii="Times New Roman" w:eastAsiaTheme="minorHAnsi" w:hAnsi="Times New Roman"/>
          <w:sz w:val="24"/>
          <w:szCs w:val="24"/>
          <w:lang w:val="lv-LV"/>
        </w:rPr>
        <w:t xml:space="preserve"> par pagarināšanu.</w:t>
      </w:r>
    </w:p>
    <w:p w14:paraId="2FF558DC" w14:textId="08EEF9B1" w:rsidR="001F4735" w:rsidRDefault="001F4735" w:rsidP="001F4735">
      <w:pPr>
        <w:widowControl/>
        <w:jc w:val="both"/>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Ar cieņu, </w:t>
      </w:r>
    </w:p>
    <w:p w14:paraId="3D1F6DA6" w14:textId="77777777" w:rsidR="001F4735" w:rsidRPr="001F4735" w:rsidRDefault="001F4735" w:rsidP="001F4735">
      <w:pPr>
        <w:widowControl/>
        <w:spacing w:after="0"/>
        <w:jc w:val="both"/>
        <w:rPr>
          <w:rFonts w:ascii="Times New Roman" w:eastAsiaTheme="minorHAnsi" w:hAnsi="Times New Roman"/>
          <w:sz w:val="24"/>
          <w:szCs w:val="24"/>
          <w:lang w:val="lv-LV"/>
        </w:rPr>
      </w:pPr>
      <w:r w:rsidRPr="001F4735">
        <w:rPr>
          <w:rFonts w:ascii="Times New Roman" w:eastAsiaTheme="minorHAnsi" w:hAnsi="Times New Roman"/>
          <w:sz w:val="24"/>
          <w:szCs w:val="24"/>
          <w:lang w:val="lv-LV"/>
        </w:rPr>
        <w:t xml:space="preserve">Ilga </w:t>
      </w:r>
      <w:proofErr w:type="spellStart"/>
      <w:r w:rsidRPr="001F4735">
        <w:rPr>
          <w:rFonts w:ascii="Times New Roman" w:eastAsiaTheme="minorHAnsi" w:hAnsi="Times New Roman"/>
          <w:sz w:val="24"/>
          <w:szCs w:val="24"/>
          <w:lang w:val="lv-LV"/>
        </w:rPr>
        <w:t>Šuplinska</w:t>
      </w:r>
      <w:proofErr w:type="spellEnd"/>
    </w:p>
    <w:p w14:paraId="15545A08" w14:textId="15302ED5" w:rsidR="00AB73AE" w:rsidRPr="0026003A" w:rsidRDefault="001F4735" w:rsidP="00167570">
      <w:pPr>
        <w:widowControl/>
        <w:spacing w:after="0"/>
        <w:jc w:val="both"/>
        <w:rPr>
          <w:rFonts w:ascii="Times New Roman" w:eastAsia="Times New Roman" w:hAnsi="Times New Roman"/>
          <w:sz w:val="26"/>
          <w:szCs w:val="26"/>
        </w:rPr>
      </w:pPr>
      <w:r>
        <w:rPr>
          <w:rFonts w:ascii="Times New Roman" w:eastAsiaTheme="minorHAnsi" w:hAnsi="Times New Roman"/>
          <w:sz w:val="24"/>
          <w:szCs w:val="24"/>
          <w:lang w:val="lv-LV"/>
        </w:rPr>
        <w:t>Ministre</w:t>
      </w:r>
    </w:p>
    <w:sectPr w:rsidR="00AB73AE" w:rsidRPr="0026003A" w:rsidSect="00D70250">
      <w:headerReference w:type="default" r:id="rId7"/>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56107" w14:textId="77777777" w:rsidR="00DB1AA7" w:rsidRDefault="00DB1AA7">
      <w:pPr>
        <w:spacing w:after="0" w:line="240" w:lineRule="auto"/>
      </w:pPr>
      <w:r>
        <w:separator/>
      </w:r>
    </w:p>
  </w:endnote>
  <w:endnote w:type="continuationSeparator" w:id="0">
    <w:p w14:paraId="3A4FDF43" w14:textId="77777777" w:rsidR="00DB1AA7" w:rsidRDefault="00DB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5EFC1" w14:textId="77777777" w:rsidR="00DB1AA7" w:rsidRDefault="00DB1AA7">
      <w:pPr>
        <w:spacing w:after="0" w:line="240" w:lineRule="auto"/>
      </w:pPr>
      <w:r>
        <w:separator/>
      </w:r>
    </w:p>
  </w:footnote>
  <w:footnote w:type="continuationSeparator" w:id="0">
    <w:p w14:paraId="5E56149F" w14:textId="77777777" w:rsidR="00DB1AA7" w:rsidRDefault="00DB1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392800561"/>
      <w:docPartObj>
        <w:docPartGallery w:val="Page Numbers (Top of Page)"/>
        <w:docPartUnique/>
      </w:docPartObj>
    </w:sdtPr>
    <w:sdtEndPr>
      <w:rPr>
        <w:noProof/>
      </w:rPr>
    </w:sdtEndPr>
    <w:sdtContent>
      <w:p w14:paraId="752B23B9" w14:textId="224F3FEF" w:rsidR="00837662" w:rsidRPr="00837662" w:rsidRDefault="00837662">
        <w:pPr>
          <w:pStyle w:val="Header"/>
          <w:jc w:val="center"/>
          <w:rPr>
            <w:rFonts w:ascii="Times New Roman" w:hAnsi="Times New Roman"/>
            <w:sz w:val="28"/>
            <w:szCs w:val="28"/>
          </w:rPr>
        </w:pPr>
        <w:r w:rsidRPr="00837662">
          <w:rPr>
            <w:rFonts w:ascii="Times New Roman" w:hAnsi="Times New Roman"/>
            <w:sz w:val="28"/>
            <w:szCs w:val="28"/>
          </w:rPr>
          <w:fldChar w:fldCharType="begin"/>
        </w:r>
        <w:r w:rsidRPr="00837662">
          <w:rPr>
            <w:rFonts w:ascii="Times New Roman" w:hAnsi="Times New Roman"/>
            <w:sz w:val="28"/>
            <w:szCs w:val="28"/>
          </w:rPr>
          <w:instrText xml:space="preserve"> PAGE   \* MERGEFORMAT </w:instrText>
        </w:r>
        <w:r w:rsidRPr="00837662">
          <w:rPr>
            <w:rFonts w:ascii="Times New Roman" w:hAnsi="Times New Roman"/>
            <w:sz w:val="28"/>
            <w:szCs w:val="28"/>
          </w:rPr>
          <w:fldChar w:fldCharType="separate"/>
        </w:r>
        <w:r w:rsidR="00B940EF">
          <w:rPr>
            <w:rFonts w:ascii="Times New Roman" w:hAnsi="Times New Roman"/>
            <w:noProof/>
            <w:sz w:val="28"/>
            <w:szCs w:val="28"/>
          </w:rPr>
          <w:t>3</w:t>
        </w:r>
        <w:r w:rsidRPr="00837662">
          <w:rPr>
            <w:rFonts w:ascii="Times New Roman" w:hAnsi="Times New Roman"/>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52F67" w14:textId="77777777" w:rsidR="00D70250" w:rsidRDefault="00D70250" w:rsidP="00D70250">
    <w:pPr>
      <w:pStyle w:val="Header"/>
      <w:rPr>
        <w:rFonts w:ascii="Times New Roman" w:hAnsi="Times New Roman"/>
      </w:rPr>
    </w:pPr>
  </w:p>
  <w:p w14:paraId="310887F1" w14:textId="77777777" w:rsidR="00D70250" w:rsidRDefault="00D70250" w:rsidP="00D70250">
    <w:pPr>
      <w:pStyle w:val="Header"/>
      <w:rPr>
        <w:rFonts w:ascii="Times New Roman" w:hAnsi="Times New Roman"/>
      </w:rPr>
    </w:pPr>
  </w:p>
  <w:p w14:paraId="2F53F667" w14:textId="77777777" w:rsidR="00D70250" w:rsidRDefault="00D70250" w:rsidP="00D70250">
    <w:pPr>
      <w:pStyle w:val="Header"/>
      <w:rPr>
        <w:rFonts w:ascii="Times New Roman" w:hAnsi="Times New Roman"/>
      </w:rPr>
    </w:pPr>
  </w:p>
  <w:p w14:paraId="43209CB1" w14:textId="77777777" w:rsidR="00D70250" w:rsidRDefault="00D70250" w:rsidP="00D70250">
    <w:pPr>
      <w:pStyle w:val="Header"/>
      <w:rPr>
        <w:rFonts w:ascii="Times New Roman" w:hAnsi="Times New Roman"/>
      </w:rPr>
    </w:pPr>
  </w:p>
  <w:p w14:paraId="552812E2" w14:textId="77777777" w:rsidR="00D70250" w:rsidRDefault="00D70250" w:rsidP="00D70250">
    <w:pPr>
      <w:pStyle w:val="Header"/>
      <w:rPr>
        <w:rFonts w:ascii="Times New Roman" w:hAnsi="Times New Roman"/>
      </w:rPr>
    </w:pPr>
  </w:p>
  <w:p w14:paraId="7D69471B" w14:textId="77777777" w:rsidR="00D70250" w:rsidRDefault="00D70250" w:rsidP="00D70250">
    <w:pPr>
      <w:pStyle w:val="Header"/>
      <w:rPr>
        <w:rFonts w:ascii="Times New Roman" w:hAnsi="Times New Roman"/>
      </w:rPr>
    </w:pPr>
  </w:p>
  <w:p w14:paraId="4AD9E34C" w14:textId="77777777" w:rsidR="00D70250" w:rsidRDefault="00D70250" w:rsidP="00D70250">
    <w:pPr>
      <w:pStyle w:val="Header"/>
      <w:rPr>
        <w:rFonts w:ascii="Times New Roman" w:hAnsi="Times New Roman"/>
      </w:rPr>
    </w:pPr>
  </w:p>
  <w:p w14:paraId="23F1CAA1" w14:textId="77777777" w:rsidR="00D70250" w:rsidRDefault="00D70250" w:rsidP="00D70250">
    <w:pPr>
      <w:pStyle w:val="Header"/>
      <w:rPr>
        <w:rFonts w:ascii="Times New Roman" w:hAnsi="Times New Roman"/>
      </w:rPr>
    </w:pPr>
  </w:p>
  <w:p w14:paraId="0DF74B2C" w14:textId="77777777" w:rsidR="00D70250" w:rsidRDefault="00D70250" w:rsidP="00D70250">
    <w:pPr>
      <w:pStyle w:val="Header"/>
      <w:rPr>
        <w:rFonts w:ascii="Times New Roman" w:hAnsi="Times New Roman"/>
      </w:rPr>
    </w:pPr>
  </w:p>
  <w:p w14:paraId="630B91CD" w14:textId="77777777" w:rsidR="00D70250" w:rsidRDefault="00D70250" w:rsidP="00D70250">
    <w:pPr>
      <w:pStyle w:val="Header"/>
      <w:rPr>
        <w:rFonts w:ascii="Times New Roman" w:hAnsi="Times New Roman"/>
      </w:rPr>
    </w:pPr>
  </w:p>
  <w:p w14:paraId="4DE555DD" w14:textId="77777777" w:rsidR="00D70250" w:rsidRPr="00815277" w:rsidRDefault="00B6793A" w:rsidP="00D70250">
    <w:pPr>
      <w:pStyle w:val="Header"/>
      <w:rPr>
        <w:rFonts w:ascii="Times New Roman" w:hAnsi="Times New Roman"/>
      </w:rPr>
    </w:pPr>
    <w:r>
      <w:rPr>
        <w:noProof/>
        <w:lang w:val="lv-LV" w:eastAsia="lv-LV"/>
      </w:rPr>
      <w:drawing>
        <wp:anchor distT="0" distB="0" distL="114300" distR="114300" simplePos="0" relativeHeight="251656192" behindDoc="1" locked="0" layoutInCell="1" allowOverlap="1" wp14:anchorId="521928D2" wp14:editId="2A3FD0B0">
          <wp:simplePos x="0" y="0"/>
          <wp:positionH relativeFrom="page">
            <wp:posOffset>1213485</wp:posOffset>
          </wp:positionH>
          <wp:positionV relativeFrom="page">
            <wp:posOffset>739140</wp:posOffset>
          </wp:positionV>
          <wp:extent cx="5671820" cy="1033145"/>
          <wp:effectExtent l="0" t="0" r="508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9264" behindDoc="1" locked="0" layoutInCell="1" allowOverlap="1" wp14:anchorId="6D35C5F4" wp14:editId="42F80F90">
              <wp:simplePos x="0" y="0"/>
              <wp:positionH relativeFrom="page">
                <wp:posOffset>1073150</wp:posOffset>
              </wp:positionH>
              <wp:positionV relativeFrom="page">
                <wp:posOffset>2141220</wp:posOffset>
              </wp:positionV>
              <wp:extent cx="5916295" cy="267970"/>
              <wp:effectExtent l="0" t="0" r="8255" b="1778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9DC0A" w14:textId="77777777" w:rsidR="00D70250" w:rsidRDefault="00D70250" w:rsidP="00D70250">
                          <w:pPr>
                            <w:spacing w:after="0" w:line="194" w:lineRule="exact"/>
                            <w:ind w:left="20" w:right="-45"/>
                            <w:jc w:val="center"/>
                            <w:rPr>
                              <w:rFonts w:ascii="Times New Roman" w:eastAsia="Times New Roman" w:hAnsi="Times New Roman"/>
                              <w:sz w:val="17"/>
                              <w:szCs w:val="17"/>
                            </w:rPr>
                          </w:pPr>
                          <w:proofErr w:type="spellStart"/>
                          <w:r w:rsidRPr="00380975">
                            <w:rPr>
                              <w:rFonts w:ascii="Times New Roman" w:eastAsia="Times New Roman" w:hAnsi="Times New Roman"/>
                              <w:color w:val="231F20"/>
                              <w:sz w:val="17"/>
                              <w:szCs w:val="17"/>
                            </w:rPr>
                            <w:t>Vaļņu</w:t>
                          </w:r>
                          <w:proofErr w:type="spellEnd"/>
                          <w:r w:rsidRPr="00380975">
                            <w:rPr>
                              <w:rFonts w:ascii="Times New Roman" w:eastAsia="Times New Roman" w:hAnsi="Times New Roman"/>
                              <w:color w:val="231F20"/>
                              <w:sz w:val="17"/>
                              <w:szCs w:val="17"/>
                            </w:rPr>
                            <w:t xml:space="preserve"> </w:t>
                          </w:r>
                          <w:proofErr w:type="spellStart"/>
                          <w:r w:rsidRPr="00380975">
                            <w:rPr>
                              <w:rFonts w:ascii="Times New Roman" w:eastAsia="Times New Roman" w:hAnsi="Times New Roman"/>
                              <w:color w:val="231F20"/>
                              <w:sz w:val="17"/>
                              <w:szCs w:val="17"/>
                            </w:rPr>
                            <w:t>iela</w:t>
                          </w:r>
                          <w:proofErr w:type="spellEnd"/>
                          <w:r w:rsidRPr="00380975">
                            <w:rPr>
                              <w:rFonts w:ascii="Times New Roman" w:eastAsia="Times New Roman" w:hAnsi="Times New Roman"/>
                              <w:color w:val="231F20"/>
                              <w:sz w:val="17"/>
                              <w:szCs w:val="17"/>
                            </w:rPr>
                            <w:t xml:space="preserve"> 2, </w:t>
                          </w:r>
                          <w:proofErr w:type="spellStart"/>
                          <w:r w:rsidRPr="00380975">
                            <w:rPr>
                              <w:rFonts w:ascii="Times New Roman" w:eastAsia="Times New Roman" w:hAnsi="Times New Roman"/>
                              <w:color w:val="231F20"/>
                              <w:sz w:val="17"/>
                              <w:szCs w:val="17"/>
                            </w:rPr>
                            <w:t>Rīga</w:t>
                          </w:r>
                          <w:proofErr w:type="spellEnd"/>
                          <w:r w:rsidRPr="00380975">
                            <w:rPr>
                              <w:rFonts w:ascii="Times New Roman" w:eastAsia="Times New Roman" w:hAnsi="Times New Roman"/>
                              <w:color w:val="231F20"/>
                              <w:sz w:val="17"/>
                              <w:szCs w:val="17"/>
                            </w:rPr>
                            <w:t>, LV - 1050, Latvia, phone +371 67226209, fax +371 67223905, e-mail pasts@izm.gov.lv, www.izm.gov.lv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D35C5F4" id="_x0000_t202" coordsize="21600,21600" o:spt="202" path="m,l,21600r21600,l21600,xe">
              <v:stroke joinstyle="miter"/>
              <v:path gradientshapeok="t" o:connecttype="rect"/>
            </v:shapetype>
            <v:shape id="Text Box 18" o:spid="_x0000_s1026" type="#_x0000_t202" style="position:absolute;margin-left:84.5pt;margin-top:168.6pt;width:465.85pt;height:2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UDrw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" filled="f" stroked="f">
              <v:textbox inset="0,0,0,0">
                <w:txbxContent>
                  <w:p w14:paraId="73E9DC0A" w14:textId="77777777" w:rsidR="00D70250" w:rsidRDefault="00D70250" w:rsidP="00D70250">
                    <w:pPr>
                      <w:spacing w:after="0" w:line="194" w:lineRule="exact"/>
                      <w:ind w:left="20" w:right="-45"/>
                      <w:jc w:val="center"/>
                      <w:rPr>
                        <w:rFonts w:ascii="Times New Roman" w:eastAsia="Times New Roman" w:hAnsi="Times New Roman"/>
                        <w:sz w:val="17"/>
                        <w:szCs w:val="17"/>
                      </w:rPr>
                    </w:pPr>
                    <w:r w:rsidRPr="00380975">
                      <w:rPr>
                        <w:rFonts w:ascii="Times New Roman" w:eastAsia="Times New Roman" w:hAnsi="Times New Roman"/>
                        <w:color w:val="231F20"/>
                        <w:sz w:val="17"/>
                        <w:szCs w:val="17"/>
                      </w:rPr>
                      <w:t>Vaļņu iela 2, Rīga, LV - 1050, Latvia, phone +371 67226209, fax +371 67223905, e-mail pasts@izm.gov.lv, www.izm.gov.lv</w:t>
                    </w:r>
                  </w:p>
                </w:txbxContent>
              </v:textbox>
              <w10:wrap anchorx="page" anchory="page"/>
            </v:shape>
          </w:pict>
        </mc:Fallback>
      </mc:AlternateContent>
    </w:r>
    <w:r>
      <w:rPr>
        <w:noProof/>
        <w:lang w:val="lv-LV" w:eastAsia="lv-LV"/>
      </w:rPr>
      <mc:AlternateContent>
        <mc:Choice Requires="wps">
          <w:drawing>
            <wp:anchor distT="0" distB="0" distL="114300" distR="114300" simplePos="0" relativeHeight="251658240" behindDoc="1" locked="0" layoutInCell="1" allowOverlap="1" wp14:anchorId="4179CCC5" wp14:editId="78B18A03">
              <wp:simplePos x="0" y="0"/>
              <wp:positionH relativeFrom="page">
                <wp:posOffset>1073150</wp:posOffset>
              </wp:positionH>
              <wp:positionV relativeFrom="page">
                <wp:posOffset>1774190</wp:posOffset>
              </wp:positionV>
              <wp:extent cx="5916295" cy="139700"/>
              <wp:effectExtent l="0" t="0" r="8255" b="1270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CDB51" w14:textId="77777777" w:rsidR="00D70250" w:rsidRDefault="00D70250" w:rsidP="00D70250">
                          <w:pPr>
                            <w:spacing w:after="0" w:line="204" w:lineRule="exact"/>
                            <w:ind w:left="20" w:right="-47"/>
                            <w:jc w:val="center"/>
                            <w:rPr>
                              <w:rFonts w:ascii="Times New Roman" w:eastAsia="Times New Roman" w:hAnsi="Times New Roman"/>
                              <w:sz w:val="18"/>
                              <w:szCs w:val="18"/>
                            </w:rPr>
                          </w:pPr>
                          <w:r w:rsidRPr="00380975">
                            <w:rPr>
                              <w:rFonts w:ascii="Times New Roman" w:eastAsia="Times New Roman" w:hAnsi="Times New Roman"/>
                              <w:i/>
                              <w:color w:val="231F20"/>
                              <w:spacing w:val="-11"/>
                              <w:sz w:val="18"/>
                              <w:szCs w:val="18"/>
                            </w:rPr>
                            <w:t xml:space="preserve">Ministry of Education and Science </w:t>
                          </w:r>
                          <w:r>
                            <w:rPr>
                              <w:rFonts w:ascii="Times New Roman" w:eastAsia="Times New Roman" w:hAnsi="Times New Roman"/>
                              <w:i/>
                              <w:color w:val="231F20"/>
                              <w:spacing w:val="-11"/>
                              <w:sz w:val="18"/>
                              <w:szCs w:val="18"/>
                            </w:rPr>
                            <w:t>of the</w:t>
                          </w:r>
                          <w:r w:rsidRPr="00380975">
                            <w:rPr>
                              <w:rFonts w:ascii="Times New Roman" w:eastAsia="Times New Roman" w:hAnsi="Times New Roman"/>
                              <w:i/>
                              <w:color w:val="231F20"/>
                              <w:spacing w:val="-11"/>
                              <w:sz w:val="18"/>
                              <w:szCs w:val="18"/>
                            </w:rPr>
                            <w:t xml:space="preserve"> Republic of Latvia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179CCC5" id="Text Box 17" o:spid="_x0000_s1027" type="#_x0000_t202" style="position:absolute;margin-left:84.5pt;margin-top:139.7pt;width:465.8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fHsw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" filled="f" stroked="f">
              <v:textbox inset="0,0,0,0">
                <w:txbxContent>
                  <w:p w14:paraId="622CDB51" w14:textId="77777777" w:rsidR="00D70250" w:rsidRDefault="00D70250" w:rsidP="00D70250">
                    <w:pPr>
                      <w:spacing w:after="0" w:line="204" w:lineRule="exact"/>
                      <w:ind w:left="20" w:right="-47"/>
                      <w:jc w:val="center"/>
                      <w:rPr>
                        <w:rFonts w:ascii="Times New Roman" w:eastAsia="Times New Roman" w:hAnsi="Times New Roman"/>
                        <w:sz w:val="18"/>
                        <w:szCs w:val="18"/>
                      </w:rPr>
                    </w:pPr>
                    <w:r w:rsidRPr="00380975">
                      <w:rPr>
                        <w:rFonts w:ascii="Times New Roman" w:eastAsia="Times New Roman" w:hAnsi="Times New Roman"/>
                        <w:i/>
                        <w:color w:val="231F20"/>
                        <w:spacing w:val="-11"/>
                        <w:sz w:val="18"/>
                        <w:szCs w:val="18"/>
                      </w:rPr>
                      <w:t xml:space="preserve">Ministry of Education and Science </w:t>
                    </w:r>
                    <w:r>
                      <w:rPr>
                        <w:rFonts w:ascii="Times New Roman" w:eastAsia="Times New Roman" w:hAnsi="Times New Roman"/>
                        <w:i/>
                        <w:color w:val="231F20"/>
                        <w:spacing w:val="-11"/>
                        <w:sz w:val="18"/>
                        <w:szCs w:val="18"/>
                      </w:rPr>
                      <w:t>of the</w:t>
                    </w:r>
                    <w:r w:rsidRPr="00380975">
                      <w:rPr>
                        <w:rFonts w:ascii="Times New Roman" w:eastAsia="Times New Roman" w:hAnsi="Times New Roman"/>
                        <w:i/>
                        <w:color w:val="231F20"/>
                        <w:spacing w:val="-11"/>
                        <w:sz w:val="18"/>
                        <w:szCs w:val="18"/>
                      </w:rPr>
                      <w:t xml:space="preserve"> Republic of Latvia</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216" behindDoc="1" locked="0" layoutInCell="1" allowOverlap="1" wp14:anchorId="4E089D3C" wp14:editId="3B84E249">
              <wp:simplePos x="0" y="0"/>
              <wp:positionH relativeFrom="page">
                <wp:posOffset>1850390</wp:posOffset>
              </wp:positionH>
              <wp:positionV relativeFrom="page">
                <wp:posOffset>2014220</wp:posOffset>
              </wp:positionV>
              <wp:extent cx="4397375" cy="1270"/>
              <wp:effectExtent l="0" t="0" r="22225" b="177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3172"/>
                        <a:chExt cx="6926" cy="2"/>
                      </a:xfrm>
                    </wpg:grpSpPr>
                    <wps:wsp>
                      <wps:cNvPr id="2" name="Freeform 16"/>
                      <wps:cNvSpPr>
                        <a:spLocks/>
                      </wps:cNvSpPr>
                      <wps:spPr bwMode="auto">
                        <a:xfrm>
                          <a:off x="2915" y="3172"/>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08D87A53" id="Group 15" o:spid="_x0000_s1026" style="position:absolute;margin-left:145.7pt;margin-top:158.6pt;width:346.25pt;height:.1pt;z-index:-251659264;mso-position-horizontal-relative:page;mso-position-vertical-relative:page" coordorigin="2915,3172"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">
              <v:shape id="Freeform 16" o:spid="_x0000_s1027" style="position:absolute;left:2915;top:3172;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721BEACE" w14:textId="77777777" w:rsidR="00D70250" w:rsidRDefault="00D70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23FB1"/>
    <w:rsid w:val="00037BB5"/>
    <w:rsid w:val="0008481C"/>
    <w:rsid w:val="00091BCC"/>
    <w:rsid w:val="00093BCA"/>
    <w:rsid w:val="000A5936"/>
    <w:rsid w:val="000B6C9B"/>
    <w:rsid w:val="00154414"/>
    <w:rsid w:val="00167570"/>
    <w:rsid w:val="001D61E2"/>
    <w:rsid w:val="001F4735"/>
    <w:rsid w:val="0026003A"/>
    <w:rsid w:val="002A583B"/>
    <w:rsid w:val="002E1474"/>
    <w:rsid w:val="002E4E0B"/>
    <w:rsid w:val="00374FF2"/>
    <w:rsid w:val="00380975"/>
    <w:rsid w:val="00390D3B"/>
    <w:rsid w:val="003A7DD9"/>
    <w:rsid w:val="003C5EC1"/>
    <w:rsid w:val="0041083C"/>
    <w:rsid w:val="004133DA"/>
    <w:rsid w:val="004345CA"/>
    <w:rsid w:val="00446020"/>
    <w:rsid w:val="004471F3"/>
    <w:rsid w:val="00453D74"/>
    <w:rsid w:val="0046017E"/>
    <w:rsid w:val="004B3C81"/>
    <w:rsid w:val="004C5EA5"/>
    <w:rsid w:val="004F7F23"/>
    <w:rsid w:val="005876EE"/>
    <w:rsid w:val="005B197D"/>
    <w:rsid w:val="005C417E"/>
    <w:rsid w:val="005C4947"/>
    <w:rsid w:val="005E7A2B"/>
    <w:rsid w:val="006405AF"/>
    <w:rsid w:val="00643256"/>
    <w:rsid w:val="006640A0"/>
    <w:rsid w:val="006A79F0"/>
    <w:rsid w:val="006E0C52"/>
    <w:rsid w:val="006E1235"/>
    <w:rsid w:val="007356F2"/>
    <w:rsid w:val="00775F72"/>
    <w:rsid w:val="007A5337"/>
    <w:rsid w:val="007E297E"/>
    <w:rsid w:val="00815277"/>
    <w:rsid w:val="00823D13"/>
    <w:rsid w:val="00837662"/>
    <w:rsid w:val="00865D5E"/>
    <w:rsid w:val="008D4D4B"/>
    <w:rsid w:val="008E2950"/>
    <w:rsid w:val="008F6CA1"/>
    <w:rsid w:val="009118B0"/>
    <w:rsid w:val="00A13795"/>
    <w:rsid w:val="00A66765"/>
    <w:rsid w:val="00AB1DFD"/>
    <w:rsid w:val="00AB73AE"/>
    <w:rsid w:val="00AD2FDF"/>
    <w:rsid w:val="00B23121"/>
    <w:rsid w:val="00B6793A"/>
    <w:rsid w:val="00B940EF"/>
    <w:rsid w:val="00BD7D7E"/>
    <w:rsid w:val="00C4649F"/>
    <w:rsid w:val="00C644E7"/>
    <w:rsid w:val="00C7728F"/>
    <w:rsid w:val="00C86E21"/>
    <w:rsid w:val="00CB2860"/>
    <w:rsid w:val="00D106A2"/>
    <w:rsid w:val="00D65B96"/>
    <w:rsid w:val="00D70250"/>
    <w:rsid w:val="00D97104"/>
    <w:rsid w:val="00DB1AA7"/>
    <w:rsid w:val="00E04087"/>
    <w:rsid w:val="00E2786E"/>
    <w:rsid w:val="00E31C73"/>
    <w:rsid w:val="00EB30BF"/>
    <w:rsid w:val="00EB49A1"/>
    <w:rsid w:val="00ED4F52"/>
    <w:rsid w:val="00F32866"/>
    <w:rsid w:val="00F72DFC"/>
    <w:rsid w:val="00F75F1B"/>
    <w:rsid w:val="00F90547"/>
    <w:rsid w:val="00FD3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02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paragraph" w:styleId="Heading4">
    <w:name w:val="heading 4"/>
    <w:basedOn w:val="Normal"/>
    <w:link w:val="Heading4Char"/>
    <w:uiPriority w:val="9"/>
    <w:qFormat/>
    <w:rsid w:val="002A583B"/>
    <w:pPr>
      <w:widowControl/>
      <w:spacing w:before="100" w:beforeAutospacing="1" w:after="100" w:afterAutospacing="1" w:line="240" w:lineRule="auto"/>
      <w:outlineLvl w:val="3"/>
    </w:pPr>
    <w:rPr>
      <w:rFonts w:ascii="Times New Roman" w:eastAsia="Times New Roman" w:hAnsi="Times New Roman"/>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table" w:styleId="TableGrid">
    <w:name w:val="Table Grid"/>
    <w:basedOn w:val="TableNormal"/>
    <w:uiPriority w:val="59"/>
    <w:rsid w:val="00F9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E21"/>
    <w:rPr>
      <w:rFonts w:ascii="Segoe UI" w:hAnsi="Segoe UI" w:cs="Segoe UI"/>
      <w:sz w:val="18"/>
      <w:szCs w:val="18"/>
    </w:rPr>
  </w:style>
  <w:style w:type="character" w:styleId="CommentReference">
    <w:name w:val="annotation reference"/>
    <w:basedOn w:val="DefaultParagraphFont"/>
    <w:uiPriority w:val="99"/>
    <w:semiHidden/>
    <w:unhideWhenUsed/>
    <w:rsid w:val="00C86E21"/>
    <w:rPr>
      <w:sz w:val="16"/>
      <w:szCs w:val="16"/>
    </w:rPr>
  </w:style>
  <w:style w:type="paragraph" w:styleId="CommentText">
    <w:name w:val="annotation text"/>
    <w:basedOn w:val="Normal"/>
    <w:link w:val="CommentTextChar"/>
    <w:uiPriority w:val="99"/>
    <w:semiHidden/>
    <w:unhideWhenUsed/>
    <w:rsid w:val="00C86E21"/>
    <w:pPr>
      <w:spacing w:line="240" w:lineRule="auto"/>
    </w:pPr>
    <w:rPr>
      <w:sz w:val="20"/>
      <w:szCs w:val="20"/>
    </w:rPr>
  </w:style>
  <w:style w:type="character" w:customStyle="1" w:styleId="CommentTextChar">
    <w:name w:val="Comment Text Char"/>
    <w:basedOn w:val="DefaultParagraphFont"/>
    <w:link w:val="CommentText"/>
    <w:uiPriority w:val="99"/>
    <w:semiHidden/>
    <w:rsid w:val="00C86E21"/>
  </w:style>
  <w:style w:type="paragraph" w:styleId="CommentSubject">
    <w:name w:val="annotation subject"/>
    <w:basedOn w:val="CommentText"/>
    <w:next w:val="CommentText"/>
    <w:link w:val="CommentSubjectChar"/>
    <w:uiPriority w:val="99"/>
    <w:semiHidden/>
    <w:unhideWhenUsed/>
    <w:rsid w:val="00C86E21"/>
    <w:rPr>
      <w:b/>
      <w:bCs/>
    </w:rPr>
  </w:style>
  <w:style w:type="character" w:customStyle="1" w:styleId="CommentSubjectChar">
    <w:name w:val="Comment Subject Char"/>
    <w:basedOn w:val="CommentTextChar"/>
    <w:link w:val="CommentSubject"/>
    <w:uiPriority w:val="99"/>
    <w:semiHidden/>
    <w:rsid w:val="00C86E21"/>
    <w:rPr>
      <w:b/>
      <w:bCs/>
    </w:rPr>
  </w:style>
  <w:style w:type="character" w:customStyle="1" w:styleId="Heading4Char">
    <w:name w:val="Heading 4 Char"/>
    <w:basedOn w:val="DefaultParagraphFont"/>
    <w:link w:val="Heading4"/>
    <w:uiPriority w:val="9"/>
    <w:rsid w:val="002A583B"/>
    <w:rPr>
      <w:rFonts w:ascii="Times New Roman" w:eastAsia="Times New Roman" w:hAnsi="Times New Roman"/>
      <w:b/>
      <w:bCs/>
      <w:sz w:val="24"/>
      <w:szCs w:val="24"/>
      <w:lang w:val="lv-LV" w:eastAsia="lv-LV"/>
    </w:rPr>
  </w:style>
  <w:style w:type="paragraph" w:styleId="NormalWeb">
    <w:name w:val="Normal (Web)"/>
    <w:basedOn w:val="Normal"/>
    <w:uiPriority w:val="99"/>
    <w:semiHidden/>
    <w:unhideWhenUsed/>
    <w:rsid w:val="00775F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2965</Words>
  <Characters>1691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2020-01-27T13:46:00Z</dcterms:created>
  <dcterms:modified xsi:type="dcterms:W3CDTF">2020-01-27T13:46:00Z</dcterms:modified>
</cp:coreProperties>
</file>