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06" w:rsidRPr="00032CF1" w:rsidRDefault="004F1E06" w:rsidP="002541FC">
      <w:pPr>
        <w:jc w:val="right"/>
        <w:rPr>
          <w:sz w:val="28"/>
          <w:lang w:val="lv-LV" w:eastAsia="lv-LV"/>
        </w:rPr>
      </w:pPr>
    </w:p>
    <w:p w:rsidR="002541FC" w:rsidRPr="00032CF1" w:rsidRDefault="002541FC" w:rsidP="002541FC">
      <w:pPr>
        <w:jc w:val="right"/>
        <w:rPr>
          <w:sz w:val="28"/>
          <w:lang w:val="lv-LV" w:eastAsia="lv-LV"/>
        </w:rPr>
      </w:pPr>
      <w:r w:rsidRPr="00032CF1">
        <w:rPr>
          <w:sz w:val="28"/>
          <w:lang w:val="lv-LV" w:eastAsia="lv-LV"/>
        </w:rPr>
        <w:t>Projekts</w:t>
      </w:r>
    </w:p>
    <w:p w:rsidR="002541FC" w:rsidRPr="00B64F80" w:rsidRDefault="002541FC" w:rsidP="002541FC">
      <w:pPr>
        <w:pStyle w:val="H4"/>
        <w:spacing w:after="0"/>
        <w:rPr>
          <w:b w:val="0"/>
          <w:szCs w:val="24"/>
        </w:rPr>
      </w:pPr>
    </w:p>
    <w:p w:rsidR="002541FC" w:rsidRPr="00B64F80" w:rsidRDefault="002541FC" w:rsidP="002541FC">
      <w:pPr>
        <w:pStyle w:val="H4"/>
        <w:spacing w:after="0"/>
        <w:rPr>
          <w:b w:val="0"/>
          <w:szCs w:val="24"/>
        </w:rPr>
      </w:pPr>
      <w:r w:rsidRPr="00B64F80">
        <w:rPr>
          <w:b w:val="0"/>
          <w:szCs w:val="24"/>
        </w:rPr>
        <w:t>LATVIJAS REPUBLIKAS MINISTRU KABINETS</w:t>
      </w:r>
    </w:p>
    <w:p w:rsidR="002541FC" w:rsidRPr="00B64F80" w:rsidRDefault="002541FC" w:rsidP="002541FC">
      <w:pPr>
        <w:pStyle w:val="H4"/>
        <w:spacing w:after="0"/>
        <w:rPr>
          <w:b w:val="0"/>
          <w:sz w:val="24"/>
          <w:szCs w:val="24"/>
        </w:rPr>
      </w:pPr>
    </w:p>
    <w:p w:rsidR="002541FC" w:rsidRPr="00B64F80" w:rsidRDefault="002541FC" w:rsidP="002541FC">
      <w:pPr>
        <w:pStyle w:val="H4"/>
        <w:spacing w:after="0"/>
        <w:rPr>
          <w:b w:val="0"/>
          <w:sz w:val="24"/>
          <w:szCs w:val="24"/>
        </w:rPr>
      </w:pPr>
    </w:p>
    <w:p w:rsidR="00CA2332" w:rsidRPr="00B64F80" w:rsidRDefault="002541FC" w:rsidP="00150E24">
      <w:pPr>
        <w:jc w:val="both"/>
        <w:rPr>
          <w:sz w:val="32"/>
          <w:szCs w:val="28"/>
          <w:lang w:val="lv-LV" w:eastAsia="lv-LV"/>
        </w:rPr>
      </w:pPr>
      <w:r w:rsidRPr="00B64F80">
        <w:rPr>
          <w:sz w:val="28"/>
          <w:szCs w:val="28"/>
          <w:lang w:val="lv-LV" w:eastAsia="lv-LV"/>
        </w:rPr>
        <w:t>2020.gada__. ______ </w:t>
      </w:r>
      <w:r w:rsidR="00150E24" w:rsidRPr="00B64F80">
        <w:rPr>
          <w:sz w:val="28"/>
          <w:szCs w:val="28"/>
          <w:lang w:val="lv-LV" w:eastAsia="lv-LV"/>
        </w:rPr>
        <w:tab/>
      </w:r>
      <w:r w:rsidR="00150E24" w:rsidRPr="00B64F80">
        <w:rPr>
          <w:sz w:val="28"/>
          <w:szCs w:val="28"/>
          <w:lang w:val="lv-LV" w:eastAsia="lv-LV"/>
        </w:rPr>
        <w:tab/>
      </w:r>
      <w:r w:rsidR="00150E24" w:rsidRPr="00B64F80">
        <w:rPr>
          <w:sz w:val="28"/>
          <w:szCs w:val="28"/>
          <w:lang w:val="lv-LV" w:eastAsia="lv-LV"/>
        </w:rPr>
        <w:tab/>
      </w:r>
      <w:r w:rsidR="00150E24" w:rsidRPr="00B64F80">
        <w:rPr>
          <w:sz w:val="28"/>
          <w:szCs w:val="28"/>
          <w:lang w:val="lv-LV" w:eastAsia="lv-LV"/>
        </w:rPr>
        <w:tab/>
      </w:r>
      <w:r w:rsidR="00150E24" w:rsidRPr="00B64F80">
        <w:rPr>
          <w:sz w:val="28"/>
          <w:szCs w:val="28"/>
          <w:lang w:val="lv-LV" w:eastAsia="lv-LV"/>
        </w:rPr>
        <w:tab/>
      </w:r>
      <w:r w:rsidR="00150E24" w:rsidRPr="00B64F80">
        <w:rPr>
          <w:sz w:val="28"/>
          <w:szCs w:val="28"/>
          <w:lang w:val="lv-LV" w:eastAsia="lv-LV"/>
        </w:rPr>
        <w:tab/>
        <w:t xml:space="preserve">         </w:t>
      </w:r>
      <w:r w:rsidR="00150E24" w:rsidRPr="00B64F80">
        <w:rPr>
          <w:sz w:val="28"/>
          <w:lang w:val="lv-LV" w:eastAsia="lv-LV"/>
        </w:rPr>
        <w:t>Noteikumi Nr.__</w:t>
      </w:r>
    </w:p>
    <w:p w:rsidR="002541FC" w:rsidRPr="00B64F80" w:rsidRDefault="00CA2332" w:rsidP="00150E24">
      <w:pPr>
        <w:jc w:val="both"/>
        <w:rPr>
          <w:sz w:val="28"/>
          <w:lang w:val="lv-LV" w:eastAsia="lv-LV"/>
        </w:rPr>
      </w:pPr>
      <w:r w:rsidRPr="00B64F80">
        <w:rPr>
          <w:sz w:val="28"/>
          <w:lang w:val="lv-LV" w:eastAsia="lv-LV"/>
        </w:rPr>
        <w:t>Rīgā     </w:t>
      </w:r>
      <w:r w:rsidR="002541FC" w:rsidRPr="00B64F80">
        <w:rPr>
          <w:sz w:val="32"/>
          <w:szCs w:val="28"/>
          <w:lang w:val="lv-LV" w:eastAsia="lv-LV"/>
        </w:rPr>
        <w:t xml:space="preserve">                                                             </w:t>
      </w:r>
      <w:r w:rsidR="00150E24" w:rsidRPr="00B64F80">
        <w:rPr>
          <w:sz w:val="32"/>
          <w:szCs w:val="28"/>
          <w:lang w:val="lv-LV" w:eastAsia="lv-LV"/>
        </w:rPr>
        <w:t xml:space="preserve">               </w:t>
      </w:r>
      <w:r w:rsidR="00150E24" w:rsidRPr="00B64F80">
        <w:rPr>
          <w:sz w:val="28"/>
          <w:lang w:val="lv-LV" w:eastAsia="lv-LV"/>
        </w:rPr>
        <w:t>(prot. Nr.__  __.§)</w:t>
      </w:r>
    </w:p>
    <w:p w:rsidR="002541FC" w:rsidRPr="00B64F80" w:rsidRDefault="002541FC" w:rsidP="00150E24">
      <w:pPr>
        <w:jc w:val="both"/>
        <w:rPr>
          <w:sz w:val="28"/>
          <w:lang w:val="lv-LV" w:eastAsia="lv-LV"/>
        </w:rPr>
      </w:pPr>
      <w:r w:rsidRPr="00B64F80">
        <w:rPr>
          <w:sz w:val="28"/>
          <w:lang w:val="lv-LV" w:eastAsia="lv-LV"/>
        </w:rPr>
        <w:t xml:space="preserve">                                                                                      </w:t>
      </w:r>
      <w:r w:rsidR="00150E24" w:rsidRPr="00B64F80">
        <w:rPr>
          <w:sz w:val="28"/>
          <w:lang w:val="lv-LV" w:eastAsia="lv-LV"/>
        </w:rPr>
        <w:t xml:space="preserve">             </w:t>
      </w:r>
    </w:p>
    <w:p w:rsidR="005B0D17" w:rsidRPr="00B64F80" w:rsidRDefault="002541FC" w:rsidP="0035667C">
      <w:pPr>
        <w:jc w:val="both"/>
        <w:rPr>
          <w:b/>
          <w:sz w:val="28"/>
          <w:lang w:val="lv-LV" w:eastAsia="lv-LV"/>
        </w:rPr>
      </w:pPr>
      <w:r w:rsidRPr="00B64F80">
        <w:rPr>
          <w:lang w:val="lv-LV" w:eastAsia="lv-LV"/>
        </w:rPr>
        <w:t xml:space="preserve"> </w:t>
      </w:r>
      <w:r w:rsidR="005B0D17" w:rsidRPr="00B64F80">
        <w:rPr>
          <w:b/>
          <w:iCs/>
          <w:sz w:val="28"/>
          <w:lang w:val="lv-LV"/>
        </w:rPr>
        <w:t>Grozījumi Ministru kabineta 2018. gada 13. novembra noteikumos Nr. 690 “</w:t>
      </w:r>
      <w:r w:rsidR="005B0D17" w:rsidRPr="00B64F80">
        <w:rPr>
          <w:b/>
          <w:sz w:val="28"/>
          <w:lang w:val="lv-LV"/>
        </w:rPr>
        <w:t xml:space="preserve">Noteikumi par personas darba vai dienesta gaitu un izglītību apliecinošiem dokumentiem, kuriem ir </w:t>
      </w:r>
      <w:proofErr w:type="spellStart"/>
      <w:r w:rsidR="005B0D17" w:rsidRPr="00B64F80">
        <w:rPr>
          <w:b/>
          <w:sz w:val="28"/>
          <w:lang w:val="lv-LV"/>
        </w:rPr>
        <w:t>arhīviska</w:t>
      </w:r>
      <w:proofErr w:type="spellEnd"/>
      <w:r w:rsidR="005B0D17" w:rsidRPr="00B64F80">
        <w:rPr>
          <w:b/>
          <w:sz w:val="28"/>
          <w:lang w:val="lv-LV"/>
        </w:rPr>
        <w:t xml:space="preserve"> vērtība, un to glabāšanas termiņiem</w:t>
      </w:r>
      <w:r w:rsidR="005B0D17" w:rsidRPr="00B64F80">
        <w:rPr>
          <w:b/>
          <w:iCs/>
          <w:sz w:val="28"/>
          <w:lang w:val="lv-LV"/>
        </w:rPr>
        <w:t>”</w:t>
      </w:r>
    </w:p>
    <w:p w:rsidR="0023378B" w:rsidRPr="00B64F80" w:rsidRDefault="0023378B" w:rsidP="005B0D17">
      <w:pPr>
        <w:jc w:val="both"/>
        <w:rPr>
          <w:b/>
          <w:sz w:val="28"/>
          <w:lang w:val="lv-LV" w:eastAsia="lv-LV"/>
        </w:rPr>
      </w:pPr>
    </w:p>
    <w:p w:rsidR="008A0CFC" w:rsidRPr="00B64F80" w:rsidRDefault="0023378B" w:rsidP="0023378B">
      <w:pPr>
        <w:jc w:val="right"/>
        <w:rPr>
          <w:sz w:val="28"/>
          <w:lang w:val="lv-LV"/>
        </w:rPr>
      </w:pPr>
      <w:r w:rsidRPr="00B64F80">
        <w:rPr>
          <w:sz w:val="28"/>
          <w:lang w:val="lv-LV"/>
        </w:rPr>
        <w:t xml:space="preserve">Izdoti saskaņā ar </w:t>
      </w:r>
      <w:hyperlink r:id="rId8" w:tgtFrame="_blank" w:history="1">
        <w:r w:rsidRPr="00B64F80">
          <w:rPr>
            <w:rStyle w:val="Hyperlink"/>
            <w:color w:val="auto"/>
            <w:sz w:val="28"/>
            <w:u w:val="none"/>
            <w:lang w:val="lv-LV"/>
          </w:rPr>
          <w:t>Arhīvu likuma</w:t>
        </w:r>
      </w:hyperlink>
      <w:r w:rsidRPr="00B64F80">
        <w:rPr>
          <w:sz w:val="28"/>
          <w:lang w:val="lv-LV"/>
        </w:rPr>
        <w:br/>
      </w:r>
      <w:hyperlink r:id="rId9" w:anchor="p4" w:tgtFrame="_blank" w:history="1">
        <w:r w:rsidRPr="00B64F80">
          <w:rPr>
            <w:rStyle w:val="Hyperlink"/>
            <w:color w:val="auto"/>
            <w:sz w:val="28"/>
            <w:u w:val="none"/>
            <w:lang w:val="lv-LV"/>
          </w:rPr>
          <w:t>4. panta</w:t>
        </w:r>
      </w:hyperlink>
      <w:r w:rsidRPr="00B64F80">
        <w:rPr>
          <w:sz w:val="28"/>
          <w:lang w:val="lv-LV"/>
        </w:rPr>
        <w:t xml:space="preserve"> ceturto daļu un</w:t>
      </w:r>
    </w:p>
    <w:p w:rsidR="0023378B" w:rsidRPr="00B64F80" w:rsidRDefault="0023378B" w:rsidP="0023378B">
      <w:pPr>
        <w:jc w:val="right"/>
        <w:rPr>
          <w:sz w:val="28"/>
          <w:lang w:val="lv-LV"/>
        </w:rPr>
      </w:pPr>
      <w:r w:rsidRPr="00B64F80">
        <w:rPr>
          <w:sz w:val="28"/>
          <w:lang w:val="lv-LV"/>
        </w:rPr>
        <w:t xml:space="preserve"> </w:t>
      </w:r>
      <w:hyperlink r:id="rId10" w:anchor="p8" w:tgtFrame="_blank" w:history="1">
        <w:r w:rsidRPr="00B64F80">
          <w:rPr>
            <w:rStyle w:val="Hyperlink"/>
            <w:color w:val="auto"/>
            <w:sz w:val="28"/>
            <w:u w:val="none"/>
            <w:lang w:val="lv-LV"/>
          </w:rPr>
          <w:t>8. panta</w:t>
        </w:r>
      </w:hyperlink>
      <w:r w:rsidRPr="00B64F80">
        <w:rPr>
          <w:sz w:val="28"/>
          <w:lang w:val="lv-LV"/>
        </w:rPr>
        <w:t xml:space="preserve"> otro daļu</w:t>
      </w:r>
    </w:p>
    <w:p w:rsidR="0023378B" w:rsidRPr="00B64F80" w:rsidRDefault="0023378B" w:rsidP="0023378B">
      <w:pPr>
        <w:jc w:val="right"/>
        <w:rPr>
          <w:lang w:val="lv-LV"/>
        </w:rPr>
      </w:pPr>
    </w:p>
    <w:p w:rsidR="00B64F80" w:rsidRPr="00B64F80" w:rsidRDefault="00CA2332" w:rsidP="00CA2332">
      <w:pPr>
        <w:pStyle w:val="BodyText"/>
        <w:tabs>
          <w:tab w:val="left" w:pos="6804"/>
        </w:tabs>
        <w:ind w:firstLine="720"/>
      </w:pPr>
      <w:r w:rsidRPr="00B64F80">
        <w:rPr>
          <w:szCs w:val="28"/>
        </w:rPr>
        <w:t xml:space="preserve">Izdarīt Ministru kabineta </w:t>
      </w:r>
      <w:r w:rsidR="006920DC" w:rsidRPr="00B64F80">
        <w:rPr>
          <w:szCs w:val="28"/>
        </w:rPr>
        <w:t>2018</w:t>
      </w:r>
      <w:r w:rsidRPr="00B64F80">
        <w:rPr>
          <w:szCs w:val="28"/>
        </w:rPr>
        <w:t>. gada 13. </w:t>
      </w:r>
      <w:r w:rsidR="006920DC" w:rsidRPr="00B64F80">
        <w:rPr>
          <w:szCs w:val="28"/>
        </w:rPr>
        <w:t>novembra</w:t>
      </w:r>
      <w:r w:rsidRPr="00B64F80">
        <w:rPr>
          <w:szCs w:val="28"/>
        </w:rPr>
        <w:t xml:space="preserve"> noteikumos Nr. </w:t>
      </w:r>
      <w:r w:rsidR="006920DC" w:rsidRPr="00B64F80">
        <w:rPr>
          <w:szCs w:val="28"/>
        </w:rPr>
        <w:t>690</w:t>
      </w:r>
      <w:r w:rsidRPr="00B64F80">
        <w:rPr>
          <w:szCs w:val="28"/>
        </w:rPr>
        <w:t xml:space="preserve"> </w:t>
      </w:r>
      <w:r w:rsidR="006920DC" w:rsidRPr="00B64F80">
        <w:rPr>
          <w:szCs w:val="28"/>
        </w:rPr>
        <w:t>“</w:t>
      </w:r>
      <w:r w:rsidR="006920DC" w:rsidRPr="00B64F80">
        <w:t xml:space="preserve">Noteikumi par personas darba vai dienesta gaitu un izglītību apliecinošiem dokumentiem, kuriem ir </w:t>
      </w:r>
      <w:proofErr w:type="spellStart"/>
      <w:r w:rsidR="006920DC" w:rsidRPr="00B64F80">
        <w:t>arhīviska</w:t>
      </w:r>
      <w:proofErr w:type="spellEnd"/>
      <w:r w:rsidR="006920DC" w:rsidRPr="00B64F80">
        <w:t xml:space="preserve"> vērtība, un to glabāšanas termiņiem”</w:t>
      </w:r>
      <w:r w:rsidRPr="00B64F80">
        <w:rPr>
          <w:szCs w:val="28"/>
        </w:rPr>
        <w:t xml:space="preserve"> (Latvijas Vēstnesis, </w:t>
      </w:r>
      <w:r w:rsidR="006920DC" w:rsidRPr="00B64F80">
        <w:rPr>
          <w:szCs w:val="28"/>
        </w:rPr>
        <w:t>2018</w:t>
      </w:r>
      <w:r w:rsidRPr="00B64F80">
        <w:rPr>
          <w:szCs w:val="28"/>
        </w:rPr>
        <w:t xml:space="preserve">, </w:t>
      </w:r>
      <w:r w:rsidR="006920DC" w:rsidRPr="00B64F80">
        <w:rPr>
          <w:szCs w:val="28"/>
        </w:rPr>
        <w:t>226</w:t>
      </w:r>
      <w:r w:rsidRPr="00B64F80">
        <w:rPr>
          <w:szCs w:val="28"/>
        </w:rPr>
        <w:t>. nr.)</w:t>
      </w:r>
      <w:r w:rsidR="00032CF1">
        <w:rPr>
          <w:szCs w:val="28"/>
        </w:rPr>
        <w:t xml:space="preserve"> šādus</w:t>
      </w:r>
      <w:r w:rsidRPr="00B64F80">
        <w:rPr>
          <w:szCs w:val="28"/>
        </w:rPr>
        <w:t xml:space="preserve"> grozījumu</w:t>
      </w:r>
      <w:r w:rsidR="00B64F80" w:rsidRPr="00B64F80">
        <w:rPr>
          <w:szCs w:val="28"/>
        </w:rPr>
        <w:t>s</w:t>
      </w:r>
      <w:r w:rsidR="00B64F80" w:rsidRPr="00B64F80">
        <w:t>:</w:t>
      </w:r>
    </w:p>
    <w:p w:rsidR="00CA2332" w:rsidRPr="00B64F80" w:rsidRDefault="00B64F80" w:rsidP="00CA2332">
      <w:pPr>
        <w:pStyle w:val="BodyText"/>
        <w:tabs>
          <w:tab w:val="left" w:pos="6804"/>
        </w:tabs>
        <w:ind w:firstLine="720"/>
      </w:pPr>
      <w:r w:rsidRPr="00B64F80">
        <w:t>1.</w:t>
      </w:r>
      <w:r w:rsidR="00CA2332" w:rsidRPr="00B64F80">
        <w:t xml:space="preserve"> </w:t>
      </w:r>
      <w:r>
        <w:t>P</w:t>
      </w:r>
      <w:r w:rsidR="006920DC" w:rsidRPr="00B64F80">
        <w:t xml:space="preserve">apildināt 4. punktu ar 4.7. apakšpunktu </w:t>
      </w:r>
      <w:r w:rsidR="00CA2332" w:rsidRPr="00B64F80">
        <w:t xml:space="preserve">šādā redakcijā: </w:t>
      </w:r>
    </w:p>
    <w:p w:rsidR="00DB1864" w:rsidRPr="00B64F80" w:rsidRDefault="00440124" w:rsidP="00440124">
      <w:pPr>
        <w:pStyle w:val="BodyText"/>
        <w:tabs>
          <w:tab w:val="left" w:pos="6804"/>
        </w:tabs>
        <w:spacing w:before="120"/>
        <w:ind w:firstLine="720"/>
      </w:pPr>
      <w:r w:rsidRPr="00B64F80">
        <w:t>“4.7. dokumenti par dienestu Korupcijas novēršanas un apkarošanas birojā.”</w:t>
      </w:r>
      <w:r w:rsidR="00B64F80" w:rsidRPr="00B64F80">
        <w:t>;</w:t>
      </w:r>
    </w:p>
    <w:p w:rsidR="00440124" w:rsidRPr="00B64F80" w:rsidRDefault="00B64F80" w:rsidP="00440124">
      <w:pPr>
        <w:pStyle w:val="BodyText"/>
        <w:tabs>
          <w:tab w:val="left" w:pos="6804"/>
        </w:tabs>
        <w:spacing w:before="120"/>
        <w:ind w:firstLine="720"/>
      </w:pPr>
      <w:r w:rsidRPr="00B64F80">
        <w:t xml:space="preserve">2. </w:t>
      </w:r>
      <w:r w:rsidR="00B73056" w:rsidRPr="00B73056">
        <w:t xml:space="preserve">Aizstāt </w:t>
      </w:r>
      <w:r w:rsidR="00B73056">
        <w:t>6.1</w:t>
      </w:r>
      <w:r w:rsidR="00B73056" w:rsidRPr="00B73056">
        <w:t xml:space="preserve">. apakšpunktā skaitļus un vārdus </w:t>
      </w:r>
      <w:r w:rsidR="00032CF1">
        <w:t>“</w:t>
      </w:r>
      <w:r w:rsidR="00B73056" w:rsidRPr="00B73056">
        <w:t>4.4. un 4.6. apakšpunktā</w:t>
      </w:r>
      <w:r w:rsidR="00032CF1">
        <w:t xml:space="preserve">” </w:t>
      </w:r>
      <w:r w:rsidR="00B73056" w:rsidRPr="00B73056">
        <w:t xml:space="preserve">ar skaitļiem un vārdiem </w:t>
      </w:r>
      <w:r w:rsidR="00032CF1">
        <w:t>“</w:t>
      </w:r>
      <w:r w:rsidR="00B73056">
        <w:t>4.4</w:t>
      </w:r>
      <w:r w:rsidR="00B73056" w:rsidRPr="00B73056">
        <w:t>., 4</w:t>
      </w:r>
      <w:r w:rsidR="00B73056">
        <w:t>.6. un 4.7</w:t>
      </w:r>
      <w:r w:rsidR="00B73056" w:rsidRPr="00B73056">
        <w:t xml:space="preserve">. </w:t>
      </w:r>
      <w:r w:rsidR="00B73056">
        <w:t>a</w:t>
      </w:r>
      <w:r w:rsidR="00B73056" w:rsidRPr="00B73056">
        <w:t>pakšpunktā</w:t>
      </w:r>
      <w:r w:rsidR="00032CF1">
        <w:t>.”.</w:t>
      </w:r>
    </w:p>
    <w:p w:rsidR="00440124" w:rsidRPr="00B73056" w:rsidRDefault="00440124" w:rsidP="00440124">
      <w:pPr>
        <w:pStyle w:val="BodyText"/>
        <w:tabs>
          <w:tab w:val="left" w:pos="6804"/>
        </w:tabs>
        <w:spacing w:before="120"/>
        <w:ind w:firstLine="720"/>
      </w:pPr>
    </w:p>
    <w:p w:rsidR="00440124" w:rsidRPr="00032CF1" w:rsidRDefault="00440124" w:rsidP="00E870BD">
      <w:pPr>
        <w:tabs>
          <w:tab w:val="left" w:pos="5812"/>
        </w:tabs>
        <w:ind w:firstLine="709"/>
        <w:rPr>
          <w:sz w:val="28"/>
          <w:szCs w:val="28"/>
          <w:lang w:val="lv-LV"/>
        </w:rPr>
      </w:pPr>
      <w:r w:rsidRPr="00032CF1">
        <w:rPr>
          <w:sz w:val="28"/>
          <w:szCs w:val="28"/>
          <w:lang w:val="lv-LV"/>
        </w:rPr>
        <w:t xml:space="preserve">Ministru prezidents </w:t>
      </w:r>
      <w:r w:rsidRPr="00032CF1">
        <w:rPr>
          <w:sz w:val="28"/>
          <w:szCs w:val="28"/>
          <w:lang w:val="lv-LV"/>
        </w:rPr>
        <w:tab/>
      </w:r>
      <w:r w:rsidRPr="00032CF1">
        <w:rPr>
          <w:sz w:val="28"/>
          <w:szCs w:val="28"/>
          <w:lang w:val="lv-LV"/>
        </w:rPr>
        <w:tab/>
      </w:r>
      <w:r w:rsidR="00E33DE1" w:rsidRPr="00032CF1">
        <w:rPr>
          <w:sz w:val="28"/>
          <w:szCs w:val="28"/>
          <w:lang w:val="lv-LV"/>
        </w:rPr>
        <w:tab/>
      </w:r>
      <w:r w:rsidRPr="00032CF1">
        <w:rPr>
          <w:sz w:val="28"/>
          <w:szCs w:val="28"/>
          <w:lang w:val="lv-LV"/>
        </w:rPr>
        <w:t>A. K. Kariņš</w:t>
      </w:r>
    </w:p>
    <w:p w:rsidR="004F1E06" w:rsidRPr="00032CF1" w:rsidRDefault="004F1E06" w:rsidP="004F1E06">
      <w:pPr>
        <w:tabs>
          <w:tab w:val="left" w:pos="5812"/>
        </w:tabs>
        <w:ind w:firstLine="720"/>
        <w:rPr>
          <w:sz w:val="28"/>
          <w:szCs w:val="28"/>
          <w:lang w:val="lv-LV"/>
        </w:rPr>
      </w:pPr>
    </w:p>
    <w:p w:rsidR="004F1E06" w:rsidRPr="00032CF1" w:rsidRDefault="004F1E06" w:rsidP="004F1E06">
      <w:pPr>
        <w:tabs>
          <w:tab w:val="left" w:pos="5812"/>
        </w:tabs>
        <w:ind w:firstLine="720"/>
        <w:rPr>
          <w:sz w:val="28"/>
          <w:szCs w:val="28"/>
          <w:lang w:val="lv-LV"/>
        </w:rPr>
      </w:pPr>
    </w:p>
    <w:p w:rsidR="009B51AC" w:rsidRDefault="00317986" w:rsidP="00E13893">
      <w:pPr>
        <w:rPr>
          <w:sz w:val="28"/>
          <w:szCs w:val="28"/>
          <w:lang w:val="lv-LV" w:eastAsia="lv-LV"/>
        </w:rPr>
      </w:pPr>
      <w:r w:rsidRPr="00E13893">
        <w:rPr>
          <w:sz w:val="28"/>
          <w:szCs w:val="28"/>
          <w:lang w:val="lv-LV" w:eastAsia="zh-TW"/>
        </w:rPr>
        <w:t>Vīz</w:t>
      </w:r>
      <w:r w:rsidR="009E655D" w:rsidRPr="00E13893">
        <w:rPr>
          <w:sz w:val="28"/>
          <w:szCs w:val="28"/>
          <w:lang w:val="lv-LV" w:eastAsia="zh-TW"/>
        </w:rPr>
        <w:t>a</w:t>
      </w:r>
      <w:r w:rsidRPr="00E13893">
        <w:rPr>
          <w:sz w:val="28"/>
          <w:szCs w:val="28"/>
          <w:lang w:val="lv-LV" w:eastAsia="zh-TW"/>
        </w:rPr>
        <w:t xml:space="preserve">: </w:t>
      </w:r>
      <w:r w:rsidR="00E13893" w:rsidRPr="00E13893">
        <w:rPr>
          <w:sz w:val="28"/>
          <w:szCs w:val="28"/>
          <w:lang w:val="lv-LV" w:eastAsia="lv-LV"/>
        </w:rPr>
        <w:t>Korupcijas novēršanas un apkarošanas</w:t>
      </w:r>
    </w:p>
    <w:p w:rsidR="009B51AC" w:rsidRDefault="00E13893" w:rsidP="00E13893">
      <w:pPr>
        <w:rPr>
          <w:sz w:val="28"/>
          <w:szCs w:val="28"/>
          <w:lang w:val="lv-LV"/>
        </w:rPr>
      </w:pPr>
      <w:bookmarkStart w:id="0" w:name="_GoBack"/>
      <w:bookmarkEnd w:id="0"/>
      <w:r w:rsidRPr="00E13893">
        <w:rPr>
          <w:sz w:val="28"/>
          <w:szCs w:val="28"/>
          <w:lang w:val="lv-LV" w:eastAsia="lv-LV"/>
        </w:rPr>
        <w:t xml:space="preserve">biroja </w:t>
      </w:r>
      <w:r w:rsidRPr="00E13893">
        <w:rPr>
          <w:sz w:val="28"/>
          <w:szCs w:val="28"/>
          <w:lang w:val="lv-LV"/>
        </w:rPr>
        <w:t>priekšnieka vietnieks</w:t>
      </w:r>
      <w:r w:rsidRPr="00E13893">
        <w:rPr>
          <w:sz w:val="28"/>
          <w:szCs w:val="28"/>
          <w:lang w:val="lv-LV"/>
        </w:rPr>
        <w:t xml:space="preserve"> </w:t>
      </w:r>
      <w:r w:rsidRPr="00E13893">
        <w:rPr>
          <w:sz w:val="28"/>
          <w:szCs w:val="28"/>
          <w:lang w:val="lv-LV"/>
        </w:rPr>
        <w:t xml:space="preserve">izmeklēšanas </w:t>
      </w:r>
    </w:p>
    <w:p w:rsidR="00317986" w:rsidRPr="00E13893" w:rsidRDefault="00E13893" w:rsidP="00E13893">
      <w:pPr>
        <w:rPr>
          <w:sz w:val="28"/>
          <w:szCs w:val="28"/>
          <w:lang w:val="lv-LV"/>
        </w:rPr>
      </w:pPr>
      <w:r w:rsidRPr="00E13893">
        <w:rPr>
          <w:sz w:val="28"/>
          <w:szCs w:val="28"/>
          <w:lang w:val="lv-LV"/>
        </w:rPr>
        <w:t>darbību jautājumos</w:t>
      </w:r>
      <w:r w:rsidR="00317986" w:rsidRPr="00E13893">
        <w:rPr>
          <w:sz w:val="28"/>
          <w:szCs w:val="28"/>
          <w:lang w:val="lv-LV" w:eastAsia="zh-TW"/>
        </w:rPr>
        <w:tab/>
      </w:r>
      <w:r w:rsidR="00317986" w:rsidRPr="00E13893">
        <w:rPr>
          <w:sz w:val="28"/>
          <w:szCs w:val="28"/>
          <w:lang w:val="lv-LV" w:eastAsia="zh-TW"/>
        </w:rPr>
        <w:tab/>
      </w:r>
      <w:r w:rsidR="00E33DE1" w:rsidRPr="00E13893">
        <w:rPr>
          <w:sz w:val="28"/>
          <w:szCs w:val="28"/>
          <w:lang w:val="lv-LV" w:eastAsia="zh-TW"/>
        </w:rPr>
        <w:tab/>
      </w:r>
      <w:r w:rsidR="009B51AC">
        <w:rPr>
          <w:sz w:val="28"/>
          <w:szCs w:val="28"/>
          <w:lang w:val="lv-LV" w:eastAsia="zh-TW"/>
        </w:rPr>
        <w:tab/>
      </w:r>
      <w:r w:rsidR="009B51AC">
        <w:rPr>
          <w:sz w:val="28"/>
          <w:szCs w:val="28"/>
          <w:lang w:val="lv-LV" w:eastAsia="zh-TW"/>
        </w:rPr>
        <w:tab/>
      </w:r>
      <w:r w:rsidR="009B51AC">
        <w:rPr>
          <w:sz w:val="28"/>
          <w:szCs w:val="28"/>
          <w:lang w:val="lv-LV" w:eastAsia="zh-TW"/>
        </w:rPr>
        <w:tab/>
      </w:r>
      <w:r w:rsidR="009B51AC">
        <w:rPr>
          <w:sz w:val="28"/>
          <w:szCs w:val="28"/>
          <w:lang w:val="lv-LV" w:eastAsia="zh-TW"/>
        </w:rPr>
        <w:tab/>
      </w:r>
      <w:r w:rsidR="009B51AC">
        <w:rPr>
          <w:sz w:val="28"/>
          <w:szCs w:val="28"/>
          <w:lang w:val="lv-LV" w:eastAsia="zh-TW"/>
        </w:rPr>
        <w:tab/>
        <w:t xml:space="preserve">        </w:t>
      </w:r>
      <w:r w:rsidRPr="00E13893">
        <w:rPr>
          <w:sz w:val="28"/>
          <w:szCs w:val="28"/>
          <w:lang w:val="lv-LV" w:eastAsia="zh-TW"/>
        </w:rPr>
        <w:t>I. </w:t>
      </w:r>
      <w:proofErr w:type="spellStart"/>
      <w:r w:rsidRPr="00E13893">
        <w:rPr>
          <w:sz w:val="28"/>
          <w:szCs w:val="28"/>
          <w:lang w:val="lv-LV" w:eastAsia="zh-TW"/>
        </w:rPr>
        <w:t>Cīrule</w:t>
      </w:r>
      <w:proofErr w:type="spellEnd"/>
    </w:p>
    <w:p w:rsidR="004F1E06" w:rsidRPr="00032CF1" w:rsidRDefault="004F1E06" w:rsidP="004F1E06">
      <w:pPr>
        <w:tabs>
          <w:tab w:val="left" w:pos="5812"/>
        </w:tabs>
        <w:ind w:firstLine="720"/>
        <w:rPr>
          <w:sz w:val="28"/>
          <w:szCs w:val="28"/>
          <w:lang w:val="lv-LV"/>
        </w:rPr>
      </w:pPr>
    </w:p>
    <w:p w:rsidR="00440124" w:rsidRPr="00B64F80" w:rsidRDefault="00440124" w:rsidP="00440124">
      <w:pPr>
        <w:pStyle w:val="BodyText"/>
        <w:tabs>
          <w:tab w:val="left" w:pos="6804"/>
        </w:tabs>
        <w:spacing w:before="120"/>
        <w:ind w:firstLine="720"/>
      </w:pPr>
    </w:p>
    <w:sectPr w:rsidR="00440124" w:rsidRPr="00B64F80" w:rsidSect="002541FC">
      <w:footerReference w:type="default" r:id="rId11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3F" w:rsidRDefault="000D733F" w:rsidP="002541FC">
      <w:r>
        <w:separator/>
      </w:r>
    </w:p>
  </w:endnote>
  <w:endnote w:type="continuationSeparator" w:id="0">
    <w:p w:rsidR="000D733F" w:rsidRDefault="000D733F" w:rsidP="002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FC" w:rsidRPr="00351D06" w:rsidRDefault="002541FC" w:rsidP="002541FC">
    <w:pPr>
      <w:pStyle w:val="Footer"/>
      <w:rPr>
        <w:sz w:val="20"/>
        <w:szCs w:val="20"/>
      </w:rPr>
    </w:pPr>
    <w:r>
      <w:rPr>
        <w:sz w:val="20"/>
        <w:szCs w:val="20"/>
      </w:rPr>
      <w:t>KNAB</w:t>
    </w:r>
    <w:r w:rsidRPr="00351D06">
      <w:rPr>
        <w:sz w:val="20"/>
        <w:szCs w:val="20"/>
      </w:rPr>
      <w:t>Not_</w:t>
    </w:r>
    <w:r>
      <w:rPr>
        <w:sz w:val="20"/>
        <w:szCs w:val="20"/>
      </w:rPr>
      <w:t>100120</w:t>
    </w:r>
    <w:r w:rsidRPr="00351D06">
      <w:rPr>
        <w:sz w:val="20"/>
        <w:szCs w:val="20"/>
      </w:rPr>
      <w:t>_GrozMK_</w:t>
    </w:r>
    <w:r>
      <w:rPr>
        <w:sz w:val="20"/>
        <w:szCs w:val="20"/>
      </w:rPr>
      <w:t>690</w:t>
    </w:r>
  </w:p>
  <w:p w:rsidR="002541FC" w:rsidRDefault="00254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3F" w:rsidRDefault="000D733F" w:rsidP="002541FC">
      <w:r>
        <w:separator/>
      </w:r>
    </w:p>
  </w:footnote>
  <w:footnote w:type="continuationSeparator" w:id="0">
    <w:p w:rsidR="000D733F" w:rsidRDefault="000D733F" w:rsidP="0025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FC"/>
    <w:rsid w:val="00020A3C"/>
    <w:rsid w:val="00032CF1"/>
    <w:rsid w:val="00036F3C"/>
    <w:rsid w:val="000D733F"/>
    <w:rsid w:val="0013789B"/>
    <w:rsid w:val="001447AE"/>
    <w:rsid w:val="00150E24"/>
    <w:rsid w:val="00207337"/>
    <w:rsid w:val="0023378B"/>
    <w:rsid w:val="0025297F"/>
    <w:rsid w:val="002541FC"/>
    <w:rsid w:val="002C0203"/>
    <w:rsid w:val="00317986"/>
    <w:rsid w:val="0035667C"/>
    <w:rsid w:val="003654F7"/>
    <w:rsid w:val="00387014"/>
    <w:rsid w:val="003F4CA1"/>
    <w:rsid w:val="00440124"/>
    <w:rsid w:val="004D5AFA"/>
    <w:rsid w:val="004F1E06"/>
    <w:rsid w:val="005B0D17"/>
    <w:rsid w:val="005E0EE3"/>
    <w:rsid w:val="00617209"/>
    <w:rsid w:val="00632CC7"/>
    <w:rsid w:val="006920DC"/>
    <w:rsid w:val="00747AF1"/>
    <w:rsid w:val="00855734"/>
    <w:rsid w:val="008A0CFC"/>
    <w:rsid w:val="008F6E28"/>
    <w:rsid w:val="00951DFD"/>
    <w:rsid w:val="009B0383"/>
    <w:rsid w:val="009B51AC"/>
    <w:rsid w:val="009E655D"/>
    <w:rsid w:val="00B64F80"/>
    <w:rsid w:val="00B73056"/>
    <w:rsid w:val="00CA2332"/>
    <w:rsid w:val="00DB1864"/>
    <w:rsid w:val="00E01999"/>
    <w:rsid w:val="00E13893"/>
    <w:rsid w:val="00E33DE1"/>
    <w:rsid w:val="00E870BD"/>
    <w:rsid w:val="00EE0014"/>
    <w:rsid w:val="00F16985"/>
    <w:rsid w:val="00FA08AC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FC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014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014"/>
    <w:pPr>
      <w:keepNext/>
      <w:spacing w:before="240" w:after="60" w:line="360" w:lineRule="auto"/>
      <w:jc w:val="both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014"/>
    <w:pPr>
      <w:keepNext/>
      <w:spacing w:before="240" w:after="60"/>
      <w:jc w:val="both"/>
      <w:outlineLvl w:val="2"/>
    </w:pPr>
    <w:rPr>
      <w:b/>
      <w:bCs/>
      <w:sz w:val="20"/>
      <w:szCs w:val="26"/>
      <w:lang w:val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0014"/>
    <w:pPr>
      <w:keepNext/>
      <w:spacing w:before="240" w:after="60" w:line="360" w:lineRule="auto"/>
      <w:jc w:val="both"/>
      <w:outlineLvl w:val="3"/>
    </w:pPr>
    <w:rPr>
      <w:rFonts w:ascii="Calibri" w:hAnsi="Calibri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Heading1"/>
    <w:qFormat/>
    <w:rsid w:val="00EE0014"/>
    <w:rPr>
      <w:rFonts w:ascii="Times" w:eastAsia="Times New Roman" w:hAnsi="Times" w:cs="Times New Roman"/>
      <w:b w:val="0"/>
      <w:sz w:val="28"/>
    </w:rPr>
  </w:style>
  <w:style w:type="character" w:customStyle="1" w:styleId="Heading1Char">
    <w:name w:val="Heading 1 Char"/>
    <w:link w:val="Heading1"/>
    <w:uiPriority w:val="9"/>
    <w:rsid w:val="00EE0014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customStyle="1" w:styleId="Style1">
    <w:name w:val="Style1"/>
    <w:basedOn w:val="Normal"/>
    <w:qFormat/>
    <w:rsid w:val="00EE0014"/>
    <w:pPr>
      <w:spacing w:before="120" w:after="120"/>
      <w:jc w:val="both"/>
    </w:pPr>
    <w:rPr>
      <w:rFonts w:ascii="Times" w:eastAsia="Calibri" w:hAnsi="Times"/>
      <w:lang w:val="lv-LV"/>
    </w:rPr>
  </w:style>
  <w:style w:type="character" w:customStyle="1" w:styleId="Heading3Char">
    <w:name w:val="Heading 3 Char"/>
    <w:link w:val="Heading3"/>
    <w:uiPriority w:val="9"/>
    <w:rsid w:val="00EE0014"/>
    <w:rPr>
      <w:rFonts w:ascii="Times New Roman" w:eastAsia="Times New Roman" w:hAnsi="Times New Roman"/>
      <w:b/>
      <w:bCs/>
      <w:szCs w:val="26"/>
    </w:rPr>
  </w:style>
  <w:style w:type="character" w:styleId="Strong">
    <w:name w:val="Strong"/>
    <w:qFormat/>
    <w:rsid w:val="00EE0014"/>
    <w:rPr>
      <w:b/>
      <w:bCs/>
    </w:rPr>
  </w:style>
  <w:style w:type="character" w:styleId="Emphasis">
    <w:name w:val="Emphasis"/>
    <w:uiPriority w:val="20"/>
    <w:qFormat/>
    <w:rsid w:val="00EE0014"/>
    <w:rPr>
      <w:i/>
      <w:iCs/>
    </w:rPr>
  </w:style>
  <w:style w:type="paragraph" w:styleId="NoSpacing">
    <w:name w:val="No Spacing"/>
    <w:uiPriority w:val="1"/>
    <w:qFormat/>
    <w:rsid w:val="00EE0014"/>
    <w:pPr>
      <w:widowControl w:val="0"/>
    </w:pPr>
    <w:rPr>
      <w:sz w:val="22"/>
      <w:szCs w:val="22"/>
      <w:lang w:val="en-US"/>
    </w:rPr>
  </w:style>
  <w:style w:type="paragraph" w:styleId="ListParagraph">
    <w:name w:val="List Paragraph"/>
    <w:aliases w:val="2,Akapit z listą BS,Numbered Para 1,Dot pt,No Spacing1,List Paragraph Char Char Char,Indicator Text,List Paragraph1,Bullet 1,Bullet Points,MAIN CONTENT,IFCL - List Paragraph,List Paragraph12,OBC Bullet,F5 List Paragraph,Strip,Bullet Styl"/>
    <w:basedOn w:val="Normal"/>
    <w:link w:val="ListParagraphChar"/>
    <w:uiPriority w:val="34"/>
    <w:qFormat/>
    <w:rsid w:val="00EE0014"/>
    <w:pPr>
      <w:spacing w:before="120" w:after="120" w:line="360" w:lineRule="auto"/>
      <w:ind w:left="720"/>
      <w:contextualSpacing/>
      <w:jc w:val="both"/>
    </w:pPr>
    <w:rPr>
      <w:rFonts w:ascii="Times" w:eastAsia="Calibri" w:hAnsi="Times"/>
      <w:szCs w:val="22"/>
      <w:lang w:val="lv-LV"/>
    </w:rPr>
  </w:style>
  <w:style w:type="character" w:customStyle="1" w:styleId="Heading2Char">
    <w:name w:val="Heading 2 Char"/>
    <w:link w:val="Heading2"/>
    <w:uiPriority w:val="9"/>
    <w:rsid w:val="00EE0014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ListParagraphChar">
    <w:name w:val="List Paragraph Char"/>
    <w:aliases w:val="2 Char,Akapit z listą BS Char,Numbered Para 1 Char,Dot pt Char,No Spacing1 Char,List Paragraph Char Char Char Char,Indicator Text Char,List Paragraph1 Char,Bullet 1 Char,Bullet Points Char,MAIN CONTENT Char,IFCL - List Paragraph Char"/>
    <w:link w:val="ListParagraph"/>
    <w:uiPriority w:val="34"/>
    <w:qFormat/>
    <w:locked/>
    <w:rsid w:val="00EE0014"/>
    <w:rPr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014"/>
    <w:pPr>
      <w:spacing w:before="480" w:line="276" w:lineRule="auto"/>
      <w:jc w:val="left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customStyle="1" w:styleId="Style2">
    <w:name w:val="Style2"/>
    <w:basedOn w:val="Heading2"/>
    <w:qFormat/>
    <w:rsid w:val="00EE0014"/>
    <w:pPr>
      <w:spacing w:line="240" w:lineRule="auto"/>
    </w:pPr>
    <w:rPr>
      <w:rFonts w:ascii="Times" w:eastAsia="Times New Roman" w:hAnsi="Times" w:cs="Times New Roman"/>
      <w:i w:val="0"/>
      <w:sz w:val="24"/>
      <w:lang w:eastAsia="lv-LV"/>
    </w:rPr>
  </w:style>
  <w:style w:type="character" w:customStyle="1" w:styleId="Heading4Char">
    <w:name w:val="Heading 4 Char"/>
    <w:link w:val="Heading4"/>
    <w:uiPriority w:val="9"/>
    <w:rsid w:val="00EE0014"/>
    <w:rPr>
      <w:rFonts w:ascii="Calibri" w:eastAsia="Times New Roman" w:hAnsi="Calibr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014"/>
    <w:pPr>
      <w:spacing w:before="120" w:after="60" w:line="360" w:lineRule="auto"/>
      <w:jc w:val="center"/>
      <w:outlineLvl w:val="1"/>
    </w:pPr>
    <w:rPr>
      <w:rFonts w:ascii="Cambria" w:hAnsi="Cambria"/>
      <w:lang w:val="lv-LV"/>
    </w:rPr>
  </w:style>
  <w:style w:type="character" w:customStyle="1" w:styleId="SubtitleChar">
    <w:name w:val="Subtitle Char"/>
    <w:link w:val="Subtitle"/>
    <w:uiPriority w:val="11"/>
    <w:rsid w:val="00EE0014"/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41FC"/>
    <w:pPr>
      <w:tabs>
        <w:tab w:val="center" w:pos="4153"/>
        <w:tab w:val="right" w:pos="8306"/>
      </w:tabs>
      <w:jc w:val="both"/>
    </w:pPr>
    <w:rPr>
      <w:rFonts w:ascii="Times" w:eastAsia="Calibri" w:hAnsi="Times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2541F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41FC"/>
    <w:pPr>
      <w:tabs>
        <w:tab w:val="center" w:pos="4153"/>
        <w:tab w:val="right" w:pos="8306"/>
      </w:tabs>
      <w:jc w:val="both"/>
    </w:pPr>
    <w:rPr>
      <w:rFonts w:ascii="Times" w:eastAsia="Calibri" w:hAnsi="Times"/>
      <w:lang w:val="lv-LV"/>
    </w:rPr>
  </w:style>
  <w:style w:type="character" w:customStyle="1" w:styleId="FooterChar">
    <w:name w:val="Footer Char"/>
    <w:basedOn w:val="DefaultParagraphFont"/>
    <w:link w:val="Footer"/>
    <w:rsid w:val="002541FC"/>
    <w:rPr>
      <w:sz w:val="24"/>
      <w:szCs w:val="24"/>
    </w:rPr>
  </w:style>
  <w:style w:type="paragraph" w:customStyle="1" w:styleId="H4">
    <w:name w:val="H4"/>
    <w:rsid w:val="002541FC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3378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A2332"/>
    <w:pPr>
      <w:jc w:val="both"/>
    </w:pPr>
    <w:rPr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CA2332"/>
    <w:rPr>
      <w:rFonts w:ascii="Times New Roman" w:eastAsia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0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97F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97F"/>
    <w:rPr>
      <w:rFonts w:ascii="Times New Roman" w:eastAsia="Times New Roman" w:hAnsi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FC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014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014"/>
    <w:pPr>
      <w:keepNext/>
      <w:spacing w:before="240" w:after="60" w:line="360" w:lineRule="auto"/>
      <w:jc w:val="both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014"/>
    <w:pPr>
      <w:keepNext/>
      <w:spacing w:before="240" w:after="60"/>
      <w:jc w:val="both"/>
      <w:outlineLvl w:val="2"/>
    </w:pPr>
    <w:rPr>
      <w:b/>
      <w:bCs/>
      <w:sz w:val="20"/>
      <w:szCs w:val="26"/>
      <w:lang w:val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0014"/>
    <w:pPr>
      <w:keepNext/>
      <w:spacing w:before="240" w:after="60" w:line="360" w:lineRule="auto"/>
      <w:jc w:val="both"/>
      <w:outlineLvl w:val="3"/>
    </w:pPr>
    <w:rPr>
      <w:rFonts w:ascii="Calibri" w:hAnsi="Calibri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Heading1"/>
    <w:qFormat/>
    <w:rsid w:val="00EE0014"/>
    <w:rPr>
      <w:rFonts w:ascii="Times" w:eastAsia="Times New Roman" w:hAnsi="Times" w:cs="Times New Roman"/>
      <w:b w:val="0"/>
      <w:sz w:val="28"/>
    </w:rPr>
  </w:style>
  <w:style w:type="character" w:customStyle="1" w:styleId="Heading1Char">
    <w:name w:val="Heading 1 Char"/>
    <w:link w:val="Heading1"/>
    <w:uiPriority w:val="9"/>
    <w:rsid w:val="00EE0014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customStyle="1" w:styleId="Style1">
    <w:name w:val="Style1"/>
    <w:basedOn w:val="Normal"/>
    <w:qFormat/>
    <w:rsid w:val="00EE0014"/>
    <w:pPr>
      <w:spacing w:before="120" w:after="120"/>
      <w:jc w:val="both"/>
    </w:pPr>
    <w:rPr>
      <w:rFonts w:ascii="Times" w:eastAsia="Calibri" w:hAnsi="Times"/>
      <w:lang w:val="lv-LV"/>
    </w:rPr>
  </w:style>
  <w:style w:type="character" w:customStyle="1" w:styleId="Heading3Char">
    <w:name w:val="Heading 3 Char"/>
    <w:link w:val="Heading3"/>
    <w:uiPriority w:val="9"/>
    <w:rsid w:val="00EE0014"/>
    <w:rPr>
      <w:rFonts w:ascii="Times New Roman" w:eastAsia="Times New Roman" w:hAnsi="Times New Roman"/>
      <w:b/>
      <w:bCs/>
      <w:szCs w:val="26"/>
    </w:rPr>
  </w:style>
  <w:style w:type="character" w:styleId="Strong">
    <w:name w:val="Strong"/>
    <w:qFormat/>
    <w:rsid w:val="00EE0014"/>
    <w:rPr>
      <w:b/>
      <w:bCs/>
    </w:rPr>
  </w:style>
  <w:style w:type="character" w:styleId="Emphasis">
    <w:name w:val="Emphasis"/>
    <w:uiPriority w:val="20"/>
    <w:qFormat/>
    <w:rsid w:val="00EE0014"/>
    <w:rPr>
      <w:i/>
      <w:iCs/>
    </w:rPr>
  </w:style>
  <w:style w:type="paragraph" w:styleId="NoSpacing">
    <w:name w:val="No Spacing"/>
    <w:uiPriority w:val="1"/>
    <w:qFormat/>
    <w:rsid w:val="00EE0014"/>
    <w:pPr>
      <w:widowControl w:val="0"/>
    </w:pPr>
    <w:rPr>
      <w:sz w:val="22"/>
      <w:szCs w:val="22"/>
      <w:lang w:val="en-US"/>
    </w:rPr>
  </w:style>
  <w:style w:type="paragraph" w:styleId="ListParagraph">
    <w:name w:val="List Paragraph"/>
    <w:aliases w:val="2,Akapit z listą BS,Numbered Para 1,Dot pt,No Spacing1,List Paragraph Char Char Char,Indicator Text,List Paragraph1,Bullet 1,Bullet Points,MAIN CONTENT,IFCL - List Paragraph,List Paragraph12,OBC Bullet,F5 List Paragraph,Strip,Bullet Styl"/>
    <w:basedOn w:val="Normal"/>
    <w:link w:val="ListParagraphChar"/>
    <w:uiPriority w:val="34"/>
    <w:qFormat/>
    <w:rsid w:val="00EE0014"/>
    <w:pPr>
      <w:spacing w:before="120" w:after="120" w:line="360" w:lineRule="auto"/>
      <w:ind w:left="720"/>
      <w:contextualSpacing/>
      <w:jc w:val="both"/>
    </w:pPr>
    <w:rPr>
      <w:rFonts w:ascii="Times" w:eastAsia="Calibri" w:hAnsi="Times"/>
      <w:szCs w:val="22"/>
      <w:lang w:val="lv-LV"/>
    </w:rPr>
  </w:style>
  <w:style w:type="character" w:customStyle="1" w:styleId="Heading2Char">
    <w:name w:val="Heading 2 Char"/>
    <w:link w:val="Heading2"/>
    <w:uiPriority w:val="9"/>
    <w:rsid w:val="00EE0014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ListParagraphChar">
    <w:name w:val="List Paragraph Char"/>
    <w:aliases w:val="2 Char,Akapit z listą BS Char,Numbered Para 1 Char,Dot pt Char,No Spacing1 Char,List Paragraph Char Char Char Char,Indicator Text Char,List Paragraph1 Char,Bullet 1 Char,Bullet Points Char,MAIN CONTENT Char,IFCL - List Paragraph Char"/>
    <w:link w:val="ListParagraph"/>
    <w:uiPriority w:val="34"/>
    <w:qFormat/>
    <w:locked/>
    <w:rsid w:val="00EE0014"/>
    <w:rPr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014"/>
    <w:pPr>
      <w:spacing w:before="480" w:line="276" w:lineRule="auto"/>
      <w:jc w:val="left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customStyle="1" w:styleId="Style2">
    <w:name w:val="Style2"/>
    <w:basedOn w:val="Heading2"/>
    <w:qFormat/>
    <w:rsid w:val="00EE0014"/>
    <w:pPr>
      <w:spacing w:line="240" w:lineRule="auto"/>
    </w:pPr>
    <w:rPr>
      <w:rFonts w:ascii="Times" w:eastAsia="Times New Roman" w:hAnsi="Times" w:cs="Times New Roman"/>
      <w:i w:val="0"/>
      <w:sz w:val="24"/>
      <w:lang w:eastAsia="lv-LV"/>
    </w:rPr>
  </w:style>
  <w:style w:type="character" w:customStyle="1" w:styleId="Heading4Char">
    <w:name w:val="Heading 4 Char"/>
    <w:link w:val="Heading4"/>
    <w:uiPriority w:val="9"/>
    <w:rsid w:val="00EE0014"/>
    <w:rPr>
      <w:rFonts w:ascii="Calibri" w:eastAsia="Times New Roman" w:hAnsi="Calibr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014"/>
    <w:pPr>
      <w:spacing w:before="120" w:after="60" w:line="360" w:lineRule="auto"/>
      <w:jc w:val="center"/>
      <w:outlineLvl w:val="1"/>
    </w:pPr>
    <w:rPr>
      <w:rFonts w:ascii="Cambria" w:hAnsi="Cambria"/>
      <w:lang w:val="lv-LV"/>
    </w:rPr>
  </w:style>
  <w:style w:type="character" w:customStyle="1" w:styleId="SubtitleChar">
    <w:name w:val="Subtitle Char"/>
    <w:link w:val="Subtitle"/>
    <w:uiPriority w:val="11"/>
    <w:rsid w:val="00EE0014"/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41FC"/>
    <w:pPr>
      <w:tabs>
        <w:tab w:val="center" w:pos="4153"/>
        <w:tab w:val="right" w:pos="8306"/>
      </w:tabs>
      <w:jc w:val="both"/>
    </w:pPr>
    <w:rPr>
      <w:rFonts w:ascii="Times" w:eastAsia="Calibri" w:hAnsi="Times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2541F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41FC"/>
    <w:pPr>
      <w:tabs>
        <w:tab w:val="center" w:pos="4153"/>
        <w:tab w:val="right" w:pos="8306"/>
      </w:tabs>
      <w:jc w:val="both"/>
    </w:pPr>
    <w:rPr>
      <w:rFonts w:ascii="Times" w:eastAsia="Calibri" w:hAnsi="Times"/>
      <w:lang w:val="lv-LV"/>
    </w:rPr>
  </w:style>
  <w:style w:type="character" w:customStyle="1" w:styleId="FooterChar">
    <w:name w:val="Footer Char"/>
    <w:basedOn w:val="DefaultParagraphFont"/>
    <w:link w:val="Footer"/>
    <w:rsid w:val="002541FC"/>
    <w:rPr>
      <w:sz w:val="24"/>
      <w:szCs w:val="24"/>
    </w:rPr>
  </w:style>
  <w:style w:type="paragraph" w:customStyle="1" w:styleId="H4">
    <w:name w:val="H4"/>
    <w:rsid w:val="002541FC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3378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A2332"/>
    <w:pPr>
      <w:jc w:val="both"/>
    </w:pPr>
    <w:rPr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CA2332"/>
    <w:rPr>
      <w:rFonts w:ascii="Times New Roman" w:eastAsia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0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97F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97F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5971-arhivu-liku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05971-arhiv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05971-arhiv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AA63-7826-4B6D-8780-96B08EC6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 gada 13. novembra noteikumos Nr. 690 “Noteikumi par personas darba vai dienesta gaitu un izglītību apliecinošiem dokumentiem, kuriem ir arhīviska vērtība, un to glabāšanas termiņiem”</vt:lpstr>
    </vt:vector>
  </TitlesOfParts>
  <Company>Korupcijas novēršanas un apkarošanas birojs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13. novembra noteikumos Nr. 690 “Noteikumi par personas darba vai dienesta gaitu un izglītību apliecinošiem dokumentiem, kuriem ir arhīviska vērtība, un to glabāšanas termiņiem”</dc:title>
  <dc:subject>Noteikumu projekts</dc:subject>
  <dc:creator>Līga Bernharde</dc:creator>
  <dc:description>67797259, liga.bernharde@knab.gov.lv</dc:description>
  <cp:lastModifiedBy>Līga Bernharde</cp:lastModifiedBy>
  <cp:revision>3</cp:revision>
  <cp:lastPrinted>2020-02-17T11:00:00Z</cp:lastPrinted>
  <dcterms:created xsi:type="dcterms:W3CDTF">2020-01-16T11:28:00Z</dcterms:created>
  <dcterms:modified xsi:type="dcterms:W3CDTF">2020-02-17T11:05:00Z</dcterms:modified>
</cp:coreProperties>
</file>