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05270" w:rsidR="00894C55" w:rsidP="0017564E" w:rsidRDefault="00F05270" w14:paraId="379FB3B0" w14:textId="40CFA645">
      <w:pPr>
        <w:shd w:val="clear" w:color="auto" w:fill="FFFFFF"/>
        <w:spacing w:after="0" w:line="240" w:lineRule="auto"/>
        <w:jc w:val="center"/>
        <w:rPr>
          <w:rFonts w:ascii="Times New Roman" w:hAnsi="Times New Roman" w:eastAsia="Times New Roman" w:cs="Times New Roman"/>
          <w:b/>
          <w:bCs/>
          <w:sz w:val="28"/>
          <w:szCs w:val="28"/>
          <w:lang w:eastAsia="lv-LV"/>
        </w:rPr>
      </w:pPr>
      <w:sdt>
        <w:sdtPr>
          <w:rPr>
            <w:rFonts w:ascii="Times New Roman" w:hAnsi="Times New Roman" w:eastAsia="Times New Roman" w:cs="Times New Roman"/>
            <w:b/>
            <w:bCs/>
            <w:sz w:val="28"/>
            <w:szCs w:val="28"/>
            <w:lang w:eastAsia="lv-LV"/>
          </w:rPr>
          <w:id w:val="882755678"/>
          <w:placeholder>
            <w:docPart w:val="B2513C7936974E769D1103048039203D"/>
          </w:placeholder>
        </w:sdtPr>
        <w:sdtEndPr/>
        <w:sdtContent>
          <w:r w:rsidRPr="00F05270" w:rsidR="0017564E">
            <w:rPr>
              <w:rFonts w:ascii="Times New Roman" w:hAnsi="Times New Roman" w:eastAsia="Times New Roman" w:cs="Times New Roman"/>
              <w:b/>
              <w:bCs/>
              <w:sz w:val="28"/>
              <w:szCs w:val="28"/>
              <w:lang w:eastAsia="lv-LV"/>
            </w:rPr>
            <w:t>Ministru kabineta noteikumu</w:t>
          </w:r>
        </w:sdtContent>
      </w:sdt>
      <w:r w:rsidRPr="00F05270" w:rsidR="00894C55">
        <w:rPr>
          <w:rFonts w:ascii="Times New Roman" w:hAnsi="Times New Roman" w:eastAsia="Times New Roman" w:cs="Times New Roman"/>
          <w:b/>
          <w:bCs/>
          <w:sz w:val="28"/>
          <w:szCs w:val="28"/>
          <w:lang w:eastAsia="lv-LV"/>
        </w:rPr>
        <w:t xml:space="preserve"> projekta</w:t>
      </w:r>
      <w:r w:rsidRPr="00F05270" w:rsidR="006B3D51">
        <w:rPr>
          <w:rFonts w:ascii="Times New Roman" w:hAnsi="Times New Roman" w:eastAsia="Times New Roman" w:cs="Times New Roman"/>
          <w:b/>
          <w:bCs/>
          <w:sz w:val="28"/>
          <w:szCs w:val="28"/>
          <w:lang w:eastAsia="lv-LV"/>
        </w:rPr>
        <w:t xml:space="preserve"> “Starptautiskās</w:t>
      </w:r>
      <w:r w:rsidRPr="00F05270" w:rsidR="0017564E">
        <w:rPr>
          <w:rFonts w:ascii="Times New Roman" w:hAnsi="Times New Roman" w:eastAsia="Times New Roman" w:cs="Times New Roman"/>
          <w:b/>
          <w:bCs/>
          <w:sz w:val="28"/>
          <w:szCs w:val="28"/>
          <w:lang w:eastAsia="lv-LV"/>
        </w:rPr>
        <w:t xml:space="preserve"> kravu loģisti</w:t>
      </w:r>
      <w:r w:rsidRPr="00F05270" w:rsidR="006B3D51">
        <w:rPr>
          <w:rFonts w:ascii="Times New Roman" w:hAnsi="Times New Roman" w:eastAsia="Times New Roman" w:cs="Times New Roman"/>
          <w:b/>
          <w:bCs/>
          <w:sz w:val="28"/>
          <w:szCs w:val="28"/>
          <w:lang w:eastAsia="lv-LV"/>
        </w:rPr>
        <w:t>kas un ostu informācijas sistēmas noteikumi</w:t>
      </w:r>
      <w:r w:rsidRPr="00F05270" w:rsidR="0017564E">
        <w:rPr>
          <w:rFonts w:ascii="Times New Roman" w:hAnsi="Times New Roman" w:eastAsia="Times New Roman" w:cs="Times New Roman"/>
          <w:b/>
          <w:bCs/>
          <w:sz w:val="28"/>
          <w:szCs w:val="28"/>
          <w:lang w:eastAsia="lv-LV"/>
        </w:rPr>
        <w:t>”</w:t>
      </w:r>
      <w:r w:rsidRPr="00F05270" w:rsidR="006B3D51">
        <w:rPr>
          <w:rFonts w:ascii="Times New Roman" w:hAnsi="Times New Roman" w:eastAsia="Times New Roman" w:cs="Times New Roman"/>
          <w:b/>
          <w:bCs/>
          <w:sz w:val="28"/>
          <w:szCs w:val="28"/>
          <w:lang w:eastAsia="lv-LV"/>
        </w:rPr>
        <w:t xml:space="preserve"> </w:t>
      </w:r>
      <w:r w:rsidRPr="00F05270" w:rsidR="00894C55">
        <w:rPr>
          <w:rFonts w:ascii="Times New Roman" w:hAnsi="Times New Roman" w:eastAsia="Times New Roman" w:cs="Times New Roman"/>
          <w:b/>
          <w:bCs/>
          <w:sz w:val="28"/>
          <w:szCs w:val="28"/>
          <w:lang w:eastAsia="lv-LV"/>
        </w:rPr>
        <w:t>sākotnējās ietekmes novērtējuma ziņojums (anotācija)</w:t>
      </w:r>
    </w:p>
    <w:p w:rsidRPr="00F05270" w:rsidR="00E5323B" w:rsidP="00894C55" w:rsidRDefault="00E5323B" w14:paraId="04BD305F" w14:textId="77777777">
      <w:pPr>
        <w:shd w:val="clear" w:color="auto" w:fill="FFFFFF"/>
        <w:spacing w:after="0" w:line="240" w:lineRule="auto"/>
        <w:jc w:val="center"/>
        <w:rPr>
          <w:rFonts w:ascii="Times New Roman" w:hAnsi="Times New Roman" w:eastAsia="Times New Roman" w:cs="Times New Roman"/>
          <w:b/>
          <w:bCs/>
          <w:sz w:val="28"/>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052"/>
        <w:gridCol w:w="6003"/>
      </w:tblGrid>
      <w:tr w:rsidRPr="00F05270" w:rsidR="00F05270" w:rsidTr="00E5323B" w14:paraId="287BBE11"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F05270" w:rsidR="00655F2C" w:rsidP="00DA2BF7" w:rsidRDefault="00E5323B" w14:paraId="68F56049" w14:textId="77777777">
            <w:pPr>
              <w:spacing w:after="0" w:line="240" w:lineRule="auto"/>
              <w:jc w:val="center"/>
              <w:rPr>
                <w:rFonts w:ascii="Times New Roman" w:hAnsi="Times New Roman" w:eastAsia="Times New Roman" w:cs="Times New Roman"/>
                <w:b/>
                <w:bCs/>
                <w:iCs/>
                <w:sz w:val="24"/>
                <w:szCs w:val="24"/>
                <w:lang w:eastAsia="lv-LV"/>
              </w:rPr>
            </w:pPr>
            <w:r w:rsidRPr="00F05270">
              <w:rPr>
                <w:rFonts w:ascii="Times New Roman" w:hAnsi="Times New Roman" w:eastAsia="Times New Roman" w:cs="Times New Roman"/>
                <w:b/>
                <w:bCs/>
                <w:iCs/>
                <w:sz w:val="24"/>
                <w:szCs w:val="24"/>
                <w:lang w:eastAsia="lv-LV"/>
              </w:rPr>
              <w:t>Tiesību akta projekta anotācijas kopsavilkums</w:t>
            </w:r>
          </w:p>
        </w:tc>
      </w:tr>
      <w:tr w:rsidRPr="00F05270" w:rsidR="00E5323B" w:rsidTr="007F6154" w14:paraId="5AE9D4B9" w14:textId="77777777">
        <w:trPr>
          <w:tblCellSpacing w:w="15" w:type="dxa"/>
        </w:trPr>
        <w:tc>
          <w:tcPr>
            <w:tcW w:w="1660" w:type="pct"/>
            <w:tcBorders>
              <w:top w:val="outset" w:color="auto" w:sz="6" w:space="0"/>
              <w:left w:val="outset" w:color="auto" w:sz="6" w:space="0"/>
              <w:bottom w:val="outset" w:color="auto" w:sz="6" w:space="0"/>
              <w:right w:val="outset" w:color="auto" w:sz="6" w:space="0"/>
            </w:tcBorders>
            <w:hideMark/>
          </w:tcPr>
          <w:p w:rsidRPr="00F05270" w:rsidR="00E5323B" w:rsidP="00E5323B" w:rsidRDefault="00E5323B" w14:paraId="2E375B15"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Mērķis, risinājums un projekta spēkā stāšanās laiks (500 zīmes bez atstarpēm)</w:t>
            </w:r>
          </w:p>
        </w:tc>
        <w:tc>
          <w:tcPr>
            <w:tcW w:w="3290" w:type="pct"/>
            <w:tcBorders>
              <w:top w:val="outset" w:color="auto" w:sz="6" w:space="0"/>
              <w:left w:val="outset" w:color="auto" w:sz="6" w:space="0"/>
              <w:bottom w:val="outset" w:color="auto" w:sz="6" w:space="0"/>
              <w:right w:val="outset" w:color="auto" w:sz="6" w:space="0"/>
            </w:tcBorders>
          </w:tcPr>
          <w:p w:rsidRPr="00F05270" w:rsidR="00E5323B" w:rsidP="002839B8" w:rsidRDefault="00085487" w14:paraId="1CAE045B" w14:textId="351DA285">
            <w:pPr>
              <w:spacing w:after="0" w:line="240" w:lineRule="auto"/>
              <w:jc w:val="both"/>
            </w:pPr>
            <w:r w:rsidRPr="00F05270">
              <w:rPr>
                <w:rFonts w:ascii="Times New Roman" w:hAnsi="Times New Roman" w:eastAsia="Times New Roman" w:cs="Times New Roman"/>
                <w:iCs/>
                <w:sz w:val="24"/>
                <w:szCs w:val="24"/>
                <w:lang w:eastAsia="lv-LV"/>
              </w:rPr>
              <w:t>Ministru kabineta noteikumu projekta “Starptautiskās kravu loģistikas un ostu informācijas sistēmas noteikumi” (turpmāk - p</w:t>
            </w:r>
            <w:r w:rsidRPr="00F05270" w:rsidR="007F6154">
              <w:rPr>
                <w:rFonts w:ascii="Times New Roman" w:hAnsi="Times New Roman" w:eastAsia="Times New Roman" w:cs="Times New Roman"/>
                <w:iCs/>
                <w:sz w:val="24"/>
                <w:szCs w:val="24"/>
                <w:lang w:eastAsia="lv-LV"/>
              </w:rPr>
              <w:t>rojekt</w:t>
            </w:r>
            <w:r w:rsidRPr="00F05270">
              <w:rPr>
                <w:rFonts w:ascii="Times New Roman" w:hAnsi="Times New Roman" w:eastAsia="Times New Roman" w:cs="Times New Roman"/>
                <w:iCs/>
                <w:sz w:val="24"/>
                <w:szCs w:val="24"/>
                <w:lang w:eastAsia="lv-LV"/>
              </w:rPr>
              <w:t>s)</w:t>
            </w:r>
            <w:r w:rsidRPr="00F05270" w:rsidR="007F6154">
              <w:rPr>
                <w:rFonts w:ascii="Times New Roman" w:hAnsi="Times New Roman" w:eastAsia="Times New Roman" w:cs="Times New Roman"/>
                <w:iCs/>
                <w:sz w:val="24"/>
                <w:szCs w:val="24"/>
                <w:lang w:eastAsia="lv-LV"/>
              </w:rPr>
              <w:t xml:space="preserve"> mērķis ir </w:t>
            </w:r>
            <w:r w:rsidRPr="00F05270" w:rsidR="002839B8">
              <w:rPr>
                <w:rFonts w:ascii="Times New Roman" w:hAnsi="Times New Roman" w:eastAsia="Times New Roman" w:cs="Times New Roman"/>
                <w:iCs/>
                <w:sz w:val="24"/>
                <w:szCs w:val="24"/>
                <w:lang w:eastAsia="lv-LV"/>
              </w:rPr>
              <w:t>noteikt Starpta</w:t>
            </w:r>
            <w:bookmarkStart w:name="_GoBack" w:id="0"/>
            <w:bookmarkEnd w:id="0"/>
            <w:r w:rsidRPr="00F05270" w:rsidR="002839B8">
              <w:rPr>
                <w:rFonts w:ascii="Times New Roman" w:hAnsi="Times New Roman" w:eastAsia="Times New Roman" w:cs="Times New Roman"/>
                <w:iCs/>
                <w:sz w:val="24"/>
                <w:szCs w:val="24"/>
                <w:lang w:eastAsia="lv-LV"/>
              </w:rPr>
              <w:t xml:space="preserve">utiskajā kravu loģistikas un ostu informācijas sistēmā (SKLOIS) iekļaujamo informāciju un tās aprites kārtību, šīs sistēmas lietotājus, kārtību, kādā tiem tiek piešķirtas un anulētas piekļuves tiesības, kā arī šo tiesību apjomu. </w:t>
            </w:r>
            <w:r w:rsidRPr="00F05270" w:rsidR="007F6154">
              <w:rPr>
                <w:rFonts w:ascii="Times New Roman" w:hAnsi="Times New Roman" w:eastAsia="Times New Roman" w:cs="Times New Roman"/>
                <w:iCs/>
                <w:sz w:val="24"/>
                <w:szCs w:val="24"/>
                <w:lang w:eastAsia="lv-LV"/>
              </w:rPr>
              <w:t>Projekts</w:t>
            </w:r>
            <w:r w:rsidRPr="00F05270" w:rsidR="003271F1">
              <w:rPr>
                <w:rFonts w:ascii="Times New Roman" w:hAnsi="Times New Roman" w:eastAsia="Times New Roman" w:cs="Times New Roman"/>
                <w:iCs/>
                <w:sz w:val="24"/>
                <w:szCs w:val="24"/>
                <w:lang w:eastAsia="lv-LV"/>
              </w:rPr>
              <w:t xml:space="preserve">, izņemot tā 6.17. </w:t>
            </w:r>
            <w:r w:rsidRPr="00F05270" w:rsidR="00A55D18">
              <w:rPr>
                <w:rFonts w:ascii="Times New Roman" w:hAnsi="Times New Roman" w:eastAsia="Times New Roman" w:cs="Times New Roman"/>
                <w:iCs/>
                <w:sz w:val="24"/>
                <w:szCs w:val="24"/>
                <w:lang w:eastAsia="lv-LV"/>
              </w:rPr>
              <w:t xml:space="preserve">un 6.18. </w:t>
            </w:r>
            <w:r w:rsidRPr="00F05270" w:rsidR="003271F1">
              <w:rPr>
                <w:rFonts w:ascii="Times New Roman" w:hAnsi="Times New Roman" w:eastAsia="Times New Roman" w:cs="Times New Roman"/>
                <w:iCs/>
                <w:sz w:val="24"/>
                <w:szCs w:val="24"/>
                <w:lang w:eastAsia="lv-LV"/>
              </w:rPr>
              <w:t>apakšpunktu un 1</w:t>
            </w:r>
            <w:r w:rsidRPr="00F05270" w:rsidR="006C4FEB">
              <w:rPr>
                <w:rFonts w:ascii="Times New Roman" w:hAnsi="Times New Roman" w:eastAsia="Times New Roman" w:cs="Times New Roman"/>
                <w:iCs/>
                <w:sz w:val="24"/>
                <w:szCs w:val="24"/>
                <w:lang w:eastAsia="lv-LV"/>
              </w:rPr>
              <w:t>1</w:t>
            </w:r>
            <w:r w:rsidRPr="00F05270" w:rsidR="003271F1">
              <w:rPr>
                <w:rFonts w:ascii="Times New Roman" w:hAnsi="Times New Roman" w:eastAsia="Times New Roman" w:cs="Times New Roman"/>
                <w:iCs/>
                <w:sz w:val="24"/>
                <w:szCs w:val="24"/>
                <w:lang w:eastAsia="lv-LV"/>
              </w:rPr>
              <w:t>. punktu,</w:t>
            </w:r>
            <w:r w:rsidRPr="00F05270" w:rsidR="007F6154">
              <w:rPr>
                <w:rFonts w:ascii="Times New Roman" w:hAnsi="Times New Roman" w:eastAsia="Times New Roman" w:cs="Times New Roman"/>
                <w:iCs/>
                <w:sz w:val="24"/>
                <w:szCs w:val="24"/>
                <w:lang w:eastAsia="lv-LV"/>
              </w:rPr>
              <w:t xml:space="preserve"> stāsies spēkā Oficiālo publikāciju un tiesiskās informācijas likuma 7. panta otrajā daļā noteiktajā kārtībā, proti, nākamajā dienā pēc tā izsludināšanas.</w:t>
            </w:r>
          </w:p>
        </w:tc>
      </w:tr>
    </w:tbl>
    <w:p w:rsidRPr="00F05270" w:rsidR="00327E1E" w:rsidP="00EA6EAC" w:rsidRDefault="00327E1E" w14:paraId="7CAF74D0" w14:textId="545C8A44">
      <w:pPr>
        <w:spacing w:after="0" w:line="240" w:lineRule="auto"/>
        <w:rPr>
          <w:rFonts w:ascii="Arial" w:hAnsi="Arial" w:eastAsia="Times New Roman" w:cs="Arial"/>
          <w:b/>
          <w:b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2471"/>
        <w:gridCol w:w="6003"/>
      </w:tblGrid>
      <w:tr w:rsidRPr="00F05270" w:rsidR="00F05270" w:rsidTr="00E5323B" w14:paraId="5E6ED3DA"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F05270" w:rsidR="00655F2C" w:rsidP="00DA2BF7" w:rsidRDefault="00E5323B" w14:paraId="308AF892" w14:textId="77777777">
            <w:pPr>
              <w:spacing w:after="0" w:line="240" w:lineRule="auto"/>
              <w:jc w:val="center"/>
              <w:rPr>
                <w:rFonts w:ascii="Times New Roman" w:hAnsi="Times New Roman" w:eastAsia="Times New Roman" w:cs="Times New Roman"/>
                <w:b/>
                <w:bCs/>
                <w:iCs/>
                <w:sz w:val="24"/>
                <w:szCs w:val="24"/>
                <w:lang w:eastAsia="lv-LV"/>
              </w:rPr>
            </w:pPr>
            <w:r w:rsidRPr="00F05270">
              <w:rPr>
                <w:rFonts w:ascii="Times New Roman" w:hAnsi="Times New Roman" w:eastAsia="Times New Roman" w:cs="Times New Roman"/>
                <w:b/>
                <w:bCs/>
                <w:iCs/>
                <w:sz w:val="24"/>
                <w:szCs w:val="24"/>
                <w:lang w:eastAsia="lv-LV"/>
              </w:rPr>
              <w:t>I. Tiesību akta projekta izstrādes nepieciešamība</w:t>
            </w:r>
          </w:p>
        </w:tc>
      </w:tr>
      <w:tr w:rsidRPr="00F05270" w:rsidR="00F05270" w:rsidTr="002A1895" w14:paraId="0A71EF31"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F05270" w:rsidR="00655F2C" w:rsidP="00E5323B" w:rsidRDefault="00E5323B" w14:paraId="5CC231BA"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1.</w:t>
            </w:r>
          </w:p>
        </w:tc>
        <w:tc>
          <w:tcPr>
            <w:tcW w:w="1348" w:type="pct"/>
            <w:tcBorders>
              <w:top w:val="outset" w:color="auto" w:sz="6" w:space="0"/>
              <w:left w:val="outset" w:color="auto" w:sz="6" w:space="0"/>
              <w:bottom w:val="outset" w:color="auto" w:sz="6" w:space="0"/>
              <w:right w:val="outset" w:color="auto" w:sz="6" w:space="0"/>
            </w:tcBorders>
            <w:hideMark/>
          </w:tcPr>
          <w:p w:rsidRPr="00F05270" w:rsidR="00E5323B" w:rsidP="00E5323B" w:rsidRDefault="00E5323B" w14:paraId="20FA9D1D"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Pamatojums</w:t>
            </w:r>
          </w:p>
        </w:tc>
        <w:tc>
          <w:tcPr>
            <w:tcW w:w="3290" w:type="pct"/>
            <w:tcBorders>
              <w:top w:val="outset" w:color="auto" w:sz="6" w:space="0"/>
              <w:left w:val="outset" w:color="auto" w:sz="6" w:space="0"/>
              <w:bottom w:val="outset" w:color="auto" w:sz="6" w:space="0"/>
              <w:right w:val="outset" w:color="auto" w:sz="6" w:space="0"/>
            </w:tcBorders>
            <w:hideMark/>
          </w:tcPr>
          <w:p w:rsidRPr="00F05270" w:rsidR="00E5323B" w:rsidP="007F6154" w:rsidRDefault="00D62228" w14:paraId="496A34A1" w14:textId="77777777">
            <w:pPr>
              <w:spacing w:after="0" w:line="240" w:lineRule="auto"/>
              <w:jc w:val="both"/>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Jūrlietu pārvaldes un jūras drošības likuma 41.</w:t>
            </w:r>
            <w:r w:rsidRPr="00F05270">
              <w:rPr>
                <w:rFonts w:ascii="Times New Roman" w:hAnsi="Times New Roman" w:eastAsia="Times New Roman" w:cs="Times New Roman"/>
                <w:iCs/>
                <w:sz w:val="24"/>
                <w:szCs w:val="24"/>
                <w:vertAlign w:val="superscript"/>
                <w:lang w:eastAsia="lv-LV"/>
              </w:rPr>
              <w:t>2</w:t>
            </w:r>
            <w:r w:rsidRPr="00F05270">
              <w:rPr>
                <w:rFonts w:ascii="Times New Roman" w:hAnsi="Times New Roman" w:eastAsia="Times New Roman" w:cs="Times New Roman"/>
                <w:iCs/>
                <w:sz w:val="24"/>
                <w:szCs w:val="24"/>
                <w:lang w:eastAsia="lv-LV"/>
              </w:rPr>
              <w:t xml:space="preserve"> panta trešā daļa.</w:t>
            </w:r>
          </w:p>
        </w:tc>
      </w:tr>
      <w:tr w:rsidRPr="00F05270" w:rsidR="00F05270" w:rsidTr="002A1895" w14:paraId="507F70F2"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F05270" w:rsidR="00655F2C" w:rsidP="00E5323B" w:rsidRDefault="00E5323B" w14:paraId="4FF1D117"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2.</w:t>
            </w:r>
          </w:p>
        </w:tc>
        <w:tc>
          <w:tcPr>
            <w:tcW w:w="1348" w:type="pct"/>
            <w:tcBorders>
              <w:top w:val="outset" w:color="auto" w:sz="6" w:space="0"/>
              <w:left w:val="outset" w:color="auto" w:sz="6" w:space="0"/>
              <w:bottom w:val="outset" w:color="auto" w:sz="6" w:space="0"/>
              <w:right w:val="outset" w:color="auto" w:sz="6" w:space="0"/>
            </w:tcBorders>
            <w:hideMark/>
          </w:tcPr>
          <w:p w:rsidRPr="00F05270" w:rsidR="00A90AEF" w:rsidP="00E5323B" w:rsidRDefault="00E5323B" w14:paraId="0AEF323B"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Pašreizējā situācija un problēmas, kuru risināšanai tiesību akta projekts izstrādāts, tiesiskā regulējuma mērķis un būtība</w:t>
            </w:r>
          </w:p>
          <w:p w:rsidRPr="00F05270" w:rsidR="00A90AEF" w:rsidP="00A90AEF" w:rsidRDefault="00A90AEF" w14:paraId="1566B0DE" w14:textId="77777777">
            <w:pPr>
              <w:rPr>
                <w:rFonts w:ascii="Times New Roman" w:hAnsi="Times New Roman" w:eastAsia="Times New Roman" w:cs="Times New Roman"/>
                <w:sz w:val="24"/>
                <w:szCs w:val="24"/>
                <w:lang w:eastAsia="lv-LV"/>
              </w:rPr>
            </w:pPr>
          </w:p>
          <w:p w:rsidRPr="00F05270" w:rsidR="00A90AEF" w:rsidP="00A90AEF" w:rsidRDefault="00A90AEF" w14:paraId="1F9BE74D" w14:textId="77777777">
            <w:pPr>
              <w:rPr>
                <w:rFonts w:ascii="Times New Roman" w:hAnsi="Times New Roman" w:eastAsia="Times New Roman" w:cs="Times New Roman"/>
                <w:sz w:val="24"/>
                <w:szCs w:val="24"/>
                <w:lang w:eastAsia="lv-LV"/>
              </w:rPr>
            </w:pPr>
          </w:p>
          <w:p w:rsidRPr="00F05270" w:rsidR="00A90AEF" w:rsidP="00A90AEF" w:rsidRDefault="00A90AEF" w14:paraId="3B0546B8" w14:textId="77777777">
            <w:pPr>
              <w:rPr>
                <w:rFonts w:ascii="Times New Roman" w:hAnsi="Times New Roman" w:eastAsia="Times New Roman" w:cs="Times New Roman"/>
                <w:sz w:val="24"/>
                <w:szCs w:val="24"/>
                <w:lang w:eastAsia="lv-LV"/>
              </w:rPr>
            </w:pPr>
          </w:p>
          <w:p w:rsidRPr="00F05270" w:rsidR="00A90AEF" w:rsidP="00A90AEF" w:rsidRDefault="00A90AEF" w14:paraId="5476E133" w14:textId="77777777">
            <w:pPr>
              <w:rPr>
                <w:rFonts w:ascii="Times New Roman" w:hAnsi="Times New Roman" w:eastAsia="Times New Roman" w:cs="Times New Roman"/>
                <w:sz w:val="24"/>
                <w:szCs w:val="24"/>
                <w:lang w:eastAsia="lv-LV"/>
              </w:rPr>
            </w:pPr>
          </w:p>
          <w:p w:rsidRPr="00F05270" w:rsidR="00332A1C" w:rsidP="00A90AEF" w:rsidRDefault="00332A1C" w14:paraId="6FAA51FE" w14:textId="1FF23134">
            <w:pPr>
              <w:rPr>
                <w:rFonts w:ascii="Times New Roman" w:hAnsi="Times New Roman" w:eastAsia="Times New Roman" w:cs="Times New Roman"/>
                <w:sz w:val="24"/>
                <w:szCs w:val="24"/>
                <w:lang w:eastAsia="lv-LV"/>
              </w:rPr>
            </w:pPr>
          </w:p>
          <w:p w:rsidRPr="00F05270" w:rsidR="00332A1C" w:rsidP="00332A1C" w:rsidRDefault="00332A1C" w14:paraId="5C2F5D59" w14:textId="77777777">
            <w:pPr>
              <w:rPr>
                <w:rFonts w:ascii="Times New Roman" w:hAnsi="Times New Roman" w:eastAsia="Times New Roman" w:cs="Times New Roman"/>
                <w:sz w:val="24"/>
                <w:szCs w:val="24"/>
                <w:lang w:eastAsia="lv-LV"/>
              </w:rPr>
            </w:pPr>
          </w:p>
          <w:p w:rsidRPr="00F05270" w:rsidR="00332A1C" w:rsidP="00332A1C" w:rsidRDefault="00332A1C" w14:paraId="16BD2E8D" w14:textId="77777777">
            <w:pPr>
              <w:rPr>
                <w:rFonts w:ascii="Times New Roman" w:hAnsi="Times New Roman" w:eastAsia="Times New Roman" w:cs="Times New Roman"/>
                <w:sz w:val="24"/>
                <w:szCs w:val="24"/>
                <w:lang w:eastAsia="lv-LV"/>
              </w:rPr>
            </w:pPr>
          </w:p>
          <w:p w:rsidRPr="00F05270" w:rsidR="00332A1C" w:rsidP="00332A1C" w:rsidRDefault="00332A1C" w14:paraId="539104E3" w14:textId="77777777">
            <w:pPr>
              <w:rPr>
                <w:rFonts w:ascii="Times New Roman" w:hAnsi="Times New Roman" w:eastAsia="Times New Roman" w:cs="Times New Roman"/>
                <w:sz w:val="24"/>
                <w:szCs w:val="24"/>
                <w:lang w:eastAsia="lv-LV"/>
              </w:rPr>
            </w:pPr>
          </w:p>
          <w:p w:rsidRPr="00F05270" w:rsidR="00332A1C" w:rsidP="00332A1C" w:rsidRDefault="00332A1C" w14:paraId="1BAC2BF0" w14:textId="77777777">
            <w:pPr>
              <w:rPr>
                <w:rFonts w:ascii="Times New Roman" w:hAnsi="Times New Roman" w:eastAsia="Times New Roman" w:cs="Times New Roman"/>
                <w:sz w:val="24"/>
                <w:szCs w:val="24"/>
                <w:lang w:eastAsia="lv-LV"/>
              </w:rPr>
            </w:pPr>
          </w:p>
          <w:p w:rsidRPr="00F05270" w:rsidR="00332A1C" w:rsidP="00332A1C" w:rsidRDefault="00332A1C" w14:paraId="22023927" w14:textId="77777777">
            <w:pPr>
              <w:rPr>
                <w:rFonts w:ascii="Times New Roman" w:hAnsi="Times New Roman" w:eastAsia="Times New Roman" w:cs="Times New Roman"/>
                <w:sz w:val="24"/>
                <w:szCs w:val="24"/>
                <w:lang w:eastAsia="lv-LV"/>
              </w:rPr>
            </w:pPr>
          </w:p>
          <w:p w:rsidRPr="00F05270" w:rsidR="00332A1C" w:rsidP="00332A1C" w:rsidRDefault="00332A1C" w14:paraId="1417E06C" w14:textId="77777777">
            <w:pPr>
              <w:rPr>
                <w:rFonts w:ascii="Times New Roman" w:hAnsi="Times New Roman" w:eastAsia="Times New Roman" w:cs="Times New Roman"/>
                <w:sz w:val="24"/>
                <w:szCs w:val="24"/>
                <w:lang w:eastAsia="lv-LV"/>
              </w:rPr>
            </w:pPr>
          </w:p>
          <w:p w:rsidRPr="00F05270" w:rsidR="00332A1C" w:rsidP="00332A1C" w:rsidRDefault="00332A1C" w14:paraId="45F20A8C" w14:textId="77777777">
            <w:pPr>
              <w:rPr>
                <w:rFonts w:ascii="Times New Roman" w:hAnsi="Times New Roman" w:eastAsia="Times New Roman" w:cs="Times New Roman"/>
                <w:sz w:val="24"/>
                <w:szCs w:val="24"/>
                <w:lang w:eastAsia="lv-LV"/>
              </w:rPr>
            </w:pPr>
          </w:p>
          <w:p w:rsidRPr="00F05270" w:rsidR="00332A1C" w:rsidP="00332A1C" w:rsidRDefault="00332A1C" w14:paraId="0E330441" w14:textId="77777777">
            <w:pPr>
              <w:rPr>
                <w:rFonts w:ascii="Times New Roman" w:hAnsi="Times New Roman" w:eastAsia="Times New Roman" w:cs="Times New Roman"/>
                <w:sz w:val="24"/>
                <w:szCs w:val="24"/>
                <w:lang w:eastAsia="lv-LV"/>
              </w:rPr>
            </w:pPr>
          </w:p>
          <w:p w:rsidRPr="00F05270" w:rsidR="00332A1C" w:rsidP="00332A1C" w:rsidRDefault="00332A1C" w14:paraId="149D6268" w14:textId="77777777">
            <w:pPr>
              <w:rPr>
                <w:rFonts w:ascii="Times New Roman" w:hAnsi="Times New Roman" w:eastAsia="Times New Roman" w:cs="Times New Roman"/>
                <w:sz w:val="24"/>
                <w:szCs w:val="24"/>
                <w:lang w:eastAsia="lv-LV"/>
              </w:rPr>
            </w:pPr>
          </w:p>
          <w:p w:rsidRPr="00F05270" w:rsidR="00332A1C" w:rsidP="00332A1C" w:rsidRDefault="00332A1C" w14:paraId="291BCA40" w14:textId="77777777">
            <w:pPr>
              <w:rPr>
                <w:rFonts w:ascii="Times New Roman" w:hAnsi="Times New Roman" w:eastAsia="Times New Roman" w:cs="Times New Roman"/>
                <w:sz w:val="24"/>
                <w:szCs w:val="24"/>
                <w:lang w:eastAsia="lv-LV"/>
              </w:rPr>
            </w:pPr>
          </w:p>
          <w:p w:rsidRPr="00F05270" w:rsidR="00E5323B" w:rsidP="00332A1C" w:rsidRDefault="00E5323B" w14:paraId="29564B98" w14:textId="74D4F72F">
            <w:pPr>
              <w:rPr>
                <w:rFonts w:ascii="Times New Roman" w:hAnsi="Times New Roman" w:eastAsia="Times New Roman" w:cs="Times New Roman"/>
                <w:sz w:val="24"/>
                <w:szCs w:val="24"/>
                <w:lang w:eastAsia="lv-LV"/>
              </w:rPr>
            </w:pPr>
          </w:p>
        </w:tc>
        <w:tc>
          <w:tcPr>
            <w:tcW w:w="3290" w:type="pct"/>
            <w:tcBorders>
              <w:top w:val="outset" w:color="auto" w:sz="6" w:space="0"/>
              <w:left w:val="outset" w:color="auto" w:sz="6" w:space="0"/>
              <w:bottom w:val="outset" w:color="auto" w:sz="6" w:space="0"/>
              <w:right w:val="outset" w:color="auto" w:sz="6" w:space="0"/>
            </w:tcBorders>
          </w:tcPr>
          <w:p w:rsidRPr="00F05270" w:rsidR="00E5323B" w:rsidP="007F6154" w:rsidRDefault="0056114D" w14:paraId="74186FC3" w14:textId="4CF098DD">
            <w:pPr>
              <w:spacing w:after="0" w:line="240" w:lineRule="auto"/>
              <w:jc w:val="both"/>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lastRenderedPageBreak/>
              <w:t xml:space="preserve">    2019. gada 1. janvārī stājās spēkā Jūrlietu pārvaldes un jūras drošības likuma</w:t>
            </w:r>
            <w:r w:rsidRPr="00F05270" w:rsidR="00971038">
              <w:rPr>
                <w:rFonts w:ascii="Times New Roman" w:hAnsi="Times New Roman" w:eastAsia="Times New Roman" w:cs="Times New Roman"/>
                <w:iCs/>
                <w:sz w:val="24"/>
                <w:szCs w:val="24"/>
                <w:lang w:eastAsia="lv-LV"/>
              </w:rPr>
              <w:t xml:space="preserve"> (turpmāk – JPJDL)</w:t>
            </w:r>
            <w:r w:rsidRPr="00F05270" w:rsidR="002839B8">
              <w:rPr>
                <w:rFonts w:ascii="Times New Roman" w:hAnsi="Times New Roman" w:eastAsia="Times New Roman" w:cs="Times New Roman"/>
                <w:iCs/>
                <w:sz w:val="24"/>
                <w:szCs w:val="24"/>
                <w:lang w:eastAsia="lv-LV"/>
              </w:rPr>
              <w:t xml:space="preserve"> grozījumi, ar kuriem uz līdz tam pastāvējušās valsts informācijas sistēmas “Kuģu satiksmes uzraudzības un informācijas datu apmaiņas sistēma (nacionālā SSN sistēma)” un valsts informācijas sistēmu </w:t>
            </w:r>
            <w:proofErr w:type="spellStart"/>
            <w:r w:rsidRPr="00F05270" w:rsidR="002839B8">
              <w:rPr>
                <w:rFonts w:ascii="Times New Roman" w:hAnsi="Times New Roman" w:eastAsia="Times New Roman" w:cs="Times New Roman"/>
                <w:iCs/>
                <w:sz w:val="24"/>
                <w:szCs w:val="24"/>
                <w:lang w:eastAsia="lv-LV"/>
              </w:rPr>
              <w:t>savietotāja</w:t>
            </w:r>
            <w:proofErr w:type="spellEnd"/>
            <w:r w:rsidRPr="00F05270" w:rsidR="002839B8">
              <w:rPr>
                <w:rFonts w:ascii="Times New Roman" w:hAnsi="Times New Roman" w:eastAsia="Times New Roman" w:cs="Times New Roman"/>
                <w:iCs/>
                <w:sz w:val="24"/>
                <w:szCs w:val="24"/>
                <w:lang w:eastAsia="lv-LV"/>
              </w:rPr>
              <w:t xml:space="preserve"> “Starptautiskā kravu loģistikas un ostu informācijas sistēma (SKLOIS)” bāzes</w:t>
            </w:r>
            <w:r w:rsidRPr="00F05270" w:rsidR="00375224">
              <w:rPr>
                <w:rFonts w:ascii="Times New Roman" w:hAnsi="Times New Roman" w:eastAsia="Times New Roman" w:cs="Times New Roman"/>
                <w:iCs/>
                <w:sz w:val="24"/>
                <w:szCs w:val="24"/>
                <w:lang w:eastAsia="lv-LV"/>
              </w:rPr>
              <w:t>,</w:t>
            </w:r>
            <w:r w:rsidRPr="00F05270" w:rsidR="002839B8">
              <w:rPr>
                <w:rFonts w:ascii="Times New Roman" w:hAnsi="Times New Roman" w:eastAsia="Times New Roman" w:cs="Times New Roman"/>
                <w:iCs/>
                <w:sz w:val="24"/>
                <w:szCs w:val="24"/>
                <w:lang w:eastAsia="lv-LV"/>
              </w:rPr>
              <w:t xml:space="preserve"> tika izveidota valsts informācijas sistēma “Starptautiskā kravu loģistikas un ostu informācijas sistēma (SKLOIS)” </w:t>
            </w:r>
            <w:r w:rsidRPr="00F05270" w:rsidR="00971038">
              <w:rPr>
                <w:rFonts w:ascii="Times New Roman" w:hAnsi="Times New Roman" w:eastAsia="Times New Roman" w:cs="Times New Roman"/>
                <w:iCs/>
                <w:sz w:val="24"/>
                <w:szCs w:val="24"/>
                <w:lang w:eastAsia="lv-LV"/>
              </w:rPr>
              <w:t>(turpmāk – Sistēma). JPJDL</w:t>
            </w:r>
            <w:r w:rsidRPr="00F05270" w:rsidR="002839B8">
              <w:rPr>
                <w:rFonts w:ascii="Times New Roman" w:hAnsi="Times New Roman" w:eastAsia="Times New Roman" w:cs="Times New Roman"/>
                <w:iCs/>
                <w:sz w:val="24"/>
                <w:szCs w:val="24"/>
                <w:lang w:eastAsia="lv-LV"/>
              </w:rPr>
              <w:t xml:space="preserve"> </w:t>
            </w:r>
            <w:r w:rsidRPr="00F05270">
              <w:rPr>
                <w:rFonts w:ascii="Times New Roman" w:hAnsi="Times New Roman" w:eastAsia="Times New Roman" w:cs="Times New Roman"/>
                <w:iCs/>
                <w:sz w:val="24"/>
                <w:szCs w:val="24"/>
                <w:lang w:eastAsia="lv-LV"/>
              </w:rPr>
              <w:t>41.</w:t>
            </w:r>
            <w:r w:rsidRPr="00F05270">
              <w:rPr>
                <w:rFonts w:ascii="Times New Roman" w:hAnsi="Times New Roman" w:eastAsia="Times New Roman" w:cs="Times New Roman"/>
                <w:iCs/>
                <w:sz w:val="24"/>
                <w:szCs w:val="24"/>
                <w:vertAlign w:val="superscript"/>
                <w:lang w:eastAsia="lv-LV"/>
              </w:rPr>
              <w:t>2</w:t>
            </w:r>
            <w:r w:rsidRPr="00F05270" w:rsidR="002839B8">
              <w:rPr>
                <w:rFonts w:ascii="Times New Roman" w:hAnsi="Times New Roman" w:eastAsia="Times New Roman" w:cs="Times New Roman"/>
                <w:iCs/>
                <w:sz w:val="24"/>
                <w:szCs w:val="24"/>
                <w:lang w:eastAsia="lv-LV"/>
              </w:rPr>
              <w:t xml:space="preserve"> panta trešajā daļā</w:t>
            </w:r>
            <w:r w:rsidRPr="00F05270">
              <w:rPr>
                <w:rFonts w:ascii="Times New Roman" w:hAnsi="Times New Roman" w:eastAsia="Times New Roman" w:cs="Times New Roman"/>
                <w:iCs/>
                <w:sz w:val="24"/>
                <w:szCs w:val="24"/>
                <w:lang w:eastAsia="lv-LV"/>
              </w:rPr>
              <w:t xml:space="preserve"> ir </w:t>
            </w:r>
            <w:r w:rsidRPr="00F05270" w:rsidR="00FC3FDA">
              <w:rPr>
                <w:rFonts w:ascii="Times New Roman" w:hAnsi="Times New Roman" w:eastAsia="Times New Roman" w:cs="Times New Roman"/>
                <w:iCs/>
                <w:sz w:val="24"/>
                <w:szCs w:val="24"/>
                <w:lang w:eastAsia="lv-LV"/>
              </w:rPr>
              <w:t xml:space="preserve">ietverts pilnvarojums Ministru kabinetam noteikt </w:t>
            </w:r>
            <w:r w:rsidRPr="00F05270" w:rsidR="006D00A3">
              <w:rPr>
                <w:rFonts w:ascii="Times New Roman" w:hAnsi="Times New Roman" w:eastAsia="Times New Roman" w:cs="Times New Roman"/>
                <w:iCs/>
                <w:sz w:val="24"/>
                <w:szCs w:val="24"/>
                <w:lang w:eastAsia="lv-LV"/>
              </w:rPr>
              <w:t xml:space="preserve">Sistēmā </w:t>
            </w:r>
            <w:r w:rsidRPr="00F05270">
              <w:rPr>
                <w:rFonts w:ascii="Times New Roman" w:hAnsi="Times New Roman" w:eastAsia="Times New Roman" w:cs="Times New Roman"/>
                <w:iCs/>
                <w:sz w:val="24"/>
                <w:szCs w:val="24"/>
                <w:lang w:eastAsia="lv-LV"/>
              </w:rPr>
              <w:t xml:space="preserve">iekļaujamo informāciju un tās aprites kārtību, šīs sistēmas lietotājus, kārtību, kādā tiem tiek piešķirtas un anulētas piekļuves tiesības, kā arī šo tiesību apjomu. </w:t>
            </w:r>
            <w:r w:rsidRPr="00F05270" w:rsidR="00FC3FDA">
              <w:rPr>
                <w:rFonts w:ascii="Times New Roman" w:hAnsi="Times New Roman" w:eastAsia="Times New Roman" w:cs="Times New Roman"/>
                <w:iCs/>
                <w:sz w:val="24"/>
                <w:szCs w:val="24"/>
                <w:lang w:eastAsia="lv-LV"/>
              </w:rPr>
              <w:t xml:space="preserve">Projekta mērķis ir </w:t>
            </w:r>
            <w:r w:rsidRPr="00F05270" w:rsidR="008E60E1">
              <w:rPr>
                <w:rFonts w:ascii="Times New Roman" w:hAnsi="Times New Roman" w:eastAsia="Times New Roman" w:cs="Times New Roman"/>
                <w:iCs/>
                <w:sz w:val="24"/>
                <w:szCs w:val="24"/>
                <w:lang w:eastAsia="lv-LV"/>
              </w:rPr>
              <w:t xml:space="preserve">izdot </w:t>
            </w:r>
            <w:r w:rsidRPr="00F05270" w:rsidR="00FC3FDA">
              <w:rPr>
                <w:rFonts w:ascii="Times New Roman" w:hAnsi="Times New Roman" w:eastAsia="Times New Roman" w:cs="Times New Roman"/>
                <w:iCs/>
                <w:sz w:val="24"/>
                <w:szCs w:val="24"/>
                <w:lang w:eastAsia="lv-LV"/>
              </w:rPr>
              <w:t>minētajam pilnvarojumam atbilstošu</w:t>
            </w:r>
            <w:r w:rsidRPr="00F05270" w:rsidR="008E60E1">
              <w:rPr>
                <w:rFonts w:ascii="Times New Roman" w:hAnsi="Times New Roman" w:eastAsia="Times New Roman" w:cs="Times New Roman"/>
                <w:iCs/>
                <w:sz w:val="24"/>
                <w:szCs w:val="24"/>
                <w:lang w:eastAsia="lv-LV"/>
              </w:rPr>
              <w:t>s</w:t>
            </w:r>
            <w:r w:rsidRPr="00F05270" w:rsidR="00FC3FDA">
              <w:rPr>
                <w:rFonts w:ascii="Times New Roman" w:hAnsi="Times New Roman" w:eastAsia="Times New Roman" w:cs="Times New Roman"/>
                <w:iCs/>
                <w:sz w:val="24"/>
                <w:szCs w:val="24"/>
                <w:lang w:eastAsia="lv-LV"/>
              </w:rPr>
              <w:t xml:space="preserve"> Mini</w:t>
            </w:r>
            <w:r w:rsidRPr="00F05270" w:rsidR="008E60E1">
              <w:rPr>
                <w:rFonts w:ascii="Times New Roman" w:hAnsi="Times New Roman" w:eastAsia="Times New Roman" w:cs="Times New Roman"/>
                <w:iCs/>
                <w:sz w:val="24"/>
                <w:szCs w:val="24"/>
                <w:lang w:eastAsia="lv-LV"/>
              </w:rPr>
              <w:t>stru kabineta noteikumus, tādējādi tālāk noregulējot</w:t>
            </w:r>
            <w:r w:rsidRPr="00F05270" w:rsidR="006D00A3">
              <w:rPr>
                <w:rFonts w:ascii="Times New Roman" w:hAnsi="Times New Roman" w:eastAsia="Times New Roman" w:cs="Times New Roman"/>
                <w:iCs/>
                <w:sz w:val="24"/>
                <w:szCs w:val="24"/>
                <w:lang w:eastAsia="lv-LV"/>
              </w:rPr>
              <w:t xml:space="preserve"> Sistēmas </w:t>
            </w:r>
            <w:r w:rsidRPr="00F05270" w:rsidR="008E60E1">
              <w:rPr>
                <w:rFonts w:ascii="Times New Roman" w:hAnsi="Times New Roman" w:eastAsia="Times New Roman" w:cs="Times New Roman"/>
                <w:iCs/>
                <w:sz w:val="24"/>
                <w:szCs w:val="24"/>
                <w:lang w:eastAsia="lv-LV"/>
              </w:rPr>
              <w:t>darbību.</w:t>
            </w:r>
          </w:p>
          <w:p w:rsidRPr="00F05270" w:rsidR="00BC31DA" w:rsidP="007F6154" w:rsidRDefault="00C73278" w14:paraId="68847AA8" w14:textId="1C0937F2">
            <w:pPr>
              <w:spacing w:after="0" w:line="240" w:lineRule="auto"/>
              <w:jc w:val="both"/>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 xml:space="preserve">    </w:t>
            </w:r>
            <w:r w:rsidRPr="00F05270" w:rsidR="00513F0C">
              <w:rPr>
                <w:rFonts w:ascii="Times New Roman" w:hAnsi="Times New Roman" w:eastAsia="Times New Roman" w:cs="Times New Roman"/>
                <w:iCs/>
                <w:sz w:val="24"/>
                <w:szCs w:val="24"/>
                <w:lang w:eastAsia="lv-LV"/>
              </w:rPr>
              <w:t>Pro</w:t>
            </w:r>
            <w:r w:rsidRPr="00F05270" w:rsidR="006D00A3">
              <w:rPr>
                <w:rFonts w:ascii="Times New Roman" w:hAnsi="Times New Roman" w:eastAsia="Times New Roman" w:cs="Times New Roman"/>
                <w:iCs/>
                <w:sz w:val="24"/>
                <w:szCs w:val="24"/>
                <w:lang w:eastAsia="lv-LV"/>
              </w:rPr>
              <w:t xml:space="preserve">jekts sastāv no piecām nodaļām: </w:t>
            </w:r>
            <w:r w:rsidRPr="00F05270" w:rsidR="00513F0C">
              <w:rPr>
                <w:rFonts w:ascii="Times New Roman" w:hAnsi="Times New Roman" w:eastAsia="Times New Roman" w:cs="Times New Roman"/>
                <w:iCs/>
                <w:sz w:val="24"/>
                <w:szCs w:val="24"/>
                <w:lang w:eastAsia="lv-LV"/>
              </w:rPr>
              <w:t>I nodaļa regulē vispārīgos jautājumus (1.-5. punkts</w:t>
            </w:r>
            <w:r w:rsidRPr="00F05270" w:rsidR="006D00A3">
              <w:rPr>
                <w:rFonts w:ascii="Times New Roman" w:hAnsi="Times New Roman" w:eastAsia="Times New Roman" w:cs="Times New Roman"/>
                <w:iCs/>
                <w:sz w:val="24"/>
                <w:szCs w:val="24"/>
                <w:lang w:eastAsia="lv-LV"/>
              </w:rPr>
              <w:t>);</w:t>
            </w:r>
            <w:r w:rsidRPr="00F05270" w:rsidR="00513F0C">
              <w:rPr>
                <w:rFonts w:ascii="Times New Roman" w:hAnsi="Times New Roman" w:eastAsia="Times New Roman" w:cs="Times New Roman"/>
                <w:iCs/>
                <w:sz w:val="24"/>
                <w:szCs w:val="24"/>
                <w:lang w:eastAsia="lv-LV"/>
              </w:rPr>
              <w:t xml:space="preserve"> II nodaļa identificē Sistēmā iekļaujamo informāciju (6. punkts) un regulē tās aprites kārtību (</w:t>
            </w:r>
            <w:r w:rsidRPr="00F05270" w:rsidR="00375224">
              <w:rPr>
                <w:rFonts w:ascii="Times New Roman" w:hAnsi="Times New Roman" w:eastAsia="Times New Roman" w:cs="Times New Roman"/>
                <w:iCs/>
                <w:sz w:val="24"/>
                <w:szCs w:val="24"/>
                <w:lang w:eastAsia="lv-LV"/>
              </w:rPr>
              <w:t>7.-1</w:t>
            </w:r>
            <w:r w:rsidRPr="00F05270" w:rsidR="006C4FEB">
              <w:rPr>
                <w:rFonts w:ascii="Times New Roman" w:hAnsi="Times New Roman" w:eastAsia="Times New Roman" w:cs="Times New Roman"/>
                <w:iCs/>
                <w:sz w:val="24"/>
                <w:szCs w:val="24"/>
                <w:lang w:eastAsia="lv-LV"/>
              </w:rPr>
              <w:t>1</w:t>
            </w:r>
            <w:r w:rsidRPr="00F05270" w:rsidR="00513F0C">
              <w:rPr>
                <w:rFonts w:ascii="Times New Roman" w:hAnsi="Times New Roman" w:eastAsia="Times New Roman" w:cs="Times New Roman"/>
                <w:iCs/>
                <w:sz w:val="24"/>
                <w:szCs w:val="24"/>
                <w:lang w:eastAsia="lv-LV"/>
              </w:rPr>
              <w:t>. punkts</w:t>
            </w:r>
            <w:r w:rsidRPr="00F05270" w:rsidR="006D00A3">
              <w:rPr>
                <w:rFonts w:ascii="Times New Roman" w:hAnsi="Times New Roman" w:eastAsia="Times New Roman" w:cs="Times New Roman"/>
                <w:iCs/>
                <w:sz w:val="24"/>
                <w:szCs w:val="24"/>
                <w:lang w:eastAsia="lv-LV"/>
              </w:rPr>
              <w:t>); III nodaļa identificē Sistēmas lietotājus (</w:t>
            </w:r>
            <w:r w:rsidRPr="00F05270" w:rsidR="00375224">
              <w:rPr>
                <w:rFonts w:ascii="Times New Roman" w:hAnsi="Times New Roman" w:eastAsia="Times New Roman" w:cs="Times New Roman"/>
                <w:iCs/>
                <w:sz w:val="24"/>
                <w:szCs w:val="24"/>
                <w:lang w:eastAsia="lv-LV"/>
              </w:rPr>
              <w:t>1</w:t>
            </w:r>
            <w:r w:rsidRPr="00F05270" w:rsidR="006C4FEB">
              <w:rPr>
                <w:rFonts w:ascii="Times New Roman" w:hAnsi="Times New Roman" w:eastAsia="Times New Roman" w:cs="Times New Roman"/>
                <w:iCs/>
                <w:sz w:val="24"/>
                <w:szCs w:val="24"/>
                <w:lang w:eastAsia="lv-LV"/>
              </w:rPr>
              <w:t>2</w:t>
            </w:r>
            <w:r w:rsidRPr="00F05270" w:rsidR="006D00A3">
              <w:rPr>
                <w:rFonts w:ascii="Times New Roman" w:hAnsi="Times New Roman" w:eastAsia="Times New Roman" w:cs="Times New Roman"/>
                <w:iCs/>
                <w:sz w:val="24"/>
                <w:szCs w:val="24"/>
                <w:lang w:eastAsia="lv-LV"/>
              </w:rPr>
              <w:t>.</w:t>
            </w:r>
            <w:r w:rsidRPr="00F05270" w:rsidR="00375224">
              <w:rPr>
                <w:rFonts w:ascii="Times New Roman" w:hAnsi="Times New Roman" w:eastAsia="Times New Roman" w:cs="Times New Roman"/>
                <w:iCs/>
                <w:sz w:val="24"/>
                <w:szCs w:val="24"/>
                <w:lang w:eastAsia="lv-LV"/>
              </w:rPr>
              <w:t>-1</w:t>
            </w:r>
            <w:r w:rsidRPr="00F05270" w:rsidR="006C4FEB">
              <w:rPr>
                <w:rFonts w:ascii="Times New Roman" w:hAnsi="Times New Roman" w:eastAsia="Times New Roman" w:cs="Times New Roman"/>
                <w:iCs/>
                <w:sz w:val="24"/>
                <w:szCs w:val="24"/>
                <w:lang w:eastAsia="lv-LV"/>
              </w:rPr>
              <w:t>4</w:t>
            </w:r>
            <w:r w:rsidRPr="00F05270" w:rsidR="006D00A3">
              <w:rPr>
                <w:rFonts w:ascii="Times New Roman" w:hAnsi="Times New Roman" w:eastAsia="Times New Roman" w:cs="Times New Roman"/>
                <w:iCs/>
                <w:sz w:val="24"/>
                <w:szCs w:val="24"/>
                <w:lang w:eastAsia="lv-LV"/>
              </w:rPr>
              <w:t>. punkts); IV nodaļa regulē piekļuves tiesību apjomu un šo tiesību piešķiršanas un anulēšanas kārtību (</w:t>
            </w:r>
            <w:r w:rsidRPr="00F05270" w:rsidR="00375224">
              <w:rPr>
                <w:rFonts w:ascii="Times New Roman" w:hAnsi="Times New Roman" w:eastAsia="Times New Roman" w:cs="Times New Roman"/>
                <w:iCs/>
                <w:sz w:val="24"/>
                <w:szCs w:val="24"/>
                <w:lang w:eastAsia="lv-LV"/>
              </w:rPr>
              <w:t>1</w:t>
            </w:r>
            <w:r w:rsidRPr="00F05270" w:rsidR="006C4FEB">
              <w:rPr>
                <w:rFonts w:ascii="Times New Roman" w:hAnsi="Times New Roman" w:eastAsia="Times New Roman" w:cs="Times New Roman"/>
                <w:iCs/>
                <w:sz w:val="24"/>
                <w:szCs w:val="24"/>
                <w:lang w:eastAsia="lv-LV"/>
              </w:rPr>
              <w:t>5</w:t>
            </w:r>
            <w:r w:rsidRPr="00F05270" w:rsidR="006D00A3">
              <w:rPr>
                <w:rFonts w:ascii="Times New Roman" w:hAnsi="Times New Roman" w:eastAsia="Times New Roman" w:cs="Times New Roman"/>
                <w:iCs/>
                <w:sz w:val="24"/>
                <w:szCs w:val="24"/>
                <w:lang w:eastAsia="lv-LV"/>
              </w:rPr>
              <w:t>.-2</w:t>
            </w:r>
            <w:r w:rsidRPr="00F05270" w:rsidR="00375224">
              <w:rPr>
                <w:rFonts w:ascii="Times New Roman" w:hAnsi="Times New Roman" w:eastAsia="Times New Roman" w:cs="Times New Roman"/>
                <w:iCs/>
                <w:sz w:val="24"/>
                <w:szCs w:val="24"/>
                <w:lang w:eastAsia="lv-LV"/>
              </w:rPr>
              <w:t>0</w:t>
            </w:r>
            <w:r w:rsidRPr="00F05270" w:rsidR="006D00A3">
              <w:rPr>
                <w:rFonts w:ascii="Times New Roman" w:hAnsi="Times New Roman" w:eastAsia="Times New Roman" w:cs="Times New Roman"/>
                <w:iCs/>
                <w:sz w:val="24"/>
                <w:szCs w:val="24"/>
                <w:lang w:eastAsia="lv-LV"/>
              </w:rPr>
              <w:t>. punkts</w:t>
            </w:r>
            <w:r w:rsidRPr="00F05270" w:rsidR="00633F21">
              <w:rPr>
                <w:rFonts w:ascii="Times New Roman" w:hAnsi="Times New Roman" w:eastAsia="Times New Roman" w:cs="Times New Roman"/>
                <w:iCs/>
                <w:sz w:val="24"/>
                <w:szCs w:val="24"/>
                <w:lang w:eastAsia="lv-LV"/>
              </w:rPr>
              <w:t xml:space="preserve"> un pielikumi</w:t>
            </w:r>
            <w:r w:rsidRPr="00F05270" w:rsidR="006D00A3">
              <w:rPr>
                <w:rFonts w:ascii="Times New Roman" w:hAnsi="Times New Roman" w:eastAsia="Times New Roman" w:cs="Times New Roman"/>
                <w:iCs/>
                <w:sz w:val="24"/>
                <w:szCs w:val="24"/>
                <w:lang w:eastAsia="lv-LV"/>
              </w:rPr>
              <w:t>); V nodaļa regulē noslēguma jautājumus (</w:t>
            </w:r>
            <w:r w:rsidRPr="00F05270" w:rsidR="00375224">
              <w:rPr>
                <w:rFonts w:ascii="Times New Roman" w:hAnsi="Times New Roman" w:eastAsia="Times New Roman" w:cs="Times New Roman"/>
                <w:iCs/>
                <w:sz w:val="24"/>
                <w:szCs w:val="24"/>
                <w:lang w:eastAsia="lv-LV"/>
              </w:rPr>
              <w:t>21</w:t>
            </w:r>
            <w:r w:rsidRPr="00F05270" w:rsidR="006D00A3">
              <w:rPr>
                <w:rFonts w:ascii="Times New Roman" w:hAnsi="Times New Roman" w:eastAsia="Times New Roman" w:cs="Times New Roman"/>
                <w:iCs/>
                <w:sz w:val="24"/>
                <w:szCs w:val="24"/>
                <w:lang w:eastAsia="lv-LV"/>
              </w:rPr>
              <w:t>.</w:t>
            </w:r>
            <w:r w:rsidRPr="00F05270" w:rsidR="00375224">
              <w:rPr>
                <w:rFonts w:ascii="Times New Roman" w:hAnsi="Times New Roman" w:eastAsia="Times New Roman" w:cs="Times New Roman"/>
                <w:iCs/>
                <w:sz w:val="24"/>
                <w:szCs w:val="24"/>
                <w:lang w:eastAsia="lv-LV"/>
              </w:rPr>
              <w:t>-23</w:t>
            </w:r>
            <w:r w:rsidRPr="00F05270" w:rsidR="006D00A3">
              <w:rPr>
                <w:rFonts w:ascii="Times New Roman" w:hAnsi="Times New Roman" w:eastAsia="Times New Roman" w:cs="Times New Roman"/>
                <w:iCs/>
                <w:sz w:val="24"/>
                <w:szCs w:val="24"/>
                <w:lang w:eastAsia="lv-LV"/>
              </w:rPr>
              <w:t>.</w:t>
            </w:r>
            <w:r w:rsidRPr="00F05270" w:rsidR="00633F21">
              <w:rPr>
                <w:rFonts w:ascii="Times New Roman" w:hAnsi="Times New Roman" w:eastAsia="Times New Roman" w:cs="Times New Roman"/>
                <w:iCs/>
                <w:sz w:val="24"/>
                <w:szCs w:val="24"/>
                <w:lang w:eastAsia="lv-LV"/>
              </w:rPr>
              <w:t xml:space="preserve"> punkts).</w:t>
            </w:r>
            <w:r w:rsidRPr="00F05270" w:rsidR="006D00A3">
              <w:rPr>
                <w:rFonts w:ascii="Times New Roman" w:hAnsi="Times New Roman" w:eastAsia="Times New Roman" w:cs="Times New Roman"/>
                <w:iCs/>
                <w:sz w:val="24"/>
                <w:szCs w:val="24"/>
                <w:lang w:eastAsia="lv-LV"/>
              </w:rPr>
              <w:t xml:space="preserve">   </w:t>
            </w:r>
          </w:p>
          <w:p w:rsidRPr="00F05270" w:rsidR="00BC31DA" w:rsidP="007F6154" w:rsidRDefault="00BC31DA" w14:paraId="3D6271BF" w14:textId="45253A3D">
            <w:pPr>
              <w:spacing w:after="0" w:line="240" w:lineRule="auto"/>
              <w:jc w:val="both"/>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 xml:space="preserve">   Saskaņā ar </w:t>
            </w:r>
            <w:r w:rsidRPr="00F05270" w:rsidR="001D0958">
              <w:rPr>
                <w:rFonts w:ascii="Times New Roman" w:hAnsi="Times New Roman" w:eastAsia="Times New Roman" w:cs="Times New Roman"/>
                <w:iCs/>
                <w:sz w:val="24"/>
                <w:szCs w:val="24"/>
                <w:lang w:eastAsia="lv-LV"/>
              </w:rPr>
              <w:t xml:space="preserve">projekta </w:t>
            </w:r>
            <w:r w:rsidRPr="00F05270">
              <w:rPr>
                <w:rFonts w:ascii="Times New Roman" w:hAnsi="Times New Roman" w:eastAsia="Times New Roman" w:cs="Times New Roman"/>
                <w:iCs/>
                <w:sz w:val="24"/>
                <w:szCs w:val="24"/>
                <w:lang w:eastAsia="lv-LV"/>
              </w:rPr>
              <w:t>6. punktu Sistēmā iekļauj šādu informāciju:</w:t>
            </w:r>
          </w:p>
          <w:p w:rsidRPr="00F05270" w:rsidR="001B5A7C" w:rsidP="00A7489E" w:rsidRDefault="00971038" w14:paraId="04B289C0" w14:textId="40381BD7">
            <w:pPr>
              <w:pStyle w:val="ListParagraph"/>
              <w:numPr>
                <w:ilvl w:val="0"/>
                <w:numId w:val="12"/>
              </w:numPr>
              <w:spacing w:after="0" w:line="240" w:lineRule="auto"/>
              <w:ind w:left="300" w:hanging="300"/>
              <w:jc w:val="both"/>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u w:val="single"/>
                <w:lang w:eastAsia="lv-LV"/>
              </w:rPr>
              <w:t>Paziņojum</w:t>
            </w:r>
            <w:r w:rsidRPr="00F05270" w:rsidR="009A332B">
              <w:rPr>
                <w:rFonts w:ascii="Times New Roman" w:hAnsi="Times New Roman" w:eastAsia="Times New Roman" w:cs="Times New Roman"/>
                <w:iCs/>
                <w:sz w:val="24"/>
                <w:szCs w:val="24"/>
                <w:u w:val="single"/>
                <w:lang w:eastAsia="lv-LV"/>
              </w:rPr>
              <w:t>u</w:t>
            </w:r>
            <w:r w:rsidRPr="00F05270">
              <w:rPr>
                <w:rFonts w:ascii="Times New Roman" w:hAnsi="Times New Roman" w:eastAsia="Times New Roman" w:cs="Times New Roman"/>
                <w:iCs/>
                <w:sz w:val="24"/>
                <w:szCs w:val="24"/>
                <w:u w:val="single"/>
                <w:lang w:eastAsia="lv-LV"/>
              </w:rPr>
              <w:t xml:space="preserve"> par kuģa</w:t>
            </w:r>
            <w:r w:rsidRPr="00F05270" w:rsidR="00BC31DA">
              <w:rPr>
                <w:rFonts w:ascii="Times New Roman" w:hAnsi="Times New Roman" w:eastAsia="Times New Roman" w:cs="Times New Roman"/>
                <w:iCs/>
                <w:sz w:val="24"/>
                <w:szCs w:val="24"/>
                <w:u w:val="single"/>
                <w:lang w:eastAsia="lv-LV"/>
              </w:rPr>
              <w:t xml:space="preserve"> ienākšanu ostā un iziešanu no tās</w:t>
            </w:r>
            <w:r w:rsidRPr="00F05270" w:rsidR="00A7489E">
              <w:rPr>
                <w:rFonts w:ascii="Times New Roman" w:hAnsi="Times New Roman" w:eastAsia="Times New Roman" w:cs="Times New Roman"/>
                <w:iCs/>
                <w:sz w:val="24"/>
                <w:szCs w:val="24"/>
                <w:u w:val="single"/>
                <w:lang w:eastAsia="lv-LV"/>
              </w:rPr>
              <w:t>.</w:t>
            </w:r>
            <w:r w:rsidRPr="00F05270" w:rsidR="00A7489E">
              <w:rPr>
                <w:rFonts w:ascii="Times New Roman" w:hAnsi="Times New Roman" w:eastAsia="Times New Roman" w:cs="Times New Roman"/>
                <w:iCs/>
                <w:sz w:val="24"/>
                <w:szCs w:val="24"/>
                <w:lang w:eastAsia="lv-LV"/>
              </w:rPr>
              <w:t xml:space="preserve"> </w:t>
            </w:r>
            <w:r w:rsidRPr="00F05270" w:rsidR="00547879">
              <w:rPr>
                <w:rFonts w:ascii="Times New Roman" w:hAnsi="Times New Roman" w:eastAsia="Times New Roman" w:cs="Times New Roman"/>
                <w:iCs/>
                <w:sz w:val="24"/>
                <w:szCs w:val="24"/>
                <w:lang w:eastAsia="lv-LV"/>
              </w:rPr>
              <w:t xml:space="preserve">Attiecīgais paziņojums Sistēmā ir sniedzams saskaņā ar </w:t>
            </w:r>
            <w:r w:rsidRPr="00F05270" w:rsidR="00BC31DA">
              <w:rPr>
                <w:rFonts w:ascii="Times New Roman" w:hAnsi="Times New Roman" w:eastAsia="Times New Roman" w:cs="Times New Roman"/>
                <w:iCs/>
                <w:sz w:val="24"/>
                <w:szCs w:val="24"/>
                <w:lang w:eastAsia="lv-LV"/>
              </w:rPr>
              <w:lastRenderedPageBreak/>
              <w:t>Ministru kabineta 2012. gada 15. maija noteikumu Nr. 339 “Noteikumi par ostu formalitātēm” (turpmāk – M</w:t>
            </w:r>
            <w:r w:rsidRPr="00F05270" w:rsidR="00547879">
              <w:rPr>
                <w:rFonts w:ascii="Times New Roman" w:hAnsi="Times New Roman" w:eastAsia="Times New Roman" w:cs="Times New Roman"/>
                <w:iCs/>
                <w:sz w:val="24"/>
                <w:szCs w:val="24"/>
                <w:lang w:eastAsia="lv-LV"/>
              </w:rPr>
              <w:t>K noteikumi Nr. 339) 2. nodaļu</w:t>
            </w:r>
            <w:r w:rsidRPr="00F05270" w:rsidR="00C12488">
              <w:rPr>
                <w:rFonts w:ascii="Times New Roman" w:hAnsi="Times New Roman" w:eastAsia="Times New Roman" w:cs="Times New Roman"/>
                <w:iCs/>
                <w:sz w:val="24"/>
                <w:szCs w:val="24"/>
                <w:lang w:eastAsia="lv-LV"/>
              </w:rPr>
              <w:t>. Ar MK noteikumu Nr. 339</w:t>
            </w:r>
            <w:r w:rsidRPr="00F05270" w:rsidR="00BC31DA">
              <w:rPr>
                <w:rFonts w:ascii="Times New Roman" w:hAnsi="Times New Roman" w:eastAsia="Times New Roman" w:cs="Times New Roman"/>
                <w:iCs/>
                <w:sz w:val="24"/>
                <w:szCs w:val="24"/>
                <w:lang w:eastAsia="lv-LV"/>
              </w:rPr>
              <w:t xml:space="preserve"> </w:t>
            </w:r>
            <w:r w:rsidRPr="00F05270" w:rsidR="00C12488">
              <w:rPr>
                <w:rFonts w:ascii="Times New Roman" w:hAnsi="Times New Roman" w:eastAsia="Times New Roman" w:cs="Times New Roman"/>
                <w:iCs/>
                <w:sz w:val="24"/>
                <w:szCs w:val="24"/>
                <w:lang w:eastAsia="lv-LV"/>
              </w:rPr>
              <w:t>2.1. apakšnodaļu</w:t>
            </w:r>
            <w:r w:rsidRPr="00F05270" w:rsidR="00FD3E2E">
              <w:rPr>
                <w:rFonts w:ascii="Times New Roman" w:hAnsi="Times New Roman" w:eastAsia="Times New Roman" w:cs="Times New Roman"/>
                <w:iCs/>
                <w:sz w:val="24"/>
                <w:szCs w:val="24"/>
                <w:lang w:eastAsia="lv-LV"/>
              </w:rPr>
              <w:t xml:space="preserve"> </w:t>
            </w:r>
            <w:r w:rsidRPr="00F05270" w:rsidR="00A337C4">
              <w:rPr>
                <w:rFonts w:ascii="Times New Roman" w:hAnsi="Times New Roman" w:eastAsia="Times New Roman" w:cs="Times New Roman"/>
                <w:iCs/>
                <w:sz w:val="24"/>
                <w:szCs w:val="24"/>
                <w:lang w:eastAsia="lv-LV"/>
              </w:rPr>
              <w:t>ir ieviests Eiropas Parlamenta un Padomes 2002. gada 27. jūnija Direktīvas 2002/59/EK, ar ko izveido Kopienas kuģu satiksmes uzraudzības un informācijas sistēmu un atceļ Padomes Direktīvu 93/75/EEK (turpmāk – Direktīva 2002/59) 4. pants un I pielikuma 1. punkts.</w:t>
            </w:r>
          </w:p>
          <w:p w:rsidRPr="00F05270" w:rsidR="008E60E1" w:rsidP="00547879" w:rsidRDefault="00A337C4" w14:paraId="505B4AAA" w14:textId="4390CD3D">
            <w:pPr>
              <w:pStyle w:val="ListParagraph"/>
              <w:numPr>
                <w:ilvl w:val="0"/>
                <w:numId w:val="12"/>
              </w:numPr>
              <w:spacing w:after="0" w:line="240" w:lineRule="auto"/>
              <w:ind w:left="300" w:hanging="300"/>
              <w:jc w:val="both"/>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u w:val="single"/>
                <w:lang w:eastAsia="lv-LV"/>
              </w:rPr>
              <w:t>Paziņojum</w:t>
            </w:r>
            <w:r w:rsidRPr="00F05270" w:rsidR="009A332B">
              <w:rPr>
                <w:rFonts w:ascii="Times New Roman" w:hAnsi="Times New Roman" w:eastAsia="Times New Roman" w:cs="Times New Roman"/>
                <w:iCs/>
                <w:sz w:val="24"/>
                <w:szCs w:val="24"/>
                <w:u w:val="single"/>
                <w:lang w:eastAsia="lv-LV"/>
              </w:rPr>
              <w:t>u</w:t>
            </w:r>
            <w:r w:rsidRPr="00F05270">
              <w:rPr>
                <w:rFonts w:ascii="Times New Roman" w:hAnsi="Times New Roman" w:eastAsia="Times New Roman" w:cs="Times New Roman"/>
                <w:iCs/>
                <w:sz w:val="24"/>
                <w:szCs w:val="24"/>
                <w:u w:val="single"/>
                <w:lang w:eastAsia="lv-LV"/>
              </w:rPr>
              <w:t xml:space="preserve"> par bīstamu un piesārņojošu kuģa kravu</w:t>
            </w:r>
            <w:r w:rsidRPr="00F05270" w:rsidR="00C12488">
              <w:rPr>
                <w:rFonts w:ascii="Times New Roman" w:hAnsi="Times New Roman" w:eastAsia="Times New Roman" w:cs="Times New Roman"/>
                <w:iCs/>
                <w:sz w:val="24"/>
                <w:szCs w:val="24"/>
                <w:u w:val="single"/>
                <w:lang w:eastAsia="lv-LV"/>
              </w:rPr>
              <w:t xml:space="preserve"> (HAZMAT)</w:t>
            </w:r>
            <w:r w:rsidRPr="00F05270">
              <w:rPr>
                <w:rFonts w:ascii="Times New Roman" w:hAnsi="Times New Roman" w:eastAsia="Times New Roman" w:cs="Times New Roman"/>
                <w:iCs/>
                <w:sz w:val="24"/>
                <w:szCs w:val="24"/>
                <w:lang w:eastAsia="lv-LV"/>
              </w:rPr>
              <w:t xml:space="preserve">. </w:t>
            </w:r>
            <w:r w:rsidRPr="00F05270" w:rsidR="00547879">
              <w:rPr>
                <w:rFonts w:ascii="Times New Roman" w:hAnsi="Times New Roman" w:eastAsia="Times New Roman" w:cs="Times New Roman"/>
                <w:iCs/>
                <w:sz w:val="24"/>
                <w:szCs w:val="24"/>
                <w:lang w:eastAsia="lv-LV"/>
              </w:rPr>
              <w:t xml:space="preserve">Attiecīgais paziņojums Sistēmā ir sniedzams saskaņā ar </w:t>
            </w:r>
            <w:r w:rsidRPr="00F05270" w:rsidR="00C12488">
              <w:rPr>
                <w:rFonts w:ascii="Times New Roman" w:hAnsi="Times New Roman" w:eastAsia="Times New Roman" w:cs="Times New Roman"/>
                <w:iCs/>
                <w:sz w:val="24"/>
                <w:szCs w:val="24"/>
                <w:lang w:eastAsia="lv-LV"/>
              </w:rPr>
              <w:t>MK notei</w:t>
            </w:r>
            <w:r w:rsidRPr="00F05270" w:rsidR="00547879">
              <w:rPr>
                <w:rFonts w:ascii="Times New Roman" w:hAnsi="Times New Roman" w:eastAsia="Times New Roman" w:cs="Times New Roman"/>
                <w:iCs/>
                <w:sz w:val="24"/>
                <w:szCs w:val="24"/>
                <w:lang w:eastAsia="lv-LV"/>
              </w:rPr>
              <w:t>kumu Nr. 339 3. nodaļu</w:t>
            </w:r>
            <w:r w:rsidRPr="00F05270" w:rsidR="00031C85">
              <w:rPr>
                <w:rFonts w:ascii="Times New Roman" w:hAnsi="Times New Roman" w:eastAsia="Times New Roman" w:cs="Times New Roman"/>
                <w:iCs/>
                <w:sz w:val="24"/>
                <w:szCs w:val="24"/>
                <w:lang w:eastAsia="lv-LV"/>
              </w:rPr>
              <w:t>, ar ko</w:t>
            </w:r>
            <w:r w:rsidRPr="00F05270" w:rsidR="00C12488">
              <w:rPr>
                <w:rFonts w:ascii="Times New Roman" w:hAnsi="Times New Roman" w:eastAsia="Times New Roman" w:cs="Times New Roman"/>
                <w:iCs/>
                <w:sz w:val="24"/>
                <w:szCs w:val="24"/>
                <w:lang w:eastAsia="lv-LV"/>
              </w:rPr>
              <w:t xml:space="preserve"> ir ieviests Direktīvas 2002/59 13. pants un I pielikuma 3.</w:t>
            </w:r>
            <w:r w:rsidRPr="00F05270" w:rsidR="00202809">
              <w:rPr>
                <w:rFonts w:ascii="Times New Roman" w:hAnsi="Times New Roman" w:eastAsia="Times New Roman" w:cs="Times New Roman"/>
                <w:iCs/>
                <w:sz w:val="24"/>
                <w:szCs w:val="24"/>
                <w:lang w:eastAsia="lv-LV"/>
              </w:rPr>
              <w:t> </w:t>
            </w:r>
            <w:r w:rsidRPr="00F05270" w:rsidR="00C12488">
              <w:rPr>
                <w:rFonts w:ascii="Times New Roman" w:hAnsi="Times New Roman" w:eastAsia="Times New Roman" w:cs="Times New Roman"/>
                <w:iCs/>
                <w:sz w:val="24"/>
                <w:szCs w:val="24"/>
                <w:lang w:eastAsia="lv-LV"/>
              </w:rPr>
              <w:t>punkts.</w:t>
            </w:r>
          </w:p>
          <w:p w:rsidRPr="00F05270" w:rsidR="00C12488" w:rsidP="00A7489E" w:rsidRDefault="00C12488" w14:paraId="594C3346" w14:textId="251E779A">
            <w:pPr>
              <w:pStyle w:val="ListParagraph"/>
              <w:numPr>
                <w:ilvl w:val="0"/>
                <w:numId w:val="12"/>
              </w:numPr>
              <w:spacing w:after="0" w:line="240" w:lineRule="auto"/>
              <w:ind w:left="300" w:hanging="300"/>
              <w:jc w:val="both"/>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u w:val="single"/>
                <w:shd w:val="clear" w:color="auto" w:fill="FFFFFF" w:themeFill="background1"/>
                <w:lang w:eastAsia="lv-LV"/>
              </w:rPr>
              <w:t>Paziņojum</w:t>
            </w:r>
            <w:r w:rsidRPr="00F05270" w:rsidR="009A332B">
              <w:rPr>
                <w:rFonts w:ascii="Times New Roman" w:hAnsi="Times New Roman" w:eastAsia="Times New Roman" w:cs="Times New Roman"/>
                <w:iCs/>
                <w:sz w:val="24"/>
                <w:szCs w:val="24"/>
                <w:u w:val="single"/>
                <w:shd w:val="clear" w:color="auto" w:fill="FFFFFF" w:themeFill="background1"/>
                <w:lang w:eastAsia="lv-LV"/>
              </w:rPr>
              <w:t>u</w:t>
            </w:r>
            <w:r w:rsidRPr="00F05270">
              <w:rPr>
                <w:rFonts w:ascii="Times New Roman" w:hAnsi="Times New Roman" w:eastAsia="Times New Roman" w:cs="Times New Roman"/>
                <w:iCs/>
                <w:sz w:val="24"/>
                <w:szCs w:val="24"/>
                <w:u w:val="single"/>
                <w:shd w:val="clear" w:color="auto" w:fill="FFFFFF" w:themeFill="background1"/>
                <w:lang w:eastAsia="lv-LV"/>
              </w:rPr>
              <w:t xml:space="preserve"> par kuģa atkritumu nodošanu</w:t>
            </w:r>
            <w:r w:rsidRPr="00F05270">
              <w:rPr>
                <w:rFonts w:ascii="Times New Roman" w:hAnsi="Times New Roman" w:eastAsia="Times New Roman" w:cs="Times New Roman"/>
                <w:iCs/>
                <w:sz w:val="24"/>
                <w:szCs w:val="24"/>
                <w:shd w:val="clear" w:color="auto" w:fill="FFFFFF" w:themeFill="background1"/>
                <w:lang w:eastAsia="lv-LV"/>
              </w:rPr>
              <w:t>.</w:t>
            </w:r>
            <w:r w:rsidRPr="00F05270">
              <w:rPr>
                <w:rFonts w:ascii="Times New Roman" w:hAnsi="Times New Roman" w:eastAsia="Times New Roman" w:cs="Times New Roman"/>
                <w:iCs/>
                <w:sz w:val="24"/>
                <w:szCs w:val="24"/>
                <w:lang w:eastAsia="lv-LV"/>
              </w:rPr>
              <w:t xml:space="preserve"> </w:t>
            </w:r>
            <w:r w:rsidRPr="00F05270" w:rsidR="00547879">
              <w:rPr>
                <w:rFonts w:ascii="Times New Roman" w:hAnsi="Times New Roman" w:eastAsia="Times New Roman" w:cs="Times New Roman"/>
                <w:iCs/>
                <w:sz w:val="24"/>
                <w:szCs w:val="24"/>
                <w:lang w:eastAsia="lv-LV"/>
              </w:rPr>
              <w:t>Attiecīgais paziņojums Sistēmā ir sniedzams saskaņā ar MK noteikumu Nr. 339 4. nodaļu</w:t>
            </w:r>
            <w:r w:rsidRPr="00F05270" w:rsidR="00FD3E2E">
              <w:rPr>
                <w:rFonts w:ascii="Times New Roman" w:hAnsi="Times New Roman" w:eastAsia="Times New Roman" w:cs="Times New Roman"/>
                <w:iCs/>
                <w:sz w:val="24"/>
                <w:szCs w:val="24"/>
                <w:lang w:eastAsia="lv-LV"/>
              </w:rPr>
              <w:t xml:space="preserve"> </w:t>
            </w:r>
            <w:r w:rsidRPr="00F05270" w:rsidR="00031C85">
              <w:rPr>
                <w:rFonts w:ascii="Times New Roman" w:hAnsi="Times New Roman" w:eastAsia="Times New Roman" w:cs="Times New Roman"/>
                <w:iCs/>
                <w:sz w:val="24"/>
                <w:szCs w:val="24"/>
                <w:lang w:eastAsia="lv-LV"/>
              </w:rPr>
              <w:t>u</w:t>
            </w:r>
            <w:r w:rsidRPr="00F05270" w:rsidR="00547879">
              <w:rPr>
                <w:rFonts w:ascii="Times New Roman" w:hAnsi="Times New Roman" w:eastAsia="Times New Roman" w:cs="Times New Roman"/>
                <w:iCs/>
                <w:sz w:val="24"/>
                <w:szCs w:val="24"/>
                <w:lang w:eastAsia="lv-LV"/>
              </w:rPr>
              <w:t>n 1. pielikumu</w:t>
            </w:r>
            <w:r w:rsidRPr="00F05270" w:rsidR="00031C85">
              <w:rPr>
                <w:rFonts w:ascii="Times New Roman" w:hAnsi="Times New Roman" w:eastAsia="Times New Roman" w:cs="Times New Roman"/>
                <w:iCs/>
                <w:sz w:val="24"/>
                <w:szCs w:val="24"/>
                <w:lang w:eastAsia="lv-LV"/>
              </w:rPr>
              <w:t>, ar ko</w:t>
            </w:r>
            <w:r w:rsidRPr="00F05270">
              <w:rPr>
                <w:rFonts w:ascii="Times New Roman" w:hAnsi="Times New Roman" w:eastAsia="Times New Roman" w:cs="Times New Roman"/>
                <w:iCs/>
                <w:sz w:val="24"/>
                <w:szCs w:val="24"/>
                <w:lang w:eastAsia="lv-LV"/>
              </w:rPr>
              <w:t xml:space="preserve"> ir ieviests Eiropas Parlamenta un Padomes 2000.</w:t>
            </w:r>
            <w:r w:rsidRPr="00F05270" w:rsidR="00202809">
              <w:rPr>
                <w:rFonts w:ascii="Times New Roman" w:hAnsi="Times New Roman" w:eastAsia="Times New Roman" w:cs="Times New Roman"/>
                <w:iCs/>
                <w:sz w:val="24"/>
                <w:szCs w:val="24"/>
                <w:lang w:eastAsia="lv-LV"/>
              </w:rPr>
              <w:t> </w:t>
            </w:r>
            <w:r w:rsidRPr="00F05270">
              <w:rPr>
                <w:rFonts w:ascii="Times New Roman" w:hAnsi="Times New Roman" w:eastAsia="Times New Roman" w:cs="Times New Roman"/>
                <w:iCs/>
                <w:sz w:val="24"/>
                <w:szCs w:val="24"/>
                <w:lang w:eastAsia="lv-LV"/>
              </w:rPr>
              <w:t>gada 27.</w:t>
            </w:r>
            <w:r w:rsidRPr="00F05270" w:rsidR="00202809">
              <w:rPr>
                <w:rFonts w:ascii="Times New Roman" w:hAnsi="Times New Roman" w:eastAsia="Times New Roman" w:cs="Times New Roman"/>
                <w:iCs/>
                <w:sz w:val="24"/>
                <w:szCs w:val="24"/>
                <w:lang w:eastAsia="lv-LV"/>
              </w:rPr>
              <w:t> </w:t>
            </w:r>
            <w:r w:rsidRPr="00F05270">
              <w:rPr>
                <w:rFonts w:ascii="Times New Roman" w:hAnsi="Times New Roman" w:eastAsia="Times New Roman" w:cs="Times New Roman"/>
                <w:iCs/>
                <w:sz w:val="24"/>
                <w:szCs w:val="24"/>
                <w:lang w:eastAsia="lv-LV"/>
              </w:rPr>
              <w:t>novembra Direktīvas 2000/59/EK par ostas iekārtām, kas paredzētas kuģu atkritumu un kravu atlieku uzņemšanai</w:t>
            </w:r>
            <w:r w:rsidRPr="00F05270" w:rsidR="00740B4A">
              <w:rPr>
                <w:rFonts w:ascii="Times New Roman" w:hAnsi="Times New Roman" w:eastAsia="Times New Roman" w:cs="Times New Roman"/>
                <w:iCs/>
                <w:sz w:val="24"/>
                <w:szCs w:val="24"/>
                <w:lang w:eastAsia="lv-LV"/>
              </w:rPr>
              <w:t xml:space="preserve"> (turpmāk – Direktīva 2000/59)</w:t>
            </w:r>
            <w:r w:rsidRPr="00F05270">
              <w:rPr>
                <w:rFonts w:ascii="Times New Roman" w:hAnsi="Times New Roman" w:eastAsia="Times New Roman" w:cs="Times New Roman"/>
                <w:iCs/>
                <w:sz w:val="24"/>
                <w:szCs w:val="24"/>
                <w:lang w:eastAsia="lv-LV"/>
              </w:rPr>
              <w:t>, 6. pants</w:t>
            </w:r>
            <w:r w:rsidRPr="00F05270" w:rsidR="00031C85">
              <w:rPr>
                <w:rFonts w:ascii="Times New Roman" w:hAnsi="Times New Roman" w:eastAsia="Times New Roman" w:cs="Times New Roman"/>
                <w:iCs/>
                <w:sz w:val="24"/>
                <w:szCs w:val="24"/>
                <w:lang w:eastAsia="lv-LV"/>
              </w:rPr>
              <w:t xml:space="preserve"> un II pielikums</w:t>
            </w:r>
            <w:r w:rsidRPr="00F05270">
              <w:rPr>
                <w:rFonts w:ascii="Times New Roman" w:hAnsi="Times New Roman" w:eastAsia="Times New Roman" w:cs="Times New Roman"/>
                <w:iCs/>
                <w:sz w:val="24"/>
                <w:szCs w:val="24"/>
                <w:lang w:eastAsia="lv-LV"/>
              </w:rPr>
              <w:t>.</w:t>
            </w:r>
            <w:r w:rsidRPr="00F05270" w:rsidR="00FC6F94">
              <w:rPr>
                <w:rStyle w:val="FootnoteReference"/>
                <w:rFonts w:ascii="Times New Roman" w:hAnsi="Times New Roman" w:eastAsia="Times New Roman" w:cs="Times New Roman"/>
                <w:iCs/>
                <w:sz w:val="24"/>
                <w:szCs w:val="24"/>
                <w:lang w:eastAsia="lv-LV"/>
              </w:rPr>
              <w:footnoteReference w:id="1"/>
            </w:r>
          </w:p>
          <w:p w:rsidRPr="00F05270" w:rsidR="007F6154" w:rsidP="00A7489E" w:rsidRDefault="003E3868" w14:paraId="5B57E443" w14:textId="42A7B3FA">
            <w:pPr>
              <w:pStyle w:val="ListParagraph"/>
              <w:numPr>
                <w:ilvl w:val="0"/>
                <w:numId w:val="12"/>
              </w:numPr>
              <w:spacing w:after="0" w:line="240" w:lineRule="auto"/>
              <w:ind w:left="300" w:hanging="300"/>
              <w:jc w:val="both"/>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u w:val="single"/>
                <w:lang w:eastAsia="lv-LV"/>
              </w:rPr>
              <w:t>Aizsardzības informācijas deklarācij</w:t>
            </w:r>
            <w:r w:rsidRPr="00F05270" w:rsidR="009A332B">
              <w:rPr>
                <w:rFonts w:ascii="Times New Roman" w:hAnsi="Times New Roman" w:eastAsia="Times New Roman" w:cs="Times New Roman"/>
                <w:iCs/>
                <w:sz w:val="24"/>
                <w:szCs w:val="24"/>
                <w:u w:val="single"/>
                <w:lang w:eastAsia="lv-LV"/>
              </w:rPr>
              <w:t>u</w:t>
            </w:r>
            <w:r w:rsidRPr="00F05270">
              <w:rPr>
                <w:rFonts w:ascii="Times New Roman" w:hAnsi="Times New Roman" w:eastAsia="Times New Roman" w:cs="Times New Roman"/>
                <w:iCs/>
                <w:sz w:val="24"/>
                <w:szCs w:val="24"/>
                <w:lang w:eastAsia="lv-LV"/>
              </w:rPr>
              <w:t>.</w:t>
            </w:r>
            <w:r w:rsidRPr="00F05270" w:rsidR="00D5018F">
              <w:rPr>
                <w:rFonts w:ascii="Times New Roman" w:hAnsi="Times New Roman" w:eastAsia="Times New Roman" w:cs="Times New Roman"/>
                <w:iCs/>
                <w:sz w:val="24"/>
                <w:szCs w:val="24"/>
                <w:lang w:eastAsia="lv-LV"/>
              </w:rPr>
              <w:t xml:space="preserve"> </w:t>
            </w:r>
            <w:r w:rsidRPr="00F05270" w:rsidR="00547879">
              <w:rPr>
                <w:rFonts w:ascii="Times New Roman" w:hAnsi="Times New Roman" w:eastAsia="Times New Roman" w:cs="Times New Roman"/>
                <w:iCs/>
                <w:sz w:val="24"/>
                <w:szCs w:val="24"/>
                <w:lang w:eastAsia="lv-LV"/>
              </w:rPr>
              <w:t>Attiecīgā deklarācija Sistēmā ir iesniedzama saskaņā ar MK noteikumu Nr. 339 5. nodaļu</w:t>
            </w:r>
            <w:r w:rsidRPr="00F05270" w:rsidR="00A9648E">
              <w:rPr>
                <w:rFonts w:ascii="Times New Roman" w:hAnsi="Times New Roman" w:eastAsia="Times New Roman" w:cs="Times New Roman"/>
                <w:iCs/>
                <w:sz w:val="24"/>
                <w:szCs w:val="24"/>
                <w:lang w:eastAsia="lv-LV"/>
              </w:rPr>
              <w:t xml:space="preserve"> </w:t>
            </w:r>
            <w:r w:rsidRPr="00F05270" w:rsidR="00547879">
              <w:rPr>
                <w:rFonts w:ascii="Times New Roman" w:hAnsi="Times New Roman" w:eastAsia="Times New Roman" w:cs="Times New Roman"/>
                <w:iCs/>
                <w:sz w:val="24"/>
                <w:szCs w:val="24"/>
                <w:lang w:eastAsia="lv-LV"/>
              </w:rPr>
              <w:t>un 2. pielikumu</w:t>
            </w:r>
            <w:r w:rsidRPr="00F05270" w:rsidR="00D5018F">
              <w:rPr>
                <w:rFonts w:ascii="Times New Roman" w:hAnsi="Times New Roman" w:eastAsia="Times New Roman" w:cs="Times New Roman"/>
                <w:iCs/>
                <w:sz w:val="24"/>
                <w:szCs w:val="24"/>
                <w:lang w:eastAsia="lv-LV"/>
              </w:rPr>
              <w:t>, ar ko ir ieviests Eiropas Parlamenta un Padomes 2004.</w:t>
            </w:r>
            <w:r w:rsidRPr="00F05270" w:rsidR="00202809">
              <w:rPr>
                <w:rFonts w:ascii="Times New Roman" w:hAnsi="Times New Roman" w:eastAsia="Times New Roman" w:cs="Times New Roman"/>
                <w:iCs/>
                <w:sz w:val="24"/>
                <w:szCs w:val="24"/>
                <w:lang w:eastAsia="lv-LV"/>
              </w:rPr>
              <w:t> </w:t>
            </w:r>
            <w:r w:rsidRPr="00F05270" w:rsidR="00D5018F">
              <w:rPr>
                <w:rFonts w:ascii="Times New Roman" w:hAnsi="Times New Roman" w:eastAsia="Times New Roman" w:cs="Times New Roman"/>
                <w:iCs/>
                <w:sz w:val="24"/>
                <w:szCs w:val="24"/>
                <w:lang w:eastAsia="lv-LV"/>
              </w:rPr>
              <w:t>gada 31.</w:t>
            </w:r>
            <w:r w:rsidRPr="00F05270" w:rsidR="00202809">
              <w:rPr>
                <w:rFonts w:ascii="Times New Roman" w:hAnsi="Times New Roman" w:eastAsia="Times New Roman" w:cs="Times New Roman"/>
                <w:iCs/>
                <w:sz w:val="24"/>
                <w:szCs w:val="24"/>
                <w:lang w:eastAsia="lv-LV"/>
              </w:rPr>
              <w:t> </w:t>
            </w:r>
            <w:r w:rsidRPr="00F05270" w:rsidR="00D5018F">
              <w:rPr>
                <w:rFonts w:ascii="Times New Roman" w:hAnsi="Times New Roman" w:eastAsia="Times New Roman" w:cs="Times New Roman"/>
                <w:iCs/>
                <w:sz w:val="24"/>
                <w:szCs w:val="24"/>
                <w:lang w:eastAsia="lv-LV"/>
              </w:rPr>
              <w:t>marta Regulas (EK) Nr. 725/2004 par kuģu un ostas iekārtu drošības pastiprināšanu</w:t>
            </w:r>
            <w:r w:rsidRPr="00F05270" w:rsidR="000C526B">
              <w:rPr>
                <w:rFonts w:ascii="Times New Roman" w:hAnsi="Times New Roman" w:eastAsia="Times New Roman" w:cs="Times New Roman"/>
                <w:iCs/>
                <w:sz w:val="24"/>
                <w:szCs w:val="24"/>
                <w:lang w:eastAsia="lv-LV"/>
              </w:rPr>
              <w:t xml:space="preserve"> (turpmāk – Regula 725/2004)</w:t>
            </w:r>
            <w:r w:rsidRPr="00F05270" w:rsidR="00D5018F">
              <w:rPr>
                <w:rFonts w:ascii="Times New Roman" w:hAnsi="Times New Roman" w:eastAsia="Times New Roman" w:cs="Times New Roman"/>
                <w:iCs/>
                <w:sz w:val="24"/>
                <w:szCs w:val="24"/>
                <w:lang w:eastAsia="lv-LV"/>
              </w:rPr>
              <w:t xml:space="preserve"> 6. pants un Eiropas Parlamenta un Padomes 2010.</w:t>
            </w:r>
            <w:r w:rsidRPr="00F05270" w:rsidR="00202809">
              <w:rPr>
                <w:rFonts w:ascii="Times New Roman" w:hAnsi="Times New Roman" w:eastAsia="Times New Roman" w:cs="Times New Roman"/>
                <w:iCs/>
                <w:sz w:val="24"/>
                <w:szCs w:val="24"/>
                <w:lang w:eastAsia="lv-LV"/>
              </w:rPr>
              <w:t> </w:t>
            </w:r>
            <w:r w:rsidRPr="00F05270" w:rsidR="00D5018F">
              <w:rPr>
                <w:rFonts w:ascii="Times New Roman" w:hAnsi="Times New Roman" w:eastAsia="Times New Roman" w:cs="Times New Roman"/>
                <w:iCs/>
                <w:sz w:val="24"/>
                <w:szCs w:val="24"/>
                <w:lang w:eastAsia="lv-LV"/>
              </w:rPr>
              <w:t>gada 20.</w:t>
            </w:r>
            <w:r w:rsidRPr="00F05270" w:rsidR="00202809">
              <w:rPr>
                <w:rFonts w:ascii="Times New Roman" w:hAnsi="Times New Roman" w:eastAsia="Times New Roman" w:cs="Times New Roman"/>
                <w:iCs/>
                <w:sz w:val="24"/>
                <w:szCs w:val="24"/>
                <w:lang w:eastAsia="lv-LV"/>
              </w:rPr>
              <w:t> </w:t>
            </w:r>
            <w:r w:rsidRPr="00F05270" w:rsidR="00D5018F">
              <w:rPr>
                <w:rFonts w:ascii="Times New Roman" w:hAnsi="Times New Roman" w:eastAsia="Times New Roman" w:cs="Times New Roman"/>
                <w:iCs/>
                <w:sz w:val="24"/>
                <w:szCs w:val="24"/>
                <w:lang w:eastAsia="lv-LV"/>
              </w:rPr>
              <w:t>oktobra Direktīvas 2010/65/ES par ziņošanas formalitātēm kuģiem, kuri ienāk dalībvalstu ostās un/vai iziet no tām, un ar ko atceļ Direktīvu 2002/6/EK, pielikuma A daļas 5. punkts un papildinājums.</w:t>
            </w:r>
          </w:p>
          <w:p w:rsidRPr="00F05270" w:rsidR="00397B1C" w:rsidP="00A5499E" w:rsidRDefault="00397B1C" w14:paraId="55DCC464" w14:textId="36B04886">
            <w:pPr>
              <w:pStyle w:val="ListParagraph"/>
              <w:numPr>
                <w:ilvl w:val="0"/>
                <w:numId w:val="12"/>
              </w:numPr>
              <w:spacing w:after="0" w:line="240" w:lineRule="auto"/>
              <w:ind w:left="300" w:hanging="300"/>
              <w:jc w:val="both"/>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u w:val="single"/>
                <w:lang w:eastAsia="lv-LV"/>
              </w:rPr>
              <w:t>Paziņojum</w:t>
            </w:r>
            <w:r w:rsidRPr="00F05270" w:rsidR="009A332B">
              <w:rPr>
                <w:rFonts w:ascii="Times New Roman" w:hAnsi="Times New Roman" w:eastAsia="Times New Roman" w:cs="Times New Roman"/>
                <w:iCs/>
                <w:sz w:val="24"/>
                <w:szCs w:val="24"/>
                <w:u w:val="single"/>
                <w:lang w:eastAsia="lv-LV"/>
              </w:rPr>
              <w:t>u</w:t>
            </w:r>
            <w:r w:rsidRPr="00F05270">
              <w:rPr>
                <w:rFonts w:ascii="Times New Roman" w:hAnsi="Times New Roman" w:eastAsia="Times New Roman" w:cs="Times New Roman"/>
                <w:iCs/>
                <w:sz w:val="24"/>
                <w:szCs w:val="24"/>
                <w:u w:val="single"/>
                <w:lang w:eastAsia="lv-LV"/>
              </w:rPr>
              <w:t xml:space="preserve"> par personu, kas nokļuvusi un uzturas uz kuģa nelegāli</w:t>
            </w:r>
            <w:r w:rsidRPr="00F05270">
              <w:rPr>
                <w:rFonts w:ascii="Times New Roman" w:hAnsi="Times New Roman" w:eastAsia="Times New Roman" w:cs="Times New Roman"/>
                <w:iCs/>
                <w:sz w:val="24"/>
                <w:szCs w:val="24"/>
                <w:lang w:eastAsia="lv-LV"/>
              </w:rPr>
              <w:t xml:space="preserve">. </w:t>
            </w:r>
            <w:r w:rsidRPr="00F05270" w:rsidR="00547879">
              <w:rPr>
                <w:rFonts w:ascii="Times New Roman" w:hAnsi="Times New Roman" w:eastAsia="Times New Roman" w:cs="Times New Roman"/>
                <w:iCs/>
                <w:sz w:val="24"/>
                <w:szCs w:val="24"/>
                <w:lang w:eastAsia="lv-LV"/>
              </w:rPr>
              <w:t xml:space="preserve">Attiecīgais paziņojums Sistēmā ir sniedzams saskaņā ar </w:t>
            </w:r>
            <w:r w:rsidRPr="00F05270" w:rsidR="007F75DD">
              <w:rPr>
                <w:rFonts w:ascii="Times New Roman" w:hAnsi="Times New Roman" w:eastAsia="Times New Roman" w:cs="Times New Roman"/>
                <w:iCs/>
                <w:sz w:val="24"/>
                <w:szCs w:val="24"/>
                <w:lang w:eastAsia="lv-LV"/>
              </w:rPr>
              <w:t>MK noteikumu Nr. 339 6</w:t>
            </w:r>
            <w:r w:rsidRPr="00F05270" w:rsidR="00547879">
              <w:rPr>
                <w:rFonts w:ascii="Times New Roman" w:hAnsi="Times New Roman" w:eastAsia="Times New Roman" w:cs="Times New Roman"/>
                <w:iCs/>
                <w:sz w:val="24"/>
                <w:szCs w:val="24"/>
                <w:lang w:eastAsia="lv-LV"/>
              </w:rPr>
              <w:t>. nodaļu</w:t>
            </w:r>
            <w:r w:rsidRPr="00F05270" w:rsidR="007F75DD">
              <w:rPr>
                <w:rFonts w:ascii="Times New Roman" w:hAnsi="Times New Roman" w:eastAsia="Times New Roman" w:cs="Times New Roman"/>
                <w:iCs/>
                <w:sz w:val="24"/>
                <w:szCs w:val="24"/>
                <w:lang w:eastAsia="lv-LV"/>
              </w:rPr>
              <w:t>.</w:t>
            </w:r>
          </w:p>
          <w:p w:rsidRPr="00F05270" w:rsidR="007F75DD" w:rsidP="00982611" w:rsidRDefault="007F75DD" w14:paraId="1167194E" w14:textId="278897A7">
            <w:pPr>
              <w:pStyle w:val="ListParagraph"/>
              <w:numPr>
                <w:ilvl w:val="0"/>
                <w:numId w:val="12"/>
              </w:numPr>
              <w:spacing w:after="0" w:line="240" w:lineRule="auto"/>
              <w:ind w:left="300" w:hanging="300"/>
              <w:jc w:val="both"/>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u w:val="single"/>
                <w:lang w:eastAsia="lv-LV"/>
              </w:rPr>
              <w:t>Vispārīg</w:t>
            </w:r>
            <w:r w:rsidRPr="00F05270" w:rsidR="009A332B">
              <w:rPr>
                <w:rFonts w:ascii="Times New Roman" w:hAnsi="Times New Roman" w:eastAsia="Times New Roman" w:cs="Times New Roman"/>
                <w:iCs/>
                <w:sz w:val="24"/>
                <w:szCs w:val="24"/>
                <w:u w:val="single"/>
                <w:lang w:eastAsia="lv-LV"/>
              </w:rPr>
              <w:t>o</w:t>
            </w:r>
            <w:r w:rsidRPr="00F05270">
              <w:rPr>
                <w:rFonts w:ascii="Times New Roman" w:hAnsi="Times New Roman" w:eastAsia="Times New Roman" w:cs="Times New Roman"/>
                <w:iCs/>
                <w:sz w:val="24"/>
                <w:szCs w:val="24"/>
                <w:u w:val="single"/>
                <w:lang w:eastAsia="lv-LV"/>
              </w:rPr>
              <w:t xml:space="preserve"> deklarācij</w:t>
            </w:r>
            <w:r w:rsidRPr="00F05270" w:rsidR="009A332B">
              <w:rPr>
                <w:rFonts w:ascii="Times New Roman" w:hAnsi="Times New Roman" w:eastAsia="Times New Roman" w:cs="Times New Roman"/>
                <w:iCs/>
                <w:sz w:val="24"/>
                <w:szCs w:val="24"/>
                <w:u w:val="single"/>
                <w:lang w:eastAsia="lv-LV"/>
              </w:rPr>
              <w:t>u</w:t>
            </w:r>
            <w:r w:rsidRPr="00F05270">
              <w:rPr>
                <w:rFonts w:ascii="Times New Roman" w:hAnsi="Times New Roman" w:eastAsia="Times New Roman" w:cs="Times New Roman"/>
                <w:iCs/>
                <w:sz w:val="24"/>
                <w:szCs w:val="24"/>
                <w:u w:val="single"/>
                <w:lang w:eastAsia="lv-LV"/>
              </w:rPr>
              <w:t xml:space="preserve"> (FAL 1. veidlapa)</w:t>
            </w:r>
            <w:r w:rsidRPr="00F05270">
              <w:rPr>
                <w:rFonts w:ascii="Times New Roman" w:hAnsi="Times New Roman" w:eastAsia="Times New Roman" w:cs="Times New Roman"/>
                <w:iCs/>
                <w:sz w:val="24"/>
                <w:szCs w:val="24"/>
                <w:lang w:eastAsia="lv-LV"/>
              </w:rPr>
              <w:t>.</w:t>
            </w:r>
            <w:r w:rsidRPr="00F05270" w:rsidR="00982611">
              <w:rPr>
                <w:rFonts w:ascii="Times New Roman" w:hAnsi="Times New Roman" w:eastAsia="Times New Roman" w:cs="Times New Roman"/>
                <w:iCs/>
                <w:sz w:val="24"/>
                <w:szCs w:val="24"/>
                <w:lang w:eastAsia="lv-LV"/>
              </w:rPr>
              <w:t xml:space="preserve"> </w:t>
            </w:r>
            <w:r w:rsidRPr="00F05270" w:rsidR="00907A93">
              <w:rPr>
                <w:rFonts w:ascii="Times New Roman" w:hAnsi="Times New Roman" w:eastAsia="Times New Roman" w:cs="Times New Roman"/>
                <w:iCs/>
                <w:sz w:val="24"/>
                <w:szCs w:val="24"/>
                <w:lang w:eastAsia="lv-LV"/>
              </w:rPr>
              <w:t xml:space="preserve">Attiecīgā deklarācija </w:t>
            </w:r>
            <w:r w:rsidRPr="00F05270" w:rsidR="00547879">
              <w:rPr>
                <w:rFonts w:ascii="Times New Roman" w:hAnsi="Times New Roman" w:eastAsia="Times New Roman" w:cs="Times New Roman"/>
                <w:iCs/>
                <w:sz w:val="24"/>
                <w:szCs w:val="24"/>
                <w:lang w:eastAsia="lv-LV"/>
              </w:rPr>
              <w:t xml:space="preserve">Sistēmā ir </w:t>
            </w:r>
            <w:r w:rsidRPr="00F05270" w:rsidR="00907A93">
              <w:rPr>
                <w:rFonts w:ascii="Times New Roman" w:hAnsi="Times New Roman" w:eastAsia="Times New Roman" w:cs="Times New Roman"/>
                <w:iCs/>
                <w:sz w:val="24"/>
                <w:szCs w:val="24"/>
                <w:lang w:eastAsia="lv-LV"/>
              </w:rPr>
              <w:t>iesniedzama</w:t>
            </w:r>
            <w:r w:rsidRPr="00F05270" w:rsidR="00547879">
              <w:rPr>
                <w:rFonts w:ascii="Times New Roman" w:hAnsi="Times New Roman" w:eastAsia="Times New Roman" w:cs="Times New Roman"/>
                <w:iCs/>
                <w:sz w:val="24"/>
                <w:szCs w:val="24"/>
                <w:lang w:eastAsia="lv-LV"/>
              </w:rPr>
              <w:t xml:space="preserve"> saskaņā ar MK noteikumu Nr. 339 7. nodaļu</w:t>
            </w:r>
            <w:r w:rsidRPr="00F05270">
              <w:rPr>
                <w:rFonts w:ascii="Times New Roman" w:hAnsi="Times New Roman" w:eastAsia="Times New Roman" w:cs="Times New Roman"/>
                <w:iCs/>
                <w:sz w:val="24"/>
                <w:szCs w:val="24"/>
                <w:lang w:eastAsia="lv-LV"/>
              </w:rPr>
              <w:t>.</w:t>
            </w:r>
          </w:p>
          <w:p w:rsidRPr="00F05270" w:rsidR="00553684" w:rsidP="00BB3FFD" w:rsidRDefault="007F75DD" w14:paraId="3B428B2B" w14:textId="3E2EB0F1">
            <w:pPr>
              <w:pStyle w:val="ListParagraph"/>
              <w:numPr>
                <w:ilvl w:val="0"/>
                <w:numId w:val="12"/>
              </w:numPr>
              <w:spacing w:after="0" w:line="240" w:lineRule="auto"/>
              <w:ind w:left="300" w:hanging="300"/>
              <w:jc w:val="both"/>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u w:val="single"/>
                <w:lang w:eastAsia="lv-LV"/>
              </w:rPr>
              <w:t>Kuģa manifest</w:t>
            </w:r>
            <w:r w:rsidRPr="00F05270" w:rsidR="009A332B">
              <w:rPr>
                <w:rFonts w:ascii="Times New Roman" w:hAnsi="Times New Roman" w:eastAsia="Times New Roman" w:cs="Times New Roman"/>
                <w:iCs/>
                <w:sz w:val="24"/>
                <w:szCs w:val="24"/>
                <w:u w:val="single"/>
                <w:lang w:eastAsia="lv-LV"/>
              </w:rPr>
              <w:t>u</w:t>
            </w:r>
            <w:r w:rsidRPr="00F05270">
              <w:rPr>
                <w:rFonts w:ascii="Times New Roman" w:hAnsi="Times New Roman" w:eastAsia="Times New Roman" w:cs="Times New Roman"/>
                <w:iCs/>
                <w:sz w:val="24"/>
                <w:szCs w:val="24"/>
                <w:lang w:eastAsia="lv-LV"/>
              </w:rPr>
              <w:t>.</w:t>
            </w:r>
            <w:r w:rsidRPr="00F05270" w:rsidR="00553684">
              <w:rPr>
                <w:rFonts w:ascii="Times New Roman" w:hAnsi="Times New Roman" w:eastAsia="Times New Roman" w:cs="Times New Roman"/>
                <w:iCs/>
                <w:sz w:val="24"/>
                <w:szCs w:val="24"/>
                <w:lang w:eastAsia="lv-LV"/>
              </w:rPr>
              <w:t xml:space="preserve"> </w:t>
            </w:r>
            <w:r w:rsidRPr="00F05270" w:rsidR="00547879">
              <w:rPr>
                <w:rFonts w:ascii="Times New Roman" w:hAnsi="Times New Roman" w:eastAsia="Times New Roman" w:cs="Times New Roman"/>
                <w:iCs/>
                <w:sz w:val="24"/>
                <w:szCs w:val="24"/>
                <w:lang w:eastAsia="lv-LV"/>
              </w:rPr>
              <w:t xml:space="preserve">Attiecīgais manifests Sistēmā ir iesniedzams saskaņā ar </w:t>
            </w:r>
            <w:r w:rsidRPr="00F05270" w:rsidR="00907A93">
              <w:rPr>
                <w:rFonts w:ascii="Times New Roman" w:hAnsi="Times New Roman" w:eastAsia="Times New Roman" w:cs="Times New Roman"/>
                <w:iCs/>
                <w:sz w:val="24"/>
                <w:szCs w:val="24"/>
                <w:lang w:eastAsia="lv-LV"/>
              </w:rPr>
              <w:t>MK noteikumu Nr. 339 7. nodaļu</w:t>
            </w:r>
            <w:r w:rsidRPr="00F05270" w:rsidR="00553684">
              <w:rPr>
                <w:rFonts w:ascii="Times New Roman" w:hAnsi="Times New Roman" w:eastAsia="Times New Roman" w:cs="Times New Roman"/>
                <w:iCs/>
                <w:sz w:val="24"/>
                <w:szCs w:val="24"/>
                <w:lang w:eastAsia="lv-LV"/>
              </w:rPr>
              <w:t>.</w:t>
            </w:r>
          </w:p>
          <w:p w:rsidRPr="00F05270" w:rsidR="00407D1D" w:rsidP="00407D1D" w:rsidRDefault="007F75DD" w14:paraId="02E1D58E" w14:textId="2046EE23">
            <w:pPr>
              <w:pStyle w:val="ListParagraph"/>
              <w:numPr>
                <w:ilvl w:val="0"/>
                <w:numId w:val="12"/>
              </w:numPr>
              <w:spacing w:after="0" w:line="240" w:lineRule="auto"/>
              <w:ind w:left="300" w:hanging="300"/>
              <w:jc w:val="both"/>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u w:val="single"/>
                <w:lang w:eastAsia="lv-LV"/>
              </w:rPr>
              <w:t>Kuģa krājumu deklarācij</w:t>
            </w:r>
            <w:r w:rsidRPr="00F05270" w:rsidR="009A332B">
              <w:rPr>
                <w:rFonts w:ascii="Times New Roman" w:hAnsi="Times New Roman" w:eastAsia="Times New Roman" w:cs="Times New Roman"/>
                <w:iCs/>
                <w:sz w:val="24"/>
                <w:szCs w:val="24"/>
                <w:u w:val="single"/>
                <w:lang w:eastAsia="lv-LV"/>
              </w:rPr>
              <w:t>u</w:t>
            </w:r>
            <w:r w:rsidRPr="00F05270">
              <w:rPr>
                <w:rFonts w:ascii="Times New Roman" w:hAnsi="Times New Roman" w:eastAsia="Times New Roman" w:cs="Times New Roman"/>
                <w:iCs/>
                <w:sz w:val="24"/>
                <w:szCs w:val="24"/>
                <w:lang w:eastAsia="lv-LV"/>
              </w:rPr>
              <w:t xml:space="preserve"> (FAL 3. veidlapa).</w:t>
            </w:r>
            <w:r w:rsidRPr="00F05270" w:rsidR="00553684">
              <w:rPr>
                <w:rFonts w:ascii="Times New Roman" w:hAnsi="Times New Roman" w:eastAsia="Times New Roman" w:cs="Times New Roman"/>
                <w:iCs/>
                <w:sz w:val="24"/>
                <w:szCs w:val="24"/>
                <w:lang w:eastAsia="lv-LV"/>
              </w:rPr>
              <w:t xml:space="preserve"> </w:t>
            </w:r>
            <w:r w:rsidRPr="00F05270" w:rsidR="00907A93">
              <w:rPr>
                <w:rFonts w:ascii="Times New Roman" w:hAnsi="Times New Roman" w:eastAsia="Times New Roman" w:cs="Times New Roman"/>
                <w:iCs/>
                <w:sz w:val="24"/>
                <w:szCs w:val="24"/>
                <w:lang w:eastAsia="lv-LV"/>
              </w:rPr>
              <w:t>Attiecīgā deklarācija Sistēmā ir iesniedzama saskaņā ar MK noteikumu Nr. 339 7. nodaļu</w:t>
            </w:r>
            <w:r w:rsidRPr="00F05270" w:rsidR="00553684">
              <w:rPr>
                <w:rFonts w:ascii="Times New Roman" w:hAnsi="Times New Roman" w:eastAsia="Times New Roman" w:cs="Times New Roman"/>
                <w:iCs/>
                <w:sz w:val="24"/>
                <w:szCs w:val="24"/>
                <w:lang w:eastAsia="lv-LV"/>
              </w:rPr>
              <w:t>.</w:t>
            </w:r>
          </w:p>
          <w:p w:rsidRPr="00F05270" w:rsidR="00553684" w:rsidP="00407D1D" w:rsidRDefault="007F75DD" w14:paraId="2CCA4F66" w14:textId="5C2A6D5C">
            <w:pPr>
              <w:pStyle w:val="ListParagraph"/>
              <w:numPr>
                <w:ilvl w:val="0"/>
                <w:numId w:val="12"/>
              </w:numPr>
              <w:spacing w:after="0" w:line="240" w:lineRule="auto"/>
              <w:ind w:left="300" w:hanging="300"/>
              <w:jc w:val="both"/>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u w:val="single"/>
                <w:lang w:eastAsia="lv-LV"/>
              </w:rPr>
              <w:lastRenderedPageBreak/>
              <w:t>Apkalpes mantu deklarācij</w:t>
            </w:r>
            <w:r w:rsidRPr="00F05270" w:rsidR="009A332B">
              <w:rPr>
                <w:rFonts w:ascii="Times New Roman" w:hAnsi="Times New Roman" w:eastAsia="Times New Roman" w:cs="Times New Roman"/>
                <w:iCs/>
                <w:sz w:val="24"/>
                <w:szCs w:val="24"/>
                <w:u w:val="single"/>
                <w:lang w:eastAsia="lv-LV"/>
              </w:rPr>
              <w:t>u</w:t>
            </w:r>
            <w:r w:rsidRPr="00F05270">
              <w:rPr>
                <w:rFonts w:ascii="Times New Roman" w:hAnsi="Times New Roman" w:eastAsia="Times New Roman" w:cs="Times New Roman"/>
                <w:iCs/>
                <w:sz w:val="24"/>
                <w:szCs w:val="24"/>
                <w:lang w:eastAsia="lv-LV"/>
              </w:rPr>
              <w:t xml:space="preserve"> (FAL 4. veidlapa).</w:t>
            </w:r>
            <w:r w:rsidRPr="00F05270" w:rsidR="00553684">
              <w:rPr>
                <w:rFonts w:ascii="Times New Roman" w:hAnsi="Times New Roman" w:eastAsia="Times New Roman" w:cs="Times New Roman"/>
                <w:iCs/>
                <w:sz w:val="24"/>
                <w:szCs w:val="24"/>
                <w:lang w:eastAsia="lv-LV"/>
              </w:rPr>
              <w:t xml:space="preserve"> </w:t>
            </w:r>
            <w:r w:rsidRPr="00F05270" w:rsidR="00907A93">
              <w:rPr>
                <w:rFonts w:ascii="Times New Roman" w:hAnsi="Times New Roman" w:eastAsia="Times New Roman" w:cs="Times New Roman"/>
                <w:iCs/>
                <w:sz w:val="24"/>
                <w:szCs w:val="24"/>
                <w:lang w:eastAsia="lv-LV"/>
              </w:rPr>
              <w:t>Attiecīgā deklarācija Sistēmā ir iesniedzama saskaņā ar MK noteikumu Nr. 339 7. nodaļu</w:t>
            </w:r>
            <w:r w:rsidRPr="00F05270" w:rsidR="00553684">
              <w:rPr>
                <w:rFonts w:ascii="Times New Roman" w:hAnsi="Times New Roman" w:eastAsia="Times New Roman" w:cs="Times New Roman"/>
                <w:iCs/>
                <w:sz w:val="24"/>
                <w:szCs w:val="24"/>
                <w:lang w:eastAsia="lv-LV"/>
              </w:rPr>
              <w:t>.</w:t>
            </w:r>
          </w:p>
          <w:p w:rsidRPr="00F05270" w:rsidR="00553684" w:rsidP="00407D1D" w:rsidRDefault="007F75DD" w14:paraId="6854D957" w14:textId="62B2488C">
            <w:pPr>
              <w:pStyle w:val="ListParagraph"/>
              <w:numPr>
                <w:ilvl w:val="0"/>
                <w:numId w:val="12"/>
              </w:numPr>
              <w:spacing w:after="0" w:line="240" w:lineRule="auto"/>
              <w:ind w:left="300" w:hanging="300"/>
              <w:jc w:val="both"/>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u w:val="single"/>
                <w:lang w:eastAsia="lv-LV"/>
              </w:rPr>
              <w:t>Apkalpes sarakst</w:t>
            </w:r>
            <w:r w:rsidRPr="00F05270" w:rsidR="009A332B">
              <w:rPr>
                <w:rFonts w:ascii="Times New Roman" w:hAnsi="Times New Roman" w:eastAsia="Times New Roman" w:cs="Times New Roman"/>
                <w:iCs/>
                <w:sz w:val="24"/>
                <w:szCs w:val="24"/>
                <w:u w:val="single"/>
                <w:lang w:eastAsia="lv-LV"/>
              </w:rPr>
              <w:t>u</w:t>
            </w:r>
            <w:r w:rsidRPr="00F05270">
              <w:rPr>
                <w:rFonts w:ascii="Times New Roman" w:hAnsi="Times New Roman" w:eastAsia="Times New Roman" w:cs="Times New Roman"/>
                <w:iCs/>
                <w:sz w:val="24"/>
                <w:szCs w:val="24"/>
                <w:u w:val="single"/>
                <w:lang w:eastAsia="lv-LV"/>
              </w:rPr>
              <w:t xml:space="preserve"> (FAL 5. veidlapa)</w:t>
            </w:r>
            <w:r w:rsidRPr="00F05270" w:rsidR="00553684">
              <w:rPr>
                <w:rFonts w:ascii="Times New Roman" w:hAnsi="Times New Roman" w:eastAsia="Times New Roman" w:cs="Times New Roman"/>
                <w:iCs/>
                <w:sz w:val="24"/>
                <w:szCs w:val="24"/>
                <w:lang w:eastAsia="lv-LV"/>
              </w:rPr>
              <w:t xml:space="preserve">. </w:t>
            </w:r>
            <w:r w:rsidRPr="00F05270" w:rsidR="00907A93">
              <w:rPr>
                <w:rFonts w:ascii="Times New Roman" w:hAnsi="Times New Roman" w:eastAsia="Times New Roman" w:cs="Times New Roman"/>
                <w:iCs/>
                <w:sz w:val="24"/>
                <w:szCs w:val="24"/>
                <w:lang w:eastAsia="lv-LV"/>
              </w:rPr>
              <w:t xml:space="preserve">Attiecīgais saraksts Sistēmā ir iesniedzams saskaņā ar </w:t>
            </w:r>
            <w:r w:rsidRPr="00F05270" w:rsidR="00553684">
              <w:rPr>
                <w:rFonts w:ascii="Times New Roman" w:hAnsi="Times New Roman" w:eastAsia="Times New Roman" w:cs="Times New Roman"/>
                <w:iCs/>
                <w:sz w:val="24"/>
                <w:szCs w:val="24"/>
                <w:lang w:eastAsia="lv-LV"/>
              </w:rPr>
              <w:t>MK notei</w:t>
            </w:r>
            <w:r w:rsidRPr="00F05270" w:rsidR="00907A93">
              <w:rPr>
                <w:rFonts w:ascii="Times New Roman" w:hAnsi="Times New Roman" w:eastAsia="Times New Roman" w:cs="Times New Roman"/>
                <w:iCs/>
                <w:sz w:val="24"/>
                <w:szCs w:val="24"/>
                <w:lang w:eastAsia="lv-LV"/>
              </w:rPr>
              <w:t>kumu Nr. 339 7. un 8. nodaļu</w:t>
            </w:r>
            <w:r w:rsidRPr="00F05270" w:rsidR="00553684">
              <w:rPr>
                <w:rFonts w:ascii="Times New Roman" w:hAnsi="Times New Roman" w:eastAsia="Times New Roman" w:cs="Times New Roman"/>
                <w:iCs/>
                <w:sz w:val="24"/>
                <w:szCs w:val="24"/>
                <w:lang w:eastAsia="lv-LV"/>
              </w:rPr>
              <w:t>.</w:t>
            </w:r>
          </w:p>
          <w:p w:rsidRPr="00F05270" w:rsidR="00553684" w:rsidP="00F91903" w:rsidRDefault="00553684" w14:paraId="1A22D4EB" w14:textId="6C9612CD">
            <w:pPr>
              <w:pStyle w:val="ListParagraph"/>
              <w:numPr>
                <w:ilvl w:val="0"/>
                <w:numId w:val="12"/>
              </w:numPr>
              <w:spacing w:after="0" w:line="240" w:lineRule="auto"/>
              <w:ind w:left="300" w:hanging="300"/>
              <w:jc w:val="both"/>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u w:val="single"/>
                <w:lang w:eastAsia="lv-LV"/>
              </w:rPr>
              <w:t>Pasažieru sarakst</w:t>
            </w:r>
            <w:r w:rsidRPr="00F05270" w:rsidR="009A332B">
              <w:rPr>
                <w:rFonts w:ascii="Times New Roman" w:hAnsi="Times New Roman" w:eastAsia="Times New Roman" w:cs="Times New Roman"/>
                <w:iCs/>
                <w:sz w:val="24"/>
                <w:szCs w:val="24"/>
                <w:u w:val="single"/>
                <w:lang w:eastAsia="lv-LV"/>
              </w:rPr>
              <w:t>u</w:t>
            </w:r>
            <w:r w:rsidRPr="00F05270">
              <w:rPr>
                <w:rFonts w:ascii="Times New Roman" w:hAnsi="Times New Roman" w:eastAsia="Times New Roman" w:cs="Times New Roman"/>
                <w:iCs/>
                <w:sz w:val="24"/>
                <w:szCs w:val="24"/>
                <w:u w:val="single"/>
                <w:lang w:eastAsia="lv-LV"/>
              </w:rPr>
              <w:t xml:space="preserve"> (FAL 6. veidlapa)</w:t>
            </w:r>
            <w:r w:rsidRPr="00F05270">
              <w:rPr>
                <w:rFonts w:ascii="Times New Roman" w:hAnsi="Times New Roman" w:eastAsia="Times New Roman" w:cs="Times New Roman"/>
                <w:iCs/>
                <w:sz w:val="24"/>
                <w:szCs w:val="24"/>
                <w:lang w:eastAsia="lv-LV"/>
              </w:rPr>
              <w:t xml:space="preserve">. </w:t>
            </w:r>
            <w:r w:rsidRPr="00F05270" w:rsidR="00907A93">
              <w:rPr>
                <w:rFonts w:ascii="Times New Roman" w:hAnsi="Times New Roman" w:eastAsia="Times New Roman" w:cs="Times New Roman"/>
                <w:iCs/>
                <w:sz w:val="24"/>
                <w:szCs w:val="24"/>
                <w:lang w:eastAsia="lv-LV"/>
              </w:rPr>
              <w:t xml:space="preserve">Attiecīgais saraksts Sistēmā ir iesniedzams saskaņā ar </w:t>
            </w:r>
            <w:r w:rsidRPr="00F05270">
              <w:rPr>
                <w:rFonts w:ascii="Times New Roman" w:hAnsi="Times New Roman" w:eastAsia="Times New Roman" w:cs="Times New Roman"/>
                <w:iCs/>
                <w:sz w:val="24"/>
                <w:szCs w:val="24"/>
                <w:lang w:eastAsia="lv-LV"/>
              </w:rPr>
              <w:t>MK noteikumu Nr. 339 7.</w:t>
            </w:r>
            <w:r w:rsidRPr="00F05270" w:rsidR="00407D1D">
              <w:rPr>
                <w:rFonts w:ascii="Times New Roman" w:hAnsi="Times New Roman" w:eastAsia="Times New Roman" w:cs="Times New Roman"/>
                <w:iCs/>
                <w:sz w:val="24"/>
                <w:szCs w:val="24"/>
                <w:lang w:eastAsia="lv-LV"/>
              </w:rPr>
              <w:t>,</w:t>
            </w:r>
            <w:r w:rsidRPr="00F05270">
              <w:rPr>
                <w:rFonts w:ascii="Times New Roman" w:hAnsi="Times New Roman" w:eastAsia="Times New Roman" w:cs="Times New Roman"/>
                <w:iCs/>
                <w:sz w:val="24"/>
                <w:szCs w:val="24"/>
                <w:lang w:eastAsia="lv-LV"/>
              </w:rPr>
              <w:t xml:space="preserve"> 8.</w:t>
            </w:r>
            <w:r w:rsidRPr="00F05270" w:rsidR="00407D1D">
              <w:rPr>
                <w:rFonts w:ascii="Times New Roman" w:hAnsi="Times New Roman" w:eastAsia="Times New Roman" w:cs="Times New Roman"/>
                <w:iCs/>
                <w:sz w:val="24"/>
                <w:szCs w:val="24"/>
                <w:lang w:eastAsia="lv-LV"/>
              </w:rPr>
              <w:t xml:space="preserve"> un 9.</w:t>
            </w:r>
            <w:r w:rsidRPr="00F05270" w:rsidR="00407D1D">
              <w:rPr>
                <w:rFonts w:ascii="Times New Roman" w:hAnsi="Times New Roman" w:eastAsia="Times New Roman" w:cs="Times New Roman"/>
                <w:iCs/>
                <w:sz w:val="24"/>
                <w:szCs w:val="24"/>
                <w:vertAlign w:val="superscript"/>
                <w:lang w:eastAsia="lv-LV"/>
              </w:rPr>
              <w:t>1</w:t>
            </w:r>
            <w:r w:rsidRPr="00F05270" w:rsidR="00907A93">
              <w:rPr>
                <w:rFonts w:ascii="Times New Roman" w:hAnsi="Times New Roman" w:eastAsia="Times New Roman" w:cs="Times New Roman"/>
                <w:iCs/>
                <w:sz w:val="24"/>
                <w:szCs w:val="24"/>
                <w:lang w:eastAsia="lv-LV"/>
              </w:rPr>
              <w:t xml:space="preserve"> nodaļu</w:t>
            </w:r>
            <w:r w:rsidRPr="00F05270">
              <w:rPr>
                <w:rFonts w:ascii="Times New Roman" w:hAnsi="Times New Roman" w:eastAsia="Times New Roman" w:cs="Times New Roman"/>
                <w:iCs/>
                <w:sz w:val="24"/>
                <w:szCs w:val="24"/>
                <w:lang w:eastAsia="lv-LV"/>
              </w:rPr>
              <w:t>.</w:t>
            </w:r>
            <w:r w:rsidRPr="00F05270" w:rsidR="00573EAC">
              <w:rPr>
                <w:rFonts w:ascii="Times New Roman" w:hAnsi="Times New Roman" w:eastAsia="Times New Roman" w:cs="Times New Roman"/>
                <w:iCs/>
                <w:sz w:val="24"/>
                <w:szCs w:val="24"/>
                <w:lang w:eastAsia="lv-LV"/>
              </w:rPr>
              <w:t xml:space="preserve"> Ar MK noteikumu Nr. 339 9.</w:t>
            </w:r>
            <w:r w:rsidRPr="00F05270" w:rsidR="00573EAC">
              <w:rPr>
                <w:rFonts w:ascii="Times New Roman" w:hAnsi="Times New Roman" w:eastAsia="Times New Roman" w:cs="Times New Roman"/>
                <w:iCs/>
                <w:sz w:val="24"/>
                <w:szCs w:val="24"/>
                <w:vertAlign w:val="superscript"/>
                <w:lang w:eastAsia="lv-LV"/>
              </w:rPr>
              <w:t>1</w:t>
            </w:r>
            <w:r w:rsidRPr="00F05270" w:rsidR="00573EAC">
              <w:rPr>
                <w:rFonts w:ascii="Times New Roman" w:hAnsi="Times New Roman" w:eastAsia="Times New Roman" w:cs="Times New Roman"/>
                <w:iCs/>
                <w:sz w:val="24"/>
                <w:szCs w:val="24"/>
                <w:lang w:eastAsia="lv-LV"/>
              </w:rPr>
              <w:t xml:space="preserve"> nodaļu ir ieviesta Padomes 1998. gada 18. jūnija Direktīva 98/41/EK par to personu reģistrāciju, kas atrodas uz pasažieru kuģiem, kuri kursē uz Kopienas dalībvalstu ostām vai no tām</w:t>
            </w:r>
            <w:r w:rsidRPr="00F05270" w:rsidR="00F91903">
              <w:rPr>
                <w:rFonts w:ascii="Times New Roman" w:hAnsi="Times New Roman" w:eastAsia="Times New Roman" w:cs="Times New Roman"/>
                <w:iCs/>
                <w:sz w:val="24"/>
                <w:szCs w:val="24"/>
                <w:lang w:eastAsia="lv-LV"/>
              </w:rPr>
              <w:t xml:space="preserve"> (turpmāk – Direktīva 98/41)</w:t>
            </w:r>
            <w:r w:rsidRPr="00F05270" w:rsidR="00573EAC">
              <w:rPr>
                <w:rFonts w:ascii="Times New Roman" w:hAnsi="Times New Roman" w:eastAsia="Times New Roman" w:cs="Times New Roman"/>
                <w:iCs/>
                <w:sz w:val="24"/>
                <w:szCs w:val="24"/>
                <w:lang w:eastAsia="lv-LV"/>
              </w:rPr>
              <w:t>.</w:t>
            </w:r>
            <w:r w:rsidRPr="00F05270" w:rsidR="00407D1D">
              <w:rPr>
                <w:rStyle w:val="FootnoteReference"/>
                <w:rFonts w:ascii="Times New Roman" w:hAnsi="Times New Roman" w:eastAsia="Times New Roman" w:cs="Times New Roman"/>
                <w:iCs/>
                <w:sz w:val="24"/>
                <w:szCs w:val="24"/>
                <w:lang w:eastAsia="lv-LV"/>
              </w:rPr>
              <w:footnoteReference w:id="2"/>
            </w:r>
          </w:p>
          <w:p w:rsidRPr="00F05270" w:rsidR="00EC3D33" w:rsidP="006572D2" w:rsidRDefault="00EC3D33" w14:paraId="454F0DF1" w14:textId="6ED9223C">
            <w:pPr>
              <w:pStyle w:val="ListParagraph"/>
              <w:numPr>
                <w:ilvl w:val="0"/>
                <w:numId w:val="12"/>
              </w:numPr>
              <w:spacing w:after="0" w:line="240" w:lineRule="auto"/>
              <w:ind w:left="300" w:hanging="300"/>
              <w:jc w:val="both"/>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u w:val="single"/>
                <w:lang w:eastAsia="lv-LV"/>
              </w:rPr>
              <w:t>Jūras sanitār</w:t>
            </w:r>
            <w:r w:rsidRPr="00F05270" w:rsidR="009A332B">
              <w:rPr>
                <w:rFonts w:ascii="Times New Roman" w:hAnsi="Times New Roman" w:eastAsia="Times New Roman" w:cs="Times New Roman"/>
                <w:iCs/>
                <w:sz w:val="24"/>
                <w:szCs w:val="24"/>
                <w:u w:val="single"/>
                <w:lang w:eastAsia="lv-LV"/>
              </w:rPr>
              <w:t>o</w:t>
            </w:r>
            <w:r w:rsidRPr="00F05270">
              <w:rPr>
                <w:rFonts w:ascii="Times New Roman" w:hAnsi="Times New Roman" w:eastAsia="Times New Roman" w:cs="Times New Roman"/>
                <w:iCs/>
                <w:sz w:val="24"/>
                <w:szCs w:val="24"/>
                <w:u w:val="single"/>
                <w:lang w:eastAsia="lv-LV"/>
              </w:rPr>
              <w:t xml:space="preserve"> deklarācij</w:t>
            </w:r>
            <w:r w:rsidRPr="00F05270" w:rsidR="009A332B">
              <w:rPr>
                <w:rFonts w:ascii="Times New Roman" w:hAnsi="Times New Roman" w:eastAsia="Times New Roman" w:cs="Times New Roman"/>
                <w:iCs/>
                <w:sz w:val="24"/>
                <w:szCs w:val="24"/>
                <w:u w:val="single"/>
                <w:lang w:eastAsia="lv-LV"/>
              </w:rPr>
              <w:t>u</w:t>
            </w:r>
            <w:r w:rsidRPr="00F05270">
              <w:rPr>
                <w:rFonts w:ascii="Times New Roman" w:hAnsi="Times New Roman" w:eastAsia="Times New Roman" w:cs="Times New Roman"/>
                <w:iCs/>
                <w:sz w:val="24"/>
                <w:szCs w:val="24"/>
                <w:lang w:eastAsia="lv-LV"/>
              </w:rPr>
              <w:t xml:space="preserve">. </w:t>
            </w:r>
            <w:r w:rsidRPr="00F05270" w:rsidR="00907A93">
              <w:rPr>
                <w:rFonts w:ascii="Times New Roman" w:hAnsi="Times New Roman" w:eastAsia="Times New Roman" w:cs="Times New Roman"/>
                <w:iCs/>
                <w:sz w:val="24"/>
                <w:szCs w:val="24"/>
                <w:lang w:eastAsia="lv-LV"/>
              </w:rPr>
              <w:t xml:space="preserve">Attiecīgā deklarācija Sistēmā ir iesniedzama saskaņā ar </w:t>
            </w:r>
            <w:r w:rsidRPr="00F05270" w:rsidR="006572D2">
              <w:rPr>
                <w:rFonts w:ascii="Times New Roman" w:hAnsi="Times New Roman" w:eastAsia="Times New Roman" w:cs="Times New Roman"/>
                <w:iCs/>
                <w:sz w:val="24"/>
                <w:szCs w:val="24"/>
                <w:lang w:eastAsia="lv-LV"/>
              </w:rPr>
              <w:t>Ministru kabineta 2010.</w:t>
            </w:r>
            <w:r w:rsidRPr="00F05270" w:rsidR="00202809">
              <w:rPr>
                <w:rFonts w:ascii="Times New Roman" w:hAnsi="Times New Roman" w:eastAsia="Times New Roman" w:cs="Times New Roman"/>
                <w:iCs/>
                <w:sz w:val="24"/>
                <w:szCs w:val="24"/>
                <w:lang w:eastAsia="lv-LV"/>
              </w:rPr>
              <w:t> </w:t>
            </w:r>
            <w:r w:rsidRPr="00F05270" w:rsidR="006572D2">
              <w:rPr>
                <w:rFonts w:ascii="Times New Roman" w:hAnsi="Times New Roman" w:eastAsia="Times New Roman" w:cs="Times New Roman"/>
                <w:iCs/>
                <w:sz w:val="24"/>
                <w:szCs w:val="24"/>
                <w:lang w:eastAsia="lv-LV"/>
              </w:rPr>
              <w:t>gada 16.</w:t>
            </w:r>
            <w:r w:rsidRPr="00F05270" w:rsidR="00202809">
              <w:rPr>
                <w:rFonts w:ascii="Times New Roman" w:hAnsi="Times New Roman" w:eastAsia="Times New Roman" w:cs="Times New Roman"/>
                <w:iCs/>
                <w:sz w:val="24"/>
                <w:szCs w:val="24"/>
                <w:lang w:eastAsia="lv-LV"/>
              </w:rPr>
              <w:t> </w:t>
            </w:r>
            <w:r w:rsidRPr="00F05270" w:rsidR="006572D2">
              <w:rPr>
                <w:rFonts w:ascii="Times New Roman" w:hAnsi="Times New Roman" w:eastAsia="Times New Roman" w:cs="Times New Roman"/>
                <w:iCs/>
                <w:sz w:val="24"/>
                <w:szCs w:val="24"/>
                <w:lang w:eastAsia="lv-LV"/>
              </w:rPr>
              <w:t>novembra noteikumu Nr.</w:t>
            </w:r>
            <w:r w:rsidRPr="00F05270" w:rsidR="00202809">
              <w:rPr>
                <w:rFonts w:ascii="Times New Roman" w:hAnsi="Times New Roman" w:eastAsia="Times New Roman" w:cs="Times New Roman"/>
                <w:iCs/>
                <w:sz w:val="24"/>
                <w:szCs w:val="24"/>
                <w:lang w:eastAsia="lv-LV"/>
              </w:rPr>
              <w:t> </w:t>
            </w:r>
            <w:r w:rsidRPr="00F05270" w:rsidR="006572D2">
              <w:rPr>
                <w:rFonts w:ascii="Times New Roman" w:hAnsi="Times New Roman" w:eastAsia="Times New Roman" w:cs="Times New Roman"/>
                <w:iCs/>
                <w:sz w:val="24"/>
                <w:szCs w:val="24"/>
                <w:lang w:eastAsia="lv-LV"/>
              </w:rPr>
              <w:t>1050 “Sabiedrības veselības aizsardzības pasākumu veikšanas kārtība” 17.3. apakšpunkt</w:t>
            </w:r>
            <w:r w:rsidRPr="00F05270" w:rsidR="00202809">
              <w:rPr>
                <w:rFonts w:ascii="Times New Roman" w:hAnsi="Times New Roman" w:eastAsia="Times New Roman" w:cs="Times New Roman"/>
                <w:iCs/>
                <w:sz w:val="24"/>
                <w:szCs w:val="24"/>
                <w:lang w:eastAsia="lv-LV"/>
              </w:rPr>
              <w:t>u</w:t>
            </w:r>
            <w:r w:rsidRPr="00F05270" w:rsidR="006572D2">
              <w:rPr>
                <w:rFonts w:ascii="Times New Roman" w:hAnsi="Times New Roman" w:eastAsia="Times New Roman" w:cs="Times New Roman"/>
                <w:iCs/>
                <w:sz w:val="24"/>
                <w:szCs w:val="24"/>
                <w:lang w:eastAsia="lv-LV"/>
              </w:rPr>
              <w:t xml:space="preserve"> un MK noteikumu Nr. 339 90.</w:t>
            </w:r>
            <w:r w:rsidRPr="00F05270" w:rsidR="00202809">
              <w:rPr>
                <w:rFonts w:ascii="Times New Roman" w:hAnsi="Times New Roman" w:eastAsia="Times New Roman" w:cs="Times New Roman"/>
                <w:iCs/>
                <w:sz w:val="24"/>
                <w:szCs w:val="24"/>
                <w:lang w:eastAsia="lv-LV"/>
              </w:rPr>
              <w:t> </w:t>
            </w:r>
            <w:r w:rsidRPr="00F05270" w:rsidR="006572D2">
              <w:rPr>
                <w:rFonts w:ascii="Times New Roman" w:hAnsi="Times New Roman" w:eastAsia="Times New Roman" w:cs="Times New Roman"/>
                <w:iCs/>
                <w:sz w:val="24"/>
                <w:szCs w:val="24"/>
                <w:lang w:eastAsia="lv-LV"/>
              </w:rPr>
              <w:t>punkt</w:t>
            </w:r>
            <w:r w:rsidRPr="00F05270" w:rsidR="00202809">
              <w:rPr>
                <w:rFonts w:ascii="Times New Roman" w:hAnsi="Times New Roman" w:eastAsia="Times New Roman" w:cs="Times New Roman"/>
                <w:iCs/>
                <w:sz w:val="24"/>
                <w:szCs w:val="24"/>
                <w:lang w:eastAsia="lv-LV"/>
              </w:rPr>
              <w:t>u</w:t>
            </w:r>
            <w:r w:rsidRPr="00F05270">
              <w:rPr>
                <w:rFonts w:ascii="Times New Roman" w:hAnsi="Times New Roman" w:eastAsia="Times New Roman" w:cs="Times New Roman"/>
                <w:iCs/>
                <w:sz w:val="24"/>
                <w:szCs w:val="24"/>
                <w:lang w:eastAsia="lv-LV"/>
              </w:rPr>
              <w:t>.</w:t>
            </w:r>
          </w:p>
          <w:p w:rsidRPr="00F05270" w:rsidR="00B018AB" w:rsidP="006572D2" w:rsidRDefault="00B018AB" w14:paraId="04D6B6D6" w14:textId="1B034EC9">
            <w:pPr>
              <w:pStyle w:val="ListParagraph"/>
              <w:numPr>
                <w:ilvl w:val="0"/>
                <w:numId w:val="12"/>
              </w:numPr>
              <w:spacing w:after="0" w:line="240" w:lineRule="auto"/>
              <w:ind w:left="300" w:hanging="300"/>
              <w:jc w:val="both"/>
              <w:rPr>
                <w:rFonts w:ascii="Times New Roman" w:hAnsi="Times New Roman" w:eastAsia="Times New Roman" w:cs="Times New Roman"/>
                <w:iCs/>
                <w:sz w:val="24"/>
                <w:szCs w:val="24"/>
                <w:lang w:eastAsia="lv-LV"/>
              </w:rPr>
            </w:pPr>
            <w:r w:rsidRPr="00F05270">
              <w:rPr>
                <w:rFonts w:ascii="Times New Roman" w:hAnsi="Times New Roman" w:cs="Times New Roman"/>
                <w:sz w:val="24"/>
                <w:szCs w:val="24"/>
                <w:u w:val="single"/>
              </w:rPr>
              <w:t>Iesniegum</w:t>
            </w:r>
            <w:r w:rsidRPr="00F05270" w:rsidR="009A332B">
              <w:rPr>
                <w:rFonts w:ascii="Times New Roman" w:hAnsi="Times New Roman" w:cs="Times New Roman"/>
                <w:sz w:val="24"/>
                <w:szCs w:val="24"/>
                <w:u w:val="single"/>
              </w:rPr>
              <w:t>u</w:t>
            </w:r>
            <w:r w:rsidRPr="00F05270">
              <w:rPr>
                <w:rFonts w:ascii="Times New Roman" w:hAnsi="Times New Roman" w:cs="Times New Roman"/>
                <w:sz w:val="24"/>
                <w:szCs w:val="24"/>
                <w:u w:val="single"/>
              </w:rPr>
              <w:t xml:space="preserve"> preču izkraušanas atļaujas saņemšanai</w:t>
            </w:r>
            <w:r w:rsidRPr="00F05270">
              <w:rPr>
                <w:rFonts w:ascii="Times New Roman" w:hAnsi="Times New Roman" w:eastAsia="Times New Roman" w:cs="Times New Roman"/>
                <w:iCs/>
                <w:sz w:val="24"/>
                <w:szCs w:val="24"/>
                <w:u w:val="single"/>
                <w:lang w:eastAsia="lv-LV"/>
              </w:rPr>
              <w:t>.</w:t>
            </w:r>
            <w:r w:rsidRPr="00F05270" w:rsidR="00547879">
              <w:rPr>
                <w:rFonts w:ascii="Times New Roman" w:hAnsi="Times New Roman" w:eastAsia="Times New Roman" w:cs="Times New Roman"/>
                <w:iCs/>
                <w:sz w:val="24"/>
                <w:szCs w:val="24"/>
                <w:lang w:eastAsia="lv-LV"/>
              </w:rPr>
              <w:t xml:space="preserve"> </w:t>
            </w:r>
            <w:r w:rsidRPr="00F05270" w:rsidR="00907A93">
              <w:rPr>
                <w:rFonts w:ascii="Times New Roman" w:hAnsi="Times New Roman" w:eastAsia="Times New Roman" w:cs="Times New Roman"/>
                <w:iCs/>
                <w:sz w:val="24"/>
                <w:szCs w:val="24"/>
                <w:lang w:eastAsia="lv-LV"/>
              </w:rPr>
              <w:t xml:space="preserve">Attiecīgais iesniegums Sistēmā ir iesniedzams saskaņā ar </w:t>
            </w:r>
            <w:r w:rsidRPr="00F05270">
              <w:rPr>
                <w:rFonts w:ascii="Times New Roman" w:hAnsi="Times New Roman" w:eastAsia="Times New Roman" w:cs="Times New Roman"/>
                <w:iCs/>
                <w:sz w:val="24"/>
                <w:szCs w:val="24"/>
                <w:lang w:eastAsia="lv-LV"/>
              </w:rPr>
              <w:t>MK noteikumu</w:t>
            </w:r>
            <w:r w:rsidRPr="00F05270" w:rsidR="00907A93">
              <w:rPr>
                <w:rFonts w:ascii="Times New Roman" w:hAnsi="Times New Roman" w:eastAsia="Times New Roman" w:cs="Times New Roman"/>
                <w:iCs/>
                <w:sz w:val="24"/>
                <w:szCs w:val="24"/>
                <w:lang w:eastAsia="lv-LV"/>
              </w:rPr>
              <w:t xml:space="preserve"> Nr. 339 9. nodaļu</w:t>
            </w:r>
            <w:r w:rsidRPr="00F05270">
              <w:rPr>
                <w:rFonts w:ascii="Times New Roman" w:hAnsi="Times New Roman" w:eastAsia="Times New Roman" w:cs="Times New Roman"/>
                <w:iCs/>
                <w:sz w:val="24"/>
                <w:szCs w:val="24"/>
                <w:lang w:eastAsia="lv-LV"/>
              </w:rPr>
              <w:t>.</w:t>
            </w:r>
          </w:p>
          <w:p w:rsidRPr="00F05270" w:rsidR="00B018AB" w:rsidP="006572D2" w:rsidRDefault="00245D76" w14:paraId="3C30F2E1" w14:textId="64F7C4A1">
            <w:pPr>
              <w:pStyle w:val="ListParagraph"/>
              <w:numPr>
                <w:ilvl w:val="0"/>
                <w:numId w:val="12"/>
              </w:numPr>
              <w:spacing w:after="0" w:line="240" w:lineRule="auto"/>
              <w:ind w:left="300" w:hanging="300"/>
              <w:jc w:val="both"/>
              <w:rPr>
                <w:rFonts w:ascii="Times New Roman" w:hAnsi="Times New Roman" w:eastAsia="Times New Roman" w:cs="Times New Roman"/>
                <w:iCs/>
                <w:sz w:val="24"/>
                <w:szCs w:val="24"/>
                <w:lang w:eastAsia="lv-LV"/>
              </w:rPr>
            </w:pPr>
            <w:r w:rsidRPr="00F05270">
              <w:rPr>
                <w:rFonts w:ascii="Times New Roman" w:hAnsi="Times New Roman" w:cs="Times New Roman"/>
                <w:sz w:val="24"/>
                <w:szCs w:val="24"/>
                <w:u w:val="single"/>
              </w:rPr>
              <w:t>Z</w:t>
            </w:r>
            <w:r w:rsidRPr="00F05270" w:rsidR="00B018AB">
              <w:rPr>
                <w:rFonts w:ascii="Times New Roman" w:hAnsi="Times New Roman" w:cs="Times New Roman"/>
                <w:sz w:val="24"/>
                <w:szCs w:val="24"/>
                <w:u w:val="single"/>
              </w:rPr>
              <w:t xml:space="preserve">iņas par </w:t>
            </w:r>
            <w:r w:rsidRPr="00F05270" w:rsidR="00C019E5">
              <w:rPr>
                <w:rFonts w:ascii="Times New Roman" w:hAnsi="Times New Roman" w:cs="Times New Roman"/>
                <w:bCs/>
                <w:iCs/>
                <w:sz w:val="24"/>
                <w:szCs w:val="24"/>
                <w:u w:val="single"/>
              </w:rPr>
              <w:t>faktiski izkrautajām precēm</w:t>
            </w:r>
            <w:r w:rsidRPr="00F05270">
              <w:rPr>
                <w:rFonts w:ascii="Times New Roman" w:hAnsi="Times New Roman" w:cs="Times New Roman"/>
                <w:sz w:val="24"/>
                <w:szCs w:val="24"/>
                <w:u w:val="single"/>
              </w:rPr>
              <w:t>.</w:t>
            </w:r>
            <w:r w:rsidRPr="00F05270">
              <w:rPr>
                <w:rFonts w:ascii="Times New Roman" w:hAnsi="Times New Roman" w:cs="Times New Roman"/>
                <w:sz w:val="24"/>
                <w:szCs w:val="24"/>
              </w:rPr>
              <w:t xml:space="preserve"> </w:t>
            </w:r>
            <w:r w:rsidRPr="00F05270" w:rsidR="00A90AEF">
              <w:rPr>
                <w:rFonts w:ascii="Times New Roman" w:hAnsi="Times New Roman" w:cs="Times New Roman"/>
                <w:sz w:val="24"/>
                <w:szCs w:val="24"/>
              </w:rPr>
              <w:t>Sistēmā ir izveidota</w:t>
            </w:r>
            <w:r w:rsidRPr="00F05270" w:rsidR="006572D2">
              <w:rPr>
                <w:rFonts w:ascii="Times New Roman" w:hAnsi="Times New Roman" w:cs="Times New Roman"/>
                <w:sz w:val="24"/>
                <w:szCs w:val="24"/>
              </w:rPr>
              <w:t xml:space="preserve"> attiecīga funkcionalitāte. Atbilstošu ziņošanas p</w:t>
            </w:r>
            <w:r w:rsidRPr="00F05270" w:rsidR="006572D2">
              <w:rPr>
                <w:rFonts w:ascii="Times New Roman" w:hAnsi="Times New Roman" w:eastAsia="Times New Roman" w:cs="Times New Roman"/>
                <w:iCs/>
                <w:sz w:val="24"/>
                <w:szCs w:val="24"/>
                <w:lang w:eastAsia="lv-LV"/>
              </w:rPr>
              <w:t>ienākumu plānots</w:t>
            </w:r>
            <w:r w:rsidRPr="00F05270">
              <w:rPr>
                <w:rFonts w:ascii="Times New Roman" w:hAnsi="Times New Roman" w:eastAsia="Times New Roman" w:cs="Times New Roman"/>
                <w:iCs/>
                <w:sz w:val="24"/>
                <w:szCs w:val="24"/>
                <w:lang w:eastAsia="lv-LV"/>
              </w:rPr>
              <w:t xml:space="preserve"> </w:t>
            </w:r>
            <w:r w:rsidRPr="00F05270" w:rsidR="006572D2">
              <w:rPr>
                <w:rFonts w:ascii="Times New Roman" w:hAnsi="Times New Roman" w:eastAsia="Times New Roman" w:cs="Times New Roman"/>
                <w:iCs/>
                <w:sz w:val="24"/>
                <w:szCs w:val="24"/>
                <w:lang w:eastAsia="lv-LV"/>
              </w:rPr>
              <w:t xml:space="preserve">nostiprināt </w:t>
            </w:r>
            <w:r w:rsidRPr="00F05270">
              <w:rPr>
                <w:rFonts w:ascii="Times New Roman" w:hAnsi="Times New Roman" w:eastAsia="Times New Roman" w:cs="Times New Roman"/>
                <w:iCs/>
                <w:sz w:val="24"/>
                <w:szCs w:val="24"/>
                <w:lang w:eastAsia="lv-LV"/>
              </w:rPr>
              <w:t>MK noteikumu Nr. 339 9</w:t>
            </w:r>
            <w:r w:rsidRPr="00F05270" w:rsidR="006572D2">
              <w:rPr>
                <w:rFonts w:ascii="Times New Roman" w:hAnsi="Times New Roman" w:eastAsia="Times New Roman" w:cs="Times New Roman"/>
                <w:iCs/>
                <w:sz w:val="24"/>
                <w:szCs w:val="24"/>
                <w:lang w:eastAsia="lv-LV"/>
              </w:rPr>
              <w:t>. nodaļā</w:t>
            </w:r>
            <w:r w:rsidRPr="00F05270">
              <w:rPr>
                <w:rFonts w:ascii="Times New Roman" w:hAnsi="Times New Roman" w:eastAsia="Times New Roman" w:cs="Times New Roman"/>
                <w:iCs/>
                <w:sz w:val="24"/>
                <w:szCs w:val="24"/>
                <w:lang w:eastAsia="lv-LV"/>
              </w:rPr>
              <w:t>.</w:t>
            </w:r>
            <w:r w:rsidRPr="00F05270" w:rsidR="00626D84">
              <w:rPr>
                <w:rStyle w:val="FootnoteReference"/>
                <w:rFonts w:ascii="Times New Roman" w:hAnsi="Times New Roman" w:eastAsia="Times New Roman" w:cs="Times New Roman"/>
                <w:iCs/>
                <w:sz w:val="24"/>
                <w:szCs w:val="24"/>
                <w:lang w:eastAsia="lv-LV"/>
              </w:rPr>
              <w:footnoteReference w:id="3"/>
            </w:r>
          </w:p>
          <w:p w:rsidRPr="00F05270" w:rsidR="00245D76" w:rsidP="006572D2" w:rsidRDefault="00245D76" w14:paraId="3CE271FD" w14:textId="68F23994">
            <w:pPr>
              <w:pStyle w:val="ListParagraph"/>
              <w:numPr>
                <w:ilvl w:val="0"/>
                <w:numId w:val="12"/>
              </w:numPr>
              <w:spacing w:after="0" w:line="240" w:lineRule="auto"/>
              <w:ind w:left="300" w:hanging="300"/>
              <w:jc w:val="both"/>
              <w:rPr>
                <w:rFonts w:ascii="Times New Roman" w:hAnsi="Times New Roman" w:eastAsia="Times New Roman" w:cs="Times New Roman"/>
                <w:iCs/>
                <w:sz w:val="24"/>
                <w:szCs w:val="24"/>
                <w:lang w:eastAsia="lv-LV"/>
              </w:rPr>
            </w:pPr>
            <w:r w:rsidRPr="00F05270">
              <w:rPr>
                <w:rFonts w:ascii="Times New Roman" w:hAnsi="Times New Roman" w:cs="Times New Roman"/>
                <w:sz w:val="24"/>
                <w:szCs w:val="24"/>
                <w:u w:val="single"/>
              </w:rPr>
              <w:t>I</w:t>
            </w:r>
            <w:r w:rsidRPr="00F05270" w:rsidR="00B018AB">
              <w:rPr>
                <w:rFonts w:ascii="Times New Roman" w:hAnsi="Times New Roman" w:cs="Times New Roman"/>
                <w:sz w:val="24"/>
                <w:szCs w:val="24"/>
                <w:u w:val="single"/>
              </w:rPr>
              <w:t>esniegum</w:t>
            </w:r>
            <w:r w:rsidRPr="00F05270" w:rsidR="009A332B">
              <w:rPr>
                <w:rFonts w:ascii="Times New Roman" w:hAnsi="Times New Roman" w:cs="Times New Roman"/>
                <w:sz w:val="24"/>
                <w:szCs w:val="24"/>
                <w:u w:val="single"/>
              </w:rPr>
              <w:t>u</w:t>
            </w:r>
            <w:r w:rsidRPr="00F05270" w:rsidR="00B018AB">
              <w:rPr>
                <w:rFonts w:ascii="Times New Roman" w:hAnsi="Times New Roman" w:cs="Times New Roman"/>
                <w:sz w:val="24"/>
                <w:szCs w:val="24"/>
                <w:u w:val="single"/>
              </w:rPr>
              <w:t xml:space="preserve"> preču iekraušanas atļaujas saņemšanai</w:t>
            </w:r>
            <w:r w:rsidRPr="00F05270">
              <w:rPr>
                <w:rFonts w:ascii="Times New Roman" w:hAnsi="Times New Roman" w:cs="Times New Roman"/>
                <w:sz w:val="24"/>
                <w:szCs w:val="24"/>
                <w:u w:val="single"/>
              </w:rPr>
              <w:t>.</w:t>
            </w:r>
            <w:r w:rsidRPr="00F05270">
              <w:rPr>
                <w:rFonts w:ascii="Times New Roman" w:hAnsi="Times New Roman" w:cs="Times New Roman"/>
                <w:sz w:val="24"/>
                <w:szCs w:val="24"/>
              </w:rPr>
              <w:t xml:space="preserve"> </w:t>
            </w:r>
            <w:r w:rsidRPr="00F05270" w:rsidR="00907A93">
              <w:rPr>
                <w:rFonts w:ascii="Times New Roman" w:hAnsi="Times New Roman" w:cs="Times New Roman"/>
                <w:iCs/>
                <w:sz w:val="24"/>
                <w:szCs w:val="24"/>
              </w:rPr>
              <w:t xml:space="preserve">Attiecīgais iesniegums Sistēmā ir iesniedzams saskaņā ar </w:t>
            </w:r>
            <w:r w:rsidRPr="00F05270" w:rsidR="00907A93">
              <w:rPr>
                <w:rFonts w:ascii="Times New Roman" w:hAnsi="Times New Roman" w:eastAsia="Times New Roman" w:cs="Times New Roman"/>
                <w:iCs/>
                <w:sz w:val="24"/>
                <w:szCs w:val="24"/>
                <w:lang w:eastAsia="lv-LV"/>
              </w:rPr>
              <w:t>MK noteikumu Nr. 339 9. nodaļu</w:t>
            </w:r>
            <w:r w:rsidRPr="00F05270">
              <w:rPr>
                <w:rFonts w:ascii="Times New Roman" w:hAnsi="Times New Roman" w:eastAsia="Times New Roman" w:cs="Times New Roman"/>
                <w:iCs/>
                <w:sz w:val="24"/>
                <w:szCs w:val="24"/>
                <w:lang w:eastAsia="lv-LV"/>
              </w:rPr>
              <w:t>.</w:t>
            </w:r>
          </w:p>
          <w:p w:rsidRPr="00F05270" w:rsidR="006572D2" w:rsidP="006572D2" w:rsidRDefault="00245D76" w14:paraId="563BBEFD" w14:textId="503F5C69">
            <w:pPr>
              <w:pStyle w:val="ListParagraph"/>
              <w:numPr>
                <w:ilvl w:val="0"/>
                <w:numId w:val="12"/>
              </w:numPr>
              <w:spacing w:after="0" w:line="240" w:lineRule="auto"/>
              <w:ind w:left="300" w:hanging="300"/>
              <w:jc w:val="both"/>
              <w:rPr>
                <w:rFonts w:ascii="Times New Roman" w:hAnsi="Times New Roman" w:eastAsia="Times New Roman" w:cs="Times New Roman"/>
                <w:iCs/>
                <w:sz w:val="24"/>
                <w:szCs w:val="24"/>
                <w:lang w:eastAsia="lv-LV"/>
              </w:rPr>
            </w:pPr>
            <w:r w:rsidRPr="00F05270">
              <w:rPr>
                <w:rFonts w:ascii="Times New Roman" w:hAnsi="Times New Roman" w:cs="Times New Roman"/>
                <w:sz w:val="24"/>
                <w:szCs w:val="24"/>
                <w:u w:val="single"/>
              </w:rPr>
              <w:t>Z</w:t>
            </w:r>
            <w:r w:rsidRPr="00F05270" w:rsidR="00B018AB">
              <w:rPr>
                <w:rFonts w:ascii="Times New Roman" w:hAnsi="Times New Roman" w:cs="Times New Roman"/>
                <w:sz w:val="24"/>
                <w:szCs w:val="24"/>
                <w:u w:val="single"/>
              </w:rPr>
              <w:t xml:space="preserve">iņas par </w:t>
            </w:r>
            <w:r w:rsidRPr="00F05270" w:rsidR="00C019E5">
              <w:rPr>
                <w:rFonts w:ascii="Times New Roman" w:hAnsi="Times New Roman" w:cs="Times New Roman"/>
                <w:bCs/>
                <w:iCs/>
                <w:sz w:val="24"/>
                <w:szCs w:val="24"/>
                <w:u w:val="single"/>
              </w:rPr>
              <w:t>faktiski iekrautajām precēm</w:t>
            </w:r>
            <w:r w:rsidRPr="00F05270">
              <w:rPr>
                <w:rFonts w:ascii="Times New Roman" w:hAnsi="Times New Roman" w:cs="Times New Roman"/>
                <w:sz w:val="24"/>
                <w:szCs w:val="24"/>
                <w:u w:val="single"/>
              </w:rPr>
              <w:t>.</w:t>
            </w:r>
            <w:r w:rsidRPr="00F05270" w:rsidR="006572D2">
              <w:rPr>
                <w:rFonts w:ascii="Times New Roman" w:hAnsi="Times New Roman" w:cs="Times New Roman"/>
                <w:sz w:val="24"/>
                <w:szCs w:val="24"/>
              </w:rPr>
              <w:t xml:space="preserve"> Sistēmā</w:t>
            </w:r>
            <w:r w:rsidRPr="00F05270" w:rsidR="00A90AEF">
              <w:rPr>
                <w:rFonts w:ascii="Times New Roman" w:hAnsi="Times New Roman" w:cs="Times New Roman"/>
                <w:sz w:val="24"/>
                <w:szCs w:val="24"/>
              </w:rPr>
              <w:t xml:space="preserve"> ir izveidota</w:t>
            </w:r>
            <w:r w:rsidRPr="00F05270" w:rsidR="006572D2">
              <w:rPr>
                <w:rFonts w:ascii="Times New Roman" w:hAnsi="Times New Roman" w:cs="Times New Roman"/>
                <w:sz w:val="24"/>
                <w:szCs w:val="24"/>
              </w:rPr>
              <w:t xml:space="preserve"> attiecīga funkcionalitāte. Atbilstošu ziņošanas p</w:t>
            </w:r>
            <w:r w:rsidRPr="00F05270" w:rsidR="006572D2">
              <w:rPr>
                <w:rFonts w:ascii="Times New Roman" w:hAnsi="Times New Roman" w:eastAsia="Times New Roman" w:cs="Times New Roman"/>
                <w:iCs/>
                <w:sz w:val="24"/>
                <w:szCs w:val="24"/>
                <w:lang w:eastAsia="lv-LV"/>
              </w:rPr>
              <w:t>ienākumu plānots nostiprināt MK noteikumu Nr. 339 9. nodaļā.</w:t>
            </w:r>
            <w:r w:rsidRPr="00F05270" w:rsidR="006B72CD">
              <w:rPr>
                <w:rStyle w:val="FootnoteReference"/>
                <w:rFonts w:ascii="Times New Roman" w:hAnsi="Times New Roman" w:eastAsia="Times New Roman" w:cs="Times New Roman"/>
                <w:iCs/>
                <w:sz w:val="24"/>
                <w:szCs w:val="24"/>
                <w:lang w:eastAsia="lv-LV"/>
              </w:rPr>
              <w:footnoteReference w:id="4"/>
            </w:r>
          </w:p>
          <w:p w:rsidRPr="00F05270" w:rsidR="006B72CD" w:rsidP="000C7E27" w:rsidRDefault="00245D76" w14:paraId="747EAE54" w14:textId="2F97C453">
            <w:pPr>
              <w:pStyle w:val="ListParagraph"/>
              <w:numPr>
                <w:ilvl w:val="0"/>
                <w:numId w:val="12"/>
              </w:numPr>
              <w:spacing w:after="0" w:line="240" w:lineRule="auto"/>
              <w:ind w:left="300" w:hanging="300"/>
              <w:jc w:val="both"/>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u w:val="single"/>
                <w:lang w:eastAsia="lv-LV"/>
              </w:rPr>
              <w:t>Paziņojum</w:t>
            </w:r>
            <w:r w:rsidRPr="00F05270" w:rsidR="009A332B">
              <w:rPr>
                <w:rFonts w:ascii="Times New Roman" w:hAnsi="Times New Roman" w:eastAsia="Times New Roman" w:cs="Times New Roman"/>
                <w:iCs/>
                <w:sz w:val="24"/>
                <w:szCs w:val="24"/>
                <w:u w:val="single"/>
                <w:lang w:eastAsia="lv-LV"/>
              </w:rPr>
              <w:t>u</w:t>
            </w:r>
            <w:r w:rsidRPr="00F05270">
              <w:rPr>
                <w:rFonts w:ascii="Times New Roman" w:hAnsi="Times New Roman" w:eastAsia="Times New Roman" w:cs="Times New Roman"/>
                <w:iCs/>
                <w:sz w:val="24"/>
                <w:szCs w:val="24"/>
                <w:u w:val="single"/>
                <w:lang w:eastAsia="lv-LV"/>
              </w:rPr>
              <w:t xml:space="preserve"> par personām uz pasažieru kuģa</w:t>
            </w:r>
            <w:r w:rsidRPr="00F05270">
              <w:rPr>
                <w:rFonts w:ascii="Times New Roman" w:hAnsi="Times New Roman" w:eastAsia="Times New Roman" w:cs="Times New Roman"/>
                <w:iCs/>
                <w:sz w:val="24"/>
                <w:szCs w:val="24"/>
                <w:lang w:eastAsia="lv-LV"/>
              </w:rPr>
              <w:t xml:space="preserve">. </w:t>
            </w:r>
            <w:r w:rsidRPr="00F05270" w:rsidR="00907A93">
              <w:rPr>
                <w:rFonts w:ascii="Times New Roman" w:hAnsi="Times New Roman" w:eastAsia="Times New Roman" w:cs="Times New Roman"/>
                <w:iCs/>
                <w:sz w:val="24"/>
                <w:szCs w:val="24"/>
                <w:lang w:eastAsia="lv-LV"/>
              </w:rPr>
              <w:t xml:space="preserve">Attiecīgais paziņojums Sistēmā ir sniedzams saskaņā ar </w:t>
            </w:r>
            <w:r w:rsidRPr="00F05270" w:rsidR="000501DD">
              <w:rPr>
                <w:rFonts w:ascii="Times New Roman" w:hAnsi="Times New Roman" w:eastAsia="Times New Roman" w:cs="Times New Roman"/>
                <w:iCs/>
                <w:sz w:val="24"/>
                <w:szCs w:val="24"/>
                <w:lang w:eastAsia="lv-LV"/>
              </w:rPr>
              <w:t>MK noteikumu Nr. 339 9.</w:t>
            </w:r>
            <w:r w:rsidRPr="00F05270" w:rsidR="000501DD">
              <w:rPr>
                <w:rFonts w:ascii="Times New Roman" w:hAnsi="Times New Roman" w:eastAsia="Times New Roman" w:cs="Times New Roman"/>
                <w:iCs/>
                <w:sz w:val="24"/>
                <w:szCs w:val="24"/>
                <w:vertAlign w:val="superscript"/>
                <w:lang w:eastAsia="lv-LV"/>
              </w:rPr>
              <w:t>1</w:t>
            </w:r>
            <w:r w:rsidRPr="00F05270" w:rsidR="00907A93">
              <w:rPr>
                <w:rFonts w:ascii="Times New Roman" w:hAnsi="Times New Roman" w:eastAsia="Times New Roman" w:cs="Times New Roman"/>
                <w:iCs/>
                <w:sz w:val="24"/>
                <w:szCs w:val="24"/>
                <w:lang w:eastAsia="lv-LV"/>
              </w:rPr>
              <w:t xml:space="preserve"> nodaļu</w:t>
            </w:r>
            <w:r w:rsidRPr="00F05270" w:rsidR="000501DD">
              <w:rPr>
                <w:rFonts w:ascii="Times New Roman" w:hAnsi="Times New Roman" w:eastAsia="Times New Roman" w:cs="Times New Roman"/>
                <w:iCs/>
                <w:sz w:val="24"/>
                <w:szCs w:val="24"/>
                <w:lang w:eastAsia="lv-LV"/>
              </w:rPr>
              <w:t>, ar ko ir ieviesta Direktīva 98/41.</w:t>
            </w:r>
            <w:r w:rsidRPr="00F05270" w:rsidR="000501DD">
              <w:rPr>
                <w:rStyle w:val="FootnoteReference"/>
                <w:rFonts w:ascii="Times New Roman" w:hAnsi="Times New Roman" w:eastAsia="Times New Roman" w:cs="Times New Roman"/>
                <w:iCs/>
                <w:sz w:val="24"/>
                <w:szCs w:val="24"/>
                <w:lang w:eastAsia="lv-LV"/>
              </w:rPr>
              <w:footnoteReference w:id="5"/>
            </w:r>
          </w:p>
          <w:p w:rsidRPr="00F05270" w:rsidR="00A55D18" w:rsidP="00A55D18" w:rsidRDefault="00A55D18" w14:paraId="425690A5" w14:textId="1F085A43">
            <w:pPr>
              <w:pStyle w:val="ListParagraph"/>
              <w:numPr>
                <w:ilvl w:val="0"/>
                <w:numId w:val="12"/>
              </w:numPr>
              <w:spacing w:after="0" w:line="240" w:lineRule="auto"/>
              <w:ind w:left="300" w:hanging="300"/>
              <w:jc w:val="both"/>
              <w:rPr>
                <w:rFonts w:ascii="Times New Roman" w:hAnsi="Times New Roman" w:eastAsia="Times New Roman" w:cs="Times New Roman"/>
                <w:bCs/>
                <w:iCs/>
                <w:sz w:val="24"/>
                <w:szCs w:val="24"/>
                <w:lang w:eastAsia="lv-LV"/>
              </w:rPr>
            </w:pPr>
            <w:r w:rsidRPr="00F05270">
              <w:rPr>
                <w:rFonts w:ascii="Times New Roman" w:hAnsi="Times New Roman" w:cs="Times New Roman"/>
                <w:bCs/>
                <w:iCs/>
                <w:sz w:val="24"/>
                <w:szCs w:val="24"/>
                <w:u w:val="single"/>
              </w:rPr>
              <w:lastRenderedPageBreak/>
              <w:t>Paziņojumā par personām uz pasažieru kuģa ietverto personas datu aizsardzībai nepieciešamās atzīmes</w:t>
            </w:r>
            <w:r w:rsidRPr="00F05270">
              <w:rPr>
                <w:rFonts w:ascii="Times New Roman" w:hAnsi="Times New Roman" w:cs="Times New Roman"/>
                <w:bCs/>
                <w:iCs/>
                <w:sz w:val="24"/>
                <w:szCs w:val="24"/>
              </w:rPr>
              <w:t>.</w:t>
            </w:r>
          </w:p>
          <w:p w:rsidRPr="00F05270" w:rsidR="00A55D18" w:rsidP="00A55D18" w:rsidRDefault="00A55D18" w14:paraId="1E7B7523" w14:textId="672F90CE">
            <w:pPr>
              <w:pStyle w:val="ListParagraph"/>
              <w:spacing w:after="0" w:line="240" w:lineRule="auto"/>
              <w:ind w:left="300"/>
              <w:jc w:val="both"/>
              <w:rPr>
                <w:rFonts w:ascii="Times New Roman" w:hAnsi="Times New Roman" w:eastAsia="Times New Roman" w:cs="Times New Roman"/>
                <w:bCs/>
                <w:iCs/>
                <w:sz w:val="24"/>
                <w:szCs w:val="24"/>
                <w:lang w:eastAsia="lv-LV"/>
              </w:rPr>
            </w:pPr>
            <w:r w:rsidRPr="00F05270">
              <w:rPr>
                <w:rFonts w:ascii="Times New Roman" w:hAnsi="Times New Roman" w:cs="Times New Roman"/>
                <w:bCs/>
                <w:iCs/>
                <w:sz w:val="24"/>
                <w:szCs w:val="24"/>
              </w:rPr>
              <w:t>Attiecīgu atzīmju izdarīšana Sistēmā ir paredzēta virzībā esošajā MK noteikumu Nr. 339 grozījumu projektā. Šādas atzīmes ir nepieciešamas D</w:t>
            </w:r>
            <w:r w:rsidRPr="00F05270" w:rsidR="00173EF8">
              <w:rPr>
                <w:rFonts w:ascii="Times New Roman" w:hAnsi="Times New Roman" w:cs="Times New Roman"/>
                <w:bCs/>
                <w:iCs/>
                <w:sz w:val="24"/>
                <w:szCs w:val="24"/>
              </w:rPr>
              <w:t>irektīvas</w:t>
            </w:r>
            <w:r w:rsidRPr="00F05270">
              <w:rPr>
                <w:rFonts w:ascii="Times New Roman" w:hAnsi="Times New Roman" w:cs="Times New Roman"/>
                <w:bCs/>
                <w:iCs/>
                <w:sz w:val="24"/>
                <w:szCs w:val="24"/>
              </w:rPr>
              <w:t xml:space="preserve"> 2017/2109 1. panta astotās daļas (Direktīvas 98/41 10. panta) ieviešanai. </w:t>
            </w:r>
          </w:p>
          <w:p w:rsidRPr="00F05270" w:rsidR="005D0DB3" w:rsidP="006572D2" w:rsidRDefault="000501DD" w14:paraId="1BF92B8A" w14:textId="6C536AA8">
            <w:pPr>
              <w:pStyle w:val="ListParagraph"/>
              <w:numPr>
                <w:ilvl w:val="0"/>
                <w:numId w:val="12"/>
              </w:numPr>
              <w:spacing w:after="0" w:line="240" w:lineRule="auto"/>
              <w:ind w:left="300" w:hanging="300"/>
              <w:jc w:val="both"/>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u w:val="single"/>
                <w:lang w:eastAsia="lv-LV"/>
              </w:rPr>
              <w:t>Paziņojum</w:t>
            </w:r>
            <w:r w:rsidRPr="00F05270" w:rsidR="009A332B">
              <w:rPr>
                <w:rFonts w:ascii="Times New Roman" w:hAnsi="Times New Roman" w:eastAsia="Times New Roman" w:cs="Times New Roman"/>
                <w:iCs/>
                <w:sz w:val="24"/>
                <w:szCs w:val="24"/>
                <w:u w:val="single"/>
                <w:lang w:eastAsia="lv-LV"/>
              </w:rPr>
              <w:t>u</w:t>
            </w:r>
            <w:r w:rsidRPr="00F05270">
              <w:rPr>
                <w:rFonts w:ascii="Times New Roman" w:hAnsi="Times New Roman" w:eastAsia="Times New Roman" w:cs="Times New Roman"/>
                <w:iCs/>
                <w:sz w:val="24"/>
                <w:szCs w:val="24"/>
                <w:u w:val="single"/>
                <w:lang w:eastAsia="lv-LV"/>
              </w:rPr>
              <w:t xml:space="preserve"> par nepieciešamību veikt paplašinātu inspekciju ostas valsts kontroles ietvaros</w:t>
            </w:r>
            <w:r w:rsidRPr="00F05270">
              <w:rPr>
                <w:rFonts w:ascii="Times New Roman" w:hAnsi="Times New Roman" w:eastAsia="Times New Roman" w:cs="Times New Roman"/>
                <w:iCs/>
                <w:sz w:val="24"/>
                <w:szCs w:val="24"/>
                <w:lang w:eastAsia="lv-LV"/>
              </w:rPr>
              <w:t>.</w:t>
            </w:r>
            <w:r w:rsidRPr="00F05270" w:rsidR="00547879">
              <w:rPr>
                <w:rFonts w:ascii="Times New Roman" w:hAnsi="Times New Roman" w:eastAsia="Times New Roman" w:cs="Times New Roman"/>
                <w:iCs/>
                <w:sz w:val="24"/>
                <w:szCs w:val="24"/>
                <w:lang w:eastAsia="lv-LV"/>
              </w:rPr>
              <w:t xml:space="preserve"> </w:t>
            </w:r>
            <w:r w:rsidRPr="00F05270" w:rsidR="00907A93">
              <w:rPr>
                <w:rFonts w:ascii="Times New Roman" w:hAnsi="Times New Roman" w:eastAsia="Times New Roman" w:cs="Times New Roman"/>
                <w:iCs/>
                <w:sz w:val="24"/>
                <w:szCs w:val="24"/>
                <w:lang w:eastAsia="lv-LV"/>
              </w:rPr>
              <w:t xml:space="preserve">Attiecīgais paziņojums Sistēmā ir sniedzams saskaņā </w:t>
            </w:r>
            <w:r w:rsidRPr="00F05270" w:rsidR="005D0DB3">
              <w:rPr>
                <w:rFonts w:ascii="Times New Roman" w:hAnsi="Times New Roman" w:eastAsia="Times New Roman" w:cs="Times New Roman"/>
                <w:iCs/>
                <w:sz w:val="24"/>
                <w:szCs w:val="24"/>
                <w:lang w:eastAsia="lv-LV"/>
              </w:rPr>
              <w:t xml:space="preserve">Ministru kabineta 2010. gada 21. decembra noteikumu Nr. 1164 “Ostas valsts kontroles kārtība” (turpmāk – </w:t>
            </w:r>
            <w:r w:rsidRPr="00F05270" w:rsidR="00907A93">
              <w:rPr>
                <w:rFonts w:ascii="Times New Roman" w:hAnsi="Times New Roman" w:eastAsia="Times New Roman" w:cs="Times New Roman"/>
                <w:iCs/>
                <w:sz w:val="24"/>
                <w:szCs w:val="24"/>
                <w:lang w:eastAsia="lv-LV"/>
              </w:rPr>
              <w:t>MK noteikumi Nr. 1164) V nodaļu</w:t>
            </w:r>
            <w:r w:rsidRPr="00F05270" w:rsidR="005D0DB3">
              <w:rPr>
                <w:rFonts w:ascii="Times New Roman" w:hAnsi="Times New Roman" w:eastAsia="Times New Roman" w:cs="Times New Roman"/>
                <w:iCs/>
                <w:sz w:val="24"/>
                <w:szCs w:val="24"/>
                <w:lang w:eastAsia="lv-LV"/>
              </w:rPr>
              <w:t xml:space="preserve"> un 4. pie</w:t>
            </w:r>
            <w:r w:rsidRPr="00F05270" w:rsidR="00907A93">
              <w:rPr>
                <w:rFonts w:ascii="Times New Roman" w:hAnsi="Times New Roman" w:eastAsia="Times New Roman" w:cs="Times New Roman"/>
                <w:iCs/>
                <w:sz w:val="24"/>
                <w:szCs w:val="24"/>
                <w:lang w:eastAsia="lv-LV"/>
              </w:rPr>
              <w:t>likumu</w:t>
            </w:r>
            <w:r w:rsidRPr="00F05270" w:rsidR="005D0DB3">
              <w:rPr>
                <w:rFonts w:ascii="Times New Roman" w:hAnsi="Times New Roman" w:eastAsia="Times New Roman" w:cs="Times New Roman"/>
                <w:iCs/>
                <w:sz w:val="24"/>
                <w:szCs w:val="24"/>
                <w:lang w:eastAsia="lv-LV"/>
              </w:rPr>
              <w:t>, ar ko ir ieviests Eiropas Parlamenta un Padomes 2009. gada 23. aprīļa Direktīvas 2009/16/EK par ostas valsts kontroli (pārstrādātā versija) (turpmāk – Direktīva 2009/16) 9.</w:t>
            </w:r>
            <w:r w:rsidRPr="00F05270" w:rsidR="00202809">
              <w:rPr>
                <w:rFonts w:ascii="Times New Roman" w:hAnsi="Times New Roman" w:eastAsia="Times New Roman" w:cs="Times New Roman"/>
                <w:iCs/>
                <w:sz w:val="24"/>
                <w:szCs w:val="24"/>
                <w:lang w:eastAsia="lv-LV"/>
              </w:rPr>
              <w:t> </w:t>
            </w:r>
            <w:r w:rsidRPr="00F05270" w:rsidR="005D0DB3">
              <w:rPr>
                <w:rFonts w:ascii="Times New Roman" w:hAnsi="Times New Roman" w:eastAsia="Times New Roman" w:cs="Times New Roman"/>
                <w:iCs/>
                <w:sz w:val="24"/>
                <w:szCs w:val="24"/>
                <w:lang w:eastAsia="lv-LV"/>
              </w:rPr>
              <w:t>pants un III pielikums.</w:t>
            </w:r>
          </w:p>
          <w:p w:rsidRPr="00F05270" w:rsidR="00102543" w:rsidP="00102543" w:rsidRDefault="005D0DB3" w14:paraId="41080F4B" w14:textId="572FAC4F">
            <w:pPr>
              <w:pStyle w:val="ListParagraph"/>
              <w:numPr>
                <w:ilvl w:val="0"/>
                <w:numId w:val="12"/>
              </w:numPr>
              <w:spacing w:after="0" w:line="240" w:lineRule="auto"/>
              <w:ind w:left="300" w:hanging="300"/>
              <w:jc w:val="both"/>
              <w:rPr>
                <w:rFonts w:ascii="Times New Roman" w:hAnsi="Times New Roman" w:eastAsia="Times New Roman" w:cs="Times New Roman"/>
                <w:iCs/>
                <w:sz w:val="24"/>
                <w:szCs w:val="24"/>
                <w:u w:val="single"/>
                <w:lang w:eastAsia="lv-LV"/>
              </w:rPr>
            </w:pPr>
            <w:r w:rsidRPr="00F05270">
              <w:rPr>
                <w:rFonts w:ascii="Times New Roman" w:hAnsi="Times New Roman" w:eastAsia="Times New Roman" w:cs="Times New Roman"/>
                <w:iCs/>
                <w:sz w:val="24"/>
                <w:szCs w:val="24"/>
                <w:u w:val="single"/>
                <w:lang w:eastAsia="lv-LV"/>
              </w:rPr>
              <w:t>Paziņojum</w:t>
            </w:r>
            <w:r w:rsidRPr="00F05270" w:rsidR="009A332B">
              <w:rPr>
                <w:rFonts w:ascii="Times New Roman" w:hAnsi="Times New Roman" w:eastAsia="Times New Roman" w:cs="Times New Roman"/>
                <w:iCs/>
                <w:sz w:val="24"/>
                <w:szCs w:val="24"/>
                <w:u w:val="single"/>
                <w:lang w:eastAsia="lv-LV"/>
              </w:rPr>
              <w:t>u</w:t>
            </w:r>
            <w:r w:rsidRPr="00F05270">
              <w:rPr>
                <w:rFonts w:ascii="Times New Roman" w:hAnsi="Times New Roman" w:eastAsia="Times New Roman" w:cs="Times New Roman"/>
                <w:iCs/>
                <w:sz w:val="24"/>
                <w:szCs w:val="24"/>
                <w:u w:val="single"/>
                <w:lang w:eastAsia="lv-LV"/>
              </w:rPr>
              <w:t xml:space="preserve"> par kuģa faktisko ienākšanas laiku (ATA).</w:t>
            </w:r>
            <w:r w:rsidRPr="00F05270">
              <w:rPr>
                <w:rFonts w:ascii="Times New Roman" w:hAnsi="Times New Roman" w:eastAsia="Times New Roman" w:cs="Times New Roman"/>
                <w:iCs/>
                <w:sz w:val="24"/>
                <w:szCs w:val="24"/>
                <w:lang w:eastAsia="lv-LV"/>
              </w:rPr>
              <w:t xml:space="preserve"> </w:t>
            </w:r>
            <w:r w:rsidRPr="00F05270" w:rsidR="00907A93">
              <w:rPr>
                <w:rFonts w:ascii="Times New Roman" w:hAnsi="Times New Roman" w:eastAsia="Times New Roman" w:cs="Times New Roman"/>
                <w:iCs/>
                <w:sz w:val="24"/>
                <w:szCs w:val="24"/>
                <w:lang w:eastAsia="lv-LV"/>
              </w:rPr>
              <w:t xml:space="preserve">Attiecīgais paziņojums Sistēmā ir sniedzams saskaņā ar </w:t>
            </w:r>
            <w:r w:rsidRPr="00F05270">
              <w:rPr>
                <w:rFonts w:ascii="Times New Roman" w:hAnsi="Times New Roman" w:eastAsia="Times New Roman" w:cs="Times New Roman"/>
                <w:iCs/>
                <w:sz w:val="24"/>
                <w:szCs w:val="24"/>
                <w:lang w:eastAsia="lv-LV"/>
              </w:rPr>
              <w:t>M</w:t>
            </w:r>
            <w:r w:rsidRPr="00F05270" w:rsidR="00907A93">
              <w:rPr>
                <w:rFonts w:ascii="Times New Roman" w:hAnsi="Times New Roman" w:eastAsia="Times New Roman" w:cs="Times New Roman"/>
                <w:iCs/>
                <w:sz w:val="24"/>
                <w:szCs w:val="24"/>
                <w:lang w:eastAsia="lv-LV"/>
              </w:rPr>
              <w:t>K noteikumu Nr. 1164  XX nodaļu</w:t>
            </w:r>
            <w:r w:rsidRPr="00F05270">
              <w:rPr>
                <w:rFonts w:ascii="Times New Roman" w:hAnsi="Times New Roman" w:eastAsia="Times New Roman" w:cs="Times New Roman"/>
                <w:iCs/>
                <w:sz w:val="24"/>
                <w:szCs w:val="24"/>
                <w:lang w:eastAsia="lv-LV"/>
              </w:rPr>
              <w:t>, ar ko ir ievies</w:t>
            </w:r>
            <w:r w:rsidRPr="00F05270" w:rsidR="00102543">
              <w:rPr>
                <w:rFonts w:ascii="Times New Roman" w:hAnsi="Times New Roman" w:eastAsia="Times New Roman" w:cs="Times New Roman"/>
                <w:iCs/>
                <w:sz w:val="24"/>
                <w:szCs w:val="24"/>
                <w:lang w:eastAsia="lv-LV"/>
              </w:rPr>
              <w:t>ts Direktīvas 2009/16 24. pants.</w:t>
            </w:r>
          </w:p>
          <w:p w:rsidRPr="00F05270" w:rsidR="000501DD" w:rsidP="00102543" w:rsidRDefault="00102543" w14:paraId="6D3F98FE" w14:textId="5AF24783">
            <w:pPr>
              <w:pStyle w:val="ListParagraph"/>
              <w:numPr>
                <w:ilvl w:val="0"/>
                <w:numId w:val="12"/>
              </w:numPr>
              <w:spacing w:after="0" w:line="240" w:lineRule="auto"/>
              <w:ind w:left="300" w:hanging="300"/>
              <w:jc w:val="both"/>
              <w:rPr>
                <w:rFonts w:ascii="Times New Roman" w:hAnsi="Times New Roman" w:eastAsia="Times New Roman" w:cs="Times New Roman"/>
                <w:iCs/>
                <w:sz w:val="24"/>
                <w:szCs w:val="24"/>
                <w:u w:val="single"/>
                <w:lang w:eastAsia="lv-LV"/>
              </w:rPr>
            </w:pPr>
            <w:r w:rsidRPr="00F05270">
              <w:rPr>
                <w:rFonts w:ascii="Times New Roman" w:hAnsi="Times New Roman" w:eastAsia="Times New Roman" w:cs="Times New Roman"/>
                <w:iCs/>
                <w:sz w:val="24"/>
                <w:szCs w:val="24"/>
                <w:u w:val="single"/>
                <w:lang w:eastAsia="lv-LV"/>
              </w:rPr>
              <w:t>Paziņojum</w:t>
            </w:r>
            <w:r w:rsidRPr="00F05270" w:rsidR="009A332B">
              <w:rPr>
                <w:rFonts w:ascii="Times New Roman" w:hAnsi="Times New Roman" w:eastAsia="Times New Roman" w:cs="Times New Roman"/>
                <w:iCs/>
                <w:sz w:val="24"/>
                <w:szCs w:val="24"/>
                <w:u w:val="single"/>
                <w:lang w:eastAsia="lv-LV"/>
              </w:rPr>
              <w:t>u</w:t>
            </w:r>
            <w:r w:rsidRPr="00F05270">
              <w:rPr>
                <w:rFonts w:ascii="Times New Roman" w:hAnsi="Times New Roman" w:eastAsia="Times New Roman" w:cs="Times New Roman"/>
                <w:iCs/>
                <w:sz w:val="24"/>
                <w:szCs w:val="24"/>
                <w:u w:val="single"/>
                <w:lang w:eastAsia="lv-LV"/>
              </w:rPr>
              <w:t xml:space="preserve"> par kuģa faktisko iziešanas laiku (ATD).</w:t>
            </w:r>
            <w:r w:rsidRPr="00F05270" w:rsidR="00547879">
              <w:rPr>
                <w:rFonts w:ascii="Times New Roman" w:hAnsi="Times New Roman" w:eastAsia="Times New Roman" w:cs="Times New Roman"/>
                <w:iCs/>
                <w:sz w:val="24"/>
                <w:szCs w:val="24"/>
                <w:lang w:eastAsia="lv-LV"/>
              </w:rPr>
              <w:t xml:space="preserve"> </w:t>
            </w:r>
            <w:r w:rsidRPr="00F05270" w:rsidR="00907A93">
              <w:rPr>
                <w:rFonts w:ascii="Times New Roman" w:hAnsi="Times New Roman" w:eastAsia="Times New Roman" w:cs="Times New Roman"/>
                <w:iCs/>
                <w:sz w:val="24"/>
                <w:szCs w:val="24"/>
                <w:lang w:eastAsia="lv-LV"/>
              </w:rPr>
              <w:t xml:space="preserve">Attiecīgais paziņojums Sistēmā ir sniedzams saskaņā ar </w:t>
            </w:r>
            <w:r w:rsidRPr="00F05270">
              <w:rPr>
                <w:rFonts w:ascii="Times New Roman" w:hAnsi="Times New Roman" w:eastAsia="Times New Roman" w:cs="Times New Roman"/>
                <w:iCs/>
                <w:sz w:val="24"/>
                <w:szCs w:val="24"/>
                <w:lang w:eastAsia="lv-LV"/>
              </w:rPr>
              <w:t xml:space="preserve">MK noteikumu Nr. 1164  </w:t>
            </w:r>
            <w:r w:rsidRPr="00F05270" w:rsidR="00907A93">
              <w:rPr>
                <w:rFonts w:ascii="Times New Roman" w:hAnsi="Times New Roman" w:eastAsia="Times New Roman" w:cs="Times New Roman"/>
                <w:iCs/>
                <w:sz w:val="24"/>
                <w:szCs w:val="24"/>
                <w:lang w:eastAsia="lv-LV"/>
              </w:rPr>
              <w:t>XX nodaļu</w:t>
            </w:r>
            <w:r w:rsidRPr="00F05270">
              <w:rPr>
                <w:rFonts w:ascii="Times New Roman" w:hAnsi="Times New Roman" w:eastAsia="Times New Roman" w:cs="Times New Roman"/>
                <w:iCs/>
                <w:sz w:val="24"/>
                <w:szCs w:val="24"/>
                <w:lang w:eastAsia="lv-LV"/>
              </w:rPr>
              <w:t>, ar ko ir ieviests Direktīvas 2009/16 24. pants.</w:t>
            </w:r>
          </w:p>
          <w:p w:rsidRPr="00F05270" w:rsidR="00D5018F" w:rsidP="00F30A1D" w:rsidRDefault="00102543" w14:paraId="3BDD45EE" w14:textId="00655A30">
            <w:pPr>
              <w:pStyle w:val="ListParagraph"/>
              <w:numPr>
                <w:ilvl w:val="0"/>
                <w:numId w:val="12"/>
              </w:numPr>
              <w:spacing w:after="0" w:line="240" w:lineRule="auto"/>
              <w:ind w:left="300" w:hanging="300"/>
              <w:jc w:val="both"/>
              <w:rPr>
                <w:rFonts w:ascii="Times New Roman" w:hAnsi="Times New Roman" w:eastAsia="Times New Roman" w:cs="Times New Roman"/>
                <w:iCs/>
                <w:sz w:val="24"/>
                <w:szCs w:val="24"/>
                <w:u w:val="single"/>
                <w:lang w:eastAsia="lv-LV"/>
              </w:rPr>
            </w:pPr>
            <w:r w:rsidRPr="00F05270">
              <w:rPr>
                <w:rFonts w:ascii="Times New Roman" w:hAnsi="Times New Roman" w:eastAsia="Times New Roman" w:cs="Times New Roman"/>
                <w:iCs/>
                <w:sz w:val="24"/>
                <w:szCs w:val="24"/>
                <w:u w:val="single"/>
                <w:lang w:eastAsia="lv-LV"/>
              </w:rPr>
              <w:t>Informācij</w:t>
            </w:r>
            <w:r w:rsidRPr="00F05270" w:rsidR="009A332B">
              <w:rPr>
                <w:rFonts w:ascii="Times New Roman" w:hAnsi="Times New Roman" w:eastAsia="Times New Roman" w:cs="Times New Roman"/>
                <w:iCs/>
                <w:sz w:val="24"/>
                <w:szCs w:val="24"/>
                <w:u w:val="single"/>
                <w:lang w:eastAsia="lv-LV"/>
              </w:rPr>
              <w:t>u</w:t>
            </w:r>
            <w:r w:rsidRPr="00F05270">
              <w:rPr>
                <w:rFonts w:ascii="Times New Roman" w:hAnsi="Times New Roman" w:eastAsia="Times New Roman" w:cs="Times New Roman"/>
                <w:iCs/>
                <w:sz w:val="24"/>
                <w:szCs w:val="24"/>
                <w:u w:val="single"/>
                <w:lang w:eastAsia="lv-LV"/>
              </w:rPr>
              <w:t xml:space="preserve"> par kuģim piemērotajiem kontroles pasākumiem.</w:t>
            </w:r>
            <w:r w:rsidRPr="00F05270" w:rsidR="00547879">
              <w:rPr>
                <w:rFonts w:ascii="Times New Roman" w:hAnsi="Times New Roman" w:eastAsia="Times New Roman" w:cs="Times New Roman"/>
                <w:iCs/>
                <w:sz w:val="24"/>
                <w:szCs w:val="24"/>
                <w:lang w:eastAsia="lv-LV"/>
              </w:rPr>
              <w:t xml:space="preserve"> </w:t>
            </w:r>
            <w:r w:rsidRPr="00F05270" w:rsidR="00907A93">
              <w:rPr>
                <w:rFonts w:ascii="Times New Roman" w:hAnsi="Times New Roman" w:eastAsia="Times New Roman" w:cs="Times New Roman"/>
                <w:iCs/>
                <w:sz w:val="24"/>
                <w:szCs w:val="24"/>
                <w:lang w:eastAsia="lv-LV"/>
              </w:rPr>
              <w:t xml:space="preserve">Attiecīgā informācija Sistēmā ir sniedzama saskaņā ar </w:t>
            </w:r>
            <w:r w:rsidRPr="00F05270" w:rsidR="00E74C95">
              <w:rPr>
                <w:rFonts w:ascii="Times New Roman" w:hAnsi="Times New Roman" w:eastAsia="Times New Roman" w:cs="Times New Roman"/>
                <w:iCs/>
                <w:sz w:val="24"/>
                <w:szCs w:val="24"/>
                <w:lang w:eastAsia="lv-LV"/>
              </w:rPr>
              <w:t>MK noteikumu Nr. 1164 32.</w:t>
            </w:r>
            <w:r w:rsidRPr="00F05270" w:rsidR="00E74C95">
              <w:rPr>
                <w:rFonts w:ascii="Times New Roman" w:hAnsi="Times New Roman" w:eastAsia="Times New Roman" w:cs="Times New Roman"/>
                <w:iCs/>
                <w:sz w:val="24"/>
                <w:szCs w:val="24"/>
                <w:vertAlign w:val="superscript"/>
                <w:lang w:eastAsia="lv-LV"/>
              </w:rPr>
              <w:t>1</w:t>
            </w:r>
            <w:r w:rsidRPr="00F05270" w:rsidR="00E74C95">
              <w:rPr>
                <w:rFonts w:ascii="Times New Roman" w:hAnsi="Times New Roman" w:eastAsia="Times New Roman" w:cs="Times New Roman"/>
                <w:iCs/>
                <w:sz w:val="24"/>
                <w:szCs w:val="24"/>
                <w:lang w:eastAsia="lv-LV"/>
              </w:rPr>
              <w:t xml:space="preserve"> punktu un</w:t>
            </w:r>
            <w:r w:rsidRPr="00F05270" w:rsidR="00E74C95">
              <w:rPr>
                <w:rFonts w:ascii="Times New Roman" w:hAnsi="Times New Roman" w:eastAsia="Times New Roman" w:cs="Times New Roman"/>
                <w:b/>
                <w:i/>
                <w:iCs/>
                <w:sz w:val="24"/>
                <w:szCs w:val="24"/>
                <w:lang w:eastAsia="lv-LV"/>
              </w:rPr>
              <w:t xml:space="preserve"> </w:t>
            </w:r>
            <w:r w:rsidRPr="00F05270">
              <w:rPr>
                <w:rFonts w:ascii="Times New Roman" w:hAnsi="Times New Roman" w:eastAsia="Times New Roman" w:cs="Times New Roman"/>
                <w:iCs/>
                <w:sz w:val="24"/>
                <w:szCs w:val="24"/>
                <w:lang w:eastAsia="lv-LV"/>
              </w:rPr>
              <w:t>Ministru kabineta 2015. gada 22. decembra noteikumu Nr. 746 “Noteikumi par kuģu, kuģošanas kompāniju, ostu un ostas iekārtu aizsardzības funkciju sadalījumu, izpildi un uzraudzību” (turpmāk – MK note</w:t>
            </w:r>
            <w:r w:rsidRPr="00F05270" w:rsidR="00907A93">
              <w:rPr>
                <w:rFonts w:ascii="Times New Roman" w:hAnsi="Times New Roman" w:eastAsia="Times New Roman" w:cs="Times New Roman"/>
                <w:iCs/>
                <w:sz w:val="24"/>
                <w:szCs w:val="24"/>
                <w:lang w:eastAsia="lv-LV"/>
              </w:rPr>
              <w:t>ikumi Nr. 746) 61. un 66. punktu</w:t>
            </w:r>
            <w:r w:rsidRPr="00F05270">
              <w:rPr>
                <w:rFonts w:ascii="Times New Roman" w:hAnsi="Times New Roman" w:eastAsia="Times New Roman" w:cs="Times New Roman"/>
                <w:iCs/>
                <w:sz w:val="24"/>
                <w:szCs w:val="24"/>
                <w:lang w:eastAsia="lv-LV"/>
              </w:rPr>
              <w:t xml:space="preserve">. Sistēma nodrošina iespēju </w:t>
            </w:r>
            <w:r w:rsidRPr="00F05270" w:rsidR="00796A88">
              <w:rPr>
                <w:rFonts w:ascii="Times New Roman" w:hAnsi="Times New Roman" w:eastAsia="Times New Roman" w:cs="Times New Roman"/>
                <w:iCs/>
                <w:sz w:val="24"/>
                <w:szCs w:val="24"/>
                <w:lang w:eastAsia="lv-LV"/>
              </w:rPr>
              <w:t xml:space="preserve">attiecīgo informāciju </w:t>
            </w:r>
            <w:r w:rsidRPr="00F05270" w:rsidR="00015B92">
              <w:rPr>
                <w:rFonts w:ascii="Times New Roman" w:hAnsi="Times New Roman" w:eastAsia="Times New Roman" w:cs="Times New Roman"/>
                <w:iCs/>
                <w:sz w:val="24"/>
                <w:szCs w:val="24"/>
                <w:lang w:eastAsia="lv-LV"/>
              </w:rPr>
              <w:t>k</w:t>
            </w:r>
            <w:r w:rsidRPr="00F05270" w:rsidR="005052F1">
              <w:rPr>
                <w:rFonts w:ascii="Times New Roman" w:hAnsi="Times New Roman" w:eastAsia="Times New Roman" w:cs="Times New Roman"/>
                <w:iCs/>
                <w:sz w:val="24"/>
                <w:szCs w:val="24"/>
                <w:lang w:eastAsia="lv-LV"/>
              </w:rPr>
              <w:t>ontrolējošajām iestādēm</w:t>
            </w:r>
            <w:r w:rsidRPr="00F05270">
              <w:rPr>
                <w:rFonts w:ascii="Times New Roman" w:hAnsi="Times New Roman" w:eastAsia="Times New Roman" w:cs="Times New Roman"/>
                <w:iCs/>
                <w:sz w:val="24"/>
                <w:szCs w:val="24"/>
                <w:lang w:eastAsia="lv-LV"/>
              </w:rPr>
              <w:t xml:space="preserve"> </w:t>
            </w:r>
            <w:r w:rsidRPr="00F05270" w:rsidR="00907A93">
              <w:rPr>
                <w:rFonts w:ascii="Times New Roman" w:hAnsi="Times New Roman" w:eastAsia="Times New Roman" w:cs="Times New Roman"/>
                <w:iCs/>
                <w:sz w:val="24"/>
                <w:szCs w:val="24"/>
                <w:lang w:eastAsia="lv-LV"/>
              </w:rPr>
              <w:t xml:space="preserve">ietvert </w:t>
            </w:r>
            <w:r w:rsidRPr="00F05270">
              <w:rPr>
                <w:rFonts w:ascii="Times New Roman" w:hAnsi="Times New Roman" w:eastAsia="Times New Roman" w:cs="Times New Roman"/>
                <w:iCs/>
                <w:sz w:val="24"/>
                <w:szCs w:val="24"/>
                <w:lang w:eastAsia="lv-LV"/>
              </w:rPr>
              <w:t xml:space="preserve">Sistēmā arī citos, normatīvajos aktos pagaidām tieši </w:t>
            </w:r>
            <w:r w:rsidRPr="00F05270" w:rsidR="00796A88">
              <w:rPr>
                <w:rFonts w:ascii="Times New Roman" w:hAnsi="Times New Roman" w:eastAsia="Times New Roman" w:cs="Times New Roman"/>
                <w:iCs/>
                <w:sz w:val="24"/>
                <w:szCs w:val="24"/>
                <w:lang w:eastAsia="lv-LV"/>
              </w:rPr>
              <w:t>neatrunātos gadījumos</w:t>
            </w:r>
            <w:r w:rsidRPr="00F05270">
              <w:rPr>
                <w:rFonts w:ascii="Times New Roman" w:hAnsi="Times New Roman" w:eastAsia="Times New Roman" w:cs="Times New Roman"/>
                <w:iCs/>
                <w:sz w:val="24"/>
                <w:szCs w:val="24"/>
                <w:lang w:eastAsia="lv-LV"/>
              </w:rPr>
              <w:t>. Šāds risinājums atbilst</w:t>
            </w:r>
            <w:r w:rsidRPr="00F05270" w:rsidR="00F30A1D">
              <w:rPr>
                <w:rFonts w:ascii="Times New Roman" w:hAnsi="Times New Roman" w:eastAsia="Times New Roman" w:cs="Times New Roman"/>
                <w:iCs/>
                <w:sz w:val="24"/>
                <w:szCs w:val="24"/>
                <w:lang w:eastAsia="lv-LV"/>
              </w:rPr>
              <w:t xml:space="preserve"> Eiropas Parlamenta un Padomes 2019. gada 20. jūnija Regulas (ES) 2019/1239, ar ko izveido Eiropas Jūras vienloga sistēmas vidi un ar ko atceļ Direktīvu 2010/65/ES (turpmāk – Regula 2019/1239) 2. panta 3. punktā noteiktajam, ka jūras nacionālā vienloga sistēma ir “valsts izveidota un uzturēta tehniska platforma [...], kas </w:t>
            </w:r>
            <w:proofErr w:type="spellStart"/>
            <w:r w:rsidRPr="00F05270" w:rsidR="00F30A1D">
              <w:rPr>
                <w:rFonts w:ascii="Times New Roman" w:hAnsi="Times New Roman" w:eastAsia="Times New Roman" w:cs="Times New Roman"/>
                <w:iCs/>
                <w:sz w:val="24"/>
                <w:szCs w:val="24"/>
                <w:lang w:eastAsia="lv-LV"/>
              </w:rPr>
              <w:t>iespējo</w:t>
            </w:r>
            <w:proofErr w:type="spellEnd"/>
            <w:r w:rsidRPr="00F05270" w:rsidR="00F30A1D">
              <w:rPr>
                <w:rFonts w:ascii="Times New Roman" w:hAnsi="Times New Roman" w:eastAsia="Times New Roman" w:cs="Times New Roman"/>
                <w:iCs/>
                <w:sz w:val="24"/>
                <w:szCs w:val="24"/>
                <w:lang w:eastAsia="lv-LV"/>
              </w:rPr>
              <w:t xml:space="preserve"> ziņojumus vai apliecinājumus, kuri aptver visplašāko tādu lēmumu klāstu, kurus pieņēmušas visas iesaistītās attiecīgās iestādes un kuri ir jāpaziņo deklarētājiem [...]”.</w:t>
            </w:r>
            <w:r w:rsidRPr="00F05270" w:rsidR="00F30A1D">
              <w:rPr>
                <w:rStyle w:val="FootnoteReference"/>
                <w:rFonts w:ascii="Times New Roman" w:hAnsi="Times New Roman" w:eastAsia="Times New Roman" w:cs="Times New Roman"/>
                <w:iCs/>
                <w:sz w:val="24"/>
                <w:szCs w:val="24"/>
                <w:lang w:eastAsia="lv-LV"/>
              </w:rPr>
              <w:footnoteReference w:id="6"/>
            </w:r>
          </w:p>
          <w:p w:rsidRPr="00F05270" w:rsidR="00015B92" w:rsidP="000C526B" w:rsidRDefault="00796A88" w14:paraId="54D0B8FB" w14:textId="08D64FDE">
            <w:pPr>
              <w:pStyle w:val="ListParagraph"/>
              <w:numPr>
                <w:ilvl w:val="0"/>
                <w:numId w:val="12"/>
              </w:numPr>
              <w:spacing w:after="0" w:line="240" w:lineRule="auto"/>
              <w:ind w:left="300" w:hanging="300"/>
              <w:jc w:val="both"/>
              <w:rPr>
                <w:rFonts w:ascii="Times New Roman" w:hAnsi="Times New Roman" w:eastAsia="Times New Roman" w:cs="Times New Roman"/>
                <w:iCs/>
                <w:sz w:val="24"/>
                <w:szCs w:val="24"/>
                <w:u w:val="single"/>
                <w:lang w:eastAsia="lv-LV"/>
              </w:rPr>
            </w:pPr>
            <w:r w:rsidRPr="00F05270">
              <w:rPr>
                <w:rFonts w:ascii="Times New Roman" w:hAnsi="Times New Roman" w:eastAsia="Times New Roman" w:cs="Times New Roman"/>
                <w:iCs/>
                <w:sz w:val="24"/>
                <w:szCs w:val="24"/>
                <w:u w:val="single"/>
                <w:shd w:val="clear" w:color="auto" w:fill="FFFFFF" w:themeFill="background1"/>
                <w:lang w:eastAsia="lv-LV"/>
              </w:rPr>
              <w:t>Informācij</w:t>
            </w:r>
            <w:r w:rsidRPr="00F05270" w:rsidR="009A332B">
              <w:rPr>
                <w:rFonts w:ascii="Times New Roman" w:hAnsi="Times New Roman" w:eastAsia="Times New Roman" w:cs="Times New Roman"/>
                <w:iCs/>
                <w:sz w:val="24"/>
                <w:szCs w:val="24"/>
                <w:u w:val="single"/>
                <w:shd w:val="clear" w:color="auto" w:fill="FFFFFF" w:themeFill="background1"/>
                <w:lang w:eastAsia="lv-LV"/>
              </w:rPr>
              <w:t>u</w:t>
            </w:r>
            <w:r w:rsidRPr="00F05270">
              <w:rPr>
                <w:rFonts w:ascii="Times New Roman" w:hAnsi="Times New Roman" w:eastAsia="Times New Roman" w:cs="Times New Roman"/>
                <w:iCs/>
                <w:sz w:val="24"/>
                <w:szCs w:val="24"/>
                <w:u w:val="single"/>
                <w:shd w:val="clear" w:color="auto" w:fill="FFFFFF" w:themeFill="background1"/>
                <w:lang w:eastAsia="lv-LV"/>
              </w:rPr>
              <w:t xml:space="preserve"> par kuģim, ostai, ostas daļai vai ostas iekārtai noteikto aizsardzības līmeni.</w:t>
            </w:r>
            <w:r w:rsidRPr="00F05270">
              <w:rPr>
                <w:rFonts w:ascii="Times New Roman" w:hAnsi="Times New Roman" w:eastAsia="Times New Roman" w:cs="Times New Roman"/>
                <w:iCs/>
                <w:sz w:val="24"/>
                <w:szCs w:val="24"/>
                <w:shd w:val="clear" w:color="auto" w:fill="FFFFFF" w:themeFill="background1"/>
                <w:lang w:eastAsia="lv-LV"/>
              </w:rPr>
              <w:t xml:space="preserve"> </w:t>
            </w:r>
            <w:r w:rsidRPr="00F05270" w:rsidR="0009554D">
              <w:rPr>
                <w:rFonts w:ascii="Times New Roman" w:hAnsi="Times New Roman" w:eastAsia="Times New Roman" w:cs="Times New Roman"/>
                <w:iCs/>
                <w:sz w:val="24"/>
                <w:szCs w:val="24"/>
                <w:shd w:val="clear" w:color="auto" w:fill="FFFFFF" w:themeFill="background1"/>
                <w:lang w:eastAsia="lv-LV"/>
              </w:rPr>
              <w:t xml:space="preserve">Attiecīgā informācija Sistēmā ir sniedzama saskaņā ar </w:t>
            </w:r>
            <w:r w:rsidRPr="00F05270">
              <w:rPr>
                <w:rFonts w:ascii="Times New Roman" w:hAnsi="Times New Roman" w:eastAsia="Times New Roman" w:cs="Times New Roman"/>
                <w:iCs/>
                <w:sz w:val="24"/>
                <w:szCs w:val="24"/>
                <w:lang w:eastAsia="lv-LV"/>
              </w:rPr>
              <w:t>M</w:t>
            </w:r>
            <w:r w:rsidRPr="00F05270" w:rsidR="00547879">
              <w:rPr>
                <w:rFonts w:ascii="Times New Roman" w:hAnsi="Times New Roman" w:eastAsia="Times New Roman" w:cs="Times New Roman"/>
                <w:iCs/>
                <w:sz w:val="24"/>
                <w:szCs w:val="24"/>
                <w:lang w:eastAsia="lv-LV"/>
              </w:rPr>
              <w:t>K noteikumu Nr. 746 212. punkt</w:t>
            </w:r>
            <w:r w:rsidRPr="00F05270" w:rsidR="0009554D">
              <w:rPr>
                <w:rFonts w:ascii="Times New Roman" w:hAnsi="Times New Roman" w:eastAsia="Times New Roman" w:cs="Times New Roman"/>
                <w:iCs/>
                <w:sz w:val="24"/>
                <w:szCs w:val="24"/>
                <w:lang w:eastAsia="lv-LV"/>
              </w:rPr>
              <w:t>u</w:t>
            </w:r>
            <w:r w:rsidRPr="00F05270" w:rsidR="00547879">
              <w:rPr>
                <w:rFonts w:ascii="Times New Roman" w:hAnsi="Times New Roman" w:eastAsia="Times New Roman" w:cs="Times New Roman"/>
                <w:iCs/>
                <w:sz w:val="24"/>
                <w:szCs w:val="24"/>
                <w:lang w:eastAsia="lv-LV"/>
              </w:rPr>
              <w:t xml:space="preserve">, ar ko ir ieviests: attiecībā uz kuģiem un ostas iekārtām </w:t>
            </w:r>
            <w:r w:rsidRPr="00F05270" w:rsidR="0009554D">
              <w:rPr>
                <w:rFonts w:ascii="Times New Roman" w:hAnsi="Times New Roman" w:eastAsia="Times New Roman" w:cs="Times New Roman"/>
                <w:iCs/>
                <w:sz w:val="24"/>
                <w:szCs w:val="24"/>
                <w:lang w:eastAsia="lv-LV"/>
              </w:rPr>
              <w:t xml:space="preserve">– 1974. gada Starptautiskās konvencijas par </w:t>
            </w:r>
            <w:r w:rsidRPr="00F05270" w:rsidR="0009554D">
              <w:rPr>
                <w:rFonts w:ascii="Times New Roman" w:hAnsi="Times New Roman" w:eastAsia="Times New Roman" w:cs="Times New Roman"/>
                <w:iCs/>
                <w:sz w:val="24"/>
                <w:szCs w:val="24"/>
                <w:lang w:eastAsia="lv-LV"/>
              </w:rPr>
              <w:lastRenderedPageBreak/>
              <w:t xml:space="preserve">cilvēku dzīvības aizsardzību uz jūras (SOLAS konvencija) pielikuma </w:t>
            </w:r>
            <w:r w:rsidRPr="00F05270" w:rsidR="000C526B">
              <w:rPr>
                <w:rFonts w:ascii="Times New Roman" w:hAnsi="Times New Roman" w:eastAsia="Times New Roman" w:cs="Times New Roman"/>
                <w:iCs/>
                <w:sz w:val="24"/>
                <w:szCs w:val="24"/>
                <w:lang w:eastAsia="lv-LV"/>
              </w:rPr>
              <w:t>XI-2. nodaļas  (Regulas 725/2004 I pielikums) 3. noteikums; attiecībā uz ostām un ostu daļām – Eiropas Parlamenta un Padomes 2005. gada 26. oktobra Direktīvas 2005/65/EK par ostu aizsardzības pastiprināšanu 8. panta 4. punkts.</w:t>
            </w:r>
          </w:p>
          <w:p w:rsidRPr="00F05270" w:rsidR="00161C09" w:rsidP="00161C09" w:rsidRDefault="000C526B" w14:paraId="3BE196B3" w14:textId="20C2B34B">
            <w:pPr>
              <w:pStyle w:val="ListParagraph"/>
              <w:numPr>
                <w:ilvl w:val="0"/>
                <w:numId w:val="12"/>
              </w:numPr>
              <w:spacing w:after="0" w:line="240" w:lineRule="auto"/>
              <w:ind w:left="300" w:hanging="300"/>
              <w:jc w:val="both"/>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u w:val="single"/>
                <w:lang w:eastAsia="lv-LV"/>
              </w:rPr>
              <w:t>Informācij</w:t>
            </w:r>
            <w:r w:rsidRPr="00F05270" w:rsidR="009A332B">
              <w:rPr>
                <w:rFonts w:ascii="Times New Roman" w:hAnsi="Times New Roman" w:eastAsia="Times New Roman" w:cs="Times New Roman"/>
                <w:iCs/>
                <w:sz w:val="24"/>
                <w:szCs w:val="24"/>
                <w:u w:val="single"/>
                <w:lang w:eastAsia="lv-LV"/>
              </w:rPr>
              <w:t>u</w:t>
            </w:r>
            <w:r w:rsidRPr="00F05270">
              <w:rPr>
                <w:rFonts w:ascii="Times New Roman" w:hAnsi="Times New Roman" w:eastAsia="Times New Roman" w:cs="Times New Roman"/>
                <w:iCs/>
                <w:sz w:val="24"/>
                <w:szCs w:val="24"/>
                <w:u w:val="single"/>
                <w:lang w:eastAsia="lv-LV"/>
              </w:rPr>
              <w:t xml:space="preserve"> par vietām, kurām ir ostas vai ostas iekārtas aizsardzības plāns.</w:t>
            </w:r>
            <w:r w:rsidRPr="00F05270">
              <w:t xml:space="preserve"> </w:t>
            </w:r>
            <w:r w:rsidRPr="00F05270">
              <w:rPr>
                <w:rFonts w:ascii="Times New Roman" w:hAnsi="Times New Roman" w:eastAsia="Times New Roman" w:cs="Times New Roman"/>
                <w:iCs/>
                <w:sz w:val="24"/>
                <w:szCs w:val="24"/>
                <w:lang w:eastAsia="lv-LV"/>
              </w:rPr>
              <w:t>Attiecīgā informācija Sistēmā ir sniedzama saskaņā ar MK noteikumu Nr. 746 2</w:t>
            </w:r>
            <w:r w:rsidRPr="00F05270" w:rsidR="00C73278">
              <w:rPr>
                <w:rFonts w:ascii="Times New Roman" w:hAnsi="Times New Roman" w:eastAsia="Times New Roman" w:cs="Times New Roman"/>
                <w:iCs/>
                <w:sz w:val="24"/>
                <w:szCs w:val="24"/>
                <w:lang w:eastAsia="lv-LV"/>
              </w:rPr>
              <w:t>33</w:t>
            </w:r>
            <w:r w:rsidRPr="00F05270">
              <w:rPr>
                <w:rFonts w:ascii="Times New Roman" w:hAnsi="Times New Roman" w:eastAsia="Times New Roman" w:cs="Times New Roman"/>
                <w:iCs/>
                <w:sz w:val="24"/>
                <w:szCs w:val="24"/>
                <w:lang w:eastAsia="lv-LV"/>
              </w:rPr>
              <w:t>.</w:t>
            </w:r>
            <w:r w:rsidRPr="00F05270" w:rsidR="00270109">
              <w:rPr>
                <w:rFonts w:ascii="Times New Roman" w:hAnsi="Times New Roman" w:eastAsia="Times New Roman" w:cs="Times New Roman"/>
                <w:iCs/>
                <w:sz w:val="24"/>
                <w:szCs w:val="24"/>
                <w:lang w:eastAsia="lv-LV"/>
              </w:rPr>
              <w:t> </w:t>
            </w:r>
            <w:r w:rsidRPr="00F05270">
              <w:rPr>
                <w:rFonts w:ascii="Times New Roman" w:hAnsi="Times New Roman" w:eastAsia="Times New Roman" w:cs="Times New Roman"/>
                <w:iCs/>
                <w:sz w:val="24"/>
                <w:szCs w:val="24"/>
                <w:lang w:eastAsia="lv-LV"/>
              </w:rPr>
              <w:t>punktu</w:t>
            </w:r>
            <w:r w:rsidRPr="00F05270" w:rsidR="00C73278">
              <w:rPr>
                <w:rFonts w:ascii="Times New Roman" w:hAnsi="Times New Roman" w:eastAsia="Times New Roman" w:cs="Times New Roman"/>
                <w:iCs/>
                <w:sz w:val="24"/>
                <w:szCs w:val="24"/>
                <w:lang w:eastAsia="lv-LV"/>
              </w:rPr>
              <w:t>.</w:t>
            </w:r>
          </w:p>
          <w:p w:rsidRPr="00F05270" w:rsidR="00A56AEA" w:rsidP="00772203" w:rsidRDefault="00C73278" w14:paraId="6DC36980" w14:textId="68650E33">
            <w:pPr>
              <w:pStyle w:val="ListParagraph"/>
              <w:numPr>
                <w:ilvl w:val="0"/>
                <w:numId w:val="12"/>
              </w:numPr>
              <w:spacing w:after="0" w:line="240" w:lineRule="auto"/>
              <w:ind w:left="300" w:hanging="300"/>
              <w:jc w:val="both"/>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u w:val="single"/>
                <w:lang w:eastAsia="lv-LV"/>
              </w:rPr>
              <w:t>Informācij</w:t>
            </w:r>
            <w:r w:rsidRPr="00F05270" w:rsidR="009A332B">
              <w:rPr>
                <w:rFonts w:ascii="Times New Roman" w:hAnsi="Times New Roman" w:eastAsia="Times New Roman" w:cs="Times New Roman"/>
                <w:iCs/>
                <w:sz w:val="24"/>
                <w:szCs w:val="24"/>
                <w:u w:val="single"/>
                <w:lang w:eastAsia="lv-LV"/>
              </w:rPr>
              <w:t>u</w:t>
            </w:r>
            <w:r w:rsidRPr="00F05270">
              <w:rPr>
                <w:rFonts w:ascii="Times New Roman" w:hAnsi="Times New Roman" w:eastAsia="Times New Roman" w:cs="Times New Roman"/>
                <w:iCs/>
                <w:sz w:val="24"/>
                <w:szCs w:val="24"/>
                <w:u w:val="single"/>
                <w:lang w:eastAsia="lv-LV"/>
              </w:rPr>
              <w:t xml:space="preserve"> par personām, kuras ir atbildīgas par ostas vai ostas iekārtas aizsardzību.</w:t>
            </w:r>
            <w:r w:rsidRPr="00F05270">
              <w:rPr>
                <w:rFonts w:ascii="Times New Roman" w:hAnsi="Times New Roman" w:eastAsia="Times New Roman" w:cs="Times New Roman"/>
                <w:iCs/>
                <w:sz w:val="24"/>
                <w:szCs w:val="24"/>
                <w:lang w:eastAsia="lv-LV"/>
              </w:rPr>
              <w:t xml:space="preserve"> Attiecīgā informācija Sistēmā ir sniedzama saskaņā ar MK noteikumu Nr. 746 233. punktu.</w:t>
            </w:r>
          </w:p>
          <w:p w:rsidRPr="00F05270" w:rsidR="001D0958" w:rsidP="00772203" w:rsidRDefault="001D0958" w14:paraId="678260E0" w14:textId="77777777">
            <w:pPr>
              <w:pStyle w:val="ListParagraph"/>
              <w:numPr>
                <w:ilvl w:val="0"/>
                <w:numId w:val="12"/>
              </w:numPr>
              <w:spacing w:after="0" w:line="240" w:lineRule="auto"/>
              <w:ind w:left="300" w:hanging="300"/>
              <w:jc w:val="both"/>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u w:val="single"/>
                <w:lang w:eastAsia="lv-LV"/>
              </w:rPr>
              <w:t xml:space="preserve"> Ziņas par maksu par navigācijas pakalpojumiem.</w:t>
            </w:r>
            <w:r w:rsidRPr="00F05270">
              <w:rPr>
                <w:rFonts w:ascii="Times New Roman" w:hAnsi="Times New Roman" w:eastAsia="Times New Roman" w:cs="Times New Roman"/>
                <w:iCs/>
                <w:sz w:val="24"/>
                <w:szCs w:val="24"/>
                <w:lang w:eastAsia="lv-LV"/>
              </w:rPr>
              <w:t xml:space="preserve"> Attiecīgās ziņas Sistēmā iekļauj, lai atvieglotu Ministru kabineta 2017.</w:t>
            </w:r>
            <w:r w:rsidRPr="00F05270">
              <w:t> </w:t>
            </w:r>
            <w:r w:rsidRPr="00F05270">
              <w:rPr>
                <w:rFonts w:ascii="Times New Roman" w:hAnsi="Times New Roman" w:eastAsia="Times New Roman" w:cs="Times New Roman"/>
                <w:iCs/>
                <w:sz w:val="24"/>
                <w:szCs w:val="24"/>
                <w:lang w:eastAsia="lv-LV"/>
              </w:rPr>
              <w:t xml:space="preserve">gada 24. oktobra noteikumos Nr. 634 “Valsts akciju sabiedrības “Latvijas Jūras administrācija” maksas pakalpojumu cenrādis” noteiktās maksas par navigācijas pakalpojumiem administrēšanu. </w:t>
            </w:r>
          </w:p>
          <w:p w:rsidRPr="00F05270" w:rsidR="009621AC" w:rsidP="009621AC" w:rsidRDefault="009621AC" w14:paraId="363FB73F" w14:textId="77777777">
            <w:pPr>
              <w:spacing w:after="0" w:line="240" w:lineRule="auto"/>
              <w:jc w:val="both"/>
              <w:rPr>
                <w:rFonts w:ascii="Times New Roman" w:hAnsi="Times New Roman" w:eastAsia="Times New Roman" w:cs="Times New Roman"/>
                <w:iCs/>
                <w:sz w:val="24"/>
                <w:szCs w:val="24"/>
                <w:lang w:eastAsia="lv-LV"/>
              </w:rPr>
            </w:pPr>
          </w:p>
          <w:p w:rsidRPr="00F05270" w:rsidR="00566DE3" w:rsidP="00566DE3" w:rsidRDefault="00043B7C" w14:paraId="2A9F7780" w14:textId="3093109C">
            <w:pPr>
              <w:spacing w:after="0" w:line="240" w:lineRule="auto"/>
              <w:ind w:left="30"/>
              <w:jc w:val="both"/>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b/>
                <w:i/>
                <w:iCs/>
                <w:sz w:val="24"/>
                <w:szCs w:val="24"/>
                <w:lang w:eastAsia="lv-LV"/>
              </w:rPr>
              <w:t xml:space="preserve">   </w:t>
            </w:r>
            <w:r w:rsidRPr="00F05270" w:rsidR="008E3BDD">
              <w:rPr>
                <w:rFonts w:ascii="Times New Roman" w:hAnsi="Times New Roman" w:eastAsia="Times New Roman" w:cs="Times New Roman"/>
                <w:iCs/>
                <w:sz w:val="24"/>
                <w:szCs w:val="24"/>
                <w:lang w:eastAsia="lv-LV"/>
              </w:rPr>
              <w:t xml:space="preserve"> P</w:t>
            </w:r>
            <w:r w:rsidRPr="00F05270" w:rsidR="00566DE3">
              <w:rPr>
                <w:rFonts w:ascii="Times New Roman" w:hAnsi="Times New Roman" w:eastAsia="Times New Roman" w:cs="Times New Roman"/>
                <w:iCs/>
                <w:sz w:val="24"/>
                <w:szCs w:val="24"/>
                <w:lang w:eastAsia="lv-LV"/>
              </w:rPr>
              <w:t>rojekta 4. punktā ir noteikts, ka persona, kurai saskaņā ar normatīvajiem aktiem jūrlietu jomā ir pienākums iesniegt informāciju Sistēmā, ir atbildīga arī par informācijas labošanu gadījumā, ja pēc iesniegšanas tajā ir konstatēta kļūda. Praksē ir konstatētas situācijas, kad šo informāciju ir nepieciešams labot ne tikai neilgi pēc iesniegšanas, bet arī pēc tam, kad kuģis jau izgājis no ostas un visas kompetentās institūcijas Sistēmā sniegtās ziņas jau ir izskatījušas un normatīvajos aktos noteiktajos gadījumos arī izdarījušas atbilstošas atzīmes Sistēmā. Šādām situācijām projekta 4.</w:t>
            </w:r>
            <w:r w:rsidRPr="00F05270">
              <w:rPr>
                <w:rFonts w:ascii="Times New Roman" w:hAnsi="Times New Roman" w:eastAsia="Times New Roman" w:cs="Times New Roman"/>
                <w:iCs/>
                <w:sz w:val="24"/>
                <w:szCs w:val="24"/>
                <w:lang w:eastAsia="lv-LV"/>
              </w:rPr>
              <w:t xml:space="preserve"> </w:t>
            </w:r>
            <w:r w:rsidRPr="00F05270" w:rsidR="00566DE3">
              <w:rPr>
                <w:rFonts w:ascii="Times New Roman" w:hAnsi="Times New Roman" w:eastAsia="Times New Roman" w:cs="Times New Roman"/>
                <w:iCs/>
                <w:sz w:val="24"/>
                <w:szCs w:val="24"/>
                <w:lang w:eastAsia="lv-LV"/>
              </w:rPr>
              <w:t>punktā ir ietverts regulējums, kas nosaka, ka, ja informācijas labošanu nepieciešams veikt pēc tam, kad kuģis izgājis no ostas, to var veikt tikai iepriekš saskaņojot ar attiecīgajām vietējām kompetentajām institūcijām. Šā</w:t>
            </w:r>
            <w:r w:rsidRPr="00F05270">
              <w:rPr>
                <w:rFonts w:ascii="Times New Roman" w:hAnsi="Times New Roman" w:eastAsia="Times New Roman" w:cs="Times New Roman"/>
                <w:iCs/>
                <w:sz w:val="24"/>
                <w:szCs w:val="24"/>
                <w:lang w:eastAsia="lv-LV"/>
              </w:rPr>
              <w:t xml:space="preserve">ds saskaņojums ir nepieciešams, </w:t>
            </w:r>
            <w:r w:rsidRPr="00F05270" w:rsidR="00566DE3">
              <w:rPr>
                <w:rFonts w:ascii="Times New Roman" w:hAnsi="Times New Roman" w:eastAsia="Times New Roman" w:cs="Times New Roman"/>
                <w:iCs/>
                <w:sz w:val="24"/>
                <w:szCs w:val="24"/>
                <w:lang w:eastAsia="lv-LV"/>
              </w:rPr>
              <w:t>jo attiecīgajām institūcijām ir nepieciešams iepazīties ar labojumu būtību un pieņemt lēmumu turpmākai rīcībai atbilstoši savai kompetencei.</w:t>
            </w:r>
          </w:p>
          <w:p w:rsidRPr="00F05270" w:rsidR="0003330D" w:rsidP="00566DE3" w:rsidRDefault="00043B7C" w14:paraId="56748E2E" w14:textId="47A2B10C">
            <w:pPr>
              <w:spacing w:after="0" w:line="240" w:lineRule="auto"/>
              <w:jc w:val="both"/>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 xml:space="preserve">   </w:t>
            </w:r>
            <w:r w:rsidRPr="00F05270" w:rsidR="0086261F">
              <w:rPr>
                <w:rFonts w:ascii="Times New Roman" w:hAnsi="Times New Roman" w:eastAsia="Times New Roman" w:cs="Times New Roman"/>
                <w:iCs/>
                <w:sz w:val="24"/>
                <w:szCs w:val="24"/>
                <w:lang w:eastAsia="lv-LV"/>
              </w:rPr>
              <w:t>Projekta 10. punktā</w:t>
            </w:r>
            <w:r w:rsidRPr="00F05270" w:rsidR="0003330D">
              <w:rPr>
                <w:rFonts w:ascii="Times New Roman" w:hAnsi="Times New Roman" w:eastAsia="Times New Roman" w:cs="Times New Roman"/>
                <w:iCs/>
                <w:sz w:val="24"/>
                <w:szCs w:val="24"/>
                <w:lang w:eastAsia="lv-LV"/>
              </w:rPr>
              <w:t xml:space="preserve"> </w:t>
            </w:r>
            <w:r w:rsidRPr="00F05270" w:rsidR="0086261F">
              <w:rPr>
                <w:rFonts w:ascii="Times New Roman" w:hAnsi="Times New Roman" w:eastAsia="Times New Roman" w:cs="Times New Roman"/>
                <w:iCs/>
                <w:sz w:val="24"/>
                <w:szCs w:val="24"/>
                <w:lang w:eastAsia="lv-LV"/>
              </w:rPr>
              <w:t>ir noteikts, ka informāciju Sistēmā glabā</w:t>
            </w:r>
            <w:r w:rsidRPr="00F05270" w:rsidR="0003330D">
              <w:rPr>
                <w:rFonts w:ascii="Times New Roman" w:hAnsi="Times New Roman" w:eastAsia="Times New Roman" w:cs="Times New Roman"/>
                <w:iCs/>
                <w:sz w:val="24"/>
                <w:szCs w:val="24"/>
                <w:lang w:eastAsia="lv-LV"/>
              </w:rPr>
              <w:t xml:space="preserve"> </w:t>
            </w:r>
            <w:r w:rsidRPr="00F05270" w:rsidR="0086261F">
              <w:rPr>
                <w:rFonts w:ascii="Times New Roman" w:hAnsi="Times New Roman" w:eastAsia="Times New Roman" w:cs="Times New Roman"/>
                <w:iCs/>
                <w:sz w:val="24"/>
                <w:szCs w:val="24"/>
                <w:lang w:eastAsia="lv-LV"/>
              </w:rPr>
              <w:t xml:space="preserve">vismaz piecus gadus. Šāds termiņš ir noteikts, </w:t>
            </w:r>
            <w:r w:rsidRPr="00F05270" w:rsidR="002332D9">
              <w:rPr>
                <w:rFonts w:ascii="Times New Roman" w:hAnsi="Times New Roman" w:eastAsia="Times New Roman" w:cs="Times New Roman"/>
                <w:iCs/>
                <w:sz w:val="24"/>
                <w:szCs w:val="24"/>
                <w:lang w:eastAsia="lv-LV"/>
              </w:rPr>
              <w:t>jo</w:t>
            </w:r>
            <w:r w:rsidRPr="00F05270" w:rsidR="002332D9">
              <w:rPr>
                <w:rFonts w:ascii="Times New Roman" w:hAnsi="Times New Roman" w:cs="Times New Roman"/>
              </w:rPr>
              <w:t xml:space="preserve"> </w:t>
            </w:r>
            <w:r w:rsidRPr="00F05270" w:rsidR="002332D9">
              <w:rPr>
                <w:rFonts w:ascii="Times New Roman" w:hAnsi="Times New Roman" w:eastAsia="Times New Roman" w:cs="Times New Roman"/>
                <w:iCs/>
                <w:sz w:val="24"/>
                <w:szCs w:val="24"/>
                <w:lang w:eastAsia="lv-LV"/>
              </w:rPr>
              <w:t>saskaņā ar JPJDL 41.</w:t>
            </w:r>
            <w:r w:rsidRPr="00F05270" w:rsidR="002332D9">
              <w:rPr>
                <w:rFonts w:ascii="Times New Roman" w:hAnsi="Times New Roman" w:eastAsia="Times New Roman" w:cs="Times New Roman"/>
                <w:iCs/>
                <w:sz w:val="24"/>
                <w:szCs w:val="24"/>
                <w:vertAlign w:val="superscript"/>
                <w:lang w:eastAsia="lv-LV"/>
              </w:rPr>
              <w:t>2</w:t>
            </w:r>
            <w:r w:rsidRPr="00F05270" w:rsidR="002332D9">
              <w:rPr>
                <w:rFonts w:ascii="Times New Roman" w:hAnsi="Times New Roman" w:eastAsia="Times New Roman" w:cs="Times New Roman"/>
                <w:iCs/>
                <w:sz w:val="24"/>
                <w:szCs w:val="24"/>
                <w:lang w:eastAsia="lv-LV"/>
              </w:rPr>
              <w:t xml:space="preserve"> panta otro daļu Sistēma</w:t>
            </w:r>
            <w:r w:rsidRPr="00F05270" w:rsidR="002332D9">
              <w:rPr>
                <w:rFonts w:ascii="Arial" w:hAnsi="Arial" w:cs="Arial"/>
                <w:sz w:val="20"/>
                <w:szCs w:val="20"/>
                <w:shd w:val="clear" w:color="auto" w:fill="FFFFFF"/>
              </w:rPr>
              <w:t xml:space="preserve"> </w:t>
            </w:r>
            <w:r w:rsidRPr="00F05270" w:rsidR="002332D9">
              <w:rPr>
                <w:rFonts w:ascii="Times New Roman" w:hAnsi="Times New Roman" w:eastAsia="Times New Roman" w:cs="Times New Roman"/>
                <w:iCs/>
                <w:sz w:val="24"/>
                <w:szCs w:val="24"/>
                <w:lang w:eastAsia="lv-LV"/>
              </w:rPr>
              <w:t>pilda nacionālās </w:t>
            </w:r>
            <w:proofErr w:type="spellStart"/>
            <w:r w:rsidRPr="00F05270" w:rsidR="002332D9">
              <w:rPr>
                <w:rFonts w:ascii="Times New Roman" w:hAnsi="Times New Roman" w:eastAsia="Times New Roman" w:cs="Times New Roman"/>
                <w:i/>
                <w:iCs/>
                <w:sz w:val="24"/>
                <w:szCs w:val="24"/>
                <w:lang w:eastAsia="lv-LV"/>
              </w:rPr>
              <w:t>SafeSeaNet</w:t>
            </w:r>
            <w:proofErr w:type="spellEnd"/>
            <w:r w:rsidRPr="00F05270" w:rsidR="002332D9">
              <w:rPr>
                <w:rFonts w:ascii="Times New Roman" w:hAnsi="Times New Roman" w:eastAsia="Times New Roman" w:cs="Times New Roman"/>
                <w:iCs/>
                <w:sz w:val="24"/>
                <w:szCs w:val="24"/>
                <w:lang w:eastAsia="lv-LV"/>
              </w:rPr>
              <w:t> sistēmas funkcijas un nodrošina informācijas apmaiņu ar Eiropas Savienības </w:t>
            </w:r>
            <w:proofErr w:type="spellStart"/>
            <w:r w:rsidRPr="00F05270" w:rsidR="002332D9">
              <w:rPr>
                <w:rFonts w:ascii="Times New Roman" w:hAnsi="Times New Roman" w:eastAsia="Times New Roman" w:cs="Times New Roman"/>
                <w:i/>
                <w:iCs/>
                <w:sz w:val="24"/>
                <w:szCs w:val="24"/>
                <w:lang w:eastAsia="lv-LV"/>
              </w:rPr>
              <w:t>SafeSeaNet</w:t>
            </w:r>
            <w:proofErr w:type="spellEnd"/>
            <w:r w:rsidRPr="00F05270" w:rsidR="002332D9">
              <w:rPr>
                <w:rFonts w:ascii="Times New Roman" w:hAnsi="Times New Roman" w:eastAsia="Times New Roman" w:cs="Times New Roman"/>
                <w:iCs/>
                <w:sz w:val="24"/>
                <w:szCs w:val="24"/>
                <w:lang w:eastAsia="lv-LV"/>
              </w:rPr>
              <w:t xml:space="preserve"> sistēmu, savukārt </w:t>
            </w:r>
            <w:r w:rsidRPr="00F05270" w:rsidR="002332D9">
              <w:rPr>
                <w:rFonts w:ascii="Times New Roman" w:hAnsi="Times New Roman" w:eastAsia="Times New Roman" w:cs="Times New Roman"/>
                <w:bCs/>
                <w:iCs/>
                <w:sz w:val="24"/>
                <w:szCs w:val="24"/>
                <w:lang w:eastAsia="lv-LV"/>
              </w:rPr>
              <w:t xml:space="preserve">Eiropas Savienības </w:t>
            </w:r>
            <w:proofErr w:type="spellStart"/>
            <w:r w:rsidRPr="00F05270" w:rsidR="002332D9">
              <w:rPr>
                <w:rFonts w:ascii="Times New Roman" w:hAnsi="Times New Roman" w:eastAsia="Times New Roman" w:cs="Times New Roman"/>
                <w:bCs/>
                <w:i/>
                <w:iCs/>
                <w:sz w:val="24"/>
                <w:szCs w:val="24"/>
                <w:lang w:eastAsia="lv-LV"/>
              </w:rPr>
              <w:t>SafeSeaNet</w:t>
            </w:r>
            <w:proofErr w:type="spellEnd"/>
            <w:r w:rsidRPr="00F05270" w:rsidR="002332D9">
              <w:rPr>
                <w:rFonts w:ascii="Times New Roman" w:hAnsi="Times New Roman" w:eastAsia="Times New Roman" w:cs="Times New Roman"/>
                <w:bCs/>
                <w:iCs/>
                <w:sz w:val="24"/>
                <w:szCs w:val="24"/>
                <w:lang w:eastAsia="lv-LV"/>
              </w:rPr>
              <w:t xml:space="preserve"> sistēmas tehnisk</w:t>
            </w:r>
            <w:r w:rsidRPr="00F05270" w:rsidR="00401F03">
              <w:rPr>
                <w:rFonts w:ascii="Times New Roman" w:hAnsi="Times New Roman" w:eastAsia="Times New Roman" w:cs="Times New Roman"/>
                <w:bCs/>
                <w:iCs/>
                <w:sz w:val="24"/>
                <w:szCs w:val="24"/>
                <w:lang w:eastAsia="lv-LV"/>
              </w:rPr>
              <w:t xml:space="preserve">ajā dokumentācijā ir noteikts, ka </w:t>
            </w:r>
            <w:r w:rsidRPr="00F05270" w:rsidR="0086261F">
              <w:rPr>
                <w:rFonts w:ascii="Times New Roman" w:hAnsi="Times New Roman" w:eastAsia="Times New Roman" w:cs="Times New Roman"/>
                <w:bCs/>
                <w:iCs/>
                <w:sz w:val="24"/>
                <w:szCs w:val="24"/>
                <w:lang w:eastAsia="lv-LV"/>
              </w:rPr>
              <w:t>informāciju</w:t>
            </w:r>
            <w:r w:rsidRPr="00F05270" w:rsidR="002332D9">
              <w:rPr>
                <w:rFonts w:ascii="Times New Roman" w:hAnsi="Times New Roman" w:eastAsia="Times New Roman" w:cs="Times New Roman"/>
                <w:bCs/>
                <w:iCs/>
                <w:sz w:val="24"/>
                <w:szCs w:val="24"/>
                <w:lang w:eastAsia="lv-LV"/>
              </w:rPr>
              <w:t xml:space="preserve"> </w:t>
            </w:r>
            <w:proofErr w:type="spellStart"/>
            <w:r w:rsidRPr="00F05270" w:rsidR="002332D9">
              <w:rPr>
                <w:rFonts w:ascii="Times New Roman" w:hAnsi="Times New Roman" w:eastAsia="Times New Roman" w:cs="Times New Roman"/>
                <w:bCs/>
                <w:i/>
                <w:iCs/>
                <w:sz w:val="24"/>
                <w:szCs w:val="24"/>
                <w:lang w:eastAsia="lv-LV"/>
              </w:rPr>
              <w:t>SafeSeaNet</w:t>
            </w:r>
            <w:proofErr w:type="spellEnd"/>
            <w:r w:rsidRPr="00F05270" w:rsidR="002332D9">
              <w:rPr>
                <w:rFonts w:ascii="Times New Roman" w:hAnsi="Times New Roman" w:eastAsia="Times New Roman" w:cs="Times New Roman"/>
                <w:bCs/>
                <w:iCs/>
                <w:sz w:val="24"/>
                <w:szCs w:val="24"/>
                <w:lang w:eastAsia="lv-LV"/>
              </w:rPr>
              <w:t xml:space="preserve"> sistēmā glabā vismaz piecus gadus. Tajā pašā laikā projekta 10. punktā ietvertais teksts “ja šajos noteikumos vai citā normatīvajā a</w:t>
            </w:r>
            <w:r w:rsidRPr="00F05270" w:rsidR="00401F03">
              <w:rPr>
                <w:rFonts w:ascii="Times New Roman" w:hAnsi="Times New Roman" w:eastAsia="Times New Roman" w:cs="Times New Roman"/>
                <w:bCs/>
                <w:iCs/>
                <w:sz w:val="24"/>
                <w:szCs w:val="24"/>
                <w:lang w:eastAsia="lv-LV"/>
              </w:rPr>
              <w:t>ktā</w:t>
            </w:r>
            <w:r w:rsidRPr="00F05270" w:rsidR="002332D9">
              <w:rPr>
                <w:rFonts w:ascii="Times New Roman" w:hAnsi="Times New Roman" w:eastAsia="Times New Roman" w:cs="Times New Roman"/>
                <w:bCs/>
                <w:iCs/>
                <w:sz w:val="24"/>
                <w:szCs w:val="24"/>
                <w:lang w:eastAsia="lv-LV"/>
              </w:rPr>
              <w:t>, kas regulē informācijas glabāšanu, nav noteikts citādi [</w:t>
            </w:r>
            <w:r w:rsidRPr="00F05270" w:rsidR="00401F03">
              <w:rPr>
                <w:rFonts w:ascii="Times New Roman" w:hAnsi="Times New Roman" w:eastAsia="Times New Roman" w:cs="Times New Roman"/>
                <w:bCs/>
                <w:iCs/>
                <w:sz w:val="24"/>
                <w:szCs w:val="24"/>
                <w:lang w:eastAsia="lv-LV"/>
              </w:rPr>
              <w:t>...]”</w:t>
            </w:r>
            <w:r w:rsidRPr="00F05270" w:rsidR="0086261F">
              <w:rPr>
                <w:rFonts w:ascii="Times New Roman" w:hAnsi="Times New Roman" w:eastAsia="Times New Roman" w:cs="Times New Roman"/>
                <w:bCs/>
                <w:iCs/>
                <w:sz w:val="24"/>
                <w:szCs w:val="24"/>
                <w:lang w:eastAsia="lv-LV"/>
              </w:rPr>
              <w:t xml:space="preserve"> uzliek par pienākumu </w:t>
            </w:r>
            <w:r w:rsidRPr="00F05270" w:rsidR="00401F03">
              <w:rPr>
                <w:rFonts w:ascii="Times New Roman" w:hAnsi="Times New Roman" w:eastAsia="Times New Roman" w:cs="Times New Roman"/>
                <w:bCs/>
                <w:iCs/>
                <w:sz w:val="24"/>
                <w:szCs w:val="24"/>
                <w:lang w:eastAsia="lv-LV"/>
              </w:rPr>
              <w:t>noteiktu informāciju, īpaši personas datus, glabā</w:t>
            </w:r>
            <w:r w:rsidRPr="00F05270" w:rsidR="0086261F">
              <w:rPr>
                <w:rFonts w:ascii="Times New Roman" w:hAnsi="Times New Roman" w:eastAsia="Times New Roman" w:cs="Times New Roman"/>
                <w:bCs/>
                <w:iCs/>
                <w:sz w:val="24"/>
                <w:szCs w:val="24"/>
                <w:lang w:eastAsia="lv-LV"/>
              </w:rPr>
              <w:t>t</w:t>
            </w:r>
            <w:r w:rsidRPr="00F05270" w:rsidR="00401F03">
              <w:rPr>
                <w:rFonts w:ascii="Times New Roman" w:hAnsi="Times New Roman" w:eastAsia="Times New Roman" w:cs="Times New Roman"/>
                <w:bCs/>
                <w:iCs/>
                <w:sz w:val="24"/>
                <w:szCs w:val="24"/>
                <w:lang w:eastAsia="lv-LV"/>
              </w:rPr>
              <w:t xml:space="preserve"> īsāku laika periodu. </w:t>
            </w:r>
            <w:r w:rsidRPr="00F05270" w:rsidR="002332D9">
              <w:rPr>
                <w:rFonts w:ascii="Times New Roman" w:hAnsi="Times New Roman" w:eastAsia="Times New Roman" w:cs="Times New Roman"/>
                <w:bCs/>
                <w:iCs/>
                <w:sz w:val="24"/>
                <w:szCs w:val="24"/>
                <w:lang w:eastAsia="lv-LV"/>
              </w:rPr>
              <w:t xml:space="preserve"> </w:t>
            </w:r>
            <w:r w:rsidRPr="00F05270" w:rsidR="0003330D">
              <w:rPr>
                <w:rFonts w:ascii="Times New Roman" w:hAnsi="Times New Roman" w:eastAsia="Times New Roman" w:cs="Times New Roman"/>
                <w:iCs/>
                <w:sz w:val="24"/>
                <w:szCs w:val="24"/>
                <w:lang w:eastAsia="lv-LV"/>
              </w:rPr>
              <w:t xml:space="preserve"> </w:t>
            </w:r>
          </w:p>
        </w:tc>
      </w:tr>
      <w:tr w:rsidRPr="00F05270" w:rsidR="00F05270" w:rsidTr="002A1895" w14:paraId="738BE9A8"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F05270" w:rsidR="00655F2C" w:rsidP="00E5323B" w:rsidRDefault="00E5323B" w14:paraId="441CE5E1" w14:textId="7B50D9E4">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lastRenderedPageBreak/>
              <w:t>3.</w:t>
            </w:r>
          </w:p>
        </w:tc>
        <w:tc>
          <w:tcPr>
            <w:tcW w:w="1348" w:type="pct"/>
            <w:tcBorders>
              <w:top w:val="outset" w:color="auto" w:sz="6" w:space="0"/>
              <w:left w:val="outset" w:color="auto" w:sz="6" w:space="0"/>
              <w:bottom w:val="outset" w:color="auto" w:sz="6" w:space="0"/>
              <w:right w:val="outset" w:color="auto" w:sz="6" w:space="0"/>
            </w:tcBorders>
            <w:hideMark/>
          </w:tcPr>
          <w:p w:rsidRPr="00F05270" w:rsidR="00E5323B" w:rsidP="00E5323B" w:rsidRDefault="00E5323B" w14:paraId="23ABCD25"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Projekta izstrādē iesaistītās institūcijas un publiskas personas kapitālsabiedrības</w:t>
            </w:r>
          </w:p>
        </w:tc>
        <w:tc>
          <w:tcPr>
            <w:tcW w:w="3290" w:type="pct"/>
            <w:tcBorders>
              <w:top w:val="outset" w:color="auto" w:sz="6" w:space="0"/>
              <w:left w:val="outset" w:color="auto" w:sz="6" w:space="0"/>
              <w:bottom w:val="outset" w:color="auto" w:sz="6" w:space="0"/>
              <w:right w:val="outset" w:color="auto" w:sz="6" w:space="0"/>
            </w:tcBorders>
            <w:hideMark/>
          </w:tcPr>
          <w:p w:rsidRPr="00F05270" w:rsidR="00E5323B" w:rsidP="00DA2BF7" w:rsidRDefault="007F6154" w14:paraId="10E9C735" w14:textId="296CE216">
            <w:pPr>
              <w:spacing w:after="0" w:line="240" w:lineRule="auto"/>
              <w:jc w:val="both"/>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Satiksmes ministrija sadarbībā ar valsts akciju sabiedrību “Latvijas Jūras administrācija”.</w:t>
            </w:r>
          </w:p>
        </w:tc>
      </w:tr>
      <w:tr w:rsidRPr="00F05270" w:rsidR="00E5323B" w:rsidTr="00740B4A" w14:paraId="7549885D"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F05270" w:rsidR="00655F2C" w:rsidP="00E5323B" w:rsidRDefault="00E5323B" w14:paraId="598FD514"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4.</w:t>
            </w:r>
          </w:p>
        </w:tc>
        <w:tc>
          <w:tcPr>
            <w:tcW w:w="1348" w:type="pct"/>
            <w:tcBorders>
              <w:top w:val="outset" w:color="auto" w:sz="6" w:space="0"/>
              <w:left w:val="outset" w:color="auto" w:sz="6" w:space="0"/>
              <w:bottom w:val="outset" w:color="auto" w:sz="6" w:space="0"/>
              <w:right w:val="outset" w:color="auto" w:sz="6" w:space="0"/>
            </w:tcBorders>
            <w:hideMark/>
          </w:tcPr>
          <w:p w:rsidRPr="00F05270" w:rsidR="00E5323B" w:rsidP="00E5323B" w:rsidRDefault="00E5323B" w14:paraId="7DEE54A0"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Cita informācija</w:t>
            </w:r>
          </w:p>
        </w:tc>
        <w:tc>
          <w:tcPr>
            <w:tcW w:w="3290" w:type="pct"/>
            <w:tcBorders>
              <w:top w:val="outset" w:color="auto" w:sz="6" w:space="0"/>
              <w:left w:val="outset" w:color="auto" w:sz="6" w:space="0"/>
              <w:bottom w:val="outset" w:color="auto" w:sz="6" w:space="0"/>
              <w:right w:val="outset" w:color="auto" w:sz="6" w:space="0"/>
            </w:tcBorders>
          </w:tcPr>
          <w:p w:rsidRPr="00F05270" w:rsidR="00740B4A" w:rsidP="00740B4A" w:rsidRDefault="00772203" w14:paraId="3B3181B3" w14:textId="6C230DBE">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Nav.</w:t>
            </w:r>
          </w:p>
        </w:tc>
      </w:tr>
    </w:tbl>
    <w:p w:rsidRPr="00F05270" w:rsidR="00327E1E" w:rsidP="00EA6EAC" w:rsidRDefault="00327E1E" w14:paraId="4E075E2F" w14:textId="088865E0">
      <w:pPr>
        <w:spacing w:after="0" w:line="240" w:lineRule="auto"/>
        <w:rPr>
          <w:rFonts w:ascii="Arial" w:hAnsi="Arial" w:eastAsia="Times New Roman" w:cs="Arial"/>
          <w:b/>
          <w:b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F05270" w:rsidR="00F05270" w:rsidTr="00E5323B" w14:paraId="5C5BD89F"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F05270" w:rsidR="00655F2C" w:rsidP="00DA2BF7" w:rsidRDefault="00E5323B" w14:paraId="4C7C6C84" w14:textId="77777777">
            <w:pPr>
              <w:spacing w:after="0" w:line="240" w:lineRule="auto"/>
              <w:jc w:val="center"/>
              <w:rPr>
                <w:rFonts w:ascii="Times New Roman" w:hAnsi="Times New Roman" w:eastAsia="Times New Roman" w:cs="Times New Roman"/>
                <w:b/>
                <w:bCs/>
                <w:iCs/>
                <w:sz w:val="24"/>
                <w:szCs w:val="24"/>
                <w:lang w:eastAsia="lv-LV"/>
              </w:rPr>
            </w:pPr>
            <w:r w:rsidRPr="00F05270">
              <w:rPr>
                <w:rFonts w:ascii="Times New Roman" w:hAnsi="Times New Roman" w:eastAsia="Times New Roman" w:cs="Times New Roman"/>
                <w:b/>
                <w:bCs/>
                <w:iCs/>
                <w:sz w:val="24"/>
                <w:szCs w:val="24"/>
                <w:lang w:eastAsia="lv-LV"/>
              </w:rPr>
              <w:t>II. Tiesību akta projekta ietekme uz sabiedrību, tautsaimniecības attīstību un administratīvo slogu</w:t>
            </w:r>
          </w:p>
        </w:tc>
      </w:tr>
      <w:tr w:rsidRPr="00F05270" w:rsidR="00F05270" w:rsidTr="005052F1" w14:paraId="5B1701F7"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F05270" w:rsidR="00655F2C" w:rsidP="00E5323B" w:rsidRDefault="00E5323B" w14:paraId="4A922F57"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F05270" w:rsidR="00E5323B" w:rsidP="00E5323B" w:rsidRDefault="00E5323B" w14:paraId="652F05CE"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 xml:space="preserve">Sabiedrības </w:t>
            </w:r>
            <w:proofErr w:type="spellStart"/>
            <w:r w:rsidRPr="00F05270">
              <w:rPr>
                <w:rFonts w:ascii="Times New Roman" w:hAnsi="Times New Roman" w:eastAsia="Times New Roman" w:cs="Times New Roman"/>
                <w:iCs/>
                <w:sz w:val="24"/>
                <w:szCs w:val="24"/>
                <w:lang w:eastAsia="lv-LV"/>
              </w:rPr>
              <w:t>mērķgrupas</w:t>
            </w:r>
            <w:proofErr w:type="spellEnd"/>
            <w:r w:rsidRPr="00F05270">
              <w:rPr>
                <w:rFonts w:ascii="Times New Roman" w:hAnsi="Times New Roman" w:eastAsia="Times New Roman" w:cs="Times New Roman"/>
                <w:iCs/>
                <w:sz w:val="24"/>
                <w:szCs w:val="24"/>
                <w:lang w:eastAsia="lv-LV"/>
              </w:rPr>
              <w:t>, kuras tiesiskais regulējums ietekmē vai varētu ietekmēt</w:t>
            </w:r>
          </w:p>
        </w:tc>
        <w:tc>
          <w:tcPr>
            <w:tcW w:w="2960" w:type="pct"/>
            <w:tcBorders>
              <w:top w:val="outset" w:color="auto" w:sz="6" w:space="0"/>
              <w:left w:val="outset" w:color="auto" w:sz="6" w:space="0"/>
              <w:bottom w:val="outset" w:color="auto" w:sz="6" w:space="0"/>
              <w:right w:val="outset" w:color="auto" w:sz="6" w:space="0"/>
            </w:tcBorders>
            <w:hideMark/>
          </w:tcPr>
          <w:p w:rsidRPr="00F05270" w:rsidR="00E5323B" w:rsidP="00E5323B" w:rsidRDefault="00772203" w14:paraId="57FE8A93" w14:textId="2431A493">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Projekta III nodaļā minētie Sistēmas lietotāji</w:t>
            </w:r>
            <w:r w:rsidRPr="00F05270" w:rsidR="00D2416B">
              <w:rPr>
                <w:rFonts w:ascii="Times New Roman" w:hAnsi="Times New Roman" w:eastAsia="Times New Roman" w:cs="Times New Roman"/>
                <w:iCs/>
                <w:sz w:val="24"/>
                <w:szCs w:val="24"/>
                <w:lang w:eastAsia="lv-LV"/>
              </w:rPr>
              <w:t>.</w:t>
            </w:r>
          </w:p>
        </w:tc>
      </w:tr>
      <w:tr w:rsidRPr="00F05270" w:rsidR="00F05270" w:rsidTr="005052F1" w14:paraId="267D990B"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F05270" w:rsidR="00655F2C" w:rsidP="00E5323B" w:rsidRDefault="00E5323B" w14:paraId="1CB35565" w14:textId="4B4191AB">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F05270" w:rsidR="00E5323B" w:rsidP="00E5323B" w:rsidRDefault="00E5323B" w14:paraId="26DFD66A"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Tiesiskā regulējuma ietekme uz tautsaimniecību un administratīvo slogu</w:t>
            </w:r>
          </w:p>
        </w:tc>
        <w:tc>
          <w:tcPr>
            <w:tcW w:w="2960" w:type="pct"/>
            <w:tcBorders>
              <w:top w:val="outset" w:color="auto" w:sz="6" w:space="0"/>
              <w:left w:val="outset" w:color="auto" w:sz="6" w:space="0"/>
              <w:bottom w:val="outset" w:color="auto" w:sz="6" w:space="0"/>
              <w:right w:val="outset" w:color="auto" w:sz="6" w:space="0"/>
            </w:tcBorders>
            <w:hideMark/>
          </w:tcPr>
          <w:p w:rsidRPr="00F05270" w:rsidR="008F6DB1" w:rsidP="00472EE7" w:rsidRDefault="00472EE7" w14:paraId="3D46A878" w14:textId="1844F973">
            <w:pPr>
              <w:shd w:val="clear" w:color="auto" w:fill="FFFFFF"/>
              <w:spacing w:after="0" w:line="240" w:lineRule="auto"/>
              <w:jc w:val="both"/>
              <w:rPr>
                <w:rFonts w:ascii="Times New Roman" w:hAnsi="Times New Roman" w:eastAsia="Times New Roman" w:cs="Times New Roman"/>
                <w:sz w:val="24"/>
                <w:szCs w:val="24"/>
                <w:lang w:eastAsia="lv-LV"/>
              </w:rPr>
            </w:pPr>
            <w:r w:rsidRPr="00F05270">
              <w:rPr>
                <w:rFonts w:ascii="Times New Roman" w:hAnsi="Times New Roman" w:eastAsia="Times New Roman" w:cs="Times New Roman"/>
                <w:sz w:val="24"/>
                <w:szCs w:val="24"/>
                <w:lang w:eastAsia="lv-LV"/>
              </w:rPr>
              <w:t xml:space="preserve">    </w:t>
            </w:r>
            <w:r w:rsidRPr="00F05270" w:rsidR="00F511ED">
              <w:rPr>
                <w:rFonts w:ascii="Times New Roman" w:hAnsi="Times New Roman" w:eastAsia="Times New Roman" w:cs="Times New Roman"/>
                <w:sz w:val="24"/>
                <w:szCs w:val="24"/>
                <w:lang w:eastAsia="lv-LV"/>
              </w:rPr>
              <w:t>Projekts nodrošinās kuģošanas informācijas centralizētu un elektronisku apmaiņu, tādējādi padarot jūras satiksmi efektīvāku.</w:t>
            </w:r>
          </w:p>
          <w:p w:rsidRPr="00F05270" w:rsidR="008F6DB1" w:rsidP="007C52A5" w:rsidRDefault="00472EE7" w14:paraId="7431685C" w14:textId="0002FCD5">
            <w:pPr>
              <w:shd w:val="clear" w:color="auto" w:fill="FFFFFF"/>
              <w:spacing w:after="0" w:line="240" w:lineRule="auto"/>
              <w:jc w:val="both"/>
              <w:rPr>
                <w:rFonts w:ascii="Times New Roman" w:hAnsi="Times New Roman" w:eastAsia="Times New Roman" w:cs="Times New Roman"/>
                <w:sz w:val="24"/>
                <w:szCs w:val="24"/>
                <w:lang w:eastAsia="lv-LV"/>
              </w:rPr>
            </w:pPr>
            <w:r w:rsidRPr="00F05270">
              <w:rPr>
                <w:rFonts w:ascii="Times New Roman" w:hAnsi="Times New Roman" w:eastAsia="Times New Roman" w:cs="Times New Roman"/>
                <w:sz w:val="24"/>
                <w:szCs w:val="24"/>
                <w:lang w:eastAsia="lv-LV"/>
              </w:rPr>
              <w:t xml:space="preserve">    </w:t>
            </w:r>
            <w:r w:rsidRPr="00F05270" w:rsidR="00F511ED">
              <w:rPr>
                <w:rFonts w:ascii="Times New Roman" w:hAnsi="Times New Roman" w:eastAsia="Times New Roman" w:cs="Times New Roman"/>
                <w:sz w:val="24"/>
                <w:szCs w:val="24"/>
                <w:lang w:eastAsia="lv-LV"/>
              </w:rPr>
              <w:t xml:space="preserve">Sabiedrības grupām un institūcijām projekta tiesiskais regulējums nemaina tiesības un pienākumus, kā arī veicamās darbības.  </w:t>
            </w:r>
            <w:r w:rsidRPr="00F05270" w:rsidR="008F6DB1">
              <w:rPr>
                <w:rFonts w:ascii="Times New Roman" w:hAnsi="Times New Roman" w:eastAsia="Times New Roman" w:cs="Times New Roman"/>
                <w:sz w:val="24"/>
                <w:szCs w:val="24"/>
                <w:lang w:eastAsia="lv-LV"/>
              </w:rPr>
              <w:t>Sistēma ir jau funkcionējoša sist</w:t>
            </w:r>
            <w:r w:rsidRPr="00F05270">
              <w:rPr>
                <w:rFonts w:ascii="Times New Roman" w:hAnsi="Times New Roman" w:eastAsia="Times New Roman" w:cs="Times New Roman"/>
                <w:sz w:val="24"/>
                <w:szCs w:val="24"/>
                <w:lang w:eastAsia="lv-LV"/>
              </w:rPr>
              <w:t xml:space="preserve">ēma, ko </w:t>
            </w:r>
            <w:r w:rsidRPr="00F05270" w:rsidR="008F6DB1">
              <w:rPr>
                <w:rFonts w:ascii="Times New Roman" w:hAnsi="Times New Roman" w:eastAsia="Times New Roman" w:cs="Times New Roman"/>
                <w:sz w:val="24"/>
                <w:szCs w:val="24"/>
                <w:lang w:eastAsia="lv-LV"/>
              </w:rPr>
              <w:t>Sistēmas lietot</w:t>
            </w:r>
            <w:r w:rsidRPr="00F05270">
              <w:rPr>
                <w:rFonts w:ascii="Times New Roman" w:hAnsi="Times New Roman" w:eastAsia="Times New Roman" w:cs="Times New Roman"/>
                <w:sz w:val="24"/>
                <w:szCs w:val="24"/>
                <w:lang w:eastAsia="lv-LV"/>
              </w:rPr>
              <w:t>āji</w:t>
            </w:r>
            <w:r w:rsidRPr="00F05270" w:rsidR="008F6DB1">
              <w:rPr>
                <w:rFonts w:ascii="Times New Roman" w:hAnsi="Times New Roman" w:eastAsia="Times New Roman" w:cs="Times New Roman"/>
                <w:sz w:val="24"/>
                <w:szCs w:val="24"/>
                <w:lang w:eastAsia="lv-LV"/>
              </w:rPr>
              <w:t xml:space="preserve"> lieto saskaņā ar noslēgtiem līgumiem par Sistēmas lietošanu. </w:t>
            </w:r>
            <w:r w:rsidRPr="00F05270">
              <w:rPr>
                <w:rFonts w:ascii="Times New Roman" w:hAnsi="Times New Roman" w:eastAsia="Times New Roman" w:cs="Times New Roman"/>
                <w:sz w:val="24"/>
                <w:szCs w:val="24"/>
                <w:lang w:eastAsia="lv-LV"/>
              </w:rPr>
              <w:t xml:space="preserve">Būtiskas izmaiņas </w:t>
            </w:r>
            <w:r w:rsidRPr="00F05270" w:rsidR="007C52A5">
              <w:rPr>
                <w:rFonts w:ascii="Times New Roman" w:hAnsi="Times New Roman" w:eastAsia="Times New Roman" w:cs="Times New Roman"/>
                <w:sz w:val="24"/>
                <w:szCs w:val="24"/>
                <w:lang w:eastAsia="lv-LV"/>
              </w:rPr>
              <w:t xml:space="preserve">pastāvošajā praksē </w:t>
            </w:r>
            <w:r w:rsidRPr="00F05270">
              <w:rPr>
                <w:rFonts w:ascii="Times New Roman" w:hAnsi="Times New Roman" w:eastAsia="Times New Roman" w:cs="Times New Roman"/>
                <w:sz w:val="24"/>
                <w:szCs w:val="24"/>
                <w:lang w:eastAsia="lv-LV"/>
              </w:rPr>
              <w:t>projekts neparedz.</w:t>
            </w:r>
          </w:p>
        </w:tc>
      </w:tr>
      <w:tr w:rsidRPr="00F05270" w:rsidR="00F05270" w:rsidTr="005052F1" w14:paraId="2D3B7C43"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F05270" w:rsidR="00655F2C" w:rsidP="00E5323B" w:rsidRDefault="00E5323B" w14:paraId="3B650C25"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F05270" w:rsidR="00E5323B" w:rsidP="00E5323B" w:rsidRDefault="00E5323B" w14:paraId="2E8FB66B"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Administratīvo izmaksu monetārs novērtējums</w:t>
            </w:r>
          </w:p>
        </w:tc>
        <w:tc>
          <w:tcPr>
            <w:tcW w:w="2960" w:type="pct"/>
            <w:tcBorders>
              <w:top w:val="outset" w:color="auto" w:sz="6" w:space="0"/>
              <w:left w:val="outset" w:color="auto" w:sz="6" w:space="0"/>
              <w:bottom w:val="outset" w:color="auto" w:sz="6" w:space="0"/>
              <w:right w:val="outset" w:color="auto" w:sz="6" w:space="0"/>
            </w:tcBorders>
            <w:hideMark/>
          </w:tcPr>
          <w:p w:rsidRPr="00F05270" w:rsidR="00E5323B" w:rsidP="00E5323B" w:rsidRDefault="00472EE7" w14:paraId="5A55EB94" w14:textId="28DD3F8D">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Projekts šo jomu neskar.</w:t>
            </w:r>
          </w:p>
        </w:tc>
      </w:tr>
      <w:tr w:rsidRPr="00F05270" w:rsidR="00F05270" w:rsidTr="005052F1" w14:paraId="188E91E2"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F05270" w:rsidR="00655F2C" w:rsidP="00E5323B" w:rsidRDefault="00E5323B" w14:paraId="5E1AD49B"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F05270" w:rsidR="00E5323B" w:rsidP="00E5323B" w:rsidRDefault="00E5323B" w14:paraId="465B15FA"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Atbilstības izmaksu monetārs novērtējums</w:t>
            </w:r>
          </w:p>
        </w:tc>
        <w:tc>
          <w:tcPr>
            <w:tcW w:w="2960" w:type="pct"/>
            <w:tcBorders>
              <w:top w:val="outset" w:color="auto" w:sz="6" w:space="0"/>
              <w:left w:val="outset" w:color="auto" w:sz="6" w:space="0"/>
              <w:bottom w:val="outset" w:color="auto" w:sz="6" w:space="0"/>
              <w:right w:val="outset" w:color="auto" w:sz="6" w:space="0"/>
            </w:tcBorders>
            <w:hideMark/>
          </w:tcPr>
          <w:p w:rsidRPr="00F05270" w:rsidR="00E5323B" w:rsidP="00E5323B" w:rsidRDefault="00472EE7" w14:paraId="2F66DF3A" w14:textId="48DA0062">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Projekts šo jomu neskar.</w:t>
            </w:r>
          </w:p>
        </w:tc>
      </w:tr>
      <w:tr w:rsidRPr="00F05270" w:rsidR="00F05270" w:rsidTr="005052F1" w14:paraId="70BB7F79"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F05270" w:rsidR="00655F2C" w:rsidP="00E5323B" w:rsidRDefault="00E5323B" w14:paraId="307F4E77"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5.</w:t>
            </w:r>
          </w:p>
        </w:tc>
        <w:tc>
          <w:tcPr>
            <w:tcW w:w="1678" w:type="pct"/>
            <w:tcBorders>
              <w:top w:val="outset" w:color="auto" w:sz="6" w:space="0"/>
              <w:left w:val="outset" w:color="auto" w:sz="6" w:space="0"/>
              <w:bottom w:val="outset" w:color="auto" w:sz="6" w:space="0"/>
              <w:right w:val="outset" w:color="auto" w:sz="6" w:space="0"/>
            </w:tcBorders>
            <w:hideMark/>
          </w:tcPr>
          <w:p w:rsidRPr="00F05270" w:rsidR="00E5323B" w:rsidP="00E5323B" w:rsidRDefault="00E5323B" w14:paraId="1EF1EA06"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Cita informācija</w:t>
            </w:r>
          </w:p>
        </w:tc>
        <w:tc>
          <w:tcPr>
            <w:tcW w:w="2960" w:type="pct"/>
            <w:tcBorders>
              <w:top w:val="outset" w:color="auto" w:sz="6" w:space="0"/>
              <w:left w:val="outset" w:color="auto" w:sz="6" w:space="0"/>
              <w:bottom w:val="outset" w:color="auto" w:sz="6" w:space="0"/>
              <w:right w:val="outset" w:color="auto" w:sz="6" w:space="0"/>
            </w:tcBorders>
          </w:tcPr>
          <w:p w:rsidRPr="00F05270" w:rsidR="00E5323B" w:rsidP="00E5323B" w:rsidRDefault="00472EE7" w14:paraId="41ABA3E6" w14:textId="63F46E2E">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Nav.</w:t>
            </w:r>
          </w:p>
        </w:tc>
      </w:tr>
    </w:tbl>
    <w:p w:rsidRPr="00F05270" w:rsidR="00C864E4" w:rsidP="00E5323B" w:rsidRDefault="00E5323B" w14:paraId="07F3D815" w14:textId="5C13E6A4">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F05270" w:rsidR="00F05270" w:rsidTr="00E5323B" w14:paraId="2B2E6551"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F05270" w:rsidR="00655F2C" w:rsidP="00DA2BF7" w:rsidRDefault="00E5323B" w14:paraId="4664FC43" w14:textId="77777777">
            <w:pPr>
              <w:spacing w:after="0" w:line="240" w:lineRule="auto"/>
              <w:jc w:val="center"/>
              <w:rPr>
                <w:rFonts w:ascii="Times New Roman" w:hAnsi="Times New Roman" w:eastAsia="Times New Roman" w:cs="Times New Roman"/>
                <w:b/>
                <w:bCs/>
                <w:iCs/>
                <w:sz w:val="24"/>
                <w:szCs w:val="24"/>
                <w:lang w:eastAsia="lv-LV"/>
              </w:rPr>
            </w:pPr>
            <w:r w:rsidRPr="00F05270">
              <w:rPr>
                <w:rFonts w:ascii="Times New Roman" w:hAnsi="Times New Roman" w:eastAsia="Times New Roman" w:cs="Times New Roman"/>
                <w:b/>
                <w:bCs/>
                <w:iCs/>
                <w:sz w:val="24"/>
                <w:szCs w:val="24"/>
                <w:lang w:eastAsia="lv-LV"/>
              </w:rPr>
              <w:t>III. Tiesību akta projekta ietekme uz valsts budžetu un pašvaldību budžetiem</w:t>
            </w:r>
          </w:p>
        </w:tc>
      </w:tr>
      <w:tr w:rsidRPr="00F05270" w:rsidR="00F05270" w:rsidTr="00E5323B" w14:paraId="7DA81001"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F05270" w:rsidR="002B1077" w:rsidP="00DA2BF7" w:rsidRDefault="00327E1E" w14:paraId="14939AD8" w14:textId="6EBB67E5">
            <w:pPr>
              <w:spacing w:after="0" w:line="240" w:lineRule="auto"/>
              <w:jc w:val="center"/>
              <w:rPr>
                <w:rFonts w:ascii="Times New Roman" w:hAnsi="Times New Roman" w:eastAsia="Times New Roman" w:cs="Times New Roman"/>
                <w:bCs/>
                <w:sz w:val="24"/>
                <w:szCs w:val="24"/>
                <w:lang w:eastAsia="lv-LV"/>
              </w:rPr>
            </w:pPr>
            <w:r w:rsidRPr="00F05270">
              <w:rPr>
                <w:rFonts w:ascii="Times New Roman" w:hAnsi="Times New Roman" w:eastAsia="Times New Roman" w:cs="Times New Roman"/>
                <w:bCs/>
                <w:sz w:val="24"/>
                <w:szCs w:val="24"/>
                <w:lang w:eastAsia="lv-LV"/>
              </w:rPr>
              <w:t>Projekts šo jomu neskar.</w:t>
            </w:r>
          </w:p>
        </w:tc>
      </w:tr>
    </w:tbl>
    <w:p w:rsidRPr="00F05270" w:rsidR="002E028E" w:rsidP="00E5323B" w:rsidRDefault="00E5323B" w14:paraId="294C1C0A" w14:textId="3F1E5189">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F05270" w:rsidR="00F05270" w:rsidTr="00E5323B" w14:paraId="38B87067"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F05270" w:rsidR="00655F2C" w:rsidP="00DA2BF7" w:rsidRDefault="00E5323B" w14:paraId="7BF9C99C" w14:textId="77777777">
            <w:pPr>
              <w:spacing w:after="0" w:line="240" w:lineRule="auto"/>
              <w:jc w:val="center"/>
              <w:rPr>
                <w:rFonts w:ascii="Times New Roman" w:hAnsi="Times New Roman" w:eastAsia="Times New Roman" w:cs="Times New Roman"/>
                <w:b/>
                <w:bCs/>
                <w:iCs/>
                <w:sz w:val="24"/>
                <w:szCs w:val="24"/>
                <w:lang w:eastAsia="lv-LV"/>
              </w:rPr>
            </w:pPr>
            <w:r w:rsidRPr="00F05270">
              <w:rPr>
                <w:rFonts w:ascii="Times New Roman" w:hAnsi="Times New Roman" w:eastAsia="Times New Roman" w:cs="Times New Roman"/>
                <w:b/>
                <w:bCs/>
                <w:iCs/>
                <w:sz w:val="24"/>
                <w:szCs w:val="24"/>
                <w:lang w:eastAsia="lv-LV"/>
              </w:rPr>
              <w:t>IV. Tiesību akta projekta ietekme uz spēkā esošo tiesību normu sistēmu</w:t>
            </w:r>
          </w:p>
        </w:tc>
      </w:tr>
      <w:tr w:rsidRPr="00F05270" w:rsidR="00F05270" w:rsidTr="000C7E27" w14:paraId="30C8F605"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F05270" w:rsidR="00655F2C" w:rsidP="00E5323B" w:rsidRDefault="00E5323B" w14:paraId="16BCF1EB"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F05270" w:rsidR="00E5323B" w:rsidP="00E5323B" w:rsidRDefault="00E5323B" w14:paraId="69997752"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Saistītie tiesību aktu projekti</w:t>
            </w:r>
          </w:p>
        </w:tc>
        <w:tc>
          <w:tcPr>
            <w:tcW w:w="2960" w:type="pct"/>
            <w:tcBorders>
              <w:top w:val="outset" w:color="auto" w:sz="6" w:space="0"/>
              <w:left w:val="outset" w:color="auto" w:sz="6" w:space="0"/>
              <w:bottom w:val="outset" w:color="auto" w:sz="6" w:space="0"/>
              <w:right w:val="outset" w:color="auto" w:sz="6" w:space="0"/>
            </w:tcBorders>
            <w:hideMark/>
          </w:tcPr>
          <w:p w:rsidRPr="00F05270" w:rsidR="00E5323B" w:rsidP="00EA6EAC" w:rsidRDefault="002D298D" w14:paraId="3F837269" w14:textId="005FF824">
            <w:pPr>
              <w:spacing w:after="0" w:line="240" w:lineRule="auto"/>
              <w:jc w:val="both"/>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 xml:space="preserve">Ar projekta </w:t>
            </w:r>
            <w:r w:rsidRPr="00F05270">
              <w:rPr>
                <w:rFonts w:ascii="Times New Roman" w:hAnsi="Times New Roman" w:eastAsia="Times New Roman" w:cs="Times New Roman"/>
                <w:bCs/>
                <w:iCs/>
                <w:sz w:val="24"/>
                <w:szCs w:val="24"/>
                <w:lang w:eastAsia="lv-LV"/>
              </w:rPr>
              <w:t xml:space="preserve">6.17. </w:t>
            </w:r>
            <w:r w:rsidRPr="00F05270" w:rsidR="00EA6EAC">
              <w:rPr>
                <w:rFonts w:ascii="Times New Roman" w:hAnsi="Times New Roman" w:eastAsia="Times New Roman" w:cs="Times New Roman"/>
                <w:bCs/>
                <w:iCs/>
                <w:sz w:val="24"/>
                <w:szCs w:val="24"/>
                <w:lang w:eastAsia="lv-LV"/>
              </w:rPr>
              <w:t>un 6.18. apakšpunktu un</w:t>
            </w:r>
            <w:r w:rsidRPr="00F05270">
              <w:rPr>
                <w:rFonts w:ascii="Times New Roman" w:hAnsi="Times New Roman" w:eastAsia="Times New Roman" w:cs="Times New Roman"/>
                <w:bCs/>
                <w:iCs/>
                <w:sz w:val="24"/>
                <w:szCs w:val="24"/>
                <w:lang w:eastAsia="lv-LV"/>
              </w:rPr>
              <w:t xml:space="preserve"> 1</w:t>
            </w:r>
            <w:r w:rsidRPr="00F05270" w:rsidR="002E028E">
              <w:rPr>
                <w:rFonts w:ascii="Times New Roman" w:hAnsi="Times New Roman" w:eastAsia="Times New Roman" w:cs="Times New Roman"/>
                <w:bCs/>
                <w:iCs/>
                <w:sz w:val="24"/>
                <w:szCs w:val="24"/>
                <w:lang w:eastAsia="lv-LV"/>
              </w:rPr>
              <w:t>1</w:t>
            </w:r>
            <w:r w:rsidRPr="00F05270">
              <w:rPr>
                <w:rFonts w:ascii="Times New Roman" w:hAnsi="Times New Roman" w:eastAsia="Times New Roman" w:cs="Times New Roman"/>
                <w:bCs/>
                <w:iCs/>
                <w:sz w:val="24"/>
                <w:szCs w:val="24"/>
                <w:lang w:eastAsia="lv-LV"/>
              </w:rPr>
              <w:t>.</w:t>
            </w:r>
            <w:r w:rsidRPr="00F05270" w:rsidR="00C864E4">
              <w:rPr>
                <w:rFonts w:ascii="Times New Roman" w:hAnsi="Times New Roman" w:eastAsia="Times New Roman" w:cs="Times New Roman"/>
                <w:bCs/>
                <w:iCs/>
                <w:sz w:val="24"/>
                <w:szCs w:val="24"/>
                <w:lang w:eastAsia="lv-LV"/>
              </w:rPr>
              <w:t>,</w:t>
            </w:r>
            <w:r w:rsidRPr="00F05270">
              <w:rPr>
                <w:rFonts w:ascii="Times New Roman" w:hAnsi="Times New Roman" w:eastAsia="Times New Roman" w:cs="Times New Roman"/>
                <w:bCs/>
                <w:iCs/>
                <w:sz w:val="24"/>
                <w:szCs w:val="24"/>
                <w:lang w:eastAsia="lv-LV"/>
              </w:rPr>
              <w:t xml:space="preserve"> 21.</w:t>
            </w:r>
            <w:r w:rsidRPr="00F05270" w:rsidR="005052F1">
              <w:rPr>
                <w:rFonts w:ascii="Times New Roman" w:hAnsi="Times New Roman" w:eastAsia="Times New Roman" w:cs="Times New Roman"/>
                <w:bCs/>
                <w:iCs/>
                <w:sz w:val="24"/>
                <w:szCs w:val="24"/>
                <w:lang w:eastAsia="lv-LV"/>
              </w:rPr>
              <w:t xml:space="preserve"> </w:t>
            </w:r>
            <w:r w:rsidRPr="00F05270">
              <w:rPr>
                <w:rFonts w:ascii="Times New Roman" w:hAnsi="Times New Roman" w:eastAsia="Times New Roman" w:cs="Times New Roman"/>
                <w:bCs/>
                <w:iCs/>
                <w:sz w:val="24"/>
                <w:szCs w:val="24"/>
                <w:lang w:eastAsia="lv-LV"/>
              </w:rPr>
              <w:t xml:space="preserve">punktu ir saistīts </w:t>
            </w:r>
            <w:r w:rsidRPr="00F05270" w:rsidR="001F6A83">
              <w:rPr>
                <w:rFonts w:ascii="Times New Roman" w:hAnsi="Times New Roman" w:eastAsia="Times New Roman" w:cs="Times New Roman"/>
                <w:iCs/>
                <w:sz w:val="24"/>
                <w:szCs w:val="24"/>
                <w:lang w:eastAsia="lv-LV"/>
              </w:rPr>
              <w:t>Ministru kabineta noteikumu projekts “Grozījumi Ministru kabineta</w:t>
            </w:r>
            <w:r w:rsidRPr="00F05270">
              <w:rPr>
                <w:rFonts w:ascii="Times New Roman" w:hAnsi="Times New Roman" w:eastAsia="Times New Roman" w:cs="Times New Roman"/>
                <w:iCs/>
                <w:sz w:val="24"/>
                <w:szCs w:val="24"/>
                <w:lang w:eastAsia="lv-LV"/>
              </w:rPr>
              <w:t xml:space="preserve"> 2012. gada 15. maija noteikumos</w:t>
            </w:r>
            <w:r w:rsidRPr="00F05270" w:rsidR="001F6A83">
              <w:rPr>
                <w:rFonts w:ascii="Times New Roman" w:hAnsi="Times New Roman" w:eastAsia="Times New Roman" w:cs="Times New Roman"/>
                <w:iCs/>
                <w:sz w:val="24"/>
                <w:szCs w:val="24"/>
                <w:lang w:eastAsia="lv-LV"/>
              </w:rPr>
              <w:t xml:space="preserve"> Nr. 339 “Noteikumi par ostu formalitātēm”</w:t>
            </w:r>
            <w:r w:rsidRPr="00F05270" w:rsidR="000C7E27">
              <w:rPr>
                <w:rFonts w:ascii="Times New Roman" w:hAnsi="Times New Roman" w:eastAsia="Times New Roman" w:cs="Times New Roman"/>
                <w:iCs/>
                <w:sz w:val="24"/>
                <w:szCs w:val="24"/>
                <w:lang w:eastAsia="lv-LV"/>
              </w:rPr>
              <w:t xml:space="preserve"> </w:t>
            </w:r>
            <w:r w:rsidRPr="00F05270" w:rsidR="001D0958">
              <w:rPr>
                <w:rFonts w:ascii="Times New Roman" w:hAnsi="Times New Roman" w:eastAsia="Times New Roman" w:cs="Times New Roman"/>
                <w:iCs/>
                <w:sz w:val="24"/>
                <w:szCs w:val="24"/>
                <w:lang w:eastAsia="lv-LV"/>
              </w:rPr>
              <w:t>(</w:t>
            </w:r>
            <w:r w:rsidRPr="00F05270" w:rsidR="00327E1E">
              <w:rPr>
                <w:rFonts w:ascii="Times New Roman" w:hAnsi="Times New Roman" w:eastAsia="Times New Roman" w:cs="Times New Roman"/>
                <w:iCs/>
                <w:sz w:val="24"/>
                <w:szCs w:val="24"/>
                <w:lang w:eastAsia="lv-LV"/>
              </w:rPr>
              <w:t>Valsts sekretāru</w:t>
            </w:r>
            <w:r w:rsidRPr="00F05270" w:rsidR="005052F1">
              <w:rPr>
                <w:rFonts w:ascii="Times New Roman" w:hAnsi="Times New Roman" w:eastAsia="Times New Roman" w:cs="Times New Roman"/>
                <w:iCs/>
                <w:sz w:val="24"/>
                <w:szCs w:val="24"/>
                <w:lang w:eastAsia="lv-LV"/>
              </w:rPr>
              <w:t xml:space="preserve"> 2019. gada</w:t>
            </w:r>
            <w:r w:rsidRPr="00F05270" w:rsidR="00327E1E">
              <w:rPr>
                <w:rFonts w:ascii="Times New Roman" w:hAnsi="Times New Roman" w:eastAsia="Times New Roman" w:cs="Times New Roman"/>
                <w:iCs/>
                <w:sz w:val="24"/>
                <w:szCs w:val="24"/>
                <w:lang w:eastAsia="lv-LV"/>
              </w:rPr>
              <w:t xml:space="preserve"> </w:t>
            </w:r>
            <w:r w:rsidRPr="00F05270" w:rsidR="001D0958">
              <w:rPr>
                <w:rFonts w:ascii="Times New Roman" w:hAnsi="Times New Roman" w:eastAsia="Times New Roman" w:cs="Times New Roman"/>
                <w:iCs/>
                <w:sz w:val="24"/>
                <w:szCs w:val="24"/>
                <w:lang w:eastAsia="lv-LV"/>
              </w:rPr>
              <w:t xml:space="preserve">17. oktobra </w:t>
            </w:r>
            <w:r w:rsidRPr="00F05270" w:rsidR="00327E1E">
              <w:rPr>
                <w:rFonts w:ascii="Times New Roman" w:hAnsi="Times New Roman" w:eastAsia="Times New Roman" w:cs="Times New Roman"/>
                <w:iCs/>
                <w:sz w:val="24"/>
                <w:szCs w:val="24"/>
                <w:lang w:eastAsia="lv-LV"/>
              </w:rPr>
              <w:t>sanāksm</w:t>
            </w:r>
            <w:r w:rsidRPr="00F05270" w:rsidR="001D0958">
              <w:rPr>
                <w:rFonts w:ascii="Times New Roman" w:hAnsi="Times New Roman" w:eastAsia="Times New Roman" w:cs="Times New Roman"/>
                <w:iCs/>
                <w:sz w:val="24"/>
                <w:szCs w:val="24"/>
                <w:lang w:eastAsia="lv-LV"/>
              </w:rPr>
              <w:t xml:space="preserve">es </w:t>
            </w:r>
            <w:proofErr w:type="spellStart"/>
            <w:r w:rsidRPr="00F05270" w:rsidR="001D0958">
              <w:rPr>
                <w:rFonts w:ascii="Times New Roman" w:hAnsi="Times New Roman" w:eastAsia="Times New Roman" w:cs="Times New Roman"/>
                <w:iCs/>
                <w:sz w:val="24"/>
                <w:szCs w:val="24"/>
                <w:lang w:eastAsia="lv-LV"/>
              </w:rPr>
              <w:t>protokol</w:t>
            </w:r>
            <w:r w:rsidRPr="00F05270" w:rsidR="00BD43DE">
              <w:rPr>
                <w:rFonts w:ascii="Times New Roman" w:hAnsi="Times New Roman" w:eastAsia="Times New Roman" w:cs="Times New Roman"/>
                <w:iCs/>
                <w:sz w:val="24"/>
                <w:szCs w:val="24"/>
                <w:lang w:eastAsia="lv-LV"/>
              </w:rPr>
              <w:t>lēmums</w:t>
            </w:r>
            <w:proofErr w:type="spellEnd"/>
            <w:r w:rsidRPr="00F05270" w:rsidR="00327E1E">
              <w:rPr>
                <w:rFonts w:ascii="Times New Roman" w:hAnsi="Times New Roman" w:eastAsia="Times New Roman" w:cs="Times New Roman"/>
                <w:iCs/>
                <w:sz w:val="24"/>
                <w:szCs w:val="24"/>
                <w:lang w:eastAsia="lv-LV"/>
              </w:rPr>
              <w:t xml:space="preserve"> </w:t>
            </w:r>
            <w:r w:rsidRPr="00F05270" w:rsidR="00BD43DE">
              <w:rPr>
                <w:rFonts w:ascii="Times New Roman" w:hAnsi="Times New Roman" w:eastAsia="Times New Roman" w:cs="Times New Roman"/>
                <w:iCs/>
                <w:sz w:val="24"/>
                <w:szCs w:val="24"/>
                <w:lang w:eastAsia="lv-LV"/>
              </w:rPr>
              <w:t>(prot.</w:t>
            </w:r>
            <w:r w:rsidRPr="00F05270" w:rsidR="001D0958">
              <w:rPr>
                <w:rFonts w:ascii="Times New Roman" w:hAnsi="Times New Roman" w:eastAsia="Times New Roman" w:cs="Times New Roman"/>
                <w:iCs/>
                <w:sz w:val="24"/>
                <w:szCs w:val="24"/>
                <w:lang w:eastAsia="lv-LV"/>
              </w:rPr>
              <w:t xml:space="preserve"> Nr.</w:t>
            </w:r>
            <w:r w:rsidRPr="00F05270" w:rsidR="001D0958">
              <w:t> </w:t>
            </w:r>
            <w:r w:rsidRPr="00F05270" w:rsidR="001D0958">
              <w:rPr>
                <w:rFonts w:ascii="Times New Roman" w:hAnsi="Times New Roman" w:eastAsia="Times New Roman" w:cs="Times New Roman"/>
                <w:iCs/>
                <w:sz w:val="24"/>
                <w:szCs w:val="24"/>
                <w:lang w:eastAsia="lv-LV"/>
              </w:rPr>
              <w:t>39</w:t>
            </w:r>
            <w:r w:rsidRPr="00F05270" w:rsidR="00BD43DE">
              <w:rPr>
                <w:rFonts w:ascii="Times New Roman" w:hAnsi="Times New Roman" w:eastAsia="Times New Roman" w:cs="Times New Roman"/>
                <w:iCs/>
                <w:sz w:val="24"/>
                <w:szCs w:val="24"/>
                <w:lang w:eastAsia="lv-LV"/>
              </w:rPr>
              <w:t>,</w:t>
            </w:r>
            <w:r w:rsidRPr="00F05270" w:rsidR="001D0958">
              <w:rPr>
                <w:rFonts w:ascii="Times New Roman" w:hAnsi="Times New Roman" w:eastAsia="Times New Roman" w:cs="Times New Roman"/>
                <w:iCs/>
                <w:sz w:val="24"/>
                <w:szCs w:val="24"/>
                <w:lang w:eastAsia="lv-LV"/>
              </w:rPr>
              <w:t xml:space="preserve"> 24. </w:t>
            </w:r>
            <w:r w:rsidRPr="00F05270" w:rsidR="00913FF3">
              <w:rPr>
                <w:rFonts w:ascii="Times New Roman" w:hAnsi="Times New Roman" w:eastAsia="Times New Roman" w:cs="Times New Roman"/>
                <w:iCs/>
                <w:sz w:val="24"/>
                <w:szCs w:val="24"/>
                <w:lang w:eastAsia="lv-LV"/>
              </w:rPr>
              <w:t>§</w:t>
            </w:r>
            <w:r w:rsidRPr="00F05270" w:rsidR="001D0958">
              <w:rPr>
                <w:rFonts w:ascii="Times New Roman" w:hAnsi="Times New Roman" w:eastAsia="Times New Roman" w:cs="Times New Roman"/>
                <w:iCs/>
                <w:sz w:val="24"/>
                <w:szCs w:val="24"/>
                <w:lang w:eastAsia="lv-LV"/>
              </w:rPr>
              <w:t>)</w:t>
            </w:r>
            <w:r w:rsidRPr="00F05270" w:rsidR="00913FF3">
              <w:rPr>
                <w:rFonts w:ascii="Times New Roman" w:hAnsi="Times New Roman" w:eastAsia="Times New Roman" w:cs="Times New Roman"/>
                <w:iCs/>
                <w:sz w:val="24"/>
                <w:szCs w:val="24"/>
                <w:lang w:eastAsia="lv-LV"/>
              </w:rPr>
              <w:t>, VSS-1035</w:t>
            </w:r>
            <w:r w:rsidRPr="00F05270" w:rsidR="005052F1">
              <w:rPr>
                <w:rFonts w:ascii="Times New Roman" w:hAnsi="Times New Roman" w:eastAsia="Times New Roman" w:cs="Times New Roman"/>
                <w:iCs/>
                <w:sz w:val="24"/>
                <w:szCs w:val="24"/>
                <w:lang w:eastAsia="lv-LV"/>
              </w:rPr>
              <w:t>)</w:t>
            </w:r>
            <w:r w:rsidRPr="00F05270" w:rsidR="002E028E">
              <w:rPr>
                <w:rFonts w:ascii="Times New Roman" w:hAnsi="Times New Roman" w:eastAsia="Times New Roman" w:cs="Times New Roman"/>
                <w:iCs/>
                <w:sz w:val="24"/>
                <w:szCs w:val="24"/>
                <w:lang w:eastAsia="lv-LV"/>
              </w:rPr>
              <w:t>.</w:t>
            </w:r>
          </w:p>
        </w:tc>
      </w:tr>
      <w:tr w:rsidRPr="00F05270" w:rsidR="00F05270" w:rsidTr="000C7E27" w14:paraId="7F5BCB5A"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F05270" w:rsidR="00655F2C" w:rsidP="00E5323B" w:rsidRDefault="00E5323B" w14:paraId="2892E96C"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F05270" w:rsidR="00E5323B" w:rsidP="00E5323B" w:rsidRDefault="00E5323B" w14:paraId="27119247"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Atbildīgā institūcija</w:t>
            </w:r>
          </w:p>
        </w:tc>
        <w:tc>
          <w:tcPr>
            <w:tcW w:w="2960" w:type="pct"/>
            <w:tcBorders>
              <w:top w:val="outset" w:color="auto" w:sz="6" w:space="0"/>
              <w:left w:val="outset" w:color="auto" w:sz="6" w:space="0"/>
              <w:bottom w:val="outset" w:color="auto" w:sz="6" w:space="0"/>
              <w:right w:val="outset" w:color="auto" w:sz="6" w:space="0"/>
            </w:tcBorders>
            <w:hideMark/>
          </w:tcPr>
          <w:p w:rsidRPr="00F05270" w:rsidR="00E5323B" w:rsidP="00E5323B" w:rsidRDefault="001F6A83" w14:paraId="6825708D" w14:textId="6072F13B">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S</w:t>
            </w:r>
            <w:r w:rsidRPr="00F05270" w:rsidR="002D298D">
              <w:rPr>
                <w:rFonts w:ascii="Times New Roman" w:hAnsi="Times New Roman" w:eastAsia="Times New Roman" w:cs="Times New Roman"/>
                <w:iCs/>
                <w:sz w:val="24"/>
                <w:szCs w:val="24"/>
                <w:lang w:eastAsia="lv-LV"/>
              </w:rPr>
              <w:t>atiksmes ministrija.</w:t>
            </w:r>
          </w:p>
        </w:tc>
      </w:tr>
      <w:tr w:rsidRPr="00F05270" w:rsidR="00F05270" w:rsidTr="000C7E27" w14:paraId="7D12488E"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F05270" w:rsidR="00655F2C" w:rsidP="00E5323B" w:rsidRDefault="00E5323B" w14:paraId="7F953EBE"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F05270" w:rsidR="00E5323B" w:rsidP="00E5323B" w:rsidRDefault="00E5323B" w14:paraId="1B94F364"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Cita informācija</w:t>
            </w:r>
          </w:p>
        </w:tc>
        <w:tc>
          <w:tcPr>
            <w:tcW w:w="2960" w:type="pct"/>
            <w:tcBorders>
              <w:top w:val="outset" w:color="auto" w:sz="6" w:space="0"/>
              <w:left w:val="outset" w:color="auto" w:sz="6" w:space="0"/>
              <w:bottom w:val="outset" w:color="auto" w:sz="6" w:space="0"/>
              <w:right w:val="outset" w:color="auto" w:sz="6" w:space="0"/>
            </w:tcBorders>
            <w:hideMark/>
          </w:tcPr>
          <w:p w:rsidRPr="00F05270" w:rsidR="00E5323B" w:rsidP="00E5323B" w:rsidRDefault="001F6A83" w14:paraId="3C49FA40" w14:textId="234E8A1D">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Nav.</w:t>
            </w:r>
          </w:p>
        </w:tc>
      </w:tr>
    </w:tbl>
    <w:p w:rsidRPr="00F05270" w:rsidR="00042C09" w:rsidP="00E5323B" w:rsidRDefault="00042C09" w14:paraId="2F7B5880" w14:textId="77777777">
      <w:pPr>
        <w:spacing w:after="0" w:line="240" w:lineRule="auto"/>
        <w:rPr>
          <w:rFonts w:ascii="Times New Roman" w:hAnsi="Times New Roman" w:eastAsia="Times New Roman" w:cs="Times New Roman"/>
          <w:i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F05270" w:rsidR="00F05270" w:rsidTr="00D64BC8" w14:paraId="4512632A"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shd w:val="clear" w:color="auto" w:fill="auto"/>
            <w:vAlign w:val="center"/>
            <w:hideMark/>
          </w:tcPr>
          <w:p w:rsidRPr="00F05270" w:rsidR="007C52A5" w:rsidP="007C52A5" w:rsidRDefault="007C52A5" w14:paraId="2A6D7AF2" w14:textId="77777777">
            <w:pPr>
              <w:spacing w:after="0" w:line="240" w:lineRule="auto"/>
              <w:rPr>
                <w:rFonts w:ascii="Times New Roman" w:hAnsi="Times New Roman" w:eastAsia="Times New Roman" w:cs="Times New Roman"/>
                <w:b/>
                <w:bCs/>
                <w:iCs/>
                <w:sz w:val="24"/>
                <w:szCs w:val="24"/>
                <w:lang w:eastAsia="lv-LV"/>
              </w:rPr>
            </w:pPr>
            <w:r w:rsidRPr="00F05270">
              <w:rPr>
                <w:rFonts w:ascii="Times New Roman" w:hAnsi="Times New Roman" w:eastAsia="Times New Roman" w:cs="Times New Roman"/>
                <w:iCs/>
                <w:sz w:val="24"/>
                <w:szCs w:val="24"/>
                <w:lang w:eastAsia="lv-LV"/>
              </w:rPr>
              <w:t xml:space="preserve">  </w:t>
            </w:r>
            <w:r w:rsidRPr="00F05270">
              <w:rPr>
                <w:rFonts w:ascii="Times New Roman" w:hAnsi="Times New Roman" w:eastAsia="Times New Roman" w:cs="Times New Roman"/>
                <w:b/>
                <w:bCs/>
                <w:iCs/>
                <w:sz w:val="24"/>
                <w:szCs w:val="24"/>
                <w:lang w:eastAsia="lv-LV"/>
              </w:rPr>
              <w:t>V. Tiesību akta projekta atbilstība Latvijas Republikas starptautiskajām saistībām</w:t>
            </w:r>
          </w:p>
        </w:tc>
      </w:tr>
      <w:tr w:rsidRPr="00F05270" w:rsidR="00F05270" w:rsidTr="00D64BC8" w14:paraId="6BDE2BF9"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F05270" w:rsidR="007C52A5" w:rsidP="007C52A5" w:rsidRDefault="007C52A5" w14:paraId="6D732682"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F05270" w:rsidR="007C52A5" w:rsidP="007C52A5" w:rsidRDefault="007C52A5" w14:paraId="75994AC6"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Saistības pret Eiropas Savienību</w:t>
            </w:r>
          </w:p>
        </w:tc>
        <w:tc>
          <w:tcPr>
            <w:tcW w:w="2960" w:type="pct"/>
            <w:tcBorders>
              <w:top w:val="outset" w:color="auto" w:sz="6" w:space="0"/>
              <w:left w:val="outset" w:color="auto" w:sz="6" w:space="0"/>
              <w:bottom w:val="outset" w:color="auto" w:sz="6" w:space="0"/>
              <w:right w:val="outset" w:color="auto" w:sz="6" w:space="0"/>
            </w:tcBorders>
          </w:tcPr>
          <w:p w:rsidRPr="00F05270" w:rsidR="007C52A5" w:rsidP="00DA2BF7" w:rsidRDefault="007C52A5" w14:paraId="14D69062" w14:textId="77777777">
            <w:pPr>
              <w:numPr>
                <w:ilvl w:val="0"/>
                <w:numId w:val="17"/>
              </w:numPr>
              <w:spacing w:after="0" w:line="240" w:lineRule="auto"/>
              <w:ind w:left="423"/>
              <w:jc w:val="both"/>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 xml:space="preserve">Eiropas Parlamenta un Padomes 2002. gada 27. jūnija Direktīva 2002/59/EK, ar ko izveido Kopienas kuģu satiksmes uzraudzības un </w:t>
            </w:r>
            <w:r w:rsidRPr="00F05270">
              <w:rPr>
                <w:rFonts w:ascii="Times New Roman" w:hAnsi="Times New Roman" w:eastAsia="Times New Roman" w:cs="Times New Roman"/>
                <w:iCs/>
                <w:sz w:val="24"/>
                <w:szCs w:val="24"/>
                <w:lang w:eastAsia="lv-LV"/>
              </w:rPr>
              <w:lastRenderedPageBreak/>
              <w:t>informācijas sistēmu un atceļ Padomes Direktīvu 93/75/EEK – pārņemšanas termiņš 2004. gada 5. februāris;</w:t>
            </w:r>
          </w:p>
          <w:p w:rsidRPr="00F05270" w:rsidR="007C52A5" w:rsidP="00DA2BF7" w:rsidRDefault="007C52A5" w14:paraId="066DBC39" w14:textId="77777777">
            <w:pPr>
              <w:numPr>
                <w:ilvl w:val="0"/>
                <w:numId w:val="17"/>
              </w:numPr>
              <w:spacing w:after="0" w:line="240" w:lineRule="auto"/>
              <w:ind w:left="423"/>
              <w:jc w:val="both"/>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Eiropas Parlamenta un Padomes 2009. gada 23. aprīļa Direktīva 2009/17/EK, ar kuru groza Direktīvu 2002/59/EK, ar ko izveido Kopienas kuģu satiksmes uzraudzības un informācijas sistēmu – pārņemšanas termiņš 2010. gada 30. novembris;</w:t>
            </w:r>
          </w:p>
          <w:p w:rsidRPr="00F05270" w:rsidR="007C52A5" w:rsidP="00DA2BF7" w:rsidRDefault="007C52A5" w14:paraId="3ADA8829" w14:textId="77777777">
            <w:pPr>
              <w:numPr>
                <w:ilvl w:val="0"/>
                <w:numId w:val="17"/>
              </w:numPr>
              <w:spacing w:after="0" w:line="240" w:lineRule="auto"/>
              <w:ind w:left="423"/>
              <w:jc w:val="both"/>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Eiropas Parlamenta un Padomes 2010. gada 20. oktobra Direktīva 2010/65/ES par ziņošanas formalitātēm kuģiem, kuri ienāk dalībvalstu ostās un/vai iziet no tām, un ar ko atceļ Direktīvu 2002/6/EK – pārņemšanas termiņš 2012. gada 19. maijs</w:t>
            </w:r>
            <w:r w:rsidRPr="00F05270">
              <w:rPr>
                <w:rFonts w:ascii="Times New Roman" w:hAnsi="Times New Roman" w:eastAsia="Times New Roman" w:cs="Times New Roman"/>
                <w:iCs/>
                <w:sz w:val="24"/>
                <w:szCs w:val="24"/>
                <w:vertAlign w:val="superscript"/>
                <w:lang w:eastAsia="lv-LV"/>
              </w:rPr>
              <w:footnoteReference w:id="7"/>
            </w:r>
            <w:r w:rsidRPr="00F05270">
              <w:rPr>
                <w:rFonts w:ascii="Times New Roman" w:hAnsi="Times New Roman" w:eastAsia="Times New Roman" w:cs="Times New Roman"/>
                <w:iCs/>
                <w:sz w:val="24"/>
                <w:szCs w:val="24"/>
                <w:lang w:eastAsia="lv-LV"/>
              </w:rPr>
              <w:t>;</w:t>
            </w:r>
          </w:p>
          <w:p w:rsidRPr="00F05270" w:rsidR="007C52A5" w:rsidP="00DA2BF7" w:rsidRDefault="007C52A5" w14:paraId="6CA6623C" w14:textId="77777777">
            <w:pPr>
              <w:numPr>
                <w:ilvl w:val="0"/>
                <w:numId w:val="17"/>
              </w:numPr>
              <w:spacing w:after="0" w:line="240" w:lineRule="auto"/>
              <w:ind w:left="423"/>
              <w:jc w:val="both"/>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Komisijas 2014. gada 28. oktobra Direktīva 2014/100/ES, ar kuru groza Eiropas Parlamenta un Padomes Direktīvu 2002/59/EK, ar ko izveido Kopienas kuģu satiksmes uzraudzības un informācijas sistēmu – pārņemšanas termiņš 2015. gada 18. novembris;</w:t>
            </w:r>
          </w:p>
          <w:p w:rsidRPr="00F05270" w:rsidR="007C52A5" w:rsidP="00DA2BF7" w:rsidRDefault="007C52A5" w14:paraId="461393BA" w14:textId="77777777">
            <w:pPr>
              <w:numPr>
                <w:ilvl w:val="0"/>
                <w:numId w:val="17"/>
              </w:numPr>
              <w:spacing w:after="0" w:line="240" w:lineRule="auto"/>
              <w:ind w:left="423"/>
              <w:jc w:val="both"/>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Eiropas Parlamenta un Padomes 2017. gada 15. novembra Direktīva (ES) 2017/2109, ar ko groza Padomes Direktīvu 98/41/EK par to personu reģistrāciju, kas atrodas uz pasažieru kuģiem, kuri kursē uz Kopienas dalībvalstu ostām vai no tām, un Eiropas Parlamenta un Padomes Direktīvu 2010/65/ES par ziņošanas formalitātēm kuģiem, kuri ienāk dalībvalstu ostās un/vai iziet no tām – pārņemšanas termiņš 2019. gada 21. decembris.</w:t>
            </w:r>
          </w:p>
          <w:p w:rsidRPr="00F05270" w:rsidR="007C52A5" w:rsidP="00DA2BF7" w:rsidRDefault="007C52A5" w14:paraId="2CC710D9" w14:textId="507869B7">
            <w:pPr>
              <w:spacing w:after="0" w:line="240" w:lineRule="auto"/>
              <w:jc w:val="both"/>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 xml:space="preserve">Ņemot vērā </w:t>
            </w:r>
            <w:r w:rsidRPr="00F05270">
              <w:rPr>
                <w:rFonts w:ascii="Times New Roman" w:hAnsi="Times New Roman" w:eastAsia="Times New Roman" w:cs="Times New Roman"/>
                <w:bCs/>
                <w:sz w:val="24"/>
                <w:szCs w:val="24"/>
                <w:lang w:eastAsia="lv-LV"/>
              </w:rPr>
              <w:t>direktīvas 2017/2109 pārņemšanas termiņu,</w:t>
            </w:r>
            <w:r w:rsidRPr="00F05270">
              <w:rPr>
                <w:rFonts w:ascii="Times New Roman" w:hAnsi="Times New Roman" w:eastAsia="Times New Roman" w:cs="Times New Roman"/>
                <w:iCs/>
                <w:sz w:val="24"/>
                <w:szCs w:val="24"/>
                <w:lang w:eastAsia="lv-LV"/>
              </w:rPr>
              <w:t xml:space="preserve"> projekts jāpieņem pēc iespējas ātrāk.</w:t>
            </w:r>
          </w:p>
        </w:tc>
      </w:tr>
      <w:tr w:rsidRPr="00F05270" w:rsidR="00F05270" w:rsidTr="00D64BC8" w14:paraId="4EEE279E"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F05270" w:rsidR="007C52A5" w:rsidP="007C52A5" w:rsidRDefault="007C52A5" w14:paraId="4549D2D0" w14:textId="3A91C591">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lastRenderedPageBreak/>
              <w:t>2.</w:t>
            </w:r>
          </w:p>
        </w:tc>
        <w:tc>
          <w:tcPr>
            <w:tcW w:w="1678" w:type="pct"/>
            <w:tcBorders>
              <w:top w:val="outset" w:color="auto" w:sz="6" w:space="0"/>
              <w:left w:val="outset" w:color="auto" w:sz="6" w:space="0"/>
              <w:bottom w:val="outset" w:color="auto" w:sz="6" w:space="0"/>
              <w:right w:val="outset" w:color="auto" w:sz="6" w:space="0"/>
            </w:tcBorders>
            <w:hideMark/>
          </w:tcPr>
          <w:p w:rsidRPr="00F05270" w:rsidR="007C52A5" w:rsidP="007C52A5" w:rsidRDefault="007C52A5" w14:paraId="3C294A02"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Citas starptautiskās saistības</w:t>
            </w:r>
          </w:p>
        </w:tc>
        <w:tc>
          <w:tcPr>
            <w:tcW w:w="2960" w:type="pct"/>
            <w:tcBorders>
              <w:top w:val="outset" w:color="auto" w:sz="6" w:space="0"/>
              <w:left w:val="outset" w:color="auto" w:sz="6" w:space="0"/>
              <w:bottom w:val="outset" w:color="auto" w:sz="6" w:space="0"/>
              <w:right w:val="outset" w:color="auto" w:sz="6" w:space="0"/>
            </w:tcBorders>
          </w:tcPr>
          <w:p w:rsidRPr="00F05270" w:rsidR="007C52A5" w:rsidP="007C52A5" w:rsidRDefault="007C52A5" w14:paraId="1708FD67"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Projekts šo jomu neskar.</w:t>
            </w:r>
          </w:p>
        </w:tc>
      </w:tr>
      <w:tr w:rsidRPr="00F05270" w:rsidR="00D64BC8" w:rsidTr="00D64BC8" w14:paraId="530C6E2F"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F05270" w:rsidR="007C52A5" w:rsidP="007C52A5" w:rsidRDefault="007C52A5" w14:paraId="2172B204" w14:textId="5DF73B8D">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F05270" w:rsidR="007C52A5" w:rsidP="007C52A5" w:rsidRDefault="007C52A5" w14:paraId="48240038"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Cita informācija</w:t>
            </w:r>
          </w:p>
        </w:tc>
        <w:tc>
          <w:tcPr>
            <w:tcW w:w="2960" w:type="pct"/>
            <w:tcBorders>
              <w:top w:val="outset" w:color="auto" w:sz="6" w:space="0"/>
              <w:left w:val="outset" w:color="auto" w:sz="6" w:space="0"/>
              <w:bottom w:val="outset" w:color="auto" w:sz="6" w:space="0"/>
              <w:right w:val="outset" w:color="auto" w:sz="6" w:space="0"/>
            </w:tcBorders>
            <w:hideMark/>
          </w:tcPr>
          <w:p w:rsidRPr="00F05270" w:rsidR="007C52A5" w:rsidP="007C52A5" w:rsidRDefault="007C52A5" w14:paraId="28294A19"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Nav.</w:t>
            </w:r>
          </w:p>
        </w:tc>
      </w:tr>
    </w:tbl>
    <w:p w:rsidRPr="00F05270" w:rsidR="00EA6EAC" w:rsidP="00E5323B" w:rsidRDefault="00EA6EAC" w14:paraId="4FE9F8B6" w14:textId="77777777">
      <w:pPr>
        <w:spacing w:after="0" w:line="240" w:lineRule="auto"/>
        <w:rPr>
          <w:rFonts w:ascii="Times New Roman" w:hAnsi="Times New Roman" w:eastAsia="Times New Roman" w:cs="Times New Roman"/>
          <w:i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1535"/>
        <w:gridCol w:w="2154"/>
        <w:gridCol w:w="2341"/>
        <w:gridCol w:w="3025"/>
      </w:tblGrid>
      <w:tr w:rsidRPr="00F05270" w:rsidR="00F05270" w:rsidTr="00E5323B" w14:paraId="123AF17B" w14:textId="77777777">
        <w:trPr>
          <w:tblCellSpacing w:w="15" w:type="dxa"/>
        </w:trPr>
        <w:tc>
          <w:tcPr>
            <w:tcW w:w="0" w:type="auto"/>
            <w:gridSpan w:val="4"/>
            <w:tcBorders>
              <w:top w:val="outset" w:color="auto" w:sz="6" w:space="0"/>
              <w:left w:val="outset" w:color="auto" w:sz="6" w:space="0"/>
              <w:bottom w:val="outset" w:color="auto" w:sz="6" w:space="0"/>
              <w:right w:val="outset" w:color="auto" w:sz="6" w:space="0"/>
            </w:tcBorders>
            <w:vAlign w:val="center"/>
            <w:hideMark/>
          </w:tcPr>
          <w:p w:rsidRPr="00F05270" w:rsidR="00655F2C" w:rsidP="00DA2BF7" w:rsidRDefault="00E5323B" w14:paraId="770EEA2F" w14:textId="77777777">
            <w:pPr>
              <w:spacing w:after="0" w:line="240" w:lineRule="auto"/>
              <w:jc w:val="center"/>
              <w:rPr>
                <w:rFonts w:ascii="Times New Roman" w:hAnsi="Times New Roman" w:eastAsia="Times New Roman" w:cs="Times New Roman"/>
                <w:b/>
                <w:bCs/>
                <w:iCs/>
                <w:sz w:val="24"/>
                <w:szCs w:val="24"/>
                <w:lang w:eastAsia="lv-LV"/>
              </w:rPr>
            </w:pPr>
            <w:r w:rsidRPr="00F05270">
              <w:rPr>
                <w:rFonts w:ascii="Times New Roman" w:hAnsi="Times New Roman" w:eastAsia="Times New Roman" w:cs="Times New Roman"/>
                <w:b/>
                <w:bCs/>
                <w:iCs/>
                <w:sz w:val="24"/>
                <w:szCs w:val="24"/>
                <w:lang w:eastAsia="lv-LV"/>
              </w:rPr>
              <w:t>1. tabula</w:t>
            </w:r>
            <w:r w:rsidRPr="00F05270">
              <w:rPr>
                <w:rFonts w:ascii="Times New Roman" w:hAnsi="Times New Roman" w:eastAsia="Times New Roman" w:cs="Times New Roman"/>
                <w:b/>
                <w:bCs/>
                <w:iCs/>
                <w:sz w:val="24"/>
                <w:szCs w:val="24"/>
                <w:lang w:eastAsia="lv-LV"/>
              </w:rPr>
              <w:br/>
              <w:t>Tiesību akta projekta atbilstība ES tiesību aktiem</w:t>
            </w:r>
          </w:p>
        </w:tc>
      </w:tr>
      <w:tr w:rsidRPr="00F05270" w:rsidR="00F05270" w:rsidTr="00EA6EAC" w14:paraId="51A0BAE9" w14:textId="77777777">
        <w:trPr>
          <w:tblCellSpacing w:w="15" w:type="dxa"/>
        </w:trPr>
        <w:tc>
          <w:tcPr>
            <w:tcW w:w="823" w:type="pct"/>
            <w:tcBorders>
              <w:top w:val="outset" w:color="auto" w:sz="6" w:space="0"/>
              <w:left w:val="outset" w:color="auto" w:sz="6" w:space="0"/>
              <w:bottom w:val="outset" w:color="auto" w:sz="6" w:space="0"/>
              <w:right w:val="outset" w:color="auto" w:sz="6" w:space="0"/>
            </w:tcBorders>
            <w:hideMark/>
          </w:tcPr>
          <w:p w:rsidRPr="00F05270" w:rsidR="00E5323B" w:rsidP="00E5323B" w:rsidRDefault="00E5323B" w14:paraId="7A4EBE71"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Attiecīgā ES tiesību akta datums, numurs un nosaukums</w:t>
            </w:r>
          </w:p>
        </w:tc>
        <w:tc>
          <w:tcPr>
            <w:tcW w:w="4128" w:type="pct"/>
            <w:gridSpan w:val="3"/>
            <w:tcBorders>
              <w:top w:val="outset" w:color="auto" w:sz="6" w:space="0"/>
              <w:left w:val="outset" w:color="auto" w:sz="6" w:space="0"/>
              <w:bottom w:val="outset" w:color="auto" w:sz="6" w:space="0"/>
              <w:right w:val="outset" w:color="auto" w:sz="6" w:space="0"/>
            </w:tcBorders>
          </w:tcPr>
          <w:p w:rsidRPr="00F05270" w:rsidR="009E29B5" w:rsidP="00DA2BF7" w:rsidRDefault="009E29B5" w14:paraId="61296745" w14:textId="35F68434">
            <w:pPr>
              <w:spacing w:after="0" w:line="240" w:lineRule="auto"/>
              <w:jc w:val="both"/>
              <w:rPr>
                <w:rFonts w:ascii="Times New Roman" w:hAnsi="Times New Roman" w:eastAsia="Times New Roman" w:cs="Times New Roman"/>
                <w:sz w:val="24"/>
                <w:szCs w:val="24"/>
                <w:lang w:eastAsia="lv-LV"/>
              </w:rPr>
            </w:pPr>
            <w:r w:rsidRPr="00F05270">
              <w:rPr>
                <w:rFonts w:ascii="Times New Roman" w:hAnsi="Times New Roman" w:eastAsia="Times New Roman" w:cs="Times New Roman"/>
                <w:sz w:val="24"/>
                <w:szCs w:val="24"/>
                <w:lang w:eastAsia="lv-LV"/>
              </w:rPr>
              <w:t>Eiropas Parlamenta un Padomes 2002. gada 27. jūnija Direktīva 2002/59/EK, ar ko izveido Kopienas kuģu satiksmes uzraudzības un informācijas sistēmu un atceļ Padomes Direktīvu 93/75/EEK</w:t>
            </w:r>
            <w:r w:rsidRPr="00F05270" w:rsidR="001427BE">
              <w:rPr>
                <w:rFonts w:ascii="Times New Roman" w:hAnsi="Times New Roman" w:eastAsia="Times New Roman" w:cs="Times New Roman"/>
                <w:sz w:val="24"/>
                <w:szCs w:val="24"/>
                <w:lang w:eastAsia="lv-LV"/>
              </w:rPr>
              <w:t xml:space="preserve"> [Publicēta Eiropas  Savienības Oficiālajā Vēstnesī L 208, 05.08.2002]</w:t>
            </w:r>
            <w:r w:rsidRPr="00F05270">
              <w:rPr>
                <w:rFonts w:ascii="Times New Roman" w:hAnsi="Times New Roman" w:eastAsia="Times New Roman" w:cs="Times New Roman"/>
                <w:sz w:val="24"/>
                <w:szCs w:val="24"/>
                <w:lang w:eastAsia="lv-LV"/>
              </w:rPr>
              <w:t xml:space="preserve"> – konsolidētā versija, kas </w:t>
            </w:r>
            <w:r w:rsidRPr="00F05270" w:rsidR="001427BE">
              <w:rPr>
                <w:rFonts w:ascii="Times New Roman" w:hAnsi="Times New Roman" w:eastAsia="Times New Roman" w:cs="Times New Roman"/>
                <w:sz w:val="24"/>
                <w:szCs w:val="24"/>
                <w:lang w:eastAsia="lv-LV"/>
              </w:rPr>
              <w:t xml:space="preserve">ietver </w:t>
            </w:r>
            <w:r w:rsidRPr="00F05270">
              <w:rPr>
                <w:rFonts w:ascii="Times New Roman" w:hAnsi="Times New Roman" w:eastAsia="Times New Roman" w:cs="Times New Roman"/>
                <w:sz w:val="24"/>
                <w:szCs w:val="24"/>
                <w:lang w:eastAsia="lv-LV"/>
              </w:rPr>
              <w:t>arī</w:t>
            </w:r>
            <w:r w:rsidRPr="00F05270" w:rsidR="001427BE">
              <w:rPr>
                <w:rFonts w:ascii="Times New Roman" w:hAnsi="Times New Roman" w:eastAsia="Times New Roman" w:cs="Times New Roman"/>
                <w:sz w:val="24"/>
                <w:szCs w:val="24"/>
                <w:lang w:eastAsia="lv-LV"/>
              </w:rPr>
              <w:t xml:space="preserve"> grozījumus, ku</w:t>
            </w:r>
            <w:r w:rsidRPr="00F05270" w:rsidR="00042C09">
              <w:rPr>
                <w:rFonts w:ascii="Times New Roman" w:hAnsi="Times New Roman" w:eastAsia="Times New Roman" w:cs="Times New Roman"/>
                <w:sz w:val="24"/>
                <w:szCs w:val="24"/>
                <w:lang w:eastAsia="lv-LV"/>
              </w:rPr>
              <w:t>ri izdarīti ar šādām direktīvām</w:t>
            </w:r>
            <w:r w:rsidRPr="00F05270">
              <w:rPr>
                <w:rFonts w:ascii="Times New Roman" w:hAnsi="Times New Roman" w:eastAsia="Times New Roman" w:cs="Times New Roman"/>
                <w:sz w:val="24"/>
                <w:szCs w:val="24"/>
                <w:lang w:eastAsia="lv-LV"/>
              </w:rPr>
              <w:t>:</w:t>
            </w:r>
          </w:p>
          <w:p w:rsidRPr="00F05270" w:rsidR="009E29B5" w:rsidP="00DA2BF7" w:rsidRDefault="009E29B5" w14:paraId="6FD68D9E" w14:textId="5CB6823F">
            <w:pPr>
              <w:spacing w:after="0" w:line="240" w:lineRule="auto"/>
              <w:jc w:val="both"/>
              <w:rPr>
                <w:rFonts w:ascii="Times New Roman" w:hAnsi="Times New Roman" w:eastAsia="Times New Roman" w:cs="Times New Roman"/>
                <w:sz w:val="24"/>
                <w:szCs w:val="24"/>
                <w:lang w:eastAsia="lv-LV"/>
              </w:rPr>
            </w:pPr>
            <w:r w:rsidRPr="00F05270">
              <w:rPr>
                <w:rFonts w:ascii="Times New Roman" w:hAnsi="Times New Roman" w:eastAsia="Times New Roman" w:cs="Times New Roman"/>
                <w:sz w:val="24"/>
                <w:szCs w:val="24"/>
                <w:lang w:eastAsia="lv-LV"/>
              </w:rPr>
              <w:t>- Eiropas Parlamenta un Padomes 2009. gada 23. aprīļa Direktīvu 2009/17/EK, ar kuru groza Direktīvu 2002/59/EK, ar ko izveido Kopienas kuģu satiksmes uzraudzības un informācijas sistēmu</w:t>
            </w:r>
            <w:r w:rsidRPr="00F05270" w:rsidR="001427BE">
              <w:rPr>
                <w:rFonts w:ascii="Times New Roman" w:hAnsi="Times New Roman" w:eastAsia="Times New Roman" w:cs="Times New Roman"/>
                <w:sz w:val="24"/>
                <w:szCs w:val="24"/>
                <w:lang w:eastAsia="lv-LV"/>
              </w:rPr>
              <w:t xml:space="preserve"> [Publicēta Eiropas Savienības Oficiālajā Vēstnesī L 131/101, 28.05.2009]</w:t>
            </w:r>
            <w:r w:rsidRPr="00F05270">
              <w:rPr>
                <w:rFonts w:ascii="Times New Roman" w:hAnsi="Times New Roman" w:eastAsia="Times New Roman" w:cs="Times New Roman"/>
                <w:sz w:val="24"/>
                <w:szCs w:val="24"/>
                <w:lang w:eastAsia="lv-LV"/>
              </w:rPr>
              <w:t>;</w:t>
            </w:r>
          </w:p>
          <w:p w:rsidRPr="00F05270" w:rsidR="00BB59DE" w:rsidP="00DA2BF7" w:rsidRDefault="009E29B5" w14:paraId="39ECEF2F" w14:textId="2C7C907C">
            <w:pPr>
              <w:spacing w:after="0" w:line="240" w:lineRule="auto"/>
              <w:jc w:val="both"/>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sz w:val="24"/>
                <w:szCs w:val="24"/>
                <w:lang w:eastAsia="lv-LV"/>
              </w:rPr>
              <w:lastRenderedPageBreak/>
              <w:t>- Komisijas 2014. gada 28. oktobra Direktīvu 2014/100/ES, ar kuru groza Eiropas Parlamenta un Padomes Direktīvu 2002/59/EK, ar ko izveido Kopienas kuģu satiksmes uzraudzības un informācijas sistēmu</w:t>
            </w:r>
            <w:r w:rsidRPr="00F05270" w:rsidR="00F21EE4">
              <w:rPr>
                <w:rFonts w:ascii="Times New Roman" w:hAnsi="Times New Roman" w:eastAsia="Times New Roman" w:cs="Times New Roman"/>
                <w:sz w:val="24"/>
                <w:szCs w:val="24"/>
                <w:lang w:eastAsia="lv-LV"/>
              </w:rPr>
              <w:t xml:space="preserve"> [Publicēta Eiropas Savienības Oficiālajā Vēstnesī L 308/82, 29.10.2014].</w:t>
            </w:r>
          </w:p>
        </w:tc>
      </w:tr>
      <w:tr w:rsidRPr="00F05270" w:rsidR="00F05270" w:rsidTr="00EA6EAC" w14:paraId="313C84E5" w14:textId="77777777">
        <w:trPr>
          <w:tblCellSpacing w:w="15" w:type="dxa"/>
        </w:trPr>
        <w:tc>
          <w:tcPr>
            <w:tcW w:w="823" w:type="pct"/>
            <w:tcBorders>
              <w:top w:val="outset" w:color="auto" w:sz="6" w:space="0"/>
              <w:left w:val="outset" w:color="auto" w:sz="6" w:space="0"/>
              <w:bottom w:val="outset" w:color="auto" w:sz="6" w:space="0"/>
              <w:right w:val="outset" w:color="auto" w:sz="6" w:space="0"/>
            </w:tcBorders>
            <w:vAlign w:val="center"/>
            <w:hideMark/>
          </w:tcPr>
          <w:p w:rsidRPr="00F05270" w:rsidR="00655F2C" w:rsidP="00E5323B" w:rsidRDefault="00E5323B" w14:paraId="1E2F5882"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lastRenderedPageBreak/>
              <w:t>A</w:t>
            </w:r>
          </w:p>
        </w:tc>
        <w:tc>
          <w:tcPr>
            <w:tcW w:w="1183" w:type="pct"/>
            <w:tcBorders>
              <w:top w:val="outset" w:color="auto" w:sz="6" w:space="0"/>
              <w:left w:val="outset" w:color="auto" w:sz="6" w:space="0"/>
              <w:bottom w:val="outset" w:color="auto" w:sz="6" w:space="0"/>
              <w:right w:val="outset" w:color="auto" w:sz="6" w:space="0"/>
            </w:tcBorders>
            <w:vAlign w:val="center"/>
            <w:hideMark/>
          </w:tcPr>
          <w:p w:rsidRPr="00F05270" w:rsidR="00655F2C" w:rsidP="00E5323B" w:rsidRDefault="00E5323B" w14:paraId="1963413B"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B</w:t>
            </w:r>
          </w:p>
        </w:tc>
        <w:tc>
          <w:tcPr>
            <w:tcW w:w="1286" w:type="pct"/>
            <w:tcBorders>
              <w:top w:val="outset" w:color="auto" w:sz="6" w:space="0"/>
              <w:left w:val="outset" w:color="auto" w:sz="6" w:space="0"/>
              <w:bottom w:val="outset" w:color="auto" w:sz="6" w:space="0"/>
              <w:right w:val="outset" w:color="auto" w:sz="6" w:space="0"/>
            </w:tcBorders>
            <w:vAlign w:val="center"/>
            <w:hideMark/>
          </w:tcPr>
          <w:p w:rsidRPr="00F05270" w:rsidR="00655F2C" w:rsidP="00E5323B" w:rsidRDefault="00E5323B" w14:paraId="0FCA2B49"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C</w:t>
            </w:r>
          </w:p>
        </w:tc>
        <w:tc>
          <w:tcPr>
            <w:tcW w:w="1625" w:type="pct"/>
            <w:tcBorders>
              <w:top w:val="outset" w:color="auto" w:sz="6" w:space="0"/>
              <w:left w:val="outset" w:color="auto" w:sz="6" w:space="0"/>
              <w:bottom w:val="outset" w:color="auto" w:sz="6" w:space="0"/>
              <w:right w:val="outset" w:color="auto" w:sz="6" w:space="0"/>
            </w:tcBorders>
            <w:vAlign w:val="center"/>
            <w:hideMark/>
          </w:tcPr>
          <w:p w:rsidRPr="00F05270" w:rsidR="00655F2C" w:rsidP="00E5323B" w:rsidRDefault="00E5323B" w14:paraId="59EB417F"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D</w:t>
            </w:r>
          </w:p>
        </w:tc>
      </w:tr>
      <w:tr w:rsidRPr="00F05270" w:rsidR="00F05270" w:rsidTr="00EA6EAC" w14:paraId="7F17C035" w14:textId="77777777">
        <w:trPr>
          <w:tblCellSpacing w:w="15" w:type="dxa"/>
        </w:trPr>
        <w:tc>
          <w:tcPr>
            <w:tcW w:w="823" w:type="pct"/>
            <w:tcBorders>
              <w:top w:val="outset" w:color="auto" w:sz="6" w:space="0"/>
              <w:left w:val="outset" w:color="auto" w:sz="6" w:space="0"/>
              <w:bottom w:val="outset" w:color="auto" w:sz="6" w:space="0"/>
              <w:right w:val="outset" w:color="auto" w:sz="6" w:space="0"/>
            </w:tcBorders>
            <w:hideMark/>
          </w:tcPr>
          <w:p w:rsidRPr="00F05270" w:rsidR="00E5323B" w:rsidP="00E5323B" w:rsidRDefault="00E5323B" w14:paraId="79C32446"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Attiecīgā ES tiesību akta panta numurs (uzskaitot katru tiesību akta vienību – pantu, daļu, punktu, apakšpunktu)</w:t>
            </w:r>
          </w:p>
        </w:tc>
        <w:tc>
          <w:tcPr>
            <w:tcW w:w="1183" w:type="pct"/>
            <w:tcBorders>
              <w:top w:val="outset" w:color="auto" w:sz="6" w:space="0"/>
              <w:left w:val="outset" w:color="auto" w:sz="6" w:space="0"/>
              <w:bottom w:val="outset" w:color="auto" w:sz="6" w:space="0"/>
              <w:right w:val="outset" w:color="auto" w:sz="6" w:space="0"/>
            </w:tcBorders>
            <w:hideMark/>
          </w:tcPr>
          <w:p w:rsidRPr="00F05270" w:rsidR="00E5323B" w:rsidP="00E5323B" w:rsidRDefault="00E5323B" w14:paraId="4E537E86"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286" w:type="pct"/>
            <w:tcBorders>
              <w:top w:val="outset" w:color="auto" w:sz="6" w:space="0"/>
              <w:left w:val="outset" w:color="auto" w:sz="6" w:space="0"/>
              <w:bottom w:val="outset" w:color="auto" w:sz="6" w:space="0"/>
              <w:right w:val="outset" w:color="auto" w:sz="6" w:space="0"/>
            </w:tcBorders>
            <w:hideMark/>
          </w:tcPr>
          <w:p w:rsidRPr="00F05270" w:rsidR="00E5323B" w:rsidP="00E5323B" w:rsidRDefault="00E5323B" w14:paraId="7429C680"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Informācija par to, vai šīs tabulas A ailē minētās ES tiesību akta vienības tiek pārņemtas vai ieviestas pilnībā vai daļēji.</w:t>
            </w:r>
            <w:r w:rsidRPr="00F05270">
              <w:rPr>
                <w:rFonts w:ascii="Times New Roman" w:hAnsi="Times New Roman" w:eastAsia="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F05270">
              <w:rPr>
                <w:rFonts w:ascii="Times New Roman" w:hAnsi="Times New Roman" w:eastAsia="Times New Roman" w:cs="Times New Roman"/>
                <w:iCs/>
                <w:sz w:val="24"/>
                <w:szCs w:val="24"/>
                <w:lang w:eastAsia="lv-LV"/>
              </w:rPr>
              <w:br/>
              <w:t>Norāda institūciju, kas ir atbildīga par šo saistību izpildi pilnībā</w:t>
            </w:r>
          </w:p>
        </w:tc>
        <w:tc>
          <w:tcPr>
            <w:tcW w:w="1625" w:type="pct"/>
            <w:tcBorders>
              <w:top w:val="outset" w:color="auto" w:sz="6" w:space="0"/>
              <w:left w:val="outset" w:color="auto" w:sz="6" w:space="0"/>
              <w:bottom w:val="outset" w:color="auto" w:sz="6" w:space="0"/>
              <w:right w:val="outset" w:color="auto" w:sz="6" w:space="0"/>
            </w:tcBorders>
            <w:hideMark/>
          </w:tcPr>
          <w:p w:rsidRPr="00F05270" w:rsidR="00E5323B" w:rsidP="00E5323B" w:rsidRDefault="00E5323B" w14:paraId="01B104F4"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Informācija par to, vai šīs tabulas B ailē minētās projekta vienības paredz stingrākas prasības nekā šīs tabulas A ailē minētās ES tiesību akta vienības.</w:t>
            </w:r>
            <w:r w:rsidRPr="00F05270">
              <w:rPr>
                <w:rFonts w:ascii="Times New Roman" w:hAnsi="Times New Roman" w:eastAsia="Times New Roman" w:cs="Times New Roman"/>
                <w:iCs/>
                <w:sz w:val="24"/>
                <w:szCs w:val="24"/>
                <w:lang w:eastAsia="lv-LV"/>
              </w:rPr>
              <w:br/>
              <w:t>Ja projekts satur stingrākas prasības nekā attiecīgais ES tiesību akts, norāda pamatojumu un samērīgumu.</w:t>
            </w:r>
            <w:r w:rsidRPr="00F05270">
              <w:rPr>
                <w:rFonts w:ascii="Times New Roman" w:hAnsi="Times New Roman" w:eastAsia="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Pr="00F05270" w:rsidR="00F05270" w:rsidTr="00EA6EAC" w14:paraId="36E02920" w14:textId="77777777">
        <w:trPr>
          <w:tblCellSpacing w:w="15" w:type="dxa"/>
        </w:trPr>
        <w:tc>
          <w:tcPr>
            <w:tcW w:w="823" w:type="pct"/>
            <w:tcBorders>
              <w:top w:val="outset" w:color="auto" w:sz="6" w:space="0"/>
              <w:left w:val="outset" w:color="auto" w:sz="6" w:space="0"/>
              <w:bottom w:val="outset" w:color="auto" w:sz="6" w:space="0"/>
              <w:right w:val="outset" w:color="auto" w:sz="6" w:space="0"/>
            </w:tcBorders>
          </w:tcPr>
          <w:p w:rsidRPr="00F05270" w:rsidR="000F214B" w:rsidP="00E5323B" w:rsidRDefault="00BB59DE" w14:paraId="7E4A4E4E"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 xml:space="preserve">Direktīvas 2002/59  </w:t>
            </w:r>
          </w:p>
          <w:p w:rsidRPr="00F05270" w:rsidR="00E5323B" w:rsidP="00E5323B" w:rsidRDefault="009E29B5" w14:paraId="4D359A9B" w14:textId="784EB388">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1</w:t>
            </w:r>
            <w:r w:rsidRPr="00F05270" w:rsidR="002C5C29">
              <w:rPr>
                <w:rFonts w:ascii="Times New Roman" w:hAnsi="Times New Roman" w:eastAsia="Times New Roman" w:cs="Times New Roman"/>
                <w:iCs/>
                <w:sz w:val="24"/>
                <w:szCs w:val="24"/>
                <w:lang w:eastAsia="lv-LV"/>
              </w:rPr>
              <w:t>3</w:t>
            </w:r>
            <w:r w:rsidRPr="00F05270">
              <w:rPr>
                <w:rFonts w:ascii="Times New Roman" w:hAnsi="Times New Roman" w:eastAsia="Times New Roman" w:cs="Times New Roman"/>
                <w:iCs/>
                <w:sz w:val="24"/>
                <w:szCs w:val="24"/>
                <w:lang w:eastAsia="lv-LV"/>
              </w:rPr>
              <w:t>. pant</w:t>
            </w:r>
            <w:r w:rsidRPr="00F05270" w:rsidR="00E13150">
              <w:rPr>
                <w:rFonts w:ascii="Times New Roman" w:hAnsi="Times New Roman" w:eastAsia="Times New Roman" w:cs="Times New Roman"/>
                <w:iCs/>
                <w:sz w:val="24"/>
                <w:szCs w:val="24"/>
                <w:lang w:eastAsia="lv-LV"/>
              </w:rPr>
              <w:t xml:space="preserve">a </w:t>
            </w:r>
            <w:r w:rsidRPr="00F05270" w:rsidR="004B4989">
              <w:rPr>
                <w:rFonts w:ascii="Times New Roman" w:hAnsi="Times New Roman" w:eastAsia="Times New Roman" w:cs="Times New Roman"/>
                <w:iCs/>
                <w:sz w:val="24"/>
                <w:szCs w:val="24"/>
                <w:lang w:eastAsia="lv-LV"/>
              </w:rPr>
              <w:t>4. punkts</w:t>
            </w:r>
          </w:p>
        </w:tc>
        <w:tc>
          <w:tcPr>
            <w:tcW w:w="1183" w:type="pct"/>
            <w:tcBorders>
              <w:top w:val="outset" w:color="auto" w:sz="6" w:space="0"/>
              <w:left w:val="outset" w:color="auto" w:sz="6" w:space="0"/>
              <w:bottom w:val="outset" w:color="auto" w:sz="6" w:space="0"/>
              <w:right w:val="outset" w:color="auto" w:sz="6" w:space="0"/>
            </w:tcBorders>
          </w:tcPr>
          <w:p w:rsidRPr="00F05270" w:rsidR="00864F96" w:rsidP="00E5323B" w:rsidRDefault="00864F96" w14:paraId="1C7905B3" w14:textId="1160EB7C">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 xml:space="preserve">MK noteikumu Nr. 339 34.2. apakšpunkts; projekta </w:t>
            </w:r>
            <w:r w:rsidRPr="00F05270" w:rsidR="00581FF0">
              <w:rPr>
                <w:rFonts w:ascii="Times New Roman" w:hAnsi="Times New Roman" w:eastAsia="Times New Roman" w:cs="Times New Roman"/>
                <w:iCs/>
                <w:sz w:val="24"/>
                <w:szCs w:val="24"/>
                <w:lang w:eastAsia="lv-LV"/>
              </w:rPr>
              <w:t>6.2. apakšpunkts</w:t>
            </w:r>
            <w:r w:rsidRPr="00F05270" w:rsidR="007449E0">
              <w:rPr>
                <w:rFonts w:ascii="Times New Roman" w:hAnsi="Times New Roman" w:eastAsia="Times New Roman" w:cs="Times New Roman"/>
                <w:iCs/>
                <w:sz w:val="24"/>
                <w:szCs w:val="24"/>
                <w:lang w:eastAsia="lv-LV"/>
              </w:rPr>
              <w:t xml:space="preserve"> un 7. punkts</w:t>
            </w:r>
            <w:r w:rsidRPr="00F05270" w:rsidR="001D3245">
              <w:rPr>
                <w:rFonts w:ascii="Times New Roman" w:hAnsi="Times New Roman" w:eastAsia="Times New Roman" w:cs="Times New Roman"/>
                <w:iCs/>
                <w:sz w:val="24"/>
                <w:szCs w:val="24"/>
                <w:lang w:eastAsia="lv-LV"/>
              </w:rPr>
              <w:t xml:space="preserve">; </w:t>
            </w:r>
            <w:r w:rsidRPr="00F05270">
              <w:rPr>
                <w:rFonts w:ascii="Times New Roman" w:hAnsi="Times New Roman" w:eastAsia="Times New Roman" w:cs="Times New Roman"/>
                <w:iCs/>
                <w:sz w:val="24"/>
                <w:szCs w:val="24"/>
                <w:lang w:eastAsia="lv-LV"/>
              </w:rPr>
              <w:t>JPJDL 41.</w:t>
            </w:r>
            <w:r w:rsidRPr="00F05270">
              <w:rPr>
                <w:rFonts w:ascii="Times New Roman" w:hAnsi="Times New Roman" w:eastAsia="Times New Roman" w:cs="Times New Roman"/>
                <w:iCs/>
                <w:sz w:val="24"/>
                <w:szCs w:val="24"/>
                <w:vertAlign w:val="superscript"/>
                <w:lang w:eastAsia="lv-LV"/>
              </w:rPr>
              <w:t>2</w:t>
            </w:r>
            <w:r w:rsidRPr="00F05270">
              <w:rPr>
                <w:rFonts w:ascii="Times New Roman" w:hAnsi="Times New Roman" w:eastAsia="Times New Roman" w:cs="Times New Roman"/>
                <w:iCs/>
                <w:sz w:val="24"/>
                <w:szCs w:val="24"/>
                <w:lang w:eastAsia="lv-LV"/>
              </w:rPr>
              <w:t xml:space="preserve"> panta otrā daļa</w:t>
            </w:r>
            <w:r w:rsidRPr="00F05270" w:rsidR="003C5ED6">
              <w:rPr>
                <w:rFonts w:ascii="Times New Roman" w:hAnsi="Times New Roman" w:eastAsia="Times New Roman" w:cs="Times New Roman"/>
                <w:iCs/>
                <w:sz w:val="24"/>
                <w:szCs w:val="24"/>
                <w:lang w:eastAsia="lv-LV"/>
              </w:rPr>
              <w:t>,</w:t>
            </w:r>
            <w:r w:rsidRPr="00F05270">
              <w:rPr>
                <w:rFonts w:ascii="Times New Roman" w:hAnsi="Times New Roman" w:eastAsia="Times New Roman" w:cs="Times New Roman"/>
                <w:iCs/>
                <w:sz w:val="24"/>
                <w:szCs w:val="24"/>
                <w:lang w:eastAsia="lv-LV"/>
              </w:rPr>
              <w:t xml:space="preserve"> JPJDL </w:t>
            </w:r>
            <w:r w:rsidRPr="00F05270" w:rsidR="001D3245">
              <w:rPr>
                <w:rFonts w:ascii="Times New Roman" w:hAnsi="Times New Roman" w:eastAsia="Times New Roman" w:cs="Times New Roman"/>
                <w:iCs/>
                <w:sz w:val="24"/>
                <w:szCs w:val="24"/>
                <w:lang w:eastAsia="lv-LV"/>
              </w:rPr>
              <w:t>5. panta 6.</w:t>
            </w:r>
            <w:r w:rsidRPr="00F05270" w:rsidR="001D3245">
              <w:rPr>
                <w:rFonts w:ascii="Times New Roman" w:hAnsi="Times New Roman" w:eastAsia="Times New Roman" w:cs="Times New Roman"/>
                <w:iCs/>
                <w:sz w:val="24"/>
                <w:szCs w:val="24"/>
                <w:vertAlign w:val="superscript"/>
                <w:lang w:eastAsia="lv-LV"/>
              </w:rPr>
              <w:t>1</w:t>
            </w:r>
            <w:r w:rsidRPr="00F05270" w:rsidR="001D3245">
              <w:rPr>
                <w:rFonts w:ascii="Times New Roman" w:hAnsi="Times New Roman" w:eastAsia="Times New Roman" w:cs="Times New Roman"/>
                <w:iCs/>
                <w:sz w:val="24"/>
                <w:szCs w:val="24"/>
                <w:lang w:eastAsia="lv-LV"/>
              </w:rPr>
              <w:t xml:space="preserve"> punktā minētais deleģēšanas līgums</w:t>
            </w:r>
            <w:r w:rsidRPr="00F05270" w:rsidR="003C5ED6">
              <w:rPr>
                <w:rFonts w:ascii="Times New Roman" w:hAnsi="Times New Roman" w:eastAsia="Times New Roman" w:cs="Times New Roman"/>
                <w:iCs/>
                <w:sz w:val="24"/>
                <w:szCs w:val="24"/>
                <w:lang w:eastAsia="lv-LV"/>
              </w:rPr>
              <w:t xml:space="preserve"> un projekta 1</w:t>
            </w:r>
            <w:r w:rsidRPr="00F05270" w:rsidR="002E028E">
              <w:rPr>
                <w:rFonts w:ascii="Times New Roman" w:hAnsi="Times New Roman" w:eastAsia="Times New Roman" w:cs="Times New Roman"/>
                <w:iCs/>
                <w:sz w:val="24"/>
                <w:szCs w:val="24"/>
                <w:lang w:eastAsia="lv-LV"/>
              </w:rPr>
              <w:t>2</w:t>
            </w:r>
            <w:r w:rsidRPr="00F05270" w:rsidR="003C5ED6">
              <w:rPr>
                <w:rFonts w:ascii="Times New Roman" w:hAnsi="Times New Roman" w:eastAsia="Times New Roman" w:cs="Times New Roman"/>
                <w:iCs/>
                <w:sz w:val="24"/>
                <w:szCs w:val="24"/>
                <w:lang w:eastAsia="lv-LV"/>
              </w:rPr>
              <w:t>.1. apakšpunkts</w:t>
            </w:r>
            <w:r w:rsidRPr="00F05270" w:rsidR="00BD0CC7">
              <w:rPr>
                <w:rStyle w:val="FootnoteReference"/>
                <w:rFonts w:ascii="Times New Roman" w:hAnsi="Times New Roman" w:eastAsia="Times New Roman" w:cs="Times New Roman"/>
                <w:iCs/>
                <w:sz w:val="24"/>
                <w:szCs w:val="24"/>
                <w:lang w:eastAsia="lv-LV"/>
              </w:rPr>
              <w:footnoteReference w:id="8"/>
            </w:r>
          </w:p>
        </w:tc>
        <w:tc>
          <w:tcPr>
            <w:tcW w:w="1286" w:type="pct"/>
            <w:tcBorders>
              <w:top w:val="outset" w:color="auto" w:sz="6" w:space="0"/>
              <w:left w:val="outset" w:color="auto" w:sz="6" w:space="0"/>
              <w:bottom w:val="outset" w:color="auto" w:sz="6" w:space="0"/>
              <w:right w:val="outset" w:color="auto" w:sz="6" w:space="0"/>
            </w:tcBorders>
          </w:tcPr>
          <w:p w:rsidRPr="00F05270" w:rsidR="00E5323B" w:rsidP="00E5323B" w:rsidRDefault="00FE1038" w14:paraId="69DC7240" w14:textId="238AF7EA">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Direktīvas normas pārņemtas pilnībā.</w:t>
            </w:r>
          </w:p>
        </w:tc>
        <w:tc>
          <w:tcPr>
            <w:tcW w:w="1625" w:type="pct"/>
            <w:tcBorders>
              <w:top w:val="outset" w:color="auto" w:sz="6" w:space="0"/>
              <w:left w:val="outset" w:color="auto" w:sz="6" w:space="0"/>
              <w:bottom w:val="outset" w:color="auto" w:sz="6" w:space="0"/>
              <w:right w:val="outset" w:color="auto" w:sz="6" w:space="0"/>
            </w:tcBorders>
          </w:tcPr>
          <w:p w:rsidRPr="00F05270" w:rsidR="00E5323B" w:rsidP="00E5323B" w:rsidRDefault="00FE1038" w14:paraId="4917F35E" w14:textId="38DFD49E">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Projekts stingrākas prasības neparedz.</w:t>
            </w:r>
          </w:p>
        </w:tc>
      </w:tr>
      <w:tr w:rsidRPr="00F05270" w:rsidR="00F05270" w:rsidTr="00EA6EAC" w14:paraId="61A311CB" w14:textId="77777777">
        <w:trPr>
          <w:tblCellSpacing w:w="15" w:type="dxa"/>
        </w:trPr>
        <w:tc>
          <w:tcPr>
            <w:tcW w:w="823" w:type="pct"/>
            <w:tcBorders>
              <w:top w:val="outset" w:color="auto" w:sz="6" w:space="0"/>
              <w:left w:val="outset" w:color="auto" w:sz="6" w:space="0"/>
              <w:bottom w:val="outset" w:color="auto" w:sz="6" w:space="0"/>
              <w:right w:val="outset" w:color="auto" w:sz="6" w:space="0"/>
            </w:tcBorders>
          </w:tcPr>
          <w:p w:rsidRPr="00F05270" w:rsidR="000F214B" w:rsidP="00FE1038" w:rsidRDefault="000F214B" w14:paraId="66C03F71"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 xml:space="preserve">Direktīvas 2002/59 </w:t>
            </w:r>
          </w:p>
          <w:p w:rsidRPr="00F05270" w:rsidR="00FE1038" w:rsidP="00FE1038" w:rsidRDefault="00FE1038" w14:paraId="043FBED7" w14:textId="0751C35B">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14. panta pirmā daļa</w:t>
            </w:r>
          </w:p>
        </w:tc>
        <w:tc>
          <w:tcPr>
            <w:tcW w:w="1183" w:type="pct"/>
            <w:tcBorders>
              <w:top w:val="outset" w:color="auto" w:sz="6" w:space="0"/>
              <w:left w:val="outset" w:color="auto" w:sz="6" w:space="0"/>
              <w:bottom w:val="outset" w:color="auto" w:sz="6" w:space="0"/>
              <w:right w:val="outset" w:color="auto" w:sz="6" w:space="0"/>
            </w:tcBorders>
          </w:tcPr>
          <w:p w:rsidRPr="00F05270" w:rsidR="004B4989" w:rsidP="00FE1038" w:rsidRDefault="00A00FF6" w14:paraId="6088C293" w14:textId="3B8E73AA">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P</w:t>
            </w:r>
            <w:r w:rsidRPr="00F05270" w:rsidR="004B4989">
              <w:rPr>
                <w:rFonts w:ascii="Times New Roman" w:hAnsi="Times New Roman" w:eastAsia="Times New Roman" w:cs="Times New Roman"/>
                <w:iCs/>
                <w:sz w:val="24"/>
                <w:szCs w:val="24"/>
                <w:lang w:eastAsia="lv-LV"/>
              </w:rPr>
              <w:t xml:space="preserve">rojekta </w:t>
            </w:r>
            <w:r w:rsidRPr="00F05270" w:rsidR="00FE1038">
              <w:rPr>
                <w:rFonts w:ascii="Times New Roman" w:hAnsi="Times New Roman" w:eastAsia="Times New Roman" w:cs="Times New Roman"/>
                <w:iCs/>
                <w:sz w:val="24"/>
                <w:szCs w:val="24"/>
                <w:lang w:eastAsia="lv-LV"/>
              </w:rPr>
              <w:t>6.1. un 6.2. apakšpunkts</w:t>
            </w:r>
            <w:r w:rsidRPr="00F05270" w:rsidR="001D3245">
              <w:rPr>
                <w:rFonts w:ascii="Times New Roman" w:hAnsi="Times New Roman" w:eastAsia="Times New Roman" w:cs="Times New Roman"/>
                <w:iCs/>
                <w:sz w:val="24"/>
                <w:szCs w:val="24"/>
                <w:lang w:eastAsia="lv-LV"/>
              </w:rPr>
              <w:t>;</w:t>
            </w:r>
          </w:p>
          <w:p w:rsidRPr="00F05270" w:rsidR="00FE1038" w:rsidP="004B4989" w:rsidRDefault="004B4989" w14:paraId="1C88F3E8" w14:textId="6A9A87FB">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JPJDL 41.</w:t>
            </w:r>
            <w:r w:rsidRPr="00F05270">
              <w:rPr>
                <w:rFonts w:ascii="Times New Roman" w:hAnsi="Times New Roman" w:eastAsia="Times New Roman" w:cs="Times New Roman"/>
                <w:iCs/>
                <w:sz w:val="24"/>
                <w:szCs w:val="24"/>
                <w:vertAlign w:val="superscript"/>
                <w:lang w:eastAsia="lv-LV"/>
              </w:rPr>
              <w:t>2</w:t>
            </w:r>
            <w:r w:rsidRPr="00F05270">
              <w:rPr>
                <w:rFonts w:ascii="Times New Roman" w:hAnsi="Times New Roman" w:eastAsia="Times New Roman" w:cs="Times New Roman"/>
                <w:iCs/>
                <w:sz w:val="24"/>
                <w:szCs w:val="24"/>
                <w:lang w:eastAsia="lv-LV"/>
              </w:rPr>
              <w:t xml:space="preserve"> panta otrā daļa, JPJDL 5. </w:t>
            </w:r>
            <w:r w:rsidRPr="00F05270">
              <w:rPr>
                <w:rFonts w:ascii="Times New Roman" w:hAnsi="Times New Roman" w:eastAsia="Times New Roman" w:cs="Times New Roman"/>
                <w:iCs/>
                <w:sz w:val="24"/>
                <w:szCs w:val="24"/>
                <w:lang w:eastAsia="lv-LV"/>
              </w:rPr>
              <w:lastRenderedPageBreak/>
              <w:t>panta 6.</w:t>
            </w:r>
            <w:r w:rsidRPr="00F05270">
              <w:rPr>
                <w:rFonts w:ascii="Times New Roman" w:hAnsi="Times New Roman" w:eastAsia="Times New Roman" w:cs="Times New Roman"/>
                <w:iCs/>
                <w:sz w:val="24"/>
                <w:szCs w:val="24"/>
                <w:vertAlign w:val="superscript"/>
                <w:lang w:eastAsia="lv-LV"/>
              </w:rPr>
              <w:t>1</w:t>
            </w:r>
            <w:r w:rsidRPr="00F05270">
              <w:rPr>
                <w:rFonts w:ascii="Times New Roman" w:hAnsi="Times New Roman" w:eastAsia="Times New Roman" w:cs="Times New Roman"/>
                <w:iCs/>
                <w:sz w:val="24"/>
                <w:szCs w:val="24"/>
                <w:lang w:eastAsia="lv-LV"/>
              </w:rPr>
              <w:t xml:space="preserve"> punktā minētais deleģēšanas līgums un projekta 1</w:t>
            </w:r>
            <w:r w:rsidRPr="00F05270" w:rsidR="002E028E">
              <w:rPr>
                <w:rFonts w:ascii="Times New Roman" w:hAnsi="Times New Roman" w:eastAsia="Times New Roman" w:cs="Times New Roman"/>
                <w:iCs/>
                <w:sz w:val="24"/>
                <w:szCs w:val="24"/>
                <w:lang w:eastAsia="lv-LV"/>
              </w:rPr>
              <w:t>2</w:t>
            </w:r>
            <w:r w:rsidRPr="00F05270">
              <w:rPr>
                <w:rFonts w:ascii="Times New Roman" w:hAnsi="Times New Roman" w:eastAsia="Times New Roman" w:cs="Times New Roman"/>
                <w:iCs/>
                <w:sz w:val="24"/>
                <w:szCs w:val="24"/>
                <w:lang w:eastAsia="lv-LV"/>
              </w:rPr>
              <w:t>.1. apakšpunkts</w:t>
            </w:r>
          </w:p>
        </w:tc>
        <w:tc>
          <w:tcPr>
            <w:tcW w:w="1286" w:type="pct"/>
            <w:tcBorders>
              <w:top w:val="outset" w:color="auto" w:sz="6" w:space="0"/>
              <w:left w:val="outset" w:color="auto" w:sz="6" w:space="0"/>
              <w:bottom w:val="outset" w:color="auto" w:sz="6" w:space="0"/>
              <w:right w:val="outset" w:color="auto" w:sz="6" w:space="0"/>
            </w:tcBorders>
          </w:tcPr>
          <w:p w:rsidRPr="00F05270" w:rsidR="00FE1038" w:rsidP="00FE1038" w:rsidRDefault="00FE1038" w14:paraId="4D01CECB" w14:textId="0B1E2393">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lastRenderedPageBreak/>
              <w:t>Direktīvas normas pārņemtas pilnībā.</w:t>
            </w:r>
          </w:p>
        </w:tc>
        <w:tc>
          <w:tcPr>
            <w:tcW w:w="1625" w:type="pct"/>
            <w:tcBorders>
              <w:top w:val="outset" w:color="auto" w:sz="6" w:space="0"/>
              <w:left w:val="outset" w:color="auto" w:sz="6" w:space="0"/>
              <w:bottom w:val="outset" w:color="auto" w:sz="6" w:space="0"/>
              <w:right w:val="outset" w:color="auto" w:sz="6" w:space="0"/>
            </w:tcBorders>
          </w:tcPr>
          <w:p w:rsidRPr="00F05270" w:rsidR="00FE1038" w:rsidP="00FE1038" w:rsidRDefault="00FE1038" w14:paraId="59670E79" w14:textId="1E477BB2">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Projekts stingrākas prasības neparedz.</w:t>
            </w:r>
          </w:p>
        </w:tc>
      </w:tr>
      <w:tr w:rsidRPr="00F05270" w:rsidR="00F05270" w:rsidTr="00EA6EAC" w14:paraId="579B1DB3" w14:textId="77777777">
        <w:trPr>
          <w:tblCellSpacing w:w="15" w:type="dxa"/>
        </w:trPr>
        <w:tc>
          <w:tcPr>
            <w:tcW w:w="823" w:type="pct"/>
            <w:tcBorders>
              <w:top w:val="outset" w:color="auto" w:sz="6" w:space="0"/>
              <w:left w:val="outset" w:color="auto" w:sz="6" w:space="0"/>
              <w:bottom w:val="outset" w:color="auto" w:sz="6" w:space="0"/>
              <w:right w:val="outset" w:color="auto" w:sz="6" w:space="0"/>
            </w:tcBorders>
          </w:tcPr>
          <w:p w:rsidRPr="00F05270" w:rsidR="000F214B" w:rsidP="004B4989" w:rsidRDefault="000F214B" w14:paraId="5D0E621B"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Direktīvas 2002/59</w:t>
            </w:r>
          </w:p>
          <w:p w:rsidRPr="00F05270" w:rsidR="00FE1038" w:rsidP="004B4989" w:rsidRDefault="004B4989" w14:paraId="09E2374D" w14:textId="73A6B22D">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14. panta otrā daļa</w:t>
            </w:r>
            <w:r w:rsidRPr="00F05270" w:rsidR="00FE1038">
              <w:rPr>
                <w:rFonts w:ascii="Times New Roman" w:hAnsi="Times New Roman" w:eastAsia="Times New Roman" w:cs="Times New Roman"/>
                <w:iCs/>
                <w:sz w:val="24"/>
                <w:szCs w:val="24"/>
                <w:lang w:eastAsia="lv-LV"/>
              </w:rPr>
              <w:t xml:space="preserve"> </w:t>
            </w:r>
          </w:p>
        </w:tc>
        <w:tc>
          <w:tcPr>
            <w:tcW w:w="1183" w:type="pct"/>
            <w:tcBorders>
              <w:top w:val="outset" w:color="auto" w:sz="6" w:space="0"/>
              <w:left w:val="outset" w:color="auto" w:sz="6" w:space="0"/>
              <w:bottom w:val="outset" w:color="auto" w:sz="6" w:space="0"/>
              <w:right w:val="outset" w:color="auto" w:sz="6" w:space="0"/>
            </w:tcBorders>
          </w:tcPr>
          <w:p w:rsidRPr="00F05270" w:rsidR="00FE1038" w:rsidP="004B4989" w:rsidRDefault="00A00FF6" w14:paraId="46704A22" w14:textId="7F78AA6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P</w:t>
            </w:r>
            <w:r w:rsidRPr="00F05270" w:rsidR="004B4989">
              <w:rPr>
                <w:rFonts w:ascii="Times New Roman" w:hAnsi="Times New Roman" w:eastAsia="Times New Roman" w:cs="Times New Roman"/>
                <w:iCs/>
                <w:sz w:val="24"/>
                <w:szCs w:val="24"/>
                <w:lang w:eastAsia="lv-LV"/>
              </w:rPr>
              <w:t xml:space="preserve">rojekta 6.1., </w:t>
            </w:r>
            <w:r w:rsidRPr="00F05270" w:rsidR="00FE1038">
              <w:rPr>
                <w:rFonts w:ascii="Times New Roman" w:hAnsi="Times New Roman" w:eastAsia="Times New Roman" w:cs="Times New Roman"/>
                <w:iCs/>
                <w:sz w:val="24"/>
                <w:szCs w:val="24"/>
                <w:lang w:eastAsia="lv-LV"/>
              </w:rPr>
              <w:t>6.2. apakšpunkts</w:t>
            </w:r>
            <w:r w:rsidRPr="00F05270" w:rsidR="001D3245">
              <w:rPr>
                <w:rFonts w:ascii="Times New Roman" w:hAnsi="Times New Roman" w:eastAsia="Times New Roman" w:cs="Times New Roman"/>
                <w:iCs/>
                <w:sz w:val="24"/>
                <w:szCs w:val="24"/>
                <w:lang w:eastAsia="lv-LV"/>
              </w:rPr>
              <w:t xml:space="preserve"> un 7. punkts; </w:t>
            </w:r>
            <w:r w:rsidRPr="00F05270" w:rsidR="004B4989">
              <w:rPr>
                <w:rFonts w:ascii="Times New Roman" w:hAnsi="Times New Roman" w:eastAsia="Times New Roman" w:cs="Times New Roman"/>
                <w:iCs/>
                <w:sz w:val="24"/>
                <w:szCs w:val="24"/>
                <w:lang w:eastAsia="lv-LV"/>
              </w:rPr>
              <w:t>JPJDL 41.</w:t>
            </w:r>
            <w:r w:rsidRPr="00F05270" w:rsidR="004B4989">
              <w:rPr>
                <w:rFonts w:ascii="Times New Roman" w:hAnsi="Times New Roman" w:eastAsia="Times New Roman" w:cs="Times New Roman"/>
                <w:iCs/>
                <w:sz w:val="24"/>
                <w:szCs w:val="24"/>
                <w:vertAlign w:val="superscript"/>
                <w:lang w:eastAsia="lv-LV"/>
              </w:rPr>
              <w:t>2</w:t>
            </w:r>
            <w:r w:rsidRPr="00F05270" w:rsidR="004B4989">
              <w:rPr>
                <w:rFonts w:ascii="Times New Roman" w:hAnsi="Times New Roman" w:eastAsia="Times New Roman" w:cs="Times New Roman"/>
                <w:iCs/>
                <w:sz w:val="24"/>
                <w:szCs w:val="24"/>
                <w:lang w:eastAsia="lv-LV"/>
              </w:rPr>
              <w:t xml:space="preserve"> panta otrā daļa, JPJDL 5. panta 6.</w:t>
            </w:r>
            <w:r w:rsidRPr="00F05270" w:rsidR="004B4989">
              <w:rPr>
                <w:rFonts w:ascii="Times New Roman" w:hAnsi="Times New Roman" w:eastAsia="Times New Roman" w:cs="Times New Roman"/>
                <w:iCs/>
                <w:sz w:val="24"/>
                <w:szCs w:val="24"/>
                <w:vertAlign w:val="superscript"/>
                <w:lang w:eastAsia="lv-LV"/>
              </w:rPr>
              <w:t>1</w:t>
            </w:r>
            <w:r w:rsidRPr="00F05270" w:rsidR="004B4989">
              <w:rPr>
                <w:rFonts w:ascii="Times New Roman" w:hAnsi="Times New Roman" w:eastAsia="Times New Roman" w:cs="Times New Roman"/>
                <w:iCs/>
                <w:sz w:val="24"/>
                <w:szCs w:val="24"/>
                <w:lang w:eastAsia="lv-LV"/>
              </w:rPr>
              <w:t xml:space="preserve"> punktā minētais deleģēšanas līgums un projekta 1</w:t>
            </w:r>
            <w:r w:rsidRPr="00F05270" w:rsidR="002E028E">
              <w:rPr>
                <w:rFonts w:ascii="Times New Roman" w:hAnsi="Times New Roman" w:eastAsia="Times New Roman" w:cs="Times New Roman"/>
                <w:iCs/>
                <w:sz w:val="24"/>
                <w:szCs w:val="24"/>
                <w:lang w:eastAsia="lv-LV"/>
              </w:rPr>
              <w:t>2</w:t>
            </w:r>
            <w:r w:rsidRPr="00F05270" w:rsidR="004B4989">
              <w:rPr>
                <w:rFonts w:ascii="Times New Roman" w:hAnsi="Times New Roman" w:eastAsia="Times New Roman" w:cs="Times New Roman"/>
                <w:iCs/>
                <w:sz w:val="24"/>
                <w:szCs w:val="24"/>
                <w:lang w:eastAsia="lv-LV"/>
              </w:rPr>
              <w:t>.1. apakšpunkts</w:t>
            </w:r>
          </w:p>
        </w:tc>
        <w:tc>
          <w:tcPr>
            <w:tcW w:w="1286" w:type="pct"/>
            <w:tcBorders>
              <w:top w:val="outset" w:color="auto" w:sz="6" w:space="0"/>
              <w:left w:val="outset" w:color="auto" w:sz="6" w:space="0"/>
              <w:bottom w:val="outset" w:color="auto" w:sz="6" w:space="0"/>
              <w:right w:val="outset" w:color="auto" w:sz="6" w:space="0"/>
            </w:tcBorders>
          </w:tcPr>
          <w:p w:rsidRPr="00F05270" w:rsidR="00FE1038" w:rsidP="00FE1038" w:rsidRDefault="00FE1038" w14:paraId="5CD8C6ED" w14:textId="228329D2">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Direktīvas normas pārņemtas pilnībā.</w:t>
            </w:r>
          </w:p>
        </w:tc>
        <w:tc>
          <w:tcPr>
            <w:tcW w:w="1625" w:type="pct"/>
            <w:tcBorders>
              <w:top w:val="outset" w:color="auto" w:sz="6" w:space="0"/>
              <w:left w:val="outset" w:color="auto" w:sz="6" w:space="0"/>
              <w:bottom w:val="outset" w:color="auto" w:sz="6" w:space="0"/>
              <w:right w:val="outset" w:color="auto" w:sz="6" w:space="0"/>
            </w:tcBorders>
          </w:tcPr>
          <w:p w:rsidRPr="00F05270" w:rsidR="00FE1038" w:rsidP="00FE1038" w:rsidRDefault="00FE1038" w14:paraId="0354645E" w14:textId="1CE81EEE">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Projekts stingrākas prasības neparedz.</w:t>
            </w:r>
          </w:p>
        </w:tc>
      </w:tr>
      <w:tr w:rsidRPr="00F05270" w:rsidR="00F05270" w:rsidTr="00EA6EAC" w14:paraId="6535D993" w14:textId="77777777">
        <w:trPr>
          <w:tblCellSpacing w:w="15" w:type="dxa"/>
        </w:trPr>
        <w:tc>
          <w:tcPr>
            <w:tcW w:w="823" w:type="pct"/>
            <w:tcBorders>
              <w:top w:val="outset" w:color="auto" w:sz="6" w:space="0"/>
              <w:left w:val="outset" w:color="auto" w:sz="6" w:space="0"/>
              <w:bottom w:val="outset" w:color="auto" w:sz="6" w:space="0"/>
              <w:right w:val="outset" w:color="auto" w:sz="6" w:space="0"/>
            </w:tcBorders>
          </w:tcPr>
          <w:p w:rsidRPr="00F05270" w:rsidR="000F214B" w:rsidP="00536F40" w:rsidRDefault="000F214B" w14:paraId="6AA405DD"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Direktīvas 2002/59</w:t>
            </w:r>
          </w:p>
          <w:p w:rsidRPr="00F05270" w:rsidR="00536F40" w:rsidP="00536F40" w:rsidRDefault="00536F40" w14:paraId="2EFC697A" w14:textId="3676122C">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22a. panta 2. punkts</w:t>
            </w:r>
          </w:p>
        </w:tc>
        <w:tc>
          <w:tcPr>
            <w:tcW w:w="1183" w:type="pct"/>
            <w:tcBorders>
              <w:top w:val="outset" w:color="auto" w:sz="6" w:space="0"/>
              <w:left w:val="outset" w:color="auto" w:sz="6" w:space="0"/>
              <w:bottom w:val="outset" w:color="auto" w:sz="6" w:space="0"/>
              <w:right w:val="outset" w:color="auto" w:sz="6" w:space="0"/>
            </w:tcBorders>
          </w:tcPr>
          <w:p w:rsidRPr="00F05270" w:rsidR="00536F40" w:rsidP="00536F40" w:rsidRDefault="00536F40" w14:paraId="2467363A" w14:textId="40632BC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Projekts kopumā</w:t>
            </w:r>
          </w:p>
        </w:tc>
        <w:tc>
          <w:tcPr>
            <w:tcW w:w="1286" w:type="pct"/>
            <w:tcBorders>
              <w:top w:val="outset" w:color="auto" w:sz="6" w:space="0"/>
              <w:left w:val="outset" w:color="auto" w:sz="6" w:space="0"/>
              <w:bottom w:val="outset" w:color="auto" w:sz="6" w:space="0"/>
              <w:right w:val="outset" w:color="auto" w:sz="6" w:space="0"/>
            </w:tcBorders>
          </w:tcPr>
          <w:p w:rsidRPr="00F05270" w:rsidR="00536F40" w:rsidP="00536F40" w:rsidRDefault="00536F40" w14:paraId="26981ECC" w14:textId="49C703BC">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Direktīvas normas pārņemtas pilnībā.</w:t>
            </w:r>
          </w:p>
        </w:tc>
        <w:tc>
          <w:tcPr>
            <w:tcW w:w="1625" w:type="pct"/>
            <w:tcBorders>
              <w:top w:val="outset" w:color="auto" w:sz="6" w:space="0"/>
              <w:left w:val="outset" w:color="auto" w:sz="6" w:space="0"/>
              <w:bottom w:val="outset" w:color="auto" w:sz="6" w:space="0"/>
              <w:right w:val="outset" w:color="auto" w:sz="6" w:space="0"/>
            </w:tcBorders>
          </w:tcPr>
          <w:p w:rsidRPr="00F05270" w:rsidR="00536F40" w:rsidP="00536F40" w:rsidRDefault="00536F40" w14:paraId="34E235C7" w14:textId="72E72BAB">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Projekts stingrākas prasības neparedz.</w:t>
            </w:r>
          </w:p>
        </w:tc>
      </w:tr>
      <w:tr w:rsidRPr="00F05270" w:rsidR="00F05270" w:rsidTr="00EA6EAC" w14:paraId="08E22917" w14:textId="77777777">
        <w:trPr>
          <w:tblCellSpacing w:w="15" w:type="dxa"/>
        </w:trPr>
        <w:tc>
          <w:tcPr>
            <w:tcW w:w="823" w:type="pct"/>
            <w:tcBorders>
              <w:top w:val="outset" w:color="auto" w:sz="6" w:space="0"/>
              <w:left w:val="outset" w:color="auto" w:sz="6" w:space="0"/>
              <w:bottom w:val="outset" w:color="auto" w:sz="6" w:space="0"/>
              <w:right w:val="outset" w:color="auto" w:sz="6" w:space="0"/>
            </w:tcBorders>
          </w:tcPr>
          <w:p w:rsidRPr="00F05270" w:rsidR="000F214B" w:rsidP="00536F40" w:rsidRDefault="000F214B" w14:paraId="20011451"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Direktīvas 2002/59</w:t>
            </w:r>
          </w:p>
          <w:p w:rsidRPr="00F05270" w:rsidR="00536F40" w:rsidP="00536F40" w:rsidRDefault="00536F40" w14:paraId="16800FA7" w14:textId="4B3DE182">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22a. panta 3. punkts</w:t>
            </w:r>
          </w:p>
        </w:tc>
        <w:tc>
          <w:tcPr>
            <w:tcW w:w="1183" w:type="pct"/>
            <w:tcBorders>
              <w:top w:val="outset" w:color="auto" w:sz="6" w:space="0"/>
              <w:left w:val="outset" w:color="auto" w:sz="6" w:space="0"/>
              <w:bottom w:val="outset" w:color="auto" w:sz="6" w:space="0"/>
              <w:right w:val="outset" w:color="auto" w:sz="6" w:space="0"/>
            </w:tcBorders>
          </w:tcPr>
          <w:p w:rsidRPr="00F05270" w:rsidR="00536F40" w:rsidP="00536F40" w:rsidRDefault="00A66D83" w14:paraId="49E53A55" w14:textId="2F7D03B6">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JPJDL 41.</w:t>
            </w:r>
            <w:r w:rsidRPr="00F05270">
              <w:rPr>
                <w:rFonts w:ascii="Times New Roman" w:hAnsi="Times New Roman" w:eastAsia="Times New Roman" w:cs="Times New Roman"/>
                <w:iCs/>
                <w:sz w:val="24"/>
                <w:szCs w:val="24"/>
                <w:vertAlign w:val="superscript"/>
                <w:lang w:eastAsia="lv-LV"/>
              </w:rPr>
              <w:t>2</w:t>
            </w:r>
            <w:r w:rsidRPr="00F05270">
              <w:rPr>
                <w:rFonts w:ascii="Times New Roman" w:hAnsi="Times New Roman" w:eastAsia="Times New Roman" w:cs="Times New Roman"/>
                <w:iCs/>
                <w:sz w:val="24"/>
                <w:szCs w:val="24"/>
                <w:lang w:eastAsia="lv-LV"/>
              </w:rPr>
              <w:t xml:space="preserve"> panta otrā daļa, JPJDL 5. panta 6.</w:t>
            </w:r>
            <w:r w:rsidRPr="00F05270">
              <w:rPr>
                <w:rFonts w:ascii="Times New Roman" w:hAnsi="Times New Roman" w:eastAsia="Times New Roman" w:cs="Times New Roman"/>
                <w:iCs/>
                <w:sz w:val="24"/>
                <w:szCs w:val="24"/>
                <w:vertAlign w:val="superscript"/>
                <w:lang w:eastAsia="lv-LV"/>
              </w:rPr>
              <w:t>1</w:t>
            </w:r>
            <w:r w:rsidRPr="00F05270">
              <w:rPr>
                <w:rFonts w:ascii="Times New Roman" w:hAnsi="Times New Roman" w:eastAsia="Times New Roman" w:cs="Times New Roman"/>
                <w:iCs/>
                <w:sz w:val="24"/>
                <w:szCs w:val="24"/>
                <w:lang w:eastAsia="lv-LV"/>
              </w:rPr>
              <w:t xml:space="preserve"> punktā minētais deleģēšanas līgums un projekta 1</w:t>
            </w:r>
            <w:r w:rsidRPr="00F05270" w:rsidR="002E028E">
              <w:rPr>
                <w:rFonts w:ascii="Times New Roman" w:hAnsi="Times New Roman" w:eastAsia="Times New Roman" w:cs="Times New Roman"/>
                <w:iCs/>
                <w:sz w:val="24"/>
                <w:szCs w:val="24"/>
                <w:lang w:eastAsia="lv-LV"/>
              </w:rPr>
              <w:t>2</w:t>
            </w:r>
            <w:r w:rsidRPr="00F05270">
              <w:rPr>
                <w:rFonts w:ascii="Times New Roman" w:hAnsi="Times New Roman" w:eastAsia="Times New Roman" w:cs="Times New Roman"/>
                <w:iCs/>
                <w:sz w:val="24"/>
                <w:szCs w:val="24"/>
                <w:lang w:eastAsia="lv-LV"/>
              </w:rPr>
              <w:t>.1. apakšpunkts</w:t>
            </w:r>
          </w:p>
        </w:tc>
        <w:tc>
          <w:tcPr>
            <w:tcW w:w="1286" w:type="pct"/>
            <w:tcBorders>
              <w:top w:val="outset" w:color="auto" w:sz="6" w:space="0"/>
              <w:left w:val="outset" w:color="auto" w:sz="6" w:space="0"/>
              <w:bottom w:val="outset" w:color="auto" w:sz="6" w:space="0"/>
              <w:right w:val="outset" w:color="auto" w:sz="6" w:space="0"/>
            </w:tcBorders>
          </w:tcPr>
          <w:p w:rsidRPr="00F05270" w:rsidR="00536F40" w:rsidP="00536F40" w:rsidRDefault="00536F40" w14:paraId="79FB9F59" w14:textId="05005643">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Direktīvas normas pārņemtas pilnībā.</w:t>
            </w:r>
          </w:p>
        </w:tc>
        <w:tc>
          <w:tcPr>
            <w:tcW w:w="1625" w:type="pct"/>
            <w:tcBorders>
              <w:top w:val="outset" w:color="auto" w:sz="6" w:space="0"/>
              <w:left w:val="outset" w:color="auto" w:sz="6" w:space="0"/>
              <w:bottom w:val="outset" w:color="auto" w:sz="6" w:space="0"/>
              <w:right w:val="outset" w:color="auto" w:sz="6" w:space="0"/>
            </w:tcBorders>
          </w:tcPr>
          <w:p w:rsidRPr="00F05270" w:rsidR="00536F40" w:rsidP="00536F40" w:rsidRDefault="00536F40" w14:paraId="451D1CAE" w14:textId="78F9EEA0">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Projekts stingrākas prasības neparedz.</w:t>
            </w:r>
          </w:p>
        </w:tc>
      </w:tr>
      <w:tr w:rsidRPr="00F05270" w:rsidR="00F05270" w:rsidTr="00EA6EAC" w14:paraId="17701B5E" w14:textId="77777777">
        <w:trPr>
          <w:tblCellSpacing w:w="15" w:type="dxa"/>
        </w:trPr>
        <w:tc>
          <w:tcPr>
            <w:tcW w:w="823" w:type="pct"/>
            <w:tcBorders>
              <w:top w:val="outset" w:color="auto" w:sz="6" w:space="0"/>
              <w:left w:val="outset" w:color="auto" w:sz="6" w:space="0"/>
              <w:bottom w:val="outset" w:color="auto" w:sz="6" w:space="0"/>
              <w:right w:val="outset" w:color="auto" w:sz="6" w:space="0"/>
            </w:tcBorders>
          </w:tcPr>
          <w:p w:rsidRPr="00F05270" w:rsidR="000F214B" w:rsidP="00536F40" w:rsidRDefault="000F214B" w14:paraId="268CA007"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Direktīvas 2002/59</w:t>
            </w:r>
          </w:p>
          <w:p w:rsidRPr="00F05270" w:rsidR="00536F40" w:rsidP="00536F40" w:rsidRDefault="00536F40" w14:paraId="771287E8" w14:textId="02D0FD28">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22a. panta 4. punkts</w:t>
            </w:r>
          </w:p>
        </w:tc>
        <w:tc>
          <w:tcPr>
            <w:tcW w:w="1183" w:type="pct"/>
            <w:tcBorders>
              <w:top w:val="outset" w:color="auto" w:sz="6" w:space="0"/>
              <w:left w:val="outset" w:color="auto" w:sz="6" w:space="0"/>
              <w:bottom w:val="outset" w:color="auto" w:sz="6" w:space="0"/>
              <w:right w:val="outset" w:color="auto" w:sz="6" w:space="0"/>
            </w:tcBorders>
          </w:tcPr>
          <w:p w:rsidRPr="00F05270" w:rsidR="00536F40" w:rsidP="00536F40" w:rsidRDefault="00536F40" w14:paraId="1CF4C479" w14:textId="7142E8E0">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Projekts kopumā</w:t>
            </w:r>
          </w:p>
        </w:tc>
        <w:tc>
          <w:tcPr>
            <w:tcW w:w="1286" w:type="pct"/>
            <w:tcBorders>
              <w:top w:val="outset" w:color="auto" w:sz="6" w:space="0"/>
              <w:left w:val="outset" w:color="auto" w:sz="6" w:space="0"/>
              <w:bottom w:val="outset" w:color="auto" w:sz="6" w:space="0"/>
              <w:right w:val="outset" w:color="auto" w:sz="6" w:space="0"/>
            </w:tcBorders>
          </w:tcPr>
          <w:p w:rsidRPr="00F05270" w:rsidR="00536F40" w:rsidP="00536F40" w:rsidRDefault="00536F40" w14:paraId="75220CBA" w14:textId="6B10325D">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Direktīvas normas pārņemtas pilnībā.</w:t>
            </w:r>
          </w:p>
        </w:tc>
        <w:tc>
          <w:tcPr>
            <w:tcW w:w="1625" w:type="pct"/>
            <w:tcBorders>
              <w:top w:val="outset" w:color="auto" w:sz="6" w:space="0"/>
              <w:left w:val="outset" w:color="auto" w:sz="6" w:space="0"/>
              <w:bottom w:val="outset" w:color="auto" w:sz="6" w:space="0"/>
              <w:right w:val="outset" w:color="auto" w:sz="6" w:space="0"/>
            </w:tcBorders>
          </w:tcPr>
          <w:p w:rsidRPr="00F05270" w:rsidR="00536F40" w:rsidP="00536F40" w:rsidRDefault="00536F40" w14:paraId="364F334F" w14:textId="67690335">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Projekts stingrākas prasības neparedz.</w:t>
            </w:r>
          </w:p>
        </w:tc>
      </w:tr>
      <w:tr w:rsidRPr="00F05270" w:rsidR="00F05270" w:rsidTr="00EA6EAC" w14:paraId="15BF4770" w14:textId="77777777">
        <w:trPr>
          <w:tblCellSpacing w:w="15" w:type="dxa"/>
        </w:trPr>
        <w:tc>
          <w:tcPr>
            <w:tcW w:w="823" w:type="pct"/>
            <w:tcBorders>
              <w:top w:val="outset" w:color="auto" w:sz="6" w:space="0"/>
              <w:left w:val="outset" w:color="auto" w:sz="6" w:space="0"/>
              <w:bottom w:val="outset" w:color="auto" w:sz="6" w:space="0"/>
              <w:right w:val="outset" w:color="auto" w:sz="6" w:space="0"/>
            </w:tcBorders>
          </w:tcPr>
          <w:p w:rsidRPr="00F05270" w:rsidR="000F214B" w:rsidP="00536F40" w:rsidRDefault="000F214B" w14:paraId="2E3F926D"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Direktīvas 2002/59</w:t>
            </w:r>
          </w:p>
          <w:p w:rsidRPr="00F05270" w:rsidR="00536F40" w:rsidP="00536F40" w:rsidRDefault="00536F40" w14:paraId="0E33A656" w14:textId="0AF9DA7D">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24. panta 1. punkts</w:t>
            </w:r>
          </w:p>
        </w:tc>
        <w:tc>
          <w:tcPr>
            <w:tcW w:w="1183" w:type="pct"/>
            <w:tcBorders>
              <w:top w:val="outset" w:color="auto" w:sz="6" w:space="0"/>
              <w:left w:val="outset" w:color="auto" w:sz="6" w:space="0"/>
              <w:bottom w:val="outset" w:color="auto" w:sz="6" w:space="0"/>
              <w:right w:val="outset" w:color="auto" w:sz="6" w:space="0"/>
            </w:tcBorders>
          </w:tcPr>
          <w:p w:rsidRPr="00F05270" w:rsidR="00536F40" w:rsidP="00AF7580" w:rsidRDefault="00A00FF6" w14:paraId="6E80E05F" w14:textId="5449F5FF">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 xml:space="preserve">Projekta </w:t>
            </w:r>
            <w:r w:rsidRPr="00F05270" w:rsidR="00AF7580">
              <w:rPr>
                <w:rFonts w:ascii="Times New Roman" w:hAnsi="Times New Roman" w:eastAsia="Times New Roman" w:cs="Times New Roman"/>
                <w:iCs/>
                <w:sz w:val="24"/>
                <w:szCs w:val="24"/>
                <w:lang w:eastAsia="lv-LV"/>
              </w:rPr>
              <w:t>1</w:t>
            </w:r>
            <w:r w:rsidRPr="00F05270" w:rsidR="002E028E">
              <w:rPr>
                <w:rFonts w:ascii="Times New Roman" w:hAnsi="Times New Roman" w:eastAsia="Times New Roman" w:cs="Times New Roman"/>
                <w:iCs/>
                <w:sz w:val="24"/>
                <w:szCs w:val="24"/>
                <w:lang w:eastAsia="lv-LV"/>
              </w:rPr>
              <w:t>1</w:t>
            </w:r>
            <w:r w:rsidRPr="00F05270" w:rsidR="00AF7580">
              <w:rPr>
                <w:rFonts w:ascii="Times New Roman" w:hAnsi="Times New Roman" w:eastAsia="Times New Roman" w:cs="Times New Roman"/>
                <w:iCs/>
                <w:sz w:val="24"/>
                <w:szCs w:val="24"/>
                <w:lang w:eastAsia="lv-LV"/>
              </w:rPr>
              <w:t>. punkts, IV nodaļa un pielikumi</w:t>
            </w:r>
            <w:r w:rsidRPr="00F05270" w:rsidR="00536F40">
              <w:rPr>
                <w:rFonts w:ascii="Times New Roman" w:hAnsi="Times New Roman" w:eastAsia="Times New Roman" w:cs="Times New Roman"/>
                <w:iCs/>
                <w:sz w:val="24"/>
                <w:szCs w:val="24"/>
                <w:lang w:eastAsia="lv-LV"/>
              </w:rPr>
              <w:t xml:space="preserve">; </w:t>
            </w:r>
            <w:r w:rsidRPr="00F05270">
              <w:rPr>
                <w:rFonts w:ascii="Times New Roman" w:hAnsi="Times New Roman" w:eastAsia="Times New Roman" w:cs="Times New Roman"/>
                <w:iCs/>
                <w:sz w:val="24"/>
                <w:szCs w:val="24"/>
                <w:lang w:eastAsia="lv-LV"/>
              </w:rPr>
              <w:t xml:space="preserve">projekta </w:t>
            </w:r>
            <w:r w:rsidRPr="00F05270" w:rsidR="00E5659B">
              <w:rPr>
                <w:rFonts w:ascii="Times New Roman" w:hAnsi="Times New Roman" w:eastAsia="Times New Roman" w:cs="Times New Roman"/>
                <w:iCs/>
                <w:sz w:val="24"/>
                <w:szCs w:val="24"/>
                <w:lang w:eastAsia="lv-LV"/>
              </w:rPr>
              <w:t>1</w:t>
            </w:r>
            <w:r w:rsidRPr="00F05270" w:rsidR="00CD0493">
              <w:rPr>
                <w:rFonts w:ascii="Times New Roman" w:hAnsi="Times New Roman" w:eastAsia="Times New Roman" w:cs="Times New Roman"/>
                <w:iCs/>
                <w:sz w:val="24"/>
                <w:szCs w:val="24"/>
                <w:lang w:eastAsia="lv-LV"/>
              </w:rPr>
              <w:t>6</w:t>
            </w:r>
            <w:r w:rsidRPr="00F05270" w:rsidR="00E5659B">
              <w:rPr>
                <w:rFonts w:ascii="Times New Roman" w:hAnsi="Times New Roman" w:eastAsia="Times New Roman" w:cs="Times New Roman"/>
                <w:iCs/>
                <w:sz w:val="24"/>
                <w:szCs w:val="24"/>
                <w:lang w:eastAsia="lv-LV"/>
              </w:rPr>
              <w:t>.2. apakšpunktā minētie Sistēmas lietošanas līgumi;</w:t>
            </w:r>
            <w:r w:rsidRPr="00F05270">
              <w:rPr>
                <w:rFonts w:ascii="Times New Roman" w:hAnsi="Times New Roman" w:eastAsia="Times New Roman" w:cs="Times New Roman"/>
                <w:iCs/>
                <w:sz w:val="24"/>
                <w:szCs w:val="24"/>
                <w:lang w:eastAsia="lv-LV"/>
              </w:rPr>
              <w:t xml:space="preserve"> JPJDL 41.</w:t>
            </w:r>
            <w:r w:rsidRPr="00F05270">
              <w:rPr>
                <w:rFonts w:ascii="Times New Roman" w:hAnsi="Times New Roman" w:eastAsia="Times New Roman" w:cs="Times New Roman"/>
                <w:iCs/>
                <w:sz w:val="24"/>
                <w:szCs w:val="24"/>
                <w:vertAlign w:val="superscript"/>
                <w:lang w:eastAsia="lv-LV"/>
              </w:rPr>
              <w:t>2</w:t>
            </w:r>
            <w:r w:rsidRPr="00F05270">
              <w:rPr>
                <w:rFonts w:ascii="Times New Roman" w:hAnsi="Times New Roman" w:eastAsia="Times New Roman" w:cs="Times New Roman"/>
                <w:iCs/>
                <w:sz w:val="24"/>
                <w:szCs w:val="24"/>
                <w:lang w:eastAsia="lv-LV"/>
              </w:rPr>
              <w:t xml:space="preserve"> panta otrā daļa, JPJDL 5. panta 6.</w:t>
            </w:r>
            <w:r w:rsidRPr="00F05270">
              <w:rPr>
                <w:rFonts w:ascii="Times New Roman" w:hAnsi="Times New Roman" w:eastAsia="Times New Roman" w:cs="Times New Roman"/>
                <w:iCs/>
                <w:sz w:val="24"/>
                <w:szCs w:val="24"/>
                <w:vertAlign w:val="superscript"/>
                <w:lang w:eastAsia="lv-LV"/>
              </w:rPr>
              <w:t>1</w:t>
            </w:r>
            <w:r w:rsidRPr="00F05270">
              <w:rPr>
                <w:rFonts w:ascii="Times New Roman" w:hAnsi="Times New Roman" w:eastAsia="Times New Roman" w:cs="Times New Roman"/>
                <w:iCs/>
                <w:sz w:val="24"/>
                <w:szCs w:val="24"/>
                <w:lang w:eastAsia="lv-LV"/>
              </w:rPr>
              <w:t xml:space="preserve"> punktā minētais deleģēšanas līgums un projekta 1</w:t>
            </w:r>
            <w:r w:rsidRPr="00F05270" w:rsidR="00CD0493">
              <w:rPr>
                <w:rFonts w:ascii="Times New Roman" w:hAnsi="Times New Roman" w:eastAsia="Times New Roman" w:cs="Times New Roman"/>
                <w:iCs/>
                <w:sz w:val="24"/>
                <w:szCs w:val="24"/>
                <w:lang w:eastAsia="lv-LV"/>
              </w:rPr>
              <w:t>2</w:t>
            </w:r>
            <w:r w:rsidRPr="00F05270">
              <w:rPr>
                <w:rFonts w:ascii="Times New Roman" w:hAnsi="Times New Roman" w:eastAsia="Times New Roman" w:cs="Times New Roman"/>
                <w:iCs/>
                <w:sz w:val="24"/>
                <w:szCs w:val="24"/>
                <w:lang w:eastAsia="lv-LV"/>
              </w:rPr>
              <w:t>.1. apakšpunkts</w:t>
            </w:r>
            <w:r w:rsidRPr="00F05270" w:rsidR="001D3245">
              <w:rPr>
                <w:rFonts w:ascii="Times New Roman" w:hAnsi="Times New Roman" w:eastAsia="Times New Roman" w:cs="Times New Roman"/>
                <w:iCs/>
                <w:sz w:val="24"/>
                <w:szCs w:val="24"/>
                <w:lang w:eastAsia="lv-LV"/>
              </w:rPr>
              <w:t xml:space="preserve">; </w:t>
            </w:r>
            <w:r w:rsidRPr="00F05270" w:rsidR="00536F40">
              <w:rPr>
                <w:rFonts w:ascii="Times New Roman" w:hAnsi="Times New Roman" w:eastAsia="Times New Roman" w:cs="Times New Roman"/>
                <w:iCs/>
                <w:sz w:val="24"/>
                <w:szCs w:val="24"/>
                <w:lang w:eastAsia="lv-LV"/>
              </w:rPr>
              <w:t>vispārīgais regulējums par</w:t>
            </w:r>
            <w:r w:rsidRPr="00F05270" w:rsidR="00E5659B">
              <w:rPr>
                <w:rFonts w:ascii="Times New Roman" w:hAnsi="Times New Roman" w:eastAsia="Times New Roman" w:cs="Times New Roman"/>
                <w:iCs/>
                <w:sz w:val="24"/>
                <w:szCs w:val="24"/>
                <w:lang w:eastAsia="lv-LV"/>
              </w:rPr>
              <w:t xml:space="preserve"> informācijas atklātību un </w:t>
            </w:r>
            <w:r w:rsidRPr="00F05270" w:rsidR="00536F40">
              <w:rPr>
                <w:rFonts w:ascii="Times New Roman" w:hAnsi="Times New Roman" w:eastAsia="Times New Roman" w:cs="Times New Roman"/>
                <w:iCs/>
                <w:sz w:val="24"/>
                <w:szCs w:val="24"/>
                <w:lang w:eastAsia="lv-LV"/>
              </w:rPr>
              <w:t>informācijas sistēm</w:t>
            </w:r>
            <w:r w:rsidRPr="00F05270" w:rsidR="00E5659B">
              <w:rPr>
                <w:rFonts w:ascii="Times New Roman" w:hAnsi="Times New Roman" w:eastAsia="Times New Roman" w:cs="Times New Roman"/>
                <w:iCs/>
                <w:sz w:val="24"/>
                <w:szCs w:val="24"/>
                <w:lang w:eastAsia="lv-LV"/>
              </w:rPr>
              <w:t>u drošību</w:t>
            </w:r>
          </w:p>
        </w:tc>
        <w:tc>
          <w:tcPr>
            <w:tcW w:w="1286" w:type="pct"/>
            <w:tcBorders>
              <w:top w:val="outset" w:color="auto" w:sz="6" w:space="0"/>
              <w:left w:val="outset" w:color="auto" w:sz="6" w:space="0"/>
              <w:bottom w:val="outset" w:color="auto" w:sz="6" w:space="0"/>
              <w:right w:val="outset" w:color="auto" w:sz="6" w:space="0"/>
            </w:tcBorders>
          </w:tcPr>
          <w:p w:rsidRPr="00F05270" w:rsidR="00536F40" w:rsidP="00536F40" w:rsidRDefault="00536F40" w14:paraId="612C8004" w14:textId="3CE63F81">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Direktīvas normas pārņemtas pilnībā.</w:t>
            </w:r>
          </w:p>
        </w:tc>
        <w:tc>
          <w:tcPr>
            <w:tcW w:w="1625" w:type="pct"/>
            <w:tcBorders>
              <w:top w:val="outset" w:color="auto" w:sz="6" w:space="0"/>
              <w:left w:val="outset" w:color="auto" w:sz="6" w:space="0"/>
              <w:bottom w:val="outset" w:color="auto" w:sz="6" w:space="0"/>
              <w:right w:val="outset" w:color="auto" w:sz="6" w:space="0"/>
            </w:tcBorders>
          </w:tcPr>
          <w:p w:rsidRPr="00F05270" w:rsidR="00536F40" w:rsidP="00536F40" w:rsidRDefault="00536F40" w14:paraId="0337FBB0" w14:textId="681F021D">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Projekts stingrākas prasības neparedz.</w:t>
            </w:r>
          </w:p>
        </w:tc>
      </w:tr>
      <w:tr w:rsidRPr="00F05270" w:rsidR="00F05270" w:rsidTr="00EA6EAC" w14:paraId="5F8F9104" w14:textId="77777777">
        <w:trPr>
          <w:tblCellSpacing w:w="15" w:type="dxa"/>
        </w:trPr>
        <w:tc>
          <w:tcPr>
            <w:tcW w:w="823" w:type="pct"/>
            <w:tcBorders>
              <w:top w:val="outset" w:color="auto" w:sz="6" w:space="0"/>
              <w:left w:val="outset" w:color="auto" w:sz="6" w:space="0"/>
              <w:bottom w:val="outset" w:color="auto" w:sz="6" w:space="0"/>
              <w:right w:val="outset" w:color="auto" w:sz="6" w:space="0"/>
            </w:tcBorders>
          </w:tcPr>
          <w:p w:rsidRPr="00F05270" w:rsidR="000F214B" w:rsidP="00536F40" w:rsidRDefault="000F214B" w14:paraId="292E59FF"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Direktīvas 2002/59</w:t>
            </w:r>
          </w:p>
          <w:p w:rsidRPr="00F05270" w:rsidR="00536F40" w:rsidP="00536F40" w:rsidRDefault="00536F40" w14:paraId="589D6FC7" w14:textId="0A242F11">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lastRenderedPageBreak/>
              <w:t>25. panta 1. punkts</w:t>
            </w:r>
          </w:p>
        </w:tc>
        <w:tc>
          <w:tcPr>
            <w:tcW w:w="1183" w:type="pct"/>
            <w:tcBorders>
              <w:top w:val="outset" w:color="auto" w:sz="6" w:space="0"/>
              <w:left w:val="outset" w:color="auto" w:sz="6" w:space="0"/>
              <w:bottom w:val="outset" w:color="auto" w:sz="6" w:space="0"/>
              <w:right w:val="outset" w:color="auto" w:sz="6" w:space="0"/>
            </w:tcBorders>
          </w:tcPr>
          <w:p w:rsidRPr="00F05270" w:rsidR="00536F40" w:rsidP="00536F40" w:rsidRDefault="00AF7580" w14:paraId="2AD608A6" w14:textId="233ACFCA">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lastRenderedPageBreak/>
              <w:t>JPJDL 41.</w:t>
            </w:r>
            <w:r w:rsidRPr="00F05270">
              <w:rPr>
                <w:rFonts w:ascii="Times New Roman" w:hAnsi="Times New Roman" w:eastAsia="Times New Roman" w:cs="Times New Roman"/>
                <w:iCs/>
                <w:sz w:val="24"/>
                <w:szCs w:val="24"/>
                <w:vertAlign w:val="superscript"/>
                <w:lang w:eastAsia="lv-LV"/>
              </w:rPr>
              <w:t>2</w:t>
            </w:r>
            <w:r w:rsidRPr="00F05270">
              <w:rPr>
                <w:rFonts w:ascii="Times New Roman" w:hAnsi="Times New Roman" w:eastAsia="Times New Roman" w:cs="Times New Roman"/>
                <w:iCs/>
                <w:sz w:val="24"/>
                <w:szCs w:val="24"/>
                <w:lang w:eastAsia="lv-LV"/>
              </w:rPr>
              <w:t xml:space="preserve"> panta otrā daļa, JPJDL 5. panta 6.</w:t>
            </w:r>
            <w:r w:rsidRPr="00F05270">
              <w:rPr>
                <w:rFonts w:ascii="Times New Roman" w:hAnsi="Times New Roman" w:eastAsia="Times New Roman" w:cs="Times New Roman"/>
                <w:iCs/>
                <w:sz w:val="24"/>
                <w:szCs w:val="24"/>
                <w:vertAlign w:val="superscript"/>
                <w:lang w:eastAsia="lv-LV"/>
              </w:rPr>
              <w:t>1</w:t>
            </w:r>
            <w:r w:rsidRPr="00F05270">
              <w:rPr>
                <w:rFonts w:ascii="Times New Roman" w:hAnsi="Times New Roman" w:eastAsia="Times New Roman" w:cs="Times New Roman"/>
                <w:iCs/>
                <w:sz w:val="24"/>
                <w:szCs w:val="24"/>
                <w:lang w:eastAsia="lv-LV"/>
              </w:rPr>
              <w:t xml:space="preserve"> punktā </w:t>
            </w:r>
            <w:r w:rsidRPr="00F05270">
              <w:rPr>
                <w:rFonts w:ascii="Times New Roman" w:hAnsi="Times New Roman" w:eastAsia="Times New Roman" w:cs="Times New Roman"/>
                <w:iCs/>
                <w:sz w:val="24"/>
                <w:szCs w:val="24"/>
                <w:lang w:eastAsia="lv-LV"/>
              </w:rPr>
              <w:lastRenderedPageBreak/>
              <w:t>minētais deleģēšanas līgums un projekta 1</w:t>
            </w:r>
            <w:r w:rsidRPr="00F05270" w:rsidR="00CD0493">
              <w:rPr>
                <w:rFonts w:ascii="Times New Roman" w:hAnsi="Times New Roman" w:eastAsia="Times New Roman" w:cs="Times New Roman"/>
                <w:iCs/>
                <w:sz w:val="24"/>
                <w:szCs w:val="24"/>
                <w:lang w:eastAsia="lv-LV"/>
              </w:rPr>
              <w:t>2</w:t>
            </w:r>
            <w:r w:rsidRPr="00F05270">
              <w:rPr>
                <w:rFonts w:ascii="Times New Roman" w:hAnsi="Times New Roman" w:eastAsia="Times New Roman" w:cs="Times New Roman"/>
                <w:iCs/>
                <w:sz w:val="24"/>
                <w:szCs w:val="24"/>
                <w:lang w:eastAsia="lv-LV"/>
              </w:rPr>
              <w:t>.1. apakšpunkts; vispārīgais regulējums par informācijas sistēmu drošību</w:t>
            </w:r>
          </w:p>
        </w:tc>
        <w:tc>
          <w:tcPr>
            <w:tcW w:w="1286" w:type="pct"/>
            <w:tcBorders>
              <w:top w:val="outset" w:color="auto" w:sz="6" w:space="0"/>
              <w:left w:val="outset" w:color="auto" w:sz="6" w:space="0"/>
              <w:bottom w:val="outset" w:color="auto" w:sz="6" w:space="0"/>
              <w:right w:val="outset" w:color="auto" w:sz="6" w:space="0"/>
            </w:tcBorders>
          </w:tcPr>
          <w:p w:rsidRPr="00F05270" w:rsidR="00536F40" w:rsidP="00536F40" w:rsidRDefault="00536F40" w14:paraId="70169C99" w14:textId="7C612C2D">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lastRenderedPageBreak/>
              <w:t>Direktīvas normas pārņemtas pilnībā.</w:t>
            </w:r>
          </w:p>
        </w:tc>
        <w:tc>
          <w:tcPr>
            <w:tcW w:w="1625" w:type="pct"/>
            <w:tcBorders>
              <w:top w:val="outset" w:color="auto" w:sz="6" w:space="0"/>
              <w:left w:val="outset" w:color="auto" w:sz="6" w:space="0"/>
              <w:bottom w:val="outset" w:color="auto" w:sz="6" w:space="0"/>
              <w:right w:val="outset" w:color="auto" w:sz="6" w:space="0"/>
            </w:tcBorders>
          </w:tcPr>
          <w:p w:rsidRPr="00F05270" w:rsidR="00536F40" w:rsidP="00536F40" w:rsidRDefault="00536F40" w14:paraId="2E8280AF" w14:textId="36E8C291">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Projekts stingrākas prasības neparedz.</w:t>
            </w:r>
          </w:p>
        </w:tc>
      </w:tr>
      <w:tr w:rsidRPr="00F05270" w:rsidR="00F05270" w:rsidTr="00EA6EAC" w14:paraId="7D571282" w14:textId="77777777">
        <w:trPr>
          <w:tblCellSpacing w:w="15" w:type="dxa"/>
        </w:trPr>
        <w:tc>
          <w:tcPr>
            <w:tcW w:w="823" w:type="pct"/>
            <w:tcBorders>
              <w:top w:val="outset" w:color="auto" w:sz="6" w:space="0"/>
              <w:left w:val="outset" w:color="auto" w:sz="6" w:space="0"/>
              <w:bottom w:val="outset" w:color="auto" w:sz="6" w:space="0"/>
              <w:right w:val="outset" w:color="auto" w:sz="6" w:space="0"/>
            </w:tcBorders>
          </w:tcPr>
          <w:p w:rsidRPr="00F05270" w:rsidR="000F214B" w:rsidP="007449E0" w:rsidRDefault="000F214B" w14:paraId="27440159"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Direktīvas 2002/59</w:t>
            </w:r>
          </w:p>
          <w:p w:rsidRPr="00F05270" w:rsidR="007449E0" w:rsidP="007449E0" w:rsidRDefault="007449E0" w14:paraId="0960A4AB" w14:textId="6CB2ED3C">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III pielikums</w:t>
            </w:r>
          </w:p>
        </w:tc>
        <w:tc>
          <w:tcPr>
            <w:tcW w:w="1183" w:type="pct"/>
            <w:tcBorders>
              <w:top w:val="outset" w:color="auto" w:sz="6" w:space="0"/>
              <w:left w:val="outset" w:color="auto" w:sz="6" w:space="0"/>
              <w:bottom w:val="outset" w:color="auto" w:sz="6" w:space="0"/>
              <w:right w:val="outset" w:color="auto" w:sz="6" w:space="0"/>
            </w:tcBorders>
          </w:tcPr>
          <w:p w:rsidRPr="00F05270" w:rsidR="007449E0" w:rsidP="007449E0" w:rsidRDefault="00AF7580" w14:paraId="5B99EAE4" w14:textId="61489531">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JPJDL 41.</w:t>
            </w:r>
            <w:r w:rsidRPr="00F05270">
              <w:rPr>
                <w:rFonts w:ascii="Times New Roman" w:hAnsi="Times New Roman" w:eastAsia="Times New Roman" w:cs="Times New Roman"/>
                <w:iCs/>
                <w:sz w:val="24"/>
                <w:szCs w:val="24"/>
                <w:vertAlign w:val="superscript"/>
                <w:lang w:eastAsia="lv-LV"/>
              </w:rPr>
              <w:t>2</w:t>
            </w:r>
            <w:r w:rsidRPr="00F05270">
              <w:rPr>
                <w:rFonts w:ascii="Times New Roman" w:hAnsi="Times New Roman" w:eastAsia="Times New Roman" w:cs="Times New Roman"/>
                <w:iCs/>
                <w:sz w:val="24"/>
                <w:szCs w:val="24"/>
                <w:lang w:eastAsia="lv-LV"/>
              </w:rPr>
              <w:t xml:space="preserve"> panta otrā daļa, JPJDL 5. panta 6.</w:t>
            </w:r>
            <w:r w:rsidRPr="00F05270">
              <w:rPr>
                <w:rFonts w:ascii="Times New Roman" w:hAnsi="Times New Roman" w:eastAsia="Times New Roman" w:cs="Times New Roman"/>
                <w:iCs/>
                <w:sz w:val="24"/>
                <w:szCs w:val="24"/>
                <w:vertAlign w:val="superscript"/>
                <w:lang w:eastAsia="lv-LV"/>
              </w:rPr>
              <w:t>1</w:t>
            </w:r>
            <w:r w:rsidRPr="00F05270">
              <w:rPr>
                <w:rFonts w:ascii="Times New Roman" w:hAnsi="Times New Roman" w:eastAsia="Times New Roman" w:cs="Times New Roman"/>
                <w:iCs/>
                <w:sz w:val="24"/>
                <w:szCs w:val="24"/>
                <w:lang w:eastAsia="lv-LV"/>
              </w:rPr>
              <w:t xml:space="preserve"> punktā minētais deleģēšanas līgums un projekta 1</w:t>
            </w:r>
            <w:r w:rsidRPr="00F05270" w:rsidR="00CD0493">
              <w:rPr>
                <w:rFonts w:ascii="Times New Roman" w:hAnsi="Times New Roman" w:eastAsia="Times New Roman" w:cs="Times New Roman"/>
                <w:iCs/>
                <w:sz w:val="24"/>
                <w:szCs w:val="24"/>
                <w:lang w:eastAsia="lv-LV"/>
              </w:rPr>
              <w:t>2</w:t>
            </w:r>
            <w:r w:rsidRPr="00F05270">
              <w:rPr>
                <w:rFonts w:ascii="Times New Roman" w:hAnsi="Times New Roman" w:eastAsia="Times New Roman" w:cs="Times New Roman"/>
                <w:iCs/>
                <w:sz w:val="24"/>
                <w:szCs w:val="24"/>
                <w:lang w:eastAsia="lv-LV"/>
              </w:rPr>
              <w:t>.1. apakšpunkts</w:t>
            </w:r>
          </w:p>
        </w:tc>
        <w:tc>
          <w:tcPr>
            <w:tcW w:w="1286" w:type="pct"/>
            <w:tcBorders>
              <w:top w:val="outset" w:color="auto" w:sz="6" w:space="0"/>
              <w:left w:val="outset" w:color="auto" w:sz="6" w:space="0"/>
              <w:bottom w:val="outset" w:color="auto" w:sz="6" w:space="0"/>
              <w:right w:val="outset" w:color="auto" w:sz="6" w:space="0"/>
            </w:tcBorders>
          </w:tcPr>
          <w:p w:rsidRPr="00F05270" w:rsidR="007449E0" w:rsidP="007449E0" w:rsidRDefault="007449E0" w14:paraId="3AD52490" w14:textId="7818DD0B">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Direktīvas normas pārņemtas pilnībā.</w:t>
            </w:r>
          </w:p>
        </w:tc>
        <w:tc>
          <w:tcPr>
            <w:tcW w:w="1625" w:type="pct"/>
            <w:tcBorders>
              <w:top w:val="outset" w:color="auto" w:sz="6" w:space="0"/>
              <w:left w:val="outset" w:color="auto" w:sz="6" w:space="0"/>
              <w:bottom w:val="outset" w:color="auto" w:sz="6" w:space="0"/>
              <w:right w:val="outset" w:color="auto" w:sz="6" w:space="0"/>
            </w:tcBorders>
          </w:tcPr>
          <w:p w:rsidRPr="00F05270" w:rsidR="007449E0" w:rsidP="007449E0" w:rsidRDefault="007449E0" w14:paraId="1DE88C32" w14:textId="6CE4F1E5">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Projekts stingrākas prasības neparedz.</w:t>
            </w:r>
          </w:p>
        </w:tc>
      </w:tr>
      <w:tr w:rsidRPr="00F05270" w:rsidR="00F05270" w:rsidTr="00EA6EAC" w14:paraId="5FE50107" w14:textId="77777777">
        <w:trPr>
          <w:tblCellSpacing w:w="15" w:type="dxa"/>
        </w:trPr>
        <w:tc>
          <w:tcPr>
            <w:tcW w:w="823" w:type="pct"/>
            <w:tcBorders>
              <w:top w:val="outset" w:color="auto" w:sz="6" w:space="0"/>
              <w:left w:val="outset" w:color="auto" w:sz="6" w:space="0"/>
              <w:bottom w:val="outset" w:color="auto" w:sz="6" w:space="0"/>
              <w:right w:val="outset" w:color="auto" w:sz="6" w:space="0"/>
            </w:tcBorders>
            <w:hideMark/>
          </w:tcPr>
          <w:p w:rsidRPr="00F05270" w:rsidR="007449E0" w:rsidP="007449E0" w:rsidRDefault="007449E0" w14:paraId="50969182"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Kā ir izmantota ES tiesību aktā paredzētā rīcības brīvība dalībvalstij pārņemt vai ieviest noteiktas ES tiesību akta normas? Kādēļ?</w:t>
            </w:r>
          </w:p>
        </w:tc>
        <w:tc>
          <w:tcPr>
            <w:tcW w:w="4128" w:type="pct"/>
            <w:gridSpan w:val="3"/>
            <w:tcBorders>
              <w:top w:val="outset" w:color="auto" w:sz="6" w:space="0"/>
              <w:left w:val="outset" w:color="auto" w:sz="6" w:space="0"/>
              <w:bottom w:val="outset" w:color="auto" w:sz="6" w:space="0"/>
              <w:right w:val="outset" w:color="auto" w:sz="6" w:space="0"/>
            </w:tcBorders>
          </w:tcPr>
          <w:p w:rsidRPr="00F05270" w:rsidR="007449E0" w:rsidP="007449E0" w:rsidRDefault="008D4DCD" w14:paraId="3B58FCBF" w14:textId="47A8D9DC">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Projekts šo jomu neskar.</w:t>
            </w:r>
          </w:p>
        </w:tc>
      </w:tr>
      <w:tr w:rsidRPr="00F05270" w:rsidR="00F05270" w:rsidTr="00EA6EAC" w14:paraId="6FD81A73" w14:textId="77777777">
        <w:trPr>
          <w:tblCellSpacing w:w="15" w:type="dxa"/>
        </w:trPr>
        <w:tc>
          <w:tcPr>
            <w:tcW w:w="823" w:type="pct"/>
            <w:tcBorders>
              <w:top w:val="outset" w:color="auto" w:sz="6" w:space="0"/>
              <w:left w:val="outset" w:color="auto" w:sz="6" w:space="0"/>
              <w:bottom w:val="outset" w:color="auto" w:sz="6" w:space="0"/>
              <w:right w:val="outset" w:color="auto" w:sz="6" w:space="0"/>
            </w:tcBorders>
            <w:hideMark/>
          </w:tcPr>
          <w:p w:rsidRPr="00F05270" w:rsidR="007449E0" w:rsidP="007449E0" w:rsidRDefault="007449E0" w14:paraId="6F655AFB"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128" w:type="pct"/>
            <w:gridSpan w:val="3"/>
            <w:tcBorders>
              <w:top w:val="outset" w:color="auto" w:sz="6" w:space="0"/>
              <w:left w:val="outset" w:color="auto" w:sz="6" w:space="0"/>
              <w:bottom w:val="outset" w:color="auto" w:sz="6" w:space="0"/>
              <w:right w:val="outset" w:color="auto" w:sz="6" w:space="0"/>
            </w:tcBorders>
            <w:hideMark/>
          </w:tcPr>
          <w:p w:rsidRPr="00F05270" w:rsidR="007449E0" w:rsidP="007449E0" w:rsidRDefault="008D4DCD" w14:paraId="1E604F8A" w14:textId="3AB6747E">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Projekts šo jomu neskar</w:t>
            </w:r>
            <w:r w:rsidRPr="00F05270" w:rsidR="00646F70">
              <w:rPr>
                <w:rFonts w:ascii="Times New Roman" w:hAnsi="Times New Roman" w:eastAsia="Times New Roman" w:cs="Times New Roman"/>
                <w:iCs/>
                <w:sz w:val="24"/>
                <w:szCs w:val="24"/>
                <w:lang w:eastAsia="lv-LV"/>
              </w:rPr>
              <w:t>.</w:t>
            </w:r>
          </w:p>
        </w:tc>
      </w:tr>
      <w:tr w:rsidRPr="00F05270" w:rsidR="007449E0" w:rsidTr="00EA6EAC" w14:paraId="2353F277" w14:textId="77777777">
        <w:trPr>
          <w:tblCellSpacing w:w="15" w:type="dxa"/>
        </w:trPr>
        <w:tc>
          <w:tcPr>
            <w:tcW w:w="823" w:type="pct"/>
            <w:tcBorders>
              <w:top w:val="outset" w:color="auto" w:sz="6" w:space="0"/>
              <w:left w:val="outset" w:color="auto" w:sz="6" w:space="0"/>
              <w:bottom w:val="outset" w:color="auto" w:sz="6" w:space="0"/>
              <w:right w:val="outset" w:color="auto" w:sz="6" w:space="0"/>
            </w:tcBorders>
            <w:hideMark/>
          </w:tcPr>
          <w:p w:rsidRPr="00F05270" w:rsidR="007449E0" w:rsidP="007449E0" w:rsidRDefault="007449E0" w14:paraId="507BAC41"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lastRenderedPageBreak/>
              <w:t>Cita informācija</w:t>
            </w:r>
          </w:p>
        </w:tc>
        <w:tc>
          <w:tcPr>
            <w:tcW w:w="4128" w:type="pct"/>
            <w:gridSpan w:val="3"/>
            <w:tcBorders>
              <w:top w:val="outset" w:color="auto" w:sz="6" w:space="0"/>
              <w:left w:val="outset" w:color="auto" w:sz="6" w:space="0"/>
              <w:bottom w:val="outset" w:color="auto" w:sz="6" w:space="0"/>
              <w:right w:val="outset" w:color="auto" w:sz="6" w:space="0"/>
            </w:tcBorders>
          </w:tcPr>
          <w:p w:rsidRPr="00F05270" w:rsidR="007449E0" w:rsidP="00DA2BF7" w:rsidRDefault="007449E0" w14:paraId="660939B3" w14:textId="26981967">
            <w:pPr>
              <w:spacing w:after="0" w:line="240" w:lineRule="auto"/>
              <w:jc w:val="both"/>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 xml:space="preserve">Pārējās </w:t>
            </w:r>
            <w:r w:rsidRPr="00F05270" w:rsidR="00AF7580">
              <w:rPr>
                <w:rFonts w:ascii="Times New Roman" w:hAnsi="Times New Roman" w:eastAsia="Times New Roman" w:cs="Times New Roman"/>
                <w:iCs/>
                <w:sz w:val="24"/>
                <w:szCs w:val="24"/>
                <w:lang w:eastAsia="lv-LV"/>
              </w:rPr>
              <w:t xml:space="preserve">direktīvas </w:t>
            </w:r>
            <w:r w:rsidRPr="00F05270" w:rsidR="000F214B">
              <w:rPr>
                <w:rFonts w:ascii="Times New Roman" w:hAnsi="Times New Roman" w:eastAsia="Times New Roman" w:cs="Times New Roman"/>
                <w:iCs/>
                <w:sz w:val="24"/>
                <w:szCs w:val="24"/>
                <w:lang w:eastAsia="lv-LV"/>
              </w:rPr>
              <w:t xml:space="preserve">2002/59 </w:t>
            </w:r>
            <w:r w:rsidRPr="00F05270" w:rsidR="00AF7580">
              <w:rPr>
                <w:rFonts w:ascii="Times New Roman" w:hAnsi="Times New Roman" w:eastAsia="Times New Roman" w:cs="Times New Roman"/>
                <w:iCs/>
                <w:sz w:val="24"/>
                <w:szCs w:val="24"/>
                <w:lang w:eastAsia="lv-LV"/>
              </w:rPr>
              <w:t>vienības</w:t>
            </w:r>
            <w:r w:rsidRPr="00F05270">
              <w:rPr>
                <w:rFonts w:ascii="Times New Roman" w:hAnsi="Times New Roman" w:eastAsia="Times New Roman" w:cs="Times New Roman"/>
                <w:iCs/>
                <w:sz w:val="24"/>
                <w:szCs w:val="24"/>
                <w:lang w:eastAsia="lv-LV"/>
              </w:rPr>
              <w:t xml:space="preserve"> ir pārņemt</w:t>
            </w:r>
            <w:r w:rsidRPr="00F05270" w:rsidR="00D45D27">
              <w:rPr>
                <w:rFonts w:ascii="Times New Roman" w:hAnsi="Times New Roman" w:eastAsia="Times New Roman" w:cs="Times New Roman"/>
                <w:iCs/>
                <w:sz w:val="24"/>
                <w:szCs w:val="24"/>
                <w:lang w:eastAsia="lv-LV"/>
              </w:rPr>
              <w:t>as</w:t>
            </w:r>
            <w:r w:rsidRPr="00F05270">
              <w:rPr>
                <w:rFonts w:ascii="Times New Roman" w:hAnsi="Times New Roman" w:eastAsia="Times New Roman" w:cs="Times New Roman"/>
                <w:iCs/>
                <w:sz w:val="24"/>
                <w:szCs w:val="24"/>
                <w:lang w:eastAsia="lv-LV"/>
              </w:rPr>
              <w:t xml:space="preserve"> ar šādiem tiesību aktiem:</w:t>
            </w:r>
          </w:p>
          <w:p w:rsidRPr="00F05270" w:rsidR="007449E0" w:rsidP="00DA2BF7" w:rsidRDefault="007449E0" w14:paraId="609C584B" w14:textId="2ECF22FF">
            <w:pPr>
              <w:pStyle w:val="ListParagraph"/>
              <w:numPr>
                <w:ilvl w:val="0"/>
                <w:numId w:val="18"/>
              </w:numPr>
              <w:spacing w:after="0" w:line="240" w:lineRule="auto"/>
              <w:ind w:left="242" w:hanging="242"/>
              <w:jc w:val="both"/>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Jūrlietu pārvaldes un jūras drošības likums;</w:t>
            </w:r>
          </w:p>
          <w:p w:rsidRPr="00F05270" w:rsidR="00AC67CD" w:rsidP="00DA2BF7" w:rsidRDefault="00AC67CD" w14:paraId="5B7E5199" w14:textId="007EFDE1">
            <w:pPr>
              <w:pStyle w:val="ListParagraph"/>
              <w:numPr>
                <w:ilvl w:val="0"/>
                <w:numId w:val="18"/>
              </w:numPr>
              <w:spacing w:after="0" w:line="240" w:lineRule="auto"/>
              <w:ind w:left="242" w:hanging="242"/>
              <w:jc w:val="both"/>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Latvijas Administratīvo pārkāpumu kodekss;</w:t>
            </w:r>
          </w:p>
          <w:p w:rsidRPr="00F05270" w:rsidR="00AC67CD" w:rsidP="00B02F55" w:rsidRDefault="00AC67CD" w14:paraId="2A5BD6D1" w14:textId="4A962A9D">
            <w:pPr>
              <w:pStyle w:val="ListParagraph"/>
              <w:numPr>
                <w:ilvl w:val="0"/>
                <w:numId w:val="18"/>
              </w:numPr>
              <w:tabs>
                <w:tab w:val="left" w:pos="238"/>
              </w:tabs>
              <w:spacing w:after="0" w:line="240" w:lineRule="auto"/>
              <w:ind w:left="0" w:firstLine="0"/>
              <w:jc w:val="both"/>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Ministru kabineta 2010. gada 21. decembra noteikumi Nr. 1171 “Noteikumi par Latvijas ūdeņu izmantošanas kārtību un kuģošanas režīmu tajos”;</w:t>
            </w:r>
          </w:p>
          <w:p w:rsidRPr="00F05270" w:rsidR="00AC67CD" w:rsidP="00B02F55" w:rsidRDefault="00AC67CD" w14:paraId="4671323B" w14:textId="3E779D07">
            <w:pPr>
              <w:pStyle w:val="ListParagraph"/>
              <w:numPr>
                <w:ilvl w:val="0"/>
                <w:numId w:val="18"/>
              </w:numPr>
              <w:tabs>
                <w:tab w:val="left" w:pos="238"/>
              </w:tabs>
              <w:spacing w:after="0" w:line="240" w:lineRule="auto"/>
              <w:ind w:left="0" w:firstLine="0"/>
              <w:jc w:val="both"/>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Ministru kabineta 2011. gada 12. jūlija noteikumi Nr. 561 “Jūras negadījumu un jūras incidentu izmeklēšanas kārtība”;</w:t>
            </w:r>
          </w:p>
          <w:p w:rsidRPr="00F05270" w:rsidR="00AC67CD" w:rsidP="00DA2BF7" w:rsidRDefault="00AC67CD" w14:paraId="613FB3AF" w14:textId="5519D94A">
            <w:pPr>
              <w:pStyle w:val="ListParagraph"/>
              <w:numPr>
                <w:ilvl w:val="0"/>
                <w:numId w:val="18"/>
              </w:numPr>
              <w:spacing w:after="0" w:line="240" w:lineRule="auto"/>
              <w:ind w:left="242" w:hanging="242"/>
              <w:jc w:val="both"/>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MK noteikumi Nr. 1164;</w:t>
            </w:r>
          </w:p>
          <w:p w:rsidRPr="00F05270" w:rsidR="007449E0" w:rsidP="00DA2BF7" w:rsidRDefault="007449E0" w14:paraId="5CC0CE46" w14:textId="58D27CED">
            <w:pPr>
              <w:pStyle w:val="ListParagraph"/>
              <w:numPr>
                <w:ilvl w:val="0"/>
                <w:numId w:val="18"/>
              </w:numPr>
              <w:spacing w:after="0" w:line="240" w:lineRule="auto"/>
              <w:ind w:left="242" w:hanging="242"/>
              <w:jc w:val="both"/>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MK noteikumi Nr. 339;</w:t>
            </w:r>
          </w:p>
          <w:p w:rsidRPr="00F05270" w:rsidR="00AC67CD" w:rsidP="00B02F55" w:rsidRDefault="00AC67CD" w14:paraId="338C2AD5" w14:textId="44B6AB1C">
            <w:pPr>
              <w:pStyle w:val="ListParagraph"/>
              <w:numPr>
                <w:ilvl w:val="0"/>
                <w:numId w:val="18"/>
              </w:numPr>
              <w:tabs>
                <w:tab w:val="left" w:pos="238"/>
              </w:tabs>
              <w:spacing w:after="0" w:line="240" w:lineRule="auto"/>
              <w:ind w:left="0" w:firstLine="0"/>
              <w:jc w:val="both"/>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Ministru kabineta 2018. gada 18. decembra noteikumi Nr. 810 “Automātiskās identifikācijas sistēmas (AIS) un Tālās darbības identifikācijas un sekošanas (LRIT) sistēmas darbības nodrošināšanas, datu izmantošanas un aprites kārtība”.</w:t>
            </w:r>
          </w:p>
        </w:tc>
      </w:tr>
    </w:tbl>
    <w:p w:rsidRPr="00F05270" w:rsidR="00797E36" w:rsidP="00E5323B" w:rsidRDefault="00797E36" w14:paraId="185B0B21" w14:textId="77777777">
      <w:pPr>
        <w:spacing w:after="0" w:line="240" w:lineRule="auto"/>
        <w:rPr>
          <w:rFonts w:ascii="Times New Roman" w:hAnsi="Times New Roman" w:eastAsia="Times New Roman" w:cs="Times New Roman"/>
          <w:iCs/>
          <w:sz w:val="24"/>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1525"/>
        <w:gridCol w:w="1873"/>
        <w:gridCol w:w="2226"/>
        <w:gridCol w:w="3431"/>
      </w:tblGrid>
      <w:tr w:rsidRPr="00F05270" w:rsidR="00F05270" w:rsidTr="006F78AF" w14:paraId="36F829D4" w14:textId="77777777">
        <w:trPr>
          <w:tblCellSpacing w:w="15" w:type="dxa"/>
        </w:trPr>
        <w:tc>
          <w:tcPr>
            <w:tcW w:w="823" w:type="pct"/>
            <w:tcBorders>
              <w:top w:val="outset" w:color="auto" w:sz="6" w:space="0"/>
              <w:left w:val="outset" w:color="auto" w:sz="6" w:space="0"/>
              <w:bottom w:val="outset" w:color="auto" w:sz="6" w:space="0"/>
              <w:right w:val="outset" w:color="auto" w:sz="6" w:space="0"/>
            </w:tcBorders>
            <w:hideMark/>
          </w:tcPr>
          <w:p w:rsidRPr="00F05270" w:rsidR="00797E36" w:rsidP="00797E36" w:rsidRDefault="00797E36" w14:paraId="0DBF6BFB"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Attiecīgā ES tiesību akta datums, numurs un nosaukums</w:t>
            </w:r>
          </w:p>
        </w:tc>
        <w:tc>
          <w:tcPr>
            <w:tcW w:w="4128" w:type="pct"/>
            <w:gridSpan w:val="3"/>
            <w:tcBorders>
              <w:top w:val="outset" w:color="auto" w:sz="6" w:space="0"/>
              <w:left w:val="outset" w:color="auto" w:sz="6" w:space="0"/>
              <w:bottom w:val="outset" w:color="auto" w:sz="6" w:space="0"/>
              <w:right w:val="outset" w:color="auto" w:sz="6" w:space="0"/>
            </w:tcBorders>
          </w:tcPr>
          <w:p w:rsidRPr="00F05270" w:rsidR="00797E36" w:rsidP="00DA2BF7" w:rsidRDefault="00797E36" w14:paraId="26C38CAA" w14:textId="648AE163">
            <w:pPr>
              <w:spacing w:after="0" w:line="240" w:lineRule="auto"/>
              <w:jc w:val="both"/>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sz w:val="24"/>
                <w:szCs w:val="24"/>
                <w:lang w:eastAsia="lv-LV"/>
              </w:rPr>
              <w:t>Eiropas Parlamenta un Padomes 2010. gada 20. oktobra Direktīva 2010/65/ES par ziņošanas formalitātēm kuģiem, kuri ienāk dalībvalstu ostās un/vai iziet no tām, un ar ko atceļ Direktīvu 2002/6/EK</w:t>
            </w:r>
            <w:r w:rsidRPr="00F05270" w:rsidR="00ED025D">
              <w:rPr>
                <w:rFonts w:ascii="Times New Roman" w:hAnsi="Times New Roman" w:eastAsia="Times New Roman" w:cs="Times New Roman"/>
                <w:sz w:val="24"/>
                <w:szCs w:val="24"/>
                <w:lang w:eastAsia="lv-LV"/>
              </w:rPr>
              <w:t xml:space="preserve">  [Publicēta Eiropas  Savienības Oficiālajā Vēstnesī L 283/1 , 29.10.2010].</w:t>
            </w:r>
          </w:p>
        </w:tc>
      </w:tr>
      <w:tr w:rsidRPr="00F05270" w:rsidR="00F05270" w:rsidTr="00042C09" w14:paraId="705041DA" w14:textId="77777777">
        <w:trPr>
          <w:tblCellSpacing w:w="15" w:type="dxa"/>
        </w:trPr>
        <w:tc>
          <w:tcPr>
            <w:tcW w:w="823" w:type="pct"/>
            <w:tcBorders>
              <w:top w:val="outset" w:color="auto" w:sz="6" w:space="0"/>
              <w:left w:val="outset" w:color="auto" w:sz="6" w:space="0"/>
              <w:bottom w:val="outset" w:color="auto" w:sz="6" w:space="0"/>
              <w:right w:val="outset" w:color="auto" w:sz="6" w:space="0"/>
            </w:tcBorders>
            <w:vAlign w:val="center"/>
            <w:hideMark/>
          </w:tcPr>
          <w:p w:rsidRPr="00F05270" w:rsidR="00797E36" w:rsidP="00797E36" w:rsidRDefault="00797E36" w14:paraId="69697C36"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A</w:t>
            </w:r>
          </w:p>
        </w:tc>
        <w:tc>
          <w:tcPr>
            <w:tcW w:w="1025" w:type="pct"/>
            <w:tcBorders>
              <w:top w:val="outset" w:color="auto" w:sz="6" w:space="0"/>
              <w:left w:val="outset" w:color="auto" w:sz="6" w:space="0"/>
              <w:bottom w:val="outset" w:color="auto" w:sz="6" w:space="0"/>
              <w:right w:val="outset" w:color="auto" w:sz="6" w:space="0"/>
            </w:tcBorders>
            <w:vAlign w:val="center"/>
            <w:hideMark/>
          </w:tcPr>
          <w:p w:rsidRPr="00F05270" w:rsidR="00797E36" w:rsidP="00797E36" w:rsidRDefault="00797E36" w14:paraId="0ECF076D"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B</w:t>
            </w:r>
          </w:p>
        </w:tc>
        <w:tc>
          <w:tcPr>
            <w:tcW w:w="1221" w:type="pct"/>
            <w:tcBorders>
              <w:top w:val="outset" w:color="auto" w:sz="6" w:space="0"/>
              <w:left w:val="outset" w:color="auto" w:sz="6" w:space="0"/>
              <w:bottom w:val="outset" w:color="auto" w:sz="6" w:space="0"/>
              <w:right w:val="outset" w:color="auto" w:sz="6" w:space="0"/>
            </w:tcBorders>
            <w:vAlign w:val="center"/>
            <w:hideMark/>
          </w:tcPr>
          <w:p w:rsidRPr="00F05270" w:rsidR="00797E36" w:rsidP="00797E36" w:rsidRDefault="00797E36" w14:paraId="375C91FA"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C</w:t>
            </w:r>
          </w:p>
        </w:tc>
        <w:tc>
          <w:tcPr>
            <w:tcW w:w="1849" w:type="pct"/>
            <w:tcBorders>
              <w:top w:val="outset" w:color="auto" w:sz="6" w:space="0"/>
              <w:left w:val="outset" w:color="auto" w:sz="6" w:space="0"/>
              <w:bottom w:val="outset" w:color="auto" w:sz="6" w:space="0"/>
              <w:right w:val="outset" w:color="auto" w:sz="6" w:space="0"/>
            </w:tcBorders>
            <w:vAlign w:val="center"/>
            <w:hideMark/>
          </w:tcPr>
          <w:p w:rsidRPr="00F05270" w:rsidR="00797E36" w:rsidP="00797E36" w:rsidRDefault="00797E36" w14:paraId="7558F231"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D</w:t>
            </w:r>
          </w:p>
        </w:tc>
      </w:tr>
      <w:tr w:rsidRPr="00F05270" w:rsidR="00F05270" w:rsidTr="00042C09" w14:paraId="07E62316" w14:textId="77777777">
        <w:trPr>
          <w:tblCellSpacing w:w="15" w:type="dxa"/>
        </w:trPr>
        <w:tc>
          <w:tcPr>
            <w:tcW w:w="823" w:type="pct"/>
            <w:tcBorders>
              <w:top w:val="outset" w:color="auto" w:sz="6" w:space="0"/>
              <w:left w:val="outset" w:color="auto" w:sz="6" w:space="0"/>
              <w:bottom w:val="outset" w:color="auto" w:sz="6" w:space="0"/>
              <w:right w:val="outset" w:color="auto" w:sz="6" w:space="0"/>
            </w:tcBorders>
          </w:tcPr>
          <w:p w:rsidRPr="00F05270" w:rsidR="000F214B" w:rsidP="00797E36" w:rsidRDefault="00985C3E" w14:paraId="64E6093A"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 xml:space="preserve">Direktīvas 2010/65 </w:t>
            </w:r>
          </w:p>
          <w:p w:rsidRPr="00F05270" w:rsidR="00797E36" w:rsidP="00797E36" w:rsidRDefault="00797E36" w14:paraId="2BBF8FB4" w14:textId="6A4ABD99">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5. panta 1.punkt</w:t>
            </w:r>
            <w:r w:rsidRPr="00F05270" w:rsidR="00003A01">
              <w:rPr>
                <w:rFonts w:ascii="Times New Roman" w:hAnsi="Times New Roman" w:eastAsia="Times New Roman" w:cs="Times New Roman"/>
                <w:iCs/>
                <w:sz w:val="24"/>
                <w:szCs w:val="24"/>
                <w:lang w:eastAsia="lv-LV"/>
              </w:rPr>
              <w:t>s</w:t>
            </w:r>
          </w:p>
        </w:tc>
        <w:tc>
          <w:tcPr>
            <w:tcW w:w="1025" w:type="pct"/>
            <w:tcBorders>
              <w:top w:val="outset" w:color="auto" w:sz="6" w:space="0"/>
              <w:left w:val="outset" w:color="auto" w:sz="6" w:space="0"/>
              <w:bottom w:val="outset" w:color="auto" w:sz="6" w:space="0"/>
              <w:right w:val="outset" w:color="auto" w:sz="6" w:space="0"/>
            </w:tcBorders>
          </w:tcPr>
          <w:p w:rsidRPr="00F05270" w:rsidR="00797E36" w:rsidP="00797E36" w:rsidRDefault="0013439C" w14:paraId="6EF8C088" w14:textId="18C6F551">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 xml:space="preserve">Projekta </w:t>
            </w:r>
            <w:r w:rsidRPr="00F05270" w:rsidR="00003A01">
              <w:rPr>
                <w:rFonts w:ascii="Times New Roman" w:hAnsi="Times New Roman" w:eastAsia="Times New Roman" w:cs="Times New Roman"/>
                <w:iCs/>
                <w:sz w:val="24"/>
                <w:szCs w:val="24"/>
                <w:lang w:eastAsia="lv-LV"/>
              </w:rPr>
              <w:t>3. un 6. punkts</w:t>
            </w:r>
            <w:r w:rsidRPr="00F05270" w:rsidR="00A60B12">
              <w:rPr>
                <w:rFonts w:ascii="Times New Roman" w:hAnsi="Times New Roman" w:eastAsia="Times New Roman" w:cs="Times New Roman"/>
                <w:iCs/>
                <w:sz w:val="24"/>
                <w:szCs w:val="24"/>
                <w:lang w:eastAsia="lv-LV"/>
              </w:rPr>
              <w:t xml:space="preserve">; </w:t>
            </w:r>
            <w:r w:rsidRPr="00F05270">
              <w:rPr>
                <w:rFonts w:ascii="Times New Roman" w:hAnsi="Times New Roman" w:eastAsia="Times New Roman" w:cs="Times New Roman"/>
                <w:iCs/>
                <w:sz w:val="24"/>
                <w:szCs w:val="24"/>
                <w:lang w:eastAsia="lv-LV"/>
              </w:rPr>
              <w:t>JPJDL 41.</w:t>
            </w:r>
            <w:r w:rsidRPr="00F05270">
              <w:rPr>
                <w:rFonts w:ascii="Times New Roman" w:hAnsi="Times New Roman" w:eastAsia="Times New Roman" w:cs="Times New Roman"/>
                <w:iCs/>
                <w:sz w:val="24"/>
                <w:szCs w:val="24"/>
                <w:vertAlign w:val="superscript"/>
                <w:lang w:eastAsia="lv-LV"/>
              </w:rPr>
              <w:t>2</w:t>
            </w:r>
            <w:r w:rsidRPr="00F05270">
              <w:rPr>
                <w:rFonts w:ascii="Times New Roman" w:hAnsi="Times New Roman" w:eastAsia="Times New Roman" w:cs="Times New Roman"/>
                <w:iCs/>
                <w:sz w:val="24"/>
                <w:szCs w:val="24"/>
                <w:lang w:eastAsia="lv-LV"/>
              </w:rPr>
              <w:t xml:space="preserve"> panta otrā daļa, JPJDL 5. panta 6.</w:t>
            </w:r>
            <w:r w:rsidRPr="00F05270">
              <w:rPr>
                <w:rFonts w:ascii="Times New Roman" w:hAnsi="Times New Roman" w:eastAsia="Times New Roman" w:cs="Times New Roman"/>
                <w:iCs/>
                <w:sz w:val="24"/>
                <w:szCs w:val="24"/>
                <w:vertAlign w:val="superscript"/>
                <w:lang w:eastAsia="lv-LV"/>
              </w:rPr>
              <w:t>1</w:t>
            </w:r>
            <w:r w:rsidRPr="00F05270">
              <w:rPr>
                <w:rFonts w:ascii="Times New Roman" w:hAnsi="Times New Roman" w:eastAsia="Times New Roman" w:cs="Times New Roman"/>
                <w:iCs/>
                <w:sz w:val="24"/>
                <w:szCs w:val="24"/>
                <w:lang w:eastAsia="lv-LV"/>
              </w:rPr>
              <w:t xml:space="preserve"> punktā minētais deleģēšanas līgums un projekta 1</w:t>
            </w:r>
            <w:r w:rsidRPr="00F05270" w:rsidR="00CD0493">
              <w:rPr>
                <w:rFonts w:ascii="Times New Roman" w:hAnsi="Times New Roman" w:eastAsia="Times New Roman" w:cs="Times New Roman"/>
                <w:iCs/>
                <w:sz w:val="24"/>
                <w:szCs w:val="24"/>
                <w:lang w:eastAsia="lv-LV"/>
              </w:rPr>
              <w:t>2</w:t>
            </w:r>
            <w:r w:rsidRPr="00F05270">
              <w:rPr>
                <w:rFonts w:ascii="Times New Roman" w:hAnsi="Times New Roman" w:eastAsia="Times New Roman" w:cs="Times New Roman"/>
                <w:iCs/>
                <w:sz w:val="24"/>
                <w:szCs w:val="24"/>
                <w:lang w:eastAsia="lv-LV"/>
              </w:rPr>
              <w:t>.1. apakšpunkts</w:t>
            </w:r>
            <w:r w:rsidRPr="00F05270" w:rsidR="00A60B12">
              <w:rPr>
                <w:rFonts w:ascii="Times New Roman" w:hAnsi="Times New Roman" w:eastAsia="Times New Roman" w:cs="Times New Roman"/>
                <w:iCs/>
                <w:sz w:val="24"/>
                <w:szCs w:val="24"/>
                <w:lang w:eastAsia="lv-LV"/>
              </w:rPr>
              <w:t>; vispārīgais regulējums par integrēto valsts informācijas sistēmu</w:t>
            </w:r>
          </w:p>
        </w:tc>
        <w:tc>
          <w:tcPr>
            <w:tcW w:w="1221" w:type="pct"/>
            <w:tcBorders>
              <w:top w:val="outset" w:color="auto" w:sz="6" w:space="0"/>
              <w:left w:val="outset" w:color="auto" w:sz="6" w:space="0"/>
              <w:bottom w:val="outset" w:color="auto" w:sz="6" w:space="0"/>
              <w:right w:val="outset" w:color="auto" w:sz="6" w:space="0"/>
            </w:tcBorders>
          </w:tcPr>
          <w:p w:rsidRPr="00F05270" w:rsidR="00797E36" w:rsidP="00797E36" w:rsidRDefault="00797E36" w14:paraId="57FF20EF"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Direktīvas normas pārņemtas pilnībā.</w:t>
            </w:r>
          </w:p>
        </w:tc>
        <w:tc>
          <w:tcPr>
            <w:tcW w:w="1849" w:type="pct"/>
            <w:tcBorders>
              <w:top w:val="outset" w:color="auto" w:sz="6" w:space="0"/>
              <w:left w:val="outset" w:color="auto" w:sz="6" w:space="0"/>
              <w:bottom w:val="outset" w:color="auto" w:sz="6" w:space="0"/>
              <w:right w:val="outset" w:color="auto" w:sz="6" w:space="0"/>
            </w:tcBorders>
          </w:tcPr>
          <w:p w:rsidRPr="00F05270" w:rsidR="00797E36" w:rsidP="00797E36" w:rsidRDefault="00797E36" w14:paraId="719F50A8"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Projekts stingrākas prasības neparedz.</w:t>
            </w:r>
          </w:p>
        </w:tc>
      </w:tr>
      <w:tr w:rsidRPr="00F05270" w:rsidR="00F05270" w:rsidTr="00042C09" w14:paraId="43223EA9" w14:textId="77777777">
        <w:trPr>
          <w:tblCellSpacing w:w="15" w:type="dxa"/>
        </w:trPr>
        <w:tc>
          <w:tcPr>
            <w:tcW w:w="823" w:type="pct"/>
            <w:tcBorders>
              <w:top w:val="outset" w:color="auto" w:sz="6" w:space="0"/>
              <w:left w:val="outset" w:color="auto" w:sz="6" w:space="0"/>
              <w:bottom w:val="outset" w:color="auto" w:sz="6" w:space="0"/>
              <w:right w:val="outset" w:color="auto" w:sz="6" w:space="0"/>
            </w:tcBorders>
          </w:tcPr>
          <w:p w:rsidRPr="00F05270" w:rsidR="000F214B" w:rsidP="00797E36" w:rsidRDefault="000F214B" w14:paraId="23143C11"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Direktīvas 2010/65</w:t>
            </w:r>
          </w:p>
          <w:p w:rsidRPr="00F05270" w:rsidR="00797E36" w:rsidP="00797E36" w:rsidRDefault="00E34D25" w14:paraId="68BE5303" w14:textId="755AD341">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5. panta 2.punkts</w:t>
            </w:r>
          </w:p>
        </w:tc>
        <w:tc>
          <w:tcPr>
            <w:tcW w:w="1025" w:type="pct"/>
            <w:tcBorders>
              <w:top w:val="outset" w:color="auto" w:sz="6" w:space="0"/>
              <w:left w:val="outset" w:color="auto" w:sz="6" w:space="0"/>
              <w:bottom w:val="outset" w:color="auto" w:sz="6" w:space="0"/>
              <w:right w:val="outset" w:color="auto" w:sz="6" w:space="0"/>
            </w:tcBorders>
          </w:tcPr>
          <w:p w:rsidRPr="00F05270" w:rsidR="00797E36" w:rsidP="00797E36" w:rsidRDefault="0013439C" w14:paraId="6883799F" w14:textId="444753A5">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JPJDL 41.</w:t>
            </w:r>
            <w:r w:rsidRPr="00F05270">
              <w:rPr>
                <w:rFonts w:ascii="Times New Roman" w:hAnsi="Times New Roman" w:eastAsia="Times New Roman" w:cs="Times New Roman"/>
                <w:iCs/>
                <w:sz w:val="24"/>
                <w:szCs w:val="24"/>
                <w:vertAlign w:val="superscript"/>
                <w:lang w:eastAsia="lv-LV"/>
              </w:rPr>
              <w:t>2</w:t>
            </w:r>
            <w:r w:rsidRPr="00F05270">
              <w:rPr>
                <w:rFonts w:ascii="Times New Roman" w:hAnsi="Times New Roman" w:eastAsia="Times New Roman" w:cs="Times New Roman"/>
                <w:iCs/>
                <w:sz w:val="24"/>
                <w:szCs w:val="24"/>
                <w:lang w:eastAsia="lv-LV"/>
              </w:rPr>
              <w:t xml:space="preserve"> panta otrā daļa, JPJDL 5. panta 6.</w:t>
            </w:r>
            <w:r w:rsidRPr="00F05270">
              <w:rPr>
                <w:rFonts w:ascii="Times New Roman" w:hAnsi="Times New Roman" w:eastAsia="Times New Roman" w:cs="Times New Roman"/>
                <w:iCs/>
                <w:sz w:val="24"/>
                <w:szCs w:val="24"/>
                <w:vertAlign w:val="superscript"/>
                <w:lang w:eastAsia="lv-LV"/>
              </w:rPr>
              <w:t>1</w:t>
            </w:r>
            <w:r w:rsidRPr="00F05270">
              <w:rPr>
                <w:rFonts w:ascii="Times New Roman" w:hAnsi="Times New Roman" w:eastAsia="Times New Roman" w:cs="Times New Roman"/>
                <w:iCs/>
                <w:sz w:val="24"/>
                <w:szCs w:val="24"/>
                <w:lang w:eastAsia="lv-LV"/>
              </w:rPr>
              <w:t xml:space="preserve"> punktā minētais deleģēšanas līgums un projekta 1</w:t>
            </w:r>
            <w:r w:rsidRPr="00F05270" w:rsidR="00CD0493">
              <w:rPr>
                <w:rFonts w:ascii="Times New Roman" w:hAnsi="Times New Roman" w:eastAsia="Times New Roman" w:cs="Times New Roman"/>
                <w:iCs/>
                <w:sz w:val="24"/>
                <w:szCs w:val="24"/>
                <w:lang w:eastAsia="lv-LV"/>
              </w:rPr>
              <w:t>2</w:t>
            </w:r>
            <w:r w:rsidRPr="00F05270">
              <w:rPr>
                <w:rFonts w:ascii="Times New Roman" w:hAnsi="Times New Roman" w:eastAsia="Times New Roman" w:cs="Times New Roman"/>
                <w:iCs/>
                <w:sz w:val="24"/>
                <w:szCs w:val="24"/>
                <w:lang w:eastAsia="lv-LV"/>
              </w:rPr>
              <w:t>.1. apakšpunkts</w:t>
            </w:r>
          </w:p>
        </w:tc>
        <w:tc>
          <w:tcPr>
            <w:tcW w:w="1221" w:type="pct"/>
            <w:tcBorders>
              <w:top w:val="outset" w:color="auto" w:sz="6" w:space="0"/>
              <w:left w:val="outset" w:color="auto" w:sz="6" w:space="0"/>
              <w:bottom w:val="outset" w:color="auto" w:sz="6" w:space="0"/>
              <w:right w:val="outset" w:color="auto" w:sz="6" w:space="0"/>
            </w:tcBorders>
          </w:tcPr>
          <w:p w:rsidRPr="00F05270" w:rsidR="00797E36" w:rsidP="00797E36" w:rsidRDefault="00797E36" w14:paraId="16DDB94F"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Direktīvas normas pārņemtas pilnībā.</w:t>
            </w:r>
          </w:p>
        </w:tc>
        <w:tc>
          <w:tcPr>
            <w:tcW w:w="1849" w:type="pct"/>
            <w:tcBorders>
              <w:top w:val="outset" w:color="auto" w:sz="6" w:space="0"/>
              <w:left w:val="outset" w:color="auto" w:sz="6" w:space="0"/>
              <w:bottom w:val="outset" w:color="auto" w:sz="6" w:space="0"/>
              <w:right w:val="outset" w:color="auto" w:sz="6" w:space="0"/>
            </w:tcBorders>
          </w:tcPr>
          <w:p w:rsidRPr="00F05270" w:rsidR="00797E36" w:rsidP="00797E36" w:rsidRDefault="00797E36" w14:paraId="531AB86E"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Projekts stingrākas prasības neparedz.</w:t>
            </w:r>
          </w:p>
        </w:tc>
      </w:tr>
    </w:tbl>
    <w:p w:rsidRPr="00F05270" w:rsidR="00042C09" w:rsidRDefault="00042C09" w14:paraId="588F974F" w14:textId="77777777">
      <w:r w:rsidRPr="00F05270">
        <w:br w:type="page"/>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1535"/>
        <w:gridCol w:w="1869"/>
        <w:gridCol w:w="2223"/>
        <w:gridCol w:w="3428"/>
      </w:tblGrid>
      <w:tr w:rsidRPr="00F05270" w:rsidR="00F05270" w:rsidTr="00042C09" w14:paraId="6DD9B5BD" w14:textId="77777777">
        <w:trPr>
          <w:tblCellSpacing w:w="15" w:type="dxa"/>
        </w:trPr>
        <w:tc>
          <w:tcPr>
            <w:tcW w:w="823" w:type="pct"/>
            <w:tcBorders>
              <w:top w:val="outset" w:color="auto" w:sz="6" w:space="0"/>
              <w:left w:val="outset" w:color="auto" w:sz="6" w:space="0"/>
              <w:bottom w:val="outset" w:color="auto" w:sz="6" w:space="0"/>
              <w:right w:val="outset" w:color="auto" w:sz="6" w:space="0"/>
            </w:tcBorders>
          </w:tcPr>
          <w:p w:rsidRPr="00F05270" w:rsidR="000F214B" w:rsidP="00797E36" w:rsidRDefault="000F214B" w14:paraId="677C022F" w14:textId="4D3A81BA">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lastRenderedPageBreak/>
              <w:t>Direktīvas 2010/65</w:t>
            </w:r>
          </w:p>
          <w:p w:rsidRPr="00F05270" w:rsidR="00797E36" w:rsidP="00797E36" w:rsidRDefault="00E34D25" w14:paraId="13CAA60D" w14:textId="1B6CB5FE">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5. panta 3.punkts</w:t>
            </w:r>
          </w:p>
        </w:tc>
        <w:tc>
          <w:tcPr>
            <w:tcW w:w="1025" w:type="pct"/>
            <w:tcBorders>
              <w:top w:val="outset" w:color="auto" w:sz="6" w:space="0"/>
              <w:left w:val="outset" w:color="auto" w:sz="6" w:space="0"/>
              <w:bottom w:val="outset" w:color="auto" w:sz="6" w:space="0"/>
              <w:right w:val="outset" w:color="auto" w:sz="6" w:space="0"/>
            </w:tcBorders>
          </w:tcPr>
          <w:p w:rsidRPr="00F05270" w:rsidR="00797E36" w:rsidP="0013439C" w:rsidRDefault="0013439C" w14:paraId="6050ED3A" w14:textId="3A15FCEB">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JPJDL 41.</w:t>
            </w:r>
            <w:r w:rsidRPr="00F05270">
              <w:rPr>
                <w:rFonts w:ascii="Times New Roman" w:hAnsi="Times New Roman" w:eastAsia="Times New Roman" w:cs="Times New Roman"/>
                <w:iCs/>
                <w:sz w:val="24"/>
                <w:szCs w:val="24"/>
                <w:vertAlign w:val="superscript"/>
                <w:lang w:eastAsia="lv-LV"/>
              </w:rPr>
              <w:t>2</w:t>
            </w:r>
            <w:r w:rsidRPr="00F05270">
              <w:rPr>
                <w:rFonts w:ascii="Times New Roman" w:hAnsi="Times New Roman" w:eastAsia="Times New Roman" w:cs="Times New Roman"/>
                <w:iCs/>
                <w:sz w:val="24"/>
                <w:szCs w:val="24"/>
                <w:lang w:eastAsia="lv-LV"/>
              </w:rPr>
              <w:t xml:space="preserve"> panta otrā daļa, JPJDL 5. panta 6.</w:t>
            </w:r>
            <w:r w:rsidRPr="00F05270">
              <w:rPr>
                <w:rFonts w:ascii="Times New Roman" w:hAnsi="Times New Roman" w:eastAsia="Times New Roman" w:cs="Times New Roman"/>
                <w:iCs/>
                <w:sz w:val="24"/>
                <w:szCs w:val="24"/>
                <w:vertAlign w:val="superscript"/>
                <w:lang w:eastAsia="lv-LV"/>
              </w:rPr>
              <w:t>1</w:t>
            </w:r>
            <w:r w:rsidRPr="00F05270">
              <w:rPr>
                <w:rFonts w:ascii="Times New Roman" w:hAnsi="Times New Roman" w:eastAsia="Times New Roman" w:cs="Times New Roman"/>
                <w:iCs/>
                <w:sz w:val="24"/>
                <w:szCs w:val="24"/>
                <w:lang w:eastAsia="lv-LV"/>
              </w:rPr>
              <w:t xml:space="preserve"> punktā minētais deleģēšanas līgums un projekta 1</w:t>
            </w:r>
            <w:r w:rsidRPr="00F05270" w:rsidR="00CD0493">
              <w:rPr>
                <w:rFonts w:ascii="Times New Roman" w:hAnsi="Times New Roman" w:eastAsia="Times New Roman" w:cs="Times New Roman"/>
                <w:iCs/>
                <w:sz w:val="24"/>
                <w:szCs w:val="24"/>
                <w:lang w:eastAsia="lv-LV"/>
              </w:rPr>
              <w:t>2</w:t>
            </w:r>
            <w:r w:rsidRPr="00F05270">
              <w:rPr>
                <w:rFonts w:ascii="Times New Roman" w:hAnsi="Times New Roman" w:eastAsia="Times New Roman" w:cs="Times New Roman"/>
                <w:iCs/>
                <w:sz w:val="24"/>
                <w:szCs w:val="24"/>
                <w:lang w:eastAsia="lv-LV"/>
              </w:rPr>
              <w:t>.1. apakšpunkts</w:t>
            </w:r>
            <w:r w:rsidRPr="00F05270" w:rsidR="00A60B12">
              <w:rPr>
                <w:rFonts w:ascii="Times New Roman" w:hAnsi="Times New Roman" w:eastAsia="Times New Roman" w:cs="Times New Roman"/>
                <w:iCs/>
                <w:sz w:val="24"/>
                <w:szCs w:val="24"/>
                <w:lang w:eastAsia="lv-LV"/>
              </w:rPr>
              <w:t>; vispārīgais regulējums par integrēto valsts informācijas sistēmu</w:t>
            </w:r>
          </w:p>
        </w:tc>
        <w:tc>
          <w:tcPr>
            <w:tcW w:w="1221" w:type="pct"/>
            <w:tcBorders>
              <w:top w:val="outset" w:color="auto" w:sz="6" w:space="0"/>
              <w:left w:val="outset" w:color="auto" w:sz="6" w:space="0"/>
              <w:bottom w:val="outset" w:color="auto" w:sz="6" w:space="0"/>
              <w:right w:val="outset" w:color="auto" w:sz="6" w:space="0"/>
            </w:tcBorders>
          </w:tcPr>
          <w:p w:rsidRPr="00F05270" w:rsidR="00797E36" w:rsidP="00797E36" w:rsidRDefault="00797E36" w14:paraId="1BA9C63B"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Direktīvas normas pārņemtas pilnībā.</w:t>
            </w:r>
          </w:p>
        </w:tc>
        <w:tc>
          <w:tcPr>
            <w:tcW w:w="1849" w:type="pct"/>
            <w:tcBorders>
              <w:top w:val="outset" w:color="auto" w:sz="6" w:space="0"/>
              <w:left w:val="outset" w:color="auto" w:sz="6" w:space="0"/>
              <w:bottom w:val="outset" w:color="auto" w:sz="6" w:space="0"/>
              <w:right w:val="outset" w:color="auto" w:sz="6" w:space="0"/>
            </w:tcBorders>
          </w:tcPr>
          <w:p w:rsidRPr="00F05270" w:rsidR="00797E36" w:rsidP="00797E36" w:rsidRDefault="00797E36" w14:paraId="5B267815"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Projekts stingrākas prasības neparedz.</w:t>
            </w:r>
          </w:p>
        </w:tc>
      </w:tr>
      <w:tr w:rsidRPr="00F05270" w:rsidR="00F05270" w:rsidTr="00042C09" w14:paraId="3AAE7501" w14:textId="77777777">
        <w:trPr>
          <w:tblCellSpacing w:w="15" w:type="dxa"/>
        </w:trPr>
        <w:tc>
          <w:tcPr>
            <w:tcW w:w="823" w:type="pct"/>
            <w:tcBorders>
              <w:top w:val="outset" w:color="auto" w:sz="6" w:space="0"/>
              <w:left w:val="outset" w:color="auto" w:sz="6" w:space="0"/>
              <w:bottom w:val="outset" w:color="auto" w:sz="6" w:space="0"/>
              <w:right w:val="outset" w:color="auto" w:sz="6" w:space="0"/>
            </w:tcBorders>
          </w:tcPr>
          <w:p w:rsidRPr="00F05270" w:rsidR="000F214B" w:rsidP="00797E36" w:rsidRDefault="000F214B" w14:paraId="358B48DA"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Direktīvas 2010/65</w:t>
            </w:r>
          </w:p>
          <w:p w:rsidRPr="00F05270" w:rsidR="00797E36" w:rsidP="00797E36" w:rsidRDefault="00E34D25" w14:paraId="4C7D401A" w14:textId="27DBC7C3">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6. panta 1.punkts</w:t>
            </w:r>
          </w:p>
        </w:tc>
        <w:tc>
          <w:tcPr>
            <w:tcW w:w="1025" w:type="pct"/>
            <w:tcBorders>
              <w:top w:val="outset" w:color="auto" w:sz="6" w:space="0"/>
              <w:left w:val="outset" w:color="auto" w:sz="6" w:space="0"/>
              <w:bottom w:val="outset" w:color="auto" w:sz="6" w:space="0"/>
              <w:right w:val="outset" w:color="auto" w:sz="6" w:space="0"/>
            </w:tcBorders>
          </w:tcPr>
          <w:p w:rsidRPr="00F05270" w:rsidR="00797E36" w:rsidP="004F3D3D" w:rsidRDefault="004F3D3D" w14:paraId="7C110CFE" w14:textId="78BBEE26">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 xml:space="preserve">Projekta </w:t>
            </w:r>
            <w:r w:rsidRPr="00F05270" w:rsidR="00942984">
              <w:rPr>
                <w:rFonts w:ascii="Times New Roman" w:hAnsi="Times New Roman" w:eastAsia="Times New Roman" w:cs="Times New Roman"/>
                <w:iCs/>
                <w:sz w:val="24"/>
                <w:szCs w:val="24"/>
                <w:lang w:eastAsia="lv-LV"/>
              </w:rPr>
              <w:t>6. punkts</w:t>
            </w:r>
            <w:r w:rsidRPr="00F05270">
              <w:rPr>
                <w:rFonts w:ascii="Times New Roman" w:hAnsi="Times New Roman" w:eastAsia="Times New Roman" w:cs="Times New Roman"/>
                <w:iCs/>
                <w:sz w:val="24"/>
                <w:szCs w:val="24"/>
                <w:lang w:eastAsia="lv-LV"/>
              </w:rPr>
              <w:t>, III, IV nodaļa un pielikumi</w:t>
            </w:r>
            <w:r w:rsidRPr="00F05270" w:rsidR="00942984">
              <w:rPr>
                <w:rFonts w:ascii="Times New Roman" w:hAnsi="Times New Roman" w:eastAsia="Times New Roman" w:cs="Times New Roman"/>
                <w:iCs/>
                <w:sz w:val="24"/>
                <w:szCs w:val="24"/>
                <w:lang w:eastAsia="lv-LV"/>
              </w:rPr>
              <w:t xml:space="preserve">; </w:t>
            </w:r>
            <w:r w:rsidRPr="00F05270" w:rsidR="0013439C">
              <w:rPr>
                <w:rFonts w:ascii="Times New Roman" w:hAnsi="Times New Roman" w:eastAsia="Times New Roman" w:cs="Times New Roman"/>
                <w:iCs/>
                <w:sz w:val="24"/>
                <w:szCs w:val="24"/>
                <w:lang w:eastAsia="lv-LV"/>
              </w:rPr>
              <w:t>JPJDL 41.</w:t>
            </w:r>
            <w:r w:rsidRPr="00F05270" w:rsidR="0013439C">
              <w:rPr>
                <w:rFonts w:ascii="Times New Roman" w:hAnsi="Times New Roman" w:eastAsia="Times New Roman" w:cs="Times New Roman"/>
                <w:iCs/>
                <w:sz w:val="24"/>
                <w:szCs w:val="24"/>
                <w:vertAlign w:val="superscript"/>
                <w:lang w:eastAsia="lv-LV"/>
              </w:rPr>
              <w:t>2</w:t>
            </w:r>
            <w:r w:rsidRPr="00F05270" w:rsidR="0013439C">
              <w:rPr>
                <w:rFonts w:ascii="Times New Roman" w:hAnsi="Times New Roman" w:eastAsia="Times New Roman" w:cs="Times New Roman"/>
                <w:iCs/>
                <w:sz w:val="24"/>
                <w:szCs w:val="24"/>
                <w:lang w:eastAsia="lv-LV"/>
              </w:rPr>
              <w:t xml:space="preserve"> panta otrā daļa, JPJDL 5. panta 6.</w:t>
            </w:r>
            <w:r w:rsidRPr="00F05270" w:rsidR="0013439C">
              <w:rPr>
                <w:rFonts w:ascii="Times New Roman" w:hAnsi="Times New Roman" w:eastAsia="Times New Roman" w:cs="Times New Roman"/>
                <w:iCs/>
                <w:sz w:val="24"/>
                <w:szCs w:val="24"/>
                <w:vertAlign w:val="superscript"/>
                <w:lang w:eastAsia="lv-LV"/>
              </w:rPr>
              <w:t>1</w:t>
            </w:r>
            <w:r w:rsidRPr="00F05270" w:rsidR="0013439C">
              <w:rPr>
                <w:rFonts w:ascii="Times New Roman" w:hAnsi="Times New Roman" w:eastAsia="Times New Roman" w:cs="Times New Roman"/>
                <w:iCs/>
                <w:sz w:val="24"/>
                <w:szCs w:val="24"/>
                <w:lang w:eastAsia="lv-LV"/>
              </w:rPr>
              <w:t xml:space="preserve"> punktā minētais deleģēšanas līgums un projekta 1</w:t>
            </w:r>
            <w:r w:rsidRPr="00F05270" w:rsidR="00CD0493">
              <w:rPr>
                <w:rFonts w:ascii="Times New Roman" w:hAnsi="Times New Roman" w:eastAsia="Times New Roman" w:cs="Times New Roman"/>
                <w:iCs/>
                <w:sz w:val="24"/>
                <w:szCs w:val="24"/>
                <w:lang w:eastAsia="lv-LV"/>
              </w:rPr>
              <w:t>2</w:t>
            </w:r>
            <w:r w:rsidRPr="00F05270" w:rsidR="0013439C">
              <w:rPr>
                <w:rFonts w:ascii="Times New Roman" w:hAnsi="Times New Roman" w:eastAsia="Times New Roman" w:cs="Times New Roman"/>
                <w:iCs/>
                <w:sz w:val="24"/>
                <w:szCs w:val="24"/>
                <w:lang w:eastAsia="lv-LV"/>
              </w:rPr>
              <w:t xml:space="preserve">.1. apakšpunkts </w:t>
            </w:r>
          </w:p>
        </w:tc>
        <w:tc>
          <w:tcPr>
            <w:tcW w:w="1221" w:type="pct"/>
            <w:tcBorders>
              <w:top w:val="outset" w:color="auto" w:sz="6" w:space="0"/>
              <w:left w:val="outset" w:color="auto" w:sz="6" w:space="0"/>
              <w:bottom w:val="outset" w:color="auto" w:sz="6" w:space="0"/>
              <w:right w:val="outset" w:color="auto" w:sz="6" w:space="0"/>
            </w:tcBorders>
          </w:tcPr>
          <w:p w:rsidRPr="00F05270" w:rsidR="00797E36" w:rsidP="00797E36" w:rsidRDefault="00797E36" w14:paraId="352C6D87"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Direktīvas normas pārņemtas pilnībā.</w:t>
            </w:r>
          </w:p>
        </w:tc>
        <w:tc>
          <w:tcPr>
            <w:tcW w:w="1849" w:type="pct"/>
            <w:tcBorders>
              <w:top w:val="outset" w:color="auto" w:sz="6" w:space="0"/>
              <w:left w:val="outset" w:color="auto" w:sz="6" w:space="0"/>
              <w:bottom w:val="outset" w:color="auto" w:sz="6" w:space="0"/>
              <w:right w:val="outset" w:color="auto" w:sz="6" w:space="0"/>
            </w:tcBorders>
          </w:tcPr>
          <w:p w:rsidRPr="00F05270" w:rsidR="00797E36" w:rsidP="00797E36" w:rsidRDefault="00797E36" w14:paraId="04729443"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Projekts stingrākas prasības neparedz.</w:t>
            </w:r>
          </w:p>
        </w:tc>
      </w:tr>
      <w:tr w:rsidRPr="00F05270" w:rsidR="00F05270" w:rsidTr="00042C09" w14:paraId="48FEEE7E" w14:textId="77777777">
        <w:trPr>
          <w:tblCellSpacing w:w="15" w:type="dxa"/>
        </w:trPr>
        <w:tc>
          <w:tcPr>
            <w:tcW w:w="823" w:type="pct"/>
            <w:tcBorders>
              <w:top w:val="outset" w:color="auto" w:sz="6" w:space="0"/>
              <w:left w:val="outset" w:color="auto" w:sz="6" w:space="0"/>
              <w:bottom w:val="outset" w:color="auto" w:sz="6" w:space="0"/>
              <w:right w:val="outset" w:color="auto" w:sz="6" w:space="0"/>
            </w:tcBorders>
          </w:tcPr>
          <w:p w:rsidRPr="00F05270" w:rsidR="000F214B" w:rsidP="00797E36" w:rsidRDefault="000F214B" w14:paraId="7A217C40"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Direktīvas 2010/65</w:t>
            </w:r>
          </w:p>
          <w:p w:rsidRPr="00F05270" w:rsidR="00797E36" w:rsidP="00797E36" w:rsidRDefault="00E34D25" w14:paraId="51CB76B6" w14:textId="6CF27221">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6. panta 2.punkts</w:t>
            </w:r>
          </w:p>
        </w:tc>
        <w:tc>
          <w:tcPr>
            <w:tcW w:w="1025" w:type="pct"/>
            <w:tcBorders>
              <w:top w:val="outset" w:color="auto" w:sz="6" w:space="0"/>
              <w:left w:val="outset" w:color="auto" w:sz="6" w:space="0"/>
              <w:bottom w:val="outset" w:color="auto" w:sz="6" w:space="0"/>
              <w:right w:val="outset" w:color="auto" w:sz="6" w:space="0"/>
            </w:tcBorders>
          </w:tcPr>
          <w:p w:rsidRPr="00F05270" w:rsidR="00797E36" w:rsidP="00797E36" w:rsidRDefault="004F3D3D" w14:paraId="05960BAC" w14:textId="34C08F4D">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 xml:space="preserve">Projekta </w:t>
            </w:r>
            <w:r w:rsidRPr="00F05270" w:rsidR="00B83C4E">
              <w:rPr>
                <w:rFonts w:ascii="Times New Roman" w:hAnsi="Times New Roman" w:eastAsia="Times New Roman" w:cs="Times New Roman"/>
                <w:iCs/>
                <w:sz w:val="24"/>
                <w:szCs w:val="24"/>
                <w:lang w:eastAsia="lv-LV"/>
              </w:rPr>
              <w:t>1</w:t>
            </w:r>
            <w:r w:rsidRPr="00F05270" w:rsidR="00CD0493">
              <w:rPr>
                <w:rFonts w:ascii="Times New Roman" w:hAnsi="Times New Roman" w:eastAsia="Times New Roman" w:cs="Times New Roman"/>
                <w:iCs/>
                <w:sz w:val="24"/>
                <w:szCs w:val="24"/>
                <w:lang w:eastAsia="lv-LV"/>
              </w:rPr>
              <w:t>2</w:t>
            </w:r>
            <w:r w:rsidRPr="00F05270" w:rsidR="00B83C4E">
              <w:rPr>
                <w:rFonts w:ascii="Times New Roman" w:hAnsi="Times New Roman" w:eastAsia="Times New Roman" w:cs="Times New Roman"/>
                <w:iCs/>
                <w:sz w:val="24"/>
                <w:szCs w:val="24"/>
                <w:lang w:eastAsia="lv-LV"/>
              </w:rPr>
              <w:t>.2. apakšpunkts, 1</w:t>
            </w:r>
            <w:r w:rsidRPr="00F05270" w:rsidR="00CD0493">
              <w:rPr>
                <w:rFonts w:ascii="Times New Roman" w:hAnsi="Times New Roman" w:eastAsia="Times New Roman" w:cs="Times New Roman"/>
                <w:iCs/>
                <w:sz w:val="24"/>
                <w:szCs w:val="24"/>
                <w:lang w:eastAsia="lv-LV"/>
              </w:rPr>
              <w:t>3</w:t>
            </w:r>
            <w:r w:rsidRPr="00F05270" w:rsidR="00B83C4E">
              <w:rPr>
                <w:rFonts w:ascii="Times New Roman" w:hAnsi="Times New Roman" w:eastAsia="Times New Roman" w:cs="Times New Roman"/>
                <w:iCs/>
                <w:sz w:val="24"/>
                <w:szCs w:val="24"/>
                <w:lang w:eastAsia="lv-LV"/>
              </w:rPr>
              <w:t>. punkts, IV nodaļa un pielikumi</w:t>
            </w:r>
          </w:p>
        </w:tc>
        <w:tc>
          <w:tcPr>
            <w:tcW w:w="1221" w:type="pct"/>
            <w:tcBorders>
              <w:top w:val="outset" w:color="auto" w:sz="6" w:space="0"/>
              <w:left w:val="outset" w:color="auto" w:sz="6" w:space="0"/>
              <w:bottom w:val="outset" w:color="auto" w:sz="6" w:space="0"/>
              <w:right w:val="outset" w:color="auto" w:sz="6" w:space="0"/>
            </w:tcBorders>
          </w:tcPr>
          <w:p w:rsidRPr="00F05270" w:rsidR="00797E36" w:rsidP="00797E36" w:rsidRDefault="00797E36" w14:paraId="684A7A02"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Direktīvas normas pārņemtas pilnībā.</w:t>
            </w:r>
          </w:p>
        </w:tc>
        <w:tc>
          <w:tcPr>
            <w:tcW w:w="1849" w:type="pct"/>
            <w:tcBorders>
              <w:top w:val="outset" w:color="auto" w:sz="6" w:space="0"/>
              <w:left w:val="outset" w:color="auto" w:sz="6" w:space="0"/>
              <w:bottom w:val="outset" w:color="auto" w:sz="6" w:space="0"/>
              <w:right w:val="outset" w:color="auto" w:sz="6" w:space="0"/>
            </w:tcBorders>
          </w:tcPr>
          <w:p w:rsidRPr="00F05270" w:rsidR="00797E36" w:rsidP="00797E36" w:rsidRDefault="00797E36" w14:paraId="0C37853B"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Projekts stingrākas prasības neparedz.</w:t>
            </w:r>
          </w:p>
        </w:tc>
      </w:tr>
      <w:tr w:rsidRPr="00F05270" w:rsidR="00F05270" w:rsidTr="00042C09" w14:paraId="4D81E266" w14:textId="77777777">
        <w:trPr>
          <w:tblCellSpacing w:w="15" w:type="dxa"/>
        </w:trPr>
        <w:tc>
          <w:tcPr>
            <w:tcW w:w="823" w:type="pct"/>
            <w:tcBorders>
              <w:top w:val="outset" w:color="auto" w:sz="6" w:space="0"/>
              <w:left w:val="outset" w:color="auto" w:sz="6" w:space="0"/>
              <w:bottom w:val="outset" w:color="auto" w:sz="6" w:space="0"/>
              <w:right w:val="outset" w:color="auto" w:sz="6" w:space="0"/>
            </w:tcBorders>
          </w:tcPr>
          <w:p w:rsidRPr="00F05270" w:rsidR="000F214B" w:rsidP="00797E36" w:rsidRDefault="000F214B" w14:paraId="0752DB93"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Direktīvas 2010/65</w:t>
            </w:r>
          </w:p>
          <w:p w:rsidRPr="00F05270" w:rsidR="00797E36" w:rsidP="00797E36" w:rsidRDefault="00E34D25" w14:paraId="77102B3E" w14:textId="716F7406">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6. panta 3.punkts</w:t>
            </w:r>
          </w:p>
        </w:tc>
        <w:tc>
          <w:tcPr>
            <w:tcW w:w="1025" w:type="pct"/>
            <w:tcBorders>
              <w:top w:val="outset" w:color="auto" w:sz="6" w:space="0"/>
              <w:left w:val="outset" w:color="auto" w:sz="6" w:space="0"/>
              <w:bottom w:val="outset" w:color="auto" w:sz="6" w:space="0"/>
              <w:right w:val="outset" w:color="auto" w:sz="6" w:space="0"/>
            </w:tcBorders>
          </w:tcPr>
          <w:p w:rsidRPr="00F05270" w:rsidR="00797E36" w:rsidP="00797E36" w:rsidRDefault="004F3D3D" w14:paraId="4257D0B3" w14:textId="5507B78E">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JPJDL 41.</w:t>
            </w:r>
            <w:r w:rsidRPr="00F05270">
              <w:rPr>
                <w:rFonts w:ascii="Times New Roman" w:hAnsi="Times New Roman" w:eastAsia="Times New Roman" w:cs="Times New Roman"/>
                <w:iCs/>
                <w:sz w:val="24"/>
                <w:szCs w:val="24"/>
                <w:vertAlign w:val="superscript"/>
                <w:lang w:eastAsia="lv-LV"/>
              </w:rPr>
              <w:t>2</w:t>
            </w:r>
            <w:r w:rsidRPr="00F05270">
              <w:rPr>
                <w:rFonts w:ascii="Times New Roman" w:hAnsi="Times New Roman" w:eastAsia="Times New Roman" w:cs="Times New Roman"/>
                <w:iCs/>
                <w:sz w:val="24"/>
                <w:szCs w:val="24"/>
                <w:lang w:eastAsia="lv-LV"/>
              </w:rPr>
              <w:t xml:space="preserve"> panta otrā daļa, JPJDL 5. panta 6.</w:t>
            </w:r>
            <w:r w:rsidRPr="00F05270">
              <w:rPr>
                <w:rFonts w:ascii="Times New Roman" w:hAnsi="Times New Roman" w:eastAsia="Times New Roman" w:cs="Times New Roman"/>
                <w:iCs/>
                <w:sz w:val="24"/>
                <w:szCs w:val="24"/>
                <w:vertAlign w:val="superscript"/>
                <w:lang w:eastAsia="lv-LV"/>
              </w:rPr>
              <w:t>1</w:t>
            </w:r>
            <w:r w:rsidRPr="00F05270">
              <w:rPr>
                <w:rFonts w:ascii="Times New Roman" w:hAnsi="Times New Roman" w:eastAsia="Times New Roman" w:cs="Times New Roman"/>
                <w:iCs/>
                <w:sz w:val="24"/>
                <w:szCs w:val="24"/>
                <w:lang w:eastAsia="lv-LV"/>
              </w:rPr>
              <w:t xml:space="preserve"> punktā minētais deleģēšanas līgums un projekta 1</w:t>
            </w:r>
            <w:r w:rsidRPr="00F05270" w:rsidR="00CD0493">
              <w:rPr>
                <w:rFonts w:ascii="Times New Roman" w:hAnsi="Times New Roman" w:eastAsia="Times New Roman" w:cs="Times New Roman"/>
                <w:iCs/>
                <w:sz w:val="24"/>
                <w:szCs w:val="24"/>
                <w:lang w:eastAsia="lv-LV"/>
              </w:rPr>
              <w:t>2</w:t>
            </w:r>
            <w:r w:rsidRPr="00F05270">
              <w:rPr>
                <w:rFonts w:ascii="Times New Roman" w:hAnsi="Times New Roman" w:eastAsia="Times New Roman" w:cs="Times New Roman"/>
                <w:iCs/>
                <w:sz w:val="24"/>
                <w:szCs w:val="24"/>
                <w:lang w:eastAsia="lv-LV"/>
              </w:rPr>
              <w:t>.1. apakšpunkts</w:t>
            </w:r>
          </w:p>
        </w:tc>
        <w:tc>
          <w:tcPr>
            <w:tcW w:w="1221" w:type="pct"/>
            <w:tcBorders>
              <w:top w:val="outset" w:color="auto" w:sz="6" w:space="0"/>
              <w:left w:val="outset" w:color="auto" w:sz="6" w:space="0"/>
              <w:bottom w:val="outset" w:color="auto" w:sz="6" w:space="0"/>
              <w:right w:val="outset" w:color="auto" w:sz="6" w:space="0"/>
            </w:tcBorders>
          </w:tcPr>
          <w:p w:rsidRPr="00F05270" w:rsidR="00797E36" w:rsidP="00797E36" w:rsidRDefault="00797E36" w14:paraId="3DEE4183"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Direktīvas normas pārņemtas pilnībā.</w:t>
            </w:r>
          </w:p>
        </w:tc>
        <w:tc>
          <w:tcPr>
            <w:tcW w:w="1849" w:type="pct"/>
            <w:tcBorders>
              <w:top w:val="outset" w:color="auto" w:sz="6" w:space="0"/>
              <w:left w:val="outset" w:color="auto" w:sz="6" w:space="0"/>
              <w:bottom w:val="outset" w:color="auto" w:sz="6" w:space="0"/>
              <w:right w:val="outset" w:color="auto" w:sz="6" w:space="0"/>
            </w:tcBorders>
          </w:tcPr>
          <w:p w:rsidRPr="00F05270" w:rsidR="00797E36" w:rsidP="00797E36" w:rsidRDefault="00797E36" w14:paraId="78541A4D"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Projekts stingrākas prasības neparedz.</w:t>
            </w:r>
          </w:p>
        </w:tc>
      </w:tr>
      <w:tr w:rsidRPr="00F05270" w:rsidR="00F05270" w:rsidTr="00042C09" w14:paraId="24B073DB" w14:textId="77777777">
        <w:trPr>
          <w:tblCellSpacing w:w="15" w:type="dxa"/>
        </w:trPr>
        <w:tc>
          <w:tcPr>
            <w:tcW w:w="823" w:type="pct"/>
            <w:tcBorders>
              <w:top w:val="outset" w:color="auto" w:sz="6" w:space="0"/>
              <w:left w:val="outset" w:color="auto" w:sz="6" w:space="0"/>
              <w:bottom w:val="outset" w:color="auto" w:sz="6" w:space="0"/>
              <w:right w:val="outset" w:color="auto" w:sz="6" w:space="0"/>
            </w:tcBorders>
          </w:tcPr>
          <w:p w:rsidRPr="00F05270" w:rsidR="000F214B" w:rsidP="00797E36" w:rsidRDefault="000F214B" w14:paraId="6DC68523"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Direktīvas 2010/65</w:t>
            </w:r>
          </w:p>
          <w:p w:rsidRPr="00F05270" w:rsidR="00797E36" w:rsidP="00797E36" w:rsidRDefault="00E34D25" w14:paraId="0AD74896" w14:textId="1EDBB549">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6. panta 4.punkts</w:t>
            </w:r>
          </w:p>
        </w:tc>
        <w:tc>
          <w:tcPr>
            <w:tcW w:w="1025" w:type="pct"/>
            <w:tcBorders>
              <w:top w:val="outset" w:color="auto" w:sz="6" w:space="0"/>
              <w:left w:val="outset" w:color="auto" w:sz="6" w:space="0"/>
              <w:bottom w:val="outset" w:color="auto" w:sz="6" w:space="0"/>
              <w:right w:val="outset" w:color="auto" w:sz="6" w:space="0"/>
            </w:tcBorders>
          </w:tcPr>
          <w:p w:rsidRPr="00F05270" w:rsidR="00797E36" w:rsidP="00797E36" w:rsidRDefault="004F3D3D" w14:paraId="00085AB1" w14:textId="7EB22C15">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 xml:space="preserve">Projekta 6. punkts, III, </w:t>
            </w:r>
            <w:r w:rsidRPr="00F05270" w:rsidR="00B83C4E">
              <w:rPr>
                <w:rFonts w:ascii="Times New Roman" w:hAnsi="Times New Roman" w:eastAsia="Times New Roman" w:cs="Times New Roman"/>
                <w:iCs/>
                <w:sz w:val="24"/>
                <w:szCs w:val="24"/>
                <w:lang w:eastAsia="lv-LV"/>
              </w:rPr>
              <w:t>IV nodaļa</w:t>
            </w:r>
            <w:r w:rsidRPr="00F05270">
              <w:rPr>
                <w:rFonts w:ascii="Times New Roman" w:hAnsi="Times New Roman" w:eastAsia="Times New Roman" w:cs="Times New Roman"/>
                <w:iCs/>
                <w:sz w:val="24"/>
                <w:szCs w:val="24"/>
                <w:lang w:eastAsia="lv-LV"/>
              </w:rPr>
              <w:t xml:space="preserve"> un pielikumi</w:t>
            </w:r>
          </w:p>
        </w:tc>
        <w:tc>
          <w:tcPr>
            <w:tcW w:w="1221" w:type="pct"/>
            <w:tcBorders>
              <w:top w:val="outset" w:color="auto" w:sz="6" w:space="0"/>
              <w:left w:val="outset" w:color="auto" w:sz="6" w:space="0"/>
              <w:bottom w:val="outset" w:color="auto" w:sz="6" w:space="0"/>
              <w:right w:val="outset" w:color="auto" w:sz="6" w:space="0"/>
            </w:tcBorders>
          </w:tcPr>
          <w:p w:rsidRPr="00F05270" w:rsidR="00797E36" w:rsidP="00797E36" w:rsidRDefault="00797E36" w14:paraId="5B8BF49E"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Direktīvas normas pārņemtas pilnībā.</w:t>
            </w:r>
          </w:p>
        </w:tc>
        <w:tc>
          <w:tcPr>
            <w:tcW w:w="1849" w:type="pct"/>
            <w:tcBorders>
              <w:top w:val="outset" w:color="auto" w:sz="6" w:space="0"/>
              <w:left w:val="outset" w:color="auto" w:sz="6" w:space="0"/>
              <w:bottom w:val="outset" w:color="auto" w:sz="6" w:space="0"/>
              <w:right w:val="outset" w:color="auto" w:sz="6" w:space="0"/>
            </w:tcBorders>
          </w:tcPr>
          <w:p w:rsidRPr="00F05270" w:rsidR="00797E36" w:rsidP="00797E36" w:rsidRDefault="00797E36" w14:paraId="233433B5"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Projekts stingrākas prasības neparedz.</w:t>
            </w:r>
          </w:p>
        </w:tc>
      </w:tr>
      <w:tr w:rsidRPr="00F05270" w:rsidR="00F05270" w:rsidTr="00042C09" w14:paraId="5E9A33A0" w14:textId="77777777">
        <w:trPr>
          <w:tblCellSpacing w:w="15" w:type="dxa"/>
        </w:trPr>
        <w:tc>
          <w:tcPr>
            <w:tcW w:w="823" w:type="pct"/>
            <w:tcBorders>
              <w:top w:val="outset" w:color="auto" w:sz="6" w:space="0"/>
              <w:left w:val="outset" w:color="auto" w:sz="6" w:space="0"/>
              <w:bottom w:val="outset" w:color="auto" w:sz="6" w:space="0"/>
              <w:right w:val="outset" w:color="auto" w:sz="6" w:space="0"/>
            </w:tcBorders>
          </w:tcPr>
          <w:p w:rsidRPr="00F05270" w:rsidR="000F214B" w:rsidP="00797E36" w:rsidRDefault="000F214B" w14:paraId="776275E5"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Direktīvas 2010/65</w:t>
            </w:r>
          </w:p>
          <w:p w:rsidRPr="00F05270" w:rsidR="00797E36" w:rsidP="00797E36" w:rsidRDefault="00E34D25" w14:paraId="20596EE1" w14:textId="136DD3C9">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8. pant</w:t>
            </w:r>
            <w:r w:rsidRPr="00F05270" w:rsidR="00D45D27">
              <w:rPr>
                <w:rFonts w:ascii="Times New Roman" w:hAnsi="Times New Roman" w:eastAsia="Times New Roman" w:cs="Times New Roman"/>
                <w:iCs/>
                <w:sz w:val="24"/>
                <w:szCs w:val="24"/>
                <w:lang w:eastAsia="lv-LV"/>
              </w:rPr>
              <w:t>s</w:t>
            </w:r>
          </w:p>
        </w:tc>
        <w:tc>
          <w:tcPr>
            <w:tcW w:w="1025" w:type="pct"/>
            <w:tcBorders>
              <w:top w:val="outset" w:color="auto" w:sz="6" w:space="0"/>
              <w:left w:val="outset" w:color="auto" w:sz="6" w:space="0"/>
              <w:bottom w:val="outset" w:color="auto" w:sz="6" w:space="0"/>
              <w:right w:val="outset" w:color="auto" w:sz="6" w:space="0"/>
            </w:tcBorders>
          </w:tcPr>
          <w:p w:rsidRPr="00F05270" w:rsidR="004F3D3D" w:rsidP="00797E36" w:rsidRDefault="004F3D3D" w14:paraId="21FF6ACF" w14:textId="78168E75">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Projekta 1</w:t>
            </w:r>
            <w:r w:rsidRPr="00F05270" w:rsidR="00CD0493">
              <w:rPr>
                <w:rFonts w:ascii="Times New Roman" w:hAnsi="Times New Roman" w:eastAsia="Times New Roman" w:cs="Times New Roman"/>
                <w:iCs/>
                <w:sz w:val="24"/>
                <w:szCs w:val="24"/>
                <w:lang w:eastAsia="lv-LV"/>
              </w:rPr>
              <w:t>1</w:t>
            </w:r>
            <w:r w:rsidRPr="00F05270">
              <w:rPr>
                <w:rFonts w:ascii="Times New Roman" w:hAnsi="Times New Roman" w:eastAsia="Times New Roman" w:cs="Times New Roman"/>
                <w:iCs/>
                <w:sz w:val="24"/>
                <w:szCs w:val="24"/>
                <w:lang w:eastAsia="lv-LV"/>
              </w:rPr>
              <w:t>. punkts, IV nodaļa un pielikumi; projekta 1</w:t>
            </w:r>
            <w:r w:rsidRPr="00F05270" w:rsidR="00CD0493">
              <w:rPr>
                <w:rFonts w:ascii="Times New Roman" w:hAnsi="Times New Roman" w:eastAsia="Times New Roman" w:cs="Times New Roman"/>
                <w:iCs/>
                <w:sz w:val="24"/>
                <w:szCs w:val="24"/>
                <w:lang w:eastAsia="lv-LV"/>
              </w:rPr>
              <w:t>6</w:t>
            </w:r>
            <w:r w:rsidRPr="00F05270">
              <w:rPr>
                <w:rFonts w:ascii="Times New Roman" w:hAnsi="Times New Roman" w:eastAsia="Times New Roman" w:cs="Times New Roman"/>
                <w:iCs/>
                <w:sz w:val="24"/>
                <w:szCs w:val="24"/>
                <w:lang w:eastAsia="lv-LV"/>
              </w:rPr>
              <w:t xml:space="preserve">.2. apakšpunktā minētie Sistēmas lietošanas līgumi; </w:t>
            </w:r>
            <w:r w:rsidRPr="00F05270">
              <w:rPr>
                <w:rFonts w:ascii="Times New Roman" w:hAnsi="Times New Roman" w:eastAsia="Times New Roman" w:cs="Times New Roman"/>
                <w:iCs/>
                <w:sz w:val="24"/>
                <w:szCs w:val="24"/>
                <w:lang w:eastAsia="lv-LV"/>
              </w:rPr>
              <w:lastRenderedPageBreak/>
              <w:t>JPJDL 41.</w:t>
            </w:r>
            <w:r w:rsidRPr="00F05270">
              <w:rPr>
                <w:rFonts w:ascii="Times New Roman" w:hAnsi="Times New Roman" w:eastAsia="Times New Roman" w:cs="Times New Roman"/>
                <w:iCs/>
                <w:sz w:val="24"/>
                <w:szCs w:val="24"/>
                <w:vertAlign w:val="superscript"/>
                <w:lang w:eastAsia="lv-LV"/>
              </w:rPr>
              <w:t>2</w:t>
            </w:r>
            <w:r w:rsidRPr="00F05270">
              <w:rPr>
                <w:rFonts w:ascii="Times New Roman" w:hAnsi="Times New Roman" w:eastAsia="Times New Roman" w:cs="Times New Roman"/>
                <w:iCs/>
                <w:sz w:val="24"/>
                <w:szCs w:val="24"/>
                <w:lang w:eastAsia="lv-LV"/>
              </w:rPr>
              <w:t xml:space="preserve"> panta otrā daļa, JPJDL 5. panta 6.</w:t>
            </w:r>
            <w:r w:rsidRPr="00F05270">
              <w:rPr>
                <w:rFonts w:ascii="Times New Roman" w:hAnsi="Times New Roman" w:eastAsia="Times New Roman" w:cs="Times New Roman"/>
                <w:iCs/>
                <w:sz w:val="24"/>
                <w:szCs w:val="24"/>
                <w:vertAlign w:val="superscript"/>
                <w:lang w:eastAsia="lv-LV"/>
              </w:rPr>
              <w:t>1</w:t>
            </w:r>
            <w:r w:rsidRPr="00F05270">
              <w:rPr>
                <w:rFonts w:ascii="Times New Roman" w:hAnsi="Times New Roman" w:eastAsia="Times New Roman" w:cs="Times New Roman"/>
                <w:iCs/>
                <w:sz w:val="24"/>
                <w:szCs w:val="24"/>
                <w:lang w:eastAsia="lv-LV"/>
              </w:rPr>
              <w:t xml:space="preserve"> punktā minētais deleģēšanas līgums un projekta 1</w:t>
            </w:r>
            <w:r w:rsidRPr="00F05270" w:rsidR="00CD0493">
              <w:rPr>
                <w:rFonts w:ascii="Times New Roman" w:hAnsi="Times New Roman" w:eastAsia="Times New Roman" w:cs="Times New Roman"/>
                <w:iCs/>
                <w:sz w:val="24"/>
                <w:szCs w:val="24"/>
                <w:lang w:eastAsia="lv-LV"/>
              </w:rPr>
              <w:t>2</w:t>
            </w:r>
            <w:r w:rsidRPr="00F05270">
              <w:rPr>
                <w:rFonts w:ascii="Times New Roman" w:hAnsi="Times New Roman" w:eastAsia="Times New Roman" w:cs="Times New Roman"/>
                <w:iCs/>
                <w:sz w:val="24"/>
                <w:szCs w:val="24"/>
                <w:lang w:eastAsia="lv-LV"/>
              </w:rPr>
              <w:t>.1. apakšpunkts; vispārīgais regulējums par informācijas atklātību un informācijas sistēmu drošību</w:t>
            </w:r>
          </w:p>
        </w:tc>
        <w:tc>
          <w:tcPr>
            <w:tcW w:w="1221" w:type="pct"/>
            <w:tcBorders>
              <w:top w:val="outset" w:color="auto" w:sz="6" w:space="0"/>
              <w:left w:val="outset" w:color="auto" w:sz="6" w:space="0"/>
              <w:bottom w:val="outset" w:color="auto" w:sz="6" w:space="0"/>
              <w:right w:val="outset" w:color="auto" w:sz="6" w:space="0"/>
            </w:tcBorders>
          </w:tcPr>
          <w:p w:rsidRPr="00F05270" w:rsidR="00797E36" w:rsidP="00797E36" w:rsidRDefault="00797E36" w14:paraId="5EB13C19"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lastRenderedPageBreak/>
              <w:t>Direktīvas normas pārņemtas pilnībā.</w:t>
            </w:r>
          </w:p>
        </w:tc>
        <w:tc>
          <w:tcPr>
            <w:tcW w:w="1849" w:type="pct"/>
            <w:tcBorders>
              <w:top w:val="outset" w:color="auto" w:sz="6" w:space="0"/>
              <w:left w:val="outset" w:color="auto" w:sz="6" w:space="0"/>
              <w:bottom w:val="outset" w:color="auto" w:sz="6" w:space="0"/>
              <w:right w:val="outset" w:color="auto" w:sz="6" w:space="0"/>
            </w:tcBorders>
          </w:tcPr>
          <w:p w:rsidRPr="00F05270" w:rsidR="00797E36" w:rsidP="00797E36" w:rsidRDefault="00797E36" w14:paraId="505B6E10"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Projekts stingrākas prasības neparedz.</w:t>
            </w:r>
          </w:p>
        </w:tc>
      </w:tr>
      <w:tr w:rsidRPr="00F05270" w:rsidR="00F05270" w:rsidTr="006F78AF" w14:paraId="5893EDA7" w14:textId="77777777">
        <w:trPr>
          <w:tblCellSpacing w:w="15" w:type="dxa"/>
        </w:trPr>
        <w:tc>
          <w:tcPr>
            <w:tcW w:w="823" w:type="pct"/>
            <w:tcBorders>
              <w:top w:val="outset" w:color="auto" w:sz="6" w:space="0"/>
              <w:left w:val="outset" w:color="auto" w:sz="6" w:space="0"/>
              <w:bottom w:val="outset" w:color="auto" w:sz="6" w:space="0"/>
              <w:right w:val="outset" w:color="auto" w:sz="6" w:space="0"/>
            </w:tcBorders>
            <w:hideMark/>
          </w:tcPr>
          <w:p w:rsidRPr="00F05270" w:rsidR="00797E36" w:rsidP="00797E36" w:rsidRDefault="00797E36" w14:paraId="2D0CB163"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Kā ir izmantota ES tiesību aktā paredzētā rīcības brīvība dalībvalstij pārņemt vai ieviest noteiktas ES tiesību akta normas? Kādēļ?</w:t>
            </w:r>
          </w:p>
        </w:tc>
        <w:tc>
          <w:tcPr>
            <w:tcW w:w="4128" w:type="pct"/>
            <w:gridSpan w:val="3"/>
            <w:tcBorders>
              <w:top w:val="outset" w:color="auto" w:sz="6" w:space="0"/>
              <w:left w:val="outset" w:color="auto" w:sz="6" w:space="0"/>
              <w:bottom w:val="outset" w:color="auto" w:sz="6" w:space="0"/>
              <w:right w:val="outset" w:color="auto" w:sz="6" w:space="0"/>
            </w:tcBorders>
          </w:tcPr>
          <w:p w:rsidRPr="00F05270" w:rsidR="00797E36" w:rsidP="00DA2BF7" w:rsidRDefault="00B83C4E" w14:paraId="5AFDE054" w14:textId="54DF928E">
            <w:pPr>
              <w:spacing w:after="0" w:line="240" w:lineRule="auto"/>
              <w:jc w:val="both"/>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 xml:space="preserve">Direktīvas </w:t>
            </w:r>
            <w:r w:rsidRPr="00F05270" w:rsidR="000F214B">
              <w:rPr>
                <w:rFonts w:ascii="Times New Roman" w:hAnsi="Times New Roman" w:eastAsia="Times New Roman" w:cs="Times New Roman"/>
                <w:iCs/>
                <w:sz w:val="24"/>
                <w:szCs w:val="24"/>
                <w:lang w:eastAsia="lv-LV"/>
              </w:rPr>
              <w:t xml:space="preserve">2010/65 </w:t>
            </w:r>
            <w:r w:rsidRPr="00F05270" w:rsidR="005005D1">
              <w:rPr>
                <w:rFonts w:ascii="Times New Roman" w:hAnsi="Times New Roman" w:eastAsia="Times New Roman" w:cs="Times New Roman"/>
                <w:iCs/>
                <w:sz w:val="24"/>
                <w:szCs w:val="24"/>
                <w:lang w:eastAsia="lv-LV"/>
              </w:rPr>
              <w:t>6.</w:t>
            </w:r>
            <w:r w:rsidRPr="00F05270" w:rsidR="000F214B">
              <w:rPr>
                <w:rFonts w:ascii="Times New Roman" w:hAnsi="Times New Roman" w:eastAsia="Times New Roman" w:cs="Times New Roman"/>
                <w:iCs/>
                <w:sz w:val="24"/>
                <w:szCs w:val="24"/>
                <w:lang w:eastAsia="lv-LV"/>
              </w:rPr>
              <w:t> </w:t>
            </w:r>
            <w:r w:rsidRPr="00F05270" w:rsidR="005005D1">
              <w:rPr>
                <w:rFonts w:ascii="Times New Roman" w:hAnsi="Times New Roman" w:eastAsia="Times New Roman" w:cs="Times New Roman"/>
                <w:iCs/>
                <w:sz w:val="24"/>
                <w:szCs w:val="24"/>
                <w:lang w:eastAsia="lv-LV"/>
              </w:rPr>
              <w:t>panta 4.</w:t>
            </w:r>
            <w:r w:rsidRPr="00F05270" w:rsidR="000F214B">
              <w:rPr>
                <w:rFonts w:ascii="Times New Roman" w:hAnsi="Times New Roman" w:eastAsia="Times New Roman" w:cs="Times New Roman"/>
                <w:iCs/>
                <w:sz w:val="24"/>
                <w:szCs w:val="24"/>
                <w:lang w:eastAsia="lv-LV"/>
              </w:rPr>
              <w:t> </w:t>
            </w:r>
            <w:r w:rsidRPr="00F05270" w:rsidR="005005D1">
              <w:rPr>
                <w:rFonts w:ascii="Times New Roman" w:hAnsi="Times New Roman" w:eastAsia="Times New Roman" w:cs="Times New Roman"/>
                <w:iCs/>
                <w:sz w:val="24"/>
                <w:szCs w:val="24"/>
                <w:lang w:eastAsia="lv-LV"/>
              </w:rPr>
              <w:t xml:space="preserve">punktā dalībvalstīm ir atstāta rīcības brīvība piekļuvi 1. punktā minētajai informācijai nodrošināt, vai nu izmantojot nacionālo vienloga sistēmu, vai izmantojot nacionālo </w:t>
            </w:r>
            <w:proofErr w:type="spellStart"/>
            <w:r w:rsidRPr="00F05270" w:rsidR="005005D1">
              <w:rPr>
                <w:rFonts w:ascii="Times New Roman" w:hAnsi="Times New Roman" w:eastAsia="Times New Roman" w:cs="Times New Roman"/>
                <w:i/>
                <w:sz w:val="24"/>
                <w:szCs w:val="24"/>
                <w:lang w:eastAsia="lv-LV"/>
              </w:rPr>
              <w:t>SafeSeaNet</w:t>
            </w:r>
            <w:proofErr w:type="spellEnd"/>
            <w:r w:rsidRPr="00F05270" w:rsidR="005005D1">
              <w:rPr>
                <w:rFonts w:ascii="Times New Roman" w:hAnsi="Times New Roman" w:eastAsia="Times New Roman" w:cs="Times New Roman"/>
                <w:iCs/>
                <w:sz w:val="24"/>
                <w:szCs w:val="24"/>
                <w:lang w:eastAsia="lv-LV"/>
              </w:rPr>
              <w:t xml:space="preserve"> sistēm</w:t>
            </w:r>
            <w:r w:rsidRPr="00F05270" w:rsidR="00D45D27">
              <w:rPr>
                <w:rFonts w:ascii="Times New Roman" w:hAnsi="Times New Roman" w:eastAsia="Times New Roman" w:cs="Times New Roman"/>
                <w:iCs/>
                <w:sz w:val="24"/>
                <w:szCs w:val="24"/>
                <w:lang w:eastAsia="lv-LV"/>
              </w:rPr>
              <w:t>u</w:t>
            </w:r>
            <w:r w:rsidRPr="00F05270" w:rsidR="005005D1">
              <w:rPr>
                <w:rFonts w:ascii="Times New Roman" w:hAnsi="Times New Roman" w:eastAsia="Times New Roman" w:cs="Times New Roman"/>
                <w:iCs/>
                <w:sz w:val="24"/>
                <w:szCs w:val="24"/>
                <w:lang w:eastAsia="lv-LV"/>
              </w:rPr>
              <w:t xml:space="preserve">. Latvijai šo rīcības brīvību izmantot nav nepieciešams, jo Sistēma vienlaikus ir gan nacionālā vienloga sistēma, gan nacionālā </w:t>
            </w:r>
            <w:proofErr w:type="spellStart"/>
            <w:r w:rsidRPr="00F05270" w:rsidR="005005D1">
              <w:rPr>
                <w:rFonts w:ascii="Times New Roman" w:hAnsi="Times New Roman" w:eastAsia="Times New Roman" w:cs="Times New Roman"/>
                <w:i/>
                <w:sz w:val="24"/>
                <w:szCs w:val="24"/>
                <w:lang w:eastAsia="lv-LV"/>
              </w:rPr>
              <w:t>SafeSeaNet</w:t>
            </w:r>
            <w:proofErr w:type="spellEnd"/>
            <w:r w:rsidRPr="00F05270" w:rsidR="005005D1">
              <w:rPr>
                <w:rFonts w:ascii="Times New Roman" w:hAnsi="Times New Roman" w:eastAsia="Times New Roman" w:cs="Times New Roman"/>
                <w:i/>
                <w:sz w:val="24"/>
                <w:szCs w:val="24"/>
                <w:lang w:eastAsia="lv-LV"/>
              </w:rPr>
              <w:t xml:space="preserve"> </w:t>
            </w:r>
            <w:r w:rsidRPr="00F05270" w:rsidR="005005D1">
              <w:rPr>
                <w:rFonts w:ascii="Times New Roman" w:hAnsi="Times New Roman" w:eastAsia="Times New Roman" w:cs="Times New Roman"/>
                <w:iCs/>
                <w:sz w:val="24"/>
                <w:szCs w:val="24"/>
                <w:lang w:eastAsia="lv-LV"/>
              </w:rPr>
              <w:t>sistēma.</w:t>
            </w:r>
          </w:p>
        </w:tc>
      </w:tr>
      <w:tr w:rsidRPr="00F05270" w:rsidR="00F05270" w:rsidTr="006F78AF" w14:paraId="1466E4AA" w14:textId="77777777">
        <w:trPr>
          <w:tblCellSpacing w:w="15" w:type="dxa"/>
        </w:trPr>
        <w:tc>
          <w:tcPr>
            <w:tcW w:w="823" w:type="pct"/>
            <w:tcBorders>
              <w:top w:val="outset" w:color="auto" w:sz="6" w:space="0"/>
              <w:left w:val="outset" w:color="auto" w:sz="6" w:space="0"/>
              <w:bottom w:val="outset" w:color="auto" w:sz="6" w:space="0"/>
              <w:right w:val="outset" w:color="auto" w:sz="6" w:space="0"/>
            </w:tcBorders>
            <w:hideMark/>
          </w:tcPr>
          <w:p w:rsidRPr="00F05270" w:rsidR="00797E36" w:rsidP="00797E36" w:rsidRDefault="00797E36" w14:paraId="3E10F22A" w14:textId="1C1D7D24">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128" w:type="pct"/>
            <w:gridSpan w:val="3"/>
            <w:tcBorders>
              <w:top w:val="outset" w:color="auto" w:sz="6" w:space="0"/>
              <w:left w:val="outset" w:color="auto" w:sz="6" w:space="0"/>
              <w:bottom w:val="outset" w:color="auto" w:sz="6" w:space="0"/>
              <w:right w:val="outset" w:color="auto" w:sz="6" w:space="0"/>
            </w:tcBorders>
            <w:hideMark/>
          </w:tcPr>
          <w:p w:rsidRPr="00F05270" w:rsidR="00797E36" w:rsidP="00797E36" w:rsidRDefault="00797E36" w14:paraId="2B270E93" w14:textId="1729D3FE">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Projekts šo jomu neskar</w:t>
            </w:r>
            <w:r w:rsidRPr="00F05270" w:rsidR="00646F70">
              <w:rPr>
                <w:rFonts w:ascii="Times New Roman" w:hAnsi="Times New Roman" w:eastAsia="Times New Roman" w:cs="Times New Roman"/>
                <w:iCs/>
                <w:sz w:val="24"/>
                <w:szCs w:val="24"/>
                <w:lang w:eastAsia="lv-LV"/>
              </w:rPr>
              <w:t>.</w:t>
            </w:r>
          </w:p>
        </w:tc>
      </w:tr>
      <w:tr w:rsidRPr="00F05270" w:rsidR="00797E36" w:rsidTr="006F78AF" w14:paraId="1CA053E5" w14:textId="77777777">
        <w:trPr>
          <w:tblCellSpacing w:w="15" w:type="dxa"/>
        </w:trPr>
        <w:tc>
          <w:tcPr>
            <w:tcW w:w="823" w:type="pct"/>
            <w:tcBorders>
              <w:top w:val="outset" w:color="auto" w:sz="6" w:space="0"/>
              <w:left w:val="outset" w:color="auto" w:sz="6" w:space="0"/>
              <w:bottom w:val="outset" w:color="auto" w:sz="6" w:space="0"/>
              <w:right w:val="outset" w:color="auto" w:sz="6" w:space="0"/>
            </w:tcBorders>
            <w:hideMark/>
          </w:tcPr>
          <w:p w:rsidRPr="00F05270" w:rsidR="00797E36" w:rsidP="00797E36" w:rsidRDefault="00797E36" w14:paraId="4A5EF745" w14:textId="00D3D2E8">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lastRenderedPageBreak/>
              <w:t>Cita informācija</w:t>
            </w:r>
          </w:p>
        </w:tc>
        <w:tc>
          <w:tcPr>
            <w:tcW w:w="4128" w:type="pct"/>
            <w:gridSpan w:val="3"/>
            <w:tcBorders>
              <w:top w:val="outset" w:color="auto" w:sz="6" w:space="0"/>
              <w:left w:val="outset" w:color="auto" w:sz="6" w:space="0"/>
              <w:bottom w:val="outset" w:color="auto" w:sz="6" w:space="0"/>
              <w:right w:val="outset" w:color="auto" w:sz="6" w:space="0"/>
            </w:tcBorders>
          </w:tcPr>
          <w:p w:rsidRPr="00F05270" w:rsidR="00797E36" w:rsidP="00DA2BF7" w:rsidRDefault="00797E36" w14:paraId="666DC80C" w14:textId="297BE882">
            <w:pPr>
              <w:spacing w:after="0" w:line="240" w:lineRule="auto"/>
              <w:jc w:val="both"/>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 xml:space="preserve">Pārējās </w:t>
            </w:r>
            <w:r w:rsidRPr="00F05270" w:rsidR="004F3D3D">
              <w:rPr>
                <w:rFonts w:ascii="Times New Roman" w:hAnsi="Times New Roman" w:eastAsia="Times New Roman" w:cs="Times New Roman"/>
                <w:iCs/>
                <w:sz w:val="24"/>
                <w:szCs w:val="24"/>
                <w:lang w:eastAsia="lv-LV"/>
              </w:rPr>
              <w:t xml:space="preserve">direktīvas </w:t>
            </w:r>
            <w:r w:rsidRPr="00F05270" w:rsidR="000F214B">
              <w:rPr>
                <w:rFonts w:ascii="Times New Roman" w:hAnsi="Times New Roman" w:eastAsia="Times New Roman" w:cs="Times New Roman"/>
                <w:iCs/>
                <w:sz w:val="24"/>
                <w:szCs w:val="24"/>
                <w:lang w:eastAsia="lv-LV"/>
              </w:rPr>
              <w:t xml:space="preserve">2010/65 </w:t>
            </w:r>
            <w:r w:rsidRPr="00F05270" w:rsidR="004F3D3D">
              <w:rPr>
                <w:rFonts w:ascii="Times New Roman" w:hAnsi="Times New Roman" w:eastAsia="Times New Roman" w:cs="Times New Roman"/>
                <w:iCs/>
                <w:sz w:val="24"/>
                <w:szCs w:val="24"/>
                <w:lang w:eastAsia="lv-LV"/>
              </w:rPr>
              <w:t>vienības</w:t>
            </w:r>
            <w:r w:rsidRPr="00F05270">
              <w:rPr>
                <w:rFonts w:ascii="Times New Roman" w:hAnsi="Times New Roman" w:eastAsia="Times New Roman" w:cs="Times New Roman"/>
                <w:iCs/>
                <w:sz w:val="24"/>
                <w:szCs w:val="24"/>
                <w:lang w:eastAsia="lv-LV"/>
              </w:rPr>
              <w:t xml:space="preserve"> ir pārņemt</w:t>
            </w:r>
            <w:r w:rsidRPr="00F05270" w:rsidR="00D45D27">
              <w:rPr>
                <w:rFonts w:ascii="Times New Roman" w:hAnsi="Times New Roman" w:eastAsia="Times New Roman" w:cs="Times New Roman"/>
                <w:iCs/>
                <w:sz w:val="24"/>
                <w:szCs w:val="24"/>
                <w:lang w:eastAsia="lv-LV"/>
              </w:rPr>
              <w:t>as</w:t>
            </w:r>
            <w:r w:rsidRPr="00F05270">
              <w:rPr>
                <w:rFonts w:ascii="Times New Roman" w:hAnsi="Times New Roman" w:eastAsia="Times New Roman" w:cs="Times New Roman"/>
                <w:iCs/>
                <w:sz w:val="24"/>
                <w:szCs w:val="24"/>
                <w:lang w:eastAsia="lv-LV"/>
              </w:rPr>
              <w:t xml:space="preserve"> ar MK noteikumi</w:t>
            </w:r>
            <w:r w:rsidRPr="00F05270" w:rsidR="00673060">
              <w:rPr>
                <w:rFonts w:ascii="Times New Roman" w:hAnsi="Times New Roman" w:eastAsia="Times New Roman" w:cs="Times New Roman"/>
                <w:iCs/>
                <w:sz w:val="24"/>
                <w:szCs w:val="24"/>
                <w:lang w:eastAsia="lv-LV"/>
              </w:rPr>
              <w:t xml:space="preserve">em </w:t>
            </w:r>
            <w:r w:rsidRPr="00F05270">
              <w:rPr>
                <w:rFonts w:ascii="Times New Roman" w:hAnsi="Times New Roman" w:eastAsia="Times New Roman" w:cs="Times New Roman"/>
                <w:iCs/>
                <w:sz w:val="24"/>
                <w:szCs w:val="24"/>
                <w:lang w:eastAsia="lv-LV"/>
              </w:rPr>
              <w:t>Nr.339</w:t>
            </w:r>
            <w:r w:rsidRPr="00F05270" w:rsidR="00673060">
              <w:rPr>
                <w:rFonts w:ascii="Times New Roman" w:hAnsi="Times New Roman" w:eastAsia="Times New Roman" w:cs="Times New Roman"/>
                <w:iCs/>
                <w:sz w:val="24"/>
                <w:szCs w:val="24"/>
                <w:lang w:eastAsia="lv-LV"/>
              </w:rPr>
              <w:t>.</w:t>
            </w:r>
          </w:p>
        </w:tc>
      </w:tr>
    </w:tbl>
    <w:p w:rsidRPr="00F05270" w:rsidR="00797E36" w:rsidP="00E5323B" w:rsidRDefault="00797E36" w14:paraId="1E4670E0" w14:textId="044CC0A8">
      <w:pPr>
        <w:spacing w:after="0" w:line="240" w:lineRule="auto"/>
        <w:rPr>
          <w:rFonts w:ascii="Times New Roman" w:hAnsi="Times New Roman" w:eastAsia="Times New Roman" w:cs="Times New Roman"/>
          <w:iCs/>
          <w:sz w:val="24"/>
          <w:szCs w:val="24"/>
          <w:lang w:eastAsia="lv-LV"/>
        </w:rPr>
      </w:pPr>
    </w:p>
    <w:tbl>
      <w:tblPr>
        <w:tblW w:w="508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1579"/>
        <w:gridCol w:w="40"/>
        <w:gridCol w:w="1908"/>
        <w:gridCol w:w="2278"/>
        <w:gridCol w:w="3395"/>
      </w:tblGrid>
      <w:tr w:rsidRPr="00F05270" w:rsidR="00F05270" w:rsidTr="00CC1232" w14:paraId="56C68AB6" w14:textId="77777777">
        <w:trPr>
          <w:tblCellSpacing w:w="15" w:type="dxa"/>
        </w:trPr>
        <w:tc>
          <w:tcPr>
            <w:tcW w:w="847" w:type="pct"/>
            <w:gridSpan w:val="2"/>
            <w:tcBorders>
              <w:top w:val="outset" w:color="auto" w:sz="6" w:space="0"/>
              <w:left w:val="outset" w:color="auto" w:sz="6" w:space="0"/>
              <w:bottom w:val="outset" w:color="auto" w:sz="6" w:space="0"/>
              <w:right w:val="outset" w:color="auto" w:sz="6" w:space="0"/>
            </w:tcBorders>
            <w:hideMark/>
          </w:tcPr>
          <w:p w:rsidRPr="00F05270" w:rsidR="00D45D27" w:rsidP="0013439C" w:rsidRDefault="00D45D27" w14:paraId="2A9E123F"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Attiecīgā ES tiesību akta datums, numurs un nosaukums</w:t>
            </w:r>
          </w:p>
        </w:tc>
        <w:tc>
          <w:tcPr>
            <w:tcW w:w="4104" w:type="pct"/>
            <w:gridSpan w:val="3"/>
            <w:tcBorders>
              <w:top w:val="outset" w:color="auto" w:sz="6" w:space="0"/>
              <w:left w:val="outset" w:color="auto" w:sz="6" w:space="0"/>
              <w:bottom w:val="outset" w:color="auto" w:sz="6" w:space="0"/>
              <w:right w:val="outset" w:color="auto" w:sz="6" w:space="0"/>
            </w:tcBorders>
          </w:tcPr>
          <w:p w:rsidRPr="00F05270" w:rsidR="00D45D27" w:rsidP="00DA2BF7" w:rsidRDefault="00D45D27" w14:paraId="0D2EC84B" w14:textId="7D221F6B">
            <w:pPr>
              <w:spacing w:after="0" w:line="240" w:lineRule="auto"/>
              <w:jc w:val="both"/>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sz w:val="24"/>
                <w:szCs w:val="24"/>
                <w:lang w:eastAsia="lv-LV"/>
              </w:rPr>
              <w:t>Eiropas Parlamenta un Padomes 2017. gada 15. novembra Direktīva (ES) 2017/2109, ar ko groza Padomes Direktīvu 98/41/EK par to personu reģistrāciju, kas atrodas uz pasažieru kuģiem, kuri kursē uz Kopienas dalībvalstu ostām vai no tām, un Eiropas Parlamenta un Padomes Direktīvu 2010/65/ES par ziņošanas formalitātēm kuģiem, kuri ienāk dalībvalstu ostās un/vai iziet no tām</w:t>
            </w:r>
            <w:r w:rsidRPr="00F05270" w:rsidR="00453393">
              <w:rPr>
                <w:rFonts w:ascii="Times New Roman" w:hAnsi="Times New Roman" w:eastAsia="Times New Roman" w:cs="Times New Roman"/>
                <w:sz w:val="24"/>
                <w:szCs w:val="24"/>
                <w:lang w:eastAsia="lv-LV"/>
              </w:rPr>
              <w:t xml:space="preserve">  [Publicēta Eiropas  Savienības Oficiālajā Vēstnesī L 315/52 , 30.11.2017].</w:t>
            </w:r>
          </w:p>
        </w:tc>
      </w:tr>
      <w:tr w:rsidRPr="00F05270" w:rsidR="00F05270" w:rsidTr="006F78AF" w14:paraId="6F6A54C4" w14:textId="77777777">
        <w:trPr>
          <w:tblCellSpacing w:w="15" w:type="dxa"/>
        </w:trPr>
        <w:tc>
          <w:tcPr>
            <w:tcW w:w="842" w:type="pct"/>
            <w:tcBorders>
              <w:top w:val="outset" w:color="auto" w:sz="6" w:space="0"/>
              <w:left w:val="outset" w:color="auto" w:sz="6" w:space="0"/>
              <w:bottom w:val="outset" w:color="auto" w:sz="6" w:space="0"/>
              <w:right w:val="outset" w:color="auto" w:sz="6" w:space="0"/>
            </w:tcBorders>
            <w:vAlign w:val="center"/>
            <w:hideMark/>
          </w:tcPr>
          <w:p w:rsidRPr="00F05270" w:rsidR="00D45D27" w:rsidP="0013439C" w:rsidRDefault="00D45D27" w14:paraId="19C43B11" w14:textId="7944D20F">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A</w:t>
            </w:r>
          </w:p>
        </w:tc>
        <w:tc>
          <w:tcPr>
            <w:tcW w:w="1036" w:type="pct"/>
            <w:gridSpan w:val="2"/>
            <w:tcBorders>
              <w:top w:val="outset" w:color="auto" w:sz="6" w:space="0"/>
              <w:left w:val="outset" w:color="auto" w:sz="6" w:space="0"/>
              <w:bottom w:val="outset" w:color="auto" w:sz="6" w:space="0"/>
              <w:right w:val="outset" w:color="auto" w:sz="6" w:space="0"/>
            </w:tcBorders>
            <w:vAlign w:val="center"/>
            <w:hideMark/>
          </w:tcPr>
          <w:p w:rsidRPr="00F05270" w:rsidR="00D45D27" w:rsidP="0013439C" w:rsidRDefault="00D45D27" w14:paraId="181AB194"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B</w:t>
            </w:r>
          </w:p>
        </w:tc>
        <w:tc>
          <w:tcPr>
            <w:tcW w:w="1234" w:type="pct"/>
            <w:tcBorders>
              <w:top w:val="outset" w:color="auto" w:sz="6" w:space="0"/>
              <w:left w:val="outset" w:color="auto" w:sz="6" w:space="0"/>
              <w:bottom w:val="outset" w:color="auto" w:sz="6" w:space="0"/>
              <w:right w:val="outset" w:color="auto" w:sz="6" w:space="0"/>
            </w:tcBorders>
            <w:vAlign w:val="center"/>
            <w:hideMark/>
          </w:tcPr>
          <w:p w:rsidRPr="00F05270" w:rsidR="00D45D27" w:rsidP="0013439C" w:rsidRDefault="00D45D27" w14:paraId="531B294C"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C</w:t>
            </w:r>
          </w:p>
        </w:tc>
        <w:tc>
          <w:tcPr>
            <w:tcW w:w="1807" w:type="pct"/>
            <w:tcBorders>
              <w:top w:val="outset" w:color="auto" w:sz="6" w:space="0"/>
              <w:left w:val="outset" w:color="auto" w:sz="6" w:space="0"/>
              <w:bottom w:val="outset" w:color="auto" w:sz="6" w:space="0"/>
              <w:right w:val="outset" w:color="auto" w:sz="6" w:space="0"/>
            </w:tcBorders>
            <w:vAlign w:val="center"/>
            <w:hideMark/>
          </w:tcPr>
          <w:p w:rsidRPr="00F05270" w:rsidR="00D45D27" w:rsidP="0013439C" w:rsidRDefault="00D45D27" w14:paraId="540C1ABB"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D</w:t>
            </w:r>
          </w:p>
        </w:tc>
      </w:tr>
      <w:tr w:rsidRPr="00F05270" w:rsidR="00F05270" w:rsidTr="006F78AF" w14:paraId="2AE4370A" w14:textId="77777777">
        <w:trPr>
          <w:tblCellSpacing w:w="15" w:type="dxa"/>
        </w:trPr>
        <w:tc>
          <w:tcPr>
            <w:tcW w:w="842" w:type="pct"/>
            <w:tcBorders>
              <w:top w:val="outset" w:color="auto" w:sz="6" w:space="0"/>
              <w:left w:val="outset" w:color="auto" w:sz="6" w:space="0"/>
              <w:bottom w:val="outset" w:color="auto" w:sz="6" w:space="0"/>
              <w:right w:val="outset" w:color="auto" w:sz="6" w:space="0"/>
            </w:tcBorders>
          </w:tcPr>
          <w:p w:rsidRPr="00F05270" w:rsidR="00D45D27" w:rsidP="004F3D3D" w:rsidRDefault="00985C3E" w14:paraId="6968E503" w14:textId="0611A503">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 xml:space="preserve">Direktīvas </w:t>
            </w:r>
            <w:r w:rsidRPr="00F05270">
              <w:rPr>
                <w:rFonts w:ascii="Times New Roman" w:hAnsi="Times New Roman" w:eastAsia="Times New Roman" w:cs="Times New Roman"/>
                <w:sz w:val="24"/>
                <w:szCs w:val="24"/>
                <w:lang w:eastAsia="lv-LV"/>
              </w:rPr>
              <w:t xml:space="preserve">2017/2109 </w:t>
            </w:r>
            <w:r w:rsidRPr="00F05270" w:rsidR="004F3D3D">
              <w:rPr>
                <w:rFonts w:ascii="Times New Roman" w:hAnsi="Times New Roman" w:eastAsia="Times New Roman" w:cs="Times New Roman"/>
                <w:iCs/>
                <w:sz w:val="24"/>
                <w:szCs w:val="24"/>
                <w:lang w:eastAsia="lv-LV"/>
              </w:rPr>
              <w:t>1. panta 8. punkts (</w:t>
            </w:r>
            <w:r w:rsidRPr="00F05270" w:rsidR="00AF6DA1">
              <w:rPr>
                <w:rFonts w:ascii="Times New Roman" w:hAnsi="Times New Roman" w:eastAsia="Times New Roman" w:cs="Times New Roman"/>
                <w:iCs/>
                <w:sz w:val="24"/>
                <w:szCs w:val="24"/>
                <w:lang w:eastAsia="lv-LV"/>
              </w:rPr>
              <w:t>10. panta 2.</w:t>
            </w:r>
            <w:r w:rsidRPr="00F05270" w:rsidR="004F3D3D">
              <w:rPr>
                <w:rFonts w:ascii="Times New Roman" w:hAnsi="Times New Roman" w:eastAsia="Times New Roman" w:cs="Times New Roman"/>
                <w:iCs/>
                <w:sz w:val="24"/>
                <w:szCs w:val="24"/>
                <w:lang w:eastAsia="lv-LV"/>
              </w:rPr>
              <w:t>, 3. un 4.</w:t>
            </w:r>
            <w:r w:rsidRPr="00F05270" w:rsidR="00AF6DA1">
              <w:rPr>
                <w:rFonts w:ascii="Times New Roman" w:hAnsi="Times New Roman" w:eastAsia="Times New Roman" w:cs="Times New Roman"/>
                <w:iCs/>
                <w:sz w:val="24"/>
                <w:szCs w:val="24"/>
                <w:lang w:eastAsia="lv-LV"/>
              </w:rPr>
              <w:t xml:space="preserve"> punkts)</w:t>
            </w:r>
          </w:p>
        </w:tc>
        <w:tc>
          <w:tcPr>
            <w:tcW w:w="1036" w:type="pct"/>
            <w:gridSpan w:val="2"/>
            <w:tcBorders>
              <w:top w:val="outset" w:color="auto" w:sz="6" w:space="0"/>
              <w:left w:val="outset" w:color="auto" w:sz="6" w:space="0"/>
              <w:bottom w:val="outset" w:color="auto" w:sz="6" w:space="0"/>
              <w:right w:val="outset" w:color="auto" w:sz="6" w:space="0"/>
            </w:tcBorders>
          </w:tcPr>
          <w:p w:rsidRPr="00F05270" w:rsidR="00D45D27" w:rsidP="0013439C" w:rsidRDefault="004F3D3D" w14:paraId="78269DB2" w14:textId="70C6E51A">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Projekta 1</w:t>
            </w:r>
            <w:r w:rsidRPr="00F05270" w:rsidR="00CD0493">
              <w:rPr>
                <w:rFonts w:ascii="Times New Roman" w:hAnsi="Times New Roman" w:eastAsia="Times New Roman" w:cs="Times New Roman"/>
                <w:iCs/>
                <w:sz w:val="24"/>
                <w:szCs w:val="24"/>
                <w:lang w:eastAsia="lv-LV"/>
              </w:rPr>
              <w:t>1</w:t>
            </w:r>
            <w:r w:rsidRPr="00F05270">
              <w:rPr>
                <w:rFonts w:ascii="Times New Roman" w:hAnsi="Times New Roman" w:eastAsia="Times New Roman" w:cs="Times New Roman"/>
                <w:iCs/>
                <w:sz w:val="24"/>
                <w:szCs w:val="24"/>
                <w:lang w:eastAsia="lv-LV"/>
              </w:rPr>
              <w:t xml:space="preserve">., </w:t>
            </w:r>
            <w:r w:rsidRPr="00F05270" w:rsidR="00230951">
              <w:rPr>
                <w:rFonts w:ascii="Times New Roman" w:hAnsi="Times New Roman" w:eastAsia="Times New Roman" w:cs="Times New Roman"/>
                <w:iCs/>
                <w:sz w:val="24"/>
                <w:szCs w:val="24"/>
                <w:lang w:eastAsia="lv-LV"/>
              </w:rPr>
              <w:t>1</w:t>
            </w:r>
            <w:r w:rsidRPr="00F05270" w:rsidR="00CD0493">
              <w:rPr>
                <w:rFonts w:ascii="Times New Roman" w:hAnsi="Times New Roman" w:eastAsia="Times New Roman" w:cs="Times New Roman"/>
                <w:iCs/>
                <w:sz w:val="24"/>
                <w:szCs w:val="24"/>
                <w:lang w:eastAsia="lv-LV"/>
              </w:rPr>
              <w:t>5</w:t>
            </w:r>
            <w:r w:rsidRPr="00F05270" w:rsidR="00230951">
              <w:rPr>
                <w:rFonts w:ascii="Times New Roman" w:hAnsi="Times New Roman" w:eastAsia="Times New Roman" w:cs="Times New Roman"/>
                <w:iCs/>
                <w:sz w:val="24"/>
                <w:szCs w:val="24"/>
                <w:lang w:eastAsia="lv-LV"/>
              </w:rPr>
              <w:t>. punkts un 1.</w:t>
            </w:r>
            <w:r w:rsidRPr="00F05270" w:rsidR="004B0744">
              <w:rPr>
                <w:rFonts w:ascii="Times New Roman" w:hAnsi="Times New Roman" w:eastAsia="Times New Roman" w:cs="Times New Roman"/>
                <w:iCs/>
                <w:sz w:val="24"/>
                <w:szCs w:val="24"/>
                <w:lang w:eastAsia="lv-LV"/>
              </w:rPr>
              <w:t> </w:t>
            </w:r>
            <w:r w:rsidRPr="00F05270" w:rsidR="00230951">
              <w:rPr>
                <w:rFonts w:ascii="Times New Roman" w:hAnsi="Times New Roman" w:eastAsia="Times New Roman" w:cs="Times New Roman"/>
                <w:iCs/>
                <w:sz w:val="24"/>
                <w:szCs w:val="24"/>
                <w:lang w:eastAsia="lv-LV"/>
              </w:rPr>
              <w:t>pielikums</w:t>
            </w:r>
          </w:p>
        </w:tc>
        <w:tc>
          <w:tcPr>
            <w:tcW w:w="1234" w:type="pct"/>
            <w:tcBorders>
              <w:top w:val="outset" w:color="auto" w:sz="6" w:space="0"/>
              <w:left w:val="outset" w:color="auto" w:sz="6" w:space="0"/>
              <w:bottom w:val="outset" w:color="auto" w:sz="6" w:space="0"/>
              <w:right w:val="outset" w:color="auto" w:sz="6" w:space="0"/>
            </w:tcBorders>
          </w:tcPr>
          <w:p w:rsidRPr="00F05270" w:rsidR="00D45D27" w:rsidP="0013439C" w:rsidRDefault="00D45D27" w14:paraId="7C7CAE4C"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Direktīvas normas pārņemtas pilnībā.</w:t>
            </w:r>
          </w:p>
        </w:tc>
        <w:tc>
          <w:tcPr>
            <w:tcW w:w="1807" w:type="pct"/>
            <w:tcBorders>
              <w:top w:val="outset" w:color="auto" w:sz="6" w:space="0"/>
              <w:left w:val="outset" w:color="auto" w:sz="6" w:space="0"/>
              <w:bottom w:val="outset" w:color="auto" w:sz="6" w:space="0"/>
              <w:right w:val="outset" w:color="auto" w:sz="6" w:space="0"/>
            </w:tcBorders>
          </w:tcPr>
          <w:p w:rsidRPr="00F05270" w:rsidR="00D45D27" w:rsidP="0013439C" w:rsidRDefault="00D45D27" w14:paraId="56378488"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Projekts stingrākas prasības neparedz.</w:t>
            </w:r>
          </w:p>
        </w:tc>
      </w:tr>
      <w:tr w:rsidRPr="00F05270" w:rsidR="00F05270" w:rsidTr="006F78AF" w14:paraId="5A07392C" w14:textId="77777777">
        <w:trPr>
          <w:tblCellSpacing w:w="15" w:type="dxa"/>
        </w:trPr>
        <w:tc>
          <w:tcPr>
            <w:tcW w:w="842" w:type="pct"/>
            <w:tcBorders>
              <w:top w:val="outset" w:color="auto" w:sz="6" w:space="0"/>
              <w:left w:val="outset" w:color="auto" w:sz="6" w:space="0"/>
              <w:bottom w:val="outset" w:color="auto" w:sz="6" w:space="0"/>
              <w:right w:val="outset" w:color="auto" w:sz="6" w:space="0"/>
            </w:tcBorders>
            <w:hideMark/>
          </w:tcPr>
          <w:p w:rsidRPr="00F05270" w:rsidR="00D45D27" w:rsidP="0013439C" w:rsidRDefault="00D45D27" w14:paraId="7D9E120A"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Kā ir izmantota ES tiesību aktā paredzētā rīcības brīvība dalībvalstij pārņemt vai ieviest noteiktas ES tiesību akta normas? Kādēļ?</w:t>
            </w:r>
          </w:p>
        </w:tc>
        <w:tc>
          <w:tcPr>
            <w:tcW w:w="4109" w:type="pct"/>
            <w:gridSpan w:val="4"/>
            <w:tcBorders>
              <w:top w:val="outset" w:color="auto" w:sz="6" w:space="0"/>
              <w:left w:val="outset" w:color="auto" w:sz="6" w:space="0"/>
              <w:bottom w:val="outset" w:color="auto" w:sz="6" w:space="0"/>
              <w:right w:val="outset" w:color="auto" w:sz="6" w:space="0"/>
            </w:tcBorders>
          </w:tcPr>
          <w:p w:rsidRPr="00F05270" w:rsidR="00D45D27" w:rsidP="0013439C" w:rsidRDefault="00646F70" w14:paraId="342712C1" w14:textId="4D3C237A">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Projekts šo jomu neskar.</w:t>
            </w:r>
          </w:p>
        </w:tc>
      </w:tr>
      <w:tr w:rsidRPr="00F05270" w:rsidR="00F05270" w:rsidTr="006F78AF" w14:paraId="3A452DBA" w14:textId="77777777">
        <w:trPr>
          <w:tblCellSpacing w:w="15" w:type="dxa"/>
        </w:trPr>
        <w:tc>
          <w:tcPr>
            <w:tcW w:w="842" w:type="pct"/>
            <w:tcBorders>
              <w:top w:val="outset" w:color="auto" w:sz="6" w:space="0"/>
              <w:left w:val="outset" w:color="auto" w:sz="6" w:space="0"/>
              <w:bottom w:val="outset" w:color="auto" w:sz="6" w:space="0"/>
              <w:right w:val="outset" w:color="auto" w:sz="6" w:space="0"/>
            </w:tcBorders>
            <w:hideMark/>
          </w:tcPr>
          <w:p w:rsidRPr="00F05270" w:rsidR="00D45D27" w:rsidP="0013439C" w:rsidRDefault="00D45D27" w14:paraId="62293CA0" w14:textId="1BDEAF09">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 xml:space="preserve">Saistības sniegt paziņojumu ES institūcijām un ES dalībvalstīm atbilstoši normatīvajiem aktiem, kas regulē informācijas sniegšanu par tehnisko noteikumu, valsts atbalsta piešķiršanas un finanšu noteikumu </w:t>
            </w:r>
            <w:r w:rsidRPr="00F05270">
              <w:rPr>
                <w:rFonts w:ascii="Times New Roman" w:hAnsi="Times New Roman" w:eastAsia="Times New Roman" w:cs="Times New Roman"/>
                <w:iCs/>
                <w:sz w:val="24"/>
                <w:szCs w:val="24"/>
                <w:lang w:eastAsia="lv-LV"/>
              </w:rPr>
              <w:lastRenderedPageBreak/>
              <w:t>(attiecībā uz monetāro politiku) projektiem</w:t>
            </w:r>
          </w:p>
        </w:tc>
        <w:tc>
          <w:tcPr>
            <w:tcW w:w="4109" w:type="pct"/>
            <w:gridSpan w:val="4"/>
            <w:tcBorders>
              <w:top w:val="outset" w:color="auto" w:sz="6" w:space="0"/>
              <w:left w:val="outset" w:color="auto" w:sz="6" w:space="0"/>
              <w:bottom w:val="outset" w:color="auto" w:sz="6" w:space="0"/>
              <w:right w:val="outset" w:color="auto" w:sz="6" w:space="0"/>
            </w:tcBorders>
            <w:hideMark/>
          </w:tcPr>
          <w:p w:rsidRPr="00F05270" w:rsidR="00D45D27" w:rsidP="0013439C" w:rsidRDefault="00D45D27" w14:paraId="6307B8B0" w14:textId="1F6DB013">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lastRenderedPageBreak/>
              <w:t>Projekts šo jomu neskar</w:t>
            </w:r>
            <w:r w:rsidRPr="00F05270" w:rsidR="003C710F">
              <w:rPr>
                <w:rFonts w:ascii="Times New Roman" w:hAnsi="Times New Roman" w:eastAsia="Times New Roman" w:cs="Times New Roman"/>
                <w:iCs/>
                <w:sz w:val="24"/>
                <w:szCs w:val="24"/>
                <w:lang w:eastAsia="lv-LV"/>
              </w:rPr>
              <w:t>.</w:t>
            </w:r>
          </w:p>
        </w:tc>
      </w:tr>
      <w:tr w:rsidRPr="00F05270" w:rsidR="00F05270" w:rsidTr="006F78AF" w14:paraId="389FE81F" w14:textId="77777777">
        <w:trPr>
          <w:tblCellSpacing w:w="15" w:type="dxa"/>
        </w:trPr>
        <w:tc>
          <w:tcPr>
            <w:tcW w:w="842" w:type="pct"/>
            <w:tcBorders>
              <w:top w:val="outset" w:color="auto" w:sz="6" w:space="0"/>
              <w:left w:val="outset" w:color="auto" w:sz="6" w:space="0"/>
              <w:bottom w:val="outset" w:color="auto" w:sz="6" w:space="0"/>
              <w:right w:val="outset" w:color="auto" w:sz="6" w:space="0"/>
            </w:tcBorders>
            <w:hideMark/>
          </w:tcPr>
          <w:p w:rsidRPr="00F05270" w:rsidR="00D45D27" w:rsidP="0013439C" w:rsidRDefault="00D45D27" w14:paraId="0AF800BB"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Cita informācija</w:t>
            </w:r>
          </w:p>
        </w:tc>
        <w:tc>
          <w:tcPr>
            <w:tcW w:w="4109" w:type="pct"/>
            <w:gridSpan w:val="4"/>
            <w:tcBorders>
              <w:top w:val="outset" w:color="auto" w:sz="6" w:space="0"/>
              <w:left w:val="outset" w:color="auto" w:sz="6" w:space="0"/>
              <w:bottom w:val="outset" w:color="auto" w:sz="6" w:space="0"/>
              <w:right w:val="outset" w:color="auto" w:sz="6" w:space="0"/>
            </w:tcBorders>
          </w:tcPr>
          <w:p w:rsidRPr="00F05270" w:rsidR="00D45D27" w:rsidP="00151526" w:rsidRDefault="00D45D27" w14:paraId="6740B656" w14:textId="110691AF">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Pārējās direktīvas</w:t>
            </w:r>
            <w:r w:rsidRPr="00F05270" w:rsidR="000F214B">
              <w:rPr>
                <w:rFonts w:ascii="Times New Roman" w:hAnsi="Times New Roman" w:eastAsia="Times New Roman" w:cs="Times New Roman"/>
                <w:iCs/>
                <w:sz w:val="24"/>
                <w:szCs w:val="24"/>
                <w:lang w:eastAsia="lv-LV"/>
              </w:rPr>
              <w:t xml:space="preserve"> 2017/2109</w:t>
            </w:r>
            <w:r w:rsidRPr="00F05270">
              <w:rPr>
                <w:rFonts w:ascii="Times New Roman" w:hAnsi="Times New Roman" w:eastAsia="Times New Roman" w:cs="Times New Roman"/>
                <w:iCs/>
                <w:sz w:val="24"/>
                <w:szCs w:val="24"/>
                <w:lang w:eastAsia="lv-LV"/>
              </w:rPr>
              <w:t xml:space="preserve"> vienības </w:t>
            </w:r>
            <w:r w:rsidRPr="00F05270" w:rsidR="00230951">
              <w:rPr>
                <w:rFonts w:ascii="Times New Roman" w:hAnsi="Times New Roman" w:eastAsia="Times New Roman" w:cs="Times New Roman"/>
                <w:iCs/>
                <w:sz w:val="24"/>
                <w:szCs w:val="24"/>
                <w:lang w:eastAsia="lv-LV"/>
              </w:rPr>
              <w:t>tiks pārņemt</w:t>
            </w:r>
            <w:r w:rsidRPr="00F05270" w:rsidR="00270109">
              <w:rPr>
                <w:rFonts w:ascii="Times New Roman" w:hAnsi="Times New Roman" w:eastAsia="Times New Roman" w:cs="Times New Roman"/>
                <w:iCs/>
                <w:sz w:val="24"/>
                <w:szCs w:val="24"/>
                <w:lang w:eastAsia="lv-LV"/>
              </w:rPr>
              <w:t>as</w:t>
            </w:r>
            <w:r w:rsidRPr="00F05270" w:rsidR="00230951">
              <w:rPr>
                <w:rFonts w:ascii="Times New Roman" w:hAnsi="Times New Roman" w:eastAsia="Times New Roman" w:cs="Times New Roman"/>
                <w:iCs/>
                <w:sz w:val="24"/>
                <w:szCs w:val="24"/>
                <w:lang w:eastAsia="lv-LV"/>
              </w:rPr>
              <w:t xml:space="preserve"> ar grozījumiem</w:t>
            </w:r>
            <w:r w:rsidRPr="00F05270">
              <w:rPr>
                <w:rFonts w:ascii="Times New Roman" w:hAnsi="Times New Roman" w:eastAsia="Times New Roman" w:cs="Times New Roman"/>
                <w:iCs/>
                <w:sz w:val="24"/>
                <w:szCs w:val="24"/>
                <w:lang w:eastAsia="lv-LV"/>
              </w:rPr>
              <w:t xml:space="preserve"> MK noteikum</w:t>
            </w:r>
            <w:r w:rsidRPr="00F05270" w:rsidR="00230951">
              <w:rPr>
                <w:rFonts w:ascii="Times New Roman" w:hAnsi="Times New Roman" w:eastAsia="Times New Roman" w:cs="Times New Roman"/>
                <w:iCs/>
                <w:sz w:val="24"/>
                <w:szCs w:val="24"/>
                <w:lang w:eastAsia="lv-LV"/>
              </w:rPr>
              <w:t>os</w:t>
            </w:r>
            <w:r w:rsidRPr="00F05270">
              <w:rPr>
                <w:rFonts w:ascii="Times New Roman" w:hAnsi="Times New Roman" w:eastAsia="Times New Roman" w:cs="Times New Roman"/>
                <w:iCs/>
                <w:sz w:val="24"/>
                <w:szCs w:val="24"/>
                <w:lang w:eastAsia="lv-LV"/>
              </w:rPr>
              <w:t xml:space="preserve"> Nr. 339.</w:t>
            </w:r>
          </w:p>
        </w:tc>
      </w:tr>
    </w:tbl>
    <w:p w:rsidRPr="00F05270" w:rsidR="00E5323B" w:rsidP="00E5323B" w:rsidRDefault="00E5323B" w14:paraId="224CA775" w14:textId="77C6BCD0">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 xml:space="preserve">  </w:t>
      </w:r>
    </w:p>
    <w:tbl>
      <w:tblPr>
        <w:tblW w:w="5065"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60"/>
        <w:gridCol w:w="2941"/>
        <w:gridCol w:w="5672"/>
      </w:tblGrid>
      <w:tr w:rsidRPr="00F05270" w:rsidR="00F05270" w:rsidTr="00CC1232" w14:paraId="1543C4FD" w14:textId="77777777">
        <w:trPr>
          <w:tblCellSpacing w:w="15" w:type="dxa"/>
        </w:trPr>
        <w:tc>
          <w:tcPr>
            <w:tcW w:w="4967" w:type="pct"/>
            <w:gridSpan w:val="3"/>
            <w:tcBorders>
              <w:top w:val="outset" w:color="auto" w:sz="6" w:space="0"/>
              <w:left w:val="outset" w:color="auto" w:sz="6" w:space="0"/>
              <w:bottom w:val="outset" w:color="auto" w:sz="6" w:space="0"/>
              <w:right w:val="outset" w:color="auto" w:sz="6" w:space="0"/>
            </w:tcBorders>
            <w:vAlign w:val="center"/>
            <w:hideMark/>
          </w:tcPr>
          <w:p w:rsidRPr="00F05270" w:rsidR="00655F2C" w:rsidP="00DA2BF7" w:rsidRDefault="00E5323B" w14:paraId="71C10759" w14:textId="77777777">
            <w:pPr>
              <w:spacing w:after="0" w:line="240" w:lineRule="auto"/>
              <w:jc w:val="center"/>
              <w:rPr>
                <w:rFonts w:ascii="Times New Roman" w:hAnsi="Times New Roman" w:eastAsia="Times New Roman" w:cs="Times New Roman"/>
                <w:b/>
                <w:bCs/>
                <w:iCs/>
                <w:sz w:val="24"/>
                <w:szCs w:val="24"/>
                <w:lang w:eastAsia="lv-LV"/>
              </w:rPr>
            </w:pPr>
            <w:r w:rsidRPr="00F05270">
              <w:rPr>
                <w:rFonts w:ascii="Times New Roman" w:hAnsi="Times New Roman" w:eastAsia="Times New Roman" w:cs="Times New Roman"/>
                <w:b/>
                <w:bCs/>
                <w:iCs/>
                <w:sz w:val="24"/>
                <w:szCs w:val="24"/>
                <w:lang w:eastAsia="lv-LV"/>
              </w:rPr>
              <w:t>VI. Sabiedrības līdzdalība un komunikācijas aktivitātes</w:t>
            </w:r>
          </w:p>
        </w:tc>
      </w:tr>
      <w:tr w:rsidRPr="00F05270" w:rsidR="00F05270" w:rsidTr="006F78AF" w14:paraId="4355A770" w14:textId="77777777">
        <w:trPr>
          <w:tblCellSpacing w:w="15" w:type="dxa"/>
        </w:trPr>
        <w:tc>
          <w:tcPr>
            <w:tcW w:w="283" w:type="pct"/>
            <w:tcBorders>
              <w:top w:val="outset" w:color="auto" w:sz="6" w:space="0"/>
              <w:left w:val="outset" w:color="auto" w:sz="6" w:space="0"/>
              <w:bottom w:val="outset" w:color="auto" w:sz="6" w:space="0"/>
              <w:right w:val="outset" w:color="auto" w:sz="6" w:space="0"/>
            </w:tcBorders>
            <w:hideMark/>
          </w:tcPr>
          <w:p w:rsidRPr="00F05270" w:rsidR="00655F2C" w:rsidP="00E5323B" w:rsidRDefault="00E5323B" w14:paraId="63E8E7DD"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1.</w:t>
            </w:r>
          </w:p>
        </w:tc>
        <w:tc>
          <w:tcPr>
            <w:tcW w:w="1597" w:type="pct"/>
            <w:tcBorders>
              <w:top w:val="outset" w:color="auto" w:sz="6" w:space="0"/>
              <w:left w:val="outset" w:color="auto" w:sz="6" w:space="0"/>
              <w:bottom w:val="outset" w:color="auto" w:sz="6" w:space="0"/>
              <w:right w:val="outset" w:color="auto" w:sz="6" w:space="0"/>
            </w:tcBorders>
            <w:hideMark/>
          </w:tcPr>
          <w:p w:rsidRPr="00F05270" w:rsidR="00E5323B" w:rsidP="00E5323B" w:rsidRDefault="00E5323B" w14:paraId="7913EDD6"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Plānotās sabiedrības līdzdalības un komunikācijas aktivitātes saistībā ar projektu</w:t>
            </w:r>
          </w:p>
        </w:tc>
        <w:tc>
          <w:tcPr>
            <w:tcW w:w="3055" w:type="pct"/>
            <w:tcBorders>
              <w:top w:val="outset" w:color="auto" w:sz="6" w:space="0"/>
              <w:left w:val="outset" w:color="auto" w:sz="6" w:space="0"/>
              <w:bottom w:val="outset" w:color="auto" w:sz="6" w:space="0"/>
              <w:right w:val="outset" w:color="auto" w:sz="6" w:space="0"/>
            </w:tcBorders>
            <w:hideMark/>
          </w:tcPr>
          <w:p w:rsidRPr="00F05270" w:rsidR="00E5323B" w:rsidP="00151526" w:rsidRDefault="00B6399E" w14:paraId="0C9821CF" w14:textId="7528445C">
            <w:pPr>
              <w:spacing w:after="0" w:line="240" w:lineRule="auto"/>
              <w:jc w:val="both"/>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Atbilstoši Ministru kabineta 2009.</w:t>
            </w:r>
            <w:r w:rsidRPr="00F05270" w:rsidR="00F205C8">
              <w:rPr>
                <w:rFonts w:ascii="Times New Roman" w:hAnsi="Times New Roman" w:eastAsia="Times New Roman" w:cs="Times New Roman"/>
                <w:iCs/>
                <w:sz w:val="24"/>
                <w:szCs w:val="24"/>
                <w:lang w:eastAsia="lv-LV"/>
              </w:rPr>
              <w:t xml:space="preserve"> </w:t>
            </w:r>
            <w:r w:rsidRPr="00F05270">
              <w:rPr>
                <w:rFonts w:ascii="Times New Roman" w:hAnsi="Times New Roman" w:eastAsia="Times New Roman" w:cs="Times New Roman"/>
                <w:iCs/>
                <w:sz w:val="24"/>
                <w:szCs w:val="24"/>
                <w:lang w:eastAsia="lv-LV"/>
              </w:rPr>
              <w:t>gada 25.</w:t>
            </w:r>
            <w:r w:rsidRPr="00F05270" w:rsidR="00F205C8">
              <w:rPr>
                <w:rFonts w:ascii="Times New Roman" w:hAnsi="Times New Roman" w:eastAsia="Times New Roman" w:cs="Times New Roman"/>
                <w:iCs/>
                <w:sz w:val="24"/>
                <w:szCs w:val="24"/>
                <w:lang w:eastAsia="lv-LV"/>
              </w:rPr>
              <w:t xml:space="preserve"> </w:t>
            </w:r>
            <w:r w:rsidRPr="00F05270">
              <w:rPr>
                <w:rFonts w:ascii="Times New Roman" w:hAnsi="Times New Roman" w:eastAsia="Times New Roman" w:cs="Times New Roman"/>
                <w:iCs/>
                <w:sz w:val="24"/>
                <w:szCs w:val="24"/>
                <w:lang w:eastAsia="lv-LV"/>
              </w:rPr>
              <w:t>augusta noteikumiem Nr.970 „Sabiedrības līdzdalības kārtība attīstības plānošanas procesā” 7.4.</w:t>
            </w:r>
            <w:r w:rsidRPr="00F05270">
              <w:rPr>
                <w:rFonts w:ascii="Times New Roman" w:hAnsi="Times New Roman" w:eastAsia="Times New Roman" w:cs="Times New Roman"/>
                <w:iCs/>
                <w:sz w:val="24"/>
                <w:szCs w:val="24"/>
                <w:vertAlign w:val="superscript"/>
                <w:lang w:eastAsia="lv-LV"/>
              </w:rPr>
              <w:t>1</w:t>
            </w:r>
            <w:r w:rsidRPr="00F05270">
              <w:rPr>
                <w:rFonts w:ascii="Times New Roman" w:hAnsi="Times New Roman" w:eastAsia="Times New Roman" w:cs="Times New Roman"/>
                <w:iCs/>
                <w:sz w:val="24"/>
                <w:szCs w:val="24"/>
                <w:lang w:eastAsia="lv-LV"/>
              </w:rPr>
              <w:t xml:space="preserve"> apakšpunktam sabiedrībai tika dota iespēja rakstiski sniegt viedokli par projektu tā izstrādes stadijā. </w:t>
            </w:r>
          </w:p>
        </w:tc>
      </w:tr>
      <w:tr w:rsidRPr="00F05270" w:rsidR="00F05270" w:rsidTr="006F78AF" w14:paraId="6E2663D3" w14:textId="77777777">
        <w:trPr>
          <w:tblCellSpacing w:w="15" w:type="dxa"/>
        </w:trPr>
        <w:tc>
          <w:tcPr>
            <w:tcW w:w="283" w:type="pct"/>
            <w:tcBorders>
              <w:top w:val="outset" w:color="auto" w:sz="6" w:space="0"/>
              <w:left w:val="outset" w:color="auto" w:sz="6" w:space="0"/>
              <w:bottom w:val="outset" w:color="auto" w:sz="6" w:space="0"/>
              <w:right w:val="outset" w:color="auto" w:sz="6" w:space="0"/>
            </w:tcBorders>
            <w:hideMark/>
          </w:tcPr>
          <w:p w:rsidRPr="00F05270" w:rsidR="00655F2C" w:rsidP="00E5323B" w:rsidRDefault="00E5323B" w14:paraId="48055817"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2.</w:t>
            </w:r>
          </w:p>
        </w:tc>
        <w:tc>
          <w:tcPr>
            <w:tcW w:w="1597" w:type="pct"/>
            <w:tcBorders>
              <w:top w:val="outset" w:color="auto" w:sz="6" w:space="0"/>
              <w:left w:val="outset" w:color="auto" w:sz="6" w:space="0"/>
              <w:bottom w:val="outset" w:color="auto" w:sz="6" w:space="0"/>
              <w:right w:val="outset" w:color="auto" w:sz="6" w:space="0"/>
            </w:tcBorders>
            <w:hideMark/>
          </w:tcPr>
          <w:p w:rsidRPr="00F05270" w:rsidR="00E5323B" w:rsidP="00E5323B" w:rsidRDefault="00E5323B" w14:paraId="1011537C"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Sabiedrības līdzdalība projekta izstrādē</w:t>
            </w:r>
          </w:p>
        </w:tc>
        <w:tc>
          <w:tcPr>
            <w:tcW w:w="3055" w:type="pct"/>
            <w:tcBorders>
              <w:top w:val="outset" w:color="auto" w:sz="6" w:space="0"/>
              <w:left w:val="outset" w:color="auto" w:sz="6" w:space="0"/>
              <w:bottom w:val="outset" w:color="auto" w:sz="6" w:space="0"/>
              <w:right w:val="outset" w:color="auto" w:sz="6" w:space="0"/>
            </w:tcBorders>
            <w:hideMark/>
          </w:tcPr>
          <w:p w:rsidRPr="00F05270" w:rsidR="00250778" w:rsidP="00894FFE" w:rsidRDefault="00B6399E" w14:paraId="788F20B5" w14:textId="77777777">
            <w:pPr>
              <w:spacing w:after="0" w:line="240" w:lineRule="auto"/>
              <w:jc w:val="both"/>
              <w:rPr>
                <w:rFonts w:ascii="Times New Roman" w:hAnsi="Times New Roman" w:eastAsia="Times New Roman" w:cs="Times New Roman"/>
                <w:sz w:val="24"/>
                <w:szCs w:val="24"/>
                <w:lang w:eastAsia="lv-LV"/>
              </w:rPr>
            </w:pPr>
            <w:r w:rsidRPr="00F05270">
              <w:rPr>
                <w:rFonts w:ascii="Times New Roman" w:hAnsi="Times New Roman" w:eastAsia="Times New Roman" w:cs="Times New Roman"/>
                <w:sz w:val="24"/>
                <w:szCs w:val="24"/>
                <w:lang w:eastAsia="lv-LV"/>
              </w:rPr>
              <w:t xml:space="preserve">Par projekta izstrādi tika informēti sabiedrības pārstāvji, </w:t>
            </w:r>
            <w:r w:rsidRPr="00F05270" w:rsidR="00FF78AE">
              <w:rPr>
                <w:rFonts w:ascii="Times New Roman" w:hAnsi="Times New Roman" w:eastAsia="Times New Roman" w:cs="Times New Roman"/>
                <w:sz w:val="24"/>
                <w:szCs w:val="24"/>
                <w:lang w:eastAsia="lv-LV"/>
              </w:rPr>
              <w:t>2019. gada 27.</w:t>
            </w:r>
            <w:r w:rsidRPr="00F05270" w:rsidR="00F205C8">
              <w:rPr>
                <w:rFonts w:ascii="Times New Roman" w:hAnsi="Times New Roman" w:eastAsia="Times New Roman" w:cs="Times New Roman"/>
                <w:sz w:val="24"/>
                <w:szCs w:val="24"/>
                <w:lang w:eastAsia="lv-LV"/>
              </w:rPr>
              <w:t xml:space="preserve"> </w:t>
            </w:r>
            <w:r w:rsidRPr="00F05270" w:rsidR="00FF78AE">
              <w:rPr>
                <w:rFonts w:ascii="Times New Roman" w:hAnsi="Times New Roman" w:eastAsia="Times New Roman" w:cs="Times New Roman"/>
                <w:sz w:val="24"/>
                <w:szCs w:val="24"/>
                <w:lang w:eastAsia="lv-LV"/>
              </w:rPr>
              <w:t>septembrī</w:t>
            </w:r>
            <w:r w:rsidRPr="00F05270" w:rsidR="00595834">
              <w:rPr>
                <w:rFonts w:ascii="Times New Roman" w:hAnsi="Times New Roman" w:eastAsia="Times New Roman" w:cs="Times New Roman"/>
                <w:sz w:val="24"/>
                <w:szCs w:val="24"/>
                <w:lang w:eastAsia="lv-LV"/>
              </w:rPr>
              <w:t xml:space="preserve"> </w:t>
            </w:r>
            <w:r w:rsidRPr="00F05270">
              <w:rPr>
                <w:rFonts w:ascii="Times New Roman" w:hAnsi="Times New Roman" w:eastAsia="Times New Roman" w:cs="Times New Roman"/>
                <w:sz w:val="24"/>
                <w:szCs w:val="24"/>
                <w:lang w:eastAsia="lv-LV"/>
              </w:rPr>
              <w:t>ievietojot paziņojumu</w:t>
            </w:r>
            <w:r w:rsidRPr="00F05270" w:rsidR="00595834">
              <w:rPr>
                <w:rFonts w:ascii="Times New Roman" w:hAnsi="Times New Roman" w:eastAsia="Times New Roman" w:cs="Times New Roman"/>
                <w:sz w:val="24"/>
                <w:szCs w:val="24"/>
                <w:lang w:eastAsia="lv-LV"/>
              </w:rPr>
              <w:t xml:space="preserve"> Satiksmes ministrijas tīmekļa vietnē, sadaļā “Sabiedrības līdzdalība” (</w:t>
            </w:r>
            <w:hyperlink w:history="1" r:id="rId8">
              <w:r w:rsidRPr="00F05270" w:rsidR="00595834">
                <w:rPr>
                  <w:rFonts w:ascii="Times New Roman" w:hAnsi="Times New Roman" w:eastAsia="Times New Roman" w:cs="Times New Roman"/>
                  <w:sz w:val="24"/>
                  <w:szCs w:val="24"/>
                  <w:u w:val="single"/>
                  <w:lang w:eastAsia="lv-LV"/>
                </w:rPr>
                <w:t>http://www.sam.gov.lv/satmin/content/?cat=553</w:t>
              </w:r>
            </w:hyperlink>
            <w:r w:rsidRPr="00F05270" w:rsidR="00595834">
              <w:rPr>
                <w:rFonts w:ascii="Times New Roman" w:hAnsi="Times New Roman" w:eastAsia="Times New Roman" w:cs="Times New Roman"/>
                <w:sz w:val="24"/>
                <w:szCs w:val="24"/>
                <w:lang w:eastAsia="lv-LV"/>
              </w:rPr>
              <w:t xml:space="preserve">). Tādējādi savus priekšlikumus par projektu varēja izteikt ikviena ieinteresētā persona. </w:t>
            </w:r>
          </w:p>
          <w:p w:rsidRPr="00F05270" w:rsidR="00E5323B" w:rsidP="00894FFE" w:rsidRDefault="00595834" w14:paraId="03BC6975" w14:textId="17C4440D">
            <w:pPr>
              <w:spacing w:after="0" w:line="240" w:lineRule="auto"/>
              <w:jc w:val="both"/>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sz w:val="24"/>
                <w:szCs w:val="24"/>
                <w:lang w:eastAsia="lv-LV"/>
              </w:rPr>
              <w:t>Vis</w:t>
            </w:r>
            <w:r w:rsidRPr="00F05270" w:rsidR="00250778">
              <w:rPr>
                <w:rFonts w:ascii="Times New Roman" w:hAnsi="Times New Roman" w:eastAsia="Times New Roman" w:cs="Times New Roman"/>
                <w:sz w:val="24"/>
                <w:szCs w:val="24"/>
                <w:lang w:eastAsia="lv-LV"/>
              </w:rPr>
              <w:t>ām</w:t>
            </w:r>
            <w:r w:rsidRPr="00F05270">
              <w:rPr>
                <w:rFonts w:ascii="Times New Roman" w:hAnsi="Times New Roman" w:eastAsia="Times New Roman" w:cs="Times New Roman"/>
                <w:sz w:val="24"/>
                <w:szCs w:val="24"/>
                <w:lang w:eastAsia="lv-LV"/>
              </w:rPr>
              <w:t xml:space="preserve"> Latvijas ost</w:t>
            </w:r>
            <w:r w:rsidRPr="00F05270" w:rsidR="00250778">
              <w:rPr>
                <w:rFonts w:ascii="Times New Roman" w:hAnsi="Times New Roman" w:eastAsia="Times New Roman" w:cs="Times New Roman"/>
                <w:sz w:val="24"/>
                <w:szCs w:val="24"/>
                <w:lang w:eastAsia="lv-LV"/>
              </w:rPr>
              <w:t>ām</w:t>
            </w:r>
            <w:r w:rsidRPr="00F05270">
              <w:rPr>
                <w:rFonts w:ascii="Times New Roman" w:hAnsi="Times New Roman" w:eastAsia="Times New Roman" w:cs="Times New Roman"/>
                <w:sz w:val="24"/>
                <w:szCs w:val="24"/>
                <w:lang w:eastAsia="lv-LV"/>
              </w:rPr>
              <w:t>,</w:t>
            </w:r>
            <w:r w:rsidRPr="00F05270" w:rsidR="00894FFE">
              <w:rPr>
                <w:rFonts w:ascii="Times New Roman" w:hAnsi="Times New Roman" w:eastAsia="Times New Roman" w:cs="Times New Roman"/>
                <w:sz w:val="24"/>
                <w:szCs w:val="24"/>
                <w:lang w:eastAsia="lv-LV"/>
              </w:rPr>
              <w:t xml:space="preserve"> kā arī </w:t>
            </w:r>
            <w:r w:rsidRPr="00F05270" w:rsidR="00151526">
              <w:rPr>
                <w:rFonts w:ascii="Times New Roman" w:hAnsi="Times New Roman" w:eastAsia="Times New Roman" w:cs="Times New Roman"/>
                <w:sz w:val="24"/>
                <w:szCs w:val="24"/>
                <w:lang w:eastAsia="lv-LV"/>
              </w:rPr>
              <w:t>Latvijas Kuģu brokeru un aģentu nacionāl</w:t>
            </w:r>
            <w:r w:rsidRPr="00F05270" w:rsidR="00250778">
              <w:rPr>
                <w:rFonts w:ascii="Times New Roman" w:hAnsi="Times New Roman" w:eastAsia="Times New Roman" w:cs="Times New Roman"/>
                <w:sz w:val="24"/>
                <w:szCs w:val="24"/>
                <w:lang w:eastAsia="lv-LV"/>
              </w:rPr>
              <w:t>ajai</w:t>
            </w:r>
            <w:r w:rsidRPr="00F05270" w:rsidR="00151526">
              <w:rPr>
                <w:rFonts w:ascii="Times New Roman" w:hAnsi="Times New Roman" w:eastAsia="Times New Roman" w:cs="Times New Roman"/>
                <w:sz w:val="24"/>
                <w:szCs w:val="24"/>
                <w:lang w:eastAsia="lv-LV"/>
              </w:rPr>
              <w:t xml:space="preserve"> asociācija</w:t>
            </w:r>
            <w:r w:rsidRPr="00F05270" w:rsidR="00250778">
              <w:rPr>
                <w:rFonts w:ascii="Times New Roman" w:hAnsi="Times New Roman" w:eastAsia="Times New Roman" w:cs="Times New Roman"/>
                <w:sz w:val="24"/>
                <w:szCs w:val="24"/>
                <w:lang w:eastAsia="lv-LV"/>
              </w:rPr>
              <w:t>i</w:t>
            </w:r>
            <w:r w:rsidRPr="00F05270" w:rsidR="00151526">
              <w:rPr>
                <w:rFonts w:ascii="Times New Roman" w:hAnsi="Times New Roman" w:eastAsia="Times New Roman" w:cs="Times New Roman"/>
                <w:sz w:val="24"/>
                <w:szCs w:val="24"/>
                <w:lang w:eastAsia="lv-LV"/>
              </w:rPr>
              <w:t xml:space="preserve"> </w:t>
            </w:r>
            <w:r w:rsidRPr="00F05270" w:rsidR="00250778">
              <w:rPr>
                <w:rFonts w:ascii="Times New Roman" w:hAnsi="Times New Roman" w:eastAsia="Times New Roman" w:cs="Times New Roman"/>
                <w:sz w:val="24"/>
                <w:szCs w:val="24"/>
                <w:lang w:eastAsia="lv-LV"/>
              </w:rPr>
              <w:t xml:space="preserve">tika </w:t>
            </w:r>
            <w:r w:rsidRPr="00F05270" w:rsidR="004A122C">
              <w:rPr>
                <w:rFonts w:ascii="Times New Roman" w:hAnsi="Times New Roman" w:eastAsia="Times New Roman" w:cs="Times New Roman"/>
                <w:sz w:val="24"/>
                <w:szCs w:val="24"/>
                <w:lang w:eastAsia="lv-LV"/>
              </w:rPr>
              <w:t>nosūt</w:t>
            </w:r>
            <w:r w:rsidRPr="00F05270" w:rsidR="00250778">
              <w:rPr>
                <w:rFonts w:ascii="Times New Roman" w:hAnsi="Times New Roman" w:eastAsia="Times New Roman" w:cs="Times New Roman"/>
                <w:sz w:val="24"/>
                <w:szCs w:val="24"/>
                <w:lang w:eastAsia="lv-LV"/>
              </w:rPr>
              <w:t>īta</w:t>
            </w:r>
            <w:r w:rsidRPr="00F05270" w:rsidR="004A122C">
              <w:rPr>
                <w:rFonts w:ascii="Times New Roman" w:hAnsi="Times New Roman" w:eastAsia="Times New Roman" w:cs="Times New Roman"/>
                <w:sz w:val="24"/>
                <w:szCs w:val="24"/>
                <w:lang w:eastAsia="lv-LV"/>
              </w:rPr>
              <w:t xml:space="preserve"> </w:t>
            </w:r>
            <w:r w:rsidRPr="00F05270">
              <w:rPr>
                <w:rFonts w:ascii="Times New Roman" w:hAnsi="Times New Roman" w:eastAsia="Times New Roman" w:cs="Times New Roman"/>
                <w:sz w:val="24"/>
                <w:szCs w:val="24"/>
                <w:lang w:eastAsia="lv-LV"/>
              </w:rPr>
              <w:t>vēstul</w:t>
            </w:r>
            <w:r w:rsidRPr="00F05270" w:rsidR="00250778">
              <w:rPr>
                <w:rFonts w:ascii="Times New Roman" w:hAnsi="Times New Roman" w:eastAsia="Times New Roman" w:cs="Times New Roman"/>
                <w:sz w:val="24"/>
                <w:szCs w:val="24"/>
                <w:lang w:eastAsia="lv-LV"/>
              </w:rPr>
              <w:t>e</w:t>
            </w:r>
            <w:r w:rsidRPr="00F05270">
              <w:rPr>
                <w:rFonts w:ascii="Times New Roman" w:hAnsi="Times New Roman" w:eastAsia="Times New Roman" w:cs="Times New Roman"/>
                <w:sz w:val="24"/>
                <w:szCs w:val="24"/>
                <w:lang w:eastAsia="lv-LV"/>
              </w:rPr>
              <w:t>, aicin</w:t>
            </w:r>
            <w:r w:rsidRPr="00F05270" w:rsidR="00250778">
              <w:rPr>
                <w:rFonts w:ascii="Times New Roman" w:hAnsi="Times New Roman" w:eastAsia="Times New Roman" w:cs="Times New Roman"/>
                <w:sz w:val="24"/>
                <w:szCs w:val="24"/>
                <w:lang w:eastAsia="lv-LV"/>
              </w:rPr>
              <w:t>ot</w:t>
            </w:r>
            <w:r w:rsidRPr="00F05270">
              <w:rPr>
                <w:rFonts w:ascii="Times New Roman" w:hAnsi="Times New Roman" w:eastAsia="Times New Roman" w:cs="Times New Roman"/>
                <w:sz w:val="24"/>
                <w:szCs w:val="24"/>
                <w:lang w:eastAsia="lv-LV"/>
              </w:rPr>
              <w:t xml:space="preserve"> sniegt komentārus par sagatavoto projektu.</w:t>
            </w:r>
          </w:p>
        </w:tc>
      </w:tr>
      <w:tr w:rsidRPr="00F05270" w:rsidR="00F05270" w:rsidTr="006F78AF" w14:paraId="1F6E70A4" w14:textId="77777777">
        <w:trPr>
          <w:tblCellSpacing w:w="15" w:type="dxa"/>
        </w:trPr>
        <w:tc>
          <w:tcPr>
            <w:tcW w:w="283" w:type="pct"/>
            <w:tcBorders>
              <w:top w:val="outset" w:color="auto" w:sz="6" w:space="0"/>
              <w:left w:val="outset" w:color="auto" w:sz="6" w:space="0"/>
              <w:bottom w:val="outset" w:color="auto" w:sz="6" w:space="0"/>
              <w:right w:val="outset" w:color="auto" w:sz="6" w:space="0"/>
            </w:tcBorders>
            <w:hideMark/>
          </w:tcPr>
          <w:p w:rsidRPr="00F05270" w:rsidR="00655F2C" w:rsidP="00E5323B" w:rsidRDefault="00E5323B" w14:paraId="51D089F1" w14:textId="5EC3EFFF">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3.</w:t>
            </w:r>
          </w:p>
        </w:tc>
        <w:tc>
          <w:tcPr>
            <w:tcW w:w="1597" w:type="pct"/>
            <w:tcBorders>
              <w:top w:val="outset" w:color="auto" w:sz="6" w:space="0"/>
              <w:left w:val="outset" w:color="auto" w:sz="6" w:space="0"/>
              <w:bottom w:val="outset" w:color="auto" w:sz="6" w:space="0"/>
              <w:right w:val="outset" w:color="auto" w:sz="6" w:space="0"/>
            </w:tcBorders>
            <w:hideMark/>
          </w:tcPr>
          <w:p w:rsidRPr="00F05270" w:rsidR="00E5323B" w:rsidP="00E5323B" w:rsidRDefault="00E5323B" w14:paraId="4848B8CB"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Sabiedrības līdzdalības rezultāti</w:t>
            </w:r>
          </w:p>
        </w:tc>
        <w:tc>
          <w:tcPr>
            <w:tcW w:w="3055" w:type="pct"/>
            <w:tcBorders>
              <w:top w:val="outset" w:color="auto" w:sz="6" w:space="0"/>
              <w:left w:val="outset" w:color="auto" w:sz="6" w:space="0"/>
              <w:bottom w:val="outset" w:color="auto" w:sz="6" w:space="0"/>
              <w:right w:val="outset" w:color="auto" w:sz="6" w:space="0"/>
            </w:tcBorders>
            <w:hideMark/>
          </w:tcPr>
          <w:p w:rsidRPr="00F05270" w:rsidR="00940037" w:rsidP="00DA2BF7" w:rsidRDefault="00940037" w14:paraId="28E62036" w14:textId="2ACA0353">
            <w:pPr>
              <w:spacing w:after="0" w:line="240" w:lineRule="auto"/>
              <w:jc w:val="both"/>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 xml:space="preserve">Sabiedrības līdzdalības ietvaros tika saņemti priekšlikumi no Rīgas brīvostas pārvaldes, Skultes ostas pārvaldes un Latvijas Kuģu brokeru un aģentu nacionālās asociācijas. Priekšlikumi tika ņemti vērā: ostu pārvalžu priekšlikumi – pilnībā; </w:t>
            </w:r>
            <w:r w:rsidRPr="00F05270" w:rsidR="003F5417">
              <w:rPr>
                <w:rFonts w:ascii="Times New Roman" w:hAnsi="Times New Roman" w:eastAsia="Times New Roman" w:cs="Times New Roman"/>
                <w:iCs/>
                <w:sz w:val="24"/>
                <w:szCs w:val="24"/>
                <w:lang w:eastAsia="lv-LV"/>
              </w:rPr>
              <w:t>Latvijas Kuģu brokeru un aģentu nacionālās asociācijas priekšlikumi – daļēji.</w:t>
            </w:r>
          </w:p>
        </w:tc>
      </w:tr>
      <w:tr w:rsidRPr="00F05270" w:rsidR="00E5323B" w:rsidTr="006F78AF" w14:paraId="50118678" w14:textId="77777777">
        <w:trPr>
          <w:tblCellSpacing w:w="15" w:type="dxa"/>
        </w:trPr>
        <w:tc>
          <w:tcPr>
            <w:tcW w:w="283" w:type="pct"/>
            <w:tcBorders>
              <w:top w:val="outset" w:color="auto" w:sz="6" w:space="0"/>
              <w:left w:val="outset" w:color="auto" w:sz="6" w:space="0"/>
              <w:bottom w:val="outset" w:color="auto" w:sz="6" w:space="0"/>
              <w:right w:val="outset" w:color="auto" w:sz="6" w:space="0"/>
            </w:tcBorders>
            <w:hideMark/>
          </w:tcPr>
          <w:p w:rsidRPr="00F05270" w:rsidR="00655F2C" w:rsidP="00E5323B" w:rsidRDefault="00E5323B" w14:paraId="6AE3FFD1"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4.</w:t>
            </w:r>
          </w:p>
        </w:tc>
        <w:tc>
          <w:tcPr>
            <w:tcW w:w="1597" w:type="pct"/>
            <w:tcBorders>
              <w:top w:val="outset" w:color="auto" w:sz="6" w:space="0"/>
              <w:left w:val="outset" w:color="auto" w:sz="6" w:space="0"/>
              <w:bottom w:val="outset" w:color="auto" w:sz="6" w:space="0"/>
              <w:right w:val="outset" w:color="auto" w:sz="6" w:space="0"/>
            </w:tcBorders>
            <w:hideMark/>
          </w:tcPr>
          <w:p w:rsidRPr="00F05270" w:rsidR="00E5323B" w:rsidP="00E5323B" w:rsidRDefault="00E5323B" w14:paraId="47D9F6A0"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Cita informācija</w:t>
            </w:r>
          </w:p>
        </w:tc>
        <w:tc>
          <w:tcPr>
            <w:tcW w:w="3055" w:type="pct"/>
            <w:tcBorders>
              <w:top w:val="outset" w:color="auto" w:sz="6" w:space="0"/>
              <w:left w:val="outset" w:color="auto" w:sz="6" w:space="0"/>
              <w:bottom w:val="outset" w:color="auto" w:sz="6" w:space="0"/>
              <w:right w:val="outset" w:color="auto" w:sz="6" w:space="0"/>
            </w:tcBorders>
          </w:tcPr>
          <w:p w:rsidRPr="00F05270" w:rsidR="00E5323B" w:rsidP="00DA2BF7" w:rsidRDefault="00894FFE" w14:paraId="0FD74227" w14:textId="11B4A5FF">
            <w:pPr>
              <w:spacing w:after="0" w:line="240" w:lineRule="auto"/>
              <w:jc w:val="both"/>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Projekts tika nosūtīts arī p</w:t>
            </w:r>
            <w:r w:rsidRPr="00F05270">
              <w:rPr>
                <w:rFonts w:ascii="Times New Roman" w:hAnsi="Times New Roman" w:eastAsia="Times New Roman" w:cs="Times New Roman"/>
                <w:sz w:val="24"/>
                <w:szCs w:val="24"/>
                <w:lang w:eastAsia="lv-LV"/>
              </w:rPr>
              <w:t xml:space="preserve">rojekta “Starptautiskās kravu loģistikas un ostu informācijas sistēmas attīstība (SKLOIS 2)” Uzraudzības padomes locekļiem. </w:t>
            </w:r>
            <w:r w:rsidRPr="00F05270" w:rsidR="003F5417">
              <w:rPr>
                <w:rFonts w:ascii="Times New Roman" w:hAnsi="Times New Roman" w:eastAsia="Times New Roman" w:cs="Times New Roman"/>
                <w:iCs/>
                <w:sz w:val="24"/>
                <w:szCs w:val="24"/>
                <w:lang w:eastAsia="lv-LV"/>
              </w:rPr>
              <w:t xml:space="preserve"> Tika saņemti iebildumi un priekšlikumi no Valsts robežsardzes un Aizsardzības ministrijas. Daļa no iebildumiem un priekšlikumiem tika ņemti vērā. </w:t>
            </w:r>
          </w:p>
        </w:tc>
      </w:tr>
    </w:tbl>
    <w:p w:rsidRPr="00F05270" w:rsidR="00624947" w:rsidP="00106281" w:rsidRDefault="00624947" w14:paraId="6A7179F5" w14:textId="4542FEA0">
      <w:pPr>
        <w:spacing w:after="0" w:line="240" w:lineRule="auto"/>
        <w:rPr>
          <w:rFonts w:ascii="Arial" w:hAnsi="Arial" w:eastAsia="Times New Roman" w:cs="Arial"/>
          <w:b/>
          <w:bCs/>
          <w:sz w:val="24"/>
          <w:szCs w:val="24"/>
          <w:lang w:eastAsia="lv-LV"/>
        </w:rPr>
      </w:pPr>
    </w:p>
    <w:tbl>
      <w:tblPr>
        <w:tblW w:w="5065"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70"/>
        <w:gridCol w:w="3065"/>
        <w:gridCol w:w="5538"/>
      </w:tblGrid>
      <w:tr w:rsidRPr="00F05270" w:rsidR="00F05270" w:rsidTr="00CC1232" w14:paraId="1E34320E" w14:textId="77777777">
        <w:trPr>
          <w:tblCellSpacing w:w="15" w:type="dxa"/>
        </w:trPr>
        <w:tc>
          <w:tcPr>
            <w:tcW w:w="4967" w:type="pct"/>
            <w:gridSpan w:val="3"/>
            <w:tcBorders>
              <w:top w:val="outset" w:color="auto" w:sz="6" w:space="0"/>
              <w:left w:val="outset" w:color="auto" w:sz="6" w:space="0"/>
              <w:bottom w:val="outset" w:color="auto" w:sz="6" w:space="0"/>
              <w:right w:val="outset" w:color="auto" w:sz="6" w:space="0"/>
            </w:tcBorders>
            <w:vAlign w:val="center"/>
            <w:hideMark/>
          </w:tcPr>
          <w:p w:rsidRPr="00F05270" w:rsidR="00655F2C" w:rsidP="00DA2BF7" w:rsidRDefault="00E5323B" w14:paraId="5950E0EC" w14:textId="77777777">
            <w:pPr>
              <w:spacing w:after="0" w:line="240" w:lineRule="auto"/>
              <w:jc w:val="center"/>
              <w:rPr>
                <w:rFonts w:ascii="Times New Roman" w:hAnsi="Times New Roman" w:eastAsia="Times New Roman" w:cs="Times New Roman"/>
                <w:b/>
                <w:bCs/>
                <w:iCs/>
                <w:sz w:val="24"/>
                <w:szCs w:val="24"/>
                <w:lang w:eastAsia="lv-LV"/>
              </w:rPr>
            </w:pPr>
            <w:r w:rsidRPr="00F05270">
              <w:rPr>
                <w:rFonts w:ascii="Times New Roman" w:hAnsi="Times New Roman" w:eastAsia="Times New Roman" w:cs="Times New Roman"/>
                <w:b/>
                <w:bCs/>
                <w:iCs/>
                <w:sz w:val="24"/>
                <w:szCs w:val="24"/>
                <w:lang w:eastAsia="lv-LV"/>
              </w:rPr>
              <w:t>VII. Tiesību akta projekta izpildes nodrošināšana un tās ietekme uz institūcijām</w:t>
            </w:r>
          </w:p>
          <w:p w:rsidRPr="00F05270" w:rsidR="00F05270" w:rsidP="00DA2BF7" w:rsidRDefault="00F05270" w14:paraId="4F62D939" w14:textId="5ED2D561">
            <w:pPr>
              <w:spacing w:after="0" w:line="240" w:lineRule="auto"/>
              <w:jc w:val="center"/>
              <w:rPr>
                <w:rFonts w:ascii="Times New Roman" w:hAnsi="Times New Roman" w:eastAsia="Times New Roman" w:cs="Times New Roman"/>
                <w:b/>
                <w:bCs/>
                <w:iCs/>
                <w:sz w:val="24"/>
                <w:szCs w:val="24"/>
                <w:lang w:eastAsia="lv-LV"/>
              </w:rPr>
            </w:pPr>
          </w:p>
        </w:tc>
      </w:tr>
      <w:tr w:rsidRPr="00F05270" w:rsidR="00F05270" w:rsidTr="00304568" w14:paraId="4CCA7D18" w14:textId="77777777">
        <w:trPr>
          <w:tblCellSpacing w:w="15" w:type="dxa"/>
        </w:trPr>
        <w:tc>
          <w:tcPr>
            <w:tcW w:w="288" w:type="pct"/>
            <w:tcBorders>
              <w:top w:val="outset" w:color="auto" w:sz="6" w:space="0"/>
              <w:left w:val="outset" w:color="auto" w:sz="6" w:space="0"/>
              <w:bottom w:val="outset" w:color="auto" w:sz="6" w:space="0"/>
              <w:right w:val="outset" w:color="auto" w:sz="6" w:space="0"/>
            </w:tcBorders>
            <w:hideMark/>
          </w:tcPr>
          <w:p w:rsidRPr="00F05270" w:rsidR="00655F2C" w:rsidP="00E5323B" w:rsidRDefault="00E5323B" w14:paraId="53710E77"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1.</w:t>
            </w:r>
          </w:p>
        </w:tc>
        <w:tc>
          <w:tcPr>
            <w:tcW w:w="1665" w:type="pct"/>
            <w:tcBorders>
              <w:top w:val="outset" w:color="auto" w:sz="6" w:space="0"/>
              <w:left w:val="outset" w:color="auto" w:sz="6" w:space="0"/>
              <w:bottom w:val="outset" w:color="auto" w:sz="6" w:space="0"/>
              <w:right w:val="outset" w:color="auto" w:sz="6" w:space="0"/>
            </w:tcBorders>
            <w:hideMark/>
          </w:tcPr>
          <w:p w:rsidRPr="00F05270" w:rsidR="00E5323B" w:rsidP="00E5323B" w:rsidRDefault="00E5323B" w14:paraId="3344BABB"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Projekta izpildē iesaistītās institūcijas</w:t>
            </w:r>
          </w:p>
        </w:tc>
        <w:tc>
          <w:tcPr>
            <w:tcW w:w="2982" w:type="pct"/>
            <w:tcBorders>
              <w:top w:val="outset" w:color="auto" w:sz="6" w:space="0"/>
              <w:left w:val="outset" w:color="auto" w:sz="6" w:space="0"/>
              <w:bottom w:val="outset" w:color="auto" w:sz="6" w:space="0"/>
              <w:right w:val="outset" w:color="auto" w:sz="6" w:space="0"/>
            </w:tcBorders>
          </w:tcPr>
          <w:p w:rsidRPr="00F05270" w:rsidR="00E5323B" w:rsidP="006B585C" w:rsidRDefault="006B585C" w14:paraId="6EBC670E" w14:textId="6AA5422D">
            <w:pPr>
              <w:spacing w:after="0" w:line="240" w:lineRule="auto"/>
              <w:jc w:val="both"/>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Satiksmes ministrija un valsts akciju sabiedrība “Latvijas Jūras administrācija”</w:t>
            </w:r>
            <w:r w:rsidRPr="00F05270" w:rsidR="00D27139">
              <w:rPr>
                <w:rFonts w:ascii="Times New Roman" w:hAnsi="Times New Roman" w:eastAsia="Times New Roman" w:cs="Times New Roman"/>
                <w:iCs/>
                <w:sz w:val="24"/>
                <w:szCs w:val="24"/>
                <w:lang w:eastAsia="lv-LV"/>
              </w:rPr>
              <w:t>.</w:t>
            </w:r>
          </w:p>
        </w:tc>
      </w:tr>
      <w:tr w:rsidRPr="00F05270" w:rsidR="00F05270" w:rsidTr="00304568" w14:paraId="721FA1F7" w14:textId="77777777">
        <w:trPr>
          <w:tblCellSpacing w:w="15" w:type="dxa"/>
        </w:trPr>
        <w:tc>
          <w:tcPr>
            <w:tcW w:w="288" w:type="pct"/>
            <w:tcBorders>
              <w:top w:val="outset" w:color="auto" w:sz="6" w:space="0"/>
              <w:left w:val="outset" w:color="auto" w:sz="6" w:space="0"/>
              <w:bottom w:val="outset" w:color="auto" w:sz="6" w:space="0"/>
              <w:right w:val="outset" w:color="auto" w:sz="6" w:space="0"/>
            </w:tcBorders>
            <w:hideMark/>
          </w:tcPr>
          <w:p w:rsidRPr="00F05270" w:rsidR="00655F2C" w:rsidP="00E5323B" w:rsidRDefault="00E5323B" w14:paraId="0F2DE90C" w14:textId="120174C1">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2.</w:t>
            </w:r>
          </w:p>
        </w:tc>
        <w:tc>
          <w:tcPr>
            <w:tcW w:w="1665" w:type="pct"/>
            <w:tcBorders>
              <w:top w:val="outset" w:color="auto" w:sz="6" w:space="0"/>
              <w:left w:val="outset" w:color="auto" w:sz="6" w:space="0"/>
              <w:bottom w:val="outset" w:color="auto" w:sz="6" w:space="0"/>
              <w:right w:val="outset" w:color="auto" w:sz="6" w:space="0"/>
            </w:tcBorders>
            <w:hideMark/>
          </w:tcPr>
          <w:p w:rsidRPr="00F05270" w:rsidR="00E5323B" w:rsidP="00E5323B" w:rsidRDefault="00E5323B" w14:paraId="6F523757"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Projekta izpildes ietekme uz pārvaldes funkcijām un institucionālo struktūru.</w:t>
            </w:r>
            <w:r w:rsidRPr="00F05270">
              <w:rPr>
                <w:rFonts w:ascii="Times New Roman" w:hAnsi="Times New Roman" w:eastAsia="Times New Roman" w:cs="Times New Roman"/>
                <w:iCs/>
                <w:sz w:val="24"/>
                <w:szCs w:val="24"/>
                <w:lang w:eastAsia="lv-LV"/>
              </w:rPr>
              <w:br/>
              <w:t xml:space="preserve">Jaunu institūciju izveide, esošu institūciju likvidācija </w:t>
            </w:r>
            <w:r w:rsidRPr="00F05270">
              <w:rPr>
                <w:rFonts w:ascii="Times New Roman" w:hAnsi="Times New Roman" w:eastAsia="Times New Roman" w:cs="Times New Roman"/>
                <w:iCs/>
                <w:sz w:val="24"/>
                <w:szCs w:val="24"/>
                <w:lang w:eastAsia="lv-LV"/>
              </w:rPr>
              <w:lastRenderedPageBreak/>
              <w:t>vai reorganizācija, to ietekme uz institūcijas cilvēkresursiem</w:t>
            </w:r>
          </w:p>
        </w:tc>
        <w:tc>
          <w:tcPr>
            <w:tcW w:w="2982" w:type="pct"/>
            <w:tcBorders>
              <w:top w:val="outset" w:color="auto" w:sz="6" w:space="0"/>
              <w:left w:val="outset" w:color="auto" w:sz="6" w:space="0"/>
              <w:bottom w:val="outset" w:color="auto" w:sz="6" w:space="0"/>
              <w:right w:val="outset" w:color="auto" w:sz="6" w:space="0"/>
            </w:tcBorders>
            <w:hideMark/>
          </w:tcPr>
          <w:p w:rsidRPr="00F05270" w:rsidR="00E5323B" w:rsidP="006B585C" w:rsidRDefault="006B585C" w14:paraId="4021F779" w14:textId="3120193D">
            <w:pPr>
              <w:spacing w:after="0" w:line="240" w:lineRule="auto"/>
              <w:jc w:val="both"/>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lastRenderedPageBreak/>
              <w:t>Projekta izpildē iesaistīto institūciju funkcijas nepaplašinās un nesašaurinās. Saistībā ar projekta izpildi papildus cilvēkresursi nav nepieciešami. Nav nepieciešams arī veidot jaunas institūcijas vai likvidēt vai reorganizēt esošās.</w:t>
            </w:r>
          </w:p>
        </w:tc>
      </w:tr>
      <w:tr w:rsidRPr="00F05270" w:rsidR="00E5323B" w:rsidTr="00304568" w14:paraId="3B9ABED0" w14:textId="77777777">
        <w:trPr>
          <w:tblCellSpacing w:w="15" w:type="dxa"/>
        </w:trPr>
        <w:tc>
          <w:tcPr>
            <w:tcW w:w="288" w:type="pct"/>
            <w:tcBorders>
              <w:top w:val="outset" w:color="auto" w:sz="6" w:space="0"/>
              <w:left w:val="outset" w:color="auto" w:sz="6" w:space="0"/>
              <w:bottom w:val="outset" w:color="auto" w:sz="6" w:space="0"/>
              <w:right w:val="outset" w:color="auto" w:sz="6" w:space="0"/>
            </w:tcBorders>
            <w:hideMark/>
          </w:tcPr>
          <w:p w:rsidRPr="00F05270" w:rsidR="00655F2C" w:rsidP="00E5323B" w:rsidRDefault="00E5323B" w14:paraId="429565BC"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3.</w:t>
            </w:r>
          </w:p>
        </w:tc>
        <w:tc>
          <w:tcPr>
            <w:tcW w:w="1665" w:type="pct"/>
            <w:tcBorders>
              <w:top w:val="outset" w:color="auto" w:sz="6" w:space="0"/>
              <w:left w:val="outset" w:color="auto" w:sz="6" w:space="0"/>
              <w:bottom w:val="outset" w:color="auto" w:sz="6" w:space="0"/>
              <w:right w:val="outset" w:color="auto" w:sz="6" w:space="0"/>
            </w:tcBorders>
            <w:hideMark/>
          </w:tcPr>
          <w:p w:rsidRPr="00F05270" w:rsidR="00E5323B" w:rsidP="00E5323B" w:rsidRDefault="00E5323B" w14:paraId="786CB170" w14:textId="77777777">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Cita informācija</w:t>
            </w:r>
          </w:p>
        </w:tc>
        <w:tc>
          <w:tcPr>
            <w:tcW w:w="2982" w:type="pct"/>
            <w:tcBorders>
              <w:top w:val="outset" w:color="auto" w:sz="6" w:space="0"/>
              <w:left w:val="outset" w:color="auto" w:sz="6" w:space="0"/>
              <w:bottom w:val="outset" w:color="auto" w:sz="6" w:space="0"/>
              <w:right w:val="outset" w:color="auto" w:sz="6" w:space="0"/>
            </w:tcBorders>
            <w:hideMark/>
          </w:tcPr>
          <w:p w:rsidRPr="00F05270" w:rsidR="00E5323B" w:rsidP="00E5323B" w:rsidRDefault="006B585C" w14:paraId="7CE01536" w14:textId="2465C38B">
            <w:pPr>
              <w:spacing w:after="0" w:line="240" w:lineRule="auto"/>
              <w:rPr>
                <w:rFonts w:ascii="Times New Roman" w:hAnsi="Times New Roman" w:eastAsia="Times New Roman" w:cs="Times New Roman"/>
                <w:iCs/>
                <w:sz w:val="24"/>
                <w:szCs w:val="24"/>
                <w:lang w:eastAsia="lv-LV"/>
              </w:rPr>
            </w:pPr>
            <w:r w:rsidRPr="00F05270">
              <w:rPr>
                <w:rFonts w:ascii="Times New Roman" w:hAnsi="Times New Roman" w:eastAsia="Times New Roman" w:cs="Times New Roman"/>
                <w:iCs/>
                <w:sz w:val="24"/>
                <w:szCs w:val="24"/>
                <w:lang w:eastAsia="lv-LV"/>
              </w:rPr>
              <w:t>Nav.</w:t>
            </w:r>
          </w:p>
        </w:tc>
      </w:tr>
    </w:tbl>
    <w:p w:rsidRPr="00F05270" w:rsidR="006B585C" w:rsidP="006B585C" w:rsidRDefault="006B585C" w14:paraId="7BA52A37" w14:textId="77777777">
      <w:pPr>
        <w:tabs>
          <w:tab w:val="left" w:pos="6237"/>
        </w:tabs>
        <w:spacing w:after="0" w:line="240" w:lineRule="auto"/>
        <w:ind w:firstLine="720"/>
        <w:rPr>
          <w:rFonts w:ascii="Times New Roman" w:hAnsi="Times New Roman" w:cs="Times New Roman"/>
          <w:sz w:val="28"/>
          <w:szCs w:val="28"/>
        </w:rPr>
      </w:pPr>
    </w:p>
    <w:p w:rsidRPr="00F05270" w:rsidR="00304568" w:rsidP="006B585C" w:rsidRDefault="00304568" w14:paraId="2342E99A" w14:textId="77777777">
      <w:pPr>
        <w:tabs>
          <w:tab w:val="left" w:pos="6237"/>
        </w:tabs>
        <w:spacing w:after="0" w:line="240" w:lineRule="auto"/>
        <w:ind w:firstLine="720"/>
        <w:rPr>
          <w:rFonts w:ascii="Times New Roman" w:hAnsi="Times New Roman" w:cs="Times New Roman"/>
          <w:sz w:val="24"/>
          <w:szCs w:val="24"/>
        </w:rPr>
      </w:pPr>
    </w:p>
    <w:p w:rsidRPr="00F05270" w:rsidR="006B585C" w:rsidP="006B585C" w:rsidRDefault="006B585C" w14:paraId="65AFBA6B" w14:textId="5919629C">
      <w:pPr>
        <w:tabs>
          <w:tab w:val="left" w:pos="6237"/>
        </w:tabs>
        <w:spacing w:after="0" w:line="240" w:lineRule="auto"/>
        <w:ind w:firstLine="720"/>
        <w:rPr>
          <w:rFonts w:ascii="Times New Roman" w:hAnsi="Times New Roman" w:cs="Times New Roman"/>
          <w:sz w:val="24"/>
          <w:szCs w:val="24"/>
        </w:rPr>
      </w:pPr>
      <w:r w:rsidRPr="00F05270">
        <w:rPr>
          <w:rFonts w:ascii="Times New Roman" w:hAnsi="Times New Roman" w:cs="Times New Roman"/>
          <w:sz w:val="24"/>
          <w:szCs w:val="24"/>
        </w:rPr>
        <w:t>Satiksmes ministrs</w:t>
      </w:r>
      <w:r w:rsidRPr="00F05270">
        <w:rPr>
          <w:rFonts w:ascii="Times New Roman" w:hAnsi="Times New Roman" w:cs="Times New Roman"/>
          <w:sz w:val="24"/>
          <w:szCs w:val="24"/>
        </w:rPr>
        <w:tab/>
      </w:r>
      <w:r w:rsidRPr="00F05270">
        <w:rPr>
          <w:rFonts w:ascii="Times New Roman" w:hAnsi="Times New Roman" w:cs="Times New Roman"/>
          <w:sz w:val="24"/>
          <w:szCs w:val="24"/>
        </w:rPr>
        <w:tab/>
      </w:r>
      <w:r w:rsidRPr="00F05270">
        <w:rPr>
          <w:rFonts w:ascii="Times New Roman" w:hAnsi="Times New Roman" w:cs="Times New Roman"/>
          <w:sz w:val="24"/>
          <w:szCs w:val="24"/>
        </w:rPr>
        <w:tab/>
        <w:t>T. Linkaits</w:t>
      </w:r>
    </w:p>
    <w:p w:rsidRPr="00F05270" w:rsidR="006B585C" w:rsidP="00E627D1" w:rsidRDefault="006B585C" w14:paraId="600003F8" w14:textId="77777777">
      <w:pPr>
        <w:tabs>
          <w:tab w:val="left" w:pos="6237"/>
        </w:tabs>
        <w:spacing w:after="0" w:line="240" w:lineRule="auto"/>
        <w:rPr>
          <w:rFonts w:ascii="Times New Roman" w:hAnsi="Times New Roman" w:cs="Times New Roman"/>
          <w:sz w:val="24"/>
          <w:szCs w:val="24"/>
        </w:rPr>
      </w:pPr>
    </w:p>
    <w:p w:rsidRPr="00F05270" w:rsidR="00304568" w:rsidP="00E627D1" w:rsidRDefault="00304568" w14:paraId="1D88C6E4" w14:textId="77777777">
      <w:pPr>
        <w:tabs>
          <w:tab w:val="left" w:pos="6237"/>
        </w:tabs>
        <w:spacing w:after="0" w:line="240" w:lineRule="auto"/>
        <w:rPr>
          <w:rFonts w:ascii="Times New Roman" w:hAnsi="Times New Roman" w:cs="Times New Roman"/>
          <w:sz w:val="24"/>
          <w:szCs w:val="24"/>
        </w:rPr>
      </w:pPr>
    </w:p>
    <w:p w:rsidRPr="00F05270" w:rsidR="006B585C" w:rsidP="00CC1232" w:rsidRDefault="006B585C" w14:paraId="04CC8B95" w14:textId="1874BA15">
      <w:pPr>
        <w:tabs>
          <w:tab w:val="left" w:pos="6237"/>
        </w:tabs>
        <w:spacing w:after="0" w:line="240" w:lineRule="auto"/>
        <w:ind w:firstLine="720"/>
        <w:rPr>
          <w:rFonts w:ascii="Times New Roman" w:hAnsi="Times New Roman" w:cs="Times New Roman"/>
          <w:sz w:val="24"/>
          <w:szCs w:val="24"/>
        </w:rPr>
      </w:pPr>
      <w:r w:rsidRPr="00F05270">
        <w:rPr>
          <w:rFonts w:ascii="Times New Roman" w:hAnsi="Times New Roman" w:cs="Times New Roman"/>
          <w:sz w:val="24"/>
          <w:szCs w:val="24"/>
        </w:rPr>
        <w:t>Vīza: valsts sekretāra p.i.</w:t>
      </w:r>
      <w:r w:rsidRPr="00F05270">
        <w:rPr>
          <w:rFonts w:ascii="Times New Roman" w:hAnsi="Times New Roman" w:cs="Times New Roman"/>
          <w:sz w:val="24"/>
          <w:szCs w:val="24"/>
        </w:rPr>
        <w:tab/>
      </w:r>
      <w:r w:rsidRPr="00F05270">
        <w:rPr>
          <w:rFonts w:ascii="Times New Roman" w:hAnsi="Times New Roman" w:cs="Times New Roman"/>
          <w:sz w:val="24"/>
          <w:szCs w:val="24"/>
        </w:rPr>
        <w:tab/>
      </w:r>
      <w:r w:rsidRPr="00F05270">
        <w:rPr>
          <w:rFonts w:ascii="Times New Roman" w:hAnsi="Times New Roman" w:cs="Times New Roman"/>
          <w:sz w:val="24"/>
          <w:szCs w:val="24"/>
        </w:rPr>
        <w:tab/>
      </w:r>
      <w:r w:rsidRPr="00F05270" w:rsidR="004032BB">
        <w:rPr>
          <w:rFonts w:ascii="Times New Roman" w:hAnsi="Times New Roman" w:cs="Times New Roman"/>
          <w:sz w:val="24"/>
          <w:szCs w:val="24"/>
        </w:rPr>
        <w:t>L. Austrupe</w:t>
      </w:r>
    </w:p>
    <w:sectPr w:rsidRPr="00F05270" w:rsidR="006B585C"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56ABC" w14:textId="77777777" w:rsidR="00D52DB9" w:rsidRDefault="00D52DB9" w:rsidP="00894C55">
      <w:pPr>
        <w:spacing w:after="0" w:line="240" w:lineRule="auto"/>
      </w:pPr>
      <w:r>
        <w:separator/>
      </w:r>
    </w:p>
  </w:endnote>
  <w:endnote w:type="continuationSeparator" w:id="0">
    <w:p w14:paraId="1FC21E18" w14:textId="77777777" w:rsidR="00D52DB9" w:rsidRDefault="00D52DB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 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023C9" w14:textId="3D4DF34B" w:rsidR="00043B7C" w:rsidRPr="00894C55" w:rsidRDefault="00304568">
    <w:pPr>
      <w:pStyle w:val="Footer"/>
      <w:rPr>
        <w:rFonts w:ascii="Times New Roman" w:hAnsi="Times New Roman" w:cs="Times New Roman"/>
        <w:sz w:val="20"/>
        <w:szCs w:val="20"/>
      </w:rPr>
    </w:pPr>
    <w:r>
      <w:rPr>
        <w:rFonts w:ascii="Times New Roman" w:hAnsi="Times New Roman" w:cs="Times New Roman"/>
        <w:sz w:val="20"/>
        <w:szCs w:val="20"/>
      </w:rPr>
      <w:t>SManot_15</w:t>
    </w:r>
    <w:r w:rsidR="00042C09">
      <w:rPr>
        <w:rFonts w:ascii="Times New Roman" w:hAnsi="Times New Roman" w:cs="Times New Roman"/>
        <w:sz w:val="20"/>
        <w:szCs w:val="20"/>
      </w:rPr>
      <w:t>0120</w:t>
    </w:r>
    <w:r w:rsidR="00043B7C">
      <w:rPr>
        <w:rFonts w:ascii="Times New Roman" w:hAnsi="Times New Roman" w:cs="Times New Roman"/>
        <w:sz w:val="20"/>
        <w:szCs w:val="20"/>
      </w:rPr>
      <w:t>_SKLOIS.1077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1D19E" w14:textId="5A0DC318" w:rsidR="00043B7C" w:rsidRPr="009A2654" w:rsidRDefault="00304568">
    <w:pPr>
      <w:pStyle w:val="Footer"/>
      <w:rPr>
        <w:rFonts w:ascii="Times New Roman" w:hAnsi="Times New Roman" w:cs="Times New Roman"/>
        <w:sz w:val="20"/>
        <w:szCs w:val="20"/>
      </w:rPr>
    </w:pPr>
    <w:r>
      <w:rPr>
        <w:rFonts w:ascii="Times New Roman" w:hAnsi="Times New Roman" w:cs="Times New Roman"/>
        <w:sz w:val="20"/>
        <w:szCs w:val="20"/>
      </w:rPr>
      <w:t>SManot_15</w:t>
    </w:r>
    <w:r w:rsidR="00042C09">
      <w:rPr>
        <w:rFonts w:ascii="Times New Roman" w:hAnsi="Times New Roman" w:cs="Times New Roman"/>
        <w:sz w:val="20"/>
        <w:szCs w:val="20"/>
      </w:rPr>
      <w:t>0120</w:t>
    </w:r>
    <w:r w:rsidR="00043B7C">
      <w:rPr>
        <w:rFonts w:ascii="Times New Roman" w:hAnsi="Times New Roman" w:cs="Times New Roman"/>
        <w:sz w:val="20"/>
        <w:szCs w:val="20"/>
      </w:rPr>
      <w:t>_SKLOIS.1077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CEB96" w14:textId="77777777" w:rsidR="00D52DB9" w:rsidRDefault="00D52DB9" w:rsidP="00894C55">
      <w:pPr>
        <w:spacing w:after="0" w:line="240" w:lineRule="auto"/>
      </w:pPr>
      <w:r>
        <w:separator/>
      </w:r>
    </w:p>
  </w:footnote>
  <w:footnote w:type="continuationSeparator" w:id="0">
    <w:p w14:paraId="36137BA1" w14:textId="77777777" w:rsidR="00D52DB9" w:rsidRDefault="00D52DB9" w:rsidP="00894C55">
      <w:pPr>
        <w:spacing w:after="0" w:line="240" w:lineRule="auto"/>
      </w:pPr>
      <w:r>
        <w:continuationSeparator/>
      </w:r>
    </w:p>
  </w:footnote>
  <w:footnote w:id="1">
    <w:p w14:paraId="5A957805" w14:textId="77777777" w:rsidR="00043B7C" w:rsidRPr="00FC6F94" w:rsidRDefault="00043B7C" w:rsidP="00FC6F94">
      <w:pPr>
        <w:pStyle w:val="FootnoteText"/>
        <w:jc w:val="both"/>
        <w:rPr>
          <w:rFonts w:ascii="Times New Roman" w:hAnsi="Times New Roman" w:cs="Times New Roman"/>
        </w:rPr>
      </w:pPr>
      <w:r w:rsidRPr="00FC6F94">
        <w:rPr>
          <w:rStyle w:val="FootnoteReference"/>
          <w:rFonts w:ascii="Times New Roman" w:hAnsi="Times New Roman" w:cs="Times New Roman"/>
        </w:rPr>
        <w:footnoteRef/>
      </w:r>
      <w:r w:rsidRPr="00FC6F94">
        <w:rPr>
          <w:rFonts w:ascii="Times New Roman" w:hAnsi="Times New Roman" w:cs="Times New Roman"/>
        </w:rPr>
        <w:t xml:space="preserve"> </w:t>
      </w:r>
      <w:r w:rsidRPr="00FC6F94">
        <w:rPr>
          <w:rFonts w:ascii="Times New Roman" w:hAnsi="Times New Roman" w:cs="Times New Roman"/>
          <w:iCs/>
        </w:rPr>
        <w:t xml:space="preserve">Direktīva 2000/59 ir zaudējusi spēku. Tās vietā spēkā ir stājusies </w:t>
      </w:r>
      <w:r w:rsidRPr="00327E1E">
        <w:rPr>
          <w:rFonts w:ascii="Times New Roman" w:hAnsi="Times New Roman" w:cs="Times New Roman"/>
          <w:i/>
          <w:iCs/>
        </w:rPr>
        <w:t>Eiropas Parlamenta un Padomes 2019. gada 17. aprīļa Direktīva (ES) 2019/883 par ostas atkritumu pieņemšanas iekārtām kuģu atkritumu nodošanai un ar ko groza Direktīvu 2010/65/ES un atceļ Direktīvu 2000/59/EK</w:t>
      </w:r>
      <w:r w:rsidRPr="00FC6F94">
        <w:rPr>
          <w:rFonts w:ascii="Times New Roman" w:hAnsi="Times New Roman" w:cs="Times New Roman"/>
          <w:iCs/>
        </w:rPr>
        <w:t xml:space="preserve"> (turpmāk – Direktīva 2019/883). Saskaņā ar Direktīvas 2019/883 24. pantu dalībvalstīm normatīvie akti, kas vajadzīgi, lai izpildītu šīs direktīvas prasības, ir jāizstrādā līdz 2021. gada 28. jūnijam. Latvija atbilstošus normatīvos aktus vēl nav izstrādājusi, attiecīgi pagaidām vēl ir piemērojams uz Direktīvu 2000/59 balstītais regulējums.</w:t>
      </w:r>
    </w:p>
  </w:footnote>
  <w:footnote w:id="2">
    <w:p w14:paraId="73E83566" w14:textId="297924D8" w:rsidR="00043B7C" w:rsidRPr="00F91903" w:rsidRDefault="00043B7C" w:rsidP="00F91903">
      <w:pPr>
        <w:pStyle w:val="FootnoteText"/>
        <w:jc w:val="both"/>
        <w:rPr>
          <w:rFonts w:ascii="Times New Roman" w:hAnsi="Times New Roman" w:cs="Times New Roman"/>
        </w:rPr>
      </w:pPr>
      <w:r w:rsidRPr="00A90AEF">
        <w:rPr>
          <w:rStyle w:val="FootnoteReference"/>
          <w:rFonts w:ascii="Times New Roman" w:hAnsi="Times New Roman" w:cs="Times New Roman"/>
        </w:rPr>
        <w:footnoteRef/>
      </w:r>
      <w:r w:rsidRPr="00A90AEF">
        <w:rPr>
          <w:rFonts w:ascii="Times New Roman" w:hAnsi="Times New Roman" w:cs="Times New Roman"/>
        </w:rPr>
        <w:t xml:space="preserve"> Direktīva 98/41 ir grozīta ar </w:t>
      </w:r>
      <w:r w:rsidRPr="007C52A5">
        <w:rPr>
          <w:rFonts w:ascii="Times New Roman" w:hAnsi="Times New Roman" w:cs="Times New Roman"/>
          <w:i/>
          <w:iCs/>
        </w:rPr>
        <w:t>Eiropas Parlamenta un Padomes 2017. gada 15. novembra Direktīvu (ES) 2017/2109, ar ko groza Padomes Direktīvu 98/41/EK par to personu reģistrāciju, kas atrodas uz pasažieru kuģiem, kuri kursē uz Kopienas dalībvalstu ostām vai no tām, un Eiropas Parlamenta un Padomes Direktīvu 2010/65/ES par ziņošanas formalitātēm kuģiem, kuri ienāk dalībvalstu ostās un/vai iziet no tām</w:t>
      </w:r>
      <w:r w:rsidRPr="00A90AEF">
        <w:rPr>
          <w:rFonts w:ascii="Times New Roman" w:hAnsi="Times New Roman" w:cs="Times New Roman"/>
        </w:rPr>
        <w:t xml:space="preserve"> (turpmāk – Direktīva 2017/2109). </w:t>
      </w:r>
      <w:r w:rsidRPr="00A90AEF">
        <w:rPr>
          <w:rFonts w:ascii="Times New Roman" w:hAnsi="Times New Roman" w:cs="Times New Roman"/>
          <w:iCs/>
        </w:rPr>
        <w:t>Saskaņā ar Direktīvas 2017/2109 3. pantu dalībvalstīm normatīvie akti, kas vajadzīgi, lai izpildītu šīs direktīvas prasības, ir jāizstrādā līdz 2019. gada 21. decembrim. Šī procesa ietvaros MK noteikumu Nr. 339 9.</w:t>
      </w:r>
      <w:r w:rsidRPr="00A90AEF">
        <w:rPr>
          <w:rFonts w:ascii="Times New Roman" w:hAnsi="Times New Roman" w:cs="Times New Roman"/>
          <w:iCs/>
          <w:vertAlign w:val="superscript"/>
        </w:rPr>
        <w:t>1</w:t>
      </w:r>
      <w:r w:rsidRPr="00A90AEF">
        <w:rPr>
          <w:rFonts w:ascii="Times New Roman" w:hAnsi="Times New Roman" w:cs="Times New Roman"/>
          <w:iCs/>
        </w:rPr>
        <w:t xml:space="preserve"> nodaļu plānots izteikt jaunā, Direktīvai 98/41 un Direktīvai 2017/2109 atbilstošākā, redakcijā. Jaunā redakcija vairs nesaturēs atsauces uz pasažieru sarakstu (FAL 6. veidlapu).</w:t>
      </w:r>
    </w:p>
  </w:footnote>
  <w:footnote w:id="3">
    <w:p w14:paraId="36F8722C" w14:textId="4E51ECB1" w:rsidR="00043B7C" w:rsidRPr="006B3D51" w:rsidRDefault="00043B7C" w:rsidP="007C52A5">
      <w:pPr>
        <w:pStyle w:val="FootnoteText"/>
        <w:jc w:val="both"/>
        <w:rPr>
          <w:rFonts w:ascii="Times New Roman" w:hAnsi="Times New Roman" w:cs="Times New Roman"/>
        </w:rPr>
      </w:pPr>
      <w:r w:rsidRPr="00626D84">
        <w:rPr>
          <w:rStyle w:val="FootnoteReference"/>
          <w:rFonts w:ascii="Times New Roman" w:hAnsi="Times New Roman" w:cs="Times New Roman"/>
        </w:rPr>
        <w:footnoteRef/>
      </w:r>
      <w:r w:rsidRPr="00626D84">
        <w:rPr>
          <w:rFonts w:ascii="Times New Roman" w:hAnsi="Times New Roman" w:cs="Times New Roman"/>
        </w:rPr>
        <w:t xml:space="preserve"> </w:t>
      </w:r>
      <w:r>
        <w:rPr>
          <w:rFonts w:ascii="Times New Roman" w:hAnsi="Times New Roman" w:cs="Times New Roman"/>
        </w:rPr>
        <w:t xml:space="preserve">Satiksmes ministrija sadarbībā ar valsts akciju sabiedrību “Latvijas Jūras administrācija” un citām MK noteikumu Nr. 339 6. punktā minētajām kontroles iestādēm gatavo relatīvi apjomīgus grozījumus MK noteikumos Nr. 339. Pagaidām vēl ir grūti prognozēt, kad šie grozījumi tiks izsludināti Valsts sekretāru sanāksmē, jo turpinās diskusijas par kontroles iestāžu iesniegtajiem priekšlikumiem. </w:t>
      </w:r>
    </w:p>
  </w:footnote>
  <w:footnote w:id="4">
    <w:p w14:paraId="7DC75810" w14:textId="52643812" w:rsidR="00043B7C" w:rsidRPr="00C11A7D" w:rsidRDefault="00043B7C">
      <w:pPr>
        <w:pStyle w:val="FootnoteText"/>
        <w:rPr>
          <w:rFonts w:ascii="Times New Roman" w:hAnsi="Times New Roman" w:cs="Times New Roman"/>
        </w:rPr>
      </w:pPr>
      <w:r w:rsidRPr="006B72CD">
        <w:rPr>
          <w:rStyle w:val="FootnoteReference"/>
          <w:rFonts w:ascii="Times New Roman" w:hAnsi="Times New Roman" w:cs="Times New Roman"/>
        </w:rPr>
        <w:footnoteRef/>
      </w:r>
      <w:r w:rsidRPr="006B72CD">
        <w:rPr>
          <w:rFonts w:ascii="Times New Roman" w:hAnsi="Times New Roman" w:cs="Times New Roman"/>
        </w:rPr>
        <w:t xml:space="preserve"> </w:t>
      </w:r>
      <w:r w:rsidRPr="00C11A7D">
        <w:rPr>
          <w:rFonts w:ascii="Times New Roman" w:hAnsi="Times New Roman" w:cs="Times New Roman"/>
        </w:rPr>
        <w:t>Skat. iepriekšējo zemsvītras piezīmi.</w:t>
      </w:r>
    </w:p>
  </w:footnote>
  <w:footnote w:id="5">
    <w:p w14:paraId="2E558BFB" w14:textId="5C205A6A" w:rsidR="00043B7C" w:rsidRPr="006B3D51" w:rsidRDefault="00043B7C">
      <w:pPr>
        <w:pStyle w:val="FootnoteText"/>
        <w:rPr>
          <w:rFonts w:ascii="Times New Roman" w:hAnsi="Times New Roman" w:cs="Times New Roman"/>
        </w:rPr>
      </w:pPr>
      <w:r w:rsidRPr="00C11A7D">
        <w:rPr>
          <w:rStyle w:val="FootnoteReference"/>
          <w:rFonts w:ascii="Times New Roman" w:hAnsi="Times New Roman" w:cs="Times New Roman"/>
        </w:rPr>
        <w:footnoteRef/>
      </w:r>
      <w:r w:rsidRPr="00C11A7D">
        <w:rPr>
          <w:rFonts w:ascii="Times New Roman" w:hAnsi="Times New Roman" w:cs="Times New Roman"/>
        </w:rPr>
        <w:t xml:space="preserve"> Skat. 2. zemsvītras piezīmi.</w:t>
      </w:r>
    </w:p>
  </w:footnote>
  <w:footnote w:id="6">
    <w:p w14:paraId="22E7F4D3" w14:textId="77777777" w:rsidR="00043B7C" w:rsidRPr="00F30A1D" w:rsidRDefault="00043B7C" w:rsidP="00F30A1D">
      <w:pPr>
        <w:pStyle w:val="FootnoteText"/>
        <w:rPr>
          <w:rFonts w:ascii="Times New Roman" w:hAnsi="Times New Roman" w:cs="Times New Roman"/>
          <w:lang w:val="en-US"/>
        </w:rPr>
      </w:pPr>
      <w:r w:rsidRPr="00F30A1D">
        <w:rPr>
          <w:rStyle w:val="FootnoteReference"/>
          <w:rFonts w:ascii="Times New Roman" w:hAnsi="Times New Roman" w:cs="Times New Roman"/>
        </w:rPr>
        <w:footnoteRef/>
      </w:r>
      <w:r w:rsidRPr="00F30A1D">
        <w:rPr>
          <w:rFonts w:ascii="Times New Roman" w:hAnsi="Times New Roman" w:cs="Times New Roman"/>
        </w:rPr>
        <w:t xml:space="preserve"> </w:t>
      </w:r>
      <w:r>
        <w:rPr>
          <w:rFonts w:ascii="Times New Roman" w:hAnsi="Times New Roman" w:cs="Times New Roman"/>
        </w:rPr>
        <w:t xml:space="preserve">Saskaņā ar Regulas 2019/1239 26. panta 2. punktu šī regula tiks piemērota no 2025. gada 15. augusta. </w:t>
      </w:r>
    </w:p>
  </w:footnote>
  <w:footnote w:id="7">
    <w:p w14:paraId="58B2FAC2" w14:textId="77777777" w:rsidR="00043B7C" w:rsidRPr="00673060" w:rsidRDefault="00043B7C" w:rsidP="007C52A5">
      <w:pPr>
        <w:pStyle w:val="FootnoteText"/>
        <w:rPr>
          <w:rFonts w:ascii="Times New Roman" w:hAnsi="Times New Roman" w:cs="Times New Roman"/>
          <w:lang w:val="en-US"/>
        </w:rPr>
      </w:pPr>
      <w:r w:rsidRPr="00673060">
        <w:rPr>
          <w:rStyle w:val="FootnoteReference"/>
          <w:rFonts w:ascii="Times New Roman" w:hAnsi="Times New Roman" w:cs="Times New Roman"/>
        </w:rPr>
        <w:footnoteRef/>
      </w:r>
      <w:r w:rsidRPr="00673060">
        <w:rPr>
          <w:rFonts w:ascii="Times New Roman" w:hAnsi="Times New Roman" w:cs="Times New Roman"/>
        </w:rPr>
        <w:t xml:space="preserve"> </w:t>
      </w:r>
      <w:r>
        <w:rPr>
          <w:rFonts w:ascii="Times New Roman" w:hAnsi="Times New Roman" w:cs="Times New Roman"/>
        </w:rPr>
        <w:t xml:space="preserve">Saskaņā ar Regulas 2019/1239 25. pantu no 2025. gada 15. augusta šī direktīva būs atcelta.  </w:t>
      </w:r>
    </w:p>
  </w:footnote>
  <w:footnote w:id="8">
    <w:p w14:paraId="600F170E" w14:textId="25B0C438" w:rsidR="00043B7C" w:rsidRPr="002E028E" w:rsidRDefault="00043B7C" w:rsidP="007C52A5">
      <w:pPr>
        <w:pStyle w:val="FootnoteText"/>
        <w:jc w:val="both"/>
        <w:rPr>
          <w:rFonts w:ascii="Times New Roman" w:hAnsi="Times New Roman" w:cs="Times New Roman"/>
          <w:bCs/>
          <w:iCs/>
        </w:rPr>
      </w:pPr>
      <w:r w:rsidRPr="00BD0CC7">
        <w:rPr>
          <w:rStyle w:val="FootnoteReference"/>
          <w:rFonts w:ascii="Times New Roman" w:hAnsi="Times New Roman" w:cs="Times New Roman"/>
        </w:rPr>
        <w:footnoteRef/>
      </w:r>
      <w:r w:rsidRPr="00BD0CC7">
        <w:rPr>
          <w:rFonts w:ascii="Times New Roman" w:hAnsi="Times New Roman" w:cs="Times New Roman"/>
        </w:rPr>
        <w:t xml:space="preserve"> </w:t>
      </w:r>
      <w:r>
        <w:rPr>
          <w:rFonts w:ascii="Times New Roman" w:hAnsi="Times New Roman" w:cs="Times New Roman"/>
        </w:rPr>
        <w:t>Saskaņā ar JPJDL 41.</w:t>
      </w:r>
      <w:r w:rsidRPr="003C5ED6">
        <w:rPr>
          <w:rFonts w:ascii="Times New Roman" w:hAnsi="Times New Roman" w:cs="Times New Roman"/>
          <w:vertAlign w:val="superscript"/>
        </w:rPr>
        <w:t>2</w:t>
      </w:r>
      <w:r>
        <w:rPr>
          <w:rFonts w:ascii="Times New Roman" w:hAnsi="Times New Roman" w:cs="Times New Roman"/>
        </w:rPr>
        <w:t xml:space="preserve"> panta otro daļu Sistēma ir Direktīvas 2002/59 III pielikumā minētā nacionālā </w:t>
      </w:r>
      <w:r>
        <w:rPr>
          <w:rFonts w:ascii="Times New Roman" w:hAnsi="Times New Roman" w:cs="Times New Roman"/>
          <w:i/>
          <w:iCs/>
        </w:rPr>
        <w:t xml:space="preserve">SafeSeaNet </w:t>
      </w:r>
      <w:r>
        <w:rPr>
          <w:rFonts w:ascii="Times New Roman" w:hAnsi="Times New Roman" w:cs="Times New Roman"/>
        </w:rPr>
        <w:t xml:space="preserve">sistēma. </w:t>
      </w:r>
      <w:r w:rsidRPr="002E028E">
        <w:rPr>
          <w:rFonts w:ascii="Times New Roman" w:hAnsi="Times New Roman" w:cs="Times New Roman"/>
          <w:bCs/>
          <w:iCs/>
        </w:rPr>
        <w:t>Deleģēšanas līguma, kas noslēgts saskaņā ar JPJDL 5. panta 6.</w:t>
      </w:r>
      <w:r w:rsidRPr="002E028E">
        <w:rPr>
          <w:rFonts w:ascii="Times New Roman" w:hAnsi="Times New Roman" w:cs="Times New Roman"/>
          <w:bCs/>
          <w:iCs/>
          <w:vertAlign w:val="superscript"/>
        </w:rPr>
        <w:t xml:space="preserve">1 </w:t>
      </w:r>
      <w:r w:rsidRPr="002E028E">
        <w:rPr>
          <w:rFonts w:ascii="Times New Roman" w:hAnsi="Times New Roman" w:cs="Times New Roman"/>
          <w:bCs/>
          <w:iCs/>
        </w:rPr>
        <w:t xml:space="preserve">punktu, 3.3. punktā ir noteikts, ka valsts akciju sabiedrība “Latvijas Jūras administrācija” Eiropas Savienības normatīvajos aktos par Eiropas Savienības </w:t>
      </w:r>
      <w:r w:rsidRPr="002E028E">
        <w:rPr>
          <w:rFonts w:ascii="Times New Roman" w:hAnsi="Times New Roman" w:cs="Times New Roman"/>
          <w:bCs/>
          <w:i/>
        </w:rPr>
        <w:t xml:space="preserve">SafeSeaNet </w:t>
      </w:r>
      <w:r w:rsidRPr="002E028E">
        <w:rPr>
          <w:rFonts w:ascii="Times New Roman" w:hAnsi="Times New Roman" w:cs="Times New Roman"/>
          <w:bCs/>
          <w:iCs/>
        </w:rPr>
        <w:t xml:space="preserve">sistēmu nacionālajai kompetentajai institūcijai (turpmāk – NCA) noteiktās funkcijas pilda tiktāl, ciktāl šīs funkcijas ietilpst deleģētā pārvaldes uzdevuma tvērumā. Funkcijas, kas neietilpst deleģētā pārvaldes uzdevuma tvērumā, pilda Satiksmes ministrija. Tādējādi Satiksmes ministrija ir atzīstama par NCA. Tā tas arī ir noteikts </w:t>
      </w:r>
      <w:r w:rsidRPr="00C11A7D">
        <w:rPr>
          <w:rFonts w:ascii="Times New Roman" w:hAnsi="Times New Roman" w:cs="Times New Roman"/>
          <w:bCs/>
          <w:iCs/>
        </w:rPr>
        <w:t>projekta 12.1. apakšpunktā. NCA</w:t>
      </w:r>
      <w:r w:rsidRPr="002E028E">
        <w:rPr>
          <w:rFonts w:ascii="Times New Roman" w:hAnsi="Times New Roman" w:cs="Times New Roman"/>
          <w:bCs/>
          <w:iCs/>
        </w:rPr>
        <w:t xml:space="preserve"> funkcijas ir Direktīvas 2002/59 III pielikuma 2.1.1. apakšpunktā noteiktās funkcijas, kas cita starpā ietver pienākumu nodrošināt nacionālās </w:t>
      </w:r>
      <w:r w:rsidRPr="002E028E">
        <w:rPr>
          <w:rFonts w:ascii="Times New Roman" w:hAnsi="Times New Roman" w:cs="Times New Roman"/>
          <w:bCs/>
          <w:i/>
        </w:rPr>
        <w:t>SafeSeaNet</w:t>
      </w:r>
      <w:r w:rsidRPr="002E028E">
        <w:rPr>
          <w:rFonts w:ascii="Times New Roman" w:hAnsi="Times New Roman" w:cs="Times New Roman"/>
          <w:bCs/>
          <w:iCs/>
        </w:rPr>
        <w:t xml:space="preserve"> sistēmas atbilstību Eiropas Savienības </w:t>
      </w:r>
      <w:r w:rsidRPr="002E028E">
        <w:rPr>
          <w:rFonts w:ascii="Times New Roman" w:hAnsi="Times New Roman" w:cs="Times New Roman"/>
          <w:bCs/>
          <w:i/>
        </w:rPr>
        <w:t>SafeSeaNet</w:t>
      </w:r>
      <w:r w:rsidRPr="002E028E">
        <w:rPr>
          <w:rFonts w:ascii="Times New Roman" w:hAnsi="Times New Roman" w:cs="Times New Roman"/>
          <w:bCs/>
          <w:iCs/>
        </w:rPr>
        <w:t xml:space="preserve"> sistēmas tehniskajām prasībām.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Pr="00C25B49" w:rsidR="00043B7C" w:rsidRDefault="00043B7C" w14:paraId="6249375A" w14:textId="7777777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04568">
          <w:rPr>
            <w:rFonts w:ascii="Times New Roman" w:hAnsi="Times New Roman" w:cs="Times New Roman"/>
            <w:noProof/>
            <w:sz w:val="24"/>
            <w:szCs w:val="20"/>
          </w:rPr>
          <w:t>16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54384"/>
    <w:multiLevelType w:val="hybridMultilevel"/>
    <w:tmpl w:val="93826C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6E1F24"/>
    <w:multiLevelType w:val="hybridMultilevel"/>
    <w:tmpl w:val="93826C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C94027"/>
    <w:multiLevelType w:val="hybridMultilevel"/>
    <w:tmpl w:val="93826C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6A4F0C"/>
    <w:multiLevelType w:val="hybridMultilevel"/>
    <w:tmpl w:val="58B8F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03180"/>
    <w:multiLevelType w:val="hybridMultilevel"/>
    <w:tmpl w:val="72049C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7930E2"/>
    <w:multiLevelType w:val="hybridMultilevel"/>
    <w:tmpl w:val="32F41B8E"/>
    <w:lvl w:ilvl="0" w:tplc="0DF27B4A">
      <w:start w:val="2019"/>
      <w:numFmt w:val="bullet"/>
      <w:lvlText w:val="-"/>
      <w:lvlJc w:val="left"/>
      <w:pPr>
        <w:ind w:left="75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A044E"/>
    <w:multiLevelType w:val="hybridMultilevel"/>
    <w:tmpl w:val="BF74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27758"/>
    <w:multiLevelType w:val="hybridMultilevel"/>
    <w:tmpl w:val="B60EC8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63179"/>
    <w:multiLevelType w:val="hybridMultilevel"/>
    <w:tmpl w:val="E346A1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700825"/>
    <w:multiLevelType w:val="hybridMultilevel"/>
    <w:tmpl w:val="B60EC8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B42481"/>
    <w:multiLevelType w:val="hybridMultilevel"/>
    <w:tmpl w:val="58B8F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D05D64"/>
    <w:multiLevelType w:val="hybridMultilevel"/>
    <w:tmpl w:val="D6B8E5BA"/>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71107EE"/>
    <w:multiLevelType w:val="hybridMultilevel"/>
    <w:tmpl w:val="58B8F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B7787E"/>
    <w:multiLevelType w:val="hybridMultilevel"/>
    <w:tmpl w:val="A022C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1453CF"/>
    <w:multiLevelType w:val="hybridMultilevel"/>
    <w:tmpl w:val="FB14E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2359A7"/>
    <w:multiLevelType w:val="hybridMultilevel"/>
    <w:tmpl w:val="4FFE2F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ABE0685"/>
    <w:multiLevelType w:val="hybridMultilevel"/>
    <w:tmpl w:val="A022C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6A78B4"/>
    <w:multiLevelType w:val="hybridMultilevel"/>
    <w:tmpl w:val="FDDA2B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F36A3C"/>
    <w:multiLevelType w:val="hybridMultilevel"/>
    <w:tmpl w:val="9AB21F08"/>
    <w:lvl w:ilvl="0" w:tplc="0DF27B4A">
      <w:start w:val="2019"/>
      <w:numFmt w:val="bullet"/>
      <w:lvlText w:val="-"/>
      <w:lvlJc w:val="left"/>
      <w:pPr>
        <w:ind w:left="75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B51624"/>
    <w:multiLevelType w:val="hybridMultilevel"/>
    <w:tmpl w:val="60B8D24C"/>
    <w:lvl w:ilvl="0" w:tplc="0DF27B4A">
      <w:start w:val="2019"/>
      <w:numFmt w:val="bullet"/>
      <w:lvlText w:val="-"/>
      <w:lvlJc w:val="left"/>
      <w:pPr>
        <w:ind w:left="750" w:hanging="360"/>
      </w:pPr>
      <w:rPr>
        <w:rFonts w:ascii="Times New Roman" w:eastAsia="Times New Roman"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0" w15:restartNumberingAfterBreak="0">
    <w:nsid w:val="6F6A06FE"/>
    <w:multiLevelType w:val="hybridMultilevel"/>
    <w:tmpl w:val="922C14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0414790"/>
    <w:multiLevelType w:val="hybridMultilevel"/>
    <w:tmpl w:val="7F44C8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1B79AE"/>
    <w:multiLevelType w:val="hybridMultilevel"/>
    <w:tmpl w:val="3C945E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C80D09"/>
    <w:multiLevelType w:val="hybridMultilevel"/>
    <w:tmpl w:val="5448C8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23"/>
  </w:num>
  <w:num w:numId="4">
    <w:abstractNumId w:val="17"/>
  </w:num>
  <w:num w:numId="5">
    <w:abstractNumId w:val="9"/>
  </w:num>
  <w:num w:numId="6">
    <w:abstractNumId w:val="7"/>
  </w:num>
  <w:num w:numId="7">
    <w:abstractNumId w:val="21"/>
  </w:num>
  <w:num w:numId="8">
    <w:abstractNumId w:val="19"/>
  </w:num>
  <w:num w:numId="9">
    <w:abstractNumId w:val="5"/>
  </w:num>
  <w:num w:numId="10">
    <w:abstractNumId w:val="18"/>
  </w:num>
  <w:num w:numId="11">
    <w:abstractNumId w:val="6"/>
  </w:num>
  <w:num w:numId="12">
    <w:abstractNumId w:val="16"/>
  </w:num>
  <w:num w:numId="13">
    <w:abstractNumId w:val="10"/>
  </w:num>
  <w:num w:numId="14">
    <w:abstractNumId w:val="3"/>
  </w:num>
  <w:num w:numId="15">
    <w:abstractNumId w:val="13"/>
  </w:num>
  <w:num w:numId="16">
    <w:abstractNumId w:val="4"/>
  </w:num>
  <w:num w:numId="17">
    <w:abstractNumId w:val="8"/>
  </w:num>
  <w:num w:numId="18">
    <w:abstractNumId w:val="22"/>
  </w:num>
  <w:num w:numId="19">
    <w:abstractNumId w:val="1"/>
  </w:num>
  <w:num w:numId="20">
    <w:abstractNumId w:val="0"/>
  </w:num>
  <w:num w:numId="21">
    <w:abstractNumId w:val="2"/>
  </w:num>
  <w:num w:numId="22">
    <w:abstractNumId w:val="20"/>
  </w:num>
  <w:num w:numId="23">
    <w:abstractNumId w:val="1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3A01"/>
    <w:rsid w:val="00015B92"/>
    <w:rsid w:val="00031C85"/>
    <w:rsid w:val="0003330D"/>
    <w:rsid w:val="00042C09"/>
    <w:rsid w:val="00043B7C"/>
    <w:rsid w:val="000501DD"/>
    <w:rsid w:val="00085487"/>
    <w:rsid w:val="0009554D"/>
    <w:rsid w:val="00096CAB"/>
    <w:rsid w:val="000B2559"/>
    <w:rsid w:val="000C526B"/>
    <w:rsid w:val="000C7E27"/>
    <w:rsid w:val="000F214B"/>
    <w:rsid w:val="00102543"/>
    <w:rsid w:val="00106281"/>
    <w:rsid w:val="00113289"/>
    <w:rsid w:val="0013439C"/>
    <w:rsid w:val="001427BE"/>
    <w:rsid w:val="00144113"/>
    <w:rsid w:val="00151526"/>
    <w:rsid w:val="00161C09"/>
    <w:rsid w:val="00173EF8"/>
    <w:rsid w:val="0017564E"/>
    <w:rsid w:val="001903FF"/>
    <w:rsid w:val="0019743F"/>
    <w:rsid w:val="0019752D"/>
    <w:rsid w:val="001A3244"/>
    <w:rsid w:val="001B5A7C"/>
    <w:rsid w:val="001D0958"/>
    <w:rsid w:val="001D3245"/>
    <w:rsid w:val="001F2FDB"/>
    <w:rsid w:val="001F5921"/>
    <w:rsid w:val="001F6A83"/>
    <w:rsid w:val="00202809"/>
    <w:rsid w:val="00230951"/>
    <w:rsid w:val="002332D9"/>
    <w:rsid w:val="00243426"/>
    <w:rsid w:val="00245D76"/>
    <w:rsid w:val="00250778"/>
    <w:rsid w:val="00267288"/>
    <w:rsid w:val="00270109"/>
    <w:rsid w:val="002839B8"/>
    <w:rsid w:val="00287FD0"/>
    <w:rsid w:val="002A1895"/>
    <w:rsid w:val="002B031F"/>
    <w:rsid w:val="002B1077"/>
    <w:rsid w:val="002B4808"/>
    <w:rsid w:val="002C5C29"/>
    <w:rsid w:val="002D298D"/>
    <w:rsid w:val="002E028E"/>
    <w:rsid w:val="002E1C05"/>
    <w:rsid w:val="003028B7"/>
    <w:rsid w:val="00304568"/>
    <w:rsid w:val="003271F1"/>
    <w:rsid w:val="00327E1E"/>
    <w:rsid w:val="00332A1C"/>
    <w:rsid w:val="00342568"/>
    <w:rsid w:val="00375224"/>
    <w:rsid w:val="00381876"/>
    <w:rsid w:val="00397B1C"/>
    <w:rsid w:val="003B0BF9"/>
    <w:rsid w:val="003C5ED6"/>
    <w:rsid w:val="003C710F"/>
    <w:rsid w:val="003D7258"/>
    <w:rsid w:val="003E0791"/>
    <w:rsid w:val="003E3868"/>
    <w:rsid w:val="003F28AC"/>
    <w:rsid w:val="003F5417"/>
    <w:rsid w:val="00401F03"/>
    <w:rsid w:val="004032BB"/>
    <w:rsid w:val="00407D1D"/>
    <w:rsid w:val="00431A0A"/>
    <w:rsid w:val="004454FE"/>
    <w:rsid w:val="00453393"/>
    <w:rsid w:val="00456E40"/>
    <w:rsid w:val="004614C6"/>
    <w:rsid w:val="00471F27"/>
    <w:rsid w:val="00472EE7"/>
    <w:rsid w:val="00481397"/>
    <w:rsid w:val="004A122C"/>
    <w:rsid w:val="004B0744"/>
    <w:rsid w:val="004B4989"/>
    <w:rsid w:val="004D60A6"/>
    <w:rsid w:val="004F3D3D"/>
    <w:rsid w:val="005005D1"/>
    <w:rsid w:val="0050178F"/>
    <w:rsid w:val="005052F1"/>
    <w:rsid w:val="00513F0C"/>
    <w:rsid w:val="005328D0"/>
    <w:rsid w:val="00536F40"/>
    <w:rsid w:val="00547879"/>
    <w:rsid w:val="00553684"/>
    <w:rsid w:val="0056114D"/>
    <w:rsid w:val="00566DE3"/>
    <w:rsid w:val="00573EAC"/>
    <w:rsid w:val="00581FF0"/>
    <w:rsid w:val="00595834"/>
    <w:rsid w:val="005D0DB3"/>
    <w:rsid w:val="005D67AA"/>
    <w:rsid w:val="005D7BAA"/>
    <w:rsid w:val="005F1650"/>
    <w:rsid w:val="006153F1"/>
    <w:rsid w:val="00624947"/>
    <w:rsid w:val="006252E2"/>
    <w:rsid w:val="00626D84"/>
    <w:rsid w:val="00633F21"/>
    <w:rsid w:val="00641988"/>
    <w:rsid w:val="00646F70"/>
    <w:rsid w:val="00655F2C"/>
    <w:rsid w:val="006572D2"/>
    <w:rsid w:val="006623CF"/>
    <w:rsid w:val="00673060"/>
    <w:rsid w:val="006A3BD4"/>
    <w:rsid w:val="006B3D51"/>
    <w:rsid w:val="006B585C"/>
    <w:rsid w:val="006B72CD"/>
    <w:rsid w:val="006C4FEB"/>
    <w:rsid w:val="006C58FC"/>
    <w:rsid w:val="006D00A3"/>
    <w:rsid w:val="006D4A21"/>
    <w:rsid w:val="006E1081"/>
    <w:rsid w:val="006F78AF"/>
    <w:rsid w:val="00720585"/>
    <w:rsid w:val="007308D8"/>
    <w:rsid w:val="00740B4A"/>
    <w:rsid w:val="007449E0"/>
    <w:rsid w:val="00761902"/>
    <w:rsid w:val="00772203"/>
    <w:rsid w:val="00773AF6"/>
    <w:rsid w:val="00795F71"/>
    <w:rsid w:val="00796A88"/>
    <w:rsid w:val="00797E36"/>
    <w:rsid w:val="007C52A5"/>
    <w:rsid w:val="007E5F7A"/>
    <w:rsid w:val="007E6040"/>
    <w:rsid w:val="007E73AB"/>
    <w:rsid w:val="007F6154"/>
    <w:rsid w:val="007F75DD"/>
    <w:rsid w:val="00816C11"/>
    <w:rsid w:val="0086261F"/>
    <w:rsid w:val="00864F96"/>
    <w:rsid w:val="00867C0B"/>
    <w:rsid w:val="008714F0"/>
    <w:rsid w:val="00873E30"/>
    <w:rsid w:val="00894C55"/>
    <w:rsid w:val="00894FFE"/>
    <w:rsid w:val="008D4DCD"/>
    <w:rsid w:val="008E3BDD"/>
    <w:rsid w:val="008E60E1"/>
    <w:rsid w:val="008F676F"/>
    <w:rsid w:val="008F6DB1"/>
    <w:rsid w:val="009057EB"/>
    <w:rsid w:val="00907A93"/>
    <w:rsid w:val="00913FF3"/>
    <w:rsid w:val="00940037"/>
    <w:rsid w:val="00942984"/>
    <w:rsid w:val="00953F65"/>
    <w:rsid w:val="00956300"/>
    <w:rsid w:val="009621AC"/>
    <w:rsid w:val="00971038"/>
    <w:rsid w:val="00982611"/>
    <w:rsid w:val="00985C3E"/>
    <w:rsid w:val="009A2654"/>
    <w:rsid w:val="009A332B"/>
    <w:rsid w:val="009C635D"/>
    <w:rsid w:val="009E1625"/>
    <w:rsid w:val="009E29B5"/>
    <w:rsid w:val="009E479B"/>
    <w:rsid w:val="009E73C9"/>
    <w:rsid w:val="00A00FF6"/>
    <w:rsid w:val="00A10FC3"/>
    <w:rsid w:val="00A337C4"/>
    <w:rsid w:val="00A5499E"/>
    <w:rsid w:val="00A55D18"/>
    <w:rsid w:val="00A56AEA"/>
    <w:rsid w:val="00A6073E"/>
    <w:rsid w:val="00A60B12"/>
    <w:rsid w:val="00A663CC"/>
    <w:rsid w:val="00A66D83"/>
    <w:rsid w:val="00A7489E"/>
    <w:rsid w:val="00A90AEF"/>
    <w:rsid w:val="00A9648E"/>
    <w:rsid w:val="00AB40B0"/>
    <w:rsid w:val="00AC67CD"/>
    <w:rsid w:val="00AD7607"/>
    <w:rsid w:val="00AE5567"/>
    <w:rsid w:val="00AF1239"/>
    <w:rsid w:val="00AF6DA1"/>
    <w:rsid w:val="00AF7580"/>
    <w:rsid w:val="00B018AB"/>
    <w:rsid w:val="00B02F55"/>
    <w:rsid w:val="00B038FF"/>
    <w:rsid w:val="00B16480"/>
    <w:rsid w:val="00B2165C"/>
    <w:rsid w:val="00B6399E"/>
    <w:rsid w:val="00B70AF2"/>
    <w:rsid w:val="00B83C4E"/>
    <w:rsid w:val="00B97E6A"/>
    <w:rsid w:val="00BA20AA"/>
    <w:rsid w:val="00BB3FFD"/>
    <w:rsid w:val="00BB59DE"/>
    <w:rsid w:val="00BC09AB"/>
    <w:rsid w:val="00BC31DA"/>
    <w:rsid w:val="00BD0CC7"/>
    <w:rsid w:val="00BD43DE"/>
    <w:rsid w:val="00BD4425"/>
    <w:rsid w:val="00BE19A9"/>
    <w:rsid w:val="00BE4B93"/>
    <w:rsid w:val="00C019E5"/>
    <w:rsid w:val="00C11A7D"/>
    <w:rsid w:val="00C12488"/>
    <w:rsid w:val="00C24288"/>
    <w:rsid w:val="00C25B49"/>
    <w:rsid w:val="00C72EF2"/>
    <w:rsid w:val="00C73278"/>
    <w:rsid w:val="00C864E4"/>
    <w:rsid w:val="00CA4C43"/>
    <w:rsid w:val="00CB04A8"/>
    <w:rsid w:val="00CB0E5A"/>
    <w:rsid w:val="00CC0D2D"/>
    <w:rsid w:val="00CC1232"/>
    <w:rsid w:val="00CD0493"/>
    <w:rsid w:val="00CE5657"/>
    <w:rsid w:val="00CF643F"/>
    <w:rsid w:val="00D133F8"/>
    <w:rsid w:val="00D14A3E"/>
    <w:rsid w:val="00D2416B"/>
    <w:rsid w:val="00D27139"/>
    <w:rsid w:val="00D45D27"/>
    <w:rsid w:val="00D5018F"/>
    <w:rsid w:val="00D52DB9"/>
    <w:rsid w:val="00D62228"/>
    <w:rsid w:val="00D64BC8"/>
    <w:rsid w:val="00DA2BF7"/>
    <w:rsid w:val="00DE49CB"/>
    <w:rsid w:val="00E13150"/>
    <w:rsid w:val="00E31081"/>
    <w:rsid w:val="00E34D25"/>
    <w:rsid w:val="00E3716B"/>
    <w:rsid w:val="00E40822"/>
    <w:rsid w:val="00E45FB9"/>
    <w:rsid w:val="00E50CEF"/>
    <w:rsid w:val="00E5323B"/>
    <w:rsid w:val="00E5659B"/>
    <w:rsid w:val="00E627D1"/>
    <w:rsid w:val="00E62D72"/>
    <w:rsid w:val="00E74C95"/>
    <w:rsid w:val="00E7759F"/>
    <w:rsid w:val="00E8749E"/>
    <w:rsid w:val="00E90C01"/>
    <w:rsid w:val="00EA486E"/>
    <w:rsid w:val="00EA6EAC"/>
    <w:rsid w:val="00EC2466"/>
    <w:rsid w:val="00EC3D33"/>
    <w:rsid w:val="00ED025D"/>
    <w:rsid w:val="00ED5A2C"/>
    <w:rsid w:val="00F05270"/>
    <w:rsid w:val="00F205C8"/>
    <w:rsid w:val="00F21EE4"/>
    <w:rsid w:val="00F30A1D"/>
    <w:rsid w:val="00F511ED"/>
    <w:rsid w:val="00F54702"/>
    <w:rsid w:val="00F57B0C"/>
    <w:rsid w:val="00F71C96"/>
    <w:rsid w:val="00F85E80"/>
    <w:rsid w:val="00F91903"/>
    <w:rsid w:val="00FB5E3C"/>
    <w:rsid w:val="00FC3FDA"/>
    <w:rsid w:val="00FC6F94"/>
    <w:rsid w:val="00FD3E2E"/>
    <w:rsid w:val="00FE1038"/>
    <w:rsid w:val="00FF7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16B67A"/>
  <w15:docId w15:val="{D62DCA8E-7E1B-409D-98BC-D81E26E1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8E60E1"/>
    <w:pPr>
      <w:ind w:left="720"/>
      <w:contextualSpacing/>
    </w:pPr>
  </w:style>
  <w:style w:type="paragraph" w:styleId="FootnoteText">
    <w:name w:val="footnote text"/>
    <w:basedOn w:val="Normal"/>
    <w:link w:val="FootnoteTextChar"/>
    <w:uiPriority w:val="99"/>
    <w:unhideWhenUsed/>
    <w:rsid w:val="00FC6F94"/>
    <w:pPr>
      <w:spacing w:after="0" w:line="240" w:lineRule="auto"/>
    </w:pPr>
    <w:rPr>
      <w:sz w:val="20"/>
      <w:szCs w:val="20"/>
    </w:rPr>
  </w:style>
  <w:style w:type="character" w:customStyle="1" w:styleId="FootnoteTextChar">
    <w:name w:val="Footnote Text Char"/>
    <w:basedOn w:val="DefaultParagraphFont"/>
    <w:link w:val="FootnoteText"/>
    <w:uiPriority w:val="99"/>
    <w:rsid w:val="00FC6F94"/>
    <w:rPr>
      <w:sz w:val="20"/>
      <w:szCs w:val="20"/>
    </w:rPr>
  </w:style>
  <w:style w:type="character" w:styleId="FootnoteReference">
    <w:name w:val="footnote reference"/>
    <w:basedOn w:val="DefaultParagraphFont"/>
    <w:uiPriority w:val="99"/>
    <w:semiHidden/>
    <w:unhideWhenUsed/>
    <w:rsid w:val="00FC6F94"/>
    <w:rPr>
      <w:vertAlign w:val="superscript"/>
    </w:rPr>
  </w:style>
  <w:style w:type="paragraph" w:customStyle="1" w:styleId="title-doc-first">
    <w:name w:val="title-doc-first"/>
    <w:basedOn w:val="Normal"/>
    <w:rsid w:val="005D0DB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M1">
    <w:name w:val="CM1"/>
    <w:basedOn w:val="Normal"/>
    <w:next w:val="Normal"/>
    <w:uiPriority w:val="99"/>
    <w:rsid w:val="00F30A1D"/>
    <w:pPr>
      <w:autoSpaceDE w:val="0"/>
      <w:autoSpaceDN w:val="0"/>
      <w:adjustRightInd w:val="0"/>
      <w:spacing w:after="0" w:line="240" w:lineRule="auto"/>
    </w:pPr>
    <w:rPr>
      <w:rFonts w:ascii="EU Albertina" w:hAnsi="EU Albertina"/>
      <w:sz w:val="24"/>
      <w:szCs w:val="24"/>
      <w:lang w:val="en-US"/>
    </w:rPr>
  </w:style>
  <w:style w:type="paragraph" w:customStyle="1" w:styleId="CM3">
    <w:name w:val="CM3"/>
    <w:basedOn w:val="Normal"/>
    <w:next w:val="Normal"/>
    <w:uiPriority w:val="99"/>
    <w:rsid w:val="00F30A1D"/>
    <w:pPr>
      <w:autoSpaceDE w:val="0"/>
      <w:autoSpaceDN w:val="0"/>
      <w:adjustRightInd w:val="0"/>
      <w:spacing w:after="0" w:line="240" w:lineRule="auto"/>
    </w:pPr>
    <w:rPr>
      <w:rFonts w:ascii="EU Albertina" w:hAnsi="EU Albertina"/>
      <w:sz w:val="24"/>
      <w:szCs w:val="24"/>
      <w:lang w:val="en-US"/>
    </w:rPr>
  </w:style>
  <w:style w:type="character" w:styleId="CommentReference">
    <w:name w:val="annotation reference"/>
    <w:basedOn w:val="DefaultParagraphFont"/>
    <w:uiPriority w:val="99"/>
    <w:semiHidden/>
    <w:unhideWhenUsed/>
    <w:rsid w:val="00270109"/>
    <w:rPr>
      <w:sz w:val="16"/>
      <w:szCs w:val="16"/>
    </w:rPr>
  </w:style>
  <w:style w:type="paragraph" w:styleId="CommentText">
    <w:name w:val="annotation text"/>
    <w:basedOn w:val="Normal"/>
    <w:link w:val="CommentTextChar"/>
    <w:uiPriority w:val="99"/>
    <w:semiHidden/>
    <w:unhideWhenUsed/>
    <w:rsid w:val="00270109"/>
    <w:pPr>
      <w:spacing w:line="240" w:lineRule="auto"/>
    </w:pPr>
    <w:rPr>
      <w:sz w:val="20"/>
      <w:szCs w:val="20"/>
    </w:rPr>
  </w:style>
  <w:style w:type="character" w:customStyle="1" w:styleId="CommentTextChar">
    <w:name w:val="Comment Text Char"/>
    <w:basedOn w:val="DefaultParagraphFont"/>
    <w:link w:val="CommentText"/>
    <w:uiPriority w:val="99"/>
    <w:semiHidden/>
    <w:rsid w:val="00270109"/>
    <w:rPr>
      <w:sz w:val="20"/>
      <w:szCs w:val="20"/>
    </w:rPr>
  </w:style>
  <w:style w:type="paragraph" w:styleId="CommentSubject">
    <w:name w:val="annotation subject"/>
    <w:basedOn w:val="CommentText"/>
    <w:next w:val="CommentText"/>
    <w:link w:val="CommentSubjectChar"/>
    <w:uiPriority w:val="99"/>
    <w:semiHidden/>
    <w:unhideWhenUsed/>
    <w:rsid w:val="00270109"/>
    <w:rPr>
      <w:b/>
      <w:bCs/>
    </w:rPr>
  </w:style>
  <w:style w:type="character" w:customStyle="1" w:styleId="CommentSubjectChar">
    <w:name w:val="Comment Subject Char"/>
    <w:basedOn w:val="CommentTextChar"/>
    <w:link w:val="CommentSubject"/>
    <w:uiPriority w:val="99"/>
    <w:semiHidden/>
    <w:rsid w:val="00270109"/>
    <w:rPr>
      <w:b/>
      <w:bCs/>
      <w:sz w:val="20"/>
      <w:szCs w:val="20"/>
    </w:rPr>
  </w:style>
  <w:style w:type="character" w:styleId="Emphasis">
    <w:name w:val="Emphasis"/>
    <w:basedOn w:val="DefaultParagraphFont"/>
    <w:uiPriority w:val="20"/>
    <w:qFormat/>
    <w:rsid w:val="000B2559"/>
    <w:rPr>
      <w:i/>
      <w:iCs/>
    </w:rPr>
  </w:style>
  <w:style w:type="character" w:customStyle="1" w:styleId="UnresolvedMention1">
    <w:name w:val="Unresolved Mention1"/>
    <w:basedOn w:val="DefaultParagraphFont"/>
    <w:uiPriority w:val="99"/>
    <w:semiHidden/>
    <w:unhideWhenUsed/>
    <w:rsid w:val="00F85E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73634">
      <w:bodyDiv w:val="1"/>
      <w:marLeft w:val="0"/>
      <w:marRight w:val="0"/>
      <w:marTop w:val="0"/>
      <w:marBottom w:val="0"/>
      <w:divBdr>
        <w:top w:val="none" w:sz="0" w:space="0" w:color="auto"/>
        <w:left w:val="none" w:sz="0" w:space="0" w:color="auto"/>
        <w:bottom w:val="none" w:sz="0" w:space="0" w:color="auto"/>
        <w:right w:val="none" w:sz="0" w:space="0" w:color="auto"/>
      </w:divBdr>
      <w:divsChild>
        <w:div w:id="1015546091">
          <w:marLeft w:val="0"/>
          <w:marRight w:val="0"/>
          <w:marTop w:val="480"/>
          <w:marBottom w:val="240"/>
          <w:divBdr>
            <w:top w:val="none" w:sz="0" w:space="0" w:color="auto"/>
            <w:left w:val="none" w:sz="0" w:space="0" w:color="auto"/>
            <w:bottom w:val="none" w:sz="0" w:space="0" w:color="auto"/>
            <w:right w:val="none" w:sz="0" w:space="0" w:color="auto"/>
          </w:divBdr>
        </w:div>
        <w:div w:id="1029378867">
          <w:marLeft w:val="0"/>
          <w:marRight w:val="0"/>
          <w:marTop w:val="0"/>
          <w:marBottom w:val="567"/>
          <w:divBdr>
            <w:top w:val="none" w:sz="0" w:space="0" w:color="auto"/>
            <w:left w:val="none" w:sz="0" w:space="0" w:color="auto"/>
            <w:bottom w:val="none" w:sz="0" w:space="0" w:color="auto"/>
            <w:right w:val="none" w:sz="0" w:space="0" w:color="auto"/>
          </w:divBdr>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649989781">
      <w:bodyDiv w:val="1"/>
      <w:marLeft w:val="0"/>
      <w:marRight w:val="0"/>
      <w:marTop w:val="0"/>
      <w:marBottom w:val="0"/>
      <w:divBdr>
        <w:top w:val="none" w:sz="0" w:space="0" w:color="auto"/>
        <w:left w:val="none" w:sz="0" w:space="0" w:color="auto"/>
        <w:bottom w:val="none" w:sz="0" w:space="0" w:color="auto"/>
        <w:right w:val="none" w:sz="0" w:space="0" w:color="auto"/>
      </w:divBdr>
    </w:div>
    <w:div w:id="1096170911">
      <w:bodyDiv w:val="1"/>
      <w:marLeft w:val="0"/>
      <w:marRight w:val="0"/>
      <w:marTop w:val="0"/>
      <w:marBottom w:val="0"/>
      <w:divBdr>
        <w:top w:val="none" w:sz="0" w:space="0" w:color="auto"/>
        <w:left w:val="none" w:sz="0" w:space="0" w:color="auto"/>
        <w:bottom w:val="none" w:sz="0" w:space="0" w:color="auto"/>
        <w:right w:val="none" w:sz="0" w:space="0" w:color="auto"/>
      </w:divBdr>
      <w:divsChild>
        <w:div w:id="1101485970">
          <w:marLeft w:val="0"/>
          <w:marRight w:val="0"/>
          <w:marTop w:val="480"/>
          <w:marBottom w:val="240"/>
          <w:divBdr>
            <w:top w:val="none" w:sz="0" w:space="0" w:color="auto"/>
            <w:left w:val="none" w:sz="0" w:space="0" w:color="auto"/>
            <w:bottom w:val="none" w:sz="0" w:space="0" w:color="auto"/>
            <w:right w:val="none" w:sz="0" w:space="0" w:color="auto"/>
          </w:divBdr>
        </w:div>
        <w:div w:id="568200071">
          <w:marLeft w:val="0"/>
          <w:marRight w:val="0"/>
          <w:marTop w:val="0"/>
          <w:marBottom w:val="567"/>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38739366">
      <w:bodyDiv w:val="1"/>
      <w:marLeft w:val="0"/>
      <w:marRight w:val="0"/>
      <w:marTop w:val="0"/>
      <w:marBottom w:val="0"/>
      <w:divBdr>
        <w:top w:val="none" w:sz="0" w:space="0" w:color="auto"/>
        <w:left w:val="none" w:sz="0" w:space="0" w:color="auto"/>
        <w:bottom w:val="none" w:sz="0" w:space="0" w:color="auto"/>
        <w:right w:val="none" w:sz="0" w:space="0" w:color="auto"/>
      </w:divBdr>
      <w:divsChild>
        <w:div w:id="1644002075">
          <w:marLeft w:val="0"/>
          <w:marRight w:val="0"/>
          <w:marTop w:val="480"/>
          <w:marBottom w:val="240"/>
          <w:divBdr>
            <w:top w:val="none" w:sz="0" w:space="0" w:color="auto"/>
            <w:left w:val="none" w:sz="0" w:space="0" w:color="auto"/>
            <w:bottom w:val="none" w:sz="0" w:space="0" w:color="auto"/>
            <w:right w:val="none" w:sz="0" w:space="0" w:color="auto"/>
          </w:divBdr>
        </w:div>
        <w:div w:id="1602452671">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lv/satmin/content/?cat=553"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 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72CD5"/>
    <w:rsid w:val="00084514"/>
    <w:rsid w:val="00091A51"/>
    <w:rsid w:val="000C15F9"/>
    <w:rsid w:val="001729E8"/>
    <w:rsid w:val="00344186"/>
    <w:rsid w:val="003732F8"/>
    <w:rsid w:val="003846AE"/>
    <w:rsid w:val="0039635F"/>
    <w:rsid w:val="00472F39"/>
    <w:rsid w:val="00516A93"/>
    <w:rsid w:val="00523A63"/>
    <w:rsid w:val="008B623B"/>
    <w:rsid w:val="008D39C9"/>
    <w:rsid w:val="009C1B4C"/>
    <w:rsid w:val="00A800AD"/>
    <w:rsid w:val="00AB1763"/>
    <w:rsid w:val="00AD4A2F"/>
    <w:rsid w:val="00AF05FD"/>
    <w:rsid w:val="00B334D3"/>
    <w:rsid w:val="00B3767C"/>
    <w:rsid w:val="00B57980"/>
    <w:rsid w:val="00C00671"/>
    <w:rsid w:val="00C06587"/>
    <w:rsid w:val="00CE3C16"/>
    <w:rsid w:val="00D90F80"/>
    <w:rsid w:val="00DC2DA1"/>
    <w:rsid w:val="00F0724B"/>
    <w:rsid w:val="00F124AB"/>
    <w:rsid w:val="00F3167A"/>
    <w:rsid w:val="00F3708F"/>
    <w:rsid w:val="00F65E10"/>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B39CD-B492-4673-8AEA-68B13D52B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17580</Words>
  <Characters>10021</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Starptautiskās kravu loģistikas un ostu informācijas sistēmas noteikumi</vt:lpstr>
    </vt:vector>
  </TitlesOfParts>
  <Manager>anete.logina@lja.lv</Manager>
  <Company>Satiksmes ministrija</Company>
  <LinksUpToDate>false</LinksUpToDate>
  <CharactersWithSpaces>27546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Starptautiskās kravu loģistikas un ostu informācijas sistēmas noteikumi</dc:title>
  <dc:subject>Anotācija</dc:subject>
  <dc:creator>anete.logina@lja.lv</dc:creator>
  <dc:description>67062133, anete.logina@lja.lv</dc:description>
  <cp:lastModifiedBy>Baiba Jirgena</cp:lastModifiedBy>
  <cp:revision>7</cp:revision>
  <cp:lastPrinted>2019-10-10T14:23:00Z</cp:lastPrinted>
  <dcterms:created xsi:type="dcterms:W3CDTF">2020-01-15T10:59:00Z</dcterms:created>
  <dcterms:modified xsi:type="dcterms:W3CDTF">2020-01-22T13:26:00Z</dcterms:modified>
</cp:coreProperties>
</file>