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E7" w:rsidP="007074E7" w:rsidRDefault="007074E7" w14:paraId="49EF2B4C" w14:textId="2DE13887">
      <w:pPr>
        <w:pStyle w:val="NormalWeb1"/>
        <w:spacing w:before="0" w:after="0"/>
        <w:ind w:firstLine="720"/>
        <w:jc w:val="right"/>
        <w:rPr>
          <w:rFonts w:ascii="Times New Roman" w:hAnsi="Times New Roman"/>
          <w:color w:val="000000" w:themeColor="text1"/>
          <w:szCs w:val="24"/>
        </w:rPr>
      </w:pPr>
      <w:bookmarkStart w:name="_GoBack" w:id="0"/>
      <w:bookmarkEnd w:id="0"/>
      <w:r>
        <w:rPr>
          <w:rFonts w:ascii="Times New Roman" w:hAnsi="Times New Roman"/>
          <w:color w:val="000000" w:themeColor="text1"/>
          <w:szCs w:val="24"/>
        </w:rPr>
        <w:t>Projekts</w:t>
      </w:r>
    </w:p>
    <w:p w:rsidRPr="00890783" w:rsidR="00F209E7" w:rsidP="00F209E7" w:rsidRDefault="00F209E7" w14:paraId="03A8709E" w14:textId="1FC7AAC6">
      <w:pPr>
        <w:pStyle w:val="NormalWeb1"/>
        <w:spacing w:before="0" w:after="0"/>
        <w:ind w:firstLine="720"/>
        <w:jc w:val="center"/>
        <w:rPr>
          <w:rFonts w:ascii="Times New Roman" w:hAnsi="Times New Roman"/>
          <w:color w:val="000000" w:themeColor="text1"/>
          <w:szCs w:val="24"/>
        </w:rPr>
      </w:pPr>
      <w:r w:rsidRPr="00890783">
        <w:rPr>
          <w:rFonts w:ascii="Times New Roman" w:hAnsi="Times New Roman"/>
          <w:color w:val="000000" w:themeColor="text1"/>
          <w:szCs w:val="24"/>
        </w:rPr>
        <w:t>LATVIJAS REPUBLIKAS MINISTRU KABINETS</w:t>
      </w:r>
    </w:p>
    <w:p w:rsidRPr="00890783" w:rsidR="00F209E7" w:rsidP="00F209E7" w:rsidRDefault="00F209E7" w14:paraId="6FF51957" w14:textId="77777777">
      <w:pPr>
        <w:tabs>
          <w:tab w:val="left" w:pos="6663"/>
        </w:tabs>
        <w:rPr>
          <w:bCs/>
          <w:color w:val="000000" w:themeColor="text1"/>
          <w:sz w:val="28"/>
          <w:szCs w:val="28"/>
          <w:lang w:val="lv-LV" w:eastAsia="en-US"/>
        </w:rPr>
      </w:pPr>
    </w:p>
    <w:p w:rsidRPr="00890783" w:rsidR="00F209E7" w:rsidP="00F209E7" w:rsidRDefault="00F209E7" w14:paraId="28DA046F" w14:textId="6C7D58E1">
      <w:pPr>
        <w:tabs>
          <w:tab w:val="left" w:pos="6663"/>
        </w:tabs>
        <w:rPr>
          <w:bCs/>
          <w:color w:val="000000" w:themeColor="text1"/>
          <w:lang w:val="lv-LV" w:eastAsia="en-US"/>
        </w:rPr>
      </w:pPr>
      <w:r w:rsidRPr="00890783">
        <w:rPr>
          <w:color w:val="000000" w:themeColor="text1"/>
          <w:lang w:val="lv-LV" w:eastAsia="en-US"/>
        </w:rPr>
        <w:t>20</w:t>
      </w:r>
      <w:r w:rsidR="007074E7">
        <w:rPr>
          <w:color w:val="000000" w:themeColor="text1"/>
          <w:lang w:val="lv-LV" w:eastAsia="en-US"/>
        </w:rPr>
        <w:t>__</w:t>
      </w:r>
      <w:r w:rsidRPr="00890783">
        <w:rPr>
          <w:color w:val="000000" w:themeColor="text1"/>
          <w:lang w:val="lv-LV" w:eastAsia="en-US"/>
        </w:rPr>
        <w:t>.gada _______________</w:t>
      </w:r>
      <w:r w:rsidRPr="00890783">
        <w:rPr>
          <w:color w:val="000000" w:themeColor="text1"/>
          <w:lang w:val="lv-LV" w:eastAsia="en-US"/>
        </w:rPr>
        <w:tab/>
        <w:t>Noteikumi Nr.</w:t>
      </w:r>
    </w:p>
    <w:p w:rsidRPr="00890783" w:rsidR="00F209E7" w:rsidP="00F209E7" w:rsidRDefault="00F209E7" w14:paraId="4EE8EA78" w14:textId="77777777">
      <w:pPr>
        <w:tabs>
          <w:tab w:val="left" w:pos="6663"/>
        </w:tabs>
        <w:rPr>
          <w:bCs/>
          <w:color w:val="000000" w:themeColor="text1"/>
          <w:lang w:val="lv-LV" w:eastAsia="en-US"/>
        </w:rPr>
      </w:pPr>
      <w:r w:rsidRPr="00890783">
        <w:rPr>
          <w:color w:val="000000" w:themeColor="text1"/>
          <w:lang w:val="lv-LV" w:eastAsia="en-US"/>
        </w:rPr>
        <w:t>Rīgā</w:t>
      </w:r>
      <w:r w:rsidRPr="00890783">
        <w:rPr>
          <w:color w:val="000000" w:themeColor="text1"/>
          <w:lang w:val="lv-LV" w:eastAsia="en-US"/>
        </w:rPr>
        <w:tab/>
        <w:t>(prot. Nr.         .§)</w:t>
      </w:r>
    </w:p>
    <w:p w:rsidRPr="00890783" w:rsidR="00F209E7" w:rsidP="00F209E7" w:rsidRDefault="00F209E7" w14:paraId="5877D6C2" w14:textId="77777777">
      <w:pPr>
        <w:pStyle w:val="BodyText3"/>
        <w:rPr>
          <w:rFonts w:ascii="Times New Roman" w:hAnsi="Times New Roman" w:cs="Times New Roman"/>
          <w:color w:val="000000" w:themeColor="text1"/>
          <w:sz w:val="24"/>
        </w:rPr>
      </w:pPr>
    </w:p>
    <w:p w:rsidRPr="00890783" w:rsidR="00F209E7" w:rsidP="00F209E7" w:rsidRDefault="00F209E7" w14:paraId="0876B02A" w14:textId="77777777">
      <w:pPr>
        <w:pStyle w:val="naisf"/>
        <w:spacing w:after="0"/>
        <w:rPr>
          <w:color w:val="000000" w:themeColor="text1"/>
        </w:rPr>
      </w:pPr>
    </w:p>
    <w:p w:rsidRPr="00890783" w:rsidR="00F209E7" w:rsidP="00F209E7" w:rsidRDefault="00F209E7" w14:paraId="4C50ED03" w14:textId="45B2F68D">
      <w:pPr>
        <w:pStyle w:val="naisf"/>
        <w:spacing w:after="0"/>
        <w:jc w:val="center"/>
        <w:rPr>
          <w:b/>
          <w:color w:val="000000" w:themeColor="text1"/>
        </w:rPr>
      </w:pPr>
      <w:r w:rsidRPr="00890783">
        <w:rPr>
          <w:b/>
          <w:color w:val="000000" w:themeColor="text1"/>
        </w:rPr>
        <w:br/>
        <w:t>Rīgas brīvostas noteikumi</w:t>
      </w:r>
    </w:p>
    <w:p w:rsidRPr="00890783" w:rsidR="00F209E7" w:rsidP="00F209E7" w:rsidRDefault="00F209E7" w14:paraId="57A156F1" w14:textId="77777777">
      <w:pPr>
        <w:pStyle w:val="naisf"/>
        <w:spacing w:after="0"/>
        <w:jc w:val="center"/>
        <w:rPr>
          <w:b/>
          <w:color w:val="000000" w:themeColor="text1"/>
        </w:rPr>
      </w:pPr>
    </w:p>
    <w:p w:rsidR="006126E7" w:rsidP="006126E7" w:rsidRDefault="006126E7" w14:paraId="12FD8834" w14:textId="77777777">
      <w:pPr>
        <w:pStyle w:val="naisf"/>
        <w:spacing w:after="0"/>
        <w:ind w:firstLine="0"/>
        <w:jc w:val="right"/>
      </w:pPr>
      <w:r>
        <w:t>Izdoti saskaņā ar</w:t>
      </w:r>
    </w:p>
    <w:p w:rsidRPr="00890783" w:rsidR="00F209E7" w:rsidP="00482D2C" w:rsidRDefault="006126E7" w14:paraId="2A81D50E" w14:textId="673C650D">
      <w:pPr>
        <w:pStyle w:val="naisf"/>
        <w:spacing w:after="0"/>
        <w:ind w:firstLine="0"/>
        <w:jc w:val="right"/>
        <w:rPr>
          <w:color w:val="000000" w:themeColor="text1"/>
        </w:rPr>
      </w:pPr>
      <w:r>
        <w:t>Likuma par ostām 6. panta 1.</w:t>
      </w:r>
      <w:r w:rsidRPr="003A15F3">
        <w:rPr>
          <w:vertAlign w:val="superscript"/>
        </w:rPr>
        <w:t>1</w:t>
      </w:r>
      <w:r>
        <w:t> daļu</w:t>
      </w:r>
    </w:p>
    <w:p w:rsidRPr="00890783" w:rsidR="00C0600D" w:rsidP="00705C6B" w:rsidRDefault="00151C01" w14:paraId="4968A30D" w14:textId="7C20EE07">
      <w:pPr>
        <w:pStyle w:val="1LIM"/>
        <w:rPr>
          <w:color w:val="000000" w:themeColor="text1"/>
        </w:rPr>
      </w:pPr>
      <w:r w:rsidRPr="00890783">
        <w:rPr>
          <w:color w:val="000000" w:themeColor="text1"/>
        </w:rPr>
        <w:t>Vispārīgie jautājumi</w:t>
      </w:r>
    </w:p>
    <w:p w:rsidR="009045C9" w:rsidRDefault="00D9496D" w14:paraId="4E43FB52" w14:textId="30791903">
      <w:pPr>
        <w:pStyle w:val="3LIM"/>
        <w:numPr>
          <w:ilvl w:val="0"/>
          <w:numId w:val="2"/>
        </w:numPr>
        <w:tabs>
          <w:tab w:val="left" w:pos="284"/>
        </w:tabs>
        <w:ind w:left="0" w:firstLine="0"/>
        <w:jc w:val="both"/>
        <w:rPr>
          <w:color w:val="000000" w:themeColor="text1"/>
        </w:rPr>
      </w:pPr>
      <w:r w:rsidRPr="00D9496D">
        <w:t xml:space="preserve"> </w:t>
      </w:r>
      <w:r w:rsidRPr="005C09C1">
        <w:t xml:space="preserve">Noteikumi nosaka </w:t>
      </w:r>
      <w:r>
        <w:t>ostas noteikumus</w:t>
      </w:r>
      <w:r w:rsidRPr="005C09C1">
        <w:t xml:space="preserve"> Rīgas brīvostā (turpmāk – Brīvosta).</w:t>
      </w:r>
    </w:p>
    <w:p w:rsidRPr="00890783" w:rsidR="00D9496D" w:rsidP="00D9496D" w:rsidRDefault="00D9496D" w14:paraId="4AC56072" w14:textId="77777777">
      <w:pPr>
        <w:pStyle w:val="1limen"/>
        <w:rPr>
          <w:color w:val="000000" w:themeColor="text1"/>
        </w:rPr>
      </w:pPr>
      <w:r>
        <w:rPr>
          <w:color w:val="000000" w:themeColor="text1"/>
        </w:rPr>
        <w:t>Šo noteikumu izpratnē</w:t>
      </w:r>
      <w:r w:rsidRPr="00890783">
        <w:rPr>
          <w:color w:val="000000" w:themeColor="text1"/>
        </w:rPr>
        <w:t>:</w:t>
      </w:r>
    </w:p>
    <w:p w:rsidRPr="00890783" w:rsidR="00D9496D" w:rsidP="00D9496D" w:rsidRDefault="00D9496D" w14:paraId="1111DD7E" w14:textId="012A39B7">
      <w:pPr>
        <w:pStyle w:val="2limen"/>
        <w:rPr>
          <w:color w:val="000000" w:themeColor="text1"/>
        </w:rPr>
      </w:pPr>
      <w:r w:rsidRPr="00890783">
        <w:rPr>
          <w:color w:val="000000" w:themeColor="text1"/>
        </w:rPr>
        <w:t>ostas akvatorija – Daugava un visi pārējie ūdens baseini ostas robežās, kā arī ostas ārējais reids, kura akvatorija robežojas ar taisnu līniju starp koordinātām φ=57°07’0 N; λ=023°53’0 E un φ=57°07’0 N; λ=024°05’0 E un līnijām uz dienvidiem pa meridiāniem no minētajām koordinātām līdz krasta līnijai</w:t>
      </w:r>
      <w:r w:rsidRPr="007B157A">
        <w:t xml:space="preserve">, kā arī ostas ārējā reida enkurvieta, kuras robežas ir noteiktas šo noteikumu </w:t>
      </w:r>
      <w:r>
        <w:t>1</w:t>
      </w:r>
      <w:r w:rsidR="00BC26E3">
        <w:t>06</w:t>
      </w:r>
      <w:r w:rsidRPr="007B157A">
        <w:t>.</w:t>
      </w:r>
      <w:r w:rsidR="00BC26E3">
        <w:t xml:space="preserve"> </w:t>
      </w:r>
      <w:r w:rsidRPr="007B157A">
        <w:t>punktā;</w:t>
      </w:r>
    </w:p>
    <w:p w:rsidRPr="00890783" w:rsidR="00D9496D" w:rsidP="00D9496D" w:rsidRDefault="00D9496D" w14:paraId="756AE9B6" w14:textId="77777777">
      <w:pPr>
        <w:pStyle w:val="2limen"/>
        <w:rPr>
          <w:color w:val="000000" w:themeColor="text1"/>
        </w:rPr>
      </w:pPr>
      <w:r w:rsidRPr="00890783">
        <w:rPr>
          <w:color w:val="000000" w:themeColor="text1"/>
        </w:rPr>
        <w:t>galvenie kuģu ceļi:</w:t>
      </w:r>
    </w:p>
    <w:p w:rsidRPr="00890783" w:rsidR="00D9496D" w:rsidP="00D9496D" w:rsidRDefault="00D9496D" w14:paraId="2194DB23" w14:textId="77777777">
      <w:pPr>
        <w:pStyle w:val="2limen"/>
        <w:numPr>
          <w:ilvl w:val="2"/>
          <w:numId w:val="2"/>
        </w:numPr>
        <w:rPr>
          <w:color w:val="000000" w:themeColor="text1"/>
        </w:rPr>
      </w:pPr>
      <w:r w:rsidRPr="00890783">
        <w:rPr>
          <w:color w:val="000000" w:themeColor="text1"/>
        </w:rPr>
        <w:t>ieeja upes (Daugava) grīvā no pieņemšanas bojas "B" un kanāls Daugavā līdz Vanšu tiltam (galvenais kuģu ceļš);</w:t>
      </w:r>
    </w:p>
    <w:p w:rsidRPr="00890783" w:rsidR="00D9496D" w:rsidP="00D9496D" w:rsidRDefault="00D9496D" w14:paraId="66A79678" w14:textId="77777777">
      <w:pPr>
        <w:pStyle w:val="2limen"/>
        <w:numPr>
          <w:ilvl w:val="2"/>
          <w:numId w:val="2"/>
        </w:numPr>
        <w:rPr>
          <w:color w:val="000000" w:themeColor="text1"/>
        </w:rPr>
      </w:pPr>
      <w:r w:rsidRPr="00890783">
        <w:rPr>
          <w:color w:val="000000" w:themeColor="text1"/>
        </w:rPr>
        <w:t>Mīlgrāvja kanāls;</w:t>
      </w:r>
    </w:p>
    <w:p w:rsidRPr="00890783" w:rsidR="00D9496D" w:rsidP="00D9496D" w:rsidRDefault="00D9496D" w14:paraId="464461BE" w14:textId="77777777">
      <w:pPr>
        <w:pStyle w:val="2limen"/>
        <w:numPr>
          <w:ilvl w:val="2"/>
          <w:numId w:val="2"/>
        </w:numPr>
        <w:rPr>
          <w:color w:val="000000" w:themeColor="text1"/>
        </w:rPr>
      </w:pPr>
      <w:r w:rsidRPr="00890783">
        <w:rPr>
          <w:color w:val="000000" w:themeColor="text1"/>
        </w:rPr>
        <w:t>Sarkandaugavas kanāls;</w:t>
      </w:r>
    </w:p>
    <w:p w:rsidRPr="00890783" w:rsidR="00D9496D" w:rsidP="00D9496D" w:rsidRDefault="00D9496D" w14:paraId="4866A24B" w14:textId="77777777">
      <w:pPr>
        <w:pStyle w:val="2limen"/>
        <w:rPr>
          <w:color w:val="000000" w:themeColor="text1"/>
        </w:rPr>
      </w:pPr>
      <w:r w:rsidRPr="00890783">
        <w:rPr>
          <w:color w:val="000000" w:themeColor="text1"/>
        </w:rPr>
        <w:t>kuģu ceļš – mākslīgi izveidots, atbilstoši aprīkots ar navigācijas līdzekļiem (bojas, vadlīnijas) kanāls ostas akvatorijā un tās pieejā, droši izmantojams jūras kuģiem;</w:t>
      </w:r>
    </w:p>
    <w:p w:rsidRPr="00890783" w:rsidR="00D9496D" w:rsidP="00D9496D" w:rsidRDefault="00D9496D" w14:paraId="246D0325" w14:textId="77777777">
      <w:pPr>
        <w:pStyle w:val="2limen"/>
        <w:rPr>
          <w:color w:val="000000" w:themeColor="text1"/>
        </w:rPr>
      </w:pPr>
      <w:r w:rsidRPr="00890783">
        <w:rPr>
          <w:color w:val="000000" w:themeColor="text1"/>
        </w:rPr>
        <w:t>kuģa ārējais borts – kuģa borts, kas pretējs kuģa pietauvotajam bortam;</w:t>
      </w:r>
    </w:p>
    <w:p w:rsidRPr="00890783" w:rsidR="00D9496D" w:rsidP="00D9496D" w:rsidRDefault="00D9496D" w14:paraId="051E6B80" w14:textId="77777777">
      <w:pPr>
        <w:pStyle w:val="2limen"/>
        <w:rPr>
          <w:color w:val="000000" w:themeColor="text1"/>
        </w:rPr>
      </w:pPr>
      <w:r w:rsidRPr="00890783">
        <w:rPr>
          <w:color w:val="000000" w:themeColor="text1"/>
        </w:rPr>
        <w:t>kuģu pieeja piestātnei – ūdenstilpes daļa starp galveno kuģa ceļu un piestātni, kas nepieciešama kuģošanai, kuģu manevriem, pietauvošanas un attauvošanas operācijām</w:t>
      </w:r>
      <w:r>
        <w:rPr>
          <w:color w:val="000000" w:themeColor="text1"/>
        </w:rPr>
        <w:t>, izņemot piestātnes akvatoriju;</w:t>
      </w:r>
    </w:p>
    <w:p w:rsidRPr="00890783" w:rsidR="00D9496D" w:rsidP="00D9496D" w:rsidRDefault="00D9496D" w14:paraId="7B0EC4CB" w14:textId="77777777">
      <w:pPr>
        <w:pStyle w:val="2limen"/>
        <w:rPr>
          <w:color w:val="000000" w:themeColor="text1"/>
        </w:rPr>
      </w:pPr>
      <w:r w:rsidRPr="007B157A">
        <w:t>piestātnes akvatorija – 35 metru plata akvatorijas daļa, kas ir paralēla piestātnes kordona līnijai un stiepjas visā tās garumā</w:t>
      </w:r>
      <w:r>
        <w:rPr>
          <w:b/>
        </w:rPr>
        <w:t>;</w:t>
      </w:r>
    </w:p>
    <w:p w:rsidRPr="00890783" w:rsidR="00D9496D" w:rsidP="00D9496D" w:rsidRDefault="00D9496D" w14:paraId="00A0A1E7" w14:textId="77777777">
      <w:pPr>
        <w:pStyle w:val="2limen"/>
        <w:rPr>
          <w:color w:val="000000" w:themeColor="text1"/>
        </w:rPr>
      </w:pPr>
      <w:r w:rsidRPr="00890783">
        <w:rPr>
          <w:color w:val="000000" w:themeColor="text1"/>
        </w:rPr>
        <w:t>piestātnes lietotājs – piestātnes īpašnieks, nomnieks vai valdītājs, kas veic saimniecisko darbību piestātnē vai cita veida piestātnes ekspluatāciju;</w:t>
      </w:r>
    </w:p>
    <w:p w:rsidRPr="00890783" w:rsidR="00D9496D" w:rsidP="00D9496D" w:rsidRDefault="00D9496D" w14:paraId="2D6FBBAA" w14:textId="77777777">
      <w:pPr>
        <w:pStyle w:val="2limen"/>
        <w:rPr>
          <w:color w:val="000000" w:themeColor="text1"/>
        </w:rPr>
      </w:pPr>
      <w:r w:rsidRPr="00890783">
        <w:rPr>
          <w:color w:val="000000" w:themeColor="text1"/>
        </w:rPr>
        <w:t>Kuģu satiksmes vadības centrs (turpmāk – KSVC) – vieta, no kuras tiek veikta kuģu satiksmes organizācija ostas akvatorijā un tās pieejās, kas ir aprīkota ar nepieciešamo aparatūru, sakaru līdzekļiem un nokomplektēta ar atbilstoši sertificētu personālu;</w:t>
      </w:r>
    </w:p>
    <w:p w:rsidRPr="00890783" w:rsidR="00D9496D" w:rsidP="00D9496D" w:rsidRDefault="00D9496D" w14:paraId="327F2AB2" w14:textId="77777777">
      <w:pPr>
        <w:pStyle w:val="2limen"/>
        <w:ind w:left="851" w:hanging="491"/>
        <w:rPr>
          <w:color w:val="000000" w:themeColor="text1"/>
        </w:rPr>
      </w:pPr>
      <w:r w:rsidRPr="001339B8">
        <w:rPr>
          <w:color w:val="000000" w:themeColor="text1"/>
        </w:rPr>
        <w:t>KSVC operators – attiecīgi kvalificēts un sertificēts Rīgas brīvostas pārvaldes (turpmāk – Pārvalde) darbinieks, kas kontrolē un pārrauga kuģu satiksmi ostā un dod norādījumus satiksmes dalībniekiem</w:t>
      </w:r>
      <w:r w:rsidRPr="00890783">
        <w:rPr>
          <w:color w:val="000000" w:themeColor="text1"/>
        </w:rPr>
        <w:t>;</w:t>
      </w:r>
    </w:p>
    <w:p w:rsidRPr="00890783" w:rsidR="00D9496D" w:rsidP="00D9496D" w:rsidRDefault="00D9496D" w14:paraId="5395CE02" w14:textId="77777777">
      <w:pPr>
        <w:pStyle w:val="2limen"/>
        <w:ind w:left="851" w:hanging="491"/>
        <w:rPr>
          <w:color w:val="000000" w:themeColor="text1"/>
        </w:rPr>
      </w:pPr>
      <w:r w:rsidRPr="00890783">
        <w:rPr>
          <w:color w:val="000000" w:themeColor="text1"/>
        </w:rPr>
        <w:t xml:space="preserve">locis – </w:t>
      </w:r>
      <w:r>
        <w:rPr>
          <w:color w:val="000000" w:themeColor="text1"/>
        </w:rPr>
        <w:t xml:space="preserve">atbilstoši normatīvajiem aktiem </w:t>
      </w:r>
      <w:r w:rsidRPr="00890783">
        <w:rPr>
          <w:color w:val="000000" w:themeColor="text1"/>
        </w:rPr>
        <w:t>kvalificēts un sertificēts Pārvaldes darbinieks, kas sniedz loču pakalpojumus ostā;</w:t>
      </w:r>
    </w:p>
    <w:p w:rsidRPr="00890783" w:rsidR="00D9496D" w:rsidP="00D9496D" w:rsidRDefault="00D9496D" w14:paraId="350D1508" w14:textId="77777777">
      <w:pPr>
        <w:pStyle w:val="2limen"/>
        <w:ind w:left="851" w:hanging="491"/>
        <w:rPr>
          <w:color w:val="000000" w:themeColor="text1"/>
        </w:rPr>
      </w:pPr>
      <w:proofErr w:type="spellStart"/>
      <w:r w:rsidRPr="00890783">
        <w:rPr>
          <w:color w:val="000000" w:themeColor="text1"/>
        </w:rPr>
        <w:lastRenderedPageBreak/>
        <w:t>mazizmēra</w:t>
      </w:r>
      <w:proofErr w:type="spellEnd"/>
      <w:r w:rsidRPr="00890783">
        <w:rPr>
          <w:color w:val="000000" w:themeColor="text1"/>
        </w:rPr>
        <w:t xml:space="preserve"> kuģis – jebkurš kuģošanas līdzeklis, tajā skaitā tāds, kas paredzēts sportam un atpūtai (atpūtas kuģis, kuteris, buru jahta u.c.), kura garums ir mazāks par 24 metriem;</w:t>
      </w:r>
    </w:p>
    <w:p w:rsidRPr="00890783" w:rsidR="00D9496D" w:rsidP="00D9496D" w:rsidRDefault="00D9496D" w14:paraId="51EC9E16" w14:textId="77777777">
      <w:pPr>
        <w:pStyle w:val="2limen"/>
        <w:ind w:left="851" w:hanging="491"/>
        <w:rPr>
          <w:color w:val="000000" w:themeColor="text1"/>
        </w:rPr>
      </w:pPr>
      <w:r w:rsidRPr="00890783">
        <w:rPr>
          <w:color w:val="000000" w:themeColor="text1"/>
        </w:rPr>
        <w:t xml:space="preserve">ostas flotes kuģis – ledlauzis, velkonis, peldošais celtnis, </w:t>
      </w:r>
      <w:proofErr w:type="spellStart"/>
      <w:r w:rsidRPr="00890783">
        <w:rPr>
          <w:color w:val="000000" w:themeColor="text1"/>
        </w:rPr>
        <w:t>bunkurētājs</w:t>
      </w:r>
      <w:proofErr w:type="spellEnd"/>
      <w:r w:rsidRPr="00890783">
        <w:rPr>
          <w:color w:val="000000" w:themeColor="text1"/>
        </w:rPr>
        <w:t>, notekūdeņu, sateču ūdeņu un atkritumu savācējs, ūdenslīdēju kuģis un citi kuģi, kuri uz tiesiska pamata nodrošina noteiktu pakalpojumu sniegšanu ostā;</w:t>
      </w:r>
    </w:p>
    <w:p w:rsidRPr="00890783" w:rsidR="00D9496D" w:rsidP="00D9496D" w:rsidRDefault="00D9496D" w14:paraId="7D798516" w14:textId="77777777">
      <w:pPr>
        <w:pStyle w:val="2limen"/>
        <w:ind w:left="851" w:hanging="491"/>
        <w:rPr>
          <w:color w:val="000000" w:themeColor="text1"/>
        </w:rPr>
      </w:pPr>
      <w:r w:rsidRPr="00890783">
        <w:rPr>
          <w:color w:val="000000" w:themeColor="text1"/>
        </w:rPr>
        <w:t xml:space="preserve">iekšējo ūdeņu </w:t>
      </w:r>
      <w:r>
        <w:rPr>
          <w:color w:val="000000" w:themeColor="text1"/>
        </w:rPr>
        <w:t xml:space="preserve">pasažieru </w:t>
      </w:r>
      <w:r w:rsidRPr="00890783">
        <w:rPr>
          <w:color w:val="000000" w:themeColor="text1"/>
        </w:rPr>
        <w:t xml:space="preserve">kuģis – </w:t>
      </w:r>
      <w:r w:rsidRPr="002F62DB">
        <w:t>kuģi</w:t>
      </w:r>
      <w:r>
        <w:t>s</w:t>
      </w:r>
      <w:r w:rsidRPr="002F62DB">
        <w:t>, kur</w:t>
      </w:r>
      <w:r>
        <w:t>š</w:t>
      </w:r>
      <w:r w:rsidRPr="002F62DB">
        <w:t xml:space="preserve"> ir paredzēt</w:t>
      </w:r>
      <w:r>
        <w:t>s</w:t>
      </w:r>
      <w:r w:rsidRPr="002F62DB">
        <w:t xml:space="preserve"> kuģošanai iekšējos ūdeņos</w:t>
      </w:r>
      <w:r>
        <w:t xml:space="preserve"> un, kurš  pārvadā 12 vai vairāk pasažierus, izņemot </w:t>
      </w:r>
      <w:proofErr w:type="spellStart"/>
      <w:r>
        <w:t>mazizmēra</w:t>
      </w:r>
      <w:proofErr w:type="spellEnd"/>
      <w:r>
        <w:t xml:space="preserve"> kuģi;</w:t>
      </w:r>
    </w:p>
    <w:p w:rsidRPr="00890783" w:rsidR="00D9496D" w:rsidP="00D9496D" w:rsidRDefault="00D9496D" w14:paraId="39F387B1" w14:textId="77777777">
      <w:pPr>
        <w:pStyle w:val="2limen"/>
        <w:ind w:left="851" w:hanging="491"/>
        <w:rPr>
          <w:color w:val="000000" w:themeColor="text1"/>
        </w:rPr>
      </w:pPr>
      <w:r w:rsidRPr="001339B8">
        <w:rPr>
          <w:color w:val="000000" w:themeColor="text1"/>
        </w:rPr>
        <w:t xml:space="preserve">kuģa aģents – persona, kas nodarbojas ar kuģu </w:t>
      </w:r>
      <w:proofErr w:type="spellStart"/>
      <w:r w:rsidRPr="001339B8">
        <w:rPr>
          <w:color w:val="000000" w:themeColor="text1"/>
        </w:rPr>
        <w:t>aģentēšanu</w:t>
      </w:r>
      <w:proofErr w:type="spellEnd"/>
      <w:r w:rsidRPr="001339B8">
        <w:rPr>
          <w:color w:val="000000" w:themeColor="text1"/>
        </w:rPr>
        <w:t xml:space="preserve"> atbilstoši Jūras kodeksa 112.panta ceturtajai daļai un veic normatīvajos aktos par ostu formalitātēm noteiktās funkcijas kā autorizēts Starptautiskās kravu loģistikas un ostu informācijas sistēmas (SKLOIS) lietotājs</w:t>
      </w:r>
      <w:r w:rsidRPr="00890783">
        <w:rPr>
          <w:color w:val="000000" w:themeColor="text1"/>
        </w:rPr>
        <w:t>;</w:t>
      </w:r>
    </w:p>
    <w:p w:rsidRPr="00890783" w:rsidR="00D9496D" w:rsidP="00D9496D" w:rsidRDefault="00D9496D" w14:paraId="4EA95DF4" w14:textId="77777777">
      <w:pPr>
        <w:pStyle w:val="2limen"/>
        <w:ind w:left="851" w:hanging="491"/>
        <w:rPr>
          <w:color w:val="000000" w:themeColor="text1"/>
        </w:rPr>
      </w:pPr>
      <w:r w:rsidRPr="001339B8">
        <w:rPr>
          <w:color w:val="000000" w:themeColor="text1"/>
        </w:rPr>
        <w:t>sertifikāts par atbrīvošanu no pienākuma izmantot loča pakalpojumus (turpmāk – PEC) – atbilstoši normatīvajiem aktiem par ločiem ostas kapteiņa izsniegts sertifikāts kuģa kapteinim</w:t>
      </w:r>
      <w:r w:rsidRPr="00890783">
        <w:rPr>
          <w:color w:val="000000" w:themeColor="text1"/>
        </w:rPr>
        <w:t>;</w:t>
      </w:r>
    </w:p>
    <w:p w:rsidR="00D9496D" w:rsidP="00D9496D" w:rsidRDefault="00D9496D" w14:paraId="52862C83" w14:textId="77777777">
      <w:pPr>
        <w:pStyle w:val="2limen"/>
        <w:ind w:left="851" w:hanging="491"/>
        <w:rPr>
          <w:color w:val="000000" w:themeColor="text1"/>
        </w:rPr>
      </w:pPr>
      <w:r w:rsidRPr="007B157A">
        <w:t xml:space="preserve">atļauja kuģošanai ostas akvatorijā (turpmāk – AKOA) – atbilstoši šo noteikumu </w:t>
      </w:r>
      <w:r w:rsidRPr="00BC26E3">
        <w:t>2.pielikumam o</w:t>
      </w:r>
      <w:r w:rsidRPr="007B157A">
        <w:t>stas kapteiņa izsniegta atļauja kuģu kapteiņiem kuģošanai ostas akvatorijā. AKOA ir jāsaņem šāda tipa kuģiem</w:t>
      </w:r>
      <w:r>
        <w:rPr>
          <w:color w:val="000000" w:themeColor="text1"/>
        </w:rPr>
        <w:t>:</w:t>
      </w:r>
    </w:p>
    <w:p w:rsidRPr="001339B8" w:rsidR="00D9496D" w:rsidP="00D9496D" w:rsidRDefault="00D9496D" w14:paraId="00667363" w14:textId="77777777">
      <w:pPr>
        <w:pStyle w:val="2limen"/>
        <w:numPr>
          <w:ilvl w:val="2"/>
          <w:numId w:val="2"/>
        </w:numPr>
        <w:rPr>
          <w:color w:val="000000" w:themeColor="text1"/>
        </w:rPr>
      </w:pPr>
      <w:r>
        <w:rPr>
          <w:color w:val="000000" w:themeColor="text1"/>
        </w:rPr>
        <w:t xml:space="preserve"> </w:t>
      </w:r>
      <w:r w:rsidRPr="001339B8">
        <w:rPr>
          <w:color w:val="000000" w:themeColor="text1"/>
        </w:rPr>
        <w:t>ostas flotes kuģiem;</w:t>
      </w:r>
    </w:p>
    <w:p w:rsidRPr="001339B8" w:rsidR="00D9496D" w:rsidP="00D9496D" w:rsidRDefault="00D9496D" w14:paraId="75654F9D" w14:textId="77777777">
      <w:pPr>
        <w:pStyle w:val="2limen"/>
        <w:numPr>
          <w:ilvl w:val="2"/>
          <w:numId w:val="2"/>
        </w:numPr>
        <w:rPr>
          <w:color w:val="000000" w:themeColor="text1"/>
        </w:rPr>
      </w:pPr>
      <w:r w:rsidRPr="001339B8">
        <w:rPr>
          <w:color w:val="000000" w:themeColor="text1"/>
        </w:rPr>
        <w:t xml:space="preserve"> kuģiem, kas nodarbināti padziļināšanas darbos;</w:t>
      </w:r>
    </w:p>
    <w:p w:rsidRPr="001339B8" w:rsidR="00D9496D" w:rsidP="00D9496D" w:rsidRDefault="00D9496D" w14:paraId="4AAC3225" w14:textId="77777777">
      <w:pPr>
        <w:pStyle w:val="2limen"/>
        <w:numPr>
          <w:ilvl w:val="2"/>
          <w:numId w:val="2"/>
        </w:numPr>
        <w:rPr>
          <w:color w:val="000000" w:themeColor="text1"/>
        </w:rPr>
      </w:pPr>
      <w:r w:rsidRPr="001339B8">
        <w:rPr>
          <w:color w:val="000000" w:themeColor="text1"/>
        </w:rPr>
        <w:t xml:space="preserve"> iekšējo ūdeņu pasažieru kuģiem;</w:t>
      </w:r>
    </w:p>
    <w:p w:rsidR="00D9496D" w:rsidP="00D9496D" w:rsidRDefault="00D9496D" w14:paraId="4B0CA443" w14:textId="77777777">
      <w:pPr>
        <w:pStyle w:val="2limen"/>
        <w:numPr>
          <w:ilvl w:val="2"/>
          <w:numId w:val="2"/>
        </w:numPr>
        <w:rPr>
          <w:color w:val="000000" w:themeColor="text1"/>
        </w:rPr>
      </w:pPr>
      <w:r w:rsidRPr="001339B8">
        <w:rPr>
          <w:color w:val="000000" w:themeColor="text1"/>
        </w:rPr>
        <w:t xml:space="preserve"> kuģiem, kas uz tiesiska pamata veic noteiktu darbu izpildi ostas akvatorijā</w:t>
      </w:r>
      <w:r>
        <w:rPr>
          <w:color w:val="000000" w:themeColor="text1"/>
        </w:rPr>
        <w:t>;</w:t>
      </w:r>
    </w:p>
    <w:p w:rsidRPr="001339B8" w:rsidR="00D9496D" w:rsidP="00D9496D" w:rsidRDefault="00D9496D" w14:paraId="3F066A9E" w14:textId="77777777">
      <w:pPr>
        <w:pStyle w:val="3LIM"/>
        <w:numPr>
          <w:ilvl w:val="0"/>
          <w:numId w:val="0"/>
        </w:numPr>
        <w:ind w:left="1224"/>
      </w:pPr>
    </w:p>
    <w:p w:rsidRPr="00890783" w:rsidR="00D9496D" w:rsidP="00D9496D" w:rsidRDefault="00D9496D" w14:paraId="743505CA" w14:textId="77777777">
      <w:pPr>
        <w:pStyle w:val="2limen"/>
        <w:ind w:left="851" w:hanging="491"/>
        <w:rPr>
          <w:color w:val="000000" w:themeColor="text1"/>
        </w:rPr>
      </w:pPr>
      <w:r w:rsidRPr="00890783">
        <w:rPr>
          <w:color w:val="000000" w:themeColor="text1"/>
        </w:rPr>
        <w:t>bīstamās un piesārņojošās kravas – bīstamās un piesārņojošās kravas atbilstoši Jūrlietu pārvaldes un jūras drošības likumā un normatīvajos aktos par bīstamo un piesārņojošo kravu apriti ostās noteiktajam, kā arī tukši konteineri, kas iepriekš saturējuši bīstamās kravas;</w:t>
      </w:r>
    </w:p>
    <w:p w:rsidR="00D9496D" w:rsidP="00D9496D" w:rsidRDefault="00D9496D" w14:paraId="312C00C8" w14:textId="77777777">
      <w:pPr>
        <w:pStyle w:val="2limen"/>
        <w:ind w:left="851" w:hanging="491"/>
        <w:rPr>
          <w:color w:val="000000" w:themeColor="text1"/>
        </w:rPr>
      </w:pPr>
      <w:r w:rsidRPr="00890783">
        <w:rPr>
          <w:color w:val="000000" w:themeColor="text1"/>
        </w:rPr>
        <w:t>maksimālā iegrime – atļautā maksimālā kuģa iegrime metros pie "0" ūdenslīmeņa, kas tiek mērīta Baltijas augstumu sistēmā BAS–77;</w:t>
      </w:r>
    </w:p>
    <w:p w:rsidRPr="00890783" w:rsidR="00D9496D" w:rsidP="00D9496D" w:rsidRDefault="00D9496D" w14:paraId="0026CFCD" w14:textId="77777777">
      <w:pPr>
        <w:pStyle w:val="2limen"/>
        <w:ind w:left="851" w:hanging="491"/>
        <w:rPr>
          <w:color w:val="000000" w:themeColor="text1"/>
        </w:rPr>
      </w:pPr>
      <w:r w:rsidRPr="005212B1">
        <w:rPr>
          <w:color w:val="000000" w:themeColor="text1"/>
        </w:rPr>
        <w:t>dziļums pie piestātnes – gultnes atzīme, kas tiek mērīta viena metra attālumā no piestātnes kordona līnijas;</w:t>
      </w:r>
    </w:p>
    <w:p w:rsidRPr="00890783" w:rsidR="00D9496D" w:rsidP="00D9496D" w:rsidRDefault="00D9496D" w14:paraId="6BFEA876" w14:textId="77777777">
      <w:pPr>
        <w:pStyle w:val="2limen"/>
        <w:ind w:left="851" w:hanging="491"/>
        <w:rPr>
          <w:color w:val="000000" w:themeColor="text1"/>
        </w:rPr>
      </w:pPr>
      <w:r w:rsidRPr="005212B1">
        <w:rPr>
          <w:color w:val="000000" w:themeColor="text1"/>
        </w:rPr>
        <w:t>piestātnes piestāšanās brīvā daļa – piestātnes daļa, kas ir paredzēta kuģa tauvošanai un ir brīva no jebkādiem šķēršļiem (kuģiem, izvirzītiem pār kordona līniju priekšmetiem, citu kuģu tauvām u.c.)</w:t>
      </w:r>
      <w:r w:rsidRPr="00890783">
        <w:rPr>
          <w:color w:val="000000" w:themeColor="text1"/>
        </w:rPr>
        <w:t>;</w:t>
      </w:r>
    </w:p>
    <w:p w:rsidR="00D9496D" w:rsidP="00D9496D" w:rsidRDefault="00D9496D" w14:paraId="2391B187" w14:textId="77777777">
      <w:pPr>
        <w:pStyle w:val="2limen"/>
        <w:ind w:left="851" w:hanging="491"/>
        <w:rPr>
          <w:color w:val="000000" w:themeColor="text1"/>
        </w:rPr>
      </w:pPr>
      <w:r w:rsidRPr="00890783">
        <w:rPr>
          <w:color w:val="000000" w:themeColor="text1"/>
        </w:rPr>
        <w:t>padziļināšanas darbu kuģi – visu veidu kuģošanas līdzekļi un peldošas tehniskas ierīces, ko izmanto ostas akvatorijas padziļināšanas darbos</w:t>
      </w:r>
      <w:r>
        <w:rPr>
          <w:color w:val="000000" w:themeColor="text1"/>
        </w:rPr>
        <w:t>;</w:t>
      </w:r>
    </w:p>
    <w:p w:rsidRPr="00482D2C" w:rsidR="00D9496D" w:rsidP="00482D2C" w:rsidRDefault="00D9496D" w14:paraId="19040876" w14:textId="5866ACF4">
      <w:pPr>
        <w:pStyle w:val="2limen"/>
        <w:ind w:left="851" w:hanging="491"/>
        <w:rPr>
          <w:color w:val="000000" w:themeColor="text1"/>
        </w:rPr>
      </w:pPr>
      <w:r w:rsidRPr="00CE4468">
        <w:t xml:space="preserve">Valsts  robežsardzes struktūrvienība – par </w:t>
      </w:r>
      <w:proofErr w:type="spellStart"/>
      <w:r w:rsidRPr="00CE4468">
        <w:t>robežpārbaudes</w:t>
      </w:r>
      <w:proofErr w:type="spellEnd"/>
      <w:r w:rsidRPr="00CE4468">
        <w:t xml:space="preserve"> veikšanu Rīgas ostas </w:t>
      </w:r>
      <w:proofErr w:type="spellStart"/>
      <w:r w:rsidRPr="00CE4468">
        <w:t>robežšķērsošanas</w:t>
      </w:r>
      <w:proofErr w:type="spellEnd"/>
      <w:r w:rsidRPr="00CE4468">
        <w:t xml:space="preserve"> vietā atbildīgā Valsts robežsardzes struktūrvienība.</w:t>
      </w:r>
    </w:p>
    <w:p w:rsidR="0039703E" w:rsidP="0039703E" w:rsidRDefault="0039703E" w14:paraId="3ECB32C1" w14:textId="6F2F772E">
      <w:pPr>
        <w:pStyle w:val="1limen"/>
      </w:pPr>
      <w:r w:rsidRPr="00852A46">
        <w:t xml:space="preserve">Brīvostas infrastruktūras apsaimniekošanu, navigācijas un tehnisko līdzekļu uzturēšanu, ledus laušanu, avārijas seku likvidēšanu, hidrogrāfiskos mērījumus, loču </w:t>
      </w:r>
      <w:proofErr w:type="spellStart"/>
      <w:r w:rsidRPr="00852A46">
        <w:t>transfēru</w:t>
      </w:r>
      <w:proofErr w:type="spellEnd"/>
      <w:r>
        <w:t>, loču pakalpojumu, navigācijas pakalpojumu nodrošināšanu</w:t>
      </w:r>
      <w:r w:rsidRPr="00112F96">
        <w:t xml:space="preserve"> ostā un ostas pievedceļo</w:t>
      </w:r>
      <w:r>
        <w:t>s, kā arī padziļināšanas darbus</w:t>
      </w:r>
      <w:r w:rsidRPr="00852A46">
        <w:t xml:space="preserve"> veic Pārvalde pati vai ar juridiski patstāvīgu vienību, kuru tā kontrolē līdzīgi tam, kā tā kontrolē savas struktūrvienības.</w:t>
      </w:r>
    </w:p>
    <w:p w:rsidR="0039703E" w:rsidP="0039703E" w:rsidRDefault="0039703E" w14:paraId="49ABF0DC" w14:textId="0DA575A6">
      <w:pPr>
        <w:pStyle w:val="1limen"/>
      </w:pPr>
      <w:r w:rsidRPr="00852A46">
        <w:t> </w:t>
      </w:r>
      <w:r w:rsidRPr="00367663">
        <w:t xml:space="preserve">Pārvalde veic ostas pakalpojumu pieprasījuma un piedāvājuma izpēti un nodrošina ostas pakalpojumu kompleksu, slēdzot līgumus ar komersantiem, vai arī sniedz šos pakalpojumus pati vai ar juridiski patstāvīgu vienību, kuru tā kontrolē līdzīgi tam, kā tā kontrolē savas </w:t>
      </w:r>
      <w:r w:rsidRPr="00367663">
        <w:lastRenderedPageBreak/>
        <w:t xml:space="preserve">struktūrvienības, Eiropas Parlamenta un Padomes </w:t>
      </w:r>
      <w:r w:rsidRPr="00C651F7" w:rsidR="00C651F7">
        <w:t xml:space="preserve">2017.gada 15.februāra </w:t>
      </w:r>
      <w:r w:rsidR="00C651F7">
        <w:t>r</w:t>
      </w:r>
      <w:r w:rsidRPr="00367663">
        <w:t xml:space="preserve">egulā (ES) 2017/352, ar ko izveido ostas pakalpojumu sniegšanas sistēmu un kopīgos noteikumus par ostu finanšu </w:t>
      </w:r>
      <w:proofErr w:type="spellStart"/>
      <w:r w:rsidRPr="00367663">
        <w:t>pārredzamību</w:t>
      </w:r>
      <w:proofErr w:type="spellEnd"/>
      <w:r w:rsidRPr="00367663">
        <w:t>, noteiktajā kārtībā.</w:t>
      </w:r>
    </w:p>
    <w:p w:rsidR="0039703E" w:rsidP="0039703E" w:rsidRDefault="0039703E" w14:paraId="1F43D02E" w14:textId="54268A5B">
      <w:pPr>
        <w:pStyle w:val="1limen"/>
      </w:pPr>
      <w:r w:rsidRPr="00852A46">
        <w:t>Pārvalde, lai nodrošinātu ostas pakalpojumu pieejamību, efektivitāti un uzticamību, ir tiesīga noteikt ostas pakalpojumu sniegšanas minimālās prasības.</w:t>
      </w:r>
    </w:p>
    <w:p w:rsidRPr="002B0FED" w:rsidR="0039703E" w:rsidP="0039703E" w:rsidRDefault="0039703E" w14:paraId="27A19ED3" w14:textId="3C4ADE38">
      <w:pPr>
        <w:pStyle w:val="1limen"/>
      </w:pPr>
      <w:r w:rsidRPr="002B0FED">
        <w:t xml:space="preserve"> Lai nodrošinātu ostas pakalpojumu pieejamību, efektivitāti un uzticamību, attiecīgā ostas pakalpojuma sniedzējam, ja tas ir vienīgais attiecīgā pakalpojuma sniedzējs: </w:t>
      </w:r>
    </w:p>
    <w:p w:rsidRPr="002B0FED" w:rsidR="0039703E" w:rsidP="001A033E" w:rsidRDefault="0039703E" w14:paraId="7E56D62C" w14:textId="47F0B6B3">
      <w:pPr>
        <w:pStyle w:val="2limen"/>
      </w:pPr>
      <w:r w:rsidRPr="002B0FED">
        <w:t>ir pienākums pastāvīgi un bez pārtraukumiem nodrošināt pakalpojuma sniegšanu atbilstoši Pārvaldes noteiktajām minimālajām prasībām vai, ja tās nav noteiktas, apjomā, kādu nosaka attiecīgā pakalpojuma faktiskais pieprasījums;</w:t>
      </w:r>
    </w:p>
    <w:p w:rsidRPr="002B0FED" w:rsidR="0039703E" w:rsidP="001A033E" w:rsidRDefault="0039703E" w14:paraId="646347CC" w14:textId="520E8FB9">
      <w:pPr>
        <w:pStyle w:val="2limen"/>
      </w:pPr>
      <w:r w:rsidRPr="002B0FED">
        <w:t>ir aizliegts atteikt pakalpojuma sniegšanu;</w:t>
      </w:r>
    </w:p>
    <w:p w:rsidRPr="002B0FED" w:rsidR="0039703E" w:rsidP="001A033E" w:rsidRDefault="00134E25" w14:paraId="4FC65A04" w14:textId="67BA129B">
      <w:pPr>
        <w:pStyle w:val="2limen"/>
      </w:pPr>
      <w:r w:rsidRPr="00134E25">
        <w:t>ir pienākums ostas pakalpojumu sniegt, ievērojot noteikumu 62. punktā  noteikto priekšroku kuģu satiksmē</w:t>
      </w:r>
      <w:r w:rsidRPr="002B0FED" w:rsidR="0039703E">
        <w:t>;</w:t>
      </w:r>
    </w:p>
    <w:p w:rsidRPr="00BC26E3" w:rsidR="0039703E" w:rsidP="00BC26E3" w:rsidRDefault="0039703E" w14:paraId="36CBC68F" w14:textId="0A9F820D">
      <w:pPr>
        <w:pStyle w:val="2limen"/>
      </w:pPr>
      <w:r w:rsidRPr="002B0FED">
        <w:t>ir pienākums turpināt sniegt ostas pakalpojumu, ja ostas pakalpojuma sniedzējs līgumu ar Pārvaldi par darbību ostā vienpusēji lauž vai tā darbība tiek izbeigta pirms termiņa. Šādā situācijā uzskatāms, ka līgums par darbību ostā ir pagarināts uz laiku, kas saprātīgi nepieciešams cita pakalpojuma sniedzēja ienākšanai tirgū, ņemot vērā tirgus situāciju konkrētā ostas pakalpojuma tirgū, bet ne ilgāk par 6 mēnešiem.</w:t>
      </w:r>
    </w:p>
    <w:p w:rsidRPr="00890783" w:rsidR="009045C9" w:rsidP="009045C9" w:rsidRDefault="009045C9" w14:paraId="357FDCD7" w14:textId="23BA3233">
      <w:pPr>
        <w:pStyle w:val="1limen"/>
        <w:rPr>
          <w:color w:val="000000" w:themeColor="text1"/>
        </w:rPr>
      </w:pPr>
      <w:r w:rsidRPr="00890783">
        <w:rPr>
          <w:color w:val="000000" w:themeColor="text1"/>
        </w:rPr>
        <w:t>Kuģu satiksmes operatīvo vadību un kuģošanas drošības kontroli Brīvostā atbilstoši Jūrlietu pārvaldes un jūras drošības likumā, Likumā par ostām un kuģošanas drošību regulējošajos normatīvajos aktos noteiktajam nodrošina ostas kapteinis.</w:t>
      </w:r>
    </w:p>
    <w:p w:rsidRPr="00890783" w:rsidR="00D7737D" w:rsidP="00705C6B" w:rsidRDefault="00D7737D" w14:paraId="272C5BDD" w14:textId="53201D34">
      <w:pPr>
        <w:pStyle w:val="1LIM"/>
        <w:rPr>
          <w:color w:val="000000" w:themeColor="text1"/>
        </w:rPr>
      </w:pPr>
      <w:r w:rsidRPr="00890783">
        <w:rPr>
          <w:color w:val="000000" w:themeColor="text1"/>
        </w:rPr>
        <w:t>Ostas zemes un akvatorijas robežas</w:t>
      </w:r>
    </w:p>
    <w:p w:rsidRPr="00890783" w:rsidR="00D7737D" w:rsidP="00D7737D" w:rsidRDefault="00D7737D" w14:paraId="2859625B" w14:textId="15B5068C">
      <w:pPr>
        <w:pStyle w:val="1limen"/>
        <w:rPr>
          <w:color w:val="000000" w:themeColor="text1"/>
        </w:rPr>
      </w:pPr>
      <w:r w:rsidRPr="00890783">
        <w:rPr>
          <w:color w:val="000000" w:themeColor="text1"/>
        </w:rPr>
        <w:t>Brīvostas teritorija ir sauszemes teritorijas daļa un iekšējo ūdeņu daļa atbilstoši Likumā par ostām noteiktajam. Brīvostas robežas ir noteiktas normatīvajos aktos par Brīvostas robežu</w:t>
      </w:r>
      <w:r w:rsidR="009E7DFC">
        <w:rPr>
          <w:color w:val="000000" w:themeColor="text1"/>
        </w:rPr>
        <w:t xml:space="preserve"> noteikšanu</w:t>
      </w:r>
      <w:r w:rsidRPr="00890783">
        <w:rPr>
          <w:color w:val="000000" w:themeColor="text1"/>
        </w:rPr>
        <w:t>.</w:t>
      </w:r>
    </w:p>
    <w:p w:rsidRPr="00890783" w:rsidR="00ED7E99" w:rsidP="00705C6B" w:rsidRDefault="00D7737D" w14:paraId="5F96785E" w14:textId="42163C80">
      <w:pPr>
        <w:pStyle w:val="1limen"/>
        <w:rPr>
          <w:color w:val="000000" w:themeColor="text1"/>
        </w:rPr>
      </w:pPr>
      <w:r w:rsidRPr="00890783">
        <w:rPr>
          <w:color w:val="000000" w:themeColor="text1"/>
        </w:rPr>
        <w:t>Brīvostas vai tās daļas izmantošanu aizsardzības vajadzībām reglamentē normatīvie akti par ostu izmantošanu aizsardzības vajadzībām.</w:t>
      </w:r>
    </w:p>
    <w:p w:rsidR="00ED7E99" w:rsidP="00705C6B" w:rsidRDefault="00ED7E99" w14:paraId="0E77119A" w14:textId="2F91A0BE">
      <w:pPr>
        <w:pStyle w:val="1LIM"/>
        <w:rPr>
          <w:color w:val="000000" w:themeColor="text1"/>
        </w:rPr>
      </w:pPr>
      <w:r w:rsidRPr="00890783">
        <w:rPr>
          <w:color w:val="000000" w:themeColor="text1"/>
        </w:rPr>
        <w:t>Ostas kapteinis</w:t>
      </w:r>
    </w:p>
    <w:p w:rsidRPr="00890783" w:rsidR="006A0EBB" w:rsidP="00482D2C" w:rsidRDefault="006A0EBB" w14:paraId="00D06D79" w14:textId="3E5310D0">
      <w:pPr>
        <w:pStyle w:val="1limen"/>
      </w:pPr>
      <w:r w:rsidRPr="006A0EBB">
        <w:t>Ostas kapteinis ir Pārvaldes amatpersona, kas atbilstoši Likumam par ostām, Jūrlietu pārvaldes un jūras drošības likumam, citiem normatīvajiem aktiem, kas nosaka ostas kapteiņa kompetenci, un šiem noteikumiem organizē un kontrolē kuģu satiksmi ostā un ostas pievedceļos, veic kuģošanas drošības kontroles funkcijas attiecībā uz kuģu satiksmi ostā, ostas akvatorijā, kuģu ceļos, piestātnēs un termināļos.</w:t>
      </w:r>
    </w:p>
    <w:p w:rsidRPr="00890783" w:rsidR="00ED7E99" w:rsidP="00ED7E99" w:rsidRDefault="00ED7E99" w14:paraId="498E6ABA" w14:textId="5BF4B1ED">
      <w:pPr>
        <w:pStyle w:val="1limen"/>
        <w:rPr>
          <w:color w:val="000000" w:themeColor="text1"/>
        </w:rPr>
      </w:pPr>
      <w:r w:rsidRPr="00890783">
        <w:rPr>
          <w:color w:val="000000" w:themeColor="text1"/>
        </w:rPr>
        <w:t xml:space="preserve">Ostas kapteinis organizē un administrē Brīvostas </w:t>
      </w:r>
      <w:proofErr w:type="spellStart"/>
      <w:r w:rsidRPr="00890783">
        <w:rPr>
          <w:color w:val="000000" w:themeColor="text1"/>
        </w:rPr>
        <w:t>kapteiņdienesta</w:t>
      </w:r>
      <w:proofErr w:type="spellEnd"/>
      <w:r w:rsidRPr="00890783">
        <w:rPr>
          <w:color w:val="000000" w:themeColor="text1"/>
        </w:rPr>
        <w:t xml:space="preserve"> darbību.</w:t>
      </w:r>
    </w:p>
    <w:p w:rsidRPr="00890783" w:rsidR="00ED7E99" w:rsidP="00ED7E99" w:rsidRDefault="00ED7E99" w14:paraId="555AB9EC" w14:textId="1E2CA320">
      <w:pPr>
        <w:pStyle w:val="1limen"/>
        <w:rPr>
          <w:color w:val="000000" w:themeColor="text1"/>
        </w:rPr>
      </w:pPr>
      <w:r w:rsidRPr="00890783">
        <w:rPr>
          <w:color w:val="000000" w:themeColor="text1"/>
        </w:rPr>
        <w:t>Ostas kapteiņa rīkojumi, kas saistīti ar kuģošanas drošības un cilvēku glābšanas pasākumiem ostas akvatorijā, tajā skaitā ar ziemas navigācijas kārtību ledus apstākļos, ir obligāti visiem kuģiem, organizācijām, komercsabiedrībām, kā arī citām juridiskajām un fiziskajām personām. Šajā nodaļā minēto rīkojumu apstrīdēšana vai pārsūdzēšana neaptur to izpildi.</w:t>
      </w:r>
    </w:p>
    <w:p w:rsidRPr="00890783" w:rsidR="003F69F3" w:rsidP="00ED7E99" w:rsidRDefault="003F69F3" w14:paraId="30B08DB9" w14:textId="31C683C3">
      <w:pPr>
        <w:pStyle w:val="1limen"/>
        <w:rPr>
          <w:color w:val="000000" w:themeColor="text1"/>
        </w:rPr>
      </w:pPr>
      <w:r w:rsidRPr="006E3460">
        <w:t>Ostas kapteinim ir tiesības pieņemt operatīvus lēmumus ārkārtas situācijās attiecībā uz kuģi, ja ir radīti draudi kuģiem, cilvēkiem, videi, ostas iekārtai vai citam kuģim. Ar šādu darbību saistītās izmaksas sedz kuģa īpašnieks</w:t>
      </w:r>
      <w:r>
        <w:t>.</w:t>
      </w:r>
    </w:p>
    <w:p w:rsidRPr="00890783" w:rsidR="00ED7E99" w:rsidP="00ED7E99" w:rsidRDefault="00ED7E99" w14:paraId="00A0432B" w14:textId="6C3BBE79">
      <w:pPr>
        <w:pStyle w:val="1limen"/>
        <w:rPr>
          <w:color w:val="000000" w:themeColor="text1"/>
        </w:rPr>
      </w:pPr>
      <w:r w:rsidRPr="00890783">
        <w:rPr>
          <w:color w:val="000000" w:themeColor="text1"/>
        </w:rPr>
        <w:lastRenderedPageBreak/>
        <w:t xml:space="preserve">Ja ostā vai pieejā ostai ir noticis jūras negadījums, ostas kapteinis par to ziņo Nacionālo bruņoto spēku Jūras spēku Krasta apsardzei (turpmāk – Krasta apsardze), Transporta nelaimes gadījumu un incidentu izmeklēšanas birojam un valsts akciju sabiedrībai "Latvijas Jūras administrācija" (turpmāk – Latvijas Jūras administrācija), bet piesārņojuma gadījumā – arī </w:t>
      </w:r>
      <w:r w:rsidR="00CD1274">
        <w:rPr>
          <w:color w:val="000000" w:themeColor="text1"/>
        </w:rPr>
        <w:t xml:space="preserve">Valsts </w:t>
      </w:r>
      <w:r w:rsidR="00101FE7">
        <w:rPr>
          <w:color w:val="000000" w:themeColor="text1"/>
        </w:rPr>
        <w:t>v</w:t>
      </w:r>
      <w:r w:rsidR="00CD1274">
        <w:rPr>
          <w:color w:val="000000" w:themeColor="text1"/>
        </w:rPr>
        <w:t>ides dienest</w:t>
      </w:r>
      <w:r w:rsidR="00AA51A0">
        <w:rPr>
          <w:color w:val="000000" w:themeColor="text1"/>
        </w:rPr>
        <w:t>am</w:t>
      </w:r>
      <w:r w:rsidR="00CD1274">
        <w:rPr>
          <w:color w:val="000000" w:themeColor="text1"/>
        </w:rPr>
        <w:t xml:space="preserve"> (turpmāk  - </w:t>
      </w:r>
      <w:r w:rsidRPr="00890783">
        <w:rPr>
          <w:color w:val="000000" w:themeColor="text1"/>
        </w:rPr>
        <w:t>VVD</w:t>
      </w:r>
      <w:r w:rsidR="00CD1274">
        <w:rPr>
          <w:color w:val="000000" w:themeColor="text1"/>
        </w:rPr>
        <w:t>)</w:t>
      </w:r>
      <w:r w:rsidRPr="00890783">
        <w:rPr>
          <w:color w:val="000000" w:themeColor="text1"/>
        </w:rPr>
        <w:t>, un nekavējoties uzsāk negadījuma izmeklēšanai nepieciešamo liecību un dokumentu vākšanu.</w:t>
      </w:r>
    </w:p>
    <w:p w:rsidRPr="00890783" w:rsidR="00ED7E99" w:rsidP="00ED7E99" w:rsidRDefault="009E7DFC" w14:paraId="0267AD9D" w14:textId="28D19D20">
      <w:pPr>
        <w:pStyle w:val="1limen"/>
        <w:rPr>
          <w:color w:val="000000" w:themeColor="text1"/>
        </w:rPr>
      </w:pPr>
      <w:r w:rsidRPr="0033477D">
        <w:t>Ostas kapteinis</w:t>
      </w:r>
      <w:r>
        <w:t>,</w:t>
      </w:r>
      <w:r w:rsidRPr="0033477D">
        <w:t xml:space="preserve"> pamatojoties uz Pārvaldes darbinieka vai citas personas </w:t>
      </w:r>
      <w:r>
        <w:t xml:space="preserve">sniegto </w:t>
      </w:r>
      <w:r w:rsidRPr="0033477D">
        <w:t>informāciju</w:t>
      </w:r>
      <w:r>
        <w:t>,</w:t>
      </w:r>
      <w:r w:rsidRPr="0033477D">
        <w:t xml:space="preserve"> informē Latvijas Jūras administrācijas Kuģošanas drošības inspekciju par kuģi</w:t>
      </w:r>
      <w:r>
        <w:t xml:space="preserve"> un tā apkalpi</w:t>
      </w:r>
      <w:r w:rsidRPr="0033477D">
        <w:t xml:space="preserve">, </w:t>
      </w:r>
      <w:r>
        <w:t xml:space="preserve">ja ir aizdomas, ka kuģa tehniskais stāvoklis un/vai </w:t>
      </w:r>
      <w:r w:rsidR="007C52AE">
        <w:t xml:space="preserve">apkalpes </w:t>
      </w:r>
      <w:r>
        <w:t xml:space="preserve">darbības apdraud </w:t>
      </w:r>
      <w:r w:rsidRPr="0033477D">
        <w:t xml:space="preserve">kuģošanas drošību </w:t>
      </w:r>
      <w:r>
        <w:t>un/</w:t>
      </w:r>
      <w:r w:rsidRPr="0033477D">
        <w:t xml:space="preserve">vai </w:t>
      </w:r>
      <w:r>
        <w:t>apkārtējo</w:t>
      </w:r>
      <w:r w:rsidRPr="0033477D">
        <w:t xml:space="preserve"> vidi</w:t>
      </w:r>
      <w:r>
        <w:t>.</w:t>
      </w:r>
    </w:p>
    <w:p w:rsidRPr="00890783" w:rsidR="00ED7E99" w:rsidP="00ED7E99" w:rsidRDefault="00ED7E99" w14:paraId="4A751D4B" w14:textId="0C859537">
      <w:pPr>
        <w:pStyle w:val="1limen"/>
        <w:rPr>
          <w:color w:val="000000" w:themeColor="text1"/>
        </w:rPr>
      </w:pPr>
      <w:r w:rsidRPr="00890783">
        <w:rPr>
          <w:color w:val="000000" w:themeColor="text1"/>
        </w:rPr>
        <w:t xml:space="preserve">Kuģa aizturēšanu un tā atbrīvošanu ostas kapteinis veic saskaņā ar Jūrlietu pārvaldes un jūras drošības likumu, Jūras kodeksu un normatīvajiem aktiem par </w:t>
      </w:r>
      <w:r w:rsidR="007C52AE">
        <w:rPr>
          <w:color w:val="000000" w:themeColor="text1"/>
        </w:rPr>
        <w:t>o</w:t>
      </w:r>
      <w:r w:rsidRPr="00890783">
        <w:rPr>
          <w:color w:val="000000" w:themeColor="text1"/>
        </w:rPr>
        <w:t>stas valsts kontroles kārtību.</w:t>
      </w:r>
    </w:p>
    <w:p w:rsidRPr="00890783" w:rsidR="003F69F3" w:rsidP="00ED7E99" w:rsidRDefault="003F69F3" w14:paraId="6C16843B" w14:textId="5C3673D5">
      <w:pPr>
        <w:pStyle w:val="1limen"/>
        <w:rPr>
          <w:color w:val="000000" w:themeColor="text1"/>
        </w:rPr>
      </w:pPr>
      <w:r w:rsidRPr="009A4570">
        <w:t>Ostas kapteinis var veikt kuģa aizturēšanu uz laiku, kas nav ilgāks par 72 stundām vai trim darba dienām (atkarībā no tā, kurš termiņš pienāk vēlāk), ja kuģis ir iesaistīts jūras negadījumā, radījis bojājumus ostas īpašumam, radījis piesārņojumu vai citu Jūras kodeksā noteikto jūras prasību gadījumā, ar nosacījumu, ka nav iespējams operatīvi saņemt tiesas lēmumu par kuģa arestu</w:t>
      </w:r>
      <w:r>
        <w:t>.</w:t>
      </w:r>
    </w:p>
    <w:p w:rsidRPr="00890783" w:rsidR="00ED7E99" w:rsidP="00705C6B" w:rsidRDefault="00ED7E99" w14:paraId="690469A0" w14:textId="6769F0E2">
      <w:pPr>
        <w:pStyle w:val="1limen"/>
        <w:rPr>
          <w:color w:val="000000" w:themeColor="text1"/>
        </w:rPr>
      </w:pPr>
      <w:r w:rsidRPr="00890783">
        <w:rPr>
          <w:color w:val="000000" w:themeColor="text1"/>
        </w:rPr>
        <w:t>Par zaudējumiem, kas radušies nepamatotas aizturēšanas vai aresta gadījumos, atbild persona, kas pieprasījusi aizturēšanu vai arestu.</w:t>
      </w:r>
    </w:p>
    <w:p w:rsidRPr="00890783" w:rsidR="00ED7E99" w:rsidP="00705C6B" w:rsidRDefault="00ED7E99" w14:paraId="253EC0E7" w14:textId="5ACAACCC">
      <w:pPr>
        <w:pStyle w:val="1LIM"/>
        <w:rPr>
          <w:color w:val="000000" w:themeColor="text1"/>
        </w:rPr>
      </w:pPr>
      <w:r w:rsidRPr="00890783">
        <w:rPr>
          <w:color w:val="000000" w:themeColor="text1"/>
        </w:rPr>
        <w:t>Kuģu ceļi un dati par piestātnēm</w:t>
      </w:r>
    </w:p>
    <w:p w:rsidRPr="00890783" w:rsidR="00ED7E99" w:rsidP="00ED7E99" w:rsidRDefault="00ED7E99" w14:paraId="56597EB4" w14:textId="7A4A6D2D">
      <w:pPr>
        <w:pStyle w:val="1limen"/>
        <w:rPr>
          <w:color w:val="000000" w:themeColor="text1"/>
        </w:rPr>
      </w:pPr>
      <w:r w:rsidRPr="00890783">
        <w:rPr>
          <w:color w:val="000000" w:themeColor="text1"/>
        </w:rPr>
        <w:t xml:space="preserve">Visu kuģu ceļu navigācijas tehniskie līdzekļi ostā atbilst </w:t>
      </w:r>
      <w:r w:rsidR="00CD1274">
        <w:rPr>
          <w:color w:val="000000" w:themeColor="text1"/>
        </w:rPr>
        <w:t>Starptautiskā jūras navigācijas līdzekļu un bāku administrāciju asociācijas (</w:t>
      </w:r>
      <w:r w:rsidRPr="00890783">
        <w:rPr>
          <w:color w:val="000000" w:themeColor="text1"/>
        </w:rPr>
        <w:t>IALA</w:t>
      </w:r>
      <w:r w:rsidR="00CD1274">
        <w:rPr>
          <w:color w:val="000000" w:themeColor="text1"/>
        </w:rPr>
        <w:t>)</w:t>
      </w:r>
      <w:r w:rsidRPr="00890783">
        <w:rPr>
          <w:color w:val="000000" w:themeColor="text1"/>
        </w:rPr>
        <w:t xml:space="preserve"> noteiktajai sistēmai "A" reģionam.</w:t>
      </w:r>
    </w:p>
    <w:p w:rsidRPr="00890783" w:rsidR="00ED7E99" w:rsidP="00ED7E99" w:rsidRDefault="00ED7E99" w14:paraId="0DDCCB76" w14:textId="186AD467">
      <w:pPr>
        <w:pStyle w:val="1limen"/>
        <w:rPr>
          <w:color w:val="000000" w:themeColor="text1"/>
        </w:rPr>
      </w:pPr>
      <w:r w:rsidRPr="00890783">
        <w:rPr>
          <w:color w:val="000000" w:themeColor="text1"/>
        </w:rPr>
        <w:t>Stacionāro navigācijas zīmju darbības raksturu un peldošo navigācijas tehnisko līdzekļu izvietojumu nosaka ostas kapteinis.</w:t>
      </w:r>
    </w:p>
    <w:p w:rsidRPr="00890783" w:rsidR="00ED7E99" w:rsidP="00ED7E99" w:rsidRDefault="00ED7E99" w14:paraId="556326D1" w14:textId="4C11D63D">
      <w:pPr>
        <w:pStyle w:val="1limen"/>
        <w:rPr>
          <w:color w:val="000000" w:themeColor="text1"/>
        </w:rPr>
      </w:pPr>
      <w:r w:rsidRPr="00890783">
        <w:rPr>
          <w:color w:val="000000" w:themeColor="text1"/>
        </w:rPr>
        <w:t>Navigācijas tehnisko līdzekļu darbību nodrošina komersanti, kuriem ir noslēgti līgumi ar Pārvaldi par komercdarbības veikšanu ostā.</w:t>
      </w:r>
    </w:p>
    <w:p w:rsidRPr="00890783" w:rsidR="00ED7E99" w:rsidP="00ED7E99" w:rsidRDefault="00864800" w14:paraId="6354CFC7" w14:textId="28ACD682">
      <w:pPr>
        <w:pStyle w:val="1limen"/>
        <w:rPr>
          <w:color w:val="000000" w:themeColor="text1"/>
        </w:rPr>
      </w:pPr>
      <w:r>
        <w:rPr>
          <w:color w:val="000000" w:themeColor="text1"/>
        </w:rPr>
        <w:t>O</w:t>
      </w:r>
      <w:r w:rsidRPr="00890783" w:rsidR="00ED7E99">
        <w:rPr>
          <w:color w:val="000000" w:themeColor="text1"/>
        </w:rPr>
        <w:t xml:space="preserve">stas kapteini ar ostas </w:t>
      </w:r>
      <w:proofErr w:type="spellStart"/>
      <w:r w:rsidRPr="00890783" w:rsidR="00ED7E99">
        <w:rPr>
          <w:color w:val="000000" w:themeColor="text1"/>
        </w:rPr>
        <w:t>dziļummērījumu</w:t>
      </w:r>
      <w:proofErr w:type="spellEnd"/>
      <w:r w:rsidRPr="00890783" w:rsidR="00ED7E99">
        <w:rPr>
          <w:color w:val="000000" w:themeColor="text1"/>
        </w:rPr>
        <w:t xml:space="preserve"> informāciju </w:t>
      </w:r>
      <w:r>
        <w:rPr>
          <w:color w:val="000000" w:themeColor="text1"/>
        </w:rPr>
        <w:t>nodrošina Pārvalde pati vai ar juridiski patstāvīgu vienību, kuru tā kontrolē līdzīgi tam, kā tā kontrolē savas struktūrvienības.</w:t>
      </w:r>
    </w:p>
    <w:p w:rsidRPr="00890783" w:rsidR="00ED7E99" w:rsidP="00ED7E99" w:rsidRDefault="009E7DFC" w14:paraId="376701D0" w14:textId="2C5CB840">
      <w:pPr>
        <w:pStyle w:val="1limen"/>
        <w:rPr>
          <w:color w:val="000000" w:themeColor="text1"/>
        </w:rPr>
      </w:pPr>
      <w:r>
        <w:t xml:space="preserve">Ostas kapteinis atbilstoši šo noteikumu </w:t>
      </w:r>
      <w:r w:rsidRPr="00A03CCB">
        <w:t>1.pielikumam nosaka</w:t>
      </w:r>
      <w:r>
        <w:t xml:space="preserve"> maksimāli pieļaujamos kuģu gabarītus (kuģa iegrimi, garumu un platumu) </w:t>
      </w:r>
      <w:r w:rsidRPr="0033477D">
        <w:t>ostas kuģu ceļos</w:t>
      </w:r>
      <w:r>
        <w:t>,</w:t>
      </w:r>
      <w:r w:rsidRPr="0033477D">
        <w:t xml:space="preserve"> </w:t>
      </w:r>
      <w:r>
        <w:t xml:space="preserve">atsevišķos ostas rajonos, </w:t>
      </w:r>
      <w:r w:rsidRPr="0033477D">
        <w:t xml:space="preserve">pie piestātnēm, </w:t>
      </w:r>
      <w:r>
        <w:t xml:space="preserve">ņemot vērā ostas akvatorijas stāvokli (ūdens līmeni, straumes ātrumu, dziļumu u.c.), laika apstākļu prognozi un jebkuru citu informāciju par kuģošanas drošību, kā arī nosaka piestātņu specializāciju, ievērojot spēkā esošus vietējās pašvaldības teritorijas attīstības plānošanas dokumentus un vides aizsardzības prasības. Pārvalde šajā punktā minēto informāciju publicē </w:t>
      </w:r>
      <w:r w:rsidRPr="0033477D">
        <w:t>Brīvostas tīmekļvietnē</w:t>
      </w:r>
      <w:r>
        <w:t xml:space="preserve"> www.rop.lv.</w:t>
      </w:r>
    </w:p>
    <w:p w:rsidRPr="00890783" w:rsidR="00ED7E99" w:rsidP="00ED7E99" w:rsidRDefault="009E7DFC" w14:paraId="69AD3DE6" w14:textId="013D7ED2">
      <w:pPr>
        <w:pStyle w:val="1limen"/>
        <w:rPr>
          <w:color w:val="000000" w:themeColor="text1"/>
        </w:rPr>
      </w:pPr>
      <w:r w:rsidRPr="0033477D">
        <w:rPr>
          <w:bCs/>
        </w:rPr>
        <w:t xml:space="preserve">Atkarībā no ūdens līmeņa svārstībām Daugavā vai kādu citu apstākļu dēļ ostas kapteinis </w:t>
      </w:r>
      <w:r>
        <w:rPr>
          <w:bCs/>
        </w:rPr>
        <w:t>ir tiesīgs</w:t>
      </w:r>
      <w:r w:rsidRPr="0033477D">
        <w:rPr>
          <w:bCs/>
        </w:rPr>
        <w:t xml:space="preserve"> noteikt kuģu</w:t>
      </w:r>
      <w:r>
        <w:rPr>
          <w:bCs/>
        </w:rPr>
        <w:t xml:space="preserve"> pieļaujamos</w:t>
      </w:r>
      <w:r w:rsidRPr="0033477D">
        <w:rPr>
          <w:bCs/>
        </w:rPr>
        <w:t xml:space="preserve"> </w:t>
      </w:r>
      <w:r>
        <w:rPr>
          <w:bCs/>
        </w:rPr>
        <w:t>gabarītus</w:t>
      </w:r>
      <w:r w:rsidRPr="0033477D">
        <w:rPr>
          <w:bCs/>
        </w:rPr>
        <w:t xml:space="preserve">, </w:t>
      </w:r>
      <w:r>
        <w:rPr>
          <w:bCs/>
        </w:rPr>
        <w:t xml:space="preserve">kas </w:t>
      </w:r>
      <w:r w:rsidRPr="0033477D">
        <w:rPr>
          <w:bCs/>
        </w:rPr>
        <w:t>atšķir</w:t>
      </w:r>
      <w:r>
        <w:rPr>
          <w:bCs/>
        </w:rPr>
        <w:t>as</w:t>
      </w:r>
      <w:r w:rsidRPr="0033477D">
        <w:rPr>
          <w:bCs/>
        </w:rPr>
        <w:t xml:space="preserve"> no šo </w:t>
      </w:r>
      <w:r w:rsidRPr="0044421C">
        <w:rPr>
          <w:bCs/>
        </w:rPr>
        <w:t>noteikumu 2</w:t>
      </w:r>
      <w:r w:rsidRPr="0044421C" w:rsidR="0044421C">
        <w:rPr>
          <w:bCs/>
        </w:rPr>
        <w:t>3</w:t>
      </w:r>
      <w:r w:rsidRPr="0044421C">
        <w:rPr>
          <w:bCs/>
        </w:rPr>
        <w:t xml:space="preserve">.punktā </w:t>
      </w:r>
      <w:r>
        <w:rPr>
          <w:bCs/>
        </w:rPr>
        <w:t>minētaj</w:t>
      </w:r>
      <w:r w:rsidR="00347976">
        <w:rPr>
          <w:bCs/>
        </w:rPr>
        <w:t>ie</w:t>
      </w:r>
      <w:r>
        <w:rPr>
          <w:bCs/>
        </w:rPr>
        <w:t>m</w:t>
      </w:r>
      <w:r w:rsidRPr="0033477D">
        <w:rPr>
          <w:bCs/>
        </w:rPr>
        <w:t xml:space="preserve">. </w:t>
      </w:r>
    </w:p>
    <w:p w:rsidRPr="00890783" w:rsidR="00C8641D" w:rsidP="00705C6B" w:rsidRDefault="00ED7E99" w14:paraId="3004211B" w14:textId="6951FE13">
      <w:pPr>
        <w:pStyle w:val="1LIM"/>
        <w:rPr>
          <w:color w:val="000000" w:themeColor="text1"/>
        </w:rPr>
      </w:pPr>
      <w:r w:rsidRPr="00890783">
        <w:rPr>
          <w:color w:val="000000" w:themeColor="text1"/>
        </w:rPr>
        <w:t>Kuģu satiksme ostas akvatorijā</w:t>
      </w:r>
    </w:p>
    <w:p w:rsidRPr="00890783" w:rsidR="00ED7E99" w:rsidP="00705C6B" w:rsidRDefault="00ED7E99" w14:paraId="735B57D2" w14:textId="66D017F7">
      <w:pPr>
        <w:pStyle w:val="2LIM"/>
        <w:rPr>
          <w:color w:val="000000" w:themeColor="text1"/>
          <w:szCs w:val="22"/>
        </w:rPr>
      </w:pPr>
      <w:r w:rsidRPr="00890783">
        <w:rPr>
          <w:color w:val="000000" w:themeColor="text1"/>
          <w:szCs w:val="22"/>
        </w:rPr>
        <w:t xml:space="preserve"> Kārtība, kādā sniedzama informācija par kuģu ienākšanu ostā un iziešanu no ostas</w:t>
      </w:r>
    </w:p>
    <w:p w:rsidRPr="00890783" w:rsidR="00ED7E99" w:rsidP="00ED7E99" w:rsidRDefault="00C8641D" w14:paraId="444AF95F" w14:textId="1D39DDFC">
      <w:pPr>
        <w:pStyle w:val="1limen"/>
        <w:rPr>
          <w:color w:val="000000" w:themeColor="text1"/>
        </w:rPr>
      </w:pPr>
      <w:r w:rsidRPr="00890783">
        <w:rPr>
          <w:color w:val="000000" w:themeColor="text1"/>
        </w:rPr>
        <w:lastRenderedPageBreak/>
        <w:t>Ar kuģa ienākšanu ostā un iziešanu no ostas saistītās formalitātes un prasības pasažieru kuģu pasažieru reģistrācijai kārto atbilstoši normatīvaj</w:t>
      </w:r>
      <w:r w:rsidR="00AA51A0">
        <w:rPr>
          <w:color w:val="000000" w:themeColor="text1"/>
        </w:rPr>
        <w:t>os</w:t>
      </w:r>
      <w:r w:rsidRPr="00890783">
        <w:rPr>
          <w:color w:val="000000" w:themeColor="text1"/>
        </w:rPr>
        <w:t xml:space="preserve"> akt</w:t>
      </w:r>
      <w:r w:rsidR="00AA51A0">
        <w:rPr>
          <w:color w:val="000000" w:themeColor="text1"/>
        </w:rPr>
        <w:t>os</w:t>
      </w:r>
      <w:r w:rsidRPr="00890783">
        <w:rPr>
          <w:color w:val="000000" w:themeColor="text1"/>
        </w:rPr>
        <w:t xml:space="preserve"> par ostu formalitātēm noteiktajam.</w:t>
      </w:r>
    </w:p>
    <w:p w:rsidRPr="00890783" w:rsidR="001F28AD" w:rsidP="001F28AD" w:rsidRDefault="001F28AD" w14:paraId="56786178" w14:textId="4DB6313A">
      <w:pPr>
        <w:pStyle w:val="1limen"/>
        <w:rPr>
          <w:color w:val="000000" w:themeColor="text1"/>
        </w:rPr>
      </w:pPr>
      <w:r w:rsidRPr="001F28AD">
        <w:rPr>
          <w:color w:val="000000" w:themeColor="text1"/>
        </w:rPr>
        <w:t xml:space="preserve">Brīvostas </w:t>
      </w:r>
      <w:proofErr w:type="spellStart"/>
      <w:r w:rsidRPr="001F28AD">
        <w:rPr>
          <w:color w:val="000000" w:themeColor="text1"/>
        </w:rPr>
        <w:t>kapteiņdienests</w:t>
      </w:r>
      <w:proofErr w:type="spellEnd"/>
      <w:r w:rsidRPr="001F28AD">
        <w:rPr>
          <w:color w:val="000000" w:themeColor="text1"/>
        </w:rPr>
        <w:t xml:space="preserve"> kontrolē Starptautiskajā kravu loģistikas un ostu informācijas sistēmā (SKLOIS) esošās informācijas atbilstību normatīvajiem aktiem par ostu formalitātēm.</w:t>
      </w:r>
    </w:p>
    <w:p w:rsidRPr="00890783" w:rsidR="00C8641D" w:rsidP="00ED7E99" w:rsidRDefault="00AA51A0" w14:paraId="795F40AE" w14:textId="426A82F9">
      <w:pPr>
        <w:pStyle w:val="1limen"/>
        <w:rPr>
          <w:color w:val="000000" w:themeColor="text1"/>
        </w:rPr>
      </w:pPr>
      <w:r>
        <w:rPr>
          <w:color w:val="000000" w:themeColor="text1"/>
        </w:rPr>
        <w:t xml:space="preserve">Kuģa kapteinis, kuģim ienākot ostā vai atstājot </w:t>
      </w:r>
      <w:r w:rsidRPr="00890783" w:rsidR="00C8641D">
        <w:rPr>
          <w:color w:val="000000" w:themeColor="text1"/>
        </w:rPr>
        <w:t>ostu, šķērsojot KSVC rajona robežu 10 jūras jūdžu rādiusā sektorā 270°–020° no Daugavgrīvas bākas (φ=57°03’57 N; λ=024°01’30 E), UĪV 9. vai 16.kanālā informē par to KSVC (izsaukuma signāls "Satiksme" jeb "</w:t>
      </w:r>
      <w:proofErr w:type="spellStart"/>
      <w:r w:rsidRPr="00890783" w:rsidR="00C8641D">
        <w:rPr>
          <w:color w:val="000000" w:themeColor="text1"/>
        </w:rPr>
        <w:t>Riga</w:t>
      </w:r>
      <w:proofErr w:type="spellEnd"/>
      <w:r w:rsidRPr="00890783" w:rsidR="00C8641D">
        <w:rPr>
          <w:color w:val="000000" w:themeColor="text1"/>
        </w:rPr>
        <w:t xml:space="preserve"> </w:t>
      </w:r>
      <w:proofErr w:type="spellStart"/>
      <w:r w:rsidRPr="00890783" w:rsidR="00C8641D">
        <w:rPr>
          <w:color w:val="000000" w:themeColor="text1"/>
        </w:rPr>
        <w:t>Traffic</w:t>
      </w:r>
      <w:proofErr w:type="spellEnd"/>
      <w:r w:rsidRPr="00890783" w:rsidR="00C8641D">
        <w:rPr>
          <w:color w:val="000000" w:themeColor="text1"/>
        </w:rPr>
        <w:t>").</w:t>
      </w:r>
    </w:p>
    <w:p w:rsidRPr="00890783" w:rsidR="005145CB" w:rsidP="00C8641D" w:rsidRDefault="009E7DFC" w14:paraId="160B28F7" w14:textId="09303E20">
      <w:pPr>
        <w:pStyle w:val="1limen"/>
        <w:rPr>
          <w:color w:val="000000" w:themeColor="text1"/>
        </w:rPr>
      </w:pPr>
      <w:r w:rsidRPr="0033477D">
        <w:t xml:space="preserve">Nepieciešamības gadījumā ostas </w:t>
      </w:r>
      <w:r>
        <w:t>kapteinis</w:t>
      </w:r>
      <w:r w:rsidRPr="0033477D">
        <w:t xml:space="preserve"> ir tiesī</w:t>
      </w:r>
      <w:r>
        <w:t>gs</w:t>
      </w:r>
      <w:r w:rsidRPr="0033477D">
        <w:t xml:space="preserve"> pieprasīt</w:t>
      </w:r>
      <w:r>
        <w:t xml:space="preserve"> kuģa aģentam</w:t>
      </w:r>
      <w:r w:rsidRPr="0033477D">
        <w:t xml:space="preserve"> iesniegt starptautiskajos </w:t>
      </w:r>
      <w:r>
        <w:t>normatīvajos</w:t>
      </w:r>
      <w:r w:rsidRPr="0033477D">
        <w:t xml:space="preserve"> aktos vai </w:t>
      </w:r>
      <w:r>
        <w:t xml:space="preserve">kuģa </w:t>
      </w:r>
      <w:r w:rsidRPr="0033477D">
        <w:t xml:space="preserve">karoga valsts </w:t>
      </w:r>
      <w:r>
        <w:t>normatīvajos</w:t>
      </w:r>
      <w:r w:rsidRPr="0033477D">
        <w:t xml:space="preserve"> aktos paredzētos dokumentus.</w:t>
      </w:r>
    </w:p>
    <w:p w:rsidRPr="00890783" w:rsidR="00C8641D" w:rsidP="00C8641D" w:rsidRDefault="003F69F3" w14:paraId="586E7F58" w14:textId="1AB936C2">
      <w:pPr>
        <w:pStyle w:val="1limen"/>
        <w:rPr>
          <w:color w:val="000000" w:themeColor="text1"/>
        </w:rPr>
      </w:pPr>
      <w:r>
        <w:t xml:space="preserve">Kuģim ir atļauts ienākt ostā vai iziet no ostas tikai pēc tam, kad Starptautiskajā kravu loģistikas un ostu informācijas sistēmā (SKLOIS) attiecīgās kontroles iestādes ir izdarījušas atzīmi par šādas atļaujas došanu. Ja kuģis ir atbrīvots no pienākuma izmantot Starptautisko kravu loģistikas un ostu informācijas sistēmu (SKLOIS) atbilstoši normatīvajos aktos par ostu formalitātēm noteiktajam, šādu atļauju dod KSVC, saskaņojot </w:t>
      </w:r>
      <w:r w:rsidRPr="003F69F3">
        <w:t xml:space="preserve">to </w:t>
      </w:r>
      <w:r w:rsidRPr="00482D2C">
        <w:t>ar kontroles iestādēm</w:t>
      </w:r>
      <w:r w:rsidRPr="001F28AD" w:rsidR="001F28AD">
        <w:rPr>
          <w:color w:val="000000" w:themeColor="text1"/>
        </w:rPr>
        <w:t>.</w:t>
      </w:r>
    </w:p>
    <w:p w:rsidRPr="00890783" w:rsidR="00C8641D" w:rsidP="00C8641D" w:rsidRDefault="00C8641D" w14:paraId="3D8FDB0D" w14:textId="4E766DFE">
      <w:pPr>
        <w:pStyle w:val="1limen"/>
        <w:rPr>
          <w:color w:val="000000" w:themeColor="text1"/>
        </w:rPr>
      </w:pPr>
      <w:r w:rsidRPr="00890783">
        <w:rPr>
          <w:color w:val="000000" w:themeColor="text1"/>
        </w:rPr>
        <w:t xml:space="preserve">Lai kuģis izietu no ostas kuģa gaitas izmēģinājuma braucienam, </w:t>
      </w:r>
      <w:r w:rsidR="009E7DFC">
        <w:rPr>
          <w:color w:val="000000" w:themeColor="text1"/>
        </w:rPr>
        <w:t xml:space="preserve">KSVC </w:t>
      </w:r>
      <w:r w:rsidRPr="00890783">
        <w:rPr>
          <w:color w:val="000000" w:themeColor="text1"/>
        </w:rPr>
        <w:t xml:space="preserve"> iesniedz šādus dokumentus:</w:t>
      </w:r>
    </w:p>
    <w:p w:rsidRPr="00890783" w:rsidR="00C8641D" w:rsidP="00883B21" w:rsidRDefault="00C8641D" w14:paraId="189AA7CE" w14:textId="77777777">
      <w:pPr>
        <w:pStyle w:val="2limen"/>
        <w:ind w:left="851" w:hanging="491"/>
        <w:rPr>
          <w:color w:val="000000" w:themeColor="text1"/>
        </w:rPr>
      </w:pPr>
      <w:r w:rsidRPr="00890783">
        <w:rPr>
          <w:color w:val="000000" w:themeColor="text1"/>
        </w:rPr>
        <w:t>kuģa aģenta vai kapteiņa pieteikumu;</w:t>
      </w:r>
    </w:p>
    <w:p w:rsidRPr="00890783" w:rsidR="00C8641D" w:rsidP="00883B21" w:rsidRDefault="00C8641D" w14:paraId="0A3CAD22" w14:textId="18AEBB5F">
      <w:pPr>
        <w:pStyle w:val="2limen"/>
        <w:ind w:left="851" w:hanging="491"/>
        <w:rPr>
          <w:color w:val="000000" w:themeColor="text1"/>
        </w:rPr>
      </w:pPr>
      <w:r w:rsidRPr="00890783">
        <w:rPr>
          <w:color w:val="000000" w:themeColor="text1"/>
        </w:rPr>
        <w:t>kuģu klasifikācijas sabiedrības vai Latvijas Jūras administrācijas Kuģošanas drošības inspekcijas atļauju izmēģinājuma braucienam;</w:t>
      </w:r>
    </w:p>
    <w:p w:rsidRPr="00890783" w:rsidR="00C8641D" w:rsidP="00883B21" w:rsidRDefault="00C8641D" w14:paraId="7E2AAD2A" w14:textId="60213082">
      <w:pPr>
        <w:pStyle w:val="2limen"/>
        <w:ind w:left="851" w:hanging="491"/>
        <w:rPr>
          <w:color w:val="000000" w:themeColor="text1"/>
        </w:rPr>
      </w:pPr>
      <w:r w:rsidRPr="00890783">
        <w:rPr>
          <w:color w:val="000000" w:themeColor="text1"/>
        </w:rPr>
        <w:t>apkalpes sarakstu atbilstoši apliecībai par kuģa apkalpes minimālo sastāvu;</w:t>
      </w:r>
    </w:p>
    <w:p w:rsidRPr="00890783" w:rsidR="00C8641D" w:rsidP="00883B21" w:rsidRDefault="00C8641D" w14:paraId="3A9EC1EE" w14:textId="095D7C9B">
      <w:pPr>
        <w:pStyle w:val="2limen"/>
        <w:ind w:left="851" w:hanging="491"/>
        <w:rPr>
          <w:color w:val="000000" w:themeColor="text1"/>
        </w:rPr>
      </w:pPr>
      <w:proofErr w:type="spellStart"/>
      <w:r w:rsidRPr="00890783">
        <w:rPr>
          <w:color w:val="000000" w:themeColor="text1"/>
        </w:rPr>
        <w:t>remontuzņēmuma</w:t>
      </w:r>
      <w:proofErr w:type="spellEnd"/>
      <w:r w:rsidRPr="00890783">
        <w:rPr>
          <w:color w:val="000000" w:themeColor="text1"/>
        </w:rPr>
        <w:t xml:space="preserve"> darbinieku un speciālistu sarakstu.</w:t>
      </w:r>
    </w:p>
    <w:p w:rsidRPr="00890783" w:rsidR="00883B21" w:rsidP="00883B21" w:rsidRDefault="00883B21" w14:paraId="6281F0B7" w14:textId="306687FC">
      <w:pPr>
        <w:pStyle w:val="1limen"/>
        <w:rPr>
          <w:color w:val="000000" w:themeColor="text1"/>
        </w:rPr>
      </w:pPr>
      <w:r w:rsidRPr="00890783">
        <w:rPr>
          <w:color w:val="000000" w:themeColor="text1"/>
        </w:rPr>
        <w:t xml:space="preserve">Kuģis var iziet jūrā, nekārtojot ar kuģa iziešanu no ostas saistītās formalitātes un iesniedzot vai paziņojot </w:t>
      </w:r>
      <w:r w:rsidR="009E7DFC">
        <w:rPr>
          <w:color w:val="000000" w:themeColor="text1"/>
        </w:rPr>
        <w:t>KSVC</w:t>
      </w:r>
      <w:r w:rsidR="00A93DA0">
        <w:rPr>
          <w:color w:val="000000" w:themeColor="text1"/>
        </w:rPr>
        <w:t xml:space="preserve"> un </w:t>
      </w:r>
      <w:r w:rsidRPr="00A93DA0" w:rsidR="00A93DA0">
        <w:rPr>
          <w:color w:val="000000" w:themeColor="text1"/>
        </w:rPr>
        <w:t>Valsts robežsardzes struktūrvienībai</w:t>
      </w:r>
      <w:r w:rsidRPr="00A93DA0" w:rsidDel="009E7DFC" w:rsidR="00A93DA0">
        <w:rPr>
          <w:color w:val="000000" w:themeColor="text1"/>
        </w:rPr>
        <w:t xml:space="preserve"> </w:t>
      </w:r>
      <w:r w:rsidRPr="00890783">
        <w:rPr>
          <w:color w:val="000000" w:themeColor="text1"/>
        </w:rPr>
        <w:t xml:space="preserve"> tikai uz kuģa esošās apkalpes un pasažieru sarakstus gadījumos, kad nepieciešams sniegt palīdzību avarējušiem kuģiem, cilvēku meklēšanas un glābšanas operāciju gadījumos, kā arī pēc ostas kapteiņa rīkojuma kritisku apstākļu dēļ.</w:t>
      </w:r>
    </w:p>
    <w:p w:rsidRPr="00890783" w:rsidR="00883B21" w:rsidP="00883B21" w:rsidRDefault="00883B21" w14:paraId="53EBEA86" w14:textId="7FA380F1">
      <w:pPr>
        <w:pStyle w:val="1limen"/>
        <w:rPr>
          <w:color w:val="000000" w:themeColor="text1"/>
        </w:rPr>
      </w:pPr>
      <w:r w:rsidRPr="00890783">
        <w:rPr>
          <w:color w:val="000000" w:themeColor="text1"/>
        </w:rPr>
        <w:t xml:space="preserve">Ja kuģis izgājis no ostas bez KSVC atļaujas, par to tiek </w:t>
      </w:r>
      <w:r w:rsidRPr="0044421C">
        <w:rPr>
          <w:color w:val="000000" w:themeColor="text1"/>
        </w:rPr>
        <w:t>ziņots Krasta apsardzei.</w:t>
      </w:r>
      <w:r w:rsidRPr="00890783">
        <w:rPr>
          <w:color w:val="000000" w:themeColor="text1"/>
        </w:rPr>
        <w:t xml:space="preserve"> Krasta apsardze normatīvajos aktos noteiktajā kārtībā veic pasākumus, lai kuģi aizturētu un nodrošinātu tā atgriešanos ostā.</w:t>
      </w:r>
    </w:p>
    <w:p w:rsidRPr="00890783" w:rsidR="00883B21" w:rsidP="00883B21" w:rsidRDefault="00883B21" w14:paraId="3E96A09A" w14:textId="4950FAAB">
      <w:pPr>
        <w:pStyle w:val="1limen"/>
        <w:rPr>
          <w:color w:val="000000" w:themeColor="text1"/>
        </w:rPr>
      </w:pPr>
      <w:r w:rsidRPr="00890783">
        <w:rPr>
          <w:color w:val="000000" w:themeColor="text1"/>
        </w:rPr>
        <w:t>Aizliegts ienākt ostā un atstāt ostu naftas tankkuģiem, ar kuriem pārvadā vairāk nekā 2000 tonnu naftas lejamkravas, ja tiem nav spēkā esoša 1992.gada Starptautiskajā konvencijā par civilo atbildību par naftas piesārņojuma radītajiem zaudējumiem noteiktā sertifikāta, kas apliecina, ka apdrošināšana vai citāds finansiālais nodrošinājums ir spēkā saskaņā ar šīs konvencijas noteikumiem, kā arī jebkuram kuģim ar</w:t>
      </w:r>
      <w:r w:rsidR="00B14DAD">
        <w:rPr>
          <w:color w:val="000000" w:themeColor="text1"/>
        </w:rPr>
        <w:t xml:space="preserve"> bruto tilpību (turpmāk – </w:t>
      </w:r>
      <w:r w:rsidRPr="00890783">
        <w:rPr>
          <w:color w:val="000000" w:themeColor="text1"/>
        </w:rPr>
        <w:t>BT</w:t>
      </w:r>
      <w:r w:rsidR="00B14DAD">
        <w:rPr>
          <w:color w:val="000000" w:themeColor="text1"/>
        </w:rPr>
        <w:t>)</w:t>
      </w:r>
      <w:r w:rsidRPr="00890783">
        <w:rPr>
          <w:color w:val="000000" w:themeColor="text1"/>
        </w:rPr>
        <w:t xml:space="preserve"> 1000 un lielāku – ja tiem nav apdrošināšanas vai cita finansiālā nodrošinājuma sertifikāta par civilo atbildību par bunkura degvielas piesārņojuma radīto kaitējumu vai zaudējumiem, kā to nosaka 2001.gada Starptautiskā konvencija par civilo atbildību par bunkura degvielas piesārņojuma radīto kaitējumu.</w:t>
      </w:r>
    </w:p>
    <w:p w:rsidRPr="00890783" w:rsidR="00883B21" w:rsidP="00705C6B" w:rsidRDefault="00883B21" w14:paraId="763FC918" w14:textId="4CD6B797">
      <w:pPr>
        <w:pStyle w:val="2LIM"/>
        <w:rPr>
          <w:color w:val="000000" w:themeColor="text1"/>
        </w:rPr>
      </w:pPr>
      <w:r w:rsidRPr="00890783">
        <w:rPr>
          <w:color w:val="000000" w:themeColor="text1"/>
        </w:rPr>
        <w:t>Sakari ostā</w:t>
      </w:r>
    </w:p>
    <w:p w:rsidRPr="00890783" w:rsidR="00883B21" w:rsidP="00883B21" w:rsidRDefault="00883B21" w14:paraId="25707155" w14:textId="5C743986">
      <w:pPr>
        <w:pStyle w:val="1limen"/>
        <w:rPr>
          <w:color w:val="000000" w:themeColor="text1"/>
        </w:rPr>
      </w:pPr>
      <w:r w:rsidRPr="00890783">
        <w:rPr>
          <w:color w:val="000000" w:themeColor="text1"/>
        </w:rPr>
        <w:lastRenderedPageBreak/>
        <w:t>Ostas flotes tankkuģi (</w:t>
      </w:r>
      <w:proofErr w:type="spellStart"/>
      <w:r w:rsidRPr="00890783">
        <w:rPr>
          <w:color w:val="000000" w:themeColor="text1"/>
        </w:rPr>
        <w:t>bunkurētāji</w:t>
      </w:r>
      <w:proofErr w:type="spellEnd"/>
      <w:r w:rsidRPr="00890783">
        <w:rPr>
          <w:color w:val="000000" w:themeColor="text1"/>
        </w:rPr>
        <w:t>), kuru BT ir lielāka par 150, ir aprīkoti ar A klases automātisko identifikācijas sistēmu (AIS).</w:t>
      </w:r>
    </w:p>
    <w:p w:rsidRPr="00890783" w:rsidR="00883B21" w:rsidP="00883B21" w:rsidRDefault="00883B21" w14:paraId="71CFA457" w14:textId="786F254E">
      <w:pPr>
        <w:pStyle w:val="1limen"/>
        <w:rPr>
          <w:color w:val="000000" w:themeColor="text1"/>
        </w:rPr>
      </w:pPr>
      <w:r w:rsidRPr="00890783">
        <w:rPr>
          <w:color w:val="000000" w:themeColor="text1"/>
        </w:rPr>
        <w:t>UĪV 9.</w:t>
      </w:r>
      <w:r w:rsidR="00891FBB">
        <w:rPr>
          <w:color w:val="000000" w:themeColor="text1"/>
        </w:rPr>
        <w:t xml:space="preserve"> </w:t>
      </w:r>
      <w:r w:rsidRPr="00890783">
        <w:rPr>
          <w:color w:val="000000" w:themeColor="text1"/>
        </w:rPr>
        <w:t>kanālu izmanto satiksmes organizēšanai. Ostā to atļauts izmantot tikai kuģu satiksmes organizēšanai un kuģu izsaukšanai. Sa</w:t>
      </w:r>
      <w:r w:rsidR="0099666A">
        <w:rPr>
          <w:color w:val="000000" w:themeColor="text1"/>
        </w:rPr>
        <w:t>kariem</w:t>
      </w:r>
      <w:r w:rsidRPr="00890783">
        <w:rPr>
          <w:color w:val="000000" w:themeColor="text1"/>
        </w:rPr>
        <w:t xml:space="preserve"> ar kuģi, </w:t>
      </w:r>
      <w:r w:rsidR="0099666A">
        <w:rPr>
          <w:color w:val="000000" w:themeColor="text1"/>
        </w:rPr>
        <w:t xml:space="preserve">kas nav saistoši visiem satiksmes dalībniekiem, </w:t>
      </w:r>
      <w:r w:rsidRPr="00890783">
        <w:rPr>
          <w:color w:val="000000" w:themeColor="text1"/>
        </w:rPr>
        <w:t>KSVC izmanto UĪV 78.kanālu.</w:t>
      </w:r>
    </w:p>
    <w:p w:rsidRPr="00890783" w:rsidR="00883B21" w:rsidP="00883B21" w:rsidRDefault="00883B21" w14:paraId="107613C7" w14:textId="5A445024">
      <w:pPr>
        <w:pStyle w:val="1limen"/>
        <w:rPr>
          <w:color w:val="000000" w:themeColor="text1"/>
        </w:rPr>
      </w:pPr>
      <w:r w:rsidRPr="00890783">
        <w:rPr>
          <w:color w:val="000000" w:themeColor="text1"/>
        </w:rPr>
        <w:t>UĪV 67.kanālu izmanto loči.</w:t>
      </w:r>
    </w:p>
    <w:p w:rsidRPr="00890783" w:rsidR="00883B21" w:rsidP="00883B21" w:rsidRDefault="00883B21" w14:paraId="7988A8F6" w14:textId="77777777">
      <w:pPr>
        <w:pStyle w:val="1limen"/>
        <w:rPr>
          <w:color w:val="000000" w:themeColor="text1"/>
        </w:rPr>
      </w:pPr>
      <w:r w:rsidRPr="00890783">
        <w:rPr>
          <w:color w:val="000000" w:themeColor="text1"/>
        </w:rPr>
        <w:t xml:space="preserve">UĪV 14.kanāls ir KSVC rezerves kanāls. </w:t>
      </w:r>
    </w:p>
    <w:p w:rsidRPr="00890783" w:rsidR="00883B21" w:rsidP="00883B21" w:rsidRDefault="00883B21" w14:paraId="09C361F4" w14:textId="0AC6DEFB">
      <w:pPr>
        <w:pStyle w:val="1limen"/>
        <w:rPr>
          <w:color w:val="000000" w:themeColor="text1"/>
        </w:rPr>
      </w:pPr>
      <w:r w:rsidRPr="00890783">
        <w:rPr>
          <w:color w:val="000000" w:themeColor="text1"/>
        </w:rPr>
        <w:t>Sakariem ar velkoņiem locis, saskaņojot ar velkoņa kapteini, izvēlas brīvu no sakariem UĪV (11., 14., 67.) kanālu.</w:t>
      </w:r>
    </w:p>
    <w:p w:rsidRPr="00890783" w:rsidR="00883B21" w:rsidP="00883B21" w:rsidRDefault="00883B21" w14:paraId="0A64EF2C" w14:textId="36A829B0">
      <w:pPr>
        <w:pStyle w:val="1limen"/>
        <w:rPr>
          <w:color w:val="000000" w:themeColor="text1"/>
        </w:rPr>
      </w:pPr>
      <w:r w:rsidRPr="00890783">
        <w:rPr>
          <w:color w:val="000000" w:themeColor="text1"/>
        </w:rPr>
        <w:t xml:space="preserve">Visiem kuģiem ir pastāvīgi jānodrošina radiosakari UĪV 9. un 16.kanālā; </w:t>
      </w:r>
      <w:proofErr w:type="spellStart"/>
      <w:r w:rsidRPr="00890783">
        <w:rPr>
          <w:color w:val="000000" w:themeColor="text1"/>
        </w:rPr>
        <w:t>mazizmēra</w:t>
      </w:r>
      <w:proofErr w:type="spellEnd"/>
      <w:r w:rsidRPr="00890783">
        <w:rPr>
          <w:color w:val="000000" w:themeColor="text1"/>
        </w:rPr>
        <w:t xml:space="preserve"> kuģiem, kuri ir aprīkoti ar UĪV radiostaciju, cik tas praktiski ir iespējams, jānodrošina UĪV sakari 9.kanālā.</w:t>
      </w:r>
    </w:p>
    <w:p w:rsidRPr="00890783" w:rsidR="00883B21" w:rsidP="00883B21" w:rsidRDefault="00883B21" w14:paraId="6C541DCD" w14:textId="671F2E65">
      <w:pPr>
        <w:pStyle w:val="1limen"/>
        <w:rPr>
          <w:color w:val="000000" w:themeColor="text1"/>
        </w:rPr>
      </w:pPr>
      <w:r w:rsidRPr="00890783">
        <w:rPr>
          <w:color w:val="000000" w:themeColor="text1"/>
        </w:rPr>
        <w:t>Sakariem ar personu uz piestātnes, kura atbild par gatavību pieņemt kuģi un norāda precīzu kuģa pietauvošanas vietu, locis izvēlas brīvu no sakariem UĪV (11., 14., 67.) kanālu.</w:t>
      </w:r>
    </w:p>
    <w:p w:rsidRPr="00890783" w:rsidR="00883B21" w:rsidP="00705C6B" w:rsidRDefault="00883B21" w14:paraId="60D099FB" w14:textId="3F4FB14D">
      <w:pPr>
        <w:pStyle w:val="2LIM"/>
        <w:rPr>
          <w:color w:val="000000" w:themeColor="text1"/>
        </w:rPr>
      </w:pPr>
      <w:r w:rsidRPr="00890783">
        <w:rPr>
          <w:color w:val="000000" w:themeColor="text1"/>
          <w:shd w:val="clear" w:color="auto" w:fill="FFFFFF"/>
        </w:rPr>
        <w:t>Loču un KSVC pakalpojumi</w:t>
      </w:r>
    </w:p>
    <w:p w:rsidRPr="00482D2C" w:rsidR="00883B21" w:rsidP="00883B21" w:rsidRDefault="00883B21" w14:paraId="7AFCD411" w14:textId="13748559">
      <w:pPr>
        <w:pStyle w:val="1limen"/>
      </w:pPr>
      <w:r w:rsidRPr="00482D2C">
        <w:t>Loča pienākums, kuģim ienākot ostā vai izejot no tās, kā arī pārvietojoties ostas akvatorijā, ir informēt kuģa kapteini par kuģu satiksmi ostā, īpašiem manevrēšanas apstākļiem ostā, rekomendējamo velkoņu skaitu un to jaudu, tauvošanās vai attauvošanās operāciju specifiku un citiem kuģošanas drošības jautājumiem.</w:t>
      </w:r>
    </w:p>
    <w:p w:rsidRPr="00890783" w:rsidR="00883B21" w:rsidP="00883B21" w:rsidRDefault="00883B21" w14:paraId="782C618C" w14:textId="4072CDAA">
      <w:pPr>
        <w:pStyle w:val="1limen"/>
        <w:rPr>
          <w:color w:val="000000" w:themeColor="text1"/>
        </w:rPr>
      </w:pPr>
      <w:r w:rsidRPr="00890783">
        <w:rPr>
          <w:color w:val="000000" w:themeColor="text1"/>
        </w:rPr>
        <w:t>Loča pakalpojumi ir obligāti kuģiem, kuru vislielākais garums ir 50 metri un lielāks, kā arī tankkuģiem un pasažieru kuģiem neatkarīgi no to garuma.</w:t>
      </w:r>
    </w:p>
    <w:p w:rsidRPr="00890783" w:rsidR="00883B21" w:rsidP="00883B21" w:rsidRDefault="00883B21" w14:paraId="0F48CEA0" w14:textId="2AB3301E">
      <w:pPr>
        <w:pStyle w:val="1limen"/>
        <w:rPr>
          <w:color w:val="000000" w:themeColor="text1"/>
        </w:rPr>
      </w:pPr>
      <w:r w:rsidRPr="00890783">
        <w:rPr>
          <w:color w:val="000000" w:themeColor="text1"/>
        </w:rPr>
        <w:t>No loča pakalpojum</w:t>
      </w:r>
      <w:r w:rsidR="009E7DFC">
        <w:rPr>
          <w:color w:val="000000" w:themeColor="text1"/>
        </w:rPr>
        <w:t>a</w:t>
      </w:r>
      <w:r w:rsidRPr="00890783">
        <w:rPr>
          <w:color w:val="000000" w:themeColor="text1"/>
        </w:rPr>
        <w:t xml:space="preserve"> var atbrīvot:</w:t>
      </w:r>
    </w:p>
    <w:p w:rsidRPr="002573D0" w:rsidR="00883B21" w:rsidP="00883B21" w:rsidRDefault="00883B21" w14:paraId="11AFFFBD" w14:textId="35D37CBD">
      <w:pPr>
        <w:pStyle w:val="2limen"/>
        <w:ind w:left="851" w:hanging="491"/>
      </w:pPr>
      <w:r w:rsidRPr="002573D0">
        <w:t xml:space="preserve">kuģus, kuru kapteiņiem ir derīgs </w:t>
      </w:r>
      <w:r w:rsidRPr="002573D0" w:rsidR="009E7DFC">
        <w:t xml:space="preserve">PEC </w:t>
      </w:r>
    </w:p>
    <w:p w:rsidRPr="002573D0" w:rsidR="00883B21" w:rsidP="00883B21" w:rsidRDefault="00883B21" w14:paraId="0CF92167" w14:textId="0D653222">
      <w:pPr>
        <w:pStyle w:val="2limen"/>
        <w:ind w:left="851" w:hanging="491"/>
      </w:pPr>
      <w:r w:rsidRPr="002573D0">
        <w:t xml:space="preserve">ostas flotes kuģus un iekšējo ūdeņu kuģus, kuru kapteiņiem ir ostas kapteiņa atbilstoši šo </w:t>
      </w:r>
      <w:r w:rsidRPr="00F53131">
        <w:t>noteikumu 2.pielikumam izsniegta</w:t>
      </w:r>
      <w:r w:rsidRPr="002573D0">
        <w:t xml:space="preserve"> atļauja kuģošanai ostas akvatorijā.</w:t>
      </w:r>
    </w:p>
    <w:p w:rsidRPr="00890783" w:rsidR="00883B21" w:rsidP="00883B21" w:rsidRDefault="00883B21" w14:paraId="75995FAF" w14:textId="39E32026">
      <w:pPr>
        <w:pStyle w:val="1limen"/>
        <w:rPr>
          <w:color w:val="000000" w:themeColor="text1"/>
        </w:rPr>
      </w:pPr>
      <w:r w:rsidRPr="00890783">
        <w:rPr>
          <w:color w:val="000000" w:themeColor="text1"/>
        </w:rPr>
        <w:t>Pamatojums, lai kuģa kapteinis saņemtu ostas kapteiņa izsniegtu sertifikātu par atbrīvošanu no pienākuma izmantot loča pakalpojumus, ir:</w:t>
      </w:r>
    </w:p>
    <w:p w:rsidRPr="00890783" w:rsidR="00883B21" w:rsidP="00883B21" w:rsidRDefault="00883B21" w14:paraId="46CA5AA0" w14:textId="416EDAD6">
      <w:pPr>
        <w:pStyle w:val="2limen"/>
        <w:ind w:left="851" w:hanging="491"/>
        <w:rPr>
          <w:color w:val="000000" w:themeColor="text1"/>
        </w:rPr>
      </w:pPr>
      <w:r w:rsidRPr="00890783">
        <w:rPr>
          <w:color w:val="000000" w:themeColor="text1"/>
        </w:rPr>
        <w:t>kuģa kapteinis ar konkrēto kuģi (vai tehniskā ziņā līdzvērtīgu kuģi) ir regulāri, ne retāk kā 12 reizes 6 mēnešu laikā apmeklējis ostu, izmantojot loča pakalpojumus;</w:t>
      </w:r>
    </w:p>
    <w:p w:rsidRPr="00890783" w:rsidR="00883B21" w:rsidP="00883B21" w:rsidRDefault="00883B21" w14:paraId="0B99648A" w14:textId="7E410329">
      <w:pPr>
        <w:pStyle w:val="2limen"/>
        <w:ind w:left="851" w:hanging="491"/>
        <w:rPr>
          <w:color w:val="000000" w:themeColor="text1"/>
        </w:rPr>
      </w:pPr>
      <w:r w:rsidRPr="00890783">
        <w:rPr>
          <w:color w:val="000000" w:themeColor="text1"/>
        </w:rPr>
        <w:t xml:space="preserve">vismaz 2 vecāko loču </w:t>
      </w:r>
      <w:r w:rsidR="009E7DFC">
        <w:rPr>
          <w:color w:val="000000" w:themeColor="text1"/>
        </w:rPr>
        <w:t xml:space="preserve">apliecinājumi </w:t>
      </w:r>
      <w:r w:rsidRPr="00890783">
        <w:rPr>
          <w:color w:val="000000" w:themeColor="text1"/>
        </w:rPr>
        <w:t xml:space="preserve"> par to, ka kapteinis pārzina ostas navigācijas līdzekļu darbību</w:t>
      </w:r>
      <w:r w:rsidR="009E7DFC">
        <w:rPr>
          <w:color w:val="000000" w:themeColor="text1"/>
        </w:rPr>
        <w:t>, sakaru sistēmas, dziļumus un straumes ostā,</w:t>
      </w:r>
      <w:r w:rsidRPr="00890783">
        <w:rPr>
          <w:color w:val="000000" w:themeColor="text1"/>
        </w:rPr>
        <w:t xml:space="preserve"> un ar konkrēto kuģi var patstāvīgi ieiet ostā vai iziet no ostas, neizmantojot loča pakalpojumus;</w:t>
      </w:r>
    </w:p>
    <w:p w:rsidRPr="00890783" w:rsidR="00883B21" w:rsidP="00883B21" w:rsidRDefault="00883B21" w14:paraId="6107D22E" w14:textId="2FE8EE1F">
      <w:pPr>
        <w:pStyle w:val="2limen"/>
        <w:ind w:left="851" w:hanging="491"/>
        <w:rPr>
          <w:color w:val="000000" w:themeColor="text1"/>
        </w:rPr>
      </w:pPr>
      <w:r w:rsidRPr="00890783">
        <w:rPr>
          <w:color w:val="000000" w:themeColor="text1"/>
        </w:rPr>
        <w:t>kuģa kapteinis pārzina šos noteikumus;</w:t>
      </w:r>
    </w:p>
    <w:p w:rsidRPr="00890783" w:rsidR="00883B21" w:rsidP="00883B21" w:rsidRDefault="00883B21" w14:paraId="59552DBE" w14:textId="3DB00F52">
      <w:pPr>
        <w:pStyle w:val="2limen"/>
        <w:ind w:left="851" w:hanging="491"/>
        <w:rPr>
          <w:color w:val="000000" w:themeColor="text1"/>
        </w:rPr>
      </w:pPr>
      <w:r w:rsidRPr="00890783">
        <w:rPr>
          <w:color w:val="000000" w:themeColor="text1"/>
        </w:rPr>
        <w:t>kuģa kapteinis pārvalda kādu no Brīvostā vispārpieņemtajām sazināšanās valodām (latviešu valodu un/vai angļu valodu).</w:t>
      </w:r>
    </w:p>
    <w:p w:rsidRPr="00F53131" w:rsidR="00883B21" w:rsidP="00883B21" w:rsidRDefault="00883B21" w14:paraId="26488E2A" w14:textId="1F2340AB">
      <w:pPr>
        <w:pStyle w:val="1limen"/>
        <w:rPr>
          <w:color w:val="000000" w:themeColor="text1"/>
        </w:rPr>
      </w:pPr>
      <w:r w:rsidRPr="00F53131">
        <w:rPr>
          <w:color w:val="000000" w:themeColor="text1"/>
        </w:rPr>
        <w:t xml:space="preserve">Par kapteiņa atbilstību šo noteikumu </w:t>
      </w:r>
      <w:r w:rsidRPr="00F53131">
        <w:t>4</w:t>
      </w:r>
      <w:r w:rsidRPr="00F53131" w:rsidR="00CB3813">
        <w:t>4</w:t>
      </w:r>
      <w:r w:rsidRPr="00F53131">
        <w:t xml:space="preserve">.punktā </w:t>
      </w:r>
      <w:r w:rsidRPr="00F53131">
        <w:rPr>
          <w:color w:val="000000" w:themeColor="text1"/>
        </w:rPr>
        <w:t xml:space="preserve">noteiktajām prasībām sastāda Zināšanu pārbaudes vērtējuma protokolu Atļaujas kuģošanai ostas akvatorijā saņemšanai (3.pielikums), ko paraksta Rīgas brīvostas </w:t>
      </w:r>
      <w:proofErr w:type="spellStart"/>
      <w:r w:rsidRPr="00F53131">
        <w:rPr>
          <w:color w:val="000000" w:themeColor="text1"/>
        </w:rPr>
        <w:t>kapteiņdienesta</w:t>
      </w:r>
      <w:proofErr w:type="spellEnd"/>
      <w:r w:rsidRPr="00F53131">
        <w:rPr>
          <w:color w:val="000000" w:themeColor="text1"/>
        </w:rPr>
        <w:t xml:space="preserve"> komisija.</w:t>
      </w:r>
    </w:p>
    <w:p w:rsidRPr="00890783" w:rsidR="00883B21" w:rsidP="00883B21" w:rsidRDefault="00883B21" w14:paraId="58843AF8" w14:textId="572C0094">
      <w:pPr>
        <w:pStyle w:val="1limen"/>
        <w:rPr>
          <w:color w:val="000000" w:themeColor="text1"/>
        </w:rPr>
      </w:pPr>
      <w:r w:rsidRPr="00890783">
        <w:rPr>
          <w:color w:val="000000" w:themeColor="text1"/>
        </w:rPr>
        <w:t>Ostas kapteinis, ņemot vērā esošos laikapstākļus vai jebkādus citus faktorus ostā, kas ietekmē kuģošanas drošību, var pieprasīt izmantot loča pakalpojumus.</w:t>
      </w:r>
    </w:p>
    <w:p w:rsidRPr="00890783" w:rsidR="00883B21" w:rsidP="00883B21" w:rsidRDefault="00883B21" w14:paraId="4E1F1025" w14:textId="664B6CD5">
      <w:pPr>
        <w:pStyle w:val="1limen"/>
        <w:rPr>
          <w:color w:val="000000" w:themeColor="text1"/>
        </w:rPr>
      </w:pPr>
      <w:r w:rsidRPr="00890783">
        <w:rPr>
          <w:color w:val="000000" w:themeColor="text1"/>
        </w:rPr>
        <w:lastRenderedPageBreak/>
        <w:t>Loča atrašanās uz kuģa neatbrīvo kuģa kapteini un</w:t>
      </w:r>
      <w:r w:rsidR="009E7DFC">
        <w:rPr>
          <w:color w:val="000000" w:themeColor="text1"/>
        </w:rPr>
        <w:t xml:space="preserve"> </w:t>
      </w:r>
      <w:r w:rsidR="00CB3813">
        <w:rPr>
          <w:color w:val="000000" w:themeColor="text1"/>
        </w:rPr>
        <w:t>apkalpi</w:t>
      </w:r>
      <w:r w:rsidRPr="00890783">
        <w:rPr>
          <w:color w:val="000000" w:themeColor="text1"/>
        </w:rPr>
        <w:t xml:space="preserve"> no atbildības par drošu kuģa navigāciju.</w:t>
      </w:r>
    </w:p>
    <w:p w:rsidRPr="00890783" w:rsidR="00883B21" w:rsidP="00883B21" w:rsidRDefault="00883B21" w14:paraId="09758F4A" w14:textId="769B0C74">
      <w:pPr>
        <w:pStyle w:val="1limen"/>
        <w:rPr>
          <w:color w:val="000000" w:themeColor="text1"/>
        </w:rPr>
      </w:pPr>
      <w:r w:rsidRPr="00890783">
        <w:rPr>
          <w:color w:val="000000" w:themeColor="text1"/>
        </w:rPr>
        <w:t>Loča pakalpojumi ostā tiek sniegti 24 stundas diennaktī</w:t>
      </w:r>
      <w:r w:rsidR="009E7DFC">
        <w:rPr>
          <w:color w:val="000000" w:themeColor="text1"/>
        </w:rPr>
        <w:t>.</w:t>
      </w:r>
    </w:p>
    <w:p w:rsidRPr="00890783" w:rsidR="00883B21" w:rsidP="00883B21" w:rsidRDefault="00883B21" w14:paraId="1A0DA0B8" w14:textId="5007001C">
      <w:pPr>
        <w:pStyle w:val="1limen"/>
        <w:rPr>
          <w:color w:val="000000" w:themeColor="text1"/>
        </w:rPr>
      </w:pPr>
      <w:r w:rsidRPr="00890783">
        <w:rPr>
          <w:color w:val="000000" w:themeColor="text1"/>
        </w:rPr>
        <w:t xml:space="preserve">Loča uzkāpšana uz kuģa vai/un nokāpšana no kuģa notiek atbilstoši </w:t>
      </w:r>
      <w:r w:rsidR="00CD1274">
        <w:rPr>
          <w:color w:val="000000" w:themeColor="text1"/>
        </w:rPr>
        <w:t xml:space="preserve">1974.gada Starptautiskās konvencijas par cilvēku dzīvības aizsardzību uz jūras un tās 1998.gada protokola (turpmāk - </w:t>
      </w:r>
      <w:r w:rsidRPr="00890783">
        <w:rPr>
          <w:color w:val="000000" w:themeColor="text1"/>
        </w:rPr>
        <w:t>SOLAS konvencija</w:t>
      </w:r>
      <w:r w:rsidR="00CD1274">
        <w:rPr>
          <w:color w:val="000000" w:themeColor="text1"/>
        </w:rPr>
        <w:t>)</w:t>
      </w:r>
      <w:r w:rsidRPr="00890783">
        <w:rPr>
          <w:color w:val="000000" w:themeColor="text1"/>
        </w:rPr>
        <w:t xml:space="preserve"> V nodaļas 23.noteikumam.</w:t>
      </w:r>
    </w:p>
    <w:p w:rsidRPr="00890783" w:rsidR="007571CF" w:rsidP="00883B21" w:rsidRDefault="007571CF" w14:paraId="249AE3F8" w14:textId="091FF483">
      <w:pPr>
        <w:pStyle w:val="1limen"/>
        <w:rPr>
          <w:color w:val="000000" w:themeColor="text1"/>
        </w:rPr>
      </w:pPr>
      <w:r w:rsidRPr="00890783">
        <w:rPr>
          <w:color w:val="000000" w:themeColor="text1"/>
        </w:rPr>
        <w:t>Ja ārējā reidā loča uzkāpšana uz kuģa vai nokāpšana no tā nav/nebūs iespējama atbilstoši šo noteikumu</w:t>
      </w:r>
      <w:r w:rsidRPr="0044421C">
        <w:t xml:space="preserve"> </w:t>
      </w:r>
      <w:r w:rsidRPr="0044421C" w:rsidR="0044421C">
        <w:t>49</w:t>
      </w:r>
      <w:r w:rsidRPr="0044421C">
        <w:t>.p</w:t>
      </w:r>
      <w:r w:rsidRPr="00890783">
        <w:rPr>
          <w:color w:val="000000" w:themeColor="text1"/>
        </w:rPr>
        <w:t>unktā minētajam nelabvēlīgu laikapstākļu vai citu apstākļu dēļ, kuģim apstākļu uzlabošanās ir jāgaida ārējā reidā vai pie piestātnes. Ostas atstāšanas gadījumā kuģis var ņemt līdzi loci līdz nākamajai ostai, iepriekš to saskaņojot ar ostas kapteini un iesniedzot kuģa aģenta garantijas vēstuli par loča nogādāšanu atpakaļ.</w:t>
      </w:r>
    </w:p>
    <w:p w:rsidRPr="00890783" w:rsidR="007571CF" w:rsidP="00883B21" w:rsidRDefault="007571CF" w14:paraId="7C5B2642" w14:textId="09B86A74">
      <w:pPr>
        <w:pStyle w:val="1limen"/>
        <w:rPr>
          <w:color w:val="000000" w:themeColor="text1"/>
        </w:rPr>
      </w:pPr>
      <w:r w:rsidRPr="00890783">
        <w:rPr>
          <w:color w:val="000000" w:themeColor="text1"/>
        </w:rPr>
        <w:t xml:space="preserve">Ar kuģa kapteiņa piekrišanu locis var nokāpt no kuģa vai uzkāpt uz kuģa, kuģim atrodoties Daugavā uz </w:t>
      </w:r>
      <w:proofErr w:type="spellStart"/>
      <w:r w:rsidRPr="00890783">
        <w:rPr>
          <w:color w:val="000000" w:themeColor="text1"/>
        </w:rPr>
        <w:t>Rīnūžu</w:t>
      </w:r>
      <w:proofErr w:type="spellEnd"/>
      <w:r w:rsidRPr="00890783">
        <w:rPr>
          <w:color w:val="000000" w:themeColor="text1"/>
        </w:rPr>
        <w:t xml:space="preserve"> vadlīnijas, ja:</w:t>
      </w:r>
    </w:p>
    <w:p w:rsidRPr="00890783" w:rsidR="007571CF" w:rsidP="007571CF" w:rsidRDefault="007571CF" w14:paraId="57F6E61B" w14:textId="6712FCE6">
      <w:pPr>
        <w:pStyle w:val="2limen"/>
        <w:ind w:left="851" w:hanging="491"/>
        <w:rPr>
          <w:color w:val="000000" w:themeColor="text1"/>
        </w:rPr>
      </w:pPr>
      <w:r w:rsidRPr="00890783">
        <w:rPr>
          <w:color w:val="000000" w:themeColor="text1"/>
        </w:rPr>
        <w:t>redzamība ir vismaz 2 jūras jūdzes;</w:t>
      </w:r>
    </w:p>
    <w:p w:rsidR="009E7DFC" w:rsidP="007571CF" w:rsidRDefault="007571CF" w14:paraId="6B52089F" w14:textId="77777777">
      <w:pPr>
        <w:pStyle w:val="2limen"/>
        <w:ind w:left="851" w:hanging="491"/>
        <w:rPr>
          <w:color w:val="000000" w:themeColor="text1"/>
        </w:rPr>
      </w:pPr>
      <w:r w:rsidRPr="00890783">
        <w:rPr>
          <w:color w:val="000000" w:themeColor="text1"/>
        </w:rPr>
        <w:t>kuģa garums nepārsniedz 150 metrus</w:t>
      </w:r>
      <w:r w:rsidR="009E7DFC">
        <w:rPr>
          <w:color w:val="000000" w:themeColor="text1"/>
        </w:rPr>
        <w:t>;</w:t>
      </w:r>
    </w:p>
    <w:p w:rsidRPr="00890783" w:rsidR="007571CF" w:rsidP="007571CF" w:rsidRDefault="007571CF" w14:paraId="665F686C" w14:textId="379C06C4">
      <w:pPr>
        <w:pStyle w:val="2limen"/>
        <w:ind w:left="851" w:hanging="491"/>
        <w:rPr>
          <w:color w:val="000000" w:themeColor="text1"/>
        </w:rPr>
      </w:pPr>
      <w:r w:rsidRPr="00890783">
        <w:rPr>
          <w:color w:val="000000" w:themeColor="text1"/>
        </w:rPr>
        <w:t xml:space="preserve"> </w:t>
      </w:r>
      <w:r w:rsidR="009E7DFC">
        <w:rPr>
          <w:color w:val="000000" w:themeColor="text1"/>
        </w:rPr>
        <w:t xml:space="preserve">kuģa </w:t>
      </w:r>
      <w:r w:rsidRPr="00890783">
        <w:rPr>
          <w:color w:val="000000" w:themeColor="text1"/>
        </w:rPr>
        <w:t xml:space="preserve"> iegrime nepārsniedz 7 metrus;</w:t>
      </w:r>
    </w:p>
    <w:p w:rsidRPr="00890783" w:rsidR="007571CF" w:rsidP="007571CF" w:rsidRDefault="007571CF" w14:paraId="2E0147CC" w14:textId="01AFD2A2">
      <w:pPr>
        <w:pStyle w:val="2limen"/>
        <w:ind w:left="851" w:hanging="491"/>
        <w:rPr>
          <w:color w:val="000000" w:themeColor="text1"/>
        </w:rPr>
      </w:pPr>
      <w:r w:rsidRPr="00890783">
        <w:rPr>
          <w:color w:val="000000" w:themeColor="text1"/>
        </w:rPr>
        <w:t>kuģis neved bīstamas kravas;</w:t>
      </w:r>
    </w:p>
    <w:p w:rsidR="009E7DFC" w:rsidP="007571CF" w:rsidRDefault="007571CF" w14:paraId="7C4A2CE4" w14:textId="77777777">
      <w:pPr>
        <w:pStyle w:val="2limen"/>
        <w:ind w:left="851" w:hanging="491"/>
        <w:rPr>
          <w:color w:val="000000" w:themeColor="text1"/>
        </w:rPr>
      </w:pPr>
      <w:r w:rsidRPr="00890783">
        <w:rPr>
          <w:color w:val="000000" w:themeColor="text1"/>
        </w:rPr>
        <w:t>kuģim ir droši radiosakari ar KSVC (sazinoties abām pusēm saprotamā valodā)</w:t>
      </w:r>
      <w:r w:rsidR="009E7DFC">
        <w:rPr>
          <w:color w:val="000000" w:themeColor="text1"/>
        </w:rPr>
        <w:t>;</w:t>
      </w:r>
    </w:p>
    <w:p w:rsidRPr="00890783" w:rsidR="007571CF" w:rsidP="007571CF" w:rsidRDefault="009E7DFC" w14:paraId="02D88FC1" w14:textId="12343DE3">
      <w:pPr>
        <w:pStyle w:val="2limen"/>
        <w:ind w:left="851" w:hanging="491"/>
        <w:rPr>
          <w:color w:val="000000" w:themeColor="text1"/>
        </w:rPr>
      </w:pPr>
      <w:r>
        <w:rPr>
          <w:color w:val="000000" w:themeColor="text1"/>
        </w:rPr>
        <w:t>tiek nodrošināta vienvirziena ku</w:t>
      </w:r>
      <w:r w:rsidR="00D5606E">
        <w:rPr>
          <w:color w:val="000000" w:themeColor="text1"/>
        </w:rPr>
        <w:t>ģa</w:t>
      </w:r>
      <w:r>
        <w:rPr>
          <w:color w:val="000000" w:themeColor="text1"/>
        </w:rPr>
        <w:t xml:space="preserve"> kustība kanālā.</w:t>
      </w:r>
    </w:p>
    <w:p w:rsidRPr="00890783" w:rsidR="007571CF" w:rsidP="007571CF" w:rsidRDefault="007571CF" w14:paraId="454784B2" w14:textId="157677DB">
      <w:pPr>
        <w:pStyle w:val="1limen"/>
        <w:rPr>
          <w:color w:val="000000" w:themeColor="text1"/>
        </w:rPr>
      </w:pPr>
      <w:r w:rsidRPr="00890783">
        <w:rPr>
          <w:color w:val="000000" w:themeColor="text1"/>
        </w:rPr>
        <w:t xml:space="preserve">Brīvostas </w:t>
      </w:r>
      <w:proofErr w:type="spellStart"/>
      <w:r w:rsidRPr="00890783">
        <w:rPr>
          <w:color w:val="000000" w:themeColor="text1"/>
        </w:rPr>
        <w:t>kapteiņdienests</w:t>
      </w:r>
      <w:proofErr w:type="spellEnd"/>
      <w:r w:rsidRPr="00890783">
        <w:rPr>
          <w:color w:val="000000" w:themeColor="text1"/>
        </w:rPr>
        <w:t xml:space="preserve"> neatbild par loča aizkavēšanos neparedzētu apstākļu vai nepareizas informācijas dēļ.</w:t>
      </w:r>
    </w:p>
    <w:p w:rsidRPr="00890783" w:rsidR="007571CF" w:rsidP="007571CF" w:rsidRDefault="007571CF" w14:paraId="7CE0C8B9" w14:textId="02D4ABF8">
      <w:pPr>
        <w:pStyle w:val="1limen"/>
        <w:rPr>
          <w:color w:val="000000" w:themeColor="text1"/>
        </w:rPr>
      </w:pPr>
      <w:r w:rsidRPr="00890783">
        <w:rPr>
          <w:color w:val="000000" w:themeColor="text1"/>
        </w:rPr>
        <w:t>Loča nomaiņa ar citu loci kuģa pārgājiena laikā no loča uzņemšanas vietas līdz tā nokāpšanas vietai nav atļauta, izņemot ārkārtas gadījumus.</w:t>
      </w:r>
    </w:p>
    <w:p w:rsidRPr="00890783" w:rsidR="007571CF" w:rsidP="007571CF" w:rsidRDefault="007571CF" w14:paraId="33D5F441" w14:textId="7936E189">
      <w:pPr>
        <w:pStyle w:val="1limen"/>
        <w:rPr>
          <w:color w:val="000000" w:themeColor="text1"/>
        </w:rPr>
      </w:pPr>
      <w:r w:rsidRPr="00890783">
        <w:rPr>
          <w:color w:val="000000" w:themeColor="text1"/>
        </w:rPr>
        <w:t xml:space="preserve">KSVC ar savu tehnisko līdzekļu palīdzību kontrolē un organizē kuģu satiksmi ostā un sniedz pakalpojumus satiksmes dalībniekiem saskaņā ar </w:t>
      </w:r>
      <w:r w:rsidR="00CD1274">
        <w:rPr>
          <w:color w:val="000000" w:themeColor="text1"/>
        </w:rPr>
        <w:t xml:space="preserve">Starptautiskās Jūrniecības organizācijas (turpmāk – </w:t>
      </w:r>
      <w:r w:rsidRPr="00890783">
        <w:rPr>
          <w:color w:val="000000" w:themeColor="text1"/>
        </w:rPr>
        <w:t>IMO</w:t>
      </w:r>
      <w:r w:rsidR="00CD1274">
        <w:rPr>
          <w:color w:val="000000" w:themeColor="text1"/>
        </w:rPr>
        <w:t>)</w:t>
      </w:r>
      <w:r w:rsidRPr="00890783">
        <w:rPr>
          <w:color w:val="000000" w:themeColor="text1"/>
        </w:rPr>
        <w:t xml:space="preserve"> rezolūciju A.857 (20).</w:t>
      </w:r>
    </w:p>
    <w:p w:rsidRPr="00890783" w:rsidR="007571CF" w:rsidP="007571CF" w:rsidRDefault="007571CF" w14:paraId="0708792D" w14:textId="2890CD8A">
      <w:pPr>
        <w:pStyle w:val="1limen"/>
        <w:rPr>
          <w:color w:val="000000" w:themeColor="text1"/>
        </w:rPr>
      </w:pPr>
      <w:r w:rsidRPr="00890783">
        <w:rPr>
          <w:color w:val="000000" w:themeColor="text1"/>
        </w:rPr>
        <w:t>KSVC veic video un audioierakstus. Video un audioierakstiem ir konfidenciāls raksturs, tie ir Pārvaldes īpašums un tiek uzglabāti 72 stundas.</w:t>
      </w:r>
    </w:p>
    <w:p w:rsidRPr="00890783" w:rsidR="007571CF" w:rsidP="007571CF" w:rsidRDefault="007571CF" w14:paraId="5629F415" w14:textId="32E33234">
      <w:pPr>
        <w:pStyle w:val="1limen"/>
        <w:rPr>
          <w:color w:val="000000" w:themeColor="text1"/>
        </w:rPr>
      </w:pPr>
      <w:r w:rsidRPr="00890783">
        <w:rPr>
          <w:color w:val="000000" w:themeColor="text1"/>
        </w:rPr>
        <w:t>KSVC sniedz šādus informācijas pakalpojumus:</w:t>
      </w:r>
    </w:p>
    <w:p w:rsidRPr="00890783" w:rsidR="007571CF" w:rsidP="007571CF" w:rsidRDefault="007571CF" w14:paraId="3C83C0E8" w14:textId="197F727B">
      <w:pPr>
        <w:pStyle w:val="2limen"/>
        <w:ind w:left="851" w:hanging="491"/>
        <w:rPr>
          <w:color w:val="000000" w:themeColor="text1"/>
        </w:rPr>
      </w:pPr>
      <w:r w:rsidRPr="00890783">
        <w:rPr>
          <w:color w:val="000000" w:themeColor="text1"/>
        </w:rPr>
        <w:t>informāciju par piestātnēm, ūdenslīmeni, vēju, straumes virzienu un ātrumu Daugavā, plānoto kuģa ievešanas laiku, ostas iespējām un citu informāciju, kas saistīta ar kuģošanas drošību;</w:t>
      </w:r>
    </w:p>
    <w:p w:rsidRPr="00890783" w:rsidR="007571CF" w:rsidP="007571CF" w:rsidRDefault="007571CF" w14:paraId="154B79B4" w14:textId="28C42A0A">
      <w:pPr>
        <w:pStyle w:val="2limen"/>
        <w:ind w:left="851" w:hanging="491"/>
        <w:rPr>
          <w:color w:val="000000" w:themeColor="text1"/>
        </w:rPr>
      </w:pPr>
      <w:r w:rsidRPr="00890783">
        <w:rPr>
          <w:color w:val="000000" w:themeColor="text1"/>
        </w:rPr>
        <w:t>hidrometeoroloģisko informāciju kuģiem pēc to pieprasījuma;</w:t>
      </w:r>
    </w:p>
    <w:p w:rsidRPr="00890783" w:rsidR="007571CF" w:rsidP="007571CF" w:rsidRDefault="007571CF" w14:paraId="5109C98F" w14:textId="29F3F027">
      <w:pPr>
        <w:pStyle w:val="2limen"/>
        <w:ind w:left="851" w:hanging="491"/>
        <w:rPr>
          <w:color w:val="000000" w:themeColor="text1"/>
        </w:rPr>
      </w:pPr>
      <w:r w:rsidRPr="00890783">
        <w:rPr>
          <w:color w:val="000000" w:themeColor="text1"/>
        </w:rPr>
        <w:t>kontrolē navigācijas līdzekļu darbību un izmaiņu gadījumā par tiem informē satiksmes dalībniekus</w:t>
      </w:r>
      <w:r w:rsidR="0044421C">
        <w:rPr>
          <w:color w:val="000000" w:themeColor="text1"/>
        </w:rPr>
        <w:t>.</w:t>
      </w:r>
    </w:p>
    <w:p w:rsidRPr="00890783" w:rsidR="007571CF" w:rsidP="001F3A0A" w:rsidRDefault="001F3A0A" w14:paraId="0B910A6B" w14:textId="4E9220C3">
      <w:pPr>
        <w:pStyle w:val="2LIM"/>
        <w:rPr>
          <w:color w:val="000000" w:themeColor="text1"/>
        </w:rPr>
      </w:pPr>
      <w:r w:rsidRPr="00890783">
        <w:rPr>
          <w:color w:val="000000" w:themeColor="text1"/>
        </w:rPr>
        <w:t>Kuģošanas drošība un manevrēšana ostā</w:t>
      </w:r>
    </w:p>
    <w:p w:rsidRPr="00890783" w:rsidR="001F3A0A" w:rsidP="001F3A0A" w:rsidRDefault="001F3A0A" w14:paraId="56FFC842" w14:textId="00FF6660">
      <w:pPr>
        <w:pStyle w:val="1limen"/>
        <w:rPr>
          <w:color w:val="000000" w:themeColor="text1"/>
        </w:rPr>
      </w:pPr>
      <w:r w:rsidRPr="00890783">
        <w:rPr>
          <w:color w:val="000000" w:themeColor="text1"/>
        </w:rPr>
        <w:t xml:space="preserve">Dziļuma rezervei starp kuģa korpusu un gultni pie piestātnes </w:t>
      </w:r>
      <w:r w:rsidR="00E83F64">
        <w:rPr>
          <w:color w:val="000000" w:themeColor="text1"/>
        </w:rPr>
        <w:t xml:space="preserve">ir </w:t>
      </w:r>
      <w:r w:rsidRPr="00890783">
        <w:rPr>
          <w:color w:val="000000" w:themeColor="text1"/>
        </w:rPr>
        <w:t xml:space="preserve">jābūt ne mazākai par 0,5 metriem, piestātņu pieejās – ne mazākai par 10% un kuģu ceļos – ne mazākai par 15% no maksimāli pieļaujamās kuģa </w:t>
      </w:r>
      <w:r w:rsidR="00E83F64">
        <w:rPr>
          <w:color w:val="000000" w:themeColor="text1"/>
        </w:rPr>
        <w:t xml:space="preserve">statiskās </w:t>
      </w:r>
      <w:r w:rsidRPr="00890783">
        <w:rPr>
          <w:color w:val="000000" w:themeColor="text1"/>
        </w:rPr>
        <w:t>iegrimes.</w:t>
      </w:r>
    </w:p>
    <w:p w:rsidR="001F3A0A" w:rsidP="001F3A0A" w:rsidRDefault="001F3A0A" w14:paraId="03E0B90C" w14:textId="696F0473">
      <w:pPr>
        <w:pStyle w:val="1limen"/>
        <w:rPr>
          <w:color w:val="000000" w:themeColor="text1"/>
        </w:rPr>
      </w:pPr>
      <w:r w:rsidRPr="00890783">
        <w:rPr>
          <w:color w:val="000000" w:themeColor="text1"/>
        </w:rPr>
        <w:t>Kuģu kustība ostā bez KSVC atļaujas ir aizliegta. Atļauju sākt kustību var dot tikai KSVC.</w:t>
      </w:r>
    </w:p>
    <w:p w:rsidRPr="00890783" w:rsidR="00E83F64" w:rsidP="001F3A0A" w:rsidRDefault="00E83F64" w14:paraId="630A961E" w14:textId="6AD6792F">
      <w:pPr>
        <w:pStyle w:val="1limen"/>
        <w:rPr>
          <w:color w:val="000000" w:themeColor="text1"/>
        </w:rPr>
      </w:pPr>
      <w:r>
        <w:rPr>
          <w:color w:val="000000"/>
        </w:rPr>
        <w:lastRenderedPageBreak/>
        <w:t>Kuģu kaptei</w:t>
      </w:r>
      <w:r w:rsidR="00D5606E">
        <w:rPr>
          <w:color w:val="000000"/>
        </w:rPr>
        <w:t>ņi</w:t>
      </w:r>
      <w:r>
        <w:rPr>
          <w:color w:val="000000"/>
        </w:rPr>
        <w:t>, kur</w:t>
      </w:r>
      <w:r w:rsidR="00D5606E">
        <w:rPr>
          <w:color w:val="000000"/>
        </w:rPr>
        <w:t>iem</w:t>
      </w:r>
      <w:r>
        <w:rPr>
          <w:color w:val="000000"/>
        </w:rPr>
        <w:t xml:space="preserve"> ir izsniegts PEC vai AKOA, kustības atļaujas ziņojumā iekļauj arī PEC vai AKOA numuru.  </w:t>
      </w:r>
    </w:p>
    <w:p w:rsidRPr="00890783" w:rsidR="001F3A0A" w:rsidP="001F3A0A" w:rsidRDefault="001F3A0A" w14:paraId="26E5B3BE" w14:textId="37945FAB">
      <w:pPr>
        <w:pStyle w:val="1limen"/>
        <w:rPr>
          <w:color w:val="000000" w:themeColor="text1"/>
        </w:rPr>
      </w:pPr>
      <w:r w:rsidRPr="00890783">
        <w:rPr>
          <w:color w:val="000000" w:themeColor="text1"/>
        </w:rPr>
        <w:t xml:space="preserve">Kustības uzsākšanas atļauju kuģis no KSVC saņem </w:t>
      </w:r>
      <w:r w:rsidR="00CD1274">
        <w:rPr>
          <w:color w:val="000000" w:themeColor="text1"/>
        </w:rPr>
        <w:t>ultraīsvi</w:t>
      </w:r>
      <w:r w:rsidR="0044421C">
        <w:rPr>
          <w:color w:val="000000" w:themeColor="text1"/>
        </w:rPr>
        <w:t>ļņ</w:t>
      </w:r>
      <w:r w:rsidR="00CD1274">
        <w:rPr>
          <w:color w:val="000000" w:themeColor="text1"/>
        </w:rPr>
        <w:t xml:space="preserve">u (turpmāk – </w:t>
      </w:r>
      <w:r w:rsidRPr="00890783">
        <w:rPr>
          <w:color w:val="000000" w:themeColor="text1"/>
        </w:rPr>
        <w:t>UĪV</w:t>
      </w:r>
      <w:r w:rsidR="00CD1274">
        <w:rPr>
          <w:color w:val="000000" w:themeColor="text1"/>
        </w:rPr>
        <w:t>)</w:t>
      </w:r>
      <w:r w:rsidRPr="00890783">
        <w:rPr>
          <w:color w:val="000000" w:themeColor="text1"/>
        </w:rPr>
        <w:t xml:space="preserve"> 9.kanālā. Ja kuģis 15 minūšu laikā pēc atļaujas saņemšanas nav uzsācis kustību, atļauja jāsaņem atkārtoti.</w:t>
      </w:r>
    </w:p>
    <w:p w:rsidRPr="00890783" w:rsidR="001F3A0A" w:rsidP="001F3A0A" w:rsidRDefault="001F3A0A" w14:paraId="472A2AF6" w14:textId="04B2A4F5">
      <w:pPr>
        <w:pStyle w:val="1limen"/>
        <w:rPr>
          <w:color w:val="000000" w:themeColor="text1"/>
        </w:rPr>
      </w:pPr>
      <w:r w:rsidRPr="00890783">
        <w:rPr>
          <w:color w:val="000000" w:themeColor="text1"/>
        </w:rPr>
        <w:t>Jebkuram satiksmes dalībniekam ir obligāti KSVC rīkojumi par kustības kārtību, kustības elementiem (ātrumu, kuģa kursu) un enkurvietu izmantošanu.</w:t>
      </w:r>
    </w:p>
    <w:p w:rsidRPr="00890783" w:rsidR="001F3A0A" w:rsidP="001F3A0A" w:rsidRDefault="001F3A0A" w14:paraId="546F048C" w14:textId="6096545E">
      <w:pPr>
        <w:pStyle w:val="1limen"/>
        <w:rPr>
          <w:color w:val="000000" w:themeColor="text1"/>
        </w:rPr>
      </w:pPr>
      <w:r w:rsidRPr="00890783">
        <w:rPr>
          <w:color w:val="000000" w:themeColor="text1"/>
        </w:rPr>
        <w:t>Priekšroka kuģu satiksmē ir:</w:t>
      </w:r>
    </w:p>
    <w:p w:rsidRPr="00890783" w:rsidR="001F3A0A" w:rsidP="001F3A0A" w:rsidRDefault="001F3A0A" w14:paraId="373D01EC" w14:textId="67B6E2B4">
      <w:pPr>
        <w:pStyle w:val="2limen"/>
        <w:ind w:left="851" w:hanging="491"/>
        <w:rPr>
          <w:color w:val="000000" w:themeColor="text1"/>
        </w:rPr>
      </w:pPr>
      <w:r w:rsidRPr="00890783">
        <w:rPr>
          <w:color w:val="000000" w:themeColor="text1"/>
        </w:rPr>
        <w:t>avārijas situācijā nonākušiem kuģiem un kuģiem, kuri dodas sniegt palīdzību;</w:t>
      </w:r>
    </w:p>
    <w:p w:rsidRPr="00890783" w:rsidR="001F3A0A" w:rsidP="001F3A0A" w:rsidRDefault="001F3A0A" w14:paraId="4CE0B81D" w14:textId="69C74C0A">
      <w:pPr>
        <w:pStyle w:val="2limen"/>
        <w:ind w:left="851" w:hanging="491"/>
        <w:rPr>
          <w:color w:val="000000" w:themeColor="text1"/>
        </w:rPr>
      </w:pPr>
      <w:r w:rsidRPr="00890783">
        <w:rPr>
          <w:color w:val="000000" w:themeColor="text1"/>
        </w:rPr>
        <w:t>Latvijas Republikas</w:t>
      </w:r>
      <w:r w:rsidR="00164774">
        <w:rPr>
          <w:color w:val="000000" w:themeColor="text1"/>
        </w:rPr>
        <w:t xml:space="preserve"> un ārvalsts</w:t>
      </w:r>
      <w:r w:rsidRPr="00890783">
        <w:rPr>
          <w:color w:val="000000" w:themeColor="text1"/>
        </w:rPr>
        <w:t xml:space="preserve"> valsts</w:t>
      </w:r>
      <w:r w:rsidR="00E83F64">
        <w:rPr>
          <w:color w:val="000000" w:themeColor="text1"/>
        </w:rPr>
        <w:t xml:space="preserve"> </w:t>
      </w:r>
      <w:r w:rsidRPr="00890783">
        <w:rPr>
          <w:color w:val="000000" w:themeColor="text1"/>
        </w:rPr>
        <w:t>dienestu kuģiem;</w:t>
      </w:r>
    </w:p>
    <w:p w:rsidRPr="00890783" w:rsidR="001F3A0A" w:rsidP="001F3A0A" w:rsidRDefault="001F3A0A" w14:paraId="0AD80D7F" w14:textId="0771A8D9">
      <w:pPr>
        <w:pStyle w:val="2limen"/>
        <w:ind w:left="851" w:hanging="491"/>
        <w:rPr>
          <w:color w:val="000000" w:themeColor="text1"/>
        </w:rPr>
      </w:pPr>
      <w:r w:rsidRPr="00890783">
        <w:rPr>
          <w:color w:val="000000" w:themeColor="text1"/>
        </w:rPr>
        <w:t>pasažieru kuģiem;</w:t>
      </w:r>
    </w:p>
    <w:p w:rsidRPr="00890783" w:rsidR="001F3A0A" w:rsidP="001F3A0A" w:rsidRDefault="001F3A0A" w14:paraId="665A5DAB" w14:textId="45414DC9">
      <w:pPr>
        <w:pStyle w:val="2limen"/>
        <w:ind w:left="851" w:hanging="491"/>
        <w:rPr>
          <w:color w:val="000000" w:themeColor="text1"/>
        </w:rPr>
      </w:pPr>
      <w:r w:rsidRPr="00890783">
        <w:rPr>
          <w:color w:val="000000" w:themeColor="text1"/>
        </w:rPr>
        <w:t>kuģiem, kas uztur regulāru satiksmi ar ostu un kuģo pēc Pārvaldes apstiprināta grafika;</w:t>
      </w:r>
    </w:p>
    <w:p w:rsidRPr="00890783" w:rsidR="001F3A0A" w:rsidP="001F3A0A" w:rsidRDefault="001F3A0A" w14:paraId="25EE5B55" w14:textId="07F7DE61">
      <w:pPr>
        <w:pStyle w:val="2limen"/>
        <w:ind w:left="851" w:hanging="491"/>
        <w:rPr>
          <w:color w:val="000000" w:themeColor="text1"/>
        </w:rPr>
      </w:pPr>
      <w:r w:rsidRPr="00890783">
        <w:rPr>
          <w:color w:val="000000" w:themeColor="text1"/>
        </w:rPr>
        <w:t>no ostas izejošiem kuģiem attiecībā pret pārējiem satiksmes dalībniekiem, ja KSVC nav noteicis citādi;</w:t>
      </w:r>
    </w:p>
    <w:p w:rsidRPr="00890783" w:rsidR="001F3A0A" w:rsidP="001F3A0A" w:rsidRDefault="001F3A0A" w14:paraId="63C1EFE5" w14:textId="0B23025F">
      <w:pPr>
        <w:pStyle w:val="2limen"/>
        <w:ind w:left="851" w:hanging="491"/>
        <w:rPr>
          <w:color w:val="000000" w:themeColor="text1"/>
        </w:rPr>
      </w:pPr>
      <w:r w:rsidRPr="00890783">
        <w:rPr>
          <w:color w:val="000000" w:themeColor="text1"/>
        </w:rPr>
        <w:t>kuģiem, kas atrodas kustībā uz galvenā kuģu ceļa, ir priekšroka pret pārējiem satiksmes dalībniekiem;</w:t>
      </w:r>
    </w:p>
    <w:p w:rsidRPr="00890783" w:rsidR="001F3A0A" w:rsidP="001F3A0A" w:rsidRDefault="001F3A0A" w14:paraId="022F8154" w14:textId="51C7FA94">
      <w:pPr>
        <w:pStyle w:val="2limen"/>
        <w:ind w:left="851" w:hanging="491"/>
        <w:rPr>
          <w:color w:val="000000" w:themeColor="text1"/>
        </w:rPr>
      </w:pPr>
      <w:r w:rsidRPr="00890783">
        <w:rPr>
          <w:color w:val="000000" w:themeColor="text1"/>
        </w:rPr>
        <w:t>kuģošanas līdzekļiem, kas iegrimes dēļ var kuģot tikai pa apzīmētiem akvatorijas posmiem un kanāliem, ir priekšroka attiecībā pret pārējiem kuģošanas līdzekļiem.</w:t>
      </w:r>
    </w:p>
    <w:p w:rsidRPr="00890783" w:rsidR="001F3A0A" w:rsidP="001F3A0A" w:rsidRDefault="001F3A0A" w14:paraId="2B9055C3" w14:textId="29FF07A9">
      <w:pPr>
        <w:pStyle w:val="1limen"/>
        <w:rPr>
          <w:color w:val="000000" w:themeColor="text1"/>
        </w:rPr>
      </w:pPr>
      <w:r w:rsidRPr="00890783">
        <w:rPr>
          <w:color w:val="000000" w:themeColor="text1"/>
        </w:rPr>
        <w:t xml:space="preserve">Satiksmes dalībniekiem ostas akvatorijā ir jāievēro </w:t>
      </w:r>
      <w:r w:rsidR="00CD1274">
        <w:rPr>
          <w:color w:val="000000" w:themeColor="text1"/>
        </w:rPr>
        <w:t>1972.gada K</w:t>
      </w:r>
      <w:r w:rsidR="00E83F64">
        <w:rPr>
          <w:color w:val="000000" w:themeColor="text1"/>
        </w:rPr>
        <w:t>o</w:t>
      </w:r>
      <w:r w:rsidR="00CD1274">
        <w:rPr>
          <w:color w:val="000000" w:themeColor="text1"/>
        </w:rPr>
        <w:t>nven</w:t>
      </w:r>
      <w:r w:rsidR="00091FC1">
        <w:rPr>
          <w:color w:val="000000" w:themeColor="text1"/>
        </w:rPr>
        <w:t>c</w:t>
      </w:r>
      <w:r w:rsidR="00CD1274">
        <w:rPr>
          <w:color w:val="000000" w:themeColor="text1"/>
        </w:rPr>
        <w:t>ija par starptautiskajiem kuģu sadursmju novēršan</w:t>
      </w:r>
      <w:r w:rsidR="00091FC1">
        <w:rPr>
          <w:color w:val="000000" w:themeColor="text1"/>
        </w:rPr>
        <w:t>a</w:t>
      </w:r>
      <w:r w:rsidR="00CD1274">
        <w:rPr>
          <w:color w:val="000000" w:themeColor="text1"/>
        </w:rPr>
        <w:t xml:space="preserve">s noteikumiem (turpmāk – </w:t>
      </w:r>
      <w:r w:rsidRPr="00890783">
        <w:rPr>
          <w:color w:val="000000" w:themeColor="text1"/>
        </w:rPr>
        <w:t>COLREG</w:t>
      </w:r>
      <w:r w:rsidR="00CD1274">
        <w:rPr>
          <w:color w:val="000000" w:themeColor="text1"/>
        </w:rPr>
        <w:t>)</w:t>
      </w:r>
      <w:r w:rsidRPr="00890783">
        <w:rPr>
          <w:color w:val="000000" w:themeColor="text1"/>
        </w:rPr>
        <w:t>, ja šajos noteikumos nav noteikts citādi.</w:t>
      </w:r>
    </w:p>
    <w:p w:rsidRPr="00890783" w:rsidR="001F3A0A" w:rsidP="001F3A0A" w:rsidRDefault="001F3A0A" w14:paraId="7FE4EE22" w14:textId="6A90C8EA">
      <w:pPr>
        <w:pStyle w:val="1limen"/>
        <w:rPr>
          <w:color w:val="000000" w:themeColor="text1"/>
        </w:rPr>
      </w:pPr>
      <w:r w:rsidRPr="00890783">
        <w:rPr>
          <w:color w:val="000000" w:themeColor="text1"/>
        </w:rPr>
        <w:t>Jebkurš satiksmes dalībnieks, kas var droši kuģot ārpus galvenajiem kuģu ceļiem, nedrīkst traucēt kuģu kustību pa tiem.</w:t>
      </w:r>
    </w:p>
    <w:p w:rsidRPr="00890783" w:rsidR="001F3A0A" w:rsidP="001F3A0A" w:rsidRDefault="001F3A0A" w14:paraId="0AC60977" w14:textId="37D5B889">
      <w:pPr>
        <w:pStyle w:val="1limen"/>
        <w:rPr>
          <w:color w:val="000000" w:themeColor="text1"/>
        </w:rPr>
      </w:pPr>
      <w:r w:rsidRPr="00890783">
        <w:rPr>
          <w:color w:val="000000" w:themeColor="text1"/>
        </w:rPr>
        <w:t>Kuģim aizliegts kuģot, ja:</w:t>
      </w:r>
    </w:p>
    <w:p w:rsidRPr="00890783" w:rsidR="001F3A0A" w:rsidP="001F3A0A" w:rsidRDefault="001F3A0A" w14:paraId="5CE51DB2" w14:textId="1D1526F4">
      <w:pPr>
        <w:pStyle w:val="2limen"/>
        <w:rPr>
          <w:color w:val="000000" w:themeColor="text1"/>
        </w:rPr>
      </w:pPr>
      <w:r w:rsidRPr="00890783">
        <w:rPr>
          <w:color w:val="000000" w:themeColor="text1"/>
        </w:rPr>
        <w:t>nav nokomplektēta apkalpe;</w:t>
      </w:r>
    </w:p>
    <w:p w:rsidRPr="00890783" w:rsidR="001F3A0A" w:rsidP="001F3A0A" w:rsidRDefault="001F3A0A" w14:paraId="0FA3F9ED" w14:textId="1F1F9F70">
      <w:pPr>
        <w:pStyle w:val="2limen"/>
        <w:rPr>
          <w:color w:val="000000" w:themeColor="text1"/>
        </w:rPr>
      </w:pPr>
      <w:r w:rsidRPr="00890783">
        <w:rPr>
          <w:color w:val="000000" w:themeColor="text1"/>
        </w:rPr>
        <w:t>uz kuģa nav spēkā esošu karoga valsts administrācijas un kuģu klasifikācijas sabiedrības izsniegtu kuģa dokumentu;</w:t>
      </w:r>
    </w:p>
    <w:p w:rsidR="001F3A0A" w:rsidP="001F3A0A" w:rsidRDefault="001F3A0A" w14:paraId="432D6083" w14:textId="2AA16D55">
      <w:pPr>
        <w:pStyle w:val="2limen"/>
        <w:rPr>
          <w:color w:val="000000" w:themeColor="text1"/>
        </w:rPr>
      </w:pPr>
      <w:r w:rsidRPr="00890783">
        <w:rPr>
          <w:color w:val="000000" w:themeColor="text1"/>
        </w:rPr>
        <w:t>kuģis neatbilst citām normatīvajos aktos noteiktajām kuģošanu regulējošo normatīvo aktu prasībām.</w:t>
      </w:r>
    </w:p>
    <w:p w:rsidRPr="00796877" w:rsidR="00E83F64" w:rsidP="00796877" w:rsidRDefault="00E83F64" w14:paraId="0DEC24EE" w14:textId="1A1FDE87">
      <w:pPr>
        <w:pStyle w:val="1limen"/>
        <w:rPr>
          <w:rFonts w:eastAsia="Calibri"/>
        </w:rPr>
      </w:pPr>
      <w:r w:rsidRPr="0046032B">
        <w:rPr>
          <w:rFonts w:eastAsia="Calibri"/>
        </w:rPr>
        <w:t>Kuģa, kur</w:t>
      </w:r>
      <w:r w:rsidR="00543490">
        <w:rPr>
          <w:rFonts w:eastAsia="Calibri"/>
        </w:rPr>
        <w:t>š</w:t>
      </w:r>
      <w:r>
        <w:rPr>
          <w:rFonts w:eastAsia="Calibri"/>
        </w:rPr>
        <w:t xml:space="preserve"> </w:t>
      </w:r>
      <w:r w:rsidRPr="0044421C">
        <w:rPr>
          <w:rFonts w:eastAsia="Calibri"/>
        </w:rPr>
        <w:t>atbilst</w:t>
      </w:r>
      <w:r w:rsidR="00A83D9A">
        <w:rPr>
          <w:rFonts w:eastAsia="Calibri"/>
        </w:rPr>
        <w:t xml:space="preserve"> šo noteikumu</w:t>
      </w:r>
      <w:r w:rsidRPr="0044421C">
        <w:rPr>
          <w:rFonts w:eastAsia="Calibri"/>
        </w:rPr>
        <w:t xml:space="preserve"> 6</w:t>
      </w:r>
      <w:r w:rsidRPr="0044421C" w:rsidR="002C43A1">
        <w:rPr>
          <w:rFonts w:eastAsia="Calibri"/>
        </w:rPr>
        <w:t>5</w:t>
      </w:r>
      <w:r w:rsidRPr="0044421C">
        <w:rPr>
          <w:rFonts w:eastAsia="Calibri"/>
        </w:rPr>
        <w:t>.2. un 6</w:t>
      </w:r>
      <w:r w:rsidRPr="0044421C" w:rsidR="002C43A1">
        <w:rPr>
          <w:rFonts w:eastAsia="Calibri"/>
        </w:rPr>
        <w:t>5</w:t>
      </w:r>
      <w:r w:rsidRPr="0044421C">
        <w:rPr>
          <w:rFonts w:eastAsia="Calibri"/>
        </w:rPr>
        <w:t xml:space="preserve">.3. </w:t>
      </w:r>
      <w:r w:rsidRPr="0044421C" w:rsidR="00543490">
        <w:rPr>
          <w:rFonts w:eastAsia="Calibri"/>
        </w:rPr>
        <w:t>apakš</w:t>
      </w:r>
      <w:r w:rsidRPr="0044421C">
        <w:rPr>
          <w:rFonts w:eastAsia="Calibri"/>
        </w:rPr>
        <w:t>punkt</w:t>
      </w:r>
      <w:r w:rsidR="00BF1898">
        <w:rPr>
          <w:rFonts w:eastAsia="Calibri"/>
        </w:rPr>
        <w:t>a</w:t>
      </w:r>
      <w:r w:rsidRPr="0044421C">
        <w:rPr>
          <w:rFonts w:eastAsia="Calibri"/>
        </w:rPr>
        <w:t xml:space="preserve"> </w:t>
      </w:r>
      <w:r>
        <w:rPr>
          <w:rFonts w:eastAsia="Calibri"/>
        </w:rPr>
        <w:t xml:space="preserve">nosacījumiem, piedalīšanās satiksmē ir iespējama tikai ar karoga valsts administrācijas vai kuģu klasifikācijas sabiedrības izsniegtu spēkā esošu vienreizējā pārgājiena atļauju. </w:t>
      </w:r>
    </w:p>
    <w:p w:rsidRPr="00890783" w:rsidR="001F3A0A" w:rsidP="001F3A0A" w:rsidRDefault="001F3A0A" w14:paraId="262542B7" w14:textId="28E3BD46">
      <w:pPr>
        <w:pStyle w:val="1limen"/>
        <w:rPr>
          <w:color w:val="000000" w:themeColor="text1"/>
        </w:rPr>
      </w:pPr>
      <w:r w:rsidRPr="00890783">
        <w:rPr>
          <w:color w:val="000000" w:themeColor="text1"/>
        </w:rPr>
        <w:t xml:space="preserve">Kuģu satiksme pa galveno kuģu ceļu tikai </w:t>
      </w:r>
      <w:r w:rsidR="00BF1898">
        <w:rPr>
          <w:color w:val="000000" w:themeColor="text1"/>
        </w:rPr>
        <w:t>vienā</w:t>
      </w:r>
      <w:r w:rsidRPr="00890783">
        <w:rPr>
          <w:color w:val="000000" w:themeColor="text1"/>
        </w:rPr>
        <w:t xml:space="preserve"> virzienā notiek šādos gadījumos:</w:t>
      </w:r>
    </w:p>
    <w:p w:rsidRPr="00890783" w:rsidR="001F3A0A" w:rsidP="001F3A0A" w:rsidRDefault="001F3A0A" w14:paraId="20903B39" w14:textId="6AE5999D">
      <w:pPr>
        <w:pStyle w:val="2limen"/>
        <w:ind w:left="851" w:hanging="491"/>
        <w:rPr>
          <w:color w:val="000000" w:themeColor="text1"/>
        </w:rPr>
      </w:pPr>
      <w:r w:rsidRPr="00890783">
        <w:rPr>
          <w:color w:val="000000" w:themeColor="text1"/>
        </w:rPr>
        <w:t>ja kuģis pārvadā bīstamas kravas vai tā tilpnēs ir šādu kravu atlikumi;</w:t>
      </w:r>
    </w:p>
    <w:p w:rsidRPr="00890783" w:rsidR="001F3A0A" w:rsidP="001F3A0A" w:rsidRDefault="001F3A0A" w14:paraId="2A81F91C" w14:textId="11E60DD7">
      <w:pPr>
        <w:pStyle w:val="2limen"/>
        <w:ind w:left="851" w:hanging="491"/>
        <w:rPr>
          <w:color w:val="000000" w:themeColor="text1"/>
        </w:rPr>
      </w:pPr>
      <w:r w:rsidRPr="00890783">
        <w:rPr>
          <w:color w:val="000000" w:themeColor="text1"/>
        </w:rPr>
        <w:t>ja kuģa garums pārsniedz 150 metrus vai kuģa iegrime pārsniedz 7 metrus;</w:t>
      </w:r>
    </w:p>
    <w:p w:rsidR="00E83F64" w:rsidP="001F3A0A" w:rsidRDefault="001F3A0A" w14:paraId="5ECE2D63" w14:textId="77777777">
      <w:pPr>
        <w:pStyle w:val="2limen"/>
        <w:ind w:left="851" w:hanging="491"/>
        <w:rPr>
          <w:color w:val="000000" w:themeColor="text1"/>
        </w:rPr>
      </w:pPr>
      <w:r w:rsidRPr="00890783">
        <w:rPr>
          <w:color w:val="000000" w:themeColor="text1"/>
        </w:rPr>
        <w:t>ja ostā ienāk vai no ostas iziet kruīza kuģis/kuģi vai citas valsts karakuģis/karakuģi</w:t>
      </w:r>
      <w:r w:rsidR="00E83F64">
        <w:rPr>
          <w:color w:val="000000" w:themeColor="text1"/>
        </w:rPr>
        <w:t>;</w:t>
      </w:r>
    </w:p>
    <w:p w:rsidR="001F3A0A" w:rsidP="001F3A0A" w:rsidRDefault="00E83F64" w14:paraId="4F78A2A8" w14:textId="1135D95A">
      <w:pPr>
        <w:pStyle w:val="2limen"/>
        <w:ind w:left="851" w:hanging="491"/>
        <w:rPr>
          <w:color w:val="000000" w:themeColor="text1"/>
        </w:rPr>
      </w:pPr>
      <w:r>
        <w:rPr>
          <w:color w:val="000000" w:themeColor="text1"/>
        </w:rPr>
        <w:t>ja ostā ienāk vai no ostas iziet kuģis, kurš tauvā velk citu kuģi vai peldlīdzekli</w:t>
      </w:r>
      <w:r w:rsidR="009F0CED">
        <w:rPr>
          <w:color w:val="000000" w:themeColor="text1"/>
        </w:rPr>
        <w:t>.</w:t>
      </w:r>
    </w:p>
    <w:p w:rsidRPr="00890783" w:rsidR="001F3A0A" w:rsidP="001F3A0A" w:rsidRDefault="001F3A0A" w14:paraId="61A0BD08" w14:textId="1838DCD2">
      <w:pPr>
        <w:pStyle w:val="1limen"/>
        <w:rPr>
          <w:color w:val="000000" w:themeColor="text1"/>
        </w:rPr>
      </w:pPr>
      <w:r w:rsidRPr="00890783">
        <w:rPr>
          <w:color w:val="000000" w:themeColor="text1"/>
        </w:rPr>
        <w:t>Kuģu satiksmi ostā var ierobežot, ja:</w:t>
      </w:r>
    </w:p>
    <w:p w:rsidRPr="00890783" w:rsidR="001F3A0A" w:rsidP="001F3A0A" w:rsidRDefault="001F3A0A" w14:paraId="0938D083" w14:textId="059A3379">
      <w:pPr>
        <w:pStyle w:val="2limen"/>
        <w:rPr>
          <w:color w:val="000000" w:themeColor="text1"/>
        </w:rPr>
      </w:pPr>
      <w:r w:rsidRPr="00890783">
        <w:rPr>
          <w:color w:val="000000" w:themeColor="text1"/>
        </w:rPr>
        <w:t xml:space="preserve">vēja ātrums pārsniedz 14 m/s. </w:t>
      </w:r>
    </w:p>
    <w:p w:rsidR="000B2B22" w:rsidP="000B2B22" w:rsidRDefault="00E83F64" w14:paraId="5151CAC3" w14:textId="562C246D">
      <w:pPr>
        <w:pStyle w:val="2limen"/>
      </w:pPr>
      <w:r w:rsidRPr="00221609">
        <w:t xml:space="preserve">redzamība ir mazāka par </w:t>
      </w:r>
      <w:r>
        <w:t xml:space="preserve">četrkārtīgu kuģa </w:t>
      </w:r>
      <w:r w:rsidR="009F0CED">
        <w:t xml:space="preserve">vislielāko garumu, kas izteikts metros (turpmāk – </w:t>
      </w:r>
      <w:r>
        <w:t>LOA</w:t>
      </w:r>
      <w:r w:rsidR="009F0CED">
        <w:t>)</w:t>
      </w:r>
      <w:r w:rsidRPr="00221609">
        <w:t>.</w:t>
      </w:r>
    </w:p>
    <w:p w:rsidR="000B2B22" w:rsidP="00482D2C" w:rsidRDefault="00E83F64" w14:paraId="5F133F3F" w14:textId="4A1335A3">
      <w:pPr>
        <w:pStyle w:val="1limen"/>
        <w:rPr>
          <w:rFonts w:ascii="Calibri" w:hAnsi="Calibri" w:eastAsia="Calibri"/>
        </w:rPr>
      </w:pPr>
      <w:r w:rsidRPr="00482D2C">
        <w:rPr>
          <w:rStyle w:val="1limenChar"/>
        </w:rPr>
        <w:lastRenderedPageBreak/>
        <w:t xml:space="preserve">Atkāpes no </w:t>
      </w:r>
      <w:r w:rsidRPr="00482D2C" w:rsidR="005D5D2B">
        <w:rPr>
          <w:rStyle w:val="1limenChar"/>
        </w:rPr>
        <w:t>šo noteikumu 68.2 apakšpunktā minētās</w:t>
      </w:r>
      <w:r w:rsidRPr="00482D2C">
        <w:rPr>
          <w:rStyle w:val="1limenChar"/>
        </w:rPr>
        <w:t xml:space="preserve"> prasības, ņemot vērā vēja virzienu vai citus faktorus, nosaka ostas kapteinis</w:t>
      </w:r>
      <w:r w:rsidR="005D5D2B">
        <w:t>.</w:t>
      </w:r>
    </w:p>
    <w:p w:rsidRPr="00221609" w:rsidR="00E83F64" w:rsidP="000B2B22" w:rsidRDefault="00E83F64" w14:paraId="7EB765BB" w14:textId="5DFD84FB">
      <w:pPr>
        <w:pStyle w:val="1limen"/>
      </w:pPr>
      <w:r w:rsidRPr="00221609">
        <w:t>Visiem kuģiem ir jāievēro drošs ātrums atkarībā no kuģošanas apstākļiem</w:t>
      </w:r>
      <w:r>
        <w:t>, turklāt:</w:t>
      </w:r>
    </w:p>
    <w:p w:rsidR="00E83F64" w:rsidP="00482D2C" w:rsidRDefault="00E83F64" w14:paraId="5CC6A0BB" w14:textId="02BCFB90">
      <w:pPr>
        <w:pStyle w:val="2limen"/>
      </w:pPr>
      <w:r>
        <w:t xml:space="preserve">kuģa, izņemot </w:t>
      </w:r>
      <w:proofErr w:type="spellStart"/>
      <w:r>
        <w:t>mazizmēra</w:t>
      </w:r>
      <w:proofErr w:type="spellEnd"/>
      <w:r>
        <w:t xml:space="preserve"> kuģa,</w:t>
      </w:r>
      <w:r w:rsidRPr="00221609">
        <w:t xml:space="preserve"> maksimālais ātrums uz galvenā kuģu ceļa Daugavā nedrīkst pārsniegt 8,0 mezglus;</w:t>
      </w:r>
    </w:p>
    <w:p w:rsidR="00E83F64" w:rsidP="00482D2C" w:rsidRDefault="00E83F64" w14:paraId="68EE810B" w14:textId="675A6C2C">
      <w:pPr>
        <w:pStyle w:val="2limen"/>
      </w:pPr>
      <w:r>
        <w:t>k</w:t>
      </w:r>
      <w:r w:rsidRPr="00221609">
        <w:t>uģ</w:t>
      </w:r>
      <w:r>
        <w:t xml:space="preserve">a, izņemot </w:t>
      </w:r>
      <w:proofErr w:type="spellStart"/>
      <w:r>
        <w:t>mazizmēra</w:t>
      </w:r>
      <w:proofErr w:type="spellEnd"/>
      <w:r>
        <w:t xml:space="preserve"> kuģa, maksimālais ātrums Mī</w:t>
      </w:r>
      <w:r w:rsidRPr="00221609">
        <w:t>lgrāvja</w:t>
      </w:r>
      <w:r>
        <w:t xml:space="preserve"> un Sarkandaugavas kanālos</w:t>
      </w:r>
      <w:r w:rsidRPr="00221609">
        <w:t xml:space="preserve"> nedrīkst pārsniegt 6,0 mezglus;</w:t>
      </w:r>
    </w:p>
    <w:p w:rsidRPr="00221609" w:rsidR="00E83F64" w:rsidP="00482D2C" w:rsidRDefault="00E83F64" w14:paraId="7D2B0F61" w14:textId="1DAAAC59">
      <w:pPr>
        <w:pStyle w:val="2limen"/>
      </w:pPr>
      <w:r>
        <w:t>a</w:t>
      </w:r>
      <w:r w:rsidRPr="00221609">
        <w:t xml:space="preserve">pdzīšana </w:t>
      </w:r>
      <w:r>
        <w:t xml:space="preserve">un </w:t>
      </w:r>
      <w:proofErr w:type="spellStart"/>
      <w:r>
        <w:t>divvirzienu</w:t>
      </w:r>
      <w:proofErr w:type="spellEnd"/>
      <w:r>
        <w:t xml:space="preserve"> kustība </w:t>
      </w:r>
      <w:r w:rsidRPr="00221609">
        <w:t>uz galvenajiem kuģu ceļiem M</w:t>
      </w:r>
      <w:r>
        <w:t>ī</w:t>
      </w:r>
      <w:r w:rsidRPr="00221609">
        <w:t>lgrāvja un</w:t>
      </w:r>
      <w:r w:rsidRPr="00221609">
        <w:rPr>
          <w:b/>
        </w:rPr>
        <w:t xml:space="preserve"> </w:t>
      </w:r>
      <w:r w:rsidRPr="00221609">
        <w:t>Sarkandaugavas kanālos ir aizliegta.</w:t>
      </w:r>
    </w:p>
    <w:p w:rsidRPr="00890783" w:rsidR="00120022" w:rsidP="00120022" w:rsidRDefault="00CB2A22" w14:paraId="7E5EB6B4" w14:textId="72E5717F">
      <w:pPr>
        <w:pStyle w:val="1limen"/>
        <w:rPr>
          <w:color w:val="000000" w:themeColor="text1"/>
        </w:rPr>
      </w:pPr>
      <w:r w:rsidRPr="00D82187">
        <w:t>Kuģošanas ierobežojum</w:t>
      </w:r>
      <w:r>
        <w:t>us</w:t>
      </w:r>
      <w:r w:rsidRPr="00D82187">
        <w:t xml:space="preserve"> pie piestātnēm </w:t>
      </w:r>
      <w:r>
        <w:t>nosaka ostas kapteinis</w:t>
      </w:r>
      <w:r w:rsidRPr="00D82187">
        <w:t xml:space="preserve"> </w:t>
      </w:r>
      <w:r>
        <w:t xml:space="preserve">atbilstoši </w:t>
      </w:r>
      <w:r w:rsidRPr="00D82187">
        <w:t xml:space="preserve">šo noteikumu </w:t>
      </w:r>
      <w:r w:rsidRPr="00796877">
        <w:t>1.pielikuma</w:t>
      </w:r>
      <w:r w:rsidRPr="00D82187">
        <w:t xml:space="preserve"> 2.sadaļ</w:t>
      </w:r>
      <w:r>
        <w:t>ai</w:t>
      </w:r>
      <w:r w:rsidRPr="00D82187">
        <w:t xml:space="preserve"> "Dati par piestātnēm"</w:t>
      </w:r>
      <w:r w:rsidRPr="00890783" w:rsidR="00120022">
        <w:rPr>
          <w:color w:val="000000" w:themeColor="text1"/>
        </w:rPr>
        <w:t>.</w:t>
      </w:r>
    </w:p>
    <w:p w:rsidRPr="00890783" w:rsidR="00120022" w:rsidP="00120022" w:rsidRDefault="00120022" w14:paraId="2C1CE04A" w14:textId="623E687E">
      <w:pPr>
        <w:pStyle w:val="1limen"/>
        <w:rPr>
          <w:color w:val="000000" w:themeColor="text1"/>
        </w:rPr>
      </w:pPr>
      <w:r w:rsidRPr="00890783">
        <w:rPr>
          <w:color w:val="000000" w:themeColor="text1"/>
        </w:rPr>
        <w:t>Kuģiem ir jāsamazina ātrums līdz minimālajam manevrēšanas ātrumam, ejot garām piestātnēm ar kuģiem, peldošiem celtņiem, zemessmēlējiem un jebkādiem zemūdens darbu objektiem.</w:t>
      </w:r>
    </w:p>
    <w:p w:rsidRPr="00890783" w:rsidR="00120022" w:rsidP="00120022" w:rsidRDefault="00120022" w14:paraId="14333EA2" w14:textId="0C6F8E1D">
      <w:pPr>
        <w:pStyle w:val="1limen"/>
        <w:rPr>
          <w:color w:val="000000" w:themeColor="text1"/>
        </w:rPr>
      </w:pPr>
      <w:r w:rsidRPr="00890783">
        <w:rPr>
          <w:color w:val="000000" w:themeColor="text1"/>
        </w:rPr>
        <w:t>Tikai Zvejas ostas ziemeļu vārti ir izmantojami kuģošanai Zvejas ostas baseinā.</w:t>
      </w:r>
    </w:p>
    <w:p w:rsidRPr="00890783" w:rsidR="00120022" w:rsidP="00120022" w:rsidRDefault="00E83F64" w14:paraId="68412134" w14:textId="06D52798">
      <w:pPr>
        <w:pStyle w:val="1limen"/>
        <w:rPr>
          <w:color w:val="000000" w:themeColor="text1"/>
        </w:rPr>
      </w:pPr>
      <w:r>
        <w:rPr>
          <w:color w:val="000000"/>
        </w:rPr>
        <w:t xml:space="preserve">Kuģu ievešanu un izvešanu no kuģu remonta uzņēmumu esošajām piestātnēm veic loči. Citas kuģu kustības (pārtauvošana, pārvilkšana u.c.) starp vienas juridiskās personas valdījumā esošajām piestātnēm vai peldošajiem dokiem, kas saistītas ar kuģa remontu vada attiecīgo kapitālsabiedrību jūrniecības speciālisti – </w:t>
      </w:r>
      <w:proofErr w:type="spellStart"/>
      <w:r>
        <w:rPr>
          <w:color w:val="000000"/>
        </w:rPr>
        <w:t>dokmeistari</w:t>
      </w:r>
      <w:proofErr w:type="spellEnd"/>
      <w:r>
        <w:rPr>
          <w:color w:val="000000"/>
        </w:rPr>
        <w:t xml:space="preserve">. </w:t>
      </w:r>
    </w:p>
    <w:p w:rsidRPr="00890783" w:rsidR="00120022" w:rsidP="00120022" w:rsidRDefault="00120022" w14:paraId="12944831" w14:textId="444F37D2">
      <w:pPr>
        <w:pStyle w:val="1limen"/>
        <w:rPr>
          <w:color w:val="000000" w:themeColor="text1"/>
        </w:rPr>
      </w:pPr>
      <w:r w:rsidRPr="00890783">
        <w:rPr>
          <w:color w:val="000000" w:themeColor="text1"/>
        </w:rPr>
        <w:t>Kuģu remonta rūpnīca informē KSVC par dokošanas darbu sākumu 1 stundu iepriekš, kā arī informē par operācijas pabeigšanu.</w:t>
      </w:r>
    </w:p>
    <w:p w:rsidRPr="00890783" w:rsidR="00120022" w:rsidP="00120022" w:rsidRDefault="00120022" w14:paraId="36788FB8" w14:textId="12B71357">
      <w:pPr>
        <w:pStyle w:val="1limen"/>
        <w:rPr>
          <w:color w:val="000000" w:themeColor="text1"/>
        </w:rPr>
      </w:pPr>
      <w:r w:rsidRPr="00890783">
        <w:rPr>
          <w:color w:val="000000" w:themeColor="text1"/>
        </w:rPr>
        <w:t xml:space="preserve">Ja kuģim ir veikts galvenā dzinēja </w:t>
      </w:r>
      <w:r w:rsidR="00E83F64">
        <w:rPr>
          <w:color w:val="000000" w:themeColor="text1"/>
        </w:rPr>
        <w:t xml:space="preserve">kapitālais </w:t>
      </w:r>
      <w:r w:rsidRPr="00890783">
        <w:rPr>
          <w:color w:val="000000" w:themeColor="text1"/>
        </w:rPr>
        <w:t>remonts kuģu remonta uzņēmumā, velkonim ir jāpavada kuģis līdz bojai "B".</w:t>
      </w:r>
    </w:p>
    <w:p w:rsidRPr="00890783" w:rsidR="00120022" w:rsidP="00120022" w:rsidRDefault="00120022" w14:paraId="6F111A24" w14:textId="0893E867">
      <w:pPr>
        <w:pStyle w:val="1limen"/>
        <w:rPr>
          <w:color w:val="000000" w:themeColor="text1"/>
        </w:rPr>
      </w:pPr>
      <w:r w:rsidRPr="00890783">
        <w:rPr>
          <w:color w:val="000000" w:themeColor="text1"/>
        </w:rPr>
        <w:t>Kuģojot ostā, kuģa sānsvere nedrīkst pārsniegt 3 grādus.</w:t>
      </w:r>
    </w:p>
    <w:p w:rsidR="00120022" w:rsidP="00120022" w:rsidRDefault="00120022" w14:paraId="65A5FF70" w14:textId="2840E2F9">
      <w:pPr>
        <w:pStyle w:val="1limen"/>
        <w:rPr>
          <w:color w:val="000000" w:themeColor="text1"/>
        </w:rPr>
      </w:pPr>
      <w:proofErr w:type="spellStart"/>
      <w:r w:rsidRPr="00890783">
        <w:rPr>
          <w:color w:val="000000" w:themeColor="text1"/>
        </w:rPr>
        <w:t>Mazizmēra</w:t>
      </w:r>
      <w:proofErr w:type="spellEnd"/>
      <w:r w:rsidRPr="00890783">
        <w:rPr>
          <w:color w:val="000000" w:themeColor="text1"/>
        </w:rPr>
        <w:t xml:space="preserve"> kuģu satiksmei ostā jānotiek tā, lai netraucētu kuģus, kuri kuģo pa kuģu ceļu. Aizliegts šķērsot kuģu kursu tuvāk par 3 kabeļtauvām no kuģa priekšgala.</w:t>
      </w:r>
    </w:p>
    <w:p w:rsidRPr="00890783" w:rsidR="00E83F64" w:rsidP="00120022" w:rsidRDefault="00E83F64" w14:paraId="5C50201B" w14:textId="08EC87C0">
      <w:pPr>
        <w:pStyle w:val="1limen"/>
        <w:rPr>
          <w:color w:val="000000" w:themeColor="text1"/>
        </w:rPr>
      </w:pPr>
      <w:proofErr w:type="spellStart"/>
      <w:r w:rsidRPr="0046032B">
        <w:rPr>
          <w:color w:val="000000"/>
        </w:rPr>
        <w:t>Mazizmēra</w:t>
      </w:r>
      <w:proofErr w:type="spellEnd"/>
      <w:r>
        <w:rPr>
          <w:b/>
          <w:color w:val="000000"/>
        </w:rPr>
        <w:t xml:space="preserve"> </w:t>
      </w:r>
      <w:r w:rsidRPr="00C554E6">
        <w:rPr>
          <w:color w:val="000000"/>
        </w:rPr>
        <w:t xml:space="preserve">kuģim kuģojot </w:t>
      </w:r>
      <w:r>
        <w:rPr>
          <w:color w:val="000000"/>
        </w:rPr>
        <w:t xml:space="preserve">ostas akvatorijā, </w:t>
      </w:r>
      <w:r w:rsidRPr="00C554E6">
        <w:rPr>
          <w:color w:val="000000"/>
        </w:rPr>
        <w:t>ārpus rajo</w:t>
      </w:r>
      <w:r>
        <w:rPr>
          <w:color w:val="000000"/>
        </w:rPr>
        <w:t xml:space="preserve">na, kāds noteikts normatīvajos aktos par kuģošanas līdzekļu satiksmi iekšējos ūdeņos, ir jākuģo ar ātrumu, kas neapdraud citus satiksmes dalībniekus, cilvēkus, pietauvotus peldlīdzekļus un citas peldošas vai stacionāras konstrukcijas, īpaši ņemot vērā ietekmi, ko var radīt peldlīdzekļa radītais vilnis.   </w:t>
      </w:r>
    </w:p>
    <w:p w:rsidRPr="00890783" w:rsidR="00120022" w:rsidP="00120022" w:rsidRDefault="00120022" w14:paraId="7A0A4C62" w14:textId="283C2A52">
      <w:pPr>
        <w:pStyle w:val="1limen"/>
        <w:rPr>
          <w:color w:val="000000" w:themeColor="text1"/>
        </w:rPr>
      </w:pPr>
      <w:r w:rsidRPr="00890783">
        <w:rPr>
          <w:color w:val="000000" w:themeColor="text1"/>
        </w:rPr>
        <w:t>Pasažieru pārvadāšana ostas akvatorijā atļauta tikai ar speciāli šim nolūkam paredzētiem kuģošanas līdzekļiem, kuriem ir atbilstoši dokumenti un attiecīgs glābšanas līdzekļu aprīkojums.</w:t>
      </w:r>
    </w:p>
    <w:p w:rsidRPr="00890783" w:rsidR="00120022" w:rsidP="00120022" w:rsidRDefault="00120022" w14:paraId="2E100A7C" w14:textId="08B5F5F2">
      <w:pPr>
        <w:pStyle w:val="1limen"/>
        <w:rPr>
          <w:color w:val="000000" w:themeColor="text1"/>
        </w:rPr>
      </w:pPr>
      <w:r w:rsidRPr="00890783">
        <w:rPr>
          <w:color w:val="000000" w:themeColor="text1"/>
        </w:rPr>
        <w:t>Pirms zvejas rīku izvietošanas ostas akvatorijas Daugavas baseinā to izvietojumu saskaņo ar ostas kapteini.</w:t>
      </w:r>
    </w:p>
    <w:p w:rsidR="00120022" w:rsidP="00120022" w:rsidRDefault="00120022" w14:paraId="151EC636" w14:textId="1CD4D72D">
      <w:pPr>
        <w:pStyle w:val="1limen"/>
        <w:rPr>
          <w:color w:val="000000" w:themeColor="text1"/>
        </w:rPr>
      </w:pPr>
      <w:r w:rsidRPr="00890783">
        <w:rPr>
          <w:color w:val="000000" w:themeColor="text1"/>
        </w:rPr>
        <w:t>Visu veidu ūdenssporta sacensības ostas akvatorijas Daugavas baseinā bez saskaņošanas ar ostas kapteini ir aizliegtas.</w:t>
      </w:r>
    </w:p>
    <w:p w:rsidRPr="00890783" w:rsidR="00E83F64" w:rsidP="00120022" w:rsidRDefault="00E83F64" w14:paraId="2C4F8DF3" w14:textId="03056A63">
      <w:pPr>
        <w:pStyle w:val="1limen"/>
        <w:rPr>
          <w:color w:val="000000" w:themeColor="text1"/>
        </w:rPr>
      </w:pPr>
      <w:r>
        <w:rPr>
          <w:rFonts w:eastAsia="Calibri"/>
          <w:color w:val="000000"/>
        </w:rPr>
        <w:t xml:space="preserve">Visu veidu zemūdens darbi ostas akvatorijā ir jāsaskaņo </w:t>
      </w:r>
      <w:r w:rsidRPr="00DD23B5">
        <w:rPr>
          <w:rFonts w:eastAsia="Calibri"/>
        </w:rPr>
        <w:t xml:space="preserve">ar ostas kapteini. Šī punkta prasības ievērošanai izmanto </w:t>
      </w:r>
      <w:r w:rsidRPr="009E63B6">
        <w:rPr>
          <w:rFonts w:eastAsia="Calibri"/>
        </w:rPr>
        <w:t>noteikumu 8.pielikumā pievienoto</w:t>
      </w:r>
      <w:r w:rsidRPr="00DD23B5">
        <w:rPr>
          <w:rFonts w:eastAsia="Calibri"/>
        </w:rPr>
        <w:t xml:space="preserve"> pieteikuma formu.</w:t>
      </w:r>
    </w:p>
    <w:p w:rsidRPr="00890783" w:rsidR="00120022" w:rsidP="00120022" w:rsidRDefault="00E83F64" w14:paraId="12B535C0" w14:textId="5F2B1C03">
      <w:pPr>
        <w:pStyle w:val="1limen"/>
        <w:rPr>
          <w:color w:val="000000" w:themeColor="text1"/>
        </w:rPr>
      </w:pPr>
      <w:r>
        <w:rPr>
          <w:color w:val="000000"/>
        </w:rPr>
        <w:t xml:space="preserve">Kravas, pasažieru un apgādes operācijas (arī </w:t>
      </w:r>
      <w:proofErr w:type="spellStart"/>
      <w:r>
        <w:rPr>
          <w:color w:val="000000"/>
        </w:rPr>
        <w:t>bunkurēšanas</w:t>
      </w:r>
      <w:proofErr w:type="spellEnd"/>
      <w:r>
        <w:rPr>
          <w:color w:val="000000"/>
        </w:rPr>
        <w:t xml:space="preserve"> operācijas) ārējā reida enkurvietā tiek veiktas atbilstoši normatīvajiem aktiem par Latvijas ūdeņu izmantošanas kārtību un kuģošanas režīmu tajos</w:t>
      </w:r>
      <w:r w:rsidR="00DD23B5">
        <w:rPr>
          <w:color w:val="000000"/>
        </w:rPr>
        <w:t xml:space="preserve">. </w:t>
      </w:r>
      <w:r>
        <w:rPr>
          <w:color w:val="000000"/>
        </w:rPr>
        <w:t xml:space="preserve">Ostas kapteiņa atļaujas saņemšanai apgādes operācijas veikšanai izmanto šo </w:t>
      </w:r>
      <w:r w:rsidRPr="009E63B6">
        <w:rPr>
          <w:color w:val="000000"/>
        </w:rPr>
        <w:t>noteikumu 5.pielikumā</w:t>
      </w:r>
      <w:r>
        <w:rPr>
          <w:color w:val="000000"/>
        </w:rPr>
        <w:t xml:space="preserve"> pievienoto pieteikuma formu. </w:t>
      </w:r>
    </w:p>
    <w:p w:rsidRPr="00890783" w:rsidR="00120022" w:rsidP="00120022" w:rsidRDefault="00120022" w14:paraId="26CE7A5D" w14:textId="117350E6">
      <w:pPr>
        <w:pStyle w:val="1limen"/>
        <w:rPr>
          <w:color w:val="000000" w:themeColor="text1"/>
        </w:rPr>
      </w:pPr>
      <w:r w:rsidRPr="00890783">
        <w:rPr>
          <w:color w:val="000000" w:themeColor="text1"/>
        </w:rPr>
        <w:lastRenderedPageBreak/>
        <w:t>Kravas operācijas ostas reidā Rīgas jūras līcī notiek atbilstoši normatīvajiem aktiem par Latvijas ūdeņu izmantošanas kārtību un kuģošanas režīmu tajos.</w:t>
      </w:r>
    </w:p>
    <w:p w:rsidRPr="00890783" w:rsidR="00120022" w:rsidP="00120022" w:rsidRDefault="00120022" w14:paraId="56931819" w14:textId="74F9AEE7">
      <w:pPr>
        <w:pStyle w:val="1limen"/>
        <w:rPr>
          <w:color w:val="000000" w:themeColor="text1"/>
        </w:rPr>
      </w:pPr>
      <w:r w:rsidRPr="00890783">
        <w:rPr>
          <w:color w:val="000000" w:themeColor="text1"/>
        </w:rPr>
        <w:t>Kuģa kapteinim, ja pastāv kuģa nogrimšanas draudi ostas akvatorijā, jādara viss, lai kuģis nenogrimtu ostas kuģu ceļa robežās, un par savu rīcību nekavējoties ziņo KSVC.</w:t>
      </w:r>
    </w:p>
    <w:p w:rsidRPr="00890783" w:rsidR="00556C03" w:rsidP="00705C6B" w:rsidRDefault="00120022" w14:paraId="734BDD47" w14:textId="73F12045">
      <w:pPr>
        <w:pStyle w:val="1limen"/>
        <w:rPr>
          <w:color w:val="000000" w:themeColor="text1"/>
        </w:rPr>
      </w:pPr>
      <w:r w:rsidRPr="00890783">
        <w:rPr>
          <w:color w:val="000000" w:themeColor="text1"/>
        </w:rPr>
        <w:t>Par negadījumiem vai incidentiem un ugunsgrēka gadījumiem, kuru rezultātā cietuši cilvēki, nodarīti bojājumi kuģim, ostas būvēm vai ostas navigācijas aprīkojumam, kuģa kapteinis nekavējoties, ziņo KSVC</w:t>
      </w:r>
      <w:r w:rsidRPr="00890783" w:rsidR="00556C03">
        <w:rPr>
          <w:color w:val="000000" w:themeColor="text1"/>
        </w:rPr>
        <w:t>.</w:t>
      </w:r>
    </w:p>
    <w:p w:rsidRPr="00890783" w:rsidR="00556C03" w:rsidP="00705C6B" w:rsidRDefault="00556C03" w14:paraId="294035D5" w14:textId="318BD490">
      <w:pPr>
        <w:pStyle w:val="2LIM"/>
        <w:rPr>
          <w:color w:val="000000" w:themeColor="text1"/>
        </w:rPr>
      </w:pPr>
      <w:r w:rsidRPr="00890783">
        <w:rPr>
          <w:color w:val="000000" w:themeColor="text1"/>
        </w:rPr>
        <w:t>Velkoņu pakalpojumi</w:t>
      </w:r>
    </w:p>
    <w:p w:rsidRPr="00890783" w:rsidR="00556C03" w:rsidP="00556C03" w:rsidRDefault="00E83F64" w14:paraId="0D366693" w14:textId="046FE43E">
      <w:pPr>
        <w:pStyle w:val="1limen"/>
        <w:rPr>
          <w:color w:val="000000" w:themeColor="text1"/>
        </w:rPr>
      </w:pPr>
      <w:r w:rsidRPr="0046032B">
        <w:rPr>
          <w:lang w:eastAsia="lv-LV"/>
        </w:rPr>
        <w:t xml:space="preserve">Velkoņu pakalpojumus ostā sniedz Pārvalde pati vai ar juridiski patstāvīgu vienību, kuru tā kontrolē līdzīgi tam, kā tā kontrolē savas struktūrvienības un komercsabiedrības, kurām ir noslēgti līgumi ar Pārvaldi par </w:t>
      </w:r>
      <w:r>
        <w:rPr>
          <w:lang w:eastAsia="lv-LV"/>
        </w:rPr>
        <w:t>komerc</w:t>
      </w:r>
      <w:r w:rsidRPr="0046032B">
        <w:rPr>
          <w:lang w:eastAsia="lv-LV"/>
        </w:rPr>
        <w:t>darbības veikšanu ostā</w:t>
      </w:r>
      <w:r w:rsidRPr="00C90862">
        <w:rPr>
          <w:rFonts w:eastAsia="Calibri"/>
          <w:color w:val="000000"/>
        </w:rPr>
        <w:t>.</w:t>
      </w:r>
    </w:p>
    <w:p w:rsidRPr="00890783" w:rsidR="00556C03" w:rsidP="00556C03" w:rsidRDefault="00556C03" w14:paraId="426C05E6" w14:textId="7DF2B3A5">
      <w:pPr>
        <w:pStyle w:val="1limen"/>
        <w:rPr>
          <w:color w:val="000000" w:themeColor="text1"/>
        </w:rPr>
      </w:pPr>
      <w:r w:rsidRPr="00890783">
        <w:rPr>
          <w:color w:val="000000" w:themeColor="text1"/>
        </w:rPr>
        <w:t>Kuģim nepieciešamo velkoņu skaitu, ņemot vērā velkoņu jaudu, nosaka kuģa kapteinis, saskaņojot to ar loci, atbilstoši kuģa tehniskajam aprīkojumam, faktiskajiem laikapstākļiem vai citiem faktoriem, kas var ietekmēt kuģa drošu manevrēšanu. Domstarpību gadījumā velkoņu skaitu nosaka ostas kapteinis.</w:t>
      </w:r>
    </w:p>
    <w:p w:rsidRPr="00890783" w:rsidR="00556C03" w:rsidP="00556C03" w:rsidRDefault="00556C03" w14:paraId="254BB1EA" w14:textId="1FB5FB81">
      <w:pPr>
        <w:pStyle w:val="1limen"/>
        <w:rPr>
          <w:color w:val="000000" w:themeColor="text1"/>
        </w:rPr>
      </w:pPr>
      <w:r w:rsidRPr="00890783">
        <w:rPr>
          <w:color w:val="000000" w:themeColor="text1"/>
        </w:rPr>
        <w:t>Tauvā velkamā kuģa kapteinis vada velkoņu darbu, nosaka nepieciešamo velkoņu pakalpojumu veidu un apjomu, kā arī atbild par velkoņu drošību.</w:t>
      </w:r>
    </w:p>
    <w:p w:rsidRPr="00890783" w:rsidR="00556C03" w:rsidP="00556C03" w:rsidRDefault="00556C03" w14:paraId="4DB7BC2E" w14:textId="3726E64B">
      <w:pPr>
        <w:pStyle w:val="1limen"/>
        <w:rPr>
          <w:color w:val="000000" w:themeColor="text1"/>
        </w:rPr>
      </w:pPr>
      <w:r w:rsidRPr="00890783">
        <w:rPr>
          <w:color w:val="000000" w:themeColor="text1"/>
        </w:rPr>
        <w:t>Velkot tauvā kuģi bez apkalpes, velkoņu darbu vada tā velkoņa kapteinis, kura vilkšanas tauva nostiprināta velkamā kuģa priekšgalā.</w:t>
      </w:r>
    </w:p>
    <w:p w:rsidRPr="00890783" w:rsidR="00556C03" w:rsidP="00556C03" w:rsidRDefault="00556C03" w14:paraId="511477ED" w14:textId="0C182C3D">
      <w:pPr>
        <w:pStyle w:val="1limen"/>
        <w:rPr>
          <w:color w:val="000000" w:themeColor="text1"/>
        </w:rPr>
      </w:pPr>
      <w:r w:rsidRPr="00890783">
        <w:rPr>
          <w:color w:val="000000" w:themeColor="text1"/>
        </w:rPr>
        <w:t>Velkoņu pakalpojumu kuģa aģents piesaka velkoņu pakalpojumu sniedzēja kompānijai.</w:t>
      </w:r>
    </w:p>
    <w:p w:rsidRPr="00890783" w:rsidR="00556C03" w:rsidP="00556C03" w:rsidRDefault="00556C03" w14:paraId="370FC5C6" w14:textId="4AE15305">
      <w:pPr>
        <w:pStyle w:val="1limen"/>
        <w:rPr>
          <w:color w:val="000000" w:themeColor="text1"/>
        </w:rPr>
      </w:pPr>
      <w:r w:rsidRPr="00890783">
        <w:rPr>
          <w:color w:val="000000" w:themeColor="text1"/>
        </w:rPr>
        <w:t>Vētras brīdinājuma darbības laikā ostā velkoņiem ir jābūt darba gatavībā.</w:t>
      </w:r>
    </w:p>
    <w:p w:rsidRPr="00890783" w:rsidR="00556C03" w:rsidP="00556C03" w:rsidRDefault="00556C03" w14:paraId="2494D096" w14:textId="17F8CE57">
      <w:pPr>
        <w:pStyle w:val="1limen"/>
        <w:rPr>
          <w:color w:val="000000" w:themeColor="text1"/>
        </w:rPr>
      </w:pPr>
      <w:r w:rsidRPr="00890783">
        <w:rPr>
          <w:color w:val="000000" w:themeColor="text1"/>
        </w:rPr>
        <w:t>Rīgas brīvostas valdes apstiprinātās "Rīgas ostas maksas" (turpmāk – ostas maksas) nosaka velkoņu pakalpojumu</w:t>
      </w:r>
      <w:r w:rsidR="00E83F64">
        <w:rPr>
          <w:color w:val="000000" w:themeColor="text1"/>
        </w:rPr>
        <w:t xml:space="preserve"> tarifu </w:t>
      </w:r>
      <w:proofErr w:type="spellStart"/>
      <w:r w:rsidR="00E83F64">
        <w:rPr>
          <w:color w:val="000000" w:themeColor="text1"/>
        </w:rPr>
        <w:t>robežlīme</w:t>
      </w:r>
      <w:r w:rsidR="00D029C0">
        <w:rPr>
          <w:color w:val="000000" w:themeColor="text1"/>
        </w:rPr>
        <w:t>ni</w:t>
      </w:r>
      <w:proofErr w:type="spellEnd"/>
      <w:r w:rsidRPr="00890783">
        <w:rPr>
          <w:color w:val="000000" w:themeColor="text1"/>
        </w:rPr>
        <w:t>.</w:t>
      </w:r>
    </w:p>
    <w:p w:rsidRPr="00BF1898" w:rsidR="00556C03" w:rsidP="00556C03" w:rsidRDefault="00556C03" w14:paraId="752A03A0" w14:textId="7845433F">
      <w:pPr>
        <w:pStyle w:val="1limen"/>
        <w:rPr>
          <w:color w:val="000000" w:themeColor="text1"/>
        </w:rPr>
      </w:pPr>
      <w:r w:rsidRPr="00890783">
        <w:rPr>
          <w:color w:val="000000" w:themeColor="text1"/>
        </w:rPr>
        <w:t xml:space="preserve">Nepieciešamo velkoņu skaitu un jaudu locis rekomendē kuģa kapteinim atbilstoši šo </w:t>
      </w:r>
      <w:r w:rsidRPr="00BF1898">
        <w:rPr>
          <w:color w:val="000000" w:themeColor="text1"/>
        </w:rPr>
        <w:t>noteikumu 4.pielikumam.</w:t>
      </w:r>
    </w:p>
    <w:p w:rsidRPr="00890783" w:rsidR="00556C03" w:rsidP="00705C6B" w:rsidRDefault="00556C03" w14:paraId="44015353" w14:textId="2F40A475">
      <w:pPr>
        <w:pStyle w:val="2LIM"/>
        <w:rPr>
          <w:color w:val="000000" w:themeColor="text1"/>
        </w:rPr>
      </w:pPr>
      <w:r w:rsidRPr="00890783">
        <w:rPr>
          <w:color w:val="000000" w:themeColor="text1"/>
        </w:rPr>
        <w:t>Kuģošana ledus apstākļos</w:t>
      </w:r>
    </w:p>
    <w:p w:rsidRPr="00890783" w:rsidR="00556C03" w:rsidP="00556C03" w:rsidRDefault="00556C03" w14:paraId="75327D74" w14:textId="0918FB4E">
      <w:pPr>
        <w:pStyle w:val="1limen"/>
        <w:rPr>
          <w:color w:val="000000" w:themeColor="text1"/>
        </w:rPr>
      </w:pPr>
      <w:r w:rsidRPr="00890783">
        <w:rPr>
          <w:color w:val="000000" w:themeColor="text1"/>
        </w:rPr>
        <w:t>Ziemas navigācijas periodu un ledus apdraudējuma gadījumā veicamos pasākumus nosaka atbilstoši normatīvajiem aktiem par Latvijas ūdeņu izmantošanas kārtību un kuģošanas režīmu tajos.</w:t>
      </w:r>
    </w:p>
    <w:p w:rsidRPr="00890783" w:rsidR="00556C03" w:rsidP="00556C03" w:rsidRDefault="00E83F64" w14:paraId="057A4245" w14:textId="7BE6F0FD">
      <w:pPr>
        <w:pStyle w:val="1limen"/>
        <w:rPr>
          <w:color w:val="000000" w:themeColor="text1"/>
        </w:rPr>
      </w:pPr>
      <w:r w:rsidRPr="006822AF">
        <w:rPr>
          <w:color w:val="000000"/>
        </w:rPr>
        <w:t xml:space="preserve">Navigācijas kārtību ledus apstākļos nosaka </w:t>
      </w:r>
      <w:r>
        <w:rPr>
          <w:color w:val="000000"/>
        </w:rPr>
        <w:t>o</w:t>
      </w:r>
      <w:r w:rsidRPr="006822AF">
        <w:rPr>
          <w:color w:val="000000"/>
        </w:rPr>
        <w:t>stas kapteiņa rīkojums</w:t>
      </w:r>
      <w:r>
        <w:rPr>
          <w:color w:val="000000"/>
        </w:rPr>
        <w:t xml:space="preserve"> </w:t>
      </w:r>
      <w:r w:rsidR="00E15EC0">
        <w:rPr>
          <w:color w:val="000000"/>
        </w:rPr>
        <w:t xml:space="preserve">kas </w:t>
      </w:r>
      <w:r>
        <w:rPr>
          <w:color w:val="000000"/>
        </w:rPr>
        <w:t>balstīts uz informāciju par faktiskajiem ledus apstākļiem un laika prognozi, ko sniedzis</w:t>
      </w:r>
      <w:r w:rsidRPr="006822AF">
        <w:rPr>
          <w:color w:val="000000"/>
        </w:rPr>
        <w:t xml:space="preserve"> Latvijas Vides, ģeoloģijas un meteoroloģijas centr</w:t>
      </w:r>
      <w:r>
        <w:rPr>
          <w:color w:val="000000"/>
        </w:rPr>
        <w:t>s</w:t>
      </w:r>
      <w:r w:rsidR="00040B4E">
        <w:rPr>
          <w:color w:val="000000"/>
        </w:rPr>
        <w:t>.</w:t>
      </w:r>
    </w:p>
    <w:p w:rsidRPr="00BF1898" w:rsidR="00E83F64" w:rsidP="00164774" w:rsidRDefault="00E83F64" w14:paraId="41781643" w14:textId="456C1DC5">
      <w:pPr>
        <w:pStyle w:val="1limen"/>
      </w:pPr>
      <w:r w:rsidRPr="00BF1898">
        <w:t xml:space="preserve">Ledus navigācijas periodā kuģa kapteinis, kurš ir ceļā uz ostu, 24 stundas pirms pienākšanas pie Irbes bākas meridiāna, vai arī nekavējoties pēc iepriekšējās ostas atstāšanas, paziņo ostas kapteinim </w:t>
      </w:r>
      <w:r w:rsidRPr="00BF1898" w:rsidR="00DD23B5">
        <w:t>un</w:t>
      </w:r>
      <w:r w:rsidRPr="00BF1898">
        <w:t xml:space="preserve"> ledlauža kapteinim tieši vai ar savu aģentu starpniecību šādus datus par kuģi:</w:t>
      </w:r>
    </w:p>
    <w:p w:rsidRPr="00BF1898" w:rsidR="00BD360D" w:rsidP="00482D2C" w:rsidRDefault="00BD360D" w14:paraId="679630B9" w14:textId="592D71CB">
      <w:pPr>
        <w:pStyle w:val="2limen"/>
      </w:pPr>
      <w:r w:rsidRPr="00BF1898">
        <w:t>ETA Irbes bākas meridiāns;</w:t>
      </w:r>
    </w:p>
    <w:p w:rsidRPr="00BF1898" w:rsidR="00BD360D" w:rsidP="00482D2C" w:rsidRDefault="00BD360D" w14:paraId="0569CFFE" w14:textId="4E0BBA36">
      <w:pPr>
        <w:pStyle w:val="2limen"/>
      </w:pPr>
      <w:r w:rsidRPr="00BF1898">
        <w:t>kuģa vārds;</w:t>
      </w:r>
    </w:p>
    <w:p w:rsidRPr="00BF1898" w:rsidR="00BD360D" w:rsidP="00482D2C" w:rsidRDefault="00BD360D" w14:paraId="534AE2BE" w14:textId="2BC6656E">
      <w:pPr>
        <w:pStyle w:val="2limen"/>
      </w:pPr>
      <w:r w:rsidRPr="00BF1898">
        <w:t>izsaukuma signāls;</w:t>
      </w:r>
    </w:p>
    <w:p w:rsidRPr="00BF1898" w:rsidR="00BD360D" w:rsidP="00482D2C" w:rsidRDefault="00BD360D" w14:paraId="684FC877" w14:textId="7F68F23F">
      <w:pPr>
        <w:pStyle w:val="2limen"/>
      </w:pPr>
      <w:r w:rsidRPr="00BF1898">
        <w:t>kuģa klasifikācijas sabiedrība;</w:t>
      </w:r>
    </w:p>
    <w:p w:rsidRPr="00BF1898" w:rsidR="00BD360D" w:rsidP="00482D2C" w:rsidRDefault="00E66E85" w14:paraId="08FF5944" w14:textId="36788DC5">
      <w:pPr>
        <w:pStyle w:val="2limen"/>
      </w:pPr>
      <w:r w:rsidRPr="00BF1898">
        <w:lastRenderedPageBreak/>
        <w:t>l</w:t>
      </w:r>
      <w:r w:rsidRPr="00BF1898" w:rsidR="00BD360D">
        <w:t>edus klase;</w:t>
      </w:r>
    </w:p>
    <w:p w:rsidRPr="00BF1898" w:rsidR="00BD360D" w:rsidP="00482D2C" w:rsidRDefault="00BD360D" w14:paraId="54B36847" w14:textId="28FC9270">
      <w:pPr>
        <w:pStyle w:val="2limen"/>
      </w:pPr>
      <w:r w:rsidRPr="00BF1898">
        <w:t>LOA;</w:t>
      </w:r>
    </w:p>
    <w:p w:rsidRPr="00BF1898" w:rsidR="00BF1898" w:rsidP="00482D2C" w:rsidRDefault="00BF1898" w14:paraId="7C8AAE3F" w14:textId="42B4FE57">
      <w:pPr>
        <w:pStyle w:val="2limen"/>
      </w:pPr>
      <w:r w:rsidRPr="00BF1898">
        <w:t>kuģa platums;</w:t>
      </w:r>
    </w:p>
    <w:p w:rsidRPr="00BF1898" w:rsidR="00BD360D" w:rsidP="00482D2C" w:rsidRDefault="00BD360D" w14:paraId="7E3BCE5D" w14:textId="0D322D5A">
      <w:pPr>
        <w:pStyle w:val="2limen"/>
      </w:pPr>
      <w:r w:rsidRPr="00BF1898">
        <w:t xml:space="preserve">kuģa </w:t>
      </w:r>
      <w:r w:rsidRPr="00BF1898" w:rsidR="00BF1898">
        <w:t xml:space="preserve">faktiskā </w:t>
      </w:r>
      <w:r w:rsidRPr="00BF1898">
        <w:t>iegrime (priekšgalā un pakaļgalā);</w:t>
      </w:r>
    </w:p>
    <w:p w:rsidRPr="00BF1898" w:rsidR="00BD360D" w:rsidP="00482D2C" w:rsidRDefault="00BD360D" w14:paraId="6CD342C4" w14:textId="27B481BB">
      <w:pPr>
        <w:pStyle w:val="2limen"/>
      </w:pPr>
      <w:r w:rsidRPr="00BF1898">
        <w:t>kuģa stāvoklis (kravā vai balastā);</w:t>
      </w:r>
    </w:p>
    <w:p w:rsidRPr="00BF1898" w:rsidR="00BF1898" w:rsidP="00C2426D" w:rsidRDefault="00BD360D" w14:paraId="1340DDA1" w14:textId="3A831FF6">
      <w:pPr>
        <w:pStyle w:val="2limen"/>
      </w:pPr>
      <w:r w:rsidRPr="00BF1898">
        <w:t>kuģa galvenā dzinēja jauda</w:t>
      </w:r>
      <w:r w:rsidRPr="00BF1898" w:rsidR="00BF1898">
        <w:t>;</w:t>
      </w:r>
    </w:p>
    <w:p w:rsidRPr="00BF1898" w:rsidR="00BF1898" w:rsidP="00482D2C" w:rsidRDefault="00BF1898" w14:paraId="3D72316F" w14:textId="3CC6888B">
      <w:pPr>
        <w:pStyle w:val="2limen"/>
      </w:pPr>
      <w:r w:rsidRPr="00BF1898">
        <w:t>kuģa aģents;</w:t>
      </w:r>
    </w:p>
    <w:p w:rsidRPr="00BF1898" w:rsidR="00BF1898" w:rsidP="00482D2C" w:rsidRDefault="00BF1898" w14:paraId="27711151" w14:textId="1F10D04C">
      <w:pPr>
        <w:pStyle w:val="2limen"/>
      </w:pPr>
      <w:r w:rsidRPr="00BF1898">
        <w:t>kuģa e-pasts;</w:t>
      </w:r>
    </w:p>
    <w:p w:rsidRPr="00BF1898" w:rsidR="00BD360D" w:rsidP="00482D2C" w:rsidRDefault="00BD360D" w14:paraId="44E61F53" w14:textId="536DFC3A">
      <w:pPr>
        <w:pStyle w:val="2limen"/>
      </w:pPr>
      <w:r w:rsidRPr="00BF1898">
        <w:t>kuģa tehniskā stāvokļa īpatnības vai jebkādi ierobežojumi, kas var ietekmēt kuģošanu ledus apstākļos.</w:t>
      </w:r>
    </w:p>
    <w:p w:rsidR="00855329" w:rsidRDefault="00BD360D" w14:paraId="7A377225" w14:textId="7C223A46">
      <w:pPr>
        <w:pStyle w:val="1limen"/>
      </w:pPr>
      <w:r>
        <w:t>Kuģa kapteinis 6 stundas pirms kuģa pienākšanas pie</w:t>
      </w:r>
      <w:r w:rsidRPr="00EA5D16">
        <w:t xml:space="preserve"> Irbes bākas meridiāna</w:t>
      </w:r>
      <w:r>
        <w:t>, tieši vai ar kuģa aģenta starpniecību atkārtoti apstiprina vai precizē kuģa pienākšanas laiku.</w:t>
      </w:r>
    </w:p>
    <w:p w:rsidRPr="00A00F54" w:rsidR="00BD360D" w:rsidRDefault="00BD360D" w14:paraId="423AC016" w14:textId="677DA0BD">
      <w:pPr>
        <w:pStyle w:val="1limen"/>
      </w:pPr>
      <w:r>
        <w:t xml:space="preserve"> </w:t>
      </w:r>
      <w:r w:rsidRPr="00A00F54">
        <w:t xml:space="preserve">Ostā stāvošā kuģa kapteinis tieši vai ar kuģa aģenta starpniecību informē </w:t>
      </w:r>
      <w:r>
        <w:t>KSVC</w:t>
      </w:r>
      <w:r w:rsidRPr="00A00F54">
        <w:t xml:space="preserve"> </w:t>
      </w:r>
      <w:hyperlink w:history="1" r:id="rId7"/>
      <w:r w:rsidRPr="00A00F54">
        <w:t xml:space="preserve"> un ledlauža kapteini vismaz </w:t>
      </w:r>
      <w:r w:rsidRPr="00482D2C">
        <w:rPr>
          <w:bCs/>
        </w:rPr>
        <w:t>6</w:t>
      </w:r>
      <w:r w:rsidRPr="00E15EC0">
        <w:rPr>
          <w:bCs/>
        </w:rPr>
        <w:t xml:space="preserve"> </w:t>
      </w:r>
      <w:r w:rsidRPr="00482D2C">
        <w:rPr>
          <w:bCs/>
        </w:rPr>
        <w:t>stundas</w:t>
      </w:r>
      <w:r w:rsidRPr="00A00F54">
        <w:t xml:space="preserve"> pirms paredzētā atiešanas laika, sniedzot šādu informāciju:</w:t>
      </w:r>
    </w:p>
    <w:p w:rsidRPr="00A00F54" w:rsidR="00BD360D" w:rsidP="00482D2C" w:rsidRDefault="00BD360D" w14:paraId="73B121D6" w14:textId="6AF8CB39">
      <w:pPr>
        <w:pStyle w:val="2limen"/>
      </w:pPr>
      <w:r w:rsidRPr="00A00F54">
        <w:t>ETD</w:t>
      </w:r>
      <w:r>
        <w:t>;</w:t>
      </w:r>
    </w:p>
    <w:p w:rsidRPr="00A00F54" w:rsidR="00BD360D" w:rsidP="00482D2C" w:rsidRDefault="00BD360D" w14:paraId="623631BC" w14:textId="0CEF55DB">
      <w:pPr>
        <w:pStyle w:val="2limen"/>
      </w:pPr>
      <w:r>
        <w:t>k</w:t>
      </w:r>
      <w:r w:rsidRPr="00A00F54">
        <w:t>uģa vārds;</w:t>
      </w:r>
    </w:p>
    <w:p w:rsidRPr="00A00F54" w:rsidR="00BD360D" w:rsidP="00482D2C" w:rsidRDefault="00BD360D" w14:paraId="417F0A62" w14:textId="02B01957">
      <w:pPr>
        <w:pStyle w:val="2limen"/>
      </w:pPr>
      <w:r>
        <w:t>k</w:t>
      </w:r>
      <w:r w:rsidRPr="00A00F54">
        <w:t xml:space="preserve">uģa faktiskā iegrime </w:t>
      </w:r>
      <w:r>
        <w:t>(priekšgalā un</w:t>
      </w:r>
      <w:r w:rsidRPr="00A00F54">
        <w:t xml:space="preserve"> pakaļgalā</w:t>
      </w:r>
      <w:r>
        <w:t>)</w:t>
      </w:r>
      <w:r w:rsidRPr="00A00F54">
        <w:t>;</w:t>
      </w:r>
    </w:p>
    <w:p w:rsidRPr="00A00F54" w:rsidR="00BD360D" w:rsidP="00482D2C" w:rsidRDefault="00BD360D" w14:paraId="3550B9D9" w14:textId="0FAFE060">
      <w:pPr>
        <w:pStyle w:val="2limen"/>
      </w:pPr>
      <w:r>
        <w:t>k</w:t>
      </w:r>
      <w:r w:rsidRPr="00A00F54">
        <w:t xml:space="preserve">uģa stāvoklis </w:t>
      </w:r>
      <w:r>
        <w:t>(kravā vai</w:t>
      </w:r>
      <w:r w:rsidRPr="00A00F54">
        <w:t xml:space="preserve"> balastā</w:t>
      </w:r>
      <w:r>
        <w:t>)</w:t>
      </w:r>
      <w:r w:rsidRPr="00A00F54">
        <w:t>;</w:t>
      </w:r>
    </w:p>
    <w:p w:rsidRPr="00A00F54" w:rsidR="00BD360D" w:rsidP="00482D2C" w:rsidRDefault="00BD360D" w14:paraId="74F687AE" w14:textId="525C397E">
      <w:pPr>
        <w:pStyle w:val="2limen"/>
      </w:pPr>
      <w:proofErr w:type="spellStart"/>
      <w:r>
        <w:t>m</w:t>
      </w:r>
      <w:r w:rsidRPr="00A00F54">
        <w:t>ērķosta</w:t>
      </w:r>
      <w:proofErr w:type="spellEnd"/>
      <w:r w:rsidRPr="00A00F54">
        <w:t>.</w:t>
      </w:r>
    </w:p>
    <w:p w:rsidRPr="00890783" w:rsidR="002111D3" w:rsidP="002111D3" w:rsidRDefault="002111D3" w14:paraId="52BD051D" w14:textId="7DC9356A">
      <w:pPr>
        <w:pStyle w:val="1limen"/>
        <w:rPr>
          <w:color w:val="000000" w:themeColor="text1"/>
        </w:rPr>
      </w:pPr>
      <w:r w:rsidRPr="00890783">
        <w:rPr>
          <w:color w:val="000000" w:themeColor="text1"/>
        </w:rPr>
        <w:t>Ostas kapteiņa vai ledlauža kapteiņa rīkojumu nepildīšanas vai neievērošanas gadījumā ledlauža kapteinis var atteikties no ledlauža pakalpojuma sniegšanas kuģim, par to paziņojot KSVC.</w:t>
      </w:r>
    </w:p>
    <w:p w:rsidRPr="00890783" w:rsidR="002111D3" w:rsidP="002111D3" w:rsidRDefault="002111D3" w14:paraId="3C928387" w14:textId="44C9AEB6">
      <w:pPr>
        <w:pStyle w:val="1limen"/>
        <w:rPr>
          <w:color w:val="000000" w:themeColor="text1"/>
        </w:rPr>
      </w:pPr>
      <w:r w:rsidRPr="00890783">
        <w:rPr>
          <w:color w:val="000000" w:themeColor="text1"/>
        </w:rPr>
        <w:t>Nepieciešamību vilkt kuģi tauvā nosaka ledlauža kapteinis.</w:t>
      </w:r>
    </w:p>
    <w:p w:rsidRPr="00890783" w:rsidR="002111D3" w:rsidP="002111D3" w:rsidRDefault="002111D3" w14:paraId="57CDB90C" w14:textId="3A8C53CD">
      <w:pPr>
        <w:pStyle w:val="1limen"/>
        <w:rPr>
          <w:color w:val="000000" w:themeColor="text1"/>
        </w:rPr>
      </w:pPr>
      <w:r w:rsidRPr="00890783">
        <w:rPr>
          <w:color w:val="000000" w:themeColor="text1"/>
        </w:rPr>
        <w:t>Kuģa kapteinis uzņemas risku par kuģa bojājumiem, kurus tam var radīt kuģošana ledus apstākļos. Pārvalde neatbild par kuģu nokavēšanos, bojājumiem, kā arī citiem zaudējumiem, kuri radušies kuģim, kuģa apkalpei, pasažieriem vai kravai, kuģojot ledus apstākļos.</w:t>
      </w:r>
    </w:p>
    <w:p w:rsidRPr="00890783" w:rsidR="002111D3" w:rsidP="002111D3" w:rsidRDefault="002111D3" w14:paraId="74CFC913" w14:textId="13EA26DF">
      <w:pPr>
        <w:pStyle w:val="1limen"/>
        <w:rPr>
          <w:color w:val="000000" w:themeColor="text1"/>
        </w:rPr>
      </w:pPr>
      <w:r w:rsidRPr="00890783">
        <w:rPr>
          <w:color w:val="000000" w:themeColor="text1"/>
        </w:rPr>
        <w:t>Ledus navigācijas periodā ledlauzis uztur sakarus UĪV 16. un 13.sakaru kanālā, bet ostas akvatorijā arī 9.kanālā, ja nav noteikts citādi.</w:t>
      </w:r>
    </w:p>
    <w:p w:rsidRPr="00890783" w:rsidR="00BD360D" w:rsidP="00705C6B" w:rsidRDefault="00BD360D" w14:paraId="142E2C09" w14:textId="734144D3">
      <w:pPr>
        <w:pStyle w:val="1limen"/>
        <w:rPr>
          <w:color w:val="000000" w:themeColor="text1"/>
        </w:rPr>
      </w:pPr>
      <w:r>
        <w:rPr>
          <w:color w:val="000000"/>
        </w:rPr>
        <w:t>Ledus laušan</w:t>
      </w:r>
      <w:r w:rsidR="00E15EC0">
        <w:rPr>
          <w:color w:val="000000"/>
        </w:rPr>
        <w:t>u</w:t>
      </w:r>
      <w:r>
        <w:rPr>
          <w:color w:val="000000"/>
        </w:rPr>
        <w:t xml:space="preserve"> piestātņu pieejās un kuģu ceļos, veic komercsabiedrības uz līgumu pamata.</w:t>
      </w:r>
    </w:p>
    <w:p w:rsidRPr="00890783" w:rsidR="002111D3" w:rsidP="002111D3" w:rsidRDefault="002111D3" w14:paraId="6860C25E" w14:textId="544D6784">
      <w:pPr>
        <w:pStyle w:val="1LIM"/>
        <w:rPr>
          <w:color w:val="000000" w:themeColor="text1"/>
        </w:rPr>
      </w:pPr>
      <w:r w:rsidRPr="00890783">
        <w:rPr>
          <w:color w:val="000000" w:themeColor="text1"/>
        </w:rPr>
        <w:t>Kuģu stāvēšanas un tauvošanās noteikumi</w:t>
      </w:r>
    </w:p>
    <w:p w:rsidRPr="00890783" w:rsidR="002111D3" w:rsidP="002111D3" w:rsidRDefault="002111D3" w14:paraId="3889163C" w14:textId="444A98BE">
      <w:pPr>
        <w:pStyle w:val="2LIM"/>
        <w:rPr>
          <w:color w:val="000000" w:themeColor="text1"/>
        </w:rPr>
      </w:pPr>
      <w:r w:rsidRPr="00890783">
        <w:rPr>
          <w:color w:val="000000" w:themeColor="text1"/>
        </w:rPr>
        <w:t>Kuģu enkurvietas</w:t>
      </w:r>
    </w:p>
    <w:p w:rsidRPr="00890783" w:rsidR="002111D3" w:rsidP="002111D3" w:rsidRDefault="002111D3" w14:paraId="04D88F11" w14:textId="77777777">
      <w:pPr>
        <w:pStyle w:val="1limen"/>
        <w:rPr>
          <w:color w:val="000000" w:themeColor="text1"/>
        </w:rPr>
      </w:pPr>
      <w:r w:rsidRPr="00890783">
        <w:rPr>
          <w:color w:val="000000" w:themeColor="text1"/>
        </w:rPr>
        <w:t>Ostas ārējā reida enkurvieta ir noteikta ar šādām koordinātām:</w:t>
      </w:r>
    </w:p>
    <w:p w:rsidRPr="00890783" w:rsidR="002111D3" w:rsidP="002111D3" w:rsidRDefault="002111D3" w14:paraId="13EFBEFB" w14:textId="77777777">
      <w:pPr>
        <w:pStyle w:val="1limen"/>
        <w:numPr>
          <w:ilvl w:val="0"/>
          <w:numId w:val="0"/>
        </w:numPr>
        <w:ind w:left="357"/>
        <w:rPr>
          <w:color w:val="000000" w:themeColor="text1"/>
        </w:rPr>
      </w:pPr>
      <w:r w:rsidRPr="00890783">
        <w:rPr>
          <w:color w:val="000000" w:themeColor="text1"/>
        </w:rPr>
        <w:t>1) φ=57</w:t>
      </w:r>
      <w:r w:rsidRPr="00775B9D">
        <w:rPr>
          <w:color w:val="000000" w:themeColor="text1"/>
          <w:vertAlign w:val="superscript"/>
        </w:rPr>
        <w:t>o</w:t>
      </w:r>
      <w:r w:rsidRPr="00890783">
        <w:rPr>
          <w:color w:val="000000" w:themeColor="text1"/>
        </w:rPr>
        <w:t>08’82 N; λ=023</w:t>
      </w:r>
      <w:r w:rsidRPr="00775B9D">
        <w:rPr>
          <w:color w:val="000000" w:themeColor="text1"/>
          <w:vertAlign w:val="superscript"/>
        </w:rPr>
        <w:t>o</w:t>
      </w:r>
      <w:r w:rsidRPr="00890783">
        <w:rPr>
          <w:color w:val="000000" w:themeColor="text1"/>
        </w:rPr>
        <w:t>51’60 E;</w:t>
      </w:r>
    </w:p>
    <w:p w:rsidRPr="00890783" w:rsidR="002111D3" w:rsidP="002111D3" w:rsidRDefault="002111D3" w14:paraId="5DEEED23" w14:textId="77777777">
      <w:pPr>
        <w:pStyle w:val="1limen"/>
        <w:numPr>
          <w:ilvl w:val="0"/>
          <w:numId w:val="0"/>
        </w:numPr>
        <w:ind w:left="357"/>
        <w:rPr>
          <w:color w:val="000000" w:themeColor="text1"/>
        </w:rPr>
      </w:pPr>
      <w:r w:rsidRPr="00890783">
        <w:rPr>
          <w:color w:val="000000" w:themeColor="text1"/>
        </w:rPr>
        <w:t>2) φ=57</w:t>
      </w:r>
      <w:r w:rsidRPr="00775B9D">
        <w:rPr>
          <w:color w:val="000000" w:themeColor="text1"/>
          <w:vertAlign w:val="superscript"/>
        </w:rPr>
        <w:t>o</w:t>
      </w:r>
      <w:r w:rsidRPr="00890783">
        <w:rPr>
          <w:color w:val="000000" w:themeColor="text1"/>
        </w:rPr>
        <w:t>06’28 N; λ=023</w:t>
      </w:r>
      <w:r w:rsidRPr="00775B9D">
        <w:rPr>
          <w:color w:val="000000" w:themeColor="text1"/>
          <w:vertAlign w:val="superscript"/>
        </w:rPr>
        <w:t>o</w:t>
      </w:r>
      <w:r w:rsidRPr="00890783">
        <w:rPr>
          <w:color w:val="000000" w:themeColor="text1"/>
        </w:rPr>
        <w:t>56’01 E;</w:t>
      </w:r>
    </w:p>
    <w:p w:rsidRPr="00890783" w:rsidR="002111D3" w:rsidP="002111D3" w:rsidRDefault="002111D3" w14:paraId="18E7257C" w14:textId="77777777">
      <w:pPr>
        <w:pStyle w:val="1limen"/>
        <w:numPr>
          <w:ilvl w:val="0"/>
          <w:numId w:val="0"/>
        </w:numPr>
        <w:ind w:left="357"/>
        <w:rPr>
          <w:color w:val="000000" w:themeColor="text1"/>
        </w:rPr>
      </w:pPr>
      <w:r w:rsidRPr="00890783">
        <w:rPr>
          <w:color w:val="000000" w:themeColor="text1"/>
        </w:rPr>
        <w:t>3) φ=57</w:t>
      </w:r>
      <w:r w:rsidRPr="00775B9D">
        <w:rPr>
          <w:color w:val="000000" w:themeColor="text1"/>
          <w:vertAlign w:val="superscript"/>
        </w:rPr>
        <w:t>o</w:t>
      </w:r>
      <w:r w:rsidRPr="00890783">
        <w:rPr>
          <w:color w:val="000000" w:themeColor="text1"/>
        </w:rPr>
        <w:t>05’08 N; λ=023</w:t>
      </w:r>
      <w:r w:rsidRPr="00775B9D">
        <w:rPr>
          <w:color w:val="000000" w:themeColor="text1"/>
          <w:vertAlign w:val="superscript"/>
        </w:rPr>
        <w:t>o</w:t>
      </w:r>
      <w:r w:rsidRPr="00890783">
        <w:rPr>
          <w:color w:val="000000" w:themeColor="text1"/>
        </w:rPr>
        <w:t>53’71 E;</w:t>
      </w:r>
    </w:p>
    <w:p w:rsidRPr="00890783" w:rsidR="002111D3" w:rsidP="002111D3" w:rsidRDefault="002111D3" w14:paraId="6AF50497" w14:textId="77777777">
      <w:pPr>
        <w:pStyle w:val="1limen"/>
        <w:numPr>
          <w:ilvl w:val="0"/>
          <w:numId w:val="0"/>
        </w:numPr>
        <w:ind w:left="357"/>
        <w:rPr>
          <w:color w:val="000000" w:themeColor="text1"/>
        </w:rPr>
      </w:pPr>
      <w:r w:rsidRPr="00890783">
        <w:rPr>
          <w:color w:val="000000" w:themeColor="text1"/>
        </w:rPr>
        <w:t>4) φ=57</w:t>
      </w:r>
      <w:r w:rsidRPr="00775B9D">
        <w:rPr>
          <w:color w:val="000000" w:themeColor="text1"/>
          <w:vertAlign w:val="superscript"/>
        </w:rPr>
        <w:t>o</w:t>
      </w:r>
      <w:r w:rsidRPr="00890783">
        <w:rPr>
          <w:color w:val="000000" w:themeColor="text1"/>
        </w:rPr>
        <w:t>07’61 N; λ=023</w:t>
      </w:r>
      <w:r w:rsidRPr="00775B9D">
        <w:rPr>
          <w:color w:val="000000" w:themeColor="text1"/>
          <w:vertAlign w:val="superscript"/>
        </w:rPr>
        <w:t>o</w:t>
      </w:r>
      <w:r w:rsidRPr="00890783">
        <w:rPr>
          <w:color w:val="000000" w:themeColor="text1"/>
        </w:rPr>
        <w:t>49’29 E.</w:t>
      </w:r>
    </w:p>
    <w:p w:rsidRPr="00890783" w:rsidR="002111D3" w:rsidP="002111D3" w:rsidRDefault="002111D3" w14:paraId="15F96EB9" w14:textId="77777777">
      <w:pPr>
        <w:pStyle w:val="1limen"/>
        <w:numPr>
          <w:ilvl w:val="0"/>
          <w:numId w:val="0"/>
        </w:numPr>
        <w:ind w:left="357"/>
        <w:rPr>
          <w:color w:val="000000" w:themeColor="text1"/>
        </w:rPr>
      </w:pPr>
      <w:r w:rsidRPr="00890783">
        <w:rPr>
          <w:color w:val="000000" w:themeColor="text1"/>
        </w:rPr>
        <w:lastRenderedPageBreak/>
        <w:t>Ūdens dziļums šajā enkurvietā ir robežās no 29 metriem līdz 35 metriem un tās grunts ir smilts, dūņas.</w:t>
      </w:r>
    </w:p>
    <w:p w:rsidRPr="00890783" w:rsidR="002111D3" w:rsidP="002111D3" w:rsidRDefault="002111D3" w14:paraId="747827E3" w14:textId="29FA49DD">
      <w:pPr>
        <w:pStyle w:val="1limen"/>
        <w:rPr>
          <w:color w:val="000000" w:themeColor="text1"/>
        </w:rPr>
      </w:pPr>
      <w:r w:rsidRPr="00890783">
        <w:rPr>
          <w:color w:val="000000" w:themeColor="text1"/>
        </w:rPr>
        <w:t xml:space="preserve">Kuģis noenkurošanos vai noņemšanos no enkura saskaņo ar KSVC. </w:t>
      </w:r>
    </w:p>
    <w:p w:rsidRPr="00890783" w:rsidR="002111D3" w:rsidP="002111D3" w:rsidRDefault="002111D3" w14:paraId="33ACFF0C" w14:textId="11476D77">
      <w:pPr>
        <w:pStyle w:val="1limen"/>
        <w:rPr>
          <w:color w:val="000000" w:themeColor="text1"/>
        </w:rPr>
      </w:pPr>
      <w:r w:rsidRPr="00890783">
        <w:rPr>
          <w:color w:val="000000" w:themeColor="text1"/>
        </w:rPr>
        <w:t>Gadījumā, ja kuģis kāda iemesla dēļ nevar atstāt enkurvietu, kuģa kapteinis ziņo KSVC, norādot kavējuma iemeslu.</w:t>
      </w:r>
    </w:p>
    <w:p w:rsidRPr="00890783" w:rsidR="002111D3" w:rsidP="002111D3" w:rsidRDefault="002111D3" w14:paraId="7CD29C78" w14:textId="17C0D0CA">
      <w:pPr>
        <w:pStyle w:val="1limen"/>
        <w:rPr>
          <w:color w:val="000000" w:themeColor="text1"/>
        </w:rPr>
      </w:pPr>
      <w:r w:rsidRPr="00890783">
        <w:rPr>
          <w:color w:val="000000" w:themeColor="text1"/>
        </w:rPr>
        <w:t>Ostas akvatorijā kuģiem ir aizliegts noenkuroties:</w:t>
      </w:r>
    </w:p>
    <w:p w:rsidRPr="00890783" w:rsidR="002111D3" w:rsidP="002111D3" w:rsidRDefault="002111D3" w14:paraId="5572792A" w14:textId="10DBF5E3">
      <w:pPr>
        <w:pStyle w:val="2limen"/>
        <w:rPr>
          <w:color w:val="000000" w:themeColor="text1"/>
        </w:rPr>
      </w:pPr>
      <w:r w:rsidRPr="00890783">
        <w:rPr>
          <w:color w:val="000000" w:themeColor="text1"/>
        </w:rPr>
        <w:t>ar aizlieguma zīmi "Enkuroties aizliegts" apzīmētās vietās;</w:t>
      </w:r>
    </w:p>
    <w:p w:rsidRPr="00890783" w:rsidR="002111D3" w:rsidP="002111D3" w:rsidRDefault="002111D3" w14:paraId="2CC6DF94" w14:textId="4B8C1AA6">
      <w:pPr>
        <w:pStyle w:val="2limen"/>
        <w:rPr>
          <w:color w:val="000000" w:themeColor="text1"/>
        </w:rPr>
      </w:pPr>
      <w:r w:rsidRPr="00890783">
        <w:rPr>
          <w:color w:val="000000" w:themeColor="text1"/>
        </w:rPr>
        <w:t xml:space="preserve">pie šo </w:t>
      </w:r>
      <w:r w:rsidRPr="00CD7EDE">
        <w:rPr>
          <w:color w:val="000000" w:themeColor="text1"/>
        </w:rPr>
        <w:t>noteikumu 1.pielikumā</w:t>
      </w:r>
      <w:r w:rsidRPr="00890783">
        <w:rPr>
          <w:color w:val="000000" w:themeColor="text1"/>
        </w:rPr>
        <w:t xml:space="preserve"> norādītajām piestātnēm;</w:t>
      </w:r>
    </w:p>
    <w:p w:rsidRPr="00890783" w:rsidR="002111D3" w:rsidP="002111D3" w:rsidRDefault="002111D3" w14:paraId="045C7D3F" w14:textId="53FDB1CC">
      <w:pPr>
        <w:pStyle w:val="2limen"/>
        <w:rPr>
          <w:color w:val="000000" w:themeColor="text1"/>
        </w:rPr>
      </w:pPr>
      <w:r w:rsidRPr="00890783">
        <w:rPr>
          <w:color w:val="000000" w:themeColor="text1"/>
        </w:rPr>
        <w:t>tuvāk par 100 metriem no peldošajiem dokiem un navigācijas kartēs apzīmētajiem zemūdens kabeļiem, cauruļvadiem;</w:t>
      </w:r>
    </w:p>
    <w:p w:rsidRPr="00890783" w:rsidR="002111D3" w:rsidP="002111D3" w:rsidRDefault="002111D3" w14:paraId="5B169E96" w14:textId="28494EDF">
      <w:pPr>
        <w:pStyle w:val="2limen"/>
        <w:rPr>
          <w:color w:val="000000" w:themeColor="text1"/>
        </w:rPr>
      </w:pPr>
      <w:r w:rsidRPr="00890783">
        <w:rPr>
          <w:color w:val="000000" w:themeColor="text1"/>
        </w:rPr>
        <w:t>kuģu ceļu robežās.</w:t>
      </w:r>
    </w:p>
    <w:p w:rsidRPr="00890783" w:rsidR="002111D3" w:rsidP="00705C6B" w:rsidRDefault="002111D3" w14:paraId="33931907" w14:textId="6A2E5BF7">
      <w:pPr>
        <w:pStyle w:val="1limen"/>
        <w:rPr>
          <w:color w:val="000000" w:themeColor="text1"/>
        </w:rPr>
      </w:pPr>
      <w:r w:rsidRPr="00890783">
        <w:rPr>
          <w:color w:val="000000" w:themeColor="text1"/>
        </w:rPr>
        <w:t>Ārkārtas apstākļu gadījumā kuģi, kuru garums nav lielāks par 100 metriem, pēc KSVC norādījuma var noenkuroties Daugavā ārpus galvenā kuģu ceļa. Kuģu galvenajiem dzinējiem jābūt darba gatavībā vai jāizmanto velkoņu pakalpojumi.</w:t>
      </w:r>
    </w:p>
    <w:p w:rsidRPr="00890783" w:rsidR="002111D3" w:rsidP="00705C6B" w:rsidRDefault="002111D3" w14:paraId="39FB616B" w14:textId="6049F8A7">
      <w:pPr>
        <w:pStyle w:val="2LIM"/>
        <w:rPr>
          <w:color w:val="000000" w:themeColor="text1"/>
        </w:rPr>
      </w:pPr>
      <w:r w:rsidRPr="00890783">
        <w:rPr>
          <w:color w:val="000000" w:themeColor="text1"/>
        </w:rPr>
        <w:t>Piestātņu sagatavošana un ekspluatācija</w:t>
      </w:r>
    </w:p>
    <w:p w:rsidRPr="00890783" w:rsidR="002111D3" w:rsidP="002111D3" w:rsidRDefault="002111D3" w14:paraId="735FB922" w14:textId="1095DB87">
      <w:pPr>
        <w:pStyle w:val="1limen"/>
        <w:rPr>
          <w:color w:val="000000" w:themeColor="text1"/>
        </w:rPr>
      </w:pPr>
      <w:r w:rsidRPr="00890783">
        <w:rPr>
          <w:color w:val="000000" w:themeColor="text1"/>
        </w:rPr>
        <w:t xml:space="preserve">Lai nodrošinātu drošu piestātņu tehnisko ekspluatāciju, drošu kuģu pietauvošanos un atrašanos pie piestātnes, piestātnes lietotājam ir jāievēro </w:t>
      </w:r>
      <w:r w:rsidR="00E15EC0">
        <w:rPr>
          <w:color w:val="000000" w:themeColor="text1"/>
        </w:rPr>
        <w:t xml:space="preserve">Rīgas brīvostas piestātņu tehniskās ekspluatācijas noteikumi (turpmāk – </w:t>
      </w:r>
      <w:r w:rsidRPr="00890783">
        <w:rPr>
          <w:color w:val="000000" w:themeColor="text1"/>
        </w:rPr>
        <w:t>PTEN</w:t>
      </w:r>
      <w:r w:rsidR="00E15EC0">
        <w:rPr>
          <w:color w:val="000000" w:themeColor="text1"/>
        </w:rPr>
        <w:t>)</w:t>
      </w:r>
      <w:r w:rsidRPr="00890783">
        <w:rPr>
          <w:color w:val="000000" w:themeColor="text1"/>
        </w:rPr>
        <w:t>.</w:t>
      </w:r>
    </w:p>
    <w:p w:rsidRPr="00890783" w:rsidR="002111D3" w:rsidP="002111D3" w:rsidRDefault="002111D3" w14:paraId="1946D5C6" w14:textId="63089476">
      <w:pPr>
        <w:pStyle w:val="1limen"/>
        <w:rPr>
          <w:color w:val="000000" w:themeColor="text1"/>
        </w:rPr>
      </w:pPr>
      <w:r w:rsidRPr="00890783">
        <w:rPr>
          <w:color w:val="000000" w:themeColor="text1"/>
        </w:rPr>
        <w:t>Piestātņu lietotājs piestātnē nodrošina:</w:t>
      </w:r>
    </w:p>
    <w:p w:rsidRPr="00890783" w:rsidR="002111D3" w:rsidP="002111D3" w:rsidRDefault="002111D3" w14:paraId="52EC2247" w14:textId="2DF72C30">
      <w:pPr>
        <w:pStyle w:val="2limen"/>
        <w:ind w:left="993" w:hanging="633"/>
        <w:rPr>
          <w:color w:val="000000" w:themeColor="text1"/>
        </w:rPr>
      </w:pPr>
      <w:r w:rsidRPr="00890783">
        <w:rPr>
          <w:color w:val="000000" w:themeColor="text1"/>
        </w:rPr>
        <w:t>ar radiosakariem personu, kura atbild par gatavību pieņemt kuģi, un norāda precīzu kuģa pietauvošanas vietu;</w:t>
      </w:r>
    </w:p>
    <w:p w:rsidRPr="00890783" w:rsidR="002111D3" w:rsidP="002111D3" w:rsidRDefault="002111D3" w14:paraId="41B5C5BE" w14:textId="38316F33">
      <w:pPr>
        <w:pStyle w:val="2limen"/>
        <w:ind w:left="993" w:hanging="633"/>
        <w:rPr>
          <w:color w:val="000000" w:themeColor="text1"/>
        </w:rPr>
      </w:pPr>
      <w:r w:rsidRPr="00890783">
        <w:rPr>
          <w:color w:val="000000" w:themeColor="text1"/>
        </w:rPr>
        <w:t>tauvotājus, bet ne mazāk kā 2 personas, drošai kuģa tauvošanai;</w:t>
      </w:r>
    </w:p>
    <w:p w:rsidRPr="00890783" w:rsidR="002111D3" w:rsidP="002111D3" w:rsidRDefault="002111D3" w14:paraId="604BE98B" w14:textId="61C53DDF">
      <w:pPr>
        <w:pStyle w:val="2limen"/>
        <w:ind w:left="993" w:hanging="633"/>
        <w:rPr>
          <w:color w:val="000000" w:themeColor="text1"/>
        </w:rPr>
      </w:pPr>
      <w:r w:rsidRPr="00890783">
        <w:rPr>
          <w:color w:val="000000" w:themeColor="text1"/>
        </w:rPr>
        <w:t>ka tauvošanās/attauvošanās laikā 10 metru joslā no piestātnes kordona līnijas neatrodas nepiederošas personas.</w:t>
      </w:r>
    </w:p>
    <w:p w:rsidRPr="00890783" w:rsidR="002111D3" w:rsidP="002111D3" w:rsidRDefault="002111D3" w14:paraId="510371E2" w14:textId="0B072516">
      <w:pPr>
        <w:pStyle w:val="1limen"/>
        <w:rPr>
          <w:color w:val="000000" w:themeColor="text1"/>
        </w:rPr>
      </w:pPr>
      <w:r w:rsidRPr="00890783">
        <w:rPr>
          <w:color w:val="000000" w:themeColor="text1"/>
        </w:rPr>
        <w:t>Aizliegts pieņemt kuģus pie nesagatavotas piestātnes.</w:t>
      </w:r>
    </w:p>
    <w:p w:rsidRPr="00890783" w:rsidR="002111D3" w:rsidP="002111D3" w:rsidRDefault="002111D3" w14:paraId="00A4FF32" w14:textId="2A2AD0E0">
      <w:pPr>
        <w:pStyle w:val="1limen"/>
        <w:rPr>
          <w:color w:val="000000" w:themeColor="text1"/>
        </w:rPr>
      </w:pPr>
      <w:r w:rsidRPr="00890783">
        <w:rPr>
          <w:color w:val="000000" w:themeColor="text1"/>
        </w:rPr>
        <w:t xml:space="preserve">Ja </w:t>
      </w:r>
      <w:r w:rsidR="00E15EC0">
        <w:rPr>
          <w:color w:val="000000" w:themeColor="text1"/>
        </w:rPr>
        <w:t xml:space="preserve">plānotā </w:t>
      </w:r>
      <w:r w:rsidRPr="00890783">
        <w:rPr>
          <w:color w:val="000000" w:themeColor="text1"/>
        </w:rPr>
        <w:t>kuģa gabarīti pārsniedz</w:t>
      </w:r>
      <w:r w:rsidR="00775B9D">
        <w:rPr>
          <w:color w:val="000000" w:themeColor="text1"/>
        </w:rPr>
        <w:t xml:space="preserve"> atbilstoši</w:t>
      </w:r>
      <w:r w:rsidRPr="00890783">
        <w:rPr>
          <w:color w:val="000000" w:themeColor="text1"/>
        </w:rPr>
        <w:t xml:space="preserve"> šo </w:t>
      </w:r>
      <w:r w:rsidRPr="00CD7EDE">
        <w:rPr>
          <w:color w:val="000000" w:themeColor="text1"/>
        </w:rPr>
        <w:t>noteikumu 1.pielikum</w:t>
      </w:r>
      <w:r w:rsidR="00775B9D">
        <w:rPr>
          <w:color w:val="000000" w:themeColor="text1"/>
        </w:rPr>
        <w:t>am</w:t>
      </w:r>
      <w:r w:rsidRPr="00890783">
        <w:rPr>
          <w:color w:val="000000" w:themeColor="text1"/>
        </w:rPr>
        <w:t xml:space="preserve"> norādītos, darbības ar šādu kuģi </w:t>
      </w:r>
      <w:r w:rsidR="00E15EC0">
        <w:rPr>
          <w:color w:val="000000" w:themeColor="text1"/>
        </w:rPr>
        <w:t xml:space="preserve">iepriekš </w:t>
      </w:r>
      <w:r w:rsidRPr="00890783">
        <w:rPr>
          <w:color w:val="000000" w:themeColor="text1"/>
        </w:rPr>
        <w:t xml:space="preserve">saskaņo ar ostas kapteini. Šajā nolūkā prasītājs savlaicīgi </w:t>
      </w:r>
      <w:proofErr w:type="spellStart"/>
      <w:r w:rsidRPr="00890783">
        <w:rPr>
          <w:color w:val="000000" w:themeColor="text1"/>
        </w:rPr>
        <w:t>nosūta</w:t>
      </w:r>
      <w:proofErr w:type="spellEnd"/>
      <w:r w:rsidRPr="00890783">
        <w:rPr>
          <w:color w:val="000000" w:themeColor="text1"/>
        </w:rPr>
        <w:t xml:space="preserve"> </w:t>
      </w:r>
      <w:r w:rsidR="00E15EC0">
        <w:rPr>
          <w:color w:val="000000" w:themeColor="text1"/>
        </w:rPr>
        <w:t xml:space="preserve">ostas kapteinim </w:t>
      </w:r>
      <w:r w:rsidRPr="00890783">
        <w:rPr>
          <w:color w:val="000000" w:themeColor="text1"/>
        </w:rPr>
        <w:t>šādu informāciju:</w:t>
      </w:r>
    </w:p>
    <w:p w:rsidRPr="00890783" w:rsidR="002111D3" w:rsidP="002111D3" w:rsidRDefault="002111D3" w14:paraId="7976B036" w14:textId="6AB83269">
      <w:pPr>
        <w:pStyle w:val="2limen"/>
        <w:ind w:left="993" w:hanging="633"/>
        <w:rPr>
          <w:color w:val="000000" w:themeColor="text1"/>
        </w:rPr>
      </w:pPr>
      <w:r w:rsidRPr="00890783">
        <w:rPr>
          <w:color w:val="000000" w:themeColor="text1"/>
        </w:rPr>
        <w:t>datus par kuģi;</w:t>
      </w:r>
    </w:p>
    <w:p w:rsidRPr="00890783" w:rsidR="002111D3" w:rsidP="002111D3" w:rsidRDefault="002111D3" w14:paraId="61F82E1B" w14:textId="6B9ACBD0">
      <w:pPr>
        <w:pStyle w:val="2limen"/>
        <w:ind w:left="993" w:hanging="633"/>
        <w:rPr>
          <w:color w:val="000000" w:themeColor="text1"/>
        </w:rPr>
      </w:pPr>
      <w:r w:rsidRPr="00890783">
        <w:rPr>
          <w:color w:val="000000" w:themeColor="text1"/>
        </w:rPr>
        <w:t>kuģa tauvošanās shēmu pie piestātnes.</w:t>
      </w:r>
    </w:p>
    <w:p w:rsidRPr="00890783" w:rsidR="002111D3" w:rsidP="002111D3" w:rsidRDefault="002111D3" w14:paraId="6BCB0D72" w14:textId="55CF8369">
      <w:pPr>
        <w:pStyle w:val="1limen"/>
        <w:rPr>
          <w:color w:val="000000" w:themeColor="text1"/>
        </w:rPr>
      </w:pPr>
      <w:r w:rsidRPr="00890783">
        <w:rPr>
          <w:color w:val="000000" w:themeColor="text1"/>
        </w:rPr>
        <w:t>Pasažieru kuģa stāvēšanas laikā pie piestātnēm ir aizliegts veikt sašķidrinātās gāzes (propāna-butāna) kravas operācijas</w:t>
      </w:r>
      <w:r w:rsidR="00BD360D">
        <w:rPr>
          <w:color w:val="000000" w:themeColor="text1"/>
        </w:rPr>
        <w:t>, ja tam nav saņemta ostas kapteiņa atļauja.</w:t>
      </w:r>
      <w:r w:rsidRPr="00890783">
        <w:rPr>
          <w:color w:val="000000" w:themeColor="text1"/>
        </w:rPr>
        <w:t xml:space="preserve"> </w:t>
      </w:r>
    </w:p>
    <w:p w:rsidRPr="00890783" w:rsidR="002111D3" w:rsidP="00705C6B" w:rsidRDefault="002111D3" w14:paraId="33B402A4" w14:textId="0B9B7955">
      <w:pPr>
        <w:pStyle w:val="1limen"/>
        <w:rPr>
          <w:color w:val="000000" w:themeColor="text1"/>
        </w:rPr>
      </w:pPr>
      <w:r w:rsidRPr="00890783">
        <w:rPr>
          <w:color w:val="000000" w:themeColor="text1"/>
        </w:rPr>
        <w:t>Lai nodrošinātu cilvēku vai kuģu drošību ārkārtas situācijās, kā arī novērstu avāriju, dabas katastrofu vai piesārņojuma sekas, Pārvaldei ir tiesības izmantot jebkuru piestātni uz šādas operācijas laiku bez piestātnes lietotāja atļaujas.</w:t>
      </w:r>
    </w:p>
    <w:p w:rsidRPr="00890783" w:rsidR="002111D3" w:rsidP="00705C6B" w:rsidRDefault="002111D3" w14:paraId="02459EF4" w14:textId="0F45EA68">
      <w:pPr>
        <w:pStyle w:val="2LIM"/>
        <w:rPr>
          <w:color w:val="000000" w:themeColor="text1"/>
        </w:rPr>
      </w:pPr>
      <w:r w:rsidRPr="00890783">
        <w:rPr>
          <w:color w:val="000000" w:themeColor="text1"/>
        </w:rPr>
        <w:t>Kuģu tauvošanās un stāvēšanas kārtība</w:t>
      </w:r>
    </w:p>
    <w:p w:rsidRPr="00890783" w:rsidR="002111D3" w:rsidP="002111D3" w:rsidRDefault="002111D3" w14:paraId="598C9308" w14:textId="761D2DF4">
      <w:pPr>
        <w:pStyle w:val="1limen"/>
        <w:rPr>
          <w:color w:val="000000" w:themeColor="text1"/>
        </w:rPr>
      </w:pPr>
      <w:r w:rsidRPr="00890783">
        <w:rPr>
          <w:color w:val="000000" w:themeColor="text1"/>
        </w:rPr>
        <w:t>Informāciju KSVC par kuģim nominēto piestātni sniedz kuģa aģents vai karakuģiem – Nacionālo bruņoto spēku komandieris vai viņa pilnvarota persona.</w:t>
      </w:r>
    </w:p>
    <w:p w:rsidRPr="00890783" w:rsidR="002111D3" w:rsidP="002111D3" w:rsidRDefault="002111D3" w14:paraId="6F3F2566" w14:textId="265DA3A7">
      <w:pPr>
        <w:pStyle w:val="1limen"/>
        <w:rPr>
          <w:color w:val="000000" w:themeColor="text1"/>
        </w:rPr>
      </w:pPr>
      <w:r w:rsidRPr="00890783">
        <w:rPr>
          <w:color w:val="000000" w:themeColor="text1"/>
        </w:rPr>
        <w:lastRenderedPageBreak/>
        <w:t xml:space="preserve">Tauvu skaitu un izvietojumu, kas nodrošina kuģa drošu atrašanos pie piestātnes, nosaka kuģa kapteinis, saskaņojot to ar loci. Tauvām ir jābūt aprīkotām ar speciāliem vairogiem, kas nepieļauj </w:t>
      </w:r>
      <w:proofErr w:type="spellStart"/>
      <w:r w:rsidRPr="00890783">
        <w:rPr>
          <w:color w:val="000000" w:themeColor="text1"/>
        </w:rPr>
        <w:t>grauzējdzīvnieku</w:t>
      </w:r>
      <w:proofErr w:type="spellEnd"/>
      <w:r w:rsidRPr="00890783">
        <w:rPr>
          <w:color w:val="000000" w:themeColor="text1"/>
        </w:rPr>
        <w:t xml:space="preserve"> nokļūšanu uz kuģa.</w:t>
      </w:r>
    </w:p>
    <w:p w:rsidRPr="00890783" w:rsidR="002111D3" w:rsidP="002111D3" w:rsidRDefault="002111D3" w14:paraId="37383D3F" w14:textId="65B91E56">
      <w:pPr>
        <w:pStyle w:val="1limen"/>
        <w:rPr>
          <w:color w:val="000000" w:themeColor="text1"/>
        </w:rPr>
      </w:pPr>
      <w:r w:rsidRPr="00890783">
        <w:rPr>
          <w:color w:val="000000" w:themeColor="text1"/>
        </w:rPr>
        <w:t>Kuģa stāvēšanas laikā pie piestātnes uz kuģa nodrošina sardzi. Kuģim jābūt droši pietauvotam, aprīkotam ar apgaismotu trapu, zem kura nostiprināts drošības tīkls. Trapa tuvumā atrodas glābšanas riņķis ar līni.</w:t>
      </w:r>
    </w:p>
    <w:p w:rsidR="002111D3" w:rsidP="002111D3" w:rsidRDefault="002111D3" w14:paraId="24041D07" w14:textId="1BE51248">
      <w:pPr>
        <w:pStyle w:val="1limen"/>
        <w:rPr>
          <w:color w:val="000000" w:themeColor="text1"/>
        </w:rPr>
      </w:pPr>
      <w:r w:rsidRPr="00890783">
        <w:rPr>
          <w:color w:val="000000" w:themeColor="text1"/>
        </w:rPr>
        <w:t>Vienlaicīgas kuģu tauvošanās operācijas pie blakus esošām piestātnēm ir aizliegtas.</w:t>
      </w:r>
    </w:p>
    <w:p w:rsidRPr="00890783" w:rsidR="00BD360D" w:rsidP="002111D3" w:rsidRDefault="00BD360D" w14:paraId="3DFB0B3B" w14:textId="62EA9D50">
      <w:pPr>
        <w:pStyle w:val="1limen"/>
        <w:rPr>
          <w:color w:val="000000" w:themeColor="text1"/>
        </w:rPr>
      </w:pPr>
      <w:r>
        <w:rPr>
          <w:color w:val="000000"/>
        </w:rPr>
        <w:t>Tauvošanas manevra drošības nodrošināšanai minimālajai piestātnes brīvajai daļai ir jābūt vismaz par 20% lielākai par tauvojamā kuģa LOA.</w:t>
      </w:r>
    </w:p>
    <w:p w:rsidRPr="00890783" w:rsidR="002111D3" w:rsidP="002111D3" w:rsidRDefault="002111D3" w14:paraId="72B936BA" w14:textId="19581E69">
      <w:pPr>
        <w:pStyle w:val="1limen"/>
        <w:rPr>
          <w:color w:val="000000" w:themeColor="text1"/>
        </w:rPr>
      </w:pPr>
      <w:r w:rsidRPr="00890783">
        <w:rPr>
          <w:color w:val="000000" w:themeColor="text1"/>
        </w:rPr>
        <w:t>Tauvot kuģi pie otra kuģa borta drīkst tikai ar ostas kapteiņa un abu kuģu kapteiņu piekrišanu, ja straumes ātrums Daugavā nepārsniedz 1 mezglu.</w:t>
      </w:r>
    </w:p>
    <w:p w:rsidRPr="00890783" w:rsidR="002111D3" w:rsidP="002111D3" w:rsidRDefault="002111D3" w14:paraId="5878D264" w14:textId="2657EAF3">
      <w:pPr>
        <w:pStyle w:val="1limen"/>
        <w:rPr>
          <w:color w:val="000000" w:themeColor="text1"/>
        </w:rPr>
      </w:pPr>
      <w:r w:rsidRPr="00890783">
        <w:rPr>
          <w:color w:val="000000" w:themeColor="text1"/>
        </w:rPr>
        <w:t>Tauvot kuģus pie otra kuģa borta ir aizliegts, ja:</w:t>
      </w:r>
    </w:p>
    <w:p w:rsidRPr="00890783" w:rsidR="002111D3" w:rsidP="002111D3" w:rsidRDefault="002111D3" w14:paraId="4BE69CAF" w14:textId="7DEC96FD">
      <w:pPr>
        <w:pStyle w:val="2limen"/>
        <w:ind w:left="993" w:hanging="633"/>
        <w:rPr>
          <w:color w:val="000000" w:themeColor="text1"/>
        </w:rPr>
      </w:pPr>
      <w:r w:rsidRPr="00890783">
        <w:rPr>
          <w:color w:val="000000" w:themeColor="text1"/>
        </w:rPr>
        <w:t xml:space="preserve">kuģis veic </w:t>
      </w:r>
      <w:proofErr w:type="spellStart"/>
      <w:r w:rsidRPr="00890783">
        <w:rPr>
          <w:color w:val="000000" w:themeColor="text1"/>
        </w:rPr>
        <w:t>fumigāciju</w:t>
      </w:r>
      <w:proofErr w:type="spellEnd"/>
      <w:r w:rsidRPr="00890783">
        <w:rPr>
          <w:color w:val="000000" w:themeColor="text1"/>
        </w:rPr>
        <w:t>;</w:t>
      </w:r>
    </w:p>
    <w:p w:rsidRPr="00890783" w:rsidR="002111D3" w:rsidP="002111D3" w:rsidRDefault="002111D3" w14:paraId="15DD436C" w14:textId="5B307683">
      <w:pPr>
        <w:pStyle w:val="2limen"/>
        <w:ind w:left="993" w:hanging="633"/>
        <w:rPr>
          <w:color w:val="000000" w:themeColor="text1"/>
        </w:rPr>
      </w:pPr>
      <w:r w:rsidRPr="00890783">
        <w:rPr>
          <w:color w:val="000000" w:themeColor="text1"/>
        </w:rPr>
        <w:t>uz kuģa ir</w:t>
      </w:r>
      <w:r w:rsidR="00775B9D">
        <w:rPr>
          <w:color w:val="000000" w:themeColor="text1"/>
        </w:rPr>
        <w:t xml:space="preserve"> </w:t>
      </w:r>
      <w:r w:rsidRPr="00750DDA" w:rsidR="00775B9D">
        <w:rPr>
          <w:color w:val="000000" w:themeColor="text1"/>
        </w:rPr>
        <w:t xml:space="preserve">Starptautiskajā jūras bīstamo kravu </w:t>
      </w:r>
      <w:r w:rsidR="00775B9D">
        <w:rPr>
          <w:color w:val="000000" w:themeColor="text1"/>
        </w:rPr>
        <w:t>kodeksā (turpmāk – I</w:t>
      </w:r>
      <w:r w:rsidRPr="00890783">
        <w:rPr>
          <w:color w:val="000000" w:themeColor="text1"/>
        </w:rPr>
        <w:t>MDG kodeks</w:t>
      </w:r>
      <w:r w:rsidR="00CB4BAE">
        <w:rPr>
          <w:color w:val="000000" w:themeColor="text1"/>
        </w:rPr>
        <w:t>s)</w:t>
      </w:r>
      <w:r w:rsidRPr="00890783">
        <w:rPr>
          <w:color w:val="000000" w:themeColor="text1"/>
        </w:rPr>
        <w:t xml:space="preserve"> noteiktās bīstamības klases kravas vai šo kravu atliekas.</w:t>
      </w:r>
    </w:p>
    <w:p w:rsidRPr="00890783" w:rsidR="002111D3" w:rsidP="002111D3" w:rsidRDefault="002111D3" w14:paraId="5D54C3EA" w14:textId="73160CE7">
      <w:pPr>
        <w:pStyle w:val="1limen"/>
        <w:rPr>
          <w:color w:val="000000" w:themeColor="text1"/>
        </w:rPr>
      </w:pPr>
      <w:r w:rsidRPr="00890783">
        <w:rPr>
          <w:color w:val="000000" w:themeColor="text1"/>
        </w:rPr>
        <w:t xml:space="preserve">Naftas produktu termināļi un tankkuģi ievēro </w:t>
      </w:r>
      <w:r w:rsidR="00CD1274">
        <w:rPr>
          <w:color w:val="000000" w:themeColor="text1"/>
        </w:rPr>
        <w:t>Starptautiskās naftas tankkuģu un termināļu rokasgrāmatas (</w:t>
      </w:r>
      <w:r w:rsidRPr="00890783">
        <w:rPr>
          <w:color w:val="000000" w:themeColor="text1"/>
        </w:rPr>
        <w:t>ISGOTT</w:t>
      </w:r>
      <w:r w:rsidR="00CD1274">
        <w:rPr>
          <w:color w:val="000000" w:themeColor="text1"/>
        </w:rPr>
        <w:t>)</w:t>
      </w:r>
      <w:r w:rsidRPr="00890783">
        <w:rPr>
          <w:color w:val="000000" w:themeColor="text1"/>
        </w:rPr>
        <w:t xml:space="preserve"> rekomendācijas.</w:t>
      </w:r>
    </w:p>
    <w:p w:rsidRPr="00890783" w:rsidR="002111D3" w:rsidP="00890783" w:rsidRDefault="002111D3" w14:paraId="734DD70D" w14:textId="6A3DA111">
      <w:pPr>
        <w:pStyle w:val="1limen"/>
        <w:rPr>
          <w:color w:val="000000" w:themeColor="text1"/>
        </w:rPr>
      </w:pPr>
      <w:r w:rsidRPr="00890783">
        <w:rPr>
          <w:color w:val="000000" w:themeColor="text1"/>
        </w:rPr>
        <w:t xml:space="preserve">Sašķidrinātās gāzes termināļi un sašķidrinātās gāzes tankkuģi ievēro </w:t>
      </w:r>
      <w:r w:rsidR="00CD1274">
        <w:rPr>
          <w:color w:val="000000" w:themeColor="text1"/>
        </w:rPr>
        <w:t xml:space="preserve">Sašķidrinātās </w:t>
      </w:r>
      <w:r w:rsidR="000715AB">
        <w:rPr>
          <w:color w:val="000000" w:themeColor="text1"/>
        </w:rPr>
        <w:t xml:space="preserve"> gāzes darbības principu  rokasgrāmat</w:t>
      </w:r>
      <w:r w:rsidR="00BF6C8B">
        <w:rPr>
          <w:color w:val="000000" w:themeColor="text1"/>
        </w:rPr>
        <w:t>as</w:t>
      </w:r>
      <w:r w:rsidR="000715AB">
        <w:rPr>
          <w:color w:val="000000" w:themeColor="text1"/>
        </w:rPr>
        <w:t xml:space="preserve"> uz kuģiem un termināļos (</w:t>
      </w:r>
      <w:r w:rsidRPr="00890783">
        <w:rPr>
          <w:color w:val="000000" w:themeColor="text1"/>
        </w:rPr>
        <w:t>SIGTTO</w:t>
      </w:r>
      <w:r w:rsidR="000715AB">
        <w:rPr>
          <w:color w:val="000000" w:themeColor="text1"/>
        </w:rPr>
        <w:t>)</w:t>
      </w:r>
      <w:r w:rsidRPr="00890783">
        <w:rPr>
          <w:color w:val="000000" w:themeColor="text1"/>
        </w:rPr>
        <w:t xml:space="preserve"> rekomendācijas.</w:t>
      </w:r>
    </w:p>
    <w:p w:rsidRPr="00890783" w:rsidR="002111D3" w:rsidP="002111D3" w:rsidRDefault="002111D3" w14:paraId="1C78D4E9" w14:textId="4918DB3B">
      <w:pPr>
        <w:pStyle w:val="1limen"/>
        <w:rPr>
          <w:color w:val="000000" w:themeColor="text1"/>
        </w:rPr>
      </w:pPr>
      <w:r w:rsidRPr="00890783">
        <w:rPr>
          <w:color w:val="000000" w:themeColor="text1"/>
        </w:rPr>
        <w:t>Ja uz kuģa ir</w:t>
      </w:r>
      <w:r w:rsidR="000715AB">
        <w:rPr>
          <w:color w:val="000000" w:themeColor="text1"/>
        </w:rPr>
        <w:t xml:space="preserve"> </w:t>
      </w:r>
      <w:r w:rsidR="00CB4BAE">
        <w:rPr>
          <w:color w:val="000000" w:themeColor="text1"/>
        </w:rPr>
        <w:t>I</w:t>
      </w:r>
      <w:r w:rsidRPr="00890783">
        <w:rPr>
          <w:color w:val="000000" w:themeColor="text1"/>
        </w:rPr>
        <w:t>MDG kodeksā noteiktās bīstamības klases kravas, kuģim jābūt pastāvīgā gatavībā iziet jūrā.</w:t>
      </w:r>
    </w:p>
    <w:p w:rsidRPr="00890783" w:rsidR="002111D3" w:rsidP="002111D3" w:rsidRDefault="002111D3" w14:paraId="4A50B89F" w14:textId="773C5C2C">
      <w:pPr>
        <w:pStyle w:val="1limen"/>
        <w:rPr>
          <w:color w:val="000000" w:themeColor="text1"/>
        </w:rPr>
      </w:pPr>
      <w:r w:rsidRPr="00890783">
        <w:rPr>
          <w:color w:val="000000" w:themeColor="text1"/>
        </w:rPr>
        <w:t>Saņemot vētras brīdinājumu, kuģa kapteinis veic papildu pasākumus drošai kuģa stāvēšanai, informējot par to KSVC.</w:t>
      </w:r>
    </w:p>
    <w:p w:rsidRPr="00890783" w:rsidR="002111D3" w:rsidP="00876E6D" w:rsidRDefault="002111D3" w14:paraId="60A02A4F" w14:textId="24CFEB23">
      <w:pPr>
        <w:pStyle w:val="1limen"/>
        <w:rPr>
          <w:color w:val="000000" w:themeColor="text1"/>
        </w:rPr>
      </w:pPr>
      <w:r w:rsidRPr="00890783">
        <w:rPr>
          <w:color w:val="000000" w:themeColor="text1"/>
        </w:rPr>
        <w:t>Pie piestātnes kuģiem aizliegts izgriezt aiz ārējā borta kravas bomjus un klāja celtņus, ja tas nav nepieciešams kravas operāciju veikšanai.</w:t>
      </w:r>
    </w:p>
    <w:p w:rsidRPr="00890783" w:rsidR="002111D3" w:rsidP="00876E6D" w:rsidRDefault="002111D3" w14:paraId="1346A3EA" w14:textId="04D4A002">
      <w:pPr>
        <w:pStyle w:val="1limen"/>
        <w:rPr>
          <w:color w:val="000000" w:themeColor="text1"/>
        </w:rPr>
      </w:pPr>
      <w:r w:rsidRPr="00890783">
        <w:rPr>
          <w:color w:val="000000" w:themeColor="text1"/>
        </w:rPr>
        <w:t xml:space="preserve">Nolaist kuģa laivas ostas akvatorijā drīkst tikai ar ostas kapteiņa atļauju, izņemot ārkārtējus gadījumus. </w:t>
      </w:r>
      <w:proofErr w:type="spellStart"/>
      <w:r w:rsidRPr="00890783">
        <w:rPr>
          <w:color w:val="000000" w:themeColor="text1"/>
        </w:rPr>
        <w:t>Treniņapmācību</w:t>
      </w:r>
      <w:proofErr w:type="spellEnd"/>
      <w:r w:rsidRPr="00890783">
        <w:rPr>
          <w:color w:val="000000" w:themeColor="text1"/>
        </w:rPr>
        <w:t xml:space="preserve"> gadījumos ārējā borta glābšanas laivas drīkst nolaist uz īsu brīdi līdz ūdenslīmenim, informējot par to KSVC.</w:t>
      </w:r>
    </w:p>
    <w:p w:rsidRPr="00890783" w:rsidR="002111D3" w:rsidP="00876E6D" w:rsidRDefault="002111D3" w14:paraId="7B557393" w14:textId="02122BA7">
      <w:pPr>
        <w:pStyle w:val="1limen"/>
        <w:rPr>
          <w:color w:val="000000" w:themeColor="text1"/>
        </w:rPr>
      </w:pPr>
      <w:r w:rsidRPr="00890783">
        <w:rPr>
          <w:color w:val="000000" w:themeColor="text1"/>
        </w:rPr>
        <w:t xml:space="preserve">Kuģim, veicot galveno dzinēju, stūres vai enkuru iekārtu remontu un citus kuģa remontdarbus, ja tas atrodas ārpus kuģu remonta vai kuģu būves rūpnīcu teritorijas, tā </w:t>
      </w:r>
      <w:proofErr w:type="spellStart"/>
      <w:r w:rsidRPr="00890783">
        <w:rPr>
          <w:color w:val="000000" w:themeColor="text1"/>
        </w:rPr>
        <w:t>brīvguļu</w:t>
      </w:r>
      <w:proofErr w:type="spellEnd"/>
      <w:r w:rsidRPr="00890783">
        <w:rPr>
          <w:color w:val="000000" w:themeColor="text1"/>
        </w:rPr>
        <w:t xml:space="preserve"> saskaņo ar ostas kapteini </w:t>
      </w:r>
      <w:r w:rsidR="00BD360D">
        <w:rPr>
          <w:color w:val="000000" w:themeColor="text1"/>
        </w:rPr>
        <w:t xml:space="preserve"> Pirms minēto remontdarbu veikšanas ir jāsaņem ostas kapteiņa atļauja, iesniedzot šo </w:t>
      </w:r>
      <w:r w:rsidRPr="0064496F" w:rsidR="00BD360D">
        <w:rPr>
          <w:color w:val="000000" w:themeColor="text1"/>
        </w:rPr>
        <w:t>noteikumu 6.pi</w:t>
      </w:r>
      <w:r w:rsidRPr="0064496F" w:rsidR="00BF6C8B">
        <w:rPr>
          <w:color w:val="000000" w:themeColor="text1"/>
        </w:rPr>
        <w:t>e</w:t>
      </w:r>
      <w:r w:rsidRPr="0064496F" w:rsidR="00BD360D">
        <w:rPr>
          <w:color w:val="000000" w:themeColor="text1"/>
        </w:rPr>
        <w:t>likumā</w:t>
      </w:r>
      <w:r w:rsidR="00BD360D">
        <w:rPr>
          <w:color w:val="000000" w:themeColor="text1"/>
        </w:rPr>
        <w:t xml:space="preserve"> pievienoto formu. </w:t>
      </w:r>
    </w:p>
    <w:p w:rsidRPr="00890783" w:rsidR="002111D3" w:rsidP="002111D3" w:rsidRDefault="002111D3" w14:paraId="183FC05F" w14:textId="37B0D950">
      <w:pPr>
        <w:pStyle w:val="1limen"/>
        <w:rPr>
          <w:color w:val="000000" w:themeColor="text1"/>
        </w:rPr>
      </w:pPr>
      <w:r w:rsidRPr="00890783">
        <w:rPr>
          <w:color w:val="000000" w:themeColor="text1"/>
        </w:rPr>
        <w:t>Stāvot pie piestātnes tumšajā diennakts laikā, kuģa klājam jābūt labi izgaismotam, bet navigācijas ugunīm izslēgtām. Liellaivas, kura ir pietauvota kuģa ārējam bortam un tiek izmantota kravu pārkraušanai, ārējam bortam ir jābūt izgaismotam.</w:t>
      </w:r>
    </w:p>
    <w:p w:rsidRPr="00890783" w:rsidR="00876E6D" w:rsidP="00705C6B" w:rsidRDefault="002111D3" w14:paraId="43D66D78" w14:textId="4C096AF4">
      <w:pPr>
        <w:pStyle w:val="1limen"/>
        <w:rPr>
          <w:color w:val="000000" w:themeColor="text1"/>
        </w:rPr>
      </w:pPr>
      <w:proofErr w:type="spellStart"/>
      <w:r w:rsidRPr="00890783">
        <w:rPr>
          <w:color w:val="000000" w:themeColor="text1"/>
        </w:rPr>
        <w:t>Mazizmēra</w:t>
      </w:r>
      <w:proofErr w:type="spellEnd"/>
      <w:r w:rsidRPr="00890783">
        <w:rPr>
          <w:color w:val="000000" w:themeColor="text1"/>
        </w:rPr>
        <w:t xml:space="preserve"> kuģiem ir ierobežota pieeja visām ostas teritorijā esošajām piestātnēm, un to izmantošana bez saskaņošanas ar Pārvaldi vai piestātnes lietotāju ir aizliegta. Šī prasība neattiecas uz kuģiem, kurus izmanto valsts dienestu, tajā skaitā kontroles dienestu, pienākumu izpildē.</w:t>
      </w:r>
    </w:p>
    <w:p w:rsidRPr="00890783" w:rsidR="00876E6D" w:rsidP="00705C6B" w:rsidRDefault="00876E6D" w14:paraId="6ECBDE18" w14:textId="5B2976EF">
      <w:pPr>
        <w:pStyle w:val="1LIM"/>
        <w:rPr>
          <w:color w:val="000000" w:themeColor="text1"/>
        </w:rPr>
      </w:pPr>
      <w:r w:rsidRPr="00890783">
        <w:rPr>
          <w:color w:val="000000" w:themeColor="text1"/>
        </w:rPr>
        <w:t>Vides aizsardzības noteikumi un bīstamo un piesārņojošo kravu aprite ostā</w:t>
      </w:r>
    </w:p>
    <w:p w:rsidRPr="00890783" w:rsidR="00876E6D" w:rsidP="00482D2C" w:rsidRDefault="005212B1" w14:paraId="5CB8E4CE" w14:textId="225EBFEC">
      <w:pPr>
        <w:pStyle w:val="1limen"/>
      </w:pPr>
      <w:r w:rsidRPr="005212B1">
        <w:lastRenderedPageBreak/>
        <w:t>Brīvostā personas ievēro 1973.gada Starptautisk</w:t>
      </w:r>
      <w:r w:rsidR="00BF6C8B">
        <w:t>ās</w:t>
      </w:r>
      <w:r w:rsidRPr="005212B1">
        <w:t xml:space="preserve"> konvencij</w:t>
      </w:r>
      <w:r w:rsidR="00BF6C8B">
        <w:t>as</w:t>
      </w:r>
      <w:r w:rsidRPr="005212B1">
        <w:t xml:space="preserve"> par piesārņošanas novēršanu no kuģiem un tās 1978.gada protokol</w:t>
      </w:r>
      <w:r w:rsidR="00BF6C8B">
        <w:t>a</w:t>
      </w:r>
      <w:r w:rsidRPr="005212B1">
        <w:t xml:space="preserve"> (turpmāk – MARPOL konvencija), 1992.gada Konvencij</w:t>
      </w:r>
      <w:r w:rsidR="00BF6C8B">
        <w:t>as</w:t>
      </w:r>
      <w:r w:rsidRPr="005212B1">
        <w:t xml:space="preserve"> par Baltijas jūras reģiona jūras vides aizsardzību un attiecīgajos normatīvajos aktos noteiktās vides aizsardzības prasības.</w:t>
      </w:r>
    </w:p>
    <w:p w:rsidRPr="00890783" w:rsidR="00876E6D" w:rsidP="00876E6D" w:rsidRDefault="00876E6D" w14:paraId="65C87000" w14:textId="2ADA8E02">
      <w:pPr>
        <w:pStyle w:val="1limen"/>
        <w:rPr>
          <w:color w:val="000000" w:themeColor="text1"/>
        </w:rPr>
      </w:pPr>
      <w:r w:rsidRPr="00890783">
        <w:rPr>
          <w:color w:val="000000" w:themeColor="text1"/>
        </w:rPr>
        <w:t>No krasta objektiem un kuģiem ostas akvatorijā aizliegts novadīt:</w:t>
      </w:r>
    </w:p>
    <w:p w:rsidRPr="00890783" w:rsidR="00876E6D" w:rsidP="00876E6D" w:rsidRDefault="00876E6D" w14:paraId="4F8D6734" w14:textId="31E49AB1">
      <w:pPr>
        <w:pStyle w:val="2limen"/>
        <w:ind w:left="993" w:hanging="633"/>
        <w:rPr>
          <w:color w:val="000000" w:themeColor="text1"/>
        </w:rPr>
      </w:pPr>
      <w:r w:rsidRPr="00890783">
        <w:rPr>
          <w:color w:val="000000" w:themeColor="text1"/>
        </w:rPr>
        <w:t>visu veidu naftu un naftu saturošus produktus, kaitīgas un bīstamas ķīmiskas vielas;</w:t>
      </w:r>
    </w:p>
    <w:p w:rsidRPr="00890783" w:rsidR="00876E6D" w:rsidP="00876E6D" w:rsidRDefault="00876E6D" w14:paraId="36BDC2D9" w14:textId="69B0A9E2">
      <w:pPr>
        <w:pStyle w:val="2limen"/>
        <w:ind w:left="993" w:hanging="633"/>
        <w:rPr>
          <w:color w:val="000000" w:themeColor="text1"/>
        </w:rPr>
      </w:pPr>
      <w:r w:rsidRPr="00890783">
        <w:rPr>
          <w:color w:val="000000" w:themeColor="text1"/>
        </w:rPr>
        <w:t>kuģu kravas tilpņu vai tanku mazgāšanas ūdeņus;</w:t>
      </w:r>
    </w:p>
    <w:p w:rsidRPr="00890783" w:rsidR="00876E6D" w:rsidP="00876E6D" w:rsidRDefault="00876E6D" w14:paraId="28E8C74A" w14:textId="23A9735A">
      <w:pPr>
        <w:pStyle w:val="2limen"/>
        <w:ind w:left="993" w:hanging="633"/>
        <w:rPr>
          <w:color w:val="000000" w:themeColor="text1"/>
        </w:rPr>
      </w:pPr>
      <w:r w:rsidRPr="00890783">
        <w:rPr>
          <w:color w:val="000000" w:themeColor="text1"/>
        </w:rPr>
        <w:t xml:space="preserve">jebkādu kravu paliekas, kravas </w:t>
      </w:r>
      <w:proofErr w:type="spellStart"/>
      <w:r w:rsidRPr="00890783">
        <w:rPr>
          <w:color w:val="000000" w:themeColor="text1"/>
        </w:rPr>
        <w:t>separāciju</w:t>
      </w:r>
      <w:proofErr w:type="spellEnd"/>
      <w:r w:rsidRPr="00890783">
        <w:rPr>
          <w:color w:val="000000" w:themeColor="text1"/>
        </w:rPr>
        <w:t xml:space="preserve"> materiālus un jebkāda cita veida atkritumus.</w:t>
      </w:r>
    </w:p>
    <w:p w:rsidRPr="00890783" w:rsidR="00876E6D" w:rsidP="00876E6D" w:rsidRDefault="00876E6D" w14:paraId="1590E198" w14:textId="0108D649">
      <w:pPr>
        <w:pStyle w:val="1limen"/>
        <w:rPr>
          <w:color w:val="000000" w:themeColor="text1"/>
        </w:rPr>
      </w:pPr>
      <w:r w:rsidRPr="00890783">
        <w:rPr>
          <w:color w:val="000000" w:themeColor="text1"/>
        </w:rPr>
        <w:t>Piesārņoto ūdeņu atsūknēšanas sistēmu vārstiem ostā ir jābūt aizvērtiem un aizzīmogotiem.</w:t>
      </w:r>
    </w:p>
    <w:p w:rsidRPr="00890783" w:rsidR="00876E6D" w:rsidP="00876E6D" w:rsidRDefault="00876E6D" w14:paraId="780CB9EE" w14:textId="242EA01B">
      <w:pPr>
        <w:pStyle w:val="1limen"/>
        <w:rPr>
          <w:color w:val="000000" w:themeColor="text1"/>
        </w:rPr>
      </w:pPr>
      <w:r w:rsidRPr="00890783">
        <w:rPr>
          <w:color w:val="000000" w:themeColor="text1"/>
        </w:rPr>
        <w:t>Ostā ir aizliegts:</w:t>
      </w:r>
    </w:p>
    <w:p w:rsidRPr="00BD360D" w:rsidR="00BD360D" w:rsidP="00BD360D" w:rsidRDefault="00876E6D" w14:paraId="0CC05107" w14:textId="6F17571C">
      <w:pPr>
        <w:pStyle w:val="2limen"/>
        <w:rPr>
          <w:color w:val="000000" w:themeColor="text1"/>
        </w:rPr>
      </w:pPr>
      <w:r w:rsidRPr="00890783">
        <w:rPr>
          <w:color w:val="000000" w:themeColor="text1"/>
        </w:rPr>
        <w:t>veikt kuģa korpusa mazgāšanas, tīrīšanas un krāsošanas darbus, izņemot vietās ar speciālu aprīkojumu, ievērojot vides aizsardzības prasības</w:t>
      </w:r>
      <w:r w:rsidR="00BD360D">
        <w:rPr>
          <w:color w:val="000000" w:themeColor="text1"/>
        </w:rPr>
        <w:t xml:space="preserve">. Šī punkta prasības neattiecas uz kuģa </w:t>
      </w:r>
      <w:proofErr w:type="spellStart"/>
      <w:r w:rsidR="00BD360D">
        <w:rPr>
          <w:color w:val="000000" w:themeColor="text1"/>
        </w:rPr>
        <w:t>bioapauguma</w:t>
      </w:r>
      <w:proofErr w:type="spellEnd"/>
      <w:r w:rsidR="00BD360D">
        <w:rPr>
          <w:color w:val="000000" w:themeColor="text1"/>
        </w:rPr>
        <w:t xml:space="preserve"> mehānisku noņemšanu un kravas zīmes krāsojuma atjaunošanu; </w:t>
      </w:r>
    </w:p>
    <w:p w:rsidRPr="00890783" w:rsidR="00876E6D" w:rsidP="00876E6D" w:rsidRDefault="00876E6D" w14:paraId="54817373" w14:textId="3DD80ABD">
      <w:pPr>
        <w:pStyle w:val="2limen"/>
        <w:ind w:left="993" w:hanging="633"/>
        <w:rPr>
          <w:color w:val="000000" w:themeColor="text1"/>
        </w:rPr>
      </w:pPr>
      <w:r w:rsidRPr="00890783">
        <w:rPr>
          <w:color w:val="000000" w:themeColor="text1"/>
        </w:rPr>
        <w:t>darbināt kuģa atkritumu sadedzināšanas iekārtu;</w:t>
      </w:r>
    </w:p>
    <w:p w:rsidRPr="00890783" w:rsidR="00876E6D" w:rsidP="00876E6D" w:rsidRDefault="00876E6D" w14:paraId="26893640" w14:textId="479547CC">
      <w:pPr>
        <w:pStyle w:val="2limen"/>
        <w:ind w:left="993" w:hanging="633"/>
        <w:rPr>
          <w:color w:val="000000" w:themeColor="text1"/>
        </w:rPr>
      </w:pPr>
      <w:r w:rsidRPr="00890783">
        <w:rPr>
          <w:color w:val="000000" w:themeColor="text1"/>
        </w:rPr>
        <w:t>izmantot tualetes, kurām nav ierīkotas slēgtās notekūdeņu uzkrāšanas tvertnes vai ja kuģis nav aprīkots ar notekūdeņu attīrīšanas iekārtām saskaņā ar MARPOL konvencijas prasībām.</w:t>
      </w:r>
    </w:p>
    <w:p w:rsidRPr="00890783" w:rsidR="00876E6D" w:rsidP="00876E6D" w:rsidRDefault="00876E6D" w14:paraId="4B117148" w14:textId="2B8E906C">
      <w:pPr>
        <w:pStyle w:val="2limen"/>
        <w:ind w:left="993" w:hanging="633"/>
        <w:rPr>
          <w:color w:val="000000" w:themeColor="text1"/>
        </w:rPr>
      </w:pPr>
      <w:r w:rsidRPr="00890783">
        <w:rPr>
          <w:color w:val="000000" w:themeColor="text1"/>
        </w:rPr>
        <w:t>uzglabāt naftas produktu atlikumus neatbilstošās vietās.</w:t>
      </w:r>
    </w:p>
    <w:p w:rsidRPr="00890783" w:rsidR="00876E6D" w:rsidP="00876E6D" w:rsidRDefault="00876E6D" w14:paraId="68E63C2E" w14:textId="23A86CF2">
      <w:pPr>
        <w:pStyle w:val="1limen"/>
        <w:rPr>
          <w:color w:val="000000" w:themeColor="text1"/>
        </w:rPr>
      </w:pPr>
      <w:r w:rsidRPr="00890783">
        <w:rPr>
          <w:color w:val="000000" w:themeColor="text1"/>
        </w:rPr>
        <w:t>Ja, veicot kravas operācijas, tiek pārsniegtas normatīvajos aktos noteiktās pieļaujamās vides piesārņojuma normas, kraušanas intensitāti nekavējoties samazina līdz apjomam, līdz šīs normas tiek ievērotas.</w:t>
      </w:r>
    </w:p>
    <w:p w:rsidRPr="00890783" w:rsidR="00876E6D" w:rsidP="00B67821" w:rsidRDefault="003F442A" w14:paraId="0C430113" w14:textId="58D68A55">
      <w:pPr>
        <w:pStyle w:val="1limen"/>
        <w:rPr>
          <w:color w:val="000000" w:themeColor="text1"/>
        </w:rPr>
      </w:pPr>
      <w:r>
        <w:t>Kuģu radīto atkritumu pieņemšana un apsaimniekošana ostā notiek atbilstoši normatīvajiem aktiem par kuģu radīto atkritumu un piesārņoto ūdeņu pieņemšanu un Pārvaldes apstiprinātajam plānam “Kuģu radīto atkritumu apsaimniekošanas plāns Rīgas brīvostā”. Par šo pakalpojumu iekasē atbilstošu maksu</w:t>
      </w:r>
      <w:r w:rsidRPr="00890783" w:rsidR="00876E6D">
        <w:rPr>
          <w:color w:val="000000" w:themeColor="text1"/>
        </w:rPr>
        <w:t>.</w:t>
      </w:r>
    </w:p>
    <w:p w:rsidRPr="00890783" w:rsidR="00876E6D" w:rsidP="00876E6D" w:rsidRDefault="00876E6D" w14:paraId="018CE304" w14:textId="2C92140C">
      <w:pPr>
        <w:pStyle w:val="1limen"/>
        <w:rPr>
          <w:color w:val="000000" w:themeColor="text1"/>
        </w:rPr>
      </w:pPr>
      <w:r w:rsidRPr="00890783">
        <w:rPr>
          <w:color w:val="000000" w:themeColor="text1"/>
        </w:rPr>
        <w:t xml:space="preserve">Naftas produktu un kaitīgo šķidro lejamkravu pārkraušanas piestātnēs kravas operācijas notiek saskaņā ar šo termināļu ekspluatācijas noteikumiem. Pirms kravas operāciju uzsākšanas visus naftas tankkuģus un ķīmisko produktu tankkuģus ierobežo ar bonām, izņemot ledus apstākļos. Pārējā laikā bonas, naftas un kaitīgo šķidro lejamkravu savākšanas aprīkojums ir sagatavots atbilstoši piestātnes avāriju likvidācijas plānam. Naftas un ķīmisko produktu pārkraušanas piestātne ir apgādāta ar absorbentiem, kuri nodrošina vismaz pusi no iespējamā piesārņojuma apjoma absorbēšanu, un </w:t>
      </w:r>
      <w:proofErr w:type="spellStart"/>
      <w:r w:rsidRPr="00890783">
        <w:rPr>
          <w:color w:val="000000" w:themeColor="text1"/>
        </w:rPr>
        <w:t>skimmeri</w:t>
      </w:r>
      <w:proofErr w:type="spellEnd"/>
      <w:r w:rsidRPr="00890783">
        <w:rPr>
          <w:color w:val="000000" w:themeColor="text1"/>
        </w:rPr>
        <w:t>, kura jauda nav mazāka par 20 m</w:t>
      </w:r>
      <w:r w:rsidRPr="00673F03">
        <w:rPr>
          <w:color w:val="000000" w:themeColor="text1"/>
          <w:vertAlign w:val="superscript"/>
        </w:rPr>
        <w:t>3</w:t>
      </w:r>
      <w:r w:rsidRPr="00890783">
        <w:rPr>
          <w:color w:val="000000" w:themeColor="text1"/>
        </w:rPr>
        <w:t>/h. Par minēto prasību izpildi ir atbildīgs piestātnes vai termināļa lietotājs.</w:t>
      </w:r>
    </w:p>
    <w:p w:rsidRPr="00890783" w:rsidR="00876E6D" w:rsidP="00876E6D" w:rsidRDefault="00876E6D" w14:paraId="7E7B7A79" w14:textId="485C1A0C">
      <w:pPr>
        <w:pStyle w:val="1limen"/>
        <w:rPr>
          <w:color w:val="000000" w:themeColor="text1"/>
        </w:rPr>
      </w:pPr>
      <w:r w:rsidRPr="00890783">
        <w:rPr>
          <w:color w:val="000000" w:themeColor="text1"/>
        </w:rPr>
        <w:t xml:space="preserve">Bonām un naftas produktu savākšanas aprīkojumam uz </w:t>
      </w:r>
      <w:proofErr w:type="spellStart"/>
      <w:r w:rsidRPr="00890783">
        <w:rPr>
          <w:color w:val="000000" w:themeColor="text1"/>
        </w:rPr>
        <w:t>bunkurētājkuģa</w:t>
      </w:r>
      <w:proofErr w:type="spellEnd"/>
      <w:r w:rsidRPr="00890783">
        <w:rPr>
          <w:color w:val="000000" w:themeColor="text1"/>
        </w:rPr>
        <w:t xml:space="preserve"> jābūt sagatavotam atbilstoši šī kuģa avārijas seku likvidācijas plānam.</w:t>
      </w:r>
    </w:p>
    <w:p w:rsidR="00CF3821" w:rsidP="00876E6D" w:rsidRDefault="00CF3821" w14:paraId="2A513E89" w14:textId="09D8C5D2">
      <w:pPr>
        <w:pStyle w:val="1limen"/>
        <w:rPr>
          <w:color w:val="000000" w:themeColor="text1"/>
        </w:rPr>
      </w:pPr>
      <w:r>
        <w:t xml:space="preserve">Kuģa </w:t>
      </w:r>
      <w:proofErr w:type="spellStart"/>
      <w:r>
        <w:t>bunkurēšanas</w:t>
      </w:r>
      <w:proofErr w:type="spellEnd"/>
      <w:r>
        <w:t xml:space="preserve"> operācijas drīkst uzsākt, ja ir atbilstoši aizpildīta un abpusēji (</w:t>
      </w:r>
      <w:proofErr w:type="spellStart"/>
      <w:r>
        <w:t>bunkurēšanas</w:t>
      </w:r>
      <w:proofErr w:type="spellEnd"/>
      <w:r>
        <w:t xml:space="preserve"> operācijā iesaistītie kuģi vai tml.) parakstīta </w:t>
      </w:r>
      <w:proofErr w:type="spellStart"/>
      <w:r>
        <w:t>bunkurēšanas</w:t>
      </w:r>
      <w:proofErr w:type="spellEnd"/>
      <w:r>
        <w:t xml:space="preserve"> drošības kontroles lapa (</w:t>
      </w:r>
      <w:proofErr w:type="spellStart"/>
      <w:r>
        <w:rPr>
          <w:i/>
          <w:iCs/>
        </w:rPr>
        <w:t>bunkering</w:t>
      </w:r>
      <w:proofErr w:type="spellEnd"/>
      <w:r>
        <w:rPr>
          <w:i/>
          <w:iCs/>
        </w:rPr>
        <w:t xml:space="preserve"> </w:t>
      </w:r>
      <w:proofErr w:type="spellStart"/>
      <w:r>
        <w:rPr>
          <w:i/>
          <w:iCs/>
        </w:rPr>
        <w:t>safety</w:t>
      </w:r>
      <w:proofErr w:type="spellEnd"/>
      <w:r>
        <w:rPr>
          <w:i/>
          <w:iCs/>
        </w:rPr>
        <w:t xml:space="preserve"> </w:t>
      </w:r>
      <w:proofErr w:type="spellStart"/>
      <w:r>
        <w:rPr>
          <w:i/>
          <w:iCs/>
        </w:rPr>
        <w:t>checklist</w:t>
      </w:r>
      <w:proofErr w:type="spellEnd"/>
      <w:r>
        <w:rPr>
          <w:i/>
          <w:iCs/>
        </w:rPr>
        <w:t>)</w:t>
      </w:r>
      <w:r>
        <w:t>.</w:t>
      </w:r>
    </w:p>
    <w:p w:rsidRPr="00890783" w:rsidR="00876E6D" w:rsidP="00876E6D" w:rsidRDefault="00876E6D" w14:paraId="7DD5DEA1" w14:textId="63CC2917">
      <w:pPr>
        <w:pStyle w:val="1limen"/>
        <w:rPr>
          <w:color w:val="000000" w:themeColor="text1"/>
        </w:rPr>
      </w:pPr>
      <w:r w:rsidRPr="00890783">
        <w:rPr>
          <w:color w:val="000000" w:themeColor="text1"/>
        </w:rPr>
        <w:t>Naftas vai ķīmisko vielu pārkraušanas terminālim, piestātnei vai piestātņu grupai jābūt VVD apstiprinātam darbības plānam neparedzētiem piesārņojuma gadījumiem. Par minēto prasību izpildi pilnībā ir atbildīgs termināļa vai piestātnes/piestātņu lietotājs.</w:t>
      </w:r>
    </w:p>
    <w:p w:rsidRPr="00890783" w:rsidR="00876E6D" w:rsidP="00876E6D" w:rsidRDefault="00876E6D" w14:paraId="4FED122F" w14:textId="6FC021FE">
      <w:pPr>
        <w:pStyle w:val="1limen"/>
        <w:rPr>
          <w:color w:val="000000" w:themeColor="text1"/>
        </w:rPr>
      </w:pPr>
      <w:r w:rsidRPr="00890783">
        <w:rPr>
          <w:color w:val="000000" w:themeColor="text1"/>
        </w:rPr>
        <w:lastRenderedPageBreak/>
        <w:t>Ostas akvatorijā ūdens virsmas attīrīšanai no naftas un tās produktiem aizliegts izmantot preparātus, kuri izšķīdina vai nogremdē peldošo naftu un tās produktus.</w:t>
      </w:r>
    </w:p>
    <w:p w:rsidRPr="00890783" w:rsidR="00FE3435" w:rsidP="00876E6D" w:rsidRDefault="00FE3435" w14:paraId="13311BF6" w14:textId="713A903F">
      <w:pPr>
        <w:pStyle w:val="1limen"/>
        <w:rPr>
          <w:color w:val="000000" w:themeColor="text1"/>
        </w:rPr>
      </w:pPr>
      <w:r w:rsidRPr="00C96BEC">
        <w:t xml:space="preserve">Ja kravas operāciju vai kuģa </w:t>
      </w:r>
      <w:proofErr w:type="spellStart"/>
      <w:r w:rsidRPr="00C96BEC">
        <w:t>bunkurēšanas</w:t>
      </w:r>
      <w:proofErr w:type="spellEnd"/>
      <w:r w:rsidRPr="00C96BEC">
        <w:t xml:space="preserve"> laikā uz kuģu klāja vai aiz to borta notiek naftas vai ķīmisko produktu noplūde, šīs operācijas nekavējoties jāpārtrauc un jāziņo KSVC un kuģa aģentam, kā arī nekavējoties jāuzsāk piesārņojuma likvidācijas darbi.</w:t>
      </w:r>
      <w:r>
        <w:t xml:space="preserve"> </w:t>
      </w:r>
      <w:r w:rsidRPr="009F5826">
        <w:t>Piestātnes operators veic piesārņojuma likvidācijas darbus uz piestātnes vai ostas akvatorijā saskaņā ar savas piestātnes darbības plānu neparedzēta piesārņojuma gadījumā</w:t>
      </w:r>
      <w:r w:rsidRPr="00C96BEC">
        <w:t>.</w:t>
      </w:r>
    </w:p>
    <w:p w:rsidRPr="00DD23B5" w:rsidR="00876E6D" w:rsidP="00876E6D" w:rsidRDefault="00876E6D" w14:paraId="156BDF8E" w14:textId="3C3F746D">
      <w:pPr>
        <w:pStyle w:val="1limen"/>
      </w:pPr>
      <w:r w:rsidRPr="00890783">
        <w:rPr>
          <w:color w:val="000000" w:themeColor="text1"/>
        </w:rPr>
        <w:t xml:space="preserve">Kuģa īpašnieks ir atbildīgs par zaudējumiem, kas radušies šo </w:t>
      </w:r>
      <w:r w:rsidRPr="00DD23B5">
        <w:t>noteikumu 14</w:t>
      </w:r>
      <w:r w:rsidRPr="00DD23B5" w:rsidR="00DD23B5">
        <w:t>4</w:t>
      </w:r>
      <w:r w:rsidRPr="00DD23B5">
        <w:t>.punktā noteikto vielu noplūdes gadījumā no kuģa.</w:t>
      </w:r>
    </w:p>
    <w:p w:rsidRPr="00DD23B5" w:rsidR="00876E6D" w:rsidP="00876E6D" w:rsidRDefault="00876E6D" w14:paraId="5BC17229" w14:textId="797E8002">
      <w:pPr>
        <w:pStyle w:val="1limen"/>
      </w:pPr>
      <w:r w:rsidRPr="00DD23B5">
        <w:t>Piestātnes lietotājs ir atbildīgs par zaudējumiem, kas radušies šo noteikumu 14</w:t>
      </w:r>
      <w:r w:rsidRPr="00DD23B5" w:rsidR="00DD23B5">
        <w:t>4</w:t>
      </w:r>
      <w:r w:rsidRPr="00DD23B5">
        <w:t>.punktā noteikto vielu noplūdes gadījumā no piestātnes pārvaldībā esošās teritorijas.</w:t>
      </w:r>
    </w:p>
    <w:p w:rsidRPr="00890783" w:rsidR="00876E6D" w:rsidP="00876E6D" w:rsidRDefault="00876E6D" w14:paraId="7A9B7779" w14:textId="591A8EC1">
      <w:pPr>
        <w:pStyle w:val="1limen"/>
        <w:rPr>
          <w:color w:val="000000" w:themeColor="text1"/>
        </w:rPr>
      </w:pPr>
      <w:r w:rsidRPr="00890783">
        <w:rPr>
          <w:color w:val="000000" w:themeColor="text1"/>
        </w:rPr>
        <w:t>Par novērotajiem teritorijas vai akvatorijas piesārņojuma gadījumiem kuģa kapteinis ziņo KSVC, bet piestātnes lietotājs, kā arī jebkura ostas teritorijā nodarbinātā persona par to ziņo Ostas policija</w:t>
      </w:r>
      <w:r w:rsidR="00BD360D">
        <w:rPr>
          <w:color w:val="000000" w:themeColor="text1"/>
        </w:rPr>
        <w:t>i.</w:t>
      </w:r>
    </w:p>
    <w:p w:rsidRPr="00890783" w:rsidR="00876E6D" w:rsidP="00876E6D" w:rsidRDefault="00876E6D" w14:paraId="65B63DF5" w14:textId="33B82C64">
      <w:pPr>
        <w:pStyle w:val="1limen"/>
        <w:rPr>
          <w:color w:val="000000" w:themeColor="text1"/>
        </w:rPr>
      </w:pPr>
      <w:r w:rsidRPr="00890783">
        <w:rPr>
          <w:color w:val="000000" w:themeColor="text1"/>
        </w:rPr>
        <w:t>Piestātnes lietotājs ir atbildīgs par teritorijas un tai piegulošās akvatorijas tīrību saskaņā ar PTEN.</w:t>
      </w:r>
    </w:p>
    <w:p w:rsidRPr="00890783" w:rsidR="00876E6D" w:rsidP="00876E6D" w:rsidRDefault="00876E6D" w14:paraId="430375C0" w14:textId="6AE3743A">
      <w:pPr>
        <w:pStyle w:val="1limen"/>
        <w:rPr>
          <w:color w:val="000000" w:themeColor="text1"/>
        </w:rPr>
      </w:pPr>
      <w:r w:rsidRPr="00890783">
        <w:rPr>
          <w:color w:val="000000" w:themeColor="text1"/>
        </w:rPr>
        <w:t xml:space="preserve">Kuģi ar radioaktīvajām vielām var ienākt ostā un veikt kravas operācijas, ievērojot </w:t>
      </w:r>
      <w:r w:rsidRPr="00BF6C8B" w:rsidR="00BF6C8B">
        <w:rPr>
          <w:color w:val="000000" w:themeColor="text1"/>
        </w:rPr>
        <w:t>Starptautisk</w:t>
      </w:r>
      <w:r w:rsidR="00BF6C8B">
        <w:rPr>
          <w:color w:val="000000" w:themeColor="text1"/>
        </w:rPr>
        <w:t>ajā</w:t>
      </w:r>
      <w:r w:rsidRPr="00BF6C8B" w:rsidR="00BF6C8B">
        <w:rPr>
          <w:color w:val="000000" w:themeColor="text1"/>
        </w:rPr>
        <w:t xml:space="preserve"> kodeks</w:t>
      </w:r>
      <w:r w:rsidR="00BF6C8B">
        <w:rPr>
          <w:color w:val="000000" w:themeColor="text1"/>
        </w:rPr>
        <w:t>ā</w:t>
      </w:r>
      <w:r w:rsidRPr="00BF6C8B" w:rsidR="00BF6C8B">
        <w:rPr>
          <w:color w:val="000000" w:themeColor="text1"/>
        </w:rPr>
        <w:t xml:space="preserve"> iepakotas radioaktīvas kodoldegvielas, plutonija un radioaktīvo atkritumu ar augstu radioaktivitātes līmeni drošai pārvadāšanai ar kuģiem </w:t>
      </w:r>
      <w:r w:rsidR="00BF6C8B">
        <w:rPr>
          <w:color w:val="000000" w:themeColor="text1"/>
        </w:rPr>
        <w:t>(</w:t>
      </w:r>
      <w:r w:rsidRPr="00890783">
        <w:rPr>
          <w:color w:val="000000" w:themeColor="text1"/>
        </w:rPr>
        <w:t>INF kodeks</w:t>
      </w:r>
      <w:r w:rsidR="00BF6C8B">
        <w:rPr>
          <w:color w:val="000000" w:themeColor="text1"/>
        </w:rPr>
        <w:t>s)</w:t>
      </w:r>
      <w:r w:rsidRPr="00890783">
        <w:rPr>
          <w:color w:val="000000" w:themeColor="text1"/>
        </w:rPr>
        <w:t xml:space="preserve"> un IMDG kodeksā noteiktās prasības, pirms tam informējot Pārvaldi. Ja kuģis ar radioaktīvajām vielām var apdraudēt vidi vai cilvēkus, ostas kapteinis pēc saskaņošanas ar VVD Radiācijas drošības centru var aizliegt kuģim ienākt ostā.</w:t>
      </w:r>
    </w:p>
    <w:p w:rsidRPr="00890783" w:rsidR="00876E6D" w:rsidP="00876E6D" w:rsidRDefault="00876E6D" w14:paraId="1E21E4F3" w14:textId="5472D652">
      <w:pPr>
        <w:pStyle w:val="1limen"/>
        <w:rPr>
          <w:color w:val="000000" w:themeColor="text1"/>
        </w:rPr>
      </w:pPr>
      <w:r w:rsidRPr="00890783">
        <w:rPr>
          <w:color w:val="000000" w:themeColor="text1"/>
        </w:rPr>
        <w:t>Termināļu īpašnieki un ostas komersanti, kuri nodarbojas ar bīstamo un piesārņojošo kravu operācijām, pilnībā ir atbildīgi par šo kravu kraušanu, glabāšanu un transportēšanu ostas teritorijā saskaņā ar normatīvajiem aktiem, kas nosaka prasības bīstamo un piesārņojošo kravu apritei un kontrolei ostās, un Pārvaldes apstiprināto Ugunsdrošības noteikumu prasībām.</w:t>
      </w:r>
    </w:p>
    <w:p w:rsidRPr="00890783" w:rsidR="00876E6D" w:rsidP="00876E6D" w:rsidRDefault="00876E6D" w14:paraId="3C5DC62D" w14:textId="052FE56E">
      <w:pPr>
        <w:pStyle w:val="1limen"/>
        <w:rPr>
          <w:color w:val="000000" w:themeColor="text1"/>
        </w:rPr>
      </w:pPr>
      <w:r w:rsidRPr="00890783">
        <w:rPr>
          <w:color w:val="000000" w:themeColor="text1"/>
        </w:rPr>
        <w:t>Ja tiek plānota darbības maiņa uz bīstamām kravām vai piesārņojošām kravām, termināļa īpašnieki vai ostas komersanti informē Pārvaldi un saņem nepieciešamās atļaujas un saskaņojumus normatīvajos aktos noteiktajā kārtībā.</w:t>
      </w:r>
    </w:p>
    <w:p w:rsidRPr="00890783" w:rsidR="00876E6D" w:rsidP="00876E6D" w:rsidRDefault="00876E6D" w14:paraId="35D2A2A0" w14:textId="4EB453B6">
      <w:pPr>
        <w:pStyle w:val="1limen"/>
        <w:rPr>
          <w:color w:val="000000" w:themeColor="text1"/>
        </w:rPr>
      </w:pPr>
      <w:r w:rsidRPr="00890783">
        <w:rPr>
          <w:color w:val="000000" w:themeColor="text1"/>
        </w:rPr>
        <w:t>Ja uz kuģa atrodas IMDG kodeksā noteiktās 1.klases (eksplozīvās) vai 5.2.klases (organiskie peroksīdi) kravas iepakojumā, ievēro normatīvajos aktos par bīstamo un piesārņojošo kravu apriti un kontroli ostās noteiktās prasības attiecībā uz kuģa ar bīstamu kravu atrašanās vietu ostā.</w:t>
      </w:r>
    </w:p>
    <w:p w:rsidR="00876E6D" w:rsidP="00876E6D" w:rsidRDefault="00876E6D" w14:paraId="17475302" w14:textId="7ED5AF1B">
      <w:pPr>
        <w:pStyle w:val="1limen"/>
        <w:rPr>
          <w:color w:val="000000" w:themeColor="text1"/>
        </w:rPr>
      </w:pPr>
      <w:r w:rsidRPr="00890783">
        <w:rPr>
          <w:color w:val="000000" w:themeColor="text1"/>
        </w:rPr>
        <w:t>Piestātnes lietotāji kravu konteineru pārbaudes, mazgāšanas un remonta vietas saskaņo ar Pārvaldi.</w:t>
      </w:r>
    </w:p>
    <w:p w:rsidRPr="00890783" w:rsidR="00FE3435" w:rsidP="00876E6D" w:rsidRDefault="00FE3435" w14:paraId="66ABA6A7" w14:textId="7578F91E">
      <w:pPr>
        <w:pStyle w:val="1limen"/>
        <w:rPr>
          <w:color w:val="000000" w:themeColor="text1"/>
        </w:rPr>
      </w:pPr>
      <w:r>
        <w:rPr>
          <w:color w:val="000000" w:themeColor="text1"/>
        </w:rPr>
        <w:t>Piestātņu un termināļu operatori veic saimniecisko darbību saskaņā ar Valsts vides dienesta izsniegtajām A vai B kategorijas atļaujām vai C kategorijas apliecinājumu.</w:t>
      </w:r>
    </w:p>
    <w:p w:rsidRPr="00890783" w:rsidR="00B67821" w:rsidP="00705C6B" w:rsidRDefault="00B67821" w14:paraId="348C3E28" w14:textId="19DC5F0B">
      <w:pPr>
        <w:pStyle w:val="1LIM"/>
        <w:rPr>
          <w:color w:val="000000" w:themeColor="text1"/>
        </w:rPr>
      </w:pPr>
      <w:r w:rsidRPr="00890783">
        <w:rPr>
          <w:color w:val="000000" w:themeColor="text1"/>
        </w:rPr>
        <w:t>Padziļināšanas darbi ostā</w:t>
      </w:r>
    </w:p>
    <w:p w:rsidRPr="00890783" w:rsidR="00B67821" w:rsidP="00B67821" w:rsidRDefault="005212B1" w14:paraId="10EA779F" w14:textId="54E3AF15">
      <w:pPr>
        <w:pStyle w:val="1limen"/>
        <w:rPr>
          <w:color w:val="000000" w:themeColor="text1"/>
        </w:rPr>
      </w:pPr>
      <w:proofErr w:type="spellStart"/>
      <w:r w:rsidRPr="00B558EC">
        <w:t>Hidroceltniecības</w:t>
      </w:r>
      <w:proofErr w:type="spellEnd"/>
      <w:r w:rsidRPr="00B558EC">
        <w:t xml:space="preserve"> darbus, kas saistīti ar zemūdens kabeļiem un zemūdens komunikācijām, un visu veidu padziļināšanas darbus ostas akvatorijā veic saskaņā ar normatīvajiem aktiem, pirms tam to saskaņojot </w:t>
      </w:r>
      <w:proofErr w:type="spellStart"/>
      <w:r w:rsidRPr="00B558EC">
        <w:t>rakstveidā</w:t>
      </w:r>
      <w:proofErr w:type="spellEnd"/>
      <w:r w:rsidRPr="00B558EC">
        <w:t xml:space="preserve"> ar Pārvaldi un ostas kapteini</w:t>
      </w:r>
      <w:r w:rsidRPr="00890783" w:rsidR="00B67821">
        <w:rPr>
          <w:color w:val="000000" w:themeColor="text1"/>
        </w:rPr>
        <w:t>.</w:t>
      </w:r>
    </w:p>
    <w:p w:rsidRPr="00890783" w:rsidR="00B67821" w:rsidP="00B67821" w:rsidRDefault="00B67821" w14:paraId="10DB52DE" w14:textId="6008ADDB">
      <w:pPr>
        <w:pStyle w:val="1limen"/>
        <w:rPr>
          <w:color w:val="000000" w:themeColor="text1"/>
        </w:rPr>
      </w:pPr>
      <w:r w:rsidRPr="00890783">
        <w:rPr>
          <w:color w:val="000000" w:themeColor="text1"/>
        </w:rPr>
        <w:t>Pirms padziļināšanas darbu uzsākšanas padziļināšanas darbu vadītājs saskaņo ar ostas kapteini darbu procedūru, darbības shēmu un enkuru, boju un trošu izvietojumu.</w:t>
      </w:r>
    </w:p>
    <w:p w:rsidRPr="00890783" w:rsidR="00B67821" w:rsidP="00B67821" w:rsidRDefault="00B67821" w14:paraId="22E4DC37" w14:textId="0B524FD1">
      <w:pPr>
        <w:pStyle w:val="1limen"/>
        <w:rPr>
          <w:color w:val="000000" w:themeColor="text1"/>
        </w:rPr>
      </w:pPr>
      <w:r w:rsidRPr="00890783">
        <w:rPr>
          <w:color w:val="000000" w:themeColor="text1"/>
        </w:rPr>
        <w:lastRenderedPageBreak/>
        <w:t>Par jebkurām izmaiņām darba procesā padziļināšanas darbu kuģi operatīvi ziņo KSVC. Izmaiņas trošu, enkuru un boju izvietojumā saskaņo ar KSVC.</w:t>
      </w:r>
    </w:p>
    <w:p w:rsidRPr="00890783" w:rsidR="00B67821" w:rsidP="00B67821" w:rsidRDefault="00B67821" w14:paraId="0E041E86" w14:textId="5CCE7492">
      <w:pPr>
        <w:pStyle w:val="1limen"/>
        <w:rPr>
          <w:color w:val="000000" w:themeColor="text1"/>
        </w:rPr>
      </w:pPr>
      <w:r w:rsidRPr="00890783">
        <w:rPr>
          <w:color w:val="000000" w:themeColor="text1"/>
        </w:rPr>
        <w:t>Veicot padziļināšanas darbus, kuģis ievēro COLREG konvencijas noteikumus un radiosakaru prasības Brīvostā. Visiem kuģiem, tuvojoties padziļināšanas darbu kuģim, ir jārīkojas atbilstoši COLREG konvencijā noteiktajam, ja nav izziņots citādi.</w:t>
      </w:r>
    </w:p>
    <w:p w:rsidRPr="00890783" w:rsidR="00B67821" w:rsidP="00B67821" w:rsidRDefault="00B67821" w14:paraId="41BF3E2F" w14:textId="3B8812A4">
      <w:pPr>
        <w:pStyle w:val="1limen"/>
        <w:rPr>
          <w:color w:val="000000" w:themeColor="text1"/>
        </w:rPr>
      </w:pPr>
      <w:r w:rsidRPr="00890783">
        <w:rPr>
          <w:color w:val="000000" w:themeColor="text1"/>
        </w:rPr>
        <w:t>Padziļināšanas darbu kuģi, kuri strādā ostas akvatorijā, atbrīvo vai dod ceļu kuģiem, kuri ienāk ostā vai iziet no ostas.</w:t>
      </w:r>
    </w:p>
    <w:p w:rsidRPr="00890783" w:rsidR="00B67821" w:rsidP="00B67821" w:rsidRDefault="00B67821" w14:paraId="79124EF3" w14:textId="213E465B">
      <w:pPr>
        <w:pStyle w:val="1limen"/>
        <w:rPr>
          <w:color w:val="000000" w:themeColor="text1"/>
        </w:rPr>
      </w:pPr>
      <w:r w:rsidRPr="00890783">
        <w:rPr>
          <w:color w:val="000000" w:themeColor="text1"/>
        </w:rPr>
        <w:t>Ja padziļināšanas darbu kuģim vienlaikus tuvojas kuģi no pretējiem virzieniem, priekšroka ir kuģim, kas iet pa straumi.</w:t>
      </w:r>
    </w:p>
    <w:p w:rsidRPr="00890783" w:rsidR="00B67821" w:rsidP="00705C6B" w:rsidRDefault="00B67821" w14:paraId="09CE06BF" w14:textId="2F9C8CBB">
      <w:pPr>
        <w:pStyle w:val="1limen"/>
        <w:rPr>
          <w:color w:val="000000" w:themeColor="text1"/>
        </w:rPr>
      </w:pPr>
      <w:r w:rsidRPr="00890783">
        <w:rPr>
          <w:color w:val="000000" w:themeColor="text1"/>
        </w:rPr>
        <w:t>Pirms satiksmes uzsākšanas padziļināšanas darbu kuģi un grunts pārvadāšanas kuģi pieprasa atļauju KSVC un rīkojas atbilstoši šajos noteikumos noteiktajam.</w:t>
      </w:r>
    </w:p>
    <w:p w:rsidRPr="00890783" w:rsidR="00B67821" w:rsidP="00705C6B" w:rsidRDefault="00B67821" w14:paraId="6379255A" w14:textId="3FDEB390">
      <w:pPr>
        <w:pStyle w:val="1LIM"/>
        <w:rPr>
          <w:color w:val="000000" w:themeColor="text1"/>
        </w:rPr>
      </w:pPr>
      <w:r w:rsidRPr="00890783">
        <w:rPr>
          <w:color w:val="000000" w:themeColor="text1"/>
        </w:rPr>
        <w:t>Ostas drošības un aizsardzības pamatprincipi</w:t>
      </w:r>
    </w:p>
    <w:p w:rsidRPr="00890783" w:rsidR="00B67821" w:rsidP="00B67821" w:rsidRDefault="00B67821" w14:paraId="5F6636BA" w14:textId="4DFD01CE">
      <w:pPr>
        <w:pStyle w:val="1limen"/>
        <w:rPr>
          <w:color w:val="000000" w:themeColor="text1"/>
        </w:rPr>
      </w:pPr>
      <w:r w:rsidRPr="00890783">
        <w:rPr>
          <w:color w:val="000000" w:themeColor="text1"/>
        </w:rPr>
        <w:t xml:space="preserve">Ostas, piestātņu, termināļu un teritoriju aizsardzības organizāciju un pasākumus veic atbilstoši </w:t>
      </w:r>
      <w:r w:rsidRPr="00A42E97" w:rsidR="00CB4BAE">
        <w:rPr>
          <w:color w:val="000000" w:themeColor="text1"/>
        </w:rPr>
        <w:t>Starptautisk</w:t>
      </w:r>
      <w:r w:rsidR="00CB4BAE">
        <w:rPr>
          <w:color w:val="000000" w:themeColor="text1"/>
        </w:rPr>
        <w:t>ajā</w:t>
      </w:r>
      <w:r w:rsidRPr="00A42E97" w:rsidR="00CB4BAE">
        <w:rPr>
          <w:color w:val="000000" w:themeColor="text1"/>
        </w:rPr>
        <w:t xml:space="preserve"> kuģu un ostas iekārtu aizsardzības kodeks</w:t>
      </w:r>
      <w:r w:rsidR="00CB4BAE">
        <w:rPr>
          <w:color w:val="000000" w:themeColor="text1"/>
        </w:rPr>
        <w:t>ā</w:t>
      </w:r>
      <w:r w:rsidRPr="00890783" w:rsidR="00CB4BAE">
        <w:rPr>
          <w:color w:val="000000" w:themeColor="text1"/>
        </w:rPr>
        <w:t xml:space="preserve"> </w:t>
      </w:r>
      <w:r w:rsidR="00CB4BAE">
        <w:rPr>
          <w:color w:val="000000" w:themeColor="text1"/>
        </w:rPr>
        <w:t>(</w:t>
      </w:r>
      <w:r w:rsidRPr="00890783">
        <w:rPr>
          <w:color w:val="000000" w:themeColor="text1"/>
        </w:rPr>
        <w:t>ISPS kodeks</w:t>
      </w:r>
      <w:r w:rsidR="00CB4BAE">
        <w:rPr>
          <w:color w:val="000000" w:themeColor="text1"/>
        </w:rPr>
        <w:t>s)</w:t>
      </w:r>
      <w:r w:rsidRPr="00890783">
        <w:rPr>
          <w:color w:val="000000" w:themeColor="text1"/>
        </w:rPr>
        <w:t xml:space="preserve"> un normatīvajos aktos, kas nosaka kuģu, ostu un ostas iekārtu aizsardzības prasības, noteiktajam un Latvijas Jūras administrācijas apstiprinātajiem aizsardzības plāniem.</w:t>
      </w:r>
    </w:p>
    <w:p w:rsidRPr="00890783" w:rsidR="00B67821" w:rsidP="00B67821" w:rsidRDefault="00284F9D" w14:paraId="2AFDAE82" w14:textId="49AC721F">
      <w:pPr>
        <w:pStyle w:val="1limen"/>
        <w:rPr>
          <w:color w:val="000000" w:themeColor="text1"/>
        </w:rPr>
      </w:pPr>
      <w:r>
        <w:t>Par ostas iekārtās notikušām ārkārtas situācijām šīs nodaļas izpratnē ostas iekārtas aizsardzības virsnieks nekavējoties informē ostas aizsardzības virsnieku un Ostas policiju</w:t>
      </w:r>
      <w:r w:rsidRPr="00890783" w:rsidR="00B67821">
        <w:rPr>
          <w:color w:val="000000" w:themeColor="text1"/>
        </w:rPr>
        <w:t>.</w:t>
      </w:r>
    </w:p>
    <w:p w:rsidRPr="00890783" w:rsidR="00B67821" w:rsidP="00B67821" w:rsidRDefault="00B67821" w14:paraId="1D71EF79" w14:textId="4307999C">
      <w:pPr>
        <w:pStyle w:val="1limen"/>
        <w:rPr>
          <w:color w:val="000000" w:themeColor="text1"/>
        </w:rPr>
      </w:pPr>
      <w:r w:rsidRPr="00890783">
        <w:rPr>
          <w:color w:val="000000" w:themeColor="text1"/>
        </w:rPr>
        <w:t>Ostas teritorijā caurlaižu un apsardzes režīmu nosaka Pārvalde. Komersanti, izvēloties apsardzes pakalpojumu sniedzēju, saskaņo to ar Pārvaldi.</w:t>
      </w:r>
    </w:p>
    <w:p w:rsidRPr="00890783" w:rsidR="00B67821" w:rsidP="00B67821" w:rsidRDefault="00B67821" w14:paraId="18771DBD" w14:textId="087FB76E">
      <w:pPr>
        <w:pStyle w:val="1limen"/>
        <w:rPr>
          <w:color w:val="000000" w:themeColor="text1"/>
        </w:rPr>
      </w:pPr>
      <w:r w:rsidRPr="00890783">
        <w:rPr>
          <w:color w:val="000000" w:themeColor="text1"/>
        </w:rPr>
        <w:t>Pārvalde veic visu komersantu uzraudzību, tajā skaitā arī apsardzes uzņēmumu uzraudzību, un tai ir tiesības apturēt šo komersantu darbību Brīvostas teritorijā, ja komersants nepilda vai neievēro Pārvaldes apstiprinātajā nolikumā par caurlaižu režīmu Brīvostā minētajos spēkā esošajos normatīvajos aktos noteiktās prasības.</w:t>
      </w:r>
    </w:p>
    <w:p w:rsidRPr="00890783" w:rsidR="00B67821" w:rsidP="00B67821" w:rsidRDefault="00B67821" w14:paraId="57F18D37" w14:textId="3FDDD4A8">
      <w:pPr>
        <w:pStyle w:val="1limen"/>
        <w:rPr>
          <w:color w:val="000000" w:themeColor="text1"/>
        </w:rPr>
      </w:pPr>
      <w:r w:rsidRPr="00890783">
        <w:rPr>
          <w:color w:val="000000" w:themeColor="text1"/>
        </w:rPr>
        <w:t>Transporta un personu iekļūšana ostas komersanta teritorijā un izkļūšana no tās notiek saskaņā ar Brīvostas nolikumu "Par caurlaižu režīmu Rīgas brīvostā".</w:t>
      </w:r>
    </w:p>
    <w:p w:rsidRPr="00890783" w:rsidR="00B67821" w:rsidP="00B67821" w:rsidRDefault="00CB2A22" w14:paraId="28E08FE0" w14:textId="77A2F157">
      <w:pPr>
        <w:pStyle w:val="1limen"/>
        <w:rPr>
          <w:color w:val="000000" w:themeColor="text1"/>
        </w:rPr>
      </w:pPr>
      <w:r w:rsidRPr="00CB2A22">
        <w:rPr>
          <w:color w:val="000000" w:themeColor="text1"/>
        </w:rPr>
        <w:t>Komersanti izveido caurlaižu kontroles punktus un saskaņo tos ar Pārvaldi. Pārvalde par caurlaižu kontroles punktiem informē šajos noteikumos minētās valsts institūcijas</w:t>
      </w:r>
      <w:r w:rsidR="00D259DC">
        <w:rPr>
          <w:color w:val="000000" w:themeColor="text1"/>
        </w:rPr>
        <w:t>.</w:t>
      </w:r>
    </w:p>
    <w:p w:rsidRPr="00890783" w:rsidR="00B67821" w:rsidP="00B67821" w:rsidRDefault="00B67821" w14:paraId="6F784F84" w14:textId="060812DD">
      <w:pPr>
        <w:pStyle w:val="1limen"/>
        <w:rPr>
          <w:color w:val="000000" w:themeColor="text1"/>
        </w:rPr>
      </w:pPr>
      <w:r w:rsidRPr="00890783">
        <w:rPr>
          <w:color w:val="000000" w:themeColor="text1"/>
        </w:rPr>
        <w:t>Kravu ievešana vai izvešana, kā arī autotransporta līdzekļu pārvietošanās ostas muitas kontroles zonas robežās notiek, ostas komersanta amatpersonām saskaņojot kravas tehnoloģiskās shēmas ar Pārvaldi un muitas dienestu.</w:t>
      </w:r>
    </w:p>
    <w:p w:rsidRPr="00890783" w:rsidR="00B67821" w:rsidP="00B67821" w:rsidRDefault="00B67821" w14:paraId="196C6233" w14:textId="0D2847D2">
      <w:pPr>
        <w:pStyle w:val="1limen"/>
        <w:rPr>
          <w:color w:val="000000" w:themeColor="text1"/>
        </w:rPr>
      </w:pPr>
      <w:r w:rsidRPr="00890783">
        <w:rPr>
          <w:color w:val="000000" w:themeColor="text1"/>
        </w:rPr>
        <w:t xml:space="preserve">Aizliegts novietot un uzglabāt transportlīdzekli, kas var traucēt ostas iekšējo satiksmi. Koplietošanas ceļu un stāvlaukumu izmantošana notiek atbilstoši Brīvostas nolikumam </w:t>
      </w:r>
      <w:r w:rsidR="00DE6C28">
        <w:rPr>
          <w:color w:val="000000" w:themeColor="text1"/>
        </w:rPr>
        <w:t>“</w:t>
      </w:r>
      <w:r w:rsidRPr="00890783">
        <w:rPr>
          <w:color w:val="000000" w:themeColor="text1"/>
        </w:rPr>
        <w:t>Par caurlaižu režīmu Rīgas brīvostā</w:t>
      </w:r>
      <w:r w:rsidR="00DE6C28">
        <w:rPr>
          <w:color w:val="000000" w:themeColor="text1"/>
        </w:rPr>
        <w:t>”</w:t>
      </w:r>
      <w:r w:rsidRPr="00890783">
        <w:rPr>
          <w:color w:val="000000" w:themeColor="text1"/>
        </w:rPr>
        <w:t>.</w:t>
      </w:r>
    </w:p>
    <w:p w:rsidRPr="00CB4BAE" w:rsidR="00B67821" w:rsidP="00CB4BAE" w:rsidRDefault="00D259DC" w14:paraId="0FF69666" w14:textId="022838D1">
      <w:pPr>
        <w:pStyle w:val="1limen"/>
        <w:rPr>
          <w:color w:val="000000" w:themeColor="text1"/>
        </w:rPr>
      </w:pPr>
      <w:r>
        <w:t>Kuģu apkalpes locekļi un viņu piederīgie var šķērsot Brīvostas teritoriju ievērojot Eiropas Parlamenta un Padomes</w:t>
      </w:r>
      <w:r w:rsidR="00CB4BAE">
        <w:t xml:space="preserve"> 2016</w:t>
      </w:r>
      <w:r w:rsidR="00CB4BAE">
        <w:rPr>
          <w:color w:val="000000" w:themeColor="text1"/>
        </w:rPr>
        <w:t>. gada 9. marta</w:t>
      </w:r>
      <w:r>
        <w:t xml:space="preserve"> </w:t>
      </w:r>
      <w:r w:rsidR="00DE6C28">
        <w:t>r</w:t>
      </w:r>
      <w:r>
        <w:t>egulā (EK) Nr. 2016</w:t>
      </w:r>
      <w:r w:rsidR="00DE6C28">
        <w:t>/399</w:t>
      </w:r>
      <w:r>
        <w:t xml:space="preserve"> par Savienības kodeksu par noteikumiem, kas reglamentē personu pārvietošanos pār robežām (Šengenas Robežu kodekss), Imigrācijas likumā un nolikumā </w:t>
      </w:r>
      <w:r w:rsidR="00DE6C28">
        <w:t>“</w:t>
      </w:r>
      <w:r>
        <w:t>Par caurlaižu režīmu Rīgas brīvostā</w:t>
      </w:r>
      <w:r w:rsidR="00DE6C28">
        <w:t>”</w:t>
      </w:r>
      <w:r>
        <w:t xml:space="preserve"> noteikto</w:t>
      </w:r>
      <w:r w:rsidRPr="00CB4BAE" w:rsidR="00B67821">
        <w:rPr>
          <w:color w:val="000000" w:themeColor="text1"/>
        </w:rPr>
        <w:t>.</w:t>
      </w:r>
    </w:p>
    <w:p w:rsidRPr="00890783" w:rsidR="0045074B" w:rsidP="00705C6B" w:rsidRDefault="00B67821" w14:paraId="31EC35C6" w14:textId="7B78459F">
      <w:pPr>
        <w:pStyle w:val="1limen"/>
        <w:rPr>
          <w:color w:val="000000" w:themeColor="text1"/>
        </w:rPr>
      </w:pPr>
      <w:r w:rsidRPr="00890783">
        <w:rPr>
          <w:color w:val="000000" w:themeColor="text1"/>
        </w:rPr>
        <w:t>Par ostas teritorijā, piestātnēs vai noliktavās esošo kravu un transportlīdzekļu saglabāšanu atbild attiecīgās piestātnes vai noliktavas īpašnieks vai lietotājs.</w:t>
      </w:r>
    </w:p>
    <w:p w:rsidRPr="00890783" w:rsidR="0045074B" w:rsidP="00705C6B" w:rsidRDefault="0045074B" w14:paraId="349D7944" w14:textId="517A9D83">
      <w:pPr>
        <w:pStyle w:val="1LIM"/>
        <w:rPr>
          <w:color w:val="000000" w:themeColor="text1"/>
        </w:rPr>
      </w:pPr>
      <w:r w:rsidRPr="00890783">
        <w:rPr>
          <w:color w:val="000000" w:themeColor="text1"/>
        </w:rPr>
        <w:lastRenderedPageBreak/>
        <w:t xml:space="preserve"> Muitas, </w:t>
      </w:r>
      <w:proofErr w:type="spellStart"/>
      <w:r w:rsidR="00D259DC">
        <w:rPr>
          <w:color w:val="000000" w:themeColor="text1"/>
        </w:rPr>
        <w:t>robežpārbaudes</w:t>
      </w:r>
      <w:proofErr w:type="spellEnd"/>
      <w:r w:rsidR="00D259DC">
        <w:rPr>
          <w:color w:val="000000" w:themeColor="text1"/>
        </w:rPr>
        <w:t xml:space="preserve"> </w:t>
      </w:r>
      <w:r w:rsidR="004B659D">
        <w:rPr>
          <w:color w:val="000000" w:themeColor="text1"/>
        </w:rPr>
        <w:t>zonas</w:t>
      </w:r>
      <w:r w:rsidRPr="00890783">
        <w:rPr>
          <w:color w:val="000000" w:themeColor="text1"/>
        </w:rPr>
        <w:t>, sanitārais, ugunsdrošības, veterinārais, fitosanitārais, pārtikas nekaitīguma, nepārtikas preču drošuma, kvalitātes un klasifikācijas kontroles režīms ostā</w:t>
      </w:r>
    </w:p>
    <w:p w:rsidRPr="00890783" w:rsidR="0045074B" w:rsidP="00705C6B" w:rsidRDefault="0045074B" w14:paraId="4A49F3AF" w14:textId="67F999C8">
      <w:pPr>
        <w:pStyle w:val="2LIM"/>
        <w:rPr>
          <w:color w:val="000000" w:themeColor="text1"/>
        </w:rPr>
      </w:pPr>
      <w:r w:rsidRPr="00890783">
        <w:rPr>
          <w:color w:val="000000" w:themeColor="text1"/>
        </w:rPr>
        <w:t xml:space="preserve">Muitas </w:t>
      </w:r>
      <w:r w:rsidR="007A09EB">
        <w:rPr>
          <w:color w:val="000000" w:themeColor="text1"/>
        </w:rPr>
        <w:t>kontrole</w:t>
      </w:r>
    </w:p>
    <w:p w:rsidRPr="00890783" w:rsidR="0045074B" w:rsidP="0045074B" w:rsidRDefault="006C27A9" w14:paraId="196E9A9E" w14:textId="6D8D7CC6">
      <w:pPr>
        <w:pStyle w:val="1limen"/>
        <w:rPr>
          <w:color w:val="000000" w:themeColor="text1"/>
          <w:lang w:eastAsia="en-GB"/>
        </w:rPr>
      </w:pPr>
      <w:r>
        <w:t>Valsts ieņēmumu dienests atbilstoši kompetencei veic to preču muitas kontroli, kuras tiek ievestas Brīvostas teritorijā vai izvestas no Brīvostas teritorijas, kā arī ieceļojošo un izceļojošo personu un to bagāžas muitas kontroli</w:t>
      </w:r>
      <w:r w:rsidRPr="00890783" w:rsidR="0045074B">
        <w:rPr>
          <w:color w:val="000000" w:themeColor="text1"/>
        </w:rPr>
        <w:t>.</w:t>
      </w:r>
    </w:p>
    <w:p w:rsidRPr="00890783" w:rsidR="0045074B" w:rsidP="0045074B" w:rsidRDefault="00D012F0" w14:paraId="432E5DBD" w14:textId="67F8A014">
      <w:pPr>
        <w:pStyle w:val="1limen"/>
        <w:rPr>
          <w:color w:val="000000" w:themeColor="text1"/>
        </w:rPr>
      </w:pPr>
      <w:bookmarkStart w:name="p171" w:id="1"/>
      <w:bookmarkStart w:name="p-623513" w:id="2"/>
      <w:bookmarkEnd w:id="1"/>
      <w:bookmarkEnd w:id="2"/>
      <w:r>
        <w:t>Aizliegts uzsākt kuģa izkraušanu un iekraušanu ārējā reidā, iekšējā reidā vai piestātnē, krājumu piegādi, kā arī kuģa personālam nokāpt krastā pirms muitas formalitāšu nokārtošanas</w:t>
      </w:r>
      <w:r w:rsidRPr="00890783" w:rsidR="0045074B">
        <w:rPr>
          <w:color w:val="000000" w:themeColor="text1"/>
        </w:rPr>
        <w:t>.</w:t>
      </w:r>
    </w:p>
    <w:p w:rsidRPr="00890783" w:rsidR="0045074B" w:rsidP="00705C6B" w:rsidRDefault="0045074B" w14:paraId="70AF61FC" w14:textId="7E07F49B">
      <w:pPr>
        <w:pStyle w:val="1limen"/>
        <w:rPr>
          <w:color w:val="000000" w:themeColor="text1"/>
        </w:rPr>
      </w:pPr>
      <w:bookmarkStart w:name="p172" w:id="3"/>
      <w:bookmarkStart w:name="p-623514" w:id="4"/>
      <w:bookmarkStart w:name="p173" w:id="5"/>
      <w:bookmarkStart w:name="p-623515" w:id="6"/>
      <w:bookmarkEnd w:id="3"/>
      <w:bookmarkEnd w:id="4"/>
      <w:bookmarkEnd w:id="5"/>
      <w:bookmarkEnd w:id="6"/>
      <w:r w:rsidRPr="00890783">
        <w:rPr>
          <w:color w:val="000000" w:themeColor="text1"/>
        </w:rPr>
        <w:t>Preču pārvietošanu brīvās zonas teritorijā, ievešanu brīvajā zonā un izvešanu no brīvās zonas veic saskaņā ar Valsts ieņēmuma dienesta apstiprinātu tehnoloģisko shēmu. Ostas policija kontrolē tehnoloģisko shēmu izpildi saskaņā ar kompetenci, ko nosaka savstarpējā vienošanās starp Rīgas brīvostas pārvaldi un Valsts ieņēmumu dienestu.</w:t>
      </w:r>
    </w:p>
    <w:p w:rsidRPr="00890783" w:rsidR="00F24773" w:rsidP="00F24773" w:rsidRDefault="00F24773" w14:paraId="61251BF0" w14:textId="187437E5">
      <w:pPr>
        <w:pStyle w:val="2LIM"/>
        <w:rPr>
          <w:color w:val="000000" w:themeColor="text1"/>
        </w:rPr>
      </w:pPr>
      <w:r w:rsidRPr="00890783">
        <w:rPr>
          <w:color w:val="000000" w:themeColor="text1"/>
        </w:rPr>
        <w:t>Robežkontroles</w:t>
      </w:r>
      <w:r w:rsidR="003A4595">
        <w:rPr>
          <w:color w:val="000000" w:themeColor="text1"/>
        </w:rPr>
        <w:t xml:space="preserve"> zonas</w:t>
      </w:r>
      <w:r w:rsidRPr="00890783">
        <w:rPr>
          <w:color w:val="000000" w:themeColor="text1"/>
        </w:rPr>
        <w:t xml:space="preserve"> režīms</w:t>
      </w:r>
    </w:p>
    <w:p w:rsidRPr="00890783" w:rsidR="00F24773" w:rsidP="00F24773" w:rsidRDefault="00F24773" w14:paraId="67ADB022" w14:textId="76C44889">
      <w:pPr>
        <w:pStyle w:val="1limen"/>
        <w:rPr>
          <w:color w:val="000000" w:themeColor="text1"/>
        </w:rPr>
      </w:pPr>
      <w:r w:rsidRPr="00890783">
        <w:rPr>
          <w:color w:val="000000" w:themeColor="text1"/>
        </w:rPr>
        <w:t>Robežkontroles režīmu Brīvostā nosaka Latvijas Republikas valsts robežas likums un citi Latvijas Republikas normatīvie akti, kā arī starptautiskie normatīvie akti.</w:t>
      </w:r>
    </w:p>
    <w:p w:rsidRPr="00890783" w:rsidR="00E66E85" w:rsidP="00F24773" w:rsidRDefault="00E66E85" w14:paraId="7DF571CA" w14:textId="10A2E36B">
      <w:pPr>
        <w:pStyle w:val="1limen"/>
        <w:rPr>
          <w:color w:val="000000" w:themeColor="text1"/>
        </w:rPr>
      </w:pPr>
      <w:r w:rsidRPr="00AA6AF4">
        <w:t xml:space="preserve">Personu un kuģu </w:t>
      </w:r>
      <w:proofErr w:type="spellStart"/>
      <w:r w:rsidRPr="00AA6AF4">
        <w:t>robežpārbaudes</w:t>
      </w:r>
      <w:proofErr w:type="spellEnd"/>
      <w:r w:rsidRPr="00AA6AF4">
        <w:t xml:space="preserve"> Brīvostā savas kompetences ietvaros veic Valsts robežsardze atbilstoši Rīgas ostas </w:t>
      </w:r>
      <w:proofErr w:type="spellStart"/>
      <w:r w:rsidRPr="00AA6AF4">
        <w:t>robežšķērsošanas</w:t>
      </w:r>
      <w:proofErr w:type="spellEnd"/>
      <w:r w:rsidRPr="00AA6AF4">
        <w:t xml:space="preserve"> vietas pārbaudes tehnoloģijai, kas saskaņota ar Pārvaldi</w:t>
      </w:r>
      <w:r>
        <w:t>.</w:t>
      </w:r>
    </w:p>
    <w:p w:rsidRPr="00890783" w:rsidR="00640398" w:rsidP="00705C6B" w:rsidRDefault="00F24773" w14:paraId="4F197183" w14:textId="51F193E1">
      <w:pPr>
        <w:pStyle w:val="1limen"/>
        <w:rPr>
          <w:color w:val="000000" w:themeColor="text1"/>
        </w:rPr>
      </w:pPr>
      <w:r w:rsidRPr="00890783">
        <w:rPr>
          <w:color w:val="000000" w:themeColor="text1"/>
        </w:rPr>
        <w:t xml:space="preserve">Uz visiem kuģiem jābūt apkalpes sarakstiem un, ja uz kuģa ir pasažieri, – arī pasažieru </w:t>
      </w:r>
      <w:r w:rsidRPr="002573D0">
        <w:t xml:space="preserve">sarakstiem (FAL </w:t>
      </w:r>
      <w:r w:rsidRPr="00890783">
        <w:rPr>
          <w:color w:val="000000" w:themeColor="text1"/>
        </w:rPr>
        <w:t>6.veidlapa) vai kuģa pasažieru reģistrācijas informācijai atbilstoši normatīvajos aktos par ostu formalitātēm noteiktajam.</w:t>
      </w:r>
    </w:p>
    <w:p w:rsidRPr="00890783" w:rsidR="00640398" w:rsidP="00705C6B" w:rsidRDefault="00F24773" w14:paraId="7C0E248F" w14:textId="291A99E7">
      <w:pPr>
        <w:pStyle w:val="2LIM"/>
        <w:rPr>
          <w:color w:val="000000" w:themeColor="text1"/>
        </w:rPr>
      </w:pPr>
      <w:r w:rsidRPr="00890783">
        <w:rPr>
          <w:color w:val="000000" w:themeColor="text1"/>
        </w:rPr>
        <w:t>Sanitārais režīms</w:t>
      </w:r>
    </w:p>
    <w:p w:rsidRPr="00890783" w:rsidR="00F24773" w:rsidP="00F24773" w:rsidRDefault="00F24773" w14:paraId="3442705F" w14:textId="6E281231">
      <w:pPr>
        <w:pStyle w:val="1limen"/>
        <w:rPr>
          <w:color w:val="000000" w:themeColor="text1"/>
        </w:rPr>
      </w:pPr>
      <w:r w:rsidRPr="00890783">
        <w:rPr>
          <w:color w:val="000000" w:themeColor="text1"/>
        </w:rPr>
        <w:t>Sanitāro režīmu Brīvostā nosaka Latvijas Republikas normatīvie akti par sabiedrības veselības aizsardzību.</w:t>
      </w:r>
    </w:p>
    <w:p w:rsidRPr="00890783" w:rsidR="00000535" w:rsidP="00F24773" w:rsidRDefault="00327F67" w14:paraId="6F756EE3" w14:textId="6EF8D444">
      <w:pPr>
        <w:pStyle w:val="1limen"/>
        <w:rPr>
          <w:color w:val="000000" w:themeColor="text1"/>
        </w:rPr>
      </w:pPr>
      <w:r w:rsidRPr="00327F67">
        <w:rPr>
          <w:color w:val="000000" w:themeColor="text1"/>
        </w:rPr>
        <w:t>Lai novērstu vai samazinātu apdraudējumu risku sabiedrības veselībai Veselības inspekcija atbilstoši savai kompetencei uzrauga un kontrolē normatīvo aktu ievērošanu epidemioloģiskās drošības un vides veselības jomā, dzeramā ūdens nekaitīguma jomā, ķīmisko vielu un ķīmisko produktu tirdzniecībā un profesionālajā lietošanā, kā arī izvērtē normatīvo aktu prasību izpildi un iespējamu sabiedrības veselības apdraudējumu Brīvostā.</w:t>
      </w:r>
    </w:p>
    <w:p w:rsidRPr="00890783" w:rsidR="00F24773" w:rsidP="00F24773" w:rsidRDefault="00F24773" w14:paraId="1DF27DAA" w14:textId="1B3EBE59">
      <w:pPr>
        <w:pStyle w:val="1limen"/>
        <w:rPr>
          <w:color w:val="000000" w:themeColor="text1"/>
        </w:rPr>
      </w:pPr>
      <w:r w:rsidRPr="00890783">
        <w:rPr>
          <w:color w:val="000000" w:themeColor="text1"/>
        </w:rPr>
        <w:t>Veselības inspekcija veic kuģa higiēnisko novērtējumu saskaņā ar Starptautiskajiem veselības aizsardzības noteikumiem.</w:t>
      </w:r>
    </w:p>
    <w:p w:rsidR="00640398" w:rsidP="00705C6B" w:rsidRDefault="00F24773" w14:paraId="457D3097" w14:textId="7B4F12FC">
      <w:pPr>
        <w:pStyle w:val="1limen"/>
        <w:rPr>
          <w:color w:val="000000" w:themeColor="text1"/>
        </w:rPr>
      </w:pPr>
      <w:r w:rsidRPr="00890783">
        <w:rPr>
          <w:color w:val="000000" w:themeColor="text1"/>
        </w:rPr>
        <w:t>Piestātnes lietotājs ir atbildīgs par piestātnes sanitāri higiēniskā stāvokļa uzturēšanu atbilstoši normatīvajiem aktiem</w:t>
      </w:r>
      <w:r w:rsidRPr="00890783" w:rsidR="00705C6B">
        <w:rPr>
          <w:color w:val="000000" w:themeColor="text1"/>
        </w:rPr>
        <w:t>.</w:t>
      </w:r>
    </w:p>
    <w:p w:rsidR="0061225C" w:rsidP="00705C6B" w:rsidRDefault="00D875D1" w14:paraId="2398419D" w14:textId="3B2C63FF">
      <w:pPr>
        <w:pStyle w:val="1limen"/>
        <w:rPr>
          <w:color w:val="000000" w:themeColor="text1"/>
        </w:rPr>
      </w:pPr>
      <w:r>
        <w:rPr>
          <w:color w:val="000000" w:themeColor="text1"/>
        </w:rPr>
        <w:t>Ū</w:t>
      </w:r>
      <w:r w:rsidRPr="00D875D1">
        <w:rPr>
          <w:color w:val="000000" w:themeColor="text1"/>
        </w:rPr>
        <w:t>deni no Brīvostas vai citu piestātņu akvatorijām ir aizliegts izmantot kā dzeramo ūdeni.</w:t>
      </w:r>
    </w:p>
    <w:p w:rsidRPr="00D875D1" w:rsidR="00D875D1" w:rsidP="00D875D1" w:rsidRDefault="00D875D1" w14:paraId="7B148377" w14:textId="00677FA9">
      <w:pPr>
        <w:pStyle w:val="1limen"/>
        <w:rPr>
          <w:color w:val="000000" w:themeColor="text1"/>
        </w:rPr>
      </w:pPr>
      <w:r>
        <w:rPr>
          <w:color w:val="000000" w:themeColor="text1"/>
        </w:rPr>
        <w:lastRenderedPageBreak/>
        <w:t>D</w:t>
      </w:r>
      <w:r w:rsidRPr="00D875D1">
        <w:rPr>
          <w:color w:val="000000" w:themeColor="text1"/>
        </w:rPr>
        <w:t xml:space="preserve">zeramo ūdeni kuģis var saņemt no Brīvostas vai citu piestātņu ūdens apgādes sistēmām, kurās ūdens kvalitāte atbilst normatīvajā aktā par dzeramā ūdens obligātajām nekaitīguma un kvalitātes prasībām noteiktajam. </w:t>
      </w:r>
    </w:p>
    <w:p w:rsidR="00D875D1" w:rsidP="00D875D1" w:rsidRDefault="00D875D1" w14:paraId="3104FDD0" w14:textId="1556FF84">
      <w:pPr>
        <w:pStyle w:val="1limen"/>
        <w:rPr>
          <w:color w:val="000000" w:themeColor="text1"/>
        </w:rPr>
      </w:pPr>
      <w:r w:rsidRPr="00D875D1">
        <w:rPr>
          <w:color w:val="000000" w:themeColor="text1"/>
        </w:rPr>
        <w:t xml:space="preserve"> </w:t>
      </w:r>
      <w:r>
        <w:rPr>
          <w:color w:val="000000" w:themeColor="text1"/>
        </w:rPr>
        <w:t>V</w:t>
      </w:r>
      <w:r w:rsidRPr="00D875D1">
        <w:rPr>
          <w:color w:val="000000" w:themeColor="text1"/>
        </w:rPr>
        <w:t>eicot kuģa dzeramā ūdens apgādi no piestātnes ūdens apgādes sistēmas, piestātnes īpašnieka, nomnieka vai lietotāja pienākums ir nodrošināt dzeramā ūdens kvalitātes monitoringu atbilstoši normatīvā aktā par dzeramā ūdens obligātās nekaitīguma un kvalitātes prasībām noteiktajam, nodrošinot kuģa vadību ar sertifikātu par dzeramā ūdens kvalitāti.</w:t>
      </w:r>
    </w:p>
    <w:p w:rsidR="00D875D1" w:rsidP="00D875D1" w:rsidRDefault="00D875D1" w14:paraId="336367BB" w14:textId="1F88472F">
      <w:pPr>
        <w:pStyle w:val="1limen"/>
        <w:rPr>
          <w:color w:val="000000" w:themeColor="text1"/>
        </w:rPr>
      </w:pPr>
      <w:r w:rsidRPr="00D875D1">
        <w:rPr>
          <w:color w:val="000000" w:themeColor="text1"/>
        </w:rPr>
        <w:t xml:space="preserve">Ja uz kuģa vai Brīvostas teritorijā ir konstatēti sabiedrības veselības apdraudējuma pierādījumi, kuģa kapteinis, īpašnieks, operators, kuģa aģents vai Pārvalde nekavējoties rīkojas saskaņā ar normatīvajiem aktiem par sabiedrības veselības aizsardzības pasākumu veikšanas kārtību un ostu formalitātēm, un normatīvajiem aktiem par starptautiskajiem veselības aizsardzības noteikumiem. </w:t>
      </w:r>
    </w:p>
    <w:p w:rsidRPr="00890783" w:rsidR="00640398" w:rsidP="00595EA1" w:rsidRDefault="00F24773" w14:paraId="0523F463" w14:textId="23A18FF2">
      <w:pPr>
        <w:pStyle w:val="2LIM"/>
      </w:pPr>
      <w:r w:rsidRPr="00890783">
        <w:t>Veterinārais, fitosanitārais, pārtikas nekaitīguma, nepārtikas preču drošuma, kvalitātes un klasifikācijas kontroles režīms ostā</w:t>
      </w:r>
    </w:p>
    <w:p w:rsidRPr="00890783" w:rsidR="00F24773" w:rsidP="00F24773" w:rsidRDefault="00F24773" w14:paraId="19290AA3" w14:textId="2168A23B">
      <w:pPr>
        <w:pStyle w:val="1limen"/>
        <w:rPr>
          <w:color w:val="000000" w:themeColor="text1"/>
        </w:rPr>
      </w:pPr>
      <w:r w:rsidRPr="00890783">
        <w:rPr>
          <w:color w:val="000000" w:themeColor="text1"/>
        </w:rPr>
        <w:t xml:space="preserve">Kravas veterināro, fitosanitāro, pārtikas nekaitīguma un nepārtikas preču drošuma, kvalitātes un klasifikācijas kontroli ostā veic </w:t>
      </w:r>
      <w:r w:rsidR="000715AB">
        <w:rPr>
          <w:color w:val="000000" w:themeColor="text1"/>
        </w:rPr>
        <w:t xml:space="preserve">Pārtikas un veterinārais dienests (turpmāk - </w:t>
      </w:r>
      <w:r w:rsidRPr="00890783">
        <w:rPr>
          <w:color w:val="000000" w:themeColor="text1"/>
        </w:rPr>
        <w:t>PVD</w:t>
      </w:r>
      <w:r w:rsidR="000715AB">
        <w:rPr>
          <w:color w:val="000000" w:themeColor="text1"/>
        </w:rPr>
        <w:t>)</w:t>
      </w:r>
      <w:r w:rsidRPr="00890783">
        <w:rPr>
          <w:color w:val="000000" w:themeColor="text1"/>
        </w:rPr>
        <w:t xml:space="preserve"> tam speciāli aprīkotās kontroles vietās saskaņā ar normatīvajiem aktiem par </w:t>
      </w:r>
      <w:proofErr w:type="spellStart"/>
      <w:r w:rsidRPr="00890783">
        <w:rPr>
          <w:color w:val="000000" w:themeColor="text1"/>
        </w:rPr>
        <w:t>robežšķērsošanas</w:t>
      </w:r>
      <w:proofErr w:type="spellEnd"/>
      <w:r w:rsidRPr="00890783">
        <w:rPr>
          <w:color w:val="000000" w:themeColor="text1"/>
        </w:rPr>
        <w:t xml:space="preserve"> vietām un tajās veicamajām pārbaudēm atbilstoši apstiprinātajai Rīgas ostas robežkontroles vietas pārbaudes tehnoloģijai.</w:t>
      </w:r>
    </w:p>
    <w:p w:rsidRPr="00890783" w:rsidR="00640398" w:rsidP="00705C6B" w:rsidRDefault="00F24773" w14:paraId="28C23185" w14:textId="176B268C">
      <w:pPr>
        <w:pStyle w:val="1limen"/>
        <w:rPr>
          <w:color w:val="000000" w:themeColor="text1"/>
        </w:rPr>
      </w:pPr>
      <w:r w:rsidRPr="00890783">
        <w:rPr>
          <w:color w:val="000000" w:themeColor="text1"/>
        </w:rPr>
        <w:t>PVD informē Pārvaldi, ja ir pamatotas aizdomas par veterināro, fitosanitāro, pārtikas nekaitīguma un nepārtikas preču drošuma, kvalitātes un klasifikācijas prasību pārkāpumiem Brīvostas teritorijā.</w:t>
      </w:r>
    </w:p>
    <w:p w:rsidRPr="00890783" w:rsidR="00640398" w:rsidP="00482D2C" w:rsidRDefault="00F24773" w14:paraId="3FE6C180" w14:textId="29A86FFA">
      <w:pPr>
        <w:pStyle w:val="1LIM"/>
      </w:pPr>
      <w:r w:rsidRPr="00890783">
        <w:t>Civilās aizsardzības un ugunsdrošības noteikumi</w:t>
      </w:r>
    </w:p>
    <w:p w:rsidRPr="00890783" w:rsidR="00F24773" w:rsidP="00F24773" w:rsidRDefault="002D07ED" w14:paraId="689981DA" w14:textId="28AEE189">
      <w:pPr>
        <w:pStyle w:val="1limen"/>
        <w:rPr>
          <w:color w:val="000000" w:themeColor="text1"/>
        </w:rPr>
      </w:pPr>
      <w:r>
        <w:t>Ja Brīvostas teritorijā izveidojas ārkārtas situācija vai notiek katastrofa, piestātnes lietotājs nekavējoties par to ziņo</w:t>
      </w:r>
      <w:r w:rsidR="00877F7D">
        <w:t xml:space="preserve"> Valsts ugunsdzēsības un glābšanas dienestam (turpmāk - </w:t>
      </w:r>
      <w:r>
        <w:t>VUGD</w:t>
      </w:r>
      <w:r w:rsidR="00877F7D">
        <w:t>)</w:t>
      </w:r>
      <w:r>
        <w:t xml:space="preserve"> pa vienoto ārkārtas palīdzības izsaukuma numuru 112, Ostas policijas Sabiedriskās kārtības dienesta Operatīvās vadības nodaļai un atkarībā no notikuma veida – speciālajiem dienestiem un organizē darbu saskaņā ar attiecīgo starpresoru sadarbības plānu atkarībā no situācijas.</w:t>
      </w:r>
    </w:p>
    <w:p w:rsidRPr="00890783" w:rsidR="00F24773" w:rsidP="00F24773" w:rsidRDefault="00F24773" w14:paraId="73630D6F" w14:textId="7F1E9233">
      <w:pPr>
        <w:pStyle w:val="1limen"/>
        <w:rPr>
          <w:color w:val="000000" w:themeColor="text1"/>
        </w:rPr>
      </w:pPr>
      <w:r w:rsidRPr="00890783">
        <w:rPr>
          <w:color w:val="000000" w:themeColor="text1"/>
        </w:rPr>
        <w:t>Visas juridiskās un fiziskās personas, kas darbojas vai atrodas Brīvostas teritorijā, ievēro Ugunsdrošības un ugunsdzēsības likumu un citus normatīvos aktus, kuri reglamentē ugunsdrošību. Par ugunsdrošību attiecīgajā Brīvostas teritorijas daļā atbild tās īpašnieks vai lietotājs.</w:t>
      </w:r>
    </w:p>
    <w:p w:rsidRPr="00890783" w:rsidR="00F24773" w:rsidP="00F24773" w:rsidRDefault="00F24773" w14:paraId="3A074413" w14:textId="0323FEA8">
      <w:pPr>
        <w:pStyle w:val="1limen"/>
        <w:rPr>
          <w:color w:val="000000" w:themeColor="text1"/>
        </w:rPr>
      </w:pPr>
      <w:r w:rsidRPr="00890783">
        <w:rPr>
          <w:color w:val="000000" w:themeColor="text1"/>
        </w:rPr>
        <w:t>Par ugunsdrošību uz kuģiem, kas atrodas ostas akvatorijā, ir atbildīgs kuģa kapteinis.</w:t>
      </w:r>
    </w:p>
    <w:p w:rsidRPr="00890783" w:rsidR="00F24773" w:rsidP="00F24773" w:rsidRDefault="00F24773" w14:paraId="43CB6458" w14:textId="6D2386BA">
      <w:pPr>
        <w:pStyle w:val="1limen"/>
        <w:rPr>
          <w:color w:val="000000" w:themeColor="text1"/>
        </w:rPr>
      </w:pPr>
      <w:r w:rsidRPr="00890783">
        <w:rPr>
          <w:color w:val="000000" w:themeColor="text1"/>
        </w:rPr>
        <w:t>Kuģiem atrodoties ostas akvatorijā, to ugunsdzēsības sistēmas un aprīkojums ir darba kārtībā un gatavs tūlītējai lietošanai. Kuģim ir jābūt gatavam pieslēgties krasta ugunsdzēsības sistēmām.</w:t>
      </w:r>
    </w:p>
    <w:p w:rsidRPr="00890783" w:rsidR="00F24773" w:rsidP="00F24773" w:rsidRDefault="00F24773" w14:paraId="6CD55CD5" w14:textId="44F0A567">
      <w:pPr>
        <w:pStyle w:val="1limen"/>
        <w:rPr>
          <w:color w:val="000000" w:themeColor="text1"/>
        </w:rPr>
      </w:pPr>
      <w:r w:rsidRPr="00890783">
        <w:rPr>
          <w:color w:val="000000" w:themeColor="text1"/>
        </w:rPr>
        <w:t>Izceļoties ugunsgrēkam uz kuģa, kuģa sardze izsludina trauksmi, organizē ugunsgrēka likvidāciju un ziņo KSVC un VUGD, kurš nepieciešamības gadījumā piedalās ugunsgrēka dzēšanā.</w:t>
      </w:r>
    </w:p>
    <w:p w:rsidRPr="00890783" w:rsidR="00BC5EBE" w:rsidP="00F24773" w:rsidRDefault="00BC5EBE" w14:paraId="788D30E6" w14:textId="71263631">
      <w:pPr>
        <w:pStyle w:val="1limen"/>
        <w:rPr>
          <w:color w:val="000000" w:themeColor="text1"/>
        </w:rPr>
      </w:pPr>
      <w:r w:rsidRPr="00BC5EBE">
        <w:rPr>
          <w:color w:val="000000" w:themeColor="text1"/>
        </w:rPr>
        <w:t xml:space="preserve">Konstatējot ugunsgrēku ostas teritorijā, persona, kas to atklājusi, nekavējoties par to ziņo VUGD par vienoto ārkārtas palīdzības tālruni 112, informē Ostas policiju un piestātnes </w:t>
      </w:r>
      <w:r w:rsidRPr="00BC5EBE">
        <w:rPr>
          <w:color w:val="000000" w:themeColor="text1"/>
        </w:rPr>
        <w:lastRenderedPageBreak/>
        <w:t>lietotāju. Piestātnes lietotājs pēc ugunsgrēka atklāšanas vai paziņojuma par ugunsgrēku saņemšanas izsludina trauksmi un organizē ugunsgrēka dzēšanu, ja to iespējams veikt neapdraudot cilvēku veselību un dzīvību.</w:t>
      </w:r>
    </w:p>
    <w:p w:rsidRPr="00890783" w:rsidR="00F24773" w:rsidP="00F24773" w:rsidRDefault="00F24773" w14:paraId="3E7AA6E6" w14:textId="768B0EC0">
      <w:pPr>
        <w:pStyle w:val="1limen"/>
        <w:rPr>
          <w:color w:val="000000" w:themeColor="text1"/>
        </w:rPr>
      </w:pPr>
      <w:r w:rsidRPr="00890783">
        <w:rPr>
          <w:color w:val="000000" w:themeColor="text1"/>
        </w:rPr>
        <w:t>Ostas kapteinis ir tiesīgs norīkot velkoņus ugunsgrēka dzēšanai uz kuģiem un, cik tas praktiski iespējams, Brīvostas teritorijā.</w:t>
      </w:r>
    </w:p>
    <w:p w:rsidRPr="00890783" w:rsidR="00F24773" w:rsidP="00F24773" w:rsidRDefault="00BD360D" w14:paraId="026195E2" w14:textId="6A722D00">
      <w:pPr>
        <w:pStyle w:val="1limen"/>
        <w:rPr>
          <w:color w:val="000000" w:themeColor="text1"/>
        </w:rPr>
      </w:pPr>
      <w:r w:rsidRPr="00A575FD">
        <w:rPr>
          <w:rFonts w:eastAsia="Calibri"/>
          <w:color w:val="000000"/>
        </w:rPr>
        <w:t xml:space="preserve">Atļauju īslaicīgu ugunsbīstamu darbu veikšanai uz kuģošanas līdzekļiem, kuri neatrodas pie remonta piestātnēm, izsniedz kuģa kapteinis, saskaņojot ar </w:t>
      </w:r>
      <w:r>
        <w:rPr>
          <w:rFonts w:eastAsia="Calibri"/>
          <w:color w:val="000000"/>
        </w:rPr>
        <w:t xml:space="preserve">piestātnes lietotāja atbildīgo </w:t>
      </w:r>
      <w:r w:rsidRPr="0064496F">
        <w:rPr>
          <w:rFonts w:eastAsia="Calibri"/>
          <w:color w:val="000000"/>
        </w:rPr>
        <w:t>personu un ostas kapteini. Ugunsbīstamo darbu saskaņošanai izmanto šo noteikumu 7.pielikumā pievienoto</w:t>
      </w:r>
      <w:r>
        <w:rPr>
          <w:rFonts w:eastAsia="Calibri"/>
          <w:color w:val="000000"/>
        </w:rPr>
        <w:t xml:space="preserve"> pieteikuma formu.</w:t>
      </w:r>
    </w:p>
    <w:p w:rsidRPr="00890783" w:rsidR="00F24773" w:rsidP="00F24773" w:rsidRDefault="00F24773" w14:paraId="74BFA7C9" w14:textId="61479782">
      <w:pPr>
        <w:pStyle w:val="1limen"/>
        <w:rPr>
          <w:color w:val="000000" w:themeColor="text1"/>
        </w:rPr>
      </w:pPr>
      <w:r w:rsidRPr="00890783">
        <w:rPr>
          <w:color w:val="000000" w:themeColor="text1"/>
        </w:rPr>
        <w:t xml:space="preserve">Kuģis </w:t>
      </w:r>
      <w:proofErr w:type="spellStart"/>
      <w:r w:rsidRPr="00890783">
        <w:rPr>
          <w:color w:val="000000" w:themeColor="text1"/>
        </w:rPr>
        <w:t>bunkurēšanas</w:t>
      </w:r>
      <w:proofErr w:type="spellEnd"/>
      <w:r w:rsidRPr="00890783">
        <w:rPr>
          <w:color w:val="000000" w:themeColor="text1"/>
        </w:rPr>
        <w:t xml:space="preserve"> vai citu bīstamu kravu operāciju laikā paceļ signālkarogu "Bravo" un tumšajā diennakts laikā ieslēdz sarkanu </w:t>
      </w:r>
      <w:proofErr w:type="spellStart"/>
      <w:r w:rsidRPr="00890783">
        <w:rPr>
          <w:color w:val="000000" w:themeColor="text1"/>
        </w:rPr>
        <w:t>riņķuguni</w:t>
      </w:r>
      <w:proofErr w:type="spellEnd"/>
      <w:r w:rsidRPr="00890783">
        <w:rPr>
          <w:color w:val="000000" w:themeColor="text1"/>
        </w:rPr>
        <w:t>.</w:t>
      </w:r>
    </w:p>
    <w:p w:rsidRPr="00890783" w:rsidR="00F24773" w:rsidP="00F24773" w:rsidRDefault="00F24773" w14:paraId="7794BC0F" w14:textId="112AC24A">
      <w:pPr>
        <w:pStyle w:val="1limen"/>
        <w:rPr>
          <w:color w:val="000000" w:themeColor="text1"/>
        </w:rPr>
      </w:pPr>
      <w:r w:rsidRPr="00890783">
        <w:rPr>
          <w:color w:val="000000" w:themeColor="text1"/>
        </w:rPr>
        <w:t xml:space="preserve">Gāzes, ķīmisko un naftas produktu tankkuģiem </w:t>
      </w:r>
      <w:proofErr w:type="spellStart"/>
      <w:r w:rsidRPr="00890783">
        <w:rPr>
          <w:color w:val="000000" w:themeColor="text1"/>
        </w:rPr>
        <w:t>bunkurēšanas</w:t>
      </w:r>
      <w:proofErr w:type="spellEnd"/>
      <w:r w:rsidRPr="00890783">
        <w:rPr>
          <w:color w:val="000000" w:themeColor="text1"/>
        </w:rPr>
        <w:t xml:space="preserve"> operācijas veic pirms vai pēc kravas operācijām. Kravas operāciju laikā citiem kuģiem aizliegts pietauvoties gāzes, ķīmisko un naftas produktu tankkuģiem.</w:t>
      </w:r>
    </w:p>
    <w:p w:rsidRPr="00890783" w:rsidR="00F24773" w:rsidP="00F24773" w:rsidRDefault="00F24773" w14:paraId="1FFF8DE7" w14:textId="049B6818">
      <w:pPr>
        <w:pStyle w:val="1limen"/>
        <w:rPr>
          <w:color w:val="000000" w:themeColor="text1"/>
        </w:rPr>
      </w:pPr>
      <w:r w:rsidRPr="00890783">
        <w:rPr>
          <w:color w:val="000000" w:themeColor="text1"/>
        </w:rPr>
        <w:t>Piestātnes lietotājam neatkarīgi no ugunsgrēka izcelšanās vietas atļauj izmantot piestātnē esošo ūdensapgādes sistēmu un ugunsdzēsības līdzekļus.</w:t>
      </w:r>
    </w:p>
    <w:p w:rsidRPr="00890783" w:rsidR="00640398" w:rsidP="00705C6B" w:rsidRDefault="00F24773" w14:paraId="47C48D5C" w14:textId="07D92110">
      <w:pPr>
        <w:pStyle w:val="1limen"/>
        <w:rPr>
          <w:color w:val="000000" w:themeColor="text1"/>
        </w:rPr>
      </w:pPr>
      <w:r w:rsidRPr="00890783">
        <w:rPr>
          <w:color w:val="000000" w:themeColor="text1"/>
        </w:rPr>
        <w:t>Piestātnes lietotājs nodrošina kravu izvietojumu tādā veidā, lai būtu nodrošināta piekļuve kravām un ugunsdzēsības aprīkojumam. Evakuācijas ceļiem jābūt brīviem.</w:t>
      </w:r>
    </w:p>
    <w:p w:rsidRPr="00890783" w:rsidR="00640398" w:rsidP="00482D2C" w:rsidRDefault="00F24773" w14:paraId="0E28A19F" w14:textId="5921DC54">
      <w:pPr>
        <w:pStyle w:val="1LIM"/>
      </w:pPr>
      <w:r w:rsidRPr="00890783">
        <w:t>Bīstamo un piesārņojošo kravu kraušanas un uzglabāšanas noteikumi ostā</w:t>
      </w:r>
    </w:p>
    <w:p w:rsidRPr="00890783" w:rsidR="00F24773" w:rsidP="00640398" w:rsidRDefault="00F24773" w14:paraId="5B223DD6" w14:textId="04785C36">
      <w:pPr>
        <w:pStyle w:val="1limen"/>
        <w:rPr>
          <w:color w:val="000000" w:themeColor="text1"/>
        </w:rPr>
      </w:pPr>
      <w:r w:rsidRPr="00890783">
        <w:rPr>
          <w:color w:val="000000" w:themeColor="text1"/>
        </w:rPr>
        <w:t>Visas juridiskās un fiziskās personas, kuras veic darbības ar bīstamām un piesārņojošām kravām ostā, ievēro Jūrlietu pārvaldes un jūras drošības likumā, Bīstamo kravu aprites likumā un normatīvajos aktos par bīstamo un piesārņojošo kravu apriti un kontroli ostās noteiktās prasības.</w:t>
      </w:r>
    </w:p>
    <w:p w:rsidR="00BD360D" w:rsidP="00BD360D" w:rsidRDefault="00BD360D" w14:paraId="78CA5019" w14:textId="0B8FBBCB">
      <w:pPr>
        <w:pStyle w:val="1limen"/>
        <w:rPr>
          <w:rFonts w:eastAsia="Calibri"/>
        </w:rPr>
      </w:pPr>
      <w:r w:rsidRPr="007A465B">
        <w:rPr>
          <w:rFonts w:eastAsia="Calibri"/>
        </w:rPr>
        <w:t xml:space="preserve">Ostas </w:t>
      </w:r>
      <w:r>
        <w:rPr>
          <w:rFonts w:eastAsia="Calibri"/>
        </w:rPr>
        <w:t>iekšē</w:t>
      </w:r>
      <w:r w:rsidR="00E26DDE">
        <w:rPr>
          <w:rFonts w:eastAsia="Calibri"/>
        </w:rPr>
        <w:t xml:space="preserve">jā </w:t>
      </w:r>
      <w:r>
        <w:rPr>
          <w:rFonts w:eastAsia="Calibri"/>
        </w:rPr>
        <w:t>drošības dienest</w:t>
      </w:r>
      <w:r w:rsidR="00E26DDE">
        <w:rPr>
          <w:rFonts w:eastAsia="Calibri"/>
        </w:rPr>
        <w:t>a atbilstoši kvalificēts darbinieks (turpmāk – inspektors)</w:t>
      </w:r>
      <w:r>
        <w:rPr>
          <w:rFonts w:eastAsia="Calibri"/>
        </w:rPr>
        <w:t xml:space="preserve"> </w:t>
      </w:r>
      <w:r w:rsidRPr="00A575FD">
        <w:rPr>
          <w:rFonts w:eastAsia="Calibri"/>
        </w:rPr>
        <w:t>kontrolē bīstamo</w:t>
      </w:r>
      <w:r>
        <w:rPr>
          <w:rFonts w:eastAsia="Calibri"/>
        </w:rPr>
        <w:t xml:space="preserve"> un </w:t>
      </w:r>
      <w:r w:rsidRPr="00A575FD">
        <w:rPr>
          <w:rFonts w:eastAsia="Calibri"/>
        </w:rPr>
        <w:t xml:space="preserve">piesārņojošo kravu </w:t>
      </w:r>
      <w:r>
        <w:rPr>
          <w:rFonts w:eastAsia="Calibri"/>
        </w:rPr>
        <w:t xml:space="preserve">drošu </w:t>
      </w:r>
      <w:r w:rsidRPr="00B93289">
        <w:rPr>
          <w:rFonts w:eastAsia="Calibri"/>
        </w:rPr>
        <w:t>transportēšanu un uzglabāšanu</w:t>
      </w:r>
      <w:r w:rsidRPr="00A575FD">
        <w:rPr>
          <w:rFonts w:eastAsia="Calibri"/>
        </w:rPr>
        <w:t>. Piestātnes lietotāj</w:t>
      </w:r>
      <w:r>
        <w:rPr>
          <w:rFonts w:eastAsia="Calibri"/>
        </w:rPr>
        <w:t>s</w:t>
      </w:r>
      <w:r w:rsidRPr="00A575FD">
        <w:rPr>
          <w:rFonts w:eastAsia="Calibri"/>
        </w:rPr>
        <w:t xml:space="preserve"> pēc </w:t>
      </w:r>
      <w:r w:rsidR="00E26DDE">
        <w:rPr>
          <w:rFonts w:eastAsia="Calibri"/>
        </w:rPr>
        <w:t>inspektora</w:t>
      </w:r>
      <w:r>
        <w:rPr>
          <w:rFonts w:eastAsia="Calibri"/>
        </w:rPr>
        <w:t xml:space="preserve"> </w:t>
      </w:r>
      <w:r w:rsidRPr="00A575FD">
        <w:rPr>
          <w:rFonts w:eastAsia="Calibri"/>
        </w:rPr>
        <w:t xml:space="preserve">pieprasījuma nekavējoties </w:t>
      </w:r>
      <w:r>
        <w:rPr>
          <w:rFonts w:eastAsia="Calibri"/>
        </w:rPr>
        <w:t xml:space="preserve">izsniedz </w:t>
      </w:r>
      <w:r w:rsidRPr="00A575FD">
        <w:rPr>
          <w:rFonts w:eastAsia="Calibri"/>
        </w:rPr>
        <w:t>informācij</w:t>
      </w:r>
      <w:r>
        <w:rPr>
          <w:rFonts w:eastAsia="Calibri"/>
        </w:rPr>
        <w:t>u</w:t>
      </w:r>
      <w:r w:rsidRPr="00A575FD">
        <w:rPr>
          <w:rFonts w:eastAsia="Calibri"/>
        </w:rPr>
        <w:t xml:space="preserve"> par visām terminālā esoš</w:t>
      </w:r>
      <w:r>
        <w:rPr>
          <w:rFonts w:eastAsia="Calibri"/>
        </w:rPr>
        <w:t>aj</w:t>
      </w:r>
      <w:r w:rsidRPr="00A575FD">
        <w:rPr>
          <w:rFonts w:eastAsia="Calibri"/>
        </w:rPr>
        <w:t>ām bīstam</w:t>
      </w:r>
      <w:r>
        <w:rPr>
          <w:rFonts w:eastAsia="Calibri"/>
        </w:rPr>
        <w:t>aj</w:t>
      </w:r>
      <w:r w:rsidRPr="00A575FD">
        <w:rPr>
          <w:rFonts w:eastAsia="Calibri"/>
        </w:rPr>
        <w:t>ām un piesārņojoš</w:t>
      </w:r>
      <w:r>
        <w:rPr>
          <w:rFonts w:eastAsia="Calibri"/>
        </w:rPr>
        <w:t>aj</w:t>
      </w:r>
      <w:r w:rsidRPr="00A575FD">
        <w:rPr>
          <w:rFonts w:eastAsia="Calibri"/>
        </w:rPr>
        <w:t>ām kravām. Piestātnes lietotāj</w:t>
      </w:r>
      <w:r>
        <w:rPr>
          <w:rFonts w:eastAsia="Calibri"/>
        </w:rPr>
        <w:t>s</w:t>
      </w:r>
      <w:r w:rsidRPr="00A575FD">
        <w:rPr>
          <w:rFonts w:eastAsia="Calibri"/>
        </w:rPr>
        <w:t xml:space="preserve"> novērš </w:t>
      </w:r>
      <w:r w:rsidR="00E26DDE">
        <w:rPr>
          <w:rFonts w:eastAsia="Calibri"/>
        </w:rPr>
        <w:t>inspektora</w:t>
      </w:r>
      <w:r w:rsidRPr="00A575FD">
        <w:rPr>
          <w:rFonts w:eastAsia="Calibri"/>
        </w:rPr>
        <w:t xml:space="preserve"> atklāt</w:t>
      </w:r>
      <w:r>
        <w:rPr>
          <w:rFonts w:eastAsia="Calibri"/>
        </w:rPr>
        <w:t>os</w:t>
      </w:r>
      <w:r w:rsidRPr="00A575FD">
        <w:rPr>
          <w:rFonts w:eastAsia="Calibri"/>
        </w:rPr>
        <w:t xml:space="preserve"> trūkum</w:t>
      </w:r>
      <w:r>
        <w:rPr>
          <w:rFonts w:eastAsia="Calibri"/>
        </w:rPr>
        <w:t>us</w:t>
      </w:r>
      <w:r w:rsidRPr="00A575FD">
        <w:rPr>
          <w:rFonts w:eastAsia="Calibri"/>
        </w:rPr>
        <w:t xml:space="preserve"> noteiktajos termiņos.</w:t>
      </w:r>
    </w:p>
    <w:p w:rsidRPr="00890783" w:rsidR="00640398" w:rsidP="00705C6B" w:rsidRDefault="00F24773" w14:paraId="752B6387" w14:textId="6E6EEC36">
      <w:pPr>
        <w:pStyle w:val="1limen"/>
        <w:rPr>
          <w:color w:val="000000" w:themeColor="text1"/>
        </w:rPr>
      </w:pPr>
      <w:r w:rsidRPr="00890783">
        <w:rPr>
          <w:color w:val="000000" w:themeColor="text1"/>
        </w:rPr>
        <w:t>Pirms bīstamo un piesārņojošo kravu kraušanas un uzglabāšanas terminālis iesniedz Pārvaldei bīstamo kravu transportēšanas tehnoloģisko shēmu un bīstamo kravu uzglabāšanas vietu aprakstu.</w:t>
      </w:r>
    </w:p>
    <w:p w:rsidRPr="00890783" w:rsidR="00640398" w:rsidP="00640398" w:rsidRDefault="00640398" w14:paraId="6174AC7E" w14:textId="0CA3939B">
      <w:pPr>
        <w:pStyle w:val="1LIM"/>
        <w:rPr>
          <w:color w:val="000000" w:themeColor="text1"/>
        </w:rPr>
      </w:pPr>
      <w:r w:rsidRPr="00890783">
        <w:rPr>
          <w:color w:val="000000" w:themeColor="text1"/>
        </w:rPr>
        <w:t>Ostā ņemamās maksas</w:t>
      </w:r>
    </w:p>
    <w:p w:rsidRPr="00890783" w:rsidR="00640398" w:rsidP="00640398" w:rsidRDefault="00640398" w14:paraId="540A37C3" w14:textId="1E2367BC">
      <w:pPr>
        <w:pStyle w:val="1limen"/>
        <w:rPr>
          <w:color w:val="000000" w:themeColor="text1"/>
        </w:rPr>
      </w:pPr>
      <w:r w:rsidRPr="00890783">
        <w:rPr>
          <w:color w:val="000000" w:themeColor="text1"/>
        </w:rPr>
        <w:t xml:space="preserve">Ostas maksas un maksas par pakalpojumiem tarifu </w:t>
      </w:r>
      <w:proofErr w:type="spellStart"/>
      <w:r w:rsidRPr="00890783">
        <w:rPr>
          <w:color w:val="000000" w:themeColor="text1"/>
        </w:rPr>
        <w:t>robežlīmeņus</w:t>
      </w:r>
      <w:proofErr w:type="spellEnd"/>
      <w:r w:rsidRPr="00890783">
        <w:rPr>
          <w:color w:val="000000" w:themeColor="text1"/>
        </w:rPr>
        <w:t xml:space="preserve"> apstiprina Pārvalde saskaņā ar Likumu par ostām. Pārvalde 45 dienas pirms ostas maksu grozījumu stāšanās spēkā nodrošina ostas maksu grozījumu pieejamību Pārvaldes tīmekļvietnē www.rop.lv.</w:t>
      </w:r>
    </w:p>
    <w:p w:rsidRPr="00890783" w:rsidR="00640398" w:rsidP="00640398" w:rsidRDefault="00640398" w14:paraId="270A1373" w14:textId="75284279">
      <w:pPr>
        <w:pStyle w:val="1limen"/>
        <w:rPr>
          <w:color w:val="000000" w:themeColor="text1"/>
        </w:rPr>
      </w:pPr>
      <w:r w:rsidRPr="00890783">
        <w:rPr>
          <w:color w:val="000000" w:themeColor="text1"/>
        </w:rPr>
        <w:t>Kuģi, kas ienāk ostā, maksu par navigācijas pakalpojumiem maksā Latvijas Jūras administrācijai atbilstoši Likumā par ostām un normatīvajos aktos par valsts akciju sabiedrības "Latvijas Jūras administrācija" maksas pakalpojumu cenrādi noteiktajam.</w:t>
      </w:r>
    </w:p>
    <w:p w:rsidRPr="00890783" w:rsidR="00640398" w:rsidP="00640398" w:rsidRDefault="00640398" w14:paraId="4898F3ED" w14:textId="7B37887C">
      <w:pPr>
        <w:pStyle w:val="1limen"/>
        <w:rPr>
          <w:color w:val="000000" w:themeColor="text1"/>
        </w:rPr>
      </w:pPr>
      <w:r w:rsidRPr="00890783">
        <w:rPr>
          <w:color w:val="000000" w:themeColor="text1"/>
        </w:rPr>
        <w:t>Kuģa aģents nodrošina noteikto ostas maksu un maksu par pakalpojumiem samaksu Pārvaldei, komersantiem un Latvijas Jūras administrācijai, kā arī to iekasēšanu no kuģu īpašniekiem atbilstoši Brīvostā noteiktajiem tarifiem un maksājumu kārtībai.</w:t>
      </w:r>
    </w:p>
    <w:p w:rsidRPr="00890783" w:rsidR="00640398" w:rsidP="00640398" w:rsidRDefault="00640398" w14:paraId="2ED29A13" w14:textId="240B3B14">
      <w:pPr>
        <w:pStyle w:val="1LIM"/>
        <w:rPr>
          <w:color w:val="000000" w:themeColor="text1"/>
        </w:rPr>
      </w:pPr>
      <w:r w:rsidRPr="00890783">
        <w:rPr>
          <w:color w:val="000000" w:themeColor="text1"/>
        </w:rPr>
        <w:lastRenderedPageBreak/>
        <w:t>Hidrotehnisko būvju un iekārtu ekspluatācija</w:t>
      </w:r>
    </w:p>
    <w:p w:rsidRPr="00890783" w:rsidR="00640398" w:rsidP="00640398" w:rsidRDefault="00640398" w14:paraId="606D8F9C" w14:textId="242419D6">
      <w:pPr>
        <w:pStyle w:val="1limen"/>
        <w:rPr>
          <w:color w:val="000000" w:themeColor="text1"/>
        </w:rPr>
      </w:pPr>
      <w:r w:rsidRPr="00890783">
        <w:rPr>
          <w:color w:val="000000" w:themeColor="text1"/>
        </w:rPr>
        <w:t>Piestātņu lietotāji reizi gadā iesniedz ostas kapteinim datus par dziļumiem piestātnes</w:t>
      </w:r>
      <w:r w:rsidR="00BD360D">
        <w:rPr>
          <w:color w:val="000000" w:themeColor="text1"/>
        </w:rPr>
        <w:t xml:space="preserve"> akvatorijā</w:t>
      </w:r>
      <w:r w:rsidRPr="00890783">
        <w:rPr>
          <w:color w:val="000000" w:themeColor="text1"/>
        </w:rPr>
        <w:t>.</w:t>
      </w:r>
    </w:p>
    <w:p w:rsidRPr="00890783" w:rsidR="00640398" w:rsidP="00640398" w:rsidRDefault="00640398" w14:paraId="662B432A" w14:textId="52CCE9AE">
      <w:pPr>
        <w:pStyle w:val="1limen"/>
        <w:rPr>
          <w:color w:val="000000" w:themeColor="text1"/>
        </w:rPr>
      </w:pPr>
      <w:r w:rsidRPr="00890783">
        <w:rPr>
          <w:color w:val="000000" w:themeColor="text1"/>
        </w:rPr>
        <w:t xml:space="preserve">Beramkravu, metāllūžņu, papīrmalkas un tamlīdzīgu kravu piestātņu lietotāji reizi 6 mēnešos iesniedz ostas kapteinim </w:t>
      </w:r>
      <w:r w:rsidR="00BD360D">
        <w:rPr>
          <w:color w:val="000000" w:themeColor="text1"/>
        </w:rPr>
        <w:t xml:space="preserve">piestātnes akvatorijas </w:t>
      </w:r>
      <w:proofErr w:type="spellStart"/>
      <w:r w:rsidR="00BD360D">
        <w:rPr>
          <w:color w:val="000000" w:themeColor="text1"/>
        </w:rPr>
        <w:t>dziļummērījumus</w:t>
      </w:r>
      <w:proofErr w:type="spellEnd"/>
      <w:r w:rsidR="00BD360D">
        <w:rPr>
          <w:color w:val="000000" w:themeColor="text1"/>
        </w:rPr>
        <w:t xml:space="preserve"> </w:t>
      </w:r>
      <w:r w:rsidRPr="00890783">
        <w:rPr>
          <w:color w:val="000000" w:themeColor="text1"/>
        </w:rPr>
        <w:t>.</w:t>
      </w:r>
    </w:p>
    <w:p w:rsidRPr="00890783" w:rsidR="00640398" w:rsidP="00640398" w:rsidRDefault="00640398" w14:paraId="24BC86E3" w14:textId="59A2E584">
      <w:pPr>
        <w:pStyle w:val="1limen"/>
        <w:rPr>
          <w:color w:val="000000" w:themeColor="text1"/>
        </w:rPr>
      </w:pPr>
      <w:r w:rsidRPr="00890783">
        <w:rPr>
          <w:color w:val="000000" w:themeColor="text1"/>
        </w:rPr>
        <w:t>Hidrotehnisko būvju, kas ir fiziskas vai juridiskas personas īpašumā vai pārvaldījumā, tehnisko apskati veic reizi gadā.</w:t>
      </w:r>
    </w:p>
    <w:p w:rsidRPr="00890783" w:rsidR="00640398" w:rsidP="00640398" w:rsidRDefault="00640398" w14:paraId="6F8F8A21" w14:textId="08543494">
      <w:pPr>
        <w:pStyle w:val="1limen"/>
        <w:rPr>
          <w:color w:val="000000" w:themeColor="text1"/>
        </w:rPr>
      </w:pPr>
      <w:r w:rsidRPr="00890783">
        <w:rPr>
          <w:color w:val="000000" w:themeColor="text1"/>
        </w:rPr>
        <w:t>Nepieciešamības gadījumā ostas kapteinis var pieprasīt ārpuskārtas dziļumu mērīšanu, akvatorijas apsekošanu ar cieto trali un/vai, izmantojot ūdenslīdējus.</w:t>
      </w:r>
    </w:p>
    <w:p w:rsidRPr="00890783" w:rsidR="00640398" w:rsidP="00640398" w:rsidRDefault="00640398" w14:paraId="70B301C1" w14:textId="688D30BB">
      <w:pPr>
        <w:pStyle w:val="1limen"/>
        <w:rPr>
          <w:color w:val="000000" w:themeColor="text1"/>
        </w:rPr>
      </w:pPr>
      <w:r w:rsidRPr="00890783">
        <w:rPr>
          <w:color w:val="000000" w:themeColor="text1"/>
        </w:rPr>
        <w:t>Kuģiem aizliegts pie piestātnes darbināt dzenskrūvi</w:t>
      </w:r>
      <w:r w:rsidR="00BD360D">
        <w:rPr>
          <w:color w:val="000000" w:themeColor="text1"/>
        </w:rPr>
        <w:t xml:space="preserve"> un </w:t>
      </w:r>
      <w:proofErr w:type="spellStart"/>
      <w:r w:rsidR="00BD360D">
        <w:rPr>
          <w:color w:val="000000" w:themeColor="text1"/>
        </w:rPr>
        <w:t>sānskrūvi</w:t>
      </w:r>
      <w:proofErr w:type="spellEnd"/>
      <w:r w:rsidRPr="00890783">
        <w:rPr>
          <w:color w:val="000000" w:themeColor="text1"/>
        </w:rPr>
        <w:t>, izņemot kuģa pietauvošanās vai attauvošanās laikā</w:t>
      </w:r>
      <w:r w:rsidR="00BD360D">
        <w:rPr>
          <w:color w:val="000000" w:themeColor="text1"/>
        </w:rPr>
        <w:t>, kā arī mehānismu pārbaudei pēc to remonta vai apkopes</w:t>
      </w:r>
      <w:r w:rsidRPr="00890783">
        <w:rPr>
          <w:color w:val="000000" w:themeColor="text1"/>
        </w:rPr>
        <w:t>.</w:t>
      </w:r>
    </w:p>
    <w:p w:rsidRPr="00890783" w:rsidR="00640398" w:rsidP="00640398" w:rsidRDefault="00640398" w14:paraId="1E574D5D" w14:textId="415E5964">
      <w:pPr>
        <w:pStyle w:val="1limen"/>
        <w:rPr>
          <w:color w:val="000000" w:themeColor="text1"/>
        </w:rPr>
      </w:pPr>
      <w:r w:rsidRPr="00890783">
        <w:rPr>
          <w:color w:val="000000" w:themeColor="text1"/>
        </w:rPr>
        <w:t>Ja kuģa darbības rezultātā piestātnei vai citai ostas būvei, ostas ierīcei vai iekārtai ir radīti bojājumi, Pārvaldes un piestātnes lietotāja pārstāvji kopīgi ar kuģa kapteini veic vietas pirmreizējo apskati un sastāda notikuma aktu. Attiecīgo remontdarbu izdevumu novērtējumu veic piestātnes lietotāja eksperts un to kā pretenzijas ierosinājumu iesniedz kuģa īpašniekam. Kuģis var atstāt ostu, ja tam ir kuģa īpašnieka vai kuģa īpašnieka apdrošinātāja kompānijas izdevumu segšanas garantijas vēstule.</w:t>
      </w:r>
    </w:p>
    <w:p w:rsidRPr="00890783" w:rsidR="00640398" w:rsidP="00640398" w:rsidRDefault="00640398" w14:paraId="163FB331" w14:textId="1A3E4797">
      <w:pPr>
        <w:pStyle w:val="1limen"/>
        <w:rPr>
          <w:color w:val="000000" w:themeColor="text1"/>
        </w:rPr>
      </w:pPr>
      <w:r w:rsidRPr="00890783">
        <w:rPr>
          <w:color w:val="000000" w:themeColor="text1"/>
        </w:rPr>
        <w:t>Zaudējumus, ko kuģis radījis piestātnei vai citai ostas būvei, ostas ierīcei vai iekārtai, sedz kuģa īpašnieks.</w:t>
      </w:r>
    </w:p>
    <w:p w:rsidRPr="00890783" w:rsidR="00640398" w:rsidP="00640398" w:rsidRDefault="00640398" w14:paraId="24CA2071" w14:textId="24D29ADB">
      <w:pPr>
        <w:pStyle w:val="1LIM"/>
        <w:rPr>
          <w:color w:val="000000" w:themeColor="text1"/>
        </w:rPr>
      </w:pPr>
      <w:r w:rsidRPr="00890783">
        <w:rPr>
          <w:color w:val="000000" w:themeColor="text1"/>
        </w:rPr>
        <w:t>Atbildība par ostas noteikumu pārkāpšanu</w:t>
      </w:r>
    </w:p>
    <w:p w:rsidRPr="00890783" w:rsidR="00640398" w:rsidP="00640398" w:rsidRDefault="00705C6B" w14:paraId="6FCC8C24" w14:textId="666DE749">
      <w:pPr>
        <w:pStyle w:val="1limen"/>
        <w:rPr>
          <w:color w:val="000000" w:themeColor="text1"/>
        </w:rPr>
      </w:pPr>
      <w:r w:rsidRPr="00890783">
        <w:rPr>
          <w:color w:val="000000" w:themeColor="text1"/>
        </w:rPr>
        <w:t>P</w:t>
      </w:r>
      <w:r w:rsidRPr="00890783" w:rsidR="00640398">
        <w:rPr>
          <w:color w:val="000000" w:themeColor="text1"/>
        </w:rPr>
        <w:t>ersonai, kurai nav attiecīgas pilnvaras (licences), un juridiskām personām, kurām nav noslēgts līgums ar Pārvaldi, aizliegts veikt jebkura veida darbību Brīvostā, kā arī pildīt jebkurus ar ostas darbību saistītus pienākumus Brīvostā.</w:t>
      </w:r>
    </w:p>
    <w:p w:rsidRPr="00890783" w:rsidR="00640398" w:rsidP="00640398" w:rsidRDefault="006A0EBB" w14:paraId="15293DD6" w14:textId="6A72EC32">
      <w:pPr>
        <w:pStyle w:val="1LIM"/>
        <w:rPr>
          <w:color w:val="000000" w:themeColor="text1"/>
        </w:rPr>
      </w:pPr>
      <w:r>
        <w:rPr>
          <w:color w:val="000000" w:themeColor="text1"/>
        </w:rPr>
        <w:t>Citas ostas darbību reglamentējošas normas</w:t>
      </w:r>
    </w:p>
    <w:p w:rsidRPr="00890783" w:rsidR="00640398" w:rsidP="00640398" w:rsidRDefault="00640398" w14:paraId="6A35FEDA" w14:textId="2519D386">
      <w:pPr>
        <w:pStyle w:val="1limen"/>
        <w:rPr>
          <w:color w:val="000000" w:themeColor="text1"/>
        </w:rPr>
      </w:pPr>
      <w:r w:rsidRPr="00890783">
        <w:rPr>
          <w:color w:val="000000" w:themeColor="text1"/>
        </w:rPr>
        <w:t>Kuģi, komersanti, organizācijas, juridiskās un fiziskās personas, kas atrodas vai veic komercdarbību ostā, papildus šajos noteikumos</w:t>
      </w:r>
      <w:r w:rsidR="00D9496D">
        <w:rPr>
          <w:color w:val="000000" w:themeColor="text1"/>
        </w:rPr>
        <w:t xml:space="preserve"> iepriekš</w:t>
      </w:r>
      <w:r w:rsidRPr="00890783">
        <w:rPr>
          <w:color w:val="000000" w:themeColor="text1"/>
        </w:rPr>
        <w:t xml:space="preserve"> minētajiem Latvijas Republikas un starptautiskajiem normatīvajiem aktiem ievēro:</w:t>
      </w:r>
    </w:p>
    <w:p w:rsidRPr="00890783" w:rsidR="00640398" w:rsidP="00640398" w:rsidRDefault="00640398" w14:paraId="347ECF4E" w14:textId="51BD5C02">
      <w:pPr>
        <w:pStyle w:val="2limen"/>
        <w:rPr>
          <w:color w:val="000000" w:themeColor="text1"/>
        </w:rPr>
      </w:pPr>
      <w:r w:rsidRPr="00890783">
        <w:rPr>
          <w:color w:val="000000" w:themeColor="text1"/>
        </w:rPr>
        <w:t>IMO Rekomendācijas drošai bīstamo kravu transportēšanai un ar to saistītajām aktivitātēm ostās (</w:t>
      </w:r>
      <w:proofErr w:type="spellStart"/>
      <w:r w:rsidRPr="00890783">
        <w:rPr>
          <w:color w:val="000000" w:themeColor="text1"/>
        </w:rPr>
        <w:t>Recommendations</w:t>
      </w:r>
      <w:proofErr w:type="spellEnd"/>
      <w:r w:rsidRPr="00890783">
        <w:rPr>
          <w:color w:val="000000" w:themeColor="text1"/>
        </w:rPr>
        <w:t xml:space="preserve"> </w:t>
      </w:r>
      <w:proofErr w:type="spellStart"/>
      <w:r w:rsidRPr="00890783">
        <w:rPr>
          <w:color w:val="000000" w:themeColor="text1"/>
        </w:rPr>
        <w:t>on</w:t>
      </w:r>
      <w:proofErr w:type="spellEnd"/>
      <w:r w:rsidRPr="00890783">
        <w:rPr>
          <w:color w:val="000000" w:themeColor="text1"/>
        </w:rPr>
        <w:t xml:space="preserve"> </w:t>
      </w:r>
      <w:proofErr w:type="spellStart"/>
      <w:r w:rsidRPr="00890783">
        <w:rPr>
          <w:color w:val="000000" w:themeColor="text1"/>
        </w:rPr>
        <w:t>the</w:t>
      </w:r>
      <w:proofErr w:type="spellEnd"/>
      <w:r w:rsidRPr="00890783">
        <w:rPr>
          <w:color w:val="000000" w:themeColor="text1"/>
        </w:rPr>
        <w:t xml:space="preserve"> </w:t>
      </w:r>
      <w:proofErr w:type="spellStart"/>
      <w:r w:rsidRPr="00890783">
        <w:rPr>
          <w:color w:val="000000" w:themeColor="text1"/>
        </w:rPr>
        <w:t>Safe</w:t>
      </w:r>
      <w:proofErr w:type="spellEnd"/>
      <w:r w:rsidRPr="00890783">
        <w:rPr>
          <w:color w:val="000000" w:themeColor="text1"/>
        </w:rPr>
        <w:t xml:space="preserve"> Transport </w:t>
      </w:r>
      <w:proofErr w:type="spellStart"/>
      <w:r w:rsidRPr="00890783">
        <w:rPr>
          <w:color w:val="000000" w:themeColor="text1"/>
        </w:rPr>
        <w:t>of</w:t>
      </w:r>
      <w:proofErr w:type="spellEnd"/>
      <w:r w:rsidRPr="00890783">
        <w:rPr>
          <w:color w:val="000000" w:themeColor="text1"/>
        </w:rPr>
        <w:t xml:space="preserve"> </w:t>
      </w:r>
      <w:proofErr w:type="spellStart"/>
      <w:r w:rsidRPr="00890783">
        <w:rPr>
          <w:color w:val="000000" w:themeColor="text1"/>
        </w:rPr>
        <w:t>Dangerous</w:t>
      </w:r>
      <w:proofErr w:type="spellEnd"/>
      <w:r w:rsidRPr="00890783">
        <w:rPr>
          <w:color w:val="000000" w:themeColor="text1"/>
        </w:rPr>
        <w:t xml:space="preserve"> </w:t>
      </w:r>
      <w:proofErr w:type="spellStart"/>
      <w:r w:rsidRPr="00890783">
        <w:rPr>
          <w:color w:val="000000" w:themeColor="text1"/>
        </w:rPr>
        <w:t>Cargoes</w:t>
      </w:r>
      <w:proofErr w:type="spellEnd"/>
      <w:r w:rsidRPr="00890783">
        <w:rPr>
          <w:color w:val="000000" w:themeColor="text1"/>
        </w:rPr>
        <w:t xml:space="preserve"> </w:t>
      </w:r>
      <w:proofErr w:type="spellStart"/>
      <w:r w:rsidRPr="00890783">
        <w:rPr>
          <w:color w:val="000000" w:themeColor="text1"/>
        </w:rPr>
        <w:t>and</w:t>
      </w:r>
      <w:proofErr w:type="spellEnd"/>
      <w:r w:rsidRPr="00890783">
        <w:rPr>
          <w:color w:val="000000" w:themeColor="text1"/>
        </w:rPr>
        <w:t xml:space="preserve"> </w:t>
      </w:r>
      <w:proofErr w:type="spellStart"/>
      <w:r w:rsidRPr="00890783">
        <w:rPr>
          <w:color w:val="000000" w:themeColor="text1"/>
        </w:rPr>
        <w:t>Related</w:t>
      </w:r>
      <w:proofErr w:type="spellEnd"/>
      <w:r w:rsidRPr="00890783">
        <w:rPr>
          <w:color w:val="000000" w:themeColor="text1"/>
        </w:rPr>
        <w:t xml:space="preserve"> </w:t>
      </w:r>
      <w:proofErr w:type="spellStart"/>
      <w:r w:rsidRPr="00890783">
        <w:rPr>
          <w:color w:val="000000" w:themeColor="text1"/>
        </w:rPr>
        <w:t>Activities</w:t>
      </w:r>
      <w:proofErr w:type="spellEnd"/>
      <w:r w:rsidRPr="00890783">
        <w:rPr>
          <w:color w:val="000000" w:themeColor="text1"/>
        </w:rPr>
        <w:t xml:space="preserve"> </w:t>
      </w:r>
      <w:proofErr w:type="spellStart"/>
      <w:r w:rsidRPr="00890783">
        <w:rPr>
          <w:color w:val="000000" w:themeColor="text1"/>
        </w:rPr>
        <w:t>in</w:t>
      </w:r>
      <w:proofErr w:type="spellEnd"/>
      <w:r w:rsidRPr="00890783">
        <w:rPr>
          <w:color w:val="000000" w:themeColor="text1"/>
        </w:rPr>
        <w:t xml:space="preserve"> Port </w:t>
      </w:r>
      <w:proofErr w:type="spellStart"/>
      <w:r w:rsidRPr="00890783">
        <w:rPr>
          <w:color w:val="000000" w:themeColor="text1"/>
        </w:rPr>
        <w:t>Areas</w:t>
      </w:r>
      <w:proofErr w:type="spellEnd"/>
      <w:r w:rsidRPr="00890783">
        <w:rPr>
          <w:color w:val="000000" w:themeColor="text1"/>
        </w:rPr>
        <w:t>, IMO cirkulārs MSC.1/Circ.1216);</w:t>
      </w:r>
    </w:p>
    <w:p w:rsidRPr="00890783" w:rsidR="00640398" w:rsidP="00640398" w:rsidRDefault="00640398" w14:paraId="7FE3C291" w14:textId="153137FF">
      <w:pPr>
        <w:pStyle w:val="2limen"/>
        <w:rPr>
          <w:color w:val="000000" w:themeColor="text1"/>
        </w:rPr>
      </w:pPr>
      <w:r w:rsidRPr="00890783">
        <w:rPr>
          <w:color w:val="000000" w:themeColor="text1"/>
        </w:rPr>
        <w:t xml:space="preserve">IMO Kravu drošas kraušanas un nostiprināšanas kodeksu ar grozījumiem (IMO Code </w:t>
      </w:r>
      <w:proofErr w:type="spellStart"/>
      <w:r w:rsidRPr="00890783">
        <w:rPr>
          <w:color w:val="000000" w:themeColor="text1"/>
        </w:rPr>
        <w:t>of</w:t>
      </w:r>
      <w:proofErr w:type="spellEnd"/>
      <w:r w:rsidRPr="00890783">
        <w:rPr>
          <w:color w:val="000000" w:themeColor="text1"/>
        </w:rPr>
        <w:t xml:space="preserve"> </w:t>
      </w:r>
      <w:proofErr w:type="spellStart"/>
      <w:r w:rsidRPr="00890783">
        <w:rPr>
          <w:color w:val="000000" w:themeColor="text1"/>
        </w:rPr>
        <w:t>Safe</w:t>
      </w:r>
      <w:proofErr w:type="spellEnd"/>
      <w:r w:rsidRPr="00890783">
        <w:rPr>
          <w:color w:val="000000" w:themeColor="text1"/>
        </w:rPr>
        <w:t xml:space="preserve"> </w:t>
      </w:r>
      <w:proofErr w:type="spellStart"/>
      <w:r w:rsidRPr="00890783">
        <w:rPr>
          <w:color w:val="000000" w:themeColor="text1"/>
        </w:rPr>
        <w:t>Practice</w:t>
      </w:r>
      <w:proofErr w:type="spellEnd"/>
      <w:r w:rsidRPr="00890783">
        <w:rPr>
          <w:color w:val="000000" w:themeColor="text1"/>
        </w:rPr>
        <w:t xml:space="preserve"> </w:t>
      </w:r>
      <w:proofErr w:type="spellStart"/>
      <w:r w:rsidRPr="00890783">
        <w:rPr>
          <w:color w:val="000000" w:themeColor="text1"/>
        </w:rPr>
        <w:t>for</w:t>
      </w:r>
      <w:proofErr w:type="spellEnd"/>
      <w:r w:rsidRPr="00890783">
        <w:rPr>
          <w:color w:val="000000" w:themeColor="text1"/>
        </w:rPr>
        <w:t xml:space="preserve"> </w:t>
      </w:r>
      <w:proofErr w:type="spellStart"/>
      <w:r w:rsidRPr="00890783">
        <w:rPr>
          <w:color w:val="000000" w:themeColor="text1"/>
        </w:rPr>
        <w:t>Cargo</w:t>
      </w:r>
      <w:proofErr w:type="spellEnd"/>
      <w:r w:rsidRPr="00890783">
        <w:rPr>
          <w:color w:val="000000" w:themeColor="text1"/>
        </w:rPr>
        <w:t xml:space="preserve"> </w:t>
      </w:r>
      <w:proofErr w:type="spellStart"/>
      <w:r w:rsidRPr="00890783">
        <w:rPr>
          <w:color w:val="000000" w:themeColor="text1"/>
        </w:rPr>
        <w:t>Stowage</w:t>
      </w:r>
      <w:proofErr w:type="spellEnd"/>
      <w:r w:rsidRPr="00890783">
        <w:rPr>
          <w:color w:val="000000" w:themeColor="text1"/>
        </w:rPr>
        <w:t xml:space="preserve"> </w:t>
      </w:r>
      <w:proofErr w:type="spellStart"/>
      <w:r w:rsidRPr="00890783">
        <w:rPr>
          <w:color w:val="000000" w:themeColor="text1"/>
        </w:rPr>
        <w:t>and</w:t>
      </w:r>
      <w:proofErr w:type="spellEnd"/>
      <w:r w:rsidRPr="00890783">
        <w:rPr>
          <w:color w:val="000000" w:themeColor="text1"/>
        </w:rPr>
        <w:t xml:space="preserve"> </w:t>
      </w:r>
      <w:proofErr w:type="spellStart"/>
      <w:r w:rsidRPr="00890783">
        <w:rPr>
          <w:color w:val="000000" w:themeColor="text1"/>
        </w:rPr>
        <w:t>Securing</w:t>
      </w:r>
      <w:proofErr w:type="spellEnd"/>
      <w:r w:rsidRPr="00890783">
        <w:rPr>
          <w:color w:val="000000" w:themeColor="text1"/>
        </w:rPr>
        <w:t>, IMO rezolūcija A.714(17));</w:t>
      </w:r>
    </w:p>
    <w:p w:rsidRPr="00890783" w:rsidR="00640398" w:rsidP="00640398" w:rsidRDefault="00640398" w14:paraId="5FAC2FB5" w14:textId="65D1F3C0">
      <w:pPr>
        <w:pStyle w:val="2limen"/>
        <w:rPr>
          <w:color w:val="000000" w:themeColor="text1"/>
        </w:rPr>
      </w:pPr>
      <w:r w:rsidRPr="00890783">
        <w:rPr>
          <w:color w:val="000000" w:themeColor="text1"/>
        </w:rPr>
        <w:t xml:space="preserve">Starptautiskās kravas pārkraušanas koordinēšanas asociācijas 1997.gada publikāciju "Ro-ro termināļu droša darbība" (ICHCA </w:t>
      </w:r>
      <w:proofErr w:type="spellStart"/>
      <w:r w:rsidRPr="00890783">
        <w:rPr>
          <w:color w:val="000000" w:themeColor="text1"/>
        </w:rPr>
        <w:t>Safe</w:t>
      </w:r>
      <w:proofErr w:type="spellEnd"/>
      <w:r w:rsidRPr="00890783">
        <w:rPr>
          <w:color w:val="000000" w:themeColor="text1"/>
        </w:rPr>
        <w:t xml:space="preserve"> </w:t>
      </w:r>
      <w:proofErr w:type="spellStart"/>
      <w:r w:rsidRPr="00890783">
        <w:rPr>
          <w:color w:val="000000" w:themeColor="text1"/>
        </w:rPr>
        <w:t>Operation</w:t>
      </w:r>
      <w:proofErr w:type="spellEnd"/>
      <w:r w:rsidRPr="00890783">
        <w:rPr>
          <w:color w:val="000000" w:themeColor="text1"/>
        </w:rPr>
        <w:t xml:space="preserve"> </w:t>
      </w:r>
      <w:proofErr w:type="spellStart"/>
      <w:r w:rsidRPr="00890783">
        <w:rPr>
          <w:color w:val="000000" w:themeColor="text1"/>
        </w:rPr>
        <w:t>of</w:t>
      </w:r>
      <w:proofErr w:type="spellEnd"/>
      <w:r w:rsidRPr="00890783">
        <w:rPr>
          <w:color w:val="000000" w:themeColor="text1"/>
        </w:rPr>
        <w:t xml:space="preserve"> Ro-ro </w:t>
      </w:r>
      <w:proofErr w:type="spellStart"/>
      <w:r w:rsidRPr="00890783">
        <w:rPr>
          <w:color w:val="000000" w:themeColor="text1"/>
        </w:rPr>
        <w:t>Terminals</w:t>
      </w:r>
      <w:proofErr w:type="spellEnd"/>
      <w:r w:rsidRPr="00890783">
        <w:rPr>
          <w:color w:val="000000" w:themeColor="text1"/>
        </w:rPr>
        <w:t>, 1997);</w:t>
      </w:r>
    </w:p>
    <w:p w:rsidRPr="00890783" w:rsidR="00640398" w:rsidP="00640398" w:rsidRDefault="00640398" w14:paraId="6BAF167B" w14:textId="71139F42">
      <w:pPr>
        <w:pStyle w:val="2limen"/>
        <w:rPr>
          <w:color w:val="000000" w:themeColor="text1"/>
        </w:rPr>
      </w:pPr>
      <w:r w:rsidRPr="00890783">
        <w:rPr>
          <w:color w:val="000000" w:themeColor="text1"/>
        </w:rPr>
        <w:t xml:space="preserve">IMO Beramkravu kuģu iekraušanas un izkraušanas drošas prakses kodeksu (BLU kodekss, Code </w:t>
      </w:r>
      <w:proofErr w:type="spellStart"/>
      <w:r w:rsidRPr="00890783">
        <w:rPr>
          <w:color w:val="000000" w:themeColor="text1"/>
        </w:rPr>
        <w:t>of</w:t>
      </w:r>
      <w:proofErr w:type="spellEnd"/>
      <w:r w:rsidRPr="00890783">
        <w:rPr>
          <w:color w:val="000000" w:themeColor="text1"/>
        </w:rPr>
        <w:t xml:space="preserve"> </w:t>
      </w:r>
      <w:proofErr w:type="spellStart"/>
      <w:r w:rsidRPr="00890783">
        <w:rPr>
          <w:color w:val="000000" w:themeColor="text1"/>
        </w:rPr>
        <w:t>Practice</w:t>
      </w:r>
      <w:proofErr w:type="spellEnd"/>
      <w:r w:rsidRPr="00890783">
        <w:rPr>
          <w:color w:val="000000" w:themeColor="text1"/>
        </w:rPr>
        <w:t xml:space="preserve"> </w:t>
      </w:r>
      <w:proofErr w:type="spellStart"/>
      <w:r w:rsidRPr="00890783">
        <w:rPr>
          <w:color w:val="000000" w:themeColor="text1"/>
        </w:rPr>
        <w:t>for</w:t>
      </w:r>
      <w:proofErr w:type="spellEnd"/>
      <w:r w:rsidRPr="00890783">
        <w:rPr>
          <w:color w:val="000000" w:themeColor="text1"/>
        </w:rPr>
        <w:t xml:space="preserve"> </w:t>
      </w:r>
      <w:proofErr w:type="spellStart"/>
      <w:r w:rsidRPr="00890783">
        <w:rPr>
          <w:color w:val="000000" w:themeColor="text1"/>
        </w:rPr>
        <w:t>the</w:t>
      </w:r>
      <w:proofErr w:type="spellEnd"/>
      <w:r w:rsidRPr="00890783">
        <w:rPr>
          <w:color w:val="000000" w:themeColor="text1"/>
        </w:rPr>
        <w:t xml:space="preserve"> </w:t>
      </w:r>
      <w:proofErr w:type="spellStart"/>
      <w:r w:rsidRPr="00890783">
        <w:rPr>
          <w:color w:val="000000" w:themeColor="text1"/>
        </w:rPr>
        <w:t>Safe</w:t>
      </w:r>
      <w:proofErr w:type="spellEnd"/>
      <w:r w:rsidRPr="00890783">
        <w:rPr>
          <w:color w:val="000000" w:themeColor="text1"/>
        </w:rPr>
        <w:t xml:space="preserve"> </w:t>
      </w:r>
      <w:proofErr w:type="spellStart"/>
      <w:r w:rsidRPr="00890783">
        <w:rPr>
          <w:color w:val="000000" w:themeColor="text1"/>
        </w:rPr>
        <w:t>Loading</w:t>
      </w:r>
      <w:proofErr w:type="spellEnd"/>
      <w:r w:rsidRPr="00890783">
        <w:rPr>
          <w:color w:val="000000" w:themeColor="text1"/>
        </w:rPr>
        <w:t xml:space="preserve"> </w:t>
      </w:r>
      <w:proofErr w:type="spellStart"/>
      <w:r w:rsidRPr="00890783">
        <w:rPr>
          <w:color w:val="000000" w:themeColor="text1"/>
        </w:rPr>
        <w:t>and</w:t>
      </w:r>
      <w:proofErr w:type="spellEnd"/>
      <w:r w:rsidRPr="00890783">
        <w:rPr>
          <w:color w:val="000000" w:themeColor="text1"/>
        </w:rPr>
        <w:t xml:space="preserve"> </w:t>
      </w:r>
      <w:proofErr w:type="spellStart"/>
      <w:r w:rsidRPr="00890783">
        <w:rPr>
          <w:color w:val="000000" w:themeColor="text1"/>
        </w:rPr>
        <w:t>Unloading</w:t>
      </w:r>
      <w:proofErr w:type="spellEnd"/>
      <w:r w:rsidRPr="00890783">
        <w:rPr>
          <w:color w:val="000000" w:themeColor="text1"/>
        </w:rPr>
        <w:t xml:space="preserve"> </w:t>
      </w:r>
      <w:proofErr w:type="spellStart"/>
      <w:r w:rsidRPr="00890783">
        <w:rPr>
          <w:color w:val="000000" w:themeColor="text1"/>
        </w:rPr>
        <w:t>of</w:t>
      </w:r>
      <w:proofErr w:type="spellEnd"/>
      <w:r w:rsidRPr="00890783">
        <w:rPr>
          <w:color w:val="000000" w:themeColor="text1"/>
        </w:rPr>
        <w:t xml:space="preserve"> </w:t>
      </w:r>
      <w:proofErr w:type="spellStart"/>
      <w:r w:rsidRPr="00890783">
        <w:rPr>
          <w:color w:val="000000" w:themeColor="text1"/>
        </w:rPr>
        <w:t>Bulk</w:t>
      </w:r>
      <w:proofErr w:type="spellEnd"/>
      <w:r w:rsidRPr="00890783">
        <w:rPr>
          <w:color w:val="000000" w:themeColor="text1"/>
        </w:rPr>
        <w:t xml:space="preserve"> </w:t>
      </w:r>
      <w:proofErr w:type="spellStart"/>
      <w:r w:rsidRPr="00890783">
        <w:rPr>
          <w:color w:val="000000" w:themeColor="text1"/>
        </w:rPr>
        <w:t>Carriers</w:t>
      </w:r>
      <w:proofErr w:type="spellEnd"/>
      <w:r w:rsidRPr="00890783">
        <w:rPr>
          <w:color w:val="000000" w:themeColor="text1"/>
        </w:rPr>
        <w:t xml:space="preserve"> (BLU Code), IMO rezolūcija A.862(20));</w:t>
      </w:r>
    </w:p>
    <w:p w:rsidRPr="00890783" w:rsidR="00640398" w:rsidP="00640398" w:rsidRDefault="00640398" w14:paraId="36FE63D2" w14:textId="4EFF7A03">
      <w:pPr>
        <w:pStyle w:val="2limen"/>
        <w:rPr>
          <w:color w:val="000000" w:themeColor="text1"/>
        </w:rPr>
      </w:pPr>
      <w:r w:rsidRPr="00890783">
        <w:rPr>
          <w:color w:val="000000" w:themeColor="text1"/>
        </w:rPr>
        <w:t xml:space="preserve">IMO, Starptautiskās Darba organizācijas un ANO Eiropas Ekonomiskās komitejas Vadlīnijas kravas transporta vienību iepakošanai (IMO/ ILO/ UN ECE </w:t>
      </w:r>
      <w:proofErr w:type="spellStart"/>
      <w:r w:rsidRPr="00890783">
        <w:rPr>
          <w:color w:val="000000" w:themeColor="text1"/>
        </w:rPr>
        <w:t>Guidelines</w:t>
      </w:r>
      <w:proofErr w:type="spellEnd"/>
      <w:r w:rsidRPr="00890783">
        <w:rPr>
          <w:color w:val="000000" w:themeColor="text1"/>
        </w:rPr>
        <w:t xml:space="preserve"> </w:t>
      </w:r>
      <w:proofErr w:type="spellStart"/>
      <w:r w:rsidRPr="00890783">
        <w:rPr>
          <w:color w:val="000000" w:themeColor="text1"/>
        </w:rPr>
        <w:t>for</w:t>
      </w:r>
      <w:proofErr w:type="spellEnd"/>
      <w:r w:rsidRPr="00890783">
        <w:rPr>
          <w:color w:val="000000" w:themeColor="text1"/>
        </w:rPr>
        <w:t xml:space="preserve"> </w:t>
      </w:r>
      <w:proofErr w:type="spellStart"/>
      <w:r w:rsidRPr="00890783">
        <w:rPr>
          <w:color w:val="000000" w:themeColor="text1"/>
        </w:rPr>
        <w:t>Packing</w:t>
      </w:r>
      <w:proofErr w:type="spellEnd"/>
      <w:r w:rsidRPr="00890783">
        <w:rPr>
          <w:color w:val="000000" w:themeColor="text1"/>
        </w:rPr>
        <w:t xml:space="preserve"> </w:t>
      </w:r>
      <w:proofErr w:type="spellStart"/>
      <w:r w:rsidRPr="00890783">
        <w:rPr>
          <w:color w:val="000000" w:themeColor="text1"/>
        </w:rPr>
        <w:t>of</w:t>
      </w:r>
      <w:proofErr w:type="spellEnd"/>
      <w:r w:rsidRPr="00890783">
        <w:rPr>
          <w:color w:val="000000" w:themeColor="text1"/>
        </w:rPr>
        <w:t xml:space="preserve"> </w:t>
      </w:r>
      <w:proofErr w:type="spellStart"/>
      <w:r w:rsidRPr="00890783">
        <w:rPr>
          <w:color w:val="000000" w:themeColor="text1"/>
        </w:rPr>
        <w:t>Cargo</w:t>
      </w:r>
      <w:proofErr w:type="spellEnd"/>
      <w:r w:rsidRPr="00890783">
        <w:rPr>
          <w:color w:val="000000" w:themeColor="text1"/>
        </w:rPr>
        <w:t xml:space="preserve"> Transport </w:t>
      </w:r>
      <w:proofErr w:type="spellStart"/>
      <w:r w:rsidRPr="00890783">
        <w:rPr>
          <w:color w:val="000000" w:themeColor="text1"/>
        </w:rPr>
        <w:t>Units</w:t>
      </w:r>
      <w:proofErr w:type="spellEnd"/>
      <w:r w:rsidRPr="00890783">
        <w:rPr>
          <w:color w:val="000000" w:themeColor="text1"/>
        </w:rPr>
        <w:t xml:space="preserve"> (</w:t>
      </w:r>
      <w:proofErr w:type="spellStart"/>
      <w:r w:rsidRPr="00890783">
        <w:rPr>
          <w:color w:val="000000" w:themeColor="text1"/>
        </w:rPr>
        <w:t>CTUs</w:t>
      </w:r>
      <w:proofErr w:type="spellEnd"/>
      <w:r w:rsidRPr="00890783">
        <w:rPr>
          <w:color w:val="000000" w:themeColor="text1"/>
        </w:rPr>
        <w:t>), 1997 MSC/Circ.787);</w:t>
      </w:r>
    </w:p>
    <w:p w:rsidRPr="00890783" w:rsidR="00640398" w:rsidP="00640398" w:rsidRDefault="00640398" w14:paraId="584841EF" w14:textId="3696D428">
      <w:pPr>
        <w:pStyle w:val="2limen"/>
        <w:rPr>
          <w:color w:val="000000" w:themeColor="text1"/>
        </w:rPr>
      </w:pPr>
      <w:r w:rsidRPr="00890783">
        <w:rPr>
          <w:color w:val="000000" w:themeColor="text1"/>
        </w:rPr>
        <w:lastRenderedPageBreak/>
        <w:t>Starptautiskās ostu asociācijas rokasgrāmatu "Bīstamās kravas un ostas vide: Praktiskās vadlīnijas ostām vides jautājumos" (</w:t>
      </w:r>
      <w:proofErr w:type="spellStart"/>
      <w:r w:rsidRPr="00890783">
        <w:rPr>
          <w:color w:val="000000" w:themeColor="text1"/>
        </w:rPr>
        <w:t>Dangerous</w:t>
      </w:r>
      <w:proofErr w:type="spellEnd"/>
      <w:r w:rsidRPr="00890783">
        <w:rPr>
          <w:color w:val="000000" w:themeColor="text1"/>
        </w:rPr>
        <w:t xml:space="preserve"> </w:t>
      </w:r>
      <w:proofErr w:type="spellStart"/>
      <w:r w:rsidRPr="00890783">
        <w:rPr>
          <w:color w:val="000000" w:themeColor="text1"/>
        </w:rPr>
        <w:t>Goods</w:t>
      </w:r>
      <w:proofErr w:type="spellEnd"/>
      <w:r w:rsidRPr="00890783">
        <w:rPr>
          <w:color w:val="000000" w:themeColor="text1"/>
        </w:rPr>
        <w:t xml:space="preserve"> </w:t>
      </w:r>
      <w:proofErr w:type="spellStart"/>
      <w:r w:rsidRPr="00890783">
        <w:rPr>
          <w:color w:val="000000" w:themeColor="text1"/>
        </w:rPr>
        <w:t>and</w:t>
      </w:r>
      <w:proofErr w:type="spellEnd"/>
      <w:r w:rsidRPr="00890783">
        <w:rPr>
          <w:color w:val="000000" w:themeColor="text1"/>
        </w:rPr>
        <w:t xml:space="preserve"> Port </w:t>
      </w:r>
      <w:proofErr w:type="spellStart"/>
      <w:r w:rsidRPr="00890783">
        <w:rPr>
          <w:color w:val="000000" w:themeColor="text1"/>
        </w:rPr>
        <w:t>Environment</w:t>
      </w:r>
      <w:proofErr w:type="spellEnd"/>
      <w:r w:rsidRPr="00890783">
        <w:rPr>
          <w:color w:val="000000" w:themeColor="text1"/>
        </w:rPr>
        <w:t xml:space="preserve">: </w:t>
      </w:r>
      <w:proofErr w:type="spellStart"/>
      <w:r w:rsidRPr="00890783">
        <w:rPr>
          <w:color w:val="000000" w:themeColor="text1"/>
        </w:rPr>
        <w:t>Practical</w:t>
      </w:r>
      <w:proofErr w:type="spellEnd"/>
      <w:r w:rsidRPr="00890783">
        <w:rPr>
          <w:color w:val="000000" w:themeColor="text1"/>
        </w:rPr>
        <w:t xml:space="preserve"> </w:t>
      </w:r>
      <w:proofErr w:type="spellStart"/>
      <w:r w:rsidRPr="00890783">
        <w:rPr>
          <w:color w:val="000000" w:themeColor="text1"/>
        </w:rPr>
        <w:t>Guidelines</w:t>
      </w:r>
      <w:proofErr w:type="spellEnd"/>
      <w:r w:rsidRPr="00890783">
        <w:rPr>
          <w:color w:val="000000" w:themeColor="text1"/>
        </w:rPr>
        <w:t xml:space="preserve"> </w:t>
      </w:r>
      <w:proofErr w:type="spellStart"/>
      <w:r w:rsidRPr="00890783">
        <w:rPr>
          <w:color w:val="000000" w:themeColor="text1"/>
        </w:rPr>
        <w:t>for</w:t>
      </w:r>
      <w:proofErr w:type="spellEnd"/>
      <w:r w:rsidRPr="00890783">
        <w:rPr>
          <w:color w:val="000000" w:themeColor="text1"/>
        </w:rPr>
        <w:t xml:space="preserve"> Ports </w:t>
      </w:r>
      <w:proofErr w:type="spellStart"/>
      <w:r w:rsidRPr="00890783">
        <w:rPr>
          <w:color w:val="000000" w:themeColor="text1"/>
        </w:rPr>
        <w:t>on</w:t>
      </w:r>
      <w:proofErr w:type="spellEnd"/>
      <w:r w:rsidRPr="00890783">
        <w:rPr>
          <w:color w:val="000000" w:themeColor="text1"/>
        </w:rPr>
        <w:t xml:space="preserve"> </w:t>
      </w:r>
      <w:proofErr w:type="spellStart"/>
      <w:r w:rsidRPr="00890783">
        <w:rPr>
          <w:color w:val="000000" w:themeColor="text1"/>
        </w:rPr>
        <w:t>Environmental</w:t>
      </w:r>
      <w:proofErr w:type="spellEnd"/>
      <w:r w:rsidRPr="00890783">
        <w:rPr>
          <w:color w:val="000000" w:themeColor="text1"/>
        </w:rPr>
        <w:t xml:space="preserve"> </w:t>
      </w:r>
      <w:proofErr w:type="spellStart"/>
      <w:r w:rsidRPr="00890783">
        <w:rPr>
          <w:color w:val="000000" w:themeColor="text1"/>
        </w:rPr>
        <w:t>Issues</w:t>
      </w:r>
      <w:proofErr w:type="spellEnd"/>
      <w:r w:rsidRPr="00890783">
        <w:rPr>
          <w:color w:val="000000" w:themeColor="text1"/>
        </w:rPr>
        <w:t xml:space="preserve"> (IAPH </w:t>
      </w:r>
      <w:proofErr w:type="spellStart"/>
      <w:r w:rsidRPr="00890783">
        <w:rPr>
          <w:color w:val="000000" w:themeColor="text1"/>
        </w:rPr>
        <w:t>guidelines</w:t>
      </w:r>
      <w:proofErr w:type="spellEnd"/>
      <w:r w:rsidRPr="00890783">
        <w:rPr>
          <w:color w:val="000000" w:themeColor="text1"/>
        </w:rPr>
        <w:t>));</w:t>
      </w:r>
    </w:p>
    <w:p w:rsidRPr="00890783" w:rsidR="00640398" w:rsidP="00640398" w:rsidRDefault="00640398" w14:paraId="67165513" w14:textId="7035882E">
      <w:pPr>
        <w:pStyle w:val="2limen"/>
        <w:rPr>
          <w:color w:val="000000" w:themeColor="text1"/>
        </w:rPr>
      </w:pPr>
      <w:r w:rsidRPr="00890783">
        <w:rPr>
          <w:color w:val="000000" w:themeColor="text1"/>
        </w:rPr>
        <w:t xml:space="preserve">Starptautisko naftas tankkuģu un termināļu drošības rokasgrāmatu (ICS /OCIMF/ IAPH </w:t>
      </w:r>
      <w:proofErr w:type="spellStart"/>
      <w:r w:rsidRPr="00890783">
        <w:rPr>
          <w:color w:val="000000" w:themeColor="text1"/>
        </w:rPr>
        <w:t>International</w:t>
      </w:r>
      <w:proofErr w:type="spellEnd"/>
      <w:r w:rsidRPr="00890783">
        <w:rPr>
          <w:color w:val="000000" w:themeColor="text1"/>
        </w:rPr>
        <w:t xml:space="preserve"> </w:t>
      </w:r>
      <w:proofErr w:type="spellStart"/>
      <w:r w:rsidRPr="00890783">
        <w:rPr>
          <w:color w:val="000000" w:themeColor="text1"/>
        </w:rPr>
        <w:t>Safety</w:t>
      </w:r>
      <w:proofErr w:type="spellEnd"/>
      <w:r w:rsidRPr="00890783">
        <w:rPr>
          <w:color w:val="000000" w:themeColor="text1"/>
        </w:rPr>
        <w:t xml:space="preserve"> </w:t>
      </w:r>
      <w:proofErr w:type="spellStart"/>
      <w:r w:rsidRPr="00890783">
        <w:rPr>
          <w:color w:val="000000" w:themeColor="text1"/>
        </w:rPr>
        <w:t>Guide</w:t>
      </w:r>
      <w:proofErr w:type="spellEnd"/>
      <w:r w:rsidRPr="00890783">
        <w:rPr>
          <w:color w:val="000000" w:themeColor="text1"/>
        </w:rPr>
        <w:t xml:space="preserve"> </w:t>
      </w:r>
      <w:proofErr w:type="spellStart"/>
      <w:r w:rsidRPr="00890783">
        <w:rPr>
          <w:color w:val="000000" w:themeColor="text1"/>
        </w:rPr>
        <w:t>for</w:t>
      </w:r>
      <w:proofErr w:type="spellEnd"/>
      <w:r w:rsidRPr="00890783">
        <w:rPr>
          <w:color w:val="000000" w:themeColor="text1"/>
        </w:rPr>
        <w:t xml:space="preserve"> Oil </w:t>
      </w:r>
      <w:proofErr w:type="spellStart"/>
      <w:r w:rsidRPr="00890783">
        <w:rPr>
          <w:color w:val="000000" w:themeColor="text1"/>
        </w:rPr>
        <w:t>Tankers</w:t>
      </w:r>
      <w:proofErr w:type="spellEnd"/>
      <w:r w:rsidRPr="00890783">
        <w:rPr>
          <w:color w:val="000000" w:themeColor="text1"/>
        </w:rPr>
        <w:t xml:space="preserve"> &amp; </w:t>
      </w:r>
      <w:proofErr w:type="spellStart"/>
      <w:r w:rsidRPr="00890783">
        <w:rPr>
          <w:color w:val="000000" w:themeColor="text1"/>
        </w:rPr>
        <w:t>Terminals</w:t>
      </w:r>
      <w:proofErr w:type="spellEnd"/>
      <w:r w:rsidRPr="00890783">
        <w:rPr>
          <w:color w:val="000000" w:themeColor="text1"/>
        </w:rPr>
        <w:t xml:space="preserve"> – ISGOTT);</w:t>
      </w:r>
    </w:p>
    <w:p w:rsidRPr="00890783" w:rsidR="00640398" w:rsidP="00640398" w:rsidRDefault="00640398" w14:paraId="5ECA9F47" w14:textId="534A4EC6">
      <w:pPr>
        <w:pStyle w:val="2limen"/>
        <w:rPr>
          <w:color w:val="000000" w:themeColor="text1"/>
        </w:rPr>
      </w:pPr>
      <w:r w:rsidRPr="00890783">
        <w:rPr>
          <w:color w:val="000000" w:themeColor="text1"/>
        </w:rPr>
        <w:t>Starptautisko gāzes tankkuģu un termināļu drošības rokasgrāmatu (</w:t>
      </w:r>
      <w:proofErr w:type="spellStart"/>
      <w:r w:rsidRPr="00890783">
        <w:rPr>
          <w:color w:val="000000" w:themeColor="text1"/>
        </w:rPr>
        <w:t>Liquefied</w:t>
      </w:r>
      <w:proofErr w:type="spellEnd"/>
      <w:r w:rsidRPr="00890783">
        <w:rPr>
          <w:color w:val="000000" w:themeColor="text1"/>
        </w:rPr>
        <w:t xml:space="preserve"> Gas </w:t>
      </w:r>
      <w:proofErr w:type="spellStart"/>
      <w:r w:rsidRPr="00890783">
        <w:rPr>
          <w:color w:val="000000" w:themeColor="text1"/>
        </w:rPr>
        <w:t>Handling</w:t>
      </w:r>
      <w:proofErr w:type="spellEnd"/>
      <w:r w:rsidRPr="00890783">
        <w:rPr>
          <w:color w:val="000000" w:themeColor="text1"/>
        </w:rPr>
        <w:t xml:space="preserve"> </w:t>
      </w:r>
      <w:proofErr w:type="spellStart"/>
      <w:r w:rsidRPr="00890783">
        <w:rPr>
          <w:color w:val="000000" w:themeColor="text1"/>
        </w:rPr>
        <w:t>Principles</w:t>
      </w:r>
      <w:proofErr w:type="spellEnd"/>
      <w:r w:rsidRPr="00890783">
        <w:rPr>
          <w:color w:val="000000" w:themeColor="text1"/>
        </w:rPr>
        <w:t xml:space="preserve"> </w:t>
      </w:r>
      <w:proofErr w:type="spellStart"/>
      <w:r w:rsidRPr="00890783">
        <w:rPr>
          <w:color w:val="000000" w:themeColor="text1"/>
        </w:rPr>
        <w:t>on</w:t>
      </w:r>
      <w:proofErr w:type="spellEnd"/>
      <w:r w:rsidRPr="00890783">
        <w:rPr>
          <w:color w:val="000000" w:themeColor="text1"/>
        </w:rPr>
        <w:t xml:space="preserve"> </w:t>
      </w:r>
      <w:proofErr w:type="spellStart"/>
      <w:r w:rsidRPr="00890783">
        <w:rPr>
          <w:color w:val="000000" w:themeColor="text1"/>
        </w:rPr>
        <w:t>Ships</w:t>
      </w:r>
      <w:proofErr w:type="spellEnd"/>
      <w:r w:rsidRPr="00890783">
        <w:rPr>
          <w:color w:val="000000" w:themeColor="text1"/>
        </w:rPr>
        <w:t xml:space="preserve"> </w:t>
      </w:r>
      <w:proofErr w:type="spellStart"/>
      <w:r w:rsidRPr="00890783">
        <w:rPr>
          <w:color w:val="000000" w:themeColor="text1"/>
        </w:rPr>
        <w:t>and</w:t>
      </w:r>
      <w:proofErr w:type="spellEnd"/>
      <w:r w:rsidRPr="00890783">
        <w:rPr>
          <w:color w:val="000000" w:themeColor="text1"/>
        </w:rPr>
        <w:t xml:space="preserve"> </w:t>
      </w:r>
      <w:proofErr w:type="spellStart"/>
      <w:r w:rsidRPr="00890783">
        <w:rPr>
          <w:color w:val="000000" w:themeColor="text1"/>
        </w:rPr>
        <w:t>in</w:t>
      </w:r>
      <w:proofErr w:type="spellEnd"/>
      <w:r w:rsidRPr="00890783">
        <w:rPr>
          <w:color w:val="000000" w:themeColor="text1"/>
        </w:rPr>
        <w:t xml:space="preserve"> </w:t>
      </w:r>
      <w:proofErr w:type="spellStart"/>
      <w:r w:rsidRPr="00890783">
        <w:rPr>
          <w:color w:val="000000" w:themeColor="text1"/>
        </w:rPr>
        <w:t>Terminals</w:t>
      </w:r>
      <w:proofErr w:type="spellEnd"/>
      <w:r w:rsidRPr="00890783">
        <w:rPr>
          <w:color w:val="000000" w:themeColor="text1"/>
        </w:rPr>
        <w:t xml:space="preserve"> – SIGTTO);</w:t>
      </w:r>
    </w:p>
    <w:p w:rsidRPr="00890783" w:rsidR="00640398" w:rsidP="00640398" w:rsidRDefault="00640398" w14:paraId="1E4D5DC8" w14:textId="4F0B80E4">
      <w:pPr>
        <w:pStyle w:val="2limen"/>
        <w:rPr>
          <w:color w:val="000000" w:themeColor="text1"/>
        </w:rPr>
      </w:pPr>
      <w:r w:rsidRPr="00890783">
        <w:rPr>
          <w:color w:val="000000" w:themeColor="text1"/>
        </w:rPr>
        <w:t>Starptautisko graudu beramkravu drošas pārvadāšanas kodeksu (</w:t>
      </w:r>
      <w:proofErr w:type="spellStart"/>
      <w:r w:rsidRPr="00890783">
        <w:rPr>
          <w:color w:val="000000" w:themeColor="text1"/>
        </w:rPr>
        <w:t>International</w:t>
      </w:r>
      <w:proofErr w:type="spellEnd"/>
      <w:r w:rsidRPr="00890783">
        <w:rPr>
          <w:color w:val="000000" w:themeColor="text1"/>
        </w:rPr>
        <w:t xml:space="preserve"> Code </w:t>
      </w:r>
      <w:proofErr w:type="spellStart"/>
      <w:r w:rsidRPr="00890783">
        <w:rPr>
          <w:color w:val="000000" w:themeColor="text1"/>
        </w:rPr>
        <w:t>for</w:t>
      </w:r>
      <w:proofErr w:type="spellEnd"/>
      <w:r w:rsidRPr="00890783">
        <w:rPr>
          <w:color w:val="000000" w:themeColor="text1"/>
        </w:rPr>
        <w:t xml:space="preserve"> </w:t>
      </w:r>
      <w:proofErr w:type="spellStart"/>
      <w:r w:rsidRPr="00890783">
        <w:rPr>
          <w:color w:val="000000" w:themeColor="text1"/>
        </w:rPr>
        <w:t>the</w:t>
      </w:r>
      <w:proofErr w:type="spellEnd"/>
      <w:r w:rsidRPr="00890783">
        <w:rPr>
          <w:color w:val="000000" w:themeColor="text1"/>
        </w:rPr>
        <w:t xml:space="preserve"> </w:t>
      </w:r>
      <w:proofErr w:type="spellStart"/>
      <w:r w:rsidRPr="00890783">
        <w:rPr>
          <w:color w:val="000000" w:themeColor="text1"/>
        </w:rPr>
        <w:t>Safe</w:t>
      </w:r>
      <w:proofErr w:type="spellEnd"/>
      <w:r w:rsidRPr="00890783">
        <w:rPr>
          <w:color w:val="000000" w:themeColor="text1"/>
        </w:rPr>
        <w:t xml:space="preserve"> </w:t>
      </w:r>
      <w:proofErr w:type="spellStart"/>
      <w:r w:rsidRPr="00890783">
        <w:rPr>
          <w:color w:val="000000" w:themeColor="text1"/>
        </w:rPr>
        <w:t>Carriage</w:t>
      </w:r>
      <w:proofErr w:type="spellEnd"/>
      <w:r w:rsidRPr="00890783">
        <w:rPr>
          <w:color w:val="000000" w:themeColor="text1"/>
        </w:rPr>
        <w:t xml:space="preserve"> </w:t>
      </w:r>
      <w:proofErr w:type="spellStart"/>
      <w:r w:rsidRPr="00890783">
        <w:rPr>
          <w:color w:val="000000" w:themeColor="text1"/>
        </w:rPr>
        <w:t>of</w:t>
      </w:r>
      <w:proofErr w:type="spellEnd"/>
      <w:r w:rsidRPr="00890783">
        <w:rPr>
          <w:color w:val="000000" w:themeColor="text1"/>
        </w:rPr>
        <w:t xml:space="preserve"> </w:t>
      </w:r>
      <w:proofErr w:type="spellStart"/>
      <w:r w:rsidRPr="00890783">
        <w:rPr>
          <w:color w:val="000000" w:themeColor="text1"/>
        </w:rPr>
        <w:t>Grain</w:t>
      </w:r>
      <w:proofErr w:type="spellEnd"/>
      <w:r w:rsidRPr="00890783">
        <w:rPr>
          <w:color w:val="000000" w:themeColor="text1"/>
        </w:rPr>
        <w:t xml:space="preserve"> </w:t>
      </w:r>
      <w:proofErr w:type="spellStart"/>
      <w:r w:rsidRPr="00890783">
        <w:rPr>
          <w:color w:val="000000" w:themeColor="text1"/>
        </w:rPr>
        <w:t>in</w:t>
      </w:r>
      <w:proofErr w:type="spellEnd"/>
      <w:r w:rsidRPr="00890783">
        <w:rPr>
          <w:color w:val="000000" w:themeColor="text1"/>
        </w:rPr>
        <w:t xml:space="preserve"> </w:t>
      </w:r>
      <w:proofErr w:type="spellStart"/>
      <w:r w:rsidRPr="00890783">
        <w:rPr>
          <w:color w:val="000000" w:themeColor="text1"/>
        </w:rPr>
        <w:t>Bulk</w:t>
      </w:r>
      <w:proofErr w:type="spellEnd"/>
      <w:r w:rsidRPr="00890783">
        <w:rPr>
          <w:color w:val="000000" w:themeColor="text1"/>
        </w:rPr>
        <w:t>, IMO rezolūcija MSC.23(59));</w:t>
      </w:r>
    </w:p>
    <w:p w:rsidRPr="00890783" w:rsidR="00640398" w:rsidP="00640398" w:rsidRDefault="00640398" w14:paraId="19138638" w14:textId="0CDDF784">
      <w:pPr>
        <w:pStyle w:val="2limen"/>
        <w:rPr>
          <w:color w:val="000000" w:themeColor="text1"/>
        </w:rPr>
      </w:pPr>
      <w:r w:rsidRPr="00890783">
        <w:rPr>
          <w:color w:val="000000" w:themeColor="text1"/>
        </w:rPr>
        <w:t xml:space="preserve">IMO Drošas prakses kodeksu kokmateriālu pārvadāšanai uz kuģa klāja un tā grozījumus (Code </w:t>
      </w:r>
      <w:proofErr w:type="spellStart"/>
      <w:r w:rsidRPr="00890783">
        <w:rPr>
          <w:color w:val="000000" w:themeColor="text1"/>
        </w:rPr>
        <w:t>of</w:t>
      </w:r>
      <w:proofErr w:type="spellEnd"/>
      <w:r w:rsidRPr="00890783">
        <w:rPr>
          <w:color w:val="000000" w:themeColor="text1"/>
        </w:rPr>
        <w:t xml:space="preserve"> </w:t>
      </w:r>
      <w:proofErr w:type="spellStart"/>
      <w:r w:rsidRPr="00890783">
        <w:rPr>
          <w:color w:val="000000" w:themeColor="text1"/>
        </w:rPr>
        <w:t>Safe</w:t>
      </w:r>
      <w:proofErr w:type="spellEnd"/>
      <w:r w:rsidRPr="00890783">
        <w:rPr>
          <w:color w:val="000000" w:themeColor="text1"/>
        </w:rPr>
        <w:t xml:space="preserve"> </w:t>
      </w:r>
      <w:proofErr w:type="spellStart"/>
      <w:r w:rsidRPr="00890783">
        <w:rPr>
          <w:color w:val="000000" w:themeColor="text1"/>
        </w:rPr>
        <w:t>Practice</w:t>
      </w:r>
      <w:proofErr w:type="spellEnd"/>
      <w:r w:rsidRPr="00890783">
        <w:rPr>
          <w:color w:val="000000" w:themeColor="text1"/>
        </w:rPr>
        <w:t xml:space="preserve"> </w:t>
      </w:r>
      <w:proofErr w:type="spellStart"/>
      <w:r w:rsidRPr="00890783">
        <w:rPr>
          <w:color w:val="000000" w:themeColor="text1"/>
        </w:rPr>
        <w:t>for</w:t>
      </w:r>
      <w:proofErr w:type="spellEnd"/>
      <w:r w:rsidRPr="00890783">
        <w:rPr>
          <w:color w:val="000000" w:themeColor="text1"/>
        </w:rPr>
        <w:t xml:space="preserve"> </w:t>
      </w:r>
      <w:proofErr w:type="spellStart"/>
      <w:r w:rsidRPr="00890783">
        <w:rPr>
          <w:color w:val="000000" w:themeColor="text1"/>
        </w:rPr>
        <w:t>Ships</w:t>
      </w:r>
      <w:proofErr w:type="spellEnd"/>
      <w:r w:rsidRPr="00890783">
        <w:rPr>
          <w:color w:val="000000" w:themeColor="text1"/>
        </w:rPr>
        <w:t xml:space="preserve"> </w:t>
      </w:r>
      <w:proofErr w:type="spellStart"/>
      <w:r w:rsidRPr="00890783">
        <w:rPr>
          <w:color w:val="000000" w:themeColor="text1"/>
        </w:rPr>
        <w:t>Carrying</w:t>
      </w:r>
      <w:proofErr w:type="spellEnd"/>
      <w:r w:rsidRPr="00890783">
        <w:rPr>
          <w:color w:val="000000" w:themeColor="text1"/>
        </w:rPr>
        <w:t xml:space="preserve"> </w:t>
      </w:r>
      <w:proofErr w:type="spellStart"/>
      <w:r w:rsidRPr="00890783">
        <w:rPr>
          <w:color w:val="000000" w:themeColor="text1"/>
        </w:rPr>
        <w:t>Timber</w:t>
      </w:r>
      <w:proofErr w:type="spellEnd"/>
      <w:r w:rsidRPr="00890783">
        <w:rPr>
          <w:color w:val="000000" w:themeColor="text1"/>
        </w:rPr>
        <w:t xml:space="preserve"> </w:t>
      </w:r>
      <w:proofErr w:type="spellStart"/>
      <w:r w:rsidRPr="00890783">
        <w:rPr>
          <w:color w:val="000000" w:themeColor="text1"/>
        </w:rPr>
        <w:t>Deck</w:t>
      </w:r>
      <w:proofErr w:type="spellEnd"/>
      <w:r w:rsidRPr="00890783">
        <w:rPr>
          <w:color w:val="000000" w:themeColor="text1"/>
        </w:rPr>
        <w:t xml:space="preserve"> </w:t>
      </w:r>
      <w:proofErr w:type="spellStart"/>
      <w:r w:rsidRPr="00890783">
        <w:rPr>
          <w:color w:val="000000" w:themeColor="text1"/>
        </w:rPr>
        <w:t>Cargoes</w:t>
      </w:r>
      <w:proofErr w:type="spellEnd"/>
      <w:r w:rsidRPr="00890783">
        <w:rPr>
          <w:color w:val="000000" w:themeColor="text1"/>
        </w:rPr>
        <w:t xml:space="preserve">, </w:t>
      </w:r>
      <w:proofErr w:type="spellStart"/>
      <w:r w:rsidRPr="00890783">
        <w:rPr>
          <w:color w:val="000000" w:themeColor="text1"/>
        </w:rPr>
        <w:t>as</w:t>
      </w:r>
      <w:proofErr w:type="spellEnd"/>
      <w:r w:rsidRPr="00890783">
        <w:rPr>
          <w:color w:val="000000" w:themeColor="text1"/>
        </w:rPr>
        <w:t xml:space="preserve"> </w:t>
      </w:r>
      <w:proofErr w:type="spellStart"/>
      <w:r w:rsidRPr="00890783">
        <w:rPr>
          <w:color w:val="000000" w:themeColor="text1"/>
        </w:rPr>
        <w:t>amended</w:t>
      </w:r>
      <w:proofErr w:type="spellEnd"/>
      <w:r w:rsidRPr="00890783">
        <w:rPr>
          <w:color w:val="000000" w:themeColor="text1"/>
        </w:rPr>
        <w:t>, IMO rezolūcija A.1048(27));</w:t>
      </w:r>
    </w:p>
    <w:p w:rsidRPr="00890783" w:rsidR="00640398" w:rsidP="00640398" w:rsidRDefault="00640398" w14:paraId="1D10CD8A" w14:textId="024249CB">
      <w:pPr>
        <w:pStyle w:val="2limen"/>
        <w:rPr>
          <w:color w:val="000000" w:themeColor="text1"/>
        </w:rPr>
      </w:pPr>
      <w:r w:rsidRPr="00890783">
        <w:rPr>
          <w:color w:val="000000" w:themeColor="text1"/>
        </w:rPr>
        <w:t xml:space="preserve">Starptautiskās kravas pārkraušanas koordinēšanas asociācijas 1998.gada publikāciju "Droša darbība uz konteineru kuģiem" (ICHCA </w:t>
      </w:r>
      <w:proofErr w:type="spellStart"/>
      <w:r w:rsidRPr="00890783">
        <w:rPr>
          <w:color w:val="000000" w:themeColor="text1"/>
        </w:rPr>
        <w:t>Safe</w:t>
      </w:r>
      <w:proofErr w:type="spellEnd"/>
      <w:r w:rsidRPr="00890783">
        <w:rPr>
          <w:color w:val="000000" w:themeColor="text1"/>
        </w:rPr>
        <w:t xml:space="preserve"> </w:t>
      </w:r>
      <w:proofErr w:type="spellStart"/>
      <w:r w:rsidRPr="00890783">
        <w:rPr>
          <w:color w:val="000000" w:themeColor="text1"/>
        </w:rPr>
        <w:t>Working</w:t>
      </w:r>
      <w:proofErr w:type="spellEnd"/>
      <w:r w:rsidRPr="00890783">
        <w:rPr>
          <w:color w:val="000000" w:themeColor="text1"/>
        </w:rPr>
        <w:t xml:space="preserve"> </w:t>
      </w:r>
      <w:proofErr w:type="spellStart"/>
      <w:r w:rsidRPr="00890783">
        <w:rPr>
          <w:color w:val="000000" w:themeColor="text1"/>
        </w:rPr>
        <w:t>on</w:t>
      </w:r>
      <w:proofErr w:type="spellEnd"/>
      <w:r w:rsidRPr="00890783">
        <w:rPr>
          <w:color w:val="000000" w:themeColor="text1"/>
        </w:rPr>
        <w:t xml:space="preserve"> </w:t>
      </w:r>
      <w:proofErr w:type="spellStart"/>
      <w:r w:rsidRPr="00890783">
        <w:rPr>
          <w:color w:val="000000" w:themeColor="text1"/>
        </w:rPr>
        <w:t>Container</w:t>
      </w:r>
      <w:proofErr w:type="spellEnd"/>
      <w:r w:rsidRPr="00890783">
        <w:rPr>
          <w:color w:val="000000" w:themeColor="text1"/>
        </w:rPr>
        <w:t xml:space="preserve"> </w:t>
      </w:r>
      <w:proofErr w:type="spellStart"/>
      <w:r w:rsidRPr="00890783">
        <w:rPr>
          <w:color w:val="000000" w:themeColor="text1"/>
        </w:rPr>
        <w:t>Ships</w:t>
      </w:r>
      <w:proofErr w:type="spellEnd"/>
      <w:r w:rsidRPr="00890783">
        <w:rPr>
          <w:color w:val="000000" w:themeColor="text1"/>
        </w:rPr>
        <w:t>, 1998);</w:t>
      </w:r>
    </w:p>
    <w:p w:rsidR="00F22924" w:rsidP="007D7461" w:rsidRDefault="00640398" w14:paraId="4680E716" w14:textId="263A0DEB">
      <w:pPr>
        <w:pStyle w:val="2limen"/>
        <w:rPr>
          <w:color w:val="000000" w:themeColor="text1"/>
        </w:rPr>
      </w:pPr>
      <w:r w:rsidRPr="00890783">
        <w:rPr>
          <w:color w:val="000000" w:themeColor="text1"/>
        </w:rPr>
        <w:t>Starptautisko kuģu un ostas iekārtu aizsardzības kodeksu (</w:t>
      </w:r>
      <w:proofErr w:type="spellStart"/>
      <w:r w:rsidRPr="00890783">
        <w:rPr>
          <w:color w:val="000000" w:themeColor="text1"/>
        </w:rPr>
        <w:t>International</w:t>
      </w:r>
      <w:proofErr w:type="spellEnd"/>
      <w:r w:rsidRPr="00890783">
        <w:rPr>
          <w:color w:val="000000" w:themeColor="text1"/>
        </w:rPr>
        <w:t xml:space="preserve"> </w:t>
      </w:r>
      <w:proofErr w:type="spellStart"/>
      <w:r w:rsidRPr="00890783">
        <w:rPr>
          <w:color w:val="000000" w:themeColor="text1"/>
        </w:rPr>
        <w:t>Ship</w:t>
      </w:r>
      <w:proofErr w:type="spellEnd"/>
      <w:r w:rsidRPr="00890783">
        <w:rPr>
          <w:color w:val="000000" w:themeColor="text1"/>
        </w:rPr>
        <w:t xml:space="preserve"> </w:t>
      </w:r>
      <w:proofErr w:type="spellStart"/>
      <w:r w:rsidRPr="00890783">
        <w:rPr>
          <w:color w:val="000000" w:themeColor="text1"/>
        </w:rPr>
        <w:t>and</w:t>
      </w:r>
      <w:proofErr w:type="spellEnd"/>
      <w:r w:rsidRPr="00890783">
        <w:rPr>
          <w:color w:val="000000" w:themeColor="text1"/>
        </w:rPr>
        <w:t xml:space="preserve"> Port </w:t>
      </w:r>
      <w:proofErr w:type="spellStart"/>
      <w:r w:rsidRPr="00890783">
        <w:rPr>
          <w:color w:val="000000" w:themeColor="text1"/>
        </w:rPr>
        <w:t>Facility</w:t>
      </w:r>
      <w:proofErr w:type="spellEnd"/>
      <w:r w:rsidRPr="00890783">
        <w:rPr>
          <w:color w:val="000000" w:themeColor="text1"/>
        </w:rPr>
        <w:t xml:space="preserve"> (ISPS) Code).</w:t>
      </w:r>
    </w:p>
    <w:p w:rsidR="0055055E" w:rsidP="0055055E" w:rsidRDefault="0055055E" w14:paraId="1C34AA12" w14:textId="462477CB">
      <w:pPr>
        <w:pStyle w:val="1limen"/>
        <w:numPr>
          <w:ilvl w:val="0"/>
          <w:numId w:val="0"/>
        </w:numPr>
      </w:pPr>
    </w:p>
    <w:p w:rsidR="000715AB" w:rsidP="000715AB" w:rsidRDefault="00C90E11" w14:paraId="00146FBB" w14:textId="4266FEAB">
      <w:pPr>
        <w:pStyle w:val="1LIM"/>
      </w:pPr>
      <w:r>
        <w:t xml:space="preserve"> </w:t>
      </w:r>
      <w:r w:rsidRPr="00CB3E98" w:rsidR="00CB3E98">
        <w:t>Noslēguma</w:t>
      </w:r>
      <w:r w:rsidR="000715AB">
        <w:t xml:space="preserve"> jautājum</w:t>
      </w:r>
      <w:r w:rsidR="00CB3E98">
        <w:t>s</w:t>
      </w:r>
    </w:p>
    <w:p w:rsidR="000715AB" w:rsidP="000715AB" w:rsidRDefault="000715AB" w14:paraId="4CEAADEF" w14:textId="621F8DDA">
      <w:pPr>
        <w:pStyle w:val="1LIM"/>
        <w:numPr>
          <w:ilvl w:val="0"/>
          <w:numId w:val="0"/>
        </w:numPr>
        <w:jc w:val="left"/>
      </w:pPr>
    </w:p>
    <w:p w:rsidR="00134E25" w:rsidP="00482D2C" w:rsidRDefault="00134E25" w14:paraId="13004D07" w14:textId="4E5C219E">
      <w:pPr>
        <w:pStyle w:val="1limen"/>
      </w:pPr>
      <w:r>
        <w:t>N</w:t>
      </w:r>
      <w:r w:rsidRPr="00134E25">
        <w:t xml:space="preserve">oteikumu 6. punkts stājas spēkā </w:t>
      </w:r>
      <w:r w:rsidR="008433D3">
        <w:t>trīs mēnešu laikā no šo noteikumu spēkā stāšanās brīža</w:t>
      </w:r>
      <w:r>
        <w:t>.</w:t>
      </w:r>
    </w:p>
    <w:p w:rsidR="0055055E" w:rsidP="0055055E" w:rsidRDefault="0055055E" w14:paraId="5073E7D8" w14:textId="09923059">
      <w:pPr>
        <w:pStyle w:val="1limen"/>
        <w:numPr>
          <w:ilvl w:val="0"/>
          <w:numId w:val="0"/>
        </w:numPr>
      </w:pPr>
    </w:p>
    <w:p w:rsidRPr="0055055E" w:rsidR="0055055E" w:rsidP="0055055E" w:rsidRDefault="0055055E" w14:paraId="3A5F15F9" w14:textId="77777777">
      <w:pPr>
        <w:suppressAutoHyphens/>
        <w:jc w:val="both"/>
        <w:rPr>
          <w:lang w:val="lv-LV" w:eastAsia="ar-SA"/>
        </w:rPr>
      </w:pPr>
      <w:r w:rsidRPr="0055055E">
        <w:rPr>
          <w:lang w:val="lv-LV" w:eastAsia="ar-SA"/>
        </w:rPr>
        <w:t>Ministru prezidents</w:t>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proofErr w:type="spellStart"/>
      <w:r w:rsidRPr="0055055E">
        <w:rPr>
          <w:lang w:val="lv-LV" w:eastAsia="ar-SA"/>
        </w:rPr>
        <w:t>A.K.Kariņš</w:t>
      </w:r>
      <w:proofErr w:type="spellEnd"/>
    </w:p>
    <w:p w:rsidRPr="0055055E" w:rsidR="0055055E" w:rsidP="0055055E" w:rsidRDefault="0055055E" w14:paraId="6CDACF0A" w14:textId="77777777">
      <w:pPr>
        <w:suppressAutoHyphens/>
        <w:ind w:left="375"/>
        <w:jc w:val="both"/>
        <w:rPr>
          <w:lang w:val="lv-LV" w:eastAsia="ar-SA"/>
        </w:rPr>
      </w:pPr>
    </w:p>
    <w:p w:rsidRPr="0055055E" w:rsidR="0055055E" w:rsidP="0055055E" w:rsidRDefault="0055055E" w14:paraId="2145ADD1" w14:textId="77777777">
      <w:pPr>
        <w:jc w:val="both"/>
        <w:rPr>
          <w:szCs w:val="28"/>
          <w:lang w:val="lv-LV" w:eastAsia="lv-LV"/>
        </w:rPr>
      </w:pPr>
      <w:r w:rsidRPr="0055055E">
        <w:rPr>
          <w:szCs w:val="28"/>
          <w:lang w:val="lv-LV" w:eastAsia="lv-LV"/>
        </w:rPr>
        <w:t>Satiksmes ministrs</w:t>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proofErr w:type="spellStart"/>
      <w:r w:rsidRPr="0055055E">
        <w:rPr>
          <w:szCs w:val="28"/>
          <w:lang w:val="lv-LV" w:eastAsia="lv-LV"/>
        </w:rPr>
        <w:t>T.Linkaits</w:t>
      </w:r>
      <w:proofErr w:type="spellEnd"/>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p>
    <w:p w:rsidRPr="0055055E" w:rsidR="0055055E" w:rsidP="0055055E" w:rsidRDefault="0055055E" w14:paraId="01A9EC33" w14:textId="66002404">
      <w:pPr>
        <w:jc w:val="both"/>
        <w:rPr>
          <w:szCs w:val="28"/>
          <w:lang w:val="lv-LV" w:eastAsia="lv-LV"/>
        </w:rPr>
      </w:pPr>
      <w:r w:rsidRPr="0055055E">
        <w:rPr>
          <w:szCs w:val="28"/>
          <w:lang w:val="lv-LV" w:eastAsia="lv-LV"/>
        </w:rPr>
        <w:t>Iesniedzējs: satiksmes ministrs</w:t>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proofErr w:type="spellStart"/>
      <w:r w:rsidRPr="0055055E">
        <w:rPr>
          <w:szCs w:val="28"/>
          <w:lang w:val="lv-LV" w:eastAsia="lv-LV"/>
        </w:rPr>
        <w:t>T.Linkaits</w:t>
      </w:r>
      <w:proofErr w:type="spellEnd"/>
    </w:p>
    <w:p w:rsidRPr="0055055E" w:rsidR="0055055E" w:rsidP="0055055E" w:rsidRDefault="0055055E" w14:paraId="6ED70BAF" w14:textId="77777777">
      <w:pPr>
        <w:suppressAutoHyphens/>
        <w:ind w:left="375"/>
        <w:jc w:val="both"/>
        <w:rPr>
          <w:lang w:val="lv-LV" w:eastAsia="ar-SA"/>
        </w:rPr>
      </w:pPr>
    </w:p>
    <w:p w:rsidRPr="0055055E" w:rsidR="0055055E" w:rsidP="0055055E" w:rsidRDefault="0055055E" w14:paraId="4AE82A64" w14:textId="45CDF1A5">
      <w:pPr>
        <w:suppressAutoHyphens/>
        <w:jc w:val="both"/>
        <w:rPr>
          <w:lang w:val="lv-LV" w:eastAsia="ar-SA"/>
        </w:rPr>
      </w:pPr>
      <w:r w:rsidRPr="0055055E">
        <w:rPr>
          <w:lang w:val="lv-LV" w:eastAsia="ar-SA"/>
        </w:rPr>
        <w:t xml:space="preserve">Vīza: valsts sekretāra </w:t>
      </w:r>
      <w:proofErr w:type="spellStart"/>
      <w:r w:rsidRPr="0055055E">
        <w:rPr>
          <w:lang w:val="lv-LV" w:eastAsia="ar-SA"/>
        </w:rPr>
        <w:t>p.i</w:t>
      </w:r>
      <w:proofErr w:type="spellEnd"/>
      <w:r w:rsidRPr="0055055E">
        <w:rPr>
          <w:lang w:val="lv-LV" w:eastAsia="ar-SA"/>
        </w:rPr>
        <w:t>.</w:t>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proofErr w:type="spellStart"/>
      <w:r w:rsidR="000715AB">
        <w:rPr>
          <w:lang w:val="lv-LV" w:eastAsia="ar-SA"/>
        </w:rPr>
        <w:t>L.Austrupe</w:t>
      </w:r>
      <w:proofErr w:type="spellEnd"/>
    </w:p>
    <w:p w:rsidRPr="007D7461" w:rsidR="0055055E" w:rsidP="0055055E" w:rsidRDefault="0055055E" w14:paraId="485588DE" w14:textId="109E2C8F">
      <w:pPr>
        <w:pStyle w:val="1LIM"/>
        <w:numPr>
          <w:ilvl w:val="0"/>
          <w:numId w:val="0"/>
        </w:numPr>
        <w:ind w:left="357"/>
        <w:jc w:val="left"/>
      </w:pPr>
    </w:p>
    <w:sectPr w:rsidRPr="007D7461" w:rsidR="0055055E" w:rsidSect="00873487">
      <w:headerReference w:type="default" r:id="rId8"/>
      <w:footerReference w:type="even"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39C84" w14:textId="77777777" w:rsidR="00482D2C" w:rsidRDefault="00482D2C" w:rsidP="00705C6B">
      <w:r>
        <w:separator/>
      </w:r>
    </w:p>
  </w:endnote>
  <w:endnote w:type="continuationSeparator" w:id="0">
    <w:p w14:paraId="5CD16A51" w14:textId="77777777" w:rsidR="00482D2C" w:rsidRDefault="00482D2C" w:rsidP="0070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914216"/>
      <w:docPartObj>
        <w:docPartGallery w:val="Page Numbers (Bottom of Page)"/>
        <w:docPartUnique/>
      </w:docPartObj>
    </w:sdtPr>
    <w:sdtEndPr>
      <w:rPr>
        <w:rStyle w:val="PageNumber"/>
      </w:rPr>
    </w:sdtEndPr>
    <w:sdtContent>
      <w:p w14:paraId="489418F8" w14:textId="24703E9E" w:rsidR="00482D2C" w:rsidRDefault="00482D2C" w:rsidP="00890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6E5A1" w14:textId="77777777" w:rsidR="00482D2C" w:rsidRDefault="00482D2C" w:rsidP="00705C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BF5F" w14:textId="6B4D30FE" w:rsidR="00A04DC5" w:rsidRPr="00A04DC5" w:rsidRDefault="00A04DC5" w:rsidP="00A04DC5">
    <w:pPr>
      <w:pStyle w:val="Footer"/>
    </w:pPr>
    <w:r w:rsidRPr="00A04DC5">
      <w:rPr>
        <w:rFonts w:ascii="Times New Roman" w:hAnsi="Times New Roman" w:cs="Times New Roman"/>
        <w:sz w:val="20"/>
        <w:szCs w:val="20"/>
      </w:rPr>
      <w:t>SMnot_</w:t>
    </w:r>
    <w:r w:rsidR="00D74A00">
      <w:rPr>
        <w:rFonts w:ascii="Times New Roman" w:hAnsi="Times New Roman" w:cs="Times New Roman"/>
        <w:sz w:val="20"/>
        <w:szCs w:val="20"/>
      </w:rPr>
      <w:t>27</w:t>
    </w:r>
    <w:r w:rsidRPr="00A04DC5">
      <w:rPr>
        <w:rFonts w:ascii="Times New Roman" w:hAnsi="Times New Roman" w:cs="Times New Roman"/>
        <w:sz w:val="20"/>
        <w:szCs w:val="20"/>
      </w:rPr>
      <w:t>0120_R</w:t>
    </w:r>
    <w:r>
      <w:rPr>
        <w:rFonts w:ascii="Times New Roman" w:hAnsi="Times New Roman" w:cs="Times New Roman"/>
        <w:sz w:val="20"/>
        <w:szCs w:val="20"/>
      </w:rPr>
      <w:t>iga</w:t>
    </w:r>
  </w:p>
  <w:p w14:paraId="1F9B5B5E" w14:textId="4EFFC18A" w:rsidR="00482D2C" w:rsidRDefault="00482D2C">
    <w:pPr>
      <w:pStyle w:val="Footer"/>
      <w:jc w:val="center"/>
    </w:pPr>
  </w:p>
  <w:p w14:paraId="1DDC8E68" w14:textId="69E209B5" w:rsidR="00482D2C" w:rsidRPr="00504C88" w:rsidRDefault="00482D2C" w:rsidP="00705C6B">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CCCD" w14:textId="33C7DC0B" w:rsidR="00482D2C" w:rsidRPr="00A04DC5" w:rsidRDefault="00A04DC5" w:rsidP="00A04DC5">
    <w:pPr>
      <w:pStyle w:val="Footer"/>
    </w:pPr>
    <w:r w:rsidRPr="00A04DC5">
      <w:rPr>
        <w:rFonts w:ascii="Times New Roman" w:hAnsi="Times New Roman" w:cs="Times New Roman"/>
        <w:sz w:val="20"/>
        <w:szCs w:val="20"/>
      </w:rPr>
      <w:t>SMnot_</w:t>
    </w:r>
    <w:r w:rsidR="00D74A00">
      <w:rPr>
        <w:rFonts w:ascii="Times New Roman" w:hAnsi="Times New Roman" w:cs="Times New Roman"/>
        <w:sz w:val="20"/>
        <w:szCs w:val="20"/>
      </w:rPr>
      <w:t>27</w:t>
    </w:r>
    <w:r w:rsidRPr="00A04DC5">
      <w:rPr>
        <w:rFonts w:ascii="Times New Roman" w:hAnsi="Times New Roman" w:cs="Times New Roman"/>
        <w:sz w:val="20"/>
        <w:szCs w:val="20"/>
      </w:rPr>
      <w:t>0120_R</w:t>
    </w:r>
    <w:r>
      <w:rPr>
        <w:rFonts w:ascii="Times New Roman" w:hAnsi="Times New Roman" w:cs="Times New Roman"/>
        <w:sz w:val="20"/>
        <w:szCs w:val="20"/>
      </w:rPr>
      <w:t>iga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C4D88" w14:textId="77777777" w:rsidR="00482D2C" w:rsidRDefault="00482D2C" w:rsidP="00705C6B">
      <w:r>
        <w:separator/>
      </w:r>
    </w:p>
  </w:footnote>
  <w:footnote w:type="continuationSeparator" w:id="0">
    <w:p w14:paraId="7019B8A9" w14:textId="77777777" w:rsidR="00482D2C" w:rsidRDefault="00482D2C" w:rsidP="0070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077334"/>
      <w:docPartObj>
        <w:docPartGallery w:val="Page Numbers (Top of Page)"/>
        <w:docPartUnique/>
      </w:docPartObj>
    </w:sdtPr>
    <w:sdtEndPr>
      <w:rPr>
        <w:rFonts w:ascii="Times New Roman" w:hAnsi="Times New Roman" w:cs="Times New Roman"/>
        <w:noProof/>
        <w:sz w:val="20"/>
        <w:szCs w:val="20"/>
      </w:rPr>
    </w:sdtEndPr>
    <w:sdtContent>
      <w:p w:rsidRPr="00504C88" w:rsidR="00482D2C" w:rsidRDefault="00482D2C" w14:paraId="21545CB1" w14:textId="61D7B729">
        <w:pPr>
          <w:pStyle w:val="Header"/>
          <w:jc w:val="center"/>
          <w:rPr>
            <w:rFonts w:ascii="Times New Roman" w:hAnsi="Times New Roman" w:cs="Times New Roman"/>
            <w:sz w:val="20"/>
            <w:szCs w:val="20"/>
          </w:rPr>
        </w:pPr>
        <w:r w:rsidRPr="00504C88">
          <w:rPr>
            <w:rFonts w:ascii="Times New Roman" w:hAnsi="Times New Roman" w:cs="Times New Roman"/>
            <w:sz w:val="20"/>
            <w:szCs w:val="20"/>
          </w:rPr>
          <w:fldChar w:fldCharType="begin"/>
        </w:r>
        <w:r w:rsidRPr="00504C88">
          <w:rPr>
            <w:rFonts w:ascii="Times New Roman" w:hAnsi="Times New Roman" w:cs="Times New Roman"/>
            <w:sz w:val="20"/>
            <w:szCs w:val="20"/>
          </w:rPr>
          <w:instrText xml:space="preserve"> PAGE   \* MERGEFORMAT </w:instrText>
        </w:r>
        <w:r w:rsidRPr="00504C88">
          <w:rPr>
            <w:rFonts w:ascii="Times New Roman" w:hAnsi="Times New Roman" w:cs="Times New Roman"/>
            <w:sz w:val="20"/>
            <w:szCs w:val="20"/>
          </w:rPr>
          <w:fldChar w:fldCharType="separate"/>
        </w:r>
        <w:r w:rsidRPr="00504C88">
          <w:rPr>
            <w:rFonts w:ascii="Times New Roman" w:hAnsi="Times New Roman" w:cs="Times New Roman"/>
            <w:noProof/>
            <w:sz w:val="20"/>
            <w:szCs w:val="20"/>
          </w:rPr>
          <w:t>2</w:t>
        </w:r>
        <w:r w:rsidRPr="00504C88">
          <w:rPr>
            <w:rFonts w:ascii="Times New Roman" w:hAnsi="Times New Roman" w:cs="Times New Roman"/>
            <w:noProof/>
            <w:sz w:val="20"/>
            <w:szCs w:val="20"/>
          </w:rPr>
          <w:fldChar w:fldCharType="end"/>
        </w:r>
      </w:p>
    </w:sdtContent>
  </w:sdt>
  <w:p w:rsidR="00482D2C" w:rsidRDefault="00482D2C" w14:paraId="4D0573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CA5"/>
    <w:multiLevelType w:val="multilevel"/>
    <w:tmpl w:val="DC60D97E"/>
    <w:lvl w:ilvl="0">
      <w:start w:val="1"/>
      <w:numFmt w:val="decimal"/>
      <w:pStyle w:val="1limen"/>
      <w:lvlText w:val="%1."/>
      <w:lvlJc w:val="left"/>
      <w:pPr>
        <w:ind w:left="2912" w:hanging="360"/>
      </w:pPr>
      <w:rPr>
        <w:strike w:val="0"/>
      </w:rPr>
    </w:lvl>
    <w:lvl w:ilvl="1">
      <w:start w:val="1"/>
      <w:numFmt w:val="decimal"/>
      <w:pStyle w:val="2lim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D86C58"/>
    <w:multiLevelType w:val="multilevel"/>
    <w:tmpl w:val="BB5EB2F2"/>
    <w:lvl w:ilvl="0">
      <w:start w:val="1"/>
      <w:numFmt w:val="decimal"/>
      <w:pStyle w:val="1LIM"/>
      <w:lvlText w:val="%1."/>
      <w:lvlJc w:val="left"/>
      <w:pPr>
        <w:ind w:left="360" w:hanging="360"/>
      </w:pPr>
    </w:lvl>
    <w:lvl w:ilvl="1">
      <w:start w:val="1"/>
      <w:numFmt w:val="decimal"/>
      <w:pStyle w:val="2LIM"/>
      <w:lvlText w:val="%1.%2."/>
      <w:lvlJc w:val="left"/>
      <w:pPr>
        <w:ind w:left="792" w:hanging="432"/>
      </w:pPr>
    </w:lvl>
    <w:lvl w:ilvl="2">
      <w:start w:val="1"/>
      <w:numFmt w:val="decimal"/>
      <w:pStyle w:val="3LIM"/>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E7"/>
    <w:rsid w:val="00000535"/>
    <w:rsid w:val="00035083"/>
    <w:rsid w:val="00040B4E"/>
    <w:rsid w:val="000439F3"/>
    <w:rsid w:val="00057D59"/>
    <w:rsid w:val="000715AB"/>
    <w:rsid w:val="00091FC1"/>
    <w:rsid w:val="00095B39"/>
    <w:rsid w:val="000B2B22"/>
    <w:rsid w:val="000D2E5D"/>
    <w:rsid w:val="000F4C14"/>
    <w:rsid w:val="00101FE7"/>
    <w:rsid w:val="00106900"/>
    <w:rsid w:val="001143E7"/>
    <w:rsid w:val="00120022"/>
    <w:rsid w:val="001339B8"/>
    <w:rsid w:val="00134E25"/>
    <w:rsid w:val="00151C01"/>
    <w:rsid w:val="00164774"/>
    <w:rsid w:val="00193115"/>
    <w:rsid w:val="001A033E"/>
    <w:rsid w:val="001E0C22"/>
    <w:rsid w:val="001F28AD"/>
    <w:rsid w:val="001F3A0A"/>
    <w:rsid w:val="002079E5"/>
    <w:rsid w:val="002111D3"/>
    <w:rsid w:val="0024596B"/>
    <w:rsid w:val="002527EB"/>
    <w:rsid w:val="002573D0"/>
    <w:rsid w:val="0027482C"/>
    <w:rsid w:val="00284F9D"/>
    <w:rsid w:val="002C43A1"/>
    <w:rsid w:val="002D07ED"/>
    <w:rsid w:val="002F3641"/>
    <w:rsid w:val="00307115"/>
    <w:rsid w:val="00327F67"/>
    <w:rsid w:val="00347976"/>
    <w:rsid w:val="0039703E"/>
    <w:rsid w:val="003A4595"/>
    <w:rsid w:val="003D5610"/>
    <w:rsid w:val="003F0A79"/>
    <w:rsid w:val="003F442A"/>
    <w:rsid w:val="003F69F3"/>
    <w:rsid w:val="0044421C"/>
    <w:rsid w:val="0045074B"/>
    <w:rsid w:val="004725F3"/>
    <w:rsid w:val="00482D2C"/>
    <w:rsid w:val="004B659D"/>
    <w:rsid w:val="004F16E4"/>
    <w:rsid w:val="00500FB2"/>
    <w:rsid w:val="00504C88"/>
    <w:rsid w:val="005145CB"/>
    <w:rsid w:val="005212B1"/>
    <w:rsid w:val="0054332A"/>
    <w:rsid w:val="00543490"/>
    <w:rsid w:val="00544CC9"/>
    <w:rsid w:val="0055055E"/>
    <w:rsid w:val="005563BF"/>
    <w:rsid w:val="00556C03"/>
    <w:rsid w:val="00574485"/>
    <w:rsid w:val="00595EA1"/>
    <w:rsid w:val="005D5D2B"/>
    <w:rsid w:val="0061225C"/>
    <w:rsid w:val="006126E7"/>
    <w:rsid w:val="00640398"/>
    <w:rsid w:val="0064496F"/>
    <w:rsid w:val="00673F03"/>
    <w:rsid w:val="006A0EBB"/>
    <w:rsid w:val="006C27A9"/>
    <w:rsid w:val="00705C6B"/>
    <w:rsid w:val="007074E7"/>
    <w:rsid w:val="007571CF"/>
    <w:rsid w:val="00775B9D"/>
    <w:rsid w:val="00787619"/>
    <w:rsid w:val="00790A98"/>
    <w:rsid w:val="00796877"/>
    <w:rsid w:val="007A09EB"/>
    <w:rsid w:val="007C52AE"/>
    <w:rsid w:val="007D7461"/>
    <w:rsid w:val="008433D3"/>
    <w:rsid w:val="00855329"/>
    <w:rsid w:val="00864800"/>
    <w:rsid w:val="00873487"/>
    <w:rsid w:val="00876E6D"/>
    <w:rsid w:val="00877F7D"/>
    <w:rsid w:val="00883B21"/>
    <w:rsid w:val="00890783"/>
    <w:rsid w:val="00891FBB"/>
    <w:rsid w:val="009045C9"/>
    <w:rsid w:val="0099666A"/>
    <w:rsid w:val="009C26FA"/>
    <w:rsid w:val="009D54B7"/>
    <w:rsid w:val="009E63B6"/>
    <w:rsid w:val="009E7DFC"/>
    <w:rsid w:val="009F0CED"/>
    <w:rsid w:val="00A03CCB"/>
    <w:rsid w:val="00A04DC5"/>
    <w:rsid w:val="00A656E6"/>
    <w:rsid w:val="00A710DD"/>
    <w:rsid w:val="00A83D9A"/>
    <w:rsid w:val="00A93DA0"/>
    <w:rsid w:val="00AA4623"/>
    <w:rsid w:val="00AA51A0"/>
    <w:rsid w:val="00AC0B26"/>
    <w:rsid w:val="00B14DAD"/>
    <w:rsid w:val="00B44C29"/>
    <w:rsid w:val="00B67821"/>
    <w:rsid w:val="00BC09AD"/>
    <w:rsid w:val="00BC26E3"/>
    <w:rsid w:val="00BC5EBE"/>
    <w:rsid w:val="00BD360D"/>
    <w:rsid w:val="00BF1898"/>
    <w:rsid w:val="00BF6C8B"/>
    <w:rsid w:val="00C0600D"/>
    <w:rsid w:val="00C4591B"/>
    <w:rsid w:val="00C651F7"/>
    <w:rsid w:val="00C8641D"/>
    <w:rsid w:val="00C90E11"/>
    <w:rsid w:val="00CA6D70"/>
    <w:rsid w:val="00CB2A22"/>
    <w:rsid w:val="00CB3813"/>
    <w:rsid w:val="00CB3E98"/>
    <w:rsid w:val="00CB4BAE"/>
    <w:rsid w:val="00CC3EA2"/>
    <w:rsid w:val="00CC4EC6"/>
    <w:rsid w:val="00CD1274"/>
    <w:rsid w:val="00CD7EDE"/>
    <w:rsid w:val="00CF3821"/>
    <w:rsid w:val="00D012F0"/>
    <w:rsid w:val="00D029C0"/>
    <w:rsid w:val="00D259DC"/>
    <w:rsid w:val="00D5606E"/>
    <w:rsid w:val="00D73616"/>
    <w:rsid w:val="00D74A00"/>
    <w:rsid w:val="00D75038"/>
    <w:rsid w:val="00D7737D"/>
    <w:rsid w:val="00D875D1"/>
    <w:rsid w:val="00D9496D"/>
    <w:rsid w:val="00DA39A0"/>
    <w:rsid w:val="00DD23B5"/>
    <w:rsid w:val="00DD505D"/>
    <w:rsid w:val="00DE6C28"/>
    <w:rsid w:val="00DF11DC"/>
    <w:rsid w:val="00E15EC0"/>
    <w:rsid w:val="00E172C2"/>
    <w:rsid w:val="00E26DDE"/>
    <w:rsid w:val="00E66E85"/>
    <w:rsid w:val="00E731ED"/>
    <w:rsid w:val="00E81585"/>
    <w:rsid w:val="00E83F64"/>
    <w:rsid w:val="00EA3A1B"/>
    <w:rsid w:val="00ED7E99"/>
    <w:rsid w:val="00EF02FA"/>
    <w:rsid w:val="00EF4ABC"/>
    <w:rsid w:val="00F01C55"/>
    <w:rsid w:val="00F06CE6"/>
    <w:rsid w:val="00F209E7"/>
    <w:rsid w:val="00F22924"/>
    <w:rsid w:val="00F24773"/>
    <w:rsid w:val="00F24BFE"/>
    <w:rsid w:val="00F53131"/>
    <w:rsid w:val="00F82CDC"/>
    <w:rsid w:val="00FE34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109B21"/>
  <w15:chartTrackingRefBased/>
  <w15:docId w15:val="{F12EA8F7-3738-40AE-91DB-3919134A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924"/>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suppressAutoHyphens/>
      <w:jc w:val="center"/>
    </w:pPr>
    <w:rPr>
      <w:rFonts w:ascii="Arial" w:hAnsi="Arial" w:cs="Arial"/>
      <w:b/>
      <w:sz w:val="28"/>
      <w:lang w:val="lv-LV" w:eastAsia="ar-SA"/>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uppressAutoHyphens/>
      <w:spacing w:before="75" w:after="75"/>
      <w:ind w:firstLine="375"/>
      <w:jc w:val="both"/>
    </w:pPr>
    <w:rPr>
      <w:lang w:val="lv-LV" w:eastAsia="ar-SA"/>
    </w:rPr>
  </w:style>
  <w:style w:type="paragraph" w:customStyle="1" w:styleId="NormalWeb1">
    <w:name w:val="Normal (Web)1"/>
    <w:basedOn w:val="Normal"/>
    <w:rsid w:val="00F209E7"/>
    <w:pPr>
      <w:widowControl w:val="0"/>
      <w:suppressAutoHyphens/>
      <w:spacing w:before="280" w:after="280"/>
    </w:pPr>
    <w:rPr>
      <w:rFonts w:ascii="Arial Unicode MS" w:eastAsia="Arial Unicode MS" w:hAnsi="Arial Unicode MS"/>
      <w:color w:val="000000"/>
      <w:kern w:val="1"/>
      <w:szCs w:val="20"/>
      <w:lang w:val="lv-LV" w:eastAsia="ar-SA"/>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ind w:left="357" w:hanging="357"/>
      <w:contextualSpacing/>
      <w:jc w:val="center"/>
    </w:pPr>
    <w:rPr>
      <w:b/>
      <w:sz w:val="28"/>
    </w:rPr>
  </w:style>
  <w:style w:type="paragraph" w:customStyle="1" w:styleId="2LIM">
    <w:name w:val="2 LIM"/>
    <w:basedOn w:val="naisf"/>
    <w:link w:val="2LIMChar"/>
    <w:qFormat/>
    <w:rsid w:val="00705C6B"/>
    <w:pPr>
      <w:numPr>
        <w:ilvl w:val="1"/>
        <w:numId w:val="1"/>
      </w:numPr>
      <w:spacing w:before="360" w:after="360"/>
      <w:ind w:left="788" w:hanging="431"/>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qFormat/>
    <w:rsid w:val="009045C9"/>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9045C9"/>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style>
  <w:style w:type="paragraph" w:styleId="Footer">
    <w:name w:val="footer"/>
    <w:basedOn w:val="Normal"/>
    <w:link w:val="FooterChar"/>
    <w:uiPriority w:val="99"/>
    <w:unhideWhenUsed/>
    <w:rsid w:val="00705C6B"/>
    <w:pPr>
      <w:tabs>
        <w:tab w:val="center" w:pos="4680"/>
        <w:tab w:val="right" w:pos="9360"/>
      </w:tabs>
      <w:suppressAutoHyphens/>
    </w:pPr>
    <w:rPr>
      <w:rFonts w:ascii="Arial" w:hAnsi="Arial" w:cs="Arial"/>
      <w:bCs/>
      <w:lang w:val="en-GB" w:eastAsia="ar-SA"/>
    </w:r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suppressAutoHyphens/>
    </w:pPr>
    <w:rPr>
      <w:rFonts w:ascii="Arial" w:hAnsi="Arial" w:cs="Arial"/>
      <w:bCs/>
      <w:lang w:val="en-GB" w:eastAsia="ar-SA"/>
    </w:r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tvhtml">
    <w:name w:val="tv_html"/>
    <w:basedOn w:val="Normal"/>
    <w:rsid w:val="00890783"/>
    <w:pPr>
      <w:spacing w:before="100" w:beforeAutospacing="1" w:after="100" w:afterAutospacing="1"/>
    </w:pPr>
  </w:style>
  <w:style w:type="character" w:customStyle="1" w:styleId="apple-converted-space">
    <w:name w:val="apple-converted-space"/>
    <w:basedOn w:val="DefaultParagraphFont"/>
    <w:rsid w:val="00890783"/>
  </w:style>
  <w:style w:type="character" w:styleId="CommentReference">
    <w:name w:val="annotation reference"/>
    <w:basedOn w:val="DefaultParagraphFont"/>
    <w:uiPriority w:val="99"/>
    <w:semiHidden/>
    <w:unhideWhenUsed/>
    <w:rsid w:val="0039703E"/>
    <w:rPr>
      <w:sz w:val="16"/>
      <w:szCs w:val="16"/>
    </w:rPr>
  </w:style>
  <w:style w:type="paragraph" w:styleId="CommentText">
    <w:name w:val="annotation text"/>
    <w:basedOn w:val="Normal"/>
    <w:link w:val="CommentTextChar"/>
    <w:uiPriority w:val="99"/>
    <w:unhideWhenUsed/>
    <w:rsid w:val="0039703E"/>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9703E"/>
    <w:rPr>
      <w:rFonts w:ascii="Calibri" w:eastAsia="Calibri" w:hAnsi="Calibri" w:cs="Times New Roman"/>
      <w:sz w:val="20"/>
      <w:szCs w:val="20"/>
      <w:lang w:val="en-US"/>
    </w:rPr>
  </w:style>
  <w:style w:type="paragraph" w:customStyle="1" w:styleId="RakstzCharCharRakstzCharCharRakstz">
    <w:name w:val="Rakstz. Char Char Rakstz. Char Char Rakstz."/>
    <w:basedOn w:val="Normal"/>
    <w:rsid w:val="0054332A"/>
    <w:pPr>
      <w:spacing w:after="160" w:line="240" w:lineRule="exact"/>
    </w:pPr>
    <w:rPr>
      <w:rFonts w:ascii="Tahoma" w:hAnsi="Tahoma" w:cs="Tahoma"/>
      <w:sz w:val="20"/>
      <w:szCs w:val="20"/>
      <w:lang w:eastAsia="en-US"/>
    </w:rPr>
  </w:style>
  <w:style w:type="paragraph" w:styleId="Revision">
    <w:name w:val="Revision"/>
    <w:hidden/>
    <w:uiPriority w:val="99"/>
    <w:semiHidden/>
    <w:rsid w:val="0054332A"/>
    <w:pPr>
      <w:spacing w:after="0" w:line="240" w:lineRule="auto"/>
    </w:pPr>
    <w:rPr>
      <w:rFonts w:ascii="Times New Roman" w:eastAsia="Times New Roman" w:hAnsi="Times New Roman" w:cs="Times New Roman"/>
      <w:sz w:val="24"/>
      <w:szCs w:val="24"/>
      <w:lang w:val="en-US" w:eastAsia="en-GB"/>
    </w:rPr>
  </w:style>
  <w:style w:type="paragraph" w:styleId="CommentSubject">
    <w:name w:val="annotation subject"/>
    <w:basedOn w:val="CommentText"/>
    <w:next w:val="CommentText"/>
    <w:link w:val="CommentSubjectChar"/>
    <w:uiPriority w:val="99"/>
    <w:semiHidden/>
    <w:unhideWhenUsed/>
    <w:rsid w:val="007C52AE"/>
    <w:pPr>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7C52AE"/>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26741088">
      <w:bodyDiv w:val="1"/>
      <w:marLeft w:val="0"/>
      <w:marRight w:val="0"/>
      <w:marTop w:val="0"/>
      <w:marBottom w:val="0"/>
      <w:divBdr>
        <w:top w:val="none" w:sz="0" w:space="0" w:color="auto"/>
        <w:left w:val="none" w:sz="0" w:space="0" w:color="auto"/>
        <w:bottom w:val="none" w:sz="0" w:space="0" w:color="auto"/>
        <w:right w:val="none" w:sz="0" w:space="0" w:color="auto"/>
      </w:divBdr>
      <w:divsChild>
        <w:div w:id="1873572176">
          <w:marLeft w:val="0"/>
          <w:marRight w:val="0"/>
          <w:marTop w:val="240"/>
          <w:marBottom w:val="0"/>
          <w:divBdr>
            <w:top w:val="none" w:sz="0" w:space="0" w:color="auto"/>
            <w:left w:val="none" w:sz="0" w:space="0" w:color="auto"/>
            <w:bottom w:val="none" w:sz="0" w:space="0" w:color="auto"/>
            <w:right w:val="none" w:sz="0" w:space="0" w:color="auto"/>
          </w:divBdr>
          <w:divsChild>
            <w:div w:id="1398238146">
              <w:marLeft w:val="0"/>
              <w:marRight w:val="0"/>
              <w:marTop w:val="0"/>
              <w:marBottom w:val="0"/>
              <w:divBdr>
                <w:top w:val="none" w:sz="0" w:space="0" w:color="414142"/>
                <w:left w:val="none" w:sz="0" w:space="8" w:color="414142"/>
                <w:bottom w:val="none" w:sz="0" w:space="0" w:color="414142"/>
                <w:right w:val="none" w:sz="0" w:space="8" w:color="414142"/>
              </w:divBdr>
            </w:div>
            <w:div w:id="1185359448">
              <w:marLeft w:val="0"/>
              <w:marRight w:val="0"/>
              <w:marTop w:val="0"/>
              <w:marBottom w:val="0"/>
              <w:divBdr>
                <w:top w:val="none" w:sz="0" w:space="0" w:color="414142"/>
                <w:left w:val="none" w:sz="0" w:space="8" w:color="414142"/>
                <w:bottom w:val="none" w:sz="0" w:space="0" w:color="414142"/>
                <w:right w:val="none" w:sz="0" w:space="8" w:color="414142"/>
              </w:divBdr>
            </w:div>
            <w:div w:id="1408308141">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3309">
      <w:bodyDiv w:val="1"/>
      <w:marLeft w:val="0"/>
      <w:marRight w:val="0"/>
      <w:marTop w:val="0"/>
      <w:marBottom w:val="0"/>
      <w:divBdr>
        <w:top w:val="none" w:sz="0" w:space="0" w:color="auto"/>
        <w:left w:val="none" w:sz="0" w:space="0" w:color="auto"/>
        <w:bottom w:val="none" w:sz="0" w:space="0" w:color="auto"/>
        <w:right w:val="none" w:sz="0" w:space="0" w:color="auto"/>
      </w:divBdr>
      <w:divsChild>
        <w:div w:id="1866482074">
          <w:marLeft w:val="0"/>
          <w:marRight w:val="0"/>
          <w:marTop w:val="240"/>
          <w:marBottom w:val="0"/>
          <w:divBdr>
            <w:top w:val="none" w:sz="0" w:space="0" w:color="auto"/>
            <w:left w:val="none" w:sz="0" w:space="0" w:color="auto"/>
            <w:bottom w:val="none" w:sz="0" w:space="0" w:color="auto"/>
            <w:right w:val="none" w:sz="0" w:space="0" w:color="auto"/>
          </w:divBdr>
        </w:div>
      </w:divsChild>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99301378">
      <w:bodyDiv w:val="1"/>
      <w:marLeft w:val="0"/>
      <w:marRight w:val="0"/>
      <w:marTop w:val="0"/>
      <w:marBottom w:val="0"/>
      <w:divBdr>
        <w:top w:val="none" w:sz="0" w:space="0" w:color="auto"/>
        <w:left w:val="none" w:sz="0" w:space="0" w:color="auto"/>
        <w:bottom w:val="none" w:sz="0" w:space="0" w:color="auto"/>
        <w:right w:val="none" w:sz="0" w:space="0" w:color="auto"/>
      </w:divBdr>
      <w:divsChild>
        <w:div w:id="1782065377">
          <w:marLeft w:val="0"/>
          <w:marRight w:val="0"/>
          <w:marTop w:val="240"/>
          <w:marBottom w:val="0"/>
          <w:divBdr>
            <w:top w:val="none" w:sz="0" w:space="0" w:color="auto"/>
            <w:left w:val="none" w:sz="0" w:space="0" w:color="auto"/>
            <w:bottom w:val="none" w:sz="0" w:space="0" w:color="auto"/>
            <w:right w:val="none" w:sz="0" w:space="0" w:color="auto"/>
          </w:divBdr>
          <w:divsChild>
            <w:div w:id="1014570886">
              <w:marLeft w:val="0"/>
              <w:marRight w:val="0"/>
              <w:marTop w:val="0"/>
              <w:marBottom w:val="0"/>
              <w:divBdr>
                <w:top w:val="none" w:sz="0" w:space="0" w:color="414142"/>
                <w:left w:val="none" w:sz="0" w:space="8" w:color="414142"/>
                <w:bottom w:val="none" w:sz="0" w:space="0" w:color="414142"/>
                <w:right w:val="none" w:sz="0" w:space="8" w:color="414142"/>
              </w:divBdr>
            </w:div>
            <w:div w:id="1133327328">
              <w:marLeft w:val="0"/>
              <w:marRight w:val="0"/>
              <w:marTop w:val="0"/>
              <w:marBottom w:val="0"/>
              <w:divBdr>
                <w:top w:val="none" w:sz="0" w:space="0" w:color="414142"/>
                <w:left w:val="none" w:sz="0" w:space="8" w:color="414142"/>
                <w:bottom w:val="none" w:sz="0" w:space="0" w:color="414142"/>
                <w:right w:val="none" w:sz="0" w:space="8" w:color="414142"/>
              </w:divBdr>
            </w:div>
            <w:div w:id="80178443">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13642061">
      <w:bodyDiv w:val="1"/>
      <w:marLeft w:val="0"/>
      <w:marRight w:val="0"/>
      <w:marTop w:val="0"/>
      <w:marBottom w:val="0"/>
      <w:divBdr>
        <w:top w:val="none" w:sz="0" w:space="0" w:color="auto"/>
        <w:left w:val="none" w:sz="0" w:space="0" w:color="auto"/>
        <w:bottom w:val="none" w:sz="0" w:space="0" w:color="auto"/>
        <w:right w:val="none" w:sz="0" w:space="0" w:color="auto"/>
      </w:divBdr>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52459124">
      <w:bodyDiv w:val="1"/>
      <w:marLeft w:val="0"/>
      <w:marRight w:val="0"/>
      <w:marTop w:val="0"/>
      <w:marBottom w:val="0"/>
      <w:divBdr>
        <w:top w:val="none" w:sz="0" w:space="0" w:color="auto"/>
        <w:left w:val="none" w:sz="0" w:space="0" w:color="auto"/>
        <w:bottom w:val="none" w:sz="0" w:space="0" w:color="auto"/>
        <w:right w:val="none" w:sz="0" w:space="0" w:color="auto"/>
      </w:divBdr>
      <w:divsChild>
        <w:div w:id="909121323">
          <w:marLeft w:val="0"/>
          <w:marRight w:val="0"/>
          <w:marTop w:val="240"/>
          <w:marBottom w:val="0"/>
          <w:divBdr>
            <w:top w:val="none" w:sz="0" w:space="0" w:color="auto"/>
            <w:left w:val="none" w:sz="0" w:space="0" w:color="auto"/>
            <w:bottom w:val="none" w:sz="0" w:space="0" w:color="auto"/>
            <w:right w:val="none" w:sz="0" w:space="0" w:color="auto"/>
          </w:divBdr>
          <w:divsChild>
            <w:div w:id="1152412144">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147030">
      <w:bodyDiv w:val="1"/>
      <w:marLeft w:val="0"/>
      <w:marRight w:val="0"/>
      <w:marTop w:val="0"/>
      <w:marBottom w:val="0"/>
      <w:divBdr>
        <w:top w:val="none" w:sz="0" w:space="0" w:color="auto"/>
        <w:left w:val="none" w:sz="0" w:space="0" w:color="auto"/>
        <w:bottom w:val="none" w:sz="0" w:space="0" w:color="auto"/>
        <w:right w:val="none" w:sz="0" w:space="0" w:color="auto"/>
      </w:divBdr>
      <w:divsChild>
        <w:div w:id="863177958">
          <w:marLeft w:val="0"/>
          <w:marRight w:val="0"/>
          <w:marTop w:val="240"/>
          <w:marBottom w:val="0"/>
          <w:divBdr>
            <w:top w:val="none" w:sz="0" w:space="0" w:color="auto"/>
            <w:left w:val="none" w:sz="0" w:space="0" w:color="auto"/>
            <w:bottom w:val="none" w:sz="0" w:space="0" w:color="auto"/>
            <w:right w:val="none" w:sz="0" w:space="0" w:color="auto"/>
          </w:divBdr>
          <w:divsChild>
            <w:div w:id="894975010">
              <w:marLeft w:val="0"/>
              <w:marRight w:val="0"/>
              <w:marTop w:val="0"/>
              <w:marBottom w:val="0"/>
              <w:divBdr>
                <w:top w:val="none" w:sz="0" w:space="0" w:color="414142"/>
                <w:left w:val="none" w:sz="0" w:space="8" w:color="414142"/>
                <w:bottom w:val="none" w:sz="0" w:space="0" w:color="414142"/>
                <w:right w:val="none" w:sz="0" w:space="8" w:color="414142"/>
              </w:divBdr>
            </w:div>
            <w:div w:id="1003121033">
              <w:marLeft w:val="0"/>
              <w:marRight w:val="0"/>
              <w:marTop w:val="0"/>
              <w:marBottom w:val="0"/>
              <w:divBdr>
                <w:top w:val="none" w:sz="0" w:space="0" w:color="414142"/>
                <w:left w:val="none" w:sz="0" w:space="8" w:color="414142"/>
                <w:bottom w:val="none" w:sz="0" w:space="0" w:color="414142"/>
                <w:right w:val="none" w:sz="0" w:space="8" w:color="414142"/>
              </w:divBdr>
            </w:div>
            <w:div w:id="790172177">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21</Pages>
  <Words>36072</Words>
  <Characters>20562</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brīvostas noteikumi</dc:title>
  <dc:subject/>
  <dc:creator>Roberts Noviks</dc:creator>
  <cp:keywords/>
  <dc:description/>
  <cp:lastModifiedBy>Baiba Šterna</cp:lastModifiedBy>
  <cp:revision>25</cp:revision>
  <dcterms:created xsi:type="dcterms:W3CDTF">2020-01-24T09:30:00Z</dcterms:created>
  <dcterms:modified xsi:type="dcterms:W3CDTF">2020-01-30T10:06:00Z</dcterms:modified>
</cp:coreProperties>
</file>