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70C3F" w14:textId="77777777" w:rsidR="00692925" w:rsidRPr="004E175F" w:rsidRDefault="00692925" w:rsidP="004E17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4E17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4A9D915F" w14:textId="77777777" w:rsidR="00692925" w:rsidRPr="004E175F" w:rsidRDefault="00692925" w:rsidP="004E1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DEC41A" w14:textId="61567722" w:rsidR="00692925" w:rsidRPr="004E175F" w:rsidRDefault="00D76DAC" w:rsidP="004E1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92925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1215E414" w14:textId="77777777" w:rsidR="00692925" w:rsidRPr="004E175F" w:rsidRDefault="00692925" w:rsidP="004E1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CDB8371" w14:textId="6A5E4DB8" w:rsidR="00692925" w:rsidRPr="004E175F" w:rsidRDefault="00692925" w:rsidP="004E1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5D2D79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__</w:t>
      </w:r>
      <w:r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__. ____</w:t>
      </w:r>
    </w:p>
    <w:p w14:paraId="3C4E7E63" w14:textId="77777777" w:rsidR="00692925" w:rsidRPr="004E175F" w:rsidRDefault="00692925" w:rsidP="00780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2A536ADE" w14:textId="3ED86ED3" w:rsidR="005D2D79" w:rsidRPr="004E175F" w:rsidRDefault="005D2D79" w:rsidP="004E1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378463" w14:textId="77777777" w:rsidR="00692925" w:rsidRPr="004E175F" w:rsidRDefault="005D2D79" w:rsidP="00780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5F">
        <w:rPr>
          <w:rFonts w:ascii="Times New Roman" w:hAnsi="Times New Roman" w:cs="Times New Roman"/>
          <w:b/>
          <w:sz w:val="28"/>
          <w:szCs w:val="28"/>
        </w:rPr>
        <w:t>Ēku</w:t>
      </w:r>
      <w:r w:rsidR="00692925" w:rsidRPr="004E175F">
        <w:rPr>
          <w:rFonts w:ascii="Times New Roman" w:hAnsi="Times New Roman" w:cs="Times New Roman"/>
          <w:b/>
          <w:sz w:val="28"/>
          <w:szCs w:val="28"/>
        </w:rPr>
        <w:t xml:space="preserve"> grupējums kadastrālai vērtēšanai</w:t>
      </w:r>
    </w:p>
    <w:p w14:paraId="35DEBD95" w14:textId="77777777" w:rsidR="005D2D79" w:rsidRPr="004E175F" w:rsidRDefault="005D2D79" w:rsidP="004E1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1035"/>
        <w:gridCol w:w="2227"/>
        <w:gridCol w:w="1412"/>
        <w:gridCol w:w="3940"/>
      </w:tblGrid>
      <w:tr w:rsidR="004E175F" w:rsidRPr="004E175F" w14:paraId="2A16F6BF" w14:textId="77777777" w:rsidTr="00780604">
        <w:trPr>
          <w:trHeight w:val="300"/>
        </w:trPr>
        <w:tc>
          <w:tcPr>
            <w:tcW w:w="362" w:type="pct"/>
          </w:tcPr>
          <w:p w14:paraId="3D1BBB0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80604">
              <w:rPr>
                <w:rFonts w:ascii="Times New Roman" w:hAnsi="Times New Roman"/>
                <w:b/>
                <w:sz w:val="28"/>
              </w:rPr>
              <w:t>Nr.</w:t>
            </w:r>
          </w:p>
          <w:p w14:paraId="6BE28A0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80604">
              <w:rPr>
                <w:rFonts w:ascii="Times New Roman" w:hAnsi="Times New Roman"/>
                <w:b/>
                <w:sz w:val="28"/>
              </w:rPr>
              <w:t>p.k.</w:t>
            </w:r>
          </w:p>
        </w:tc>
        <w:tc>
          <w:tcPr>
            <w:tcW w:w="557" w:type="pct"/>
            <w:vAlign w:val="center"/>
            <w:hideMark/>
          </w:tcPr>
          <w:p w14:paraId="6CD5245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80604">
              <w:rPr>
                <w:rFonts w:ascii="Times New Roman" w:hAnsi="Times New Roman"/>
                <w:b/>
                <w:sz w:val="28"/>
              </w:rPr>
              <w:t>Ēku grupa</w:t>
            </w:r>
          </w:p>
        </w:tc>
        <w:tc>
          <w:tcPr>
            <w:tcW w:w="1199" w:type="pct"/>
            <w:vAlign w:val="center"/>
            <w:hideMark/>
          </w:tcPr>
          <w:p w14:paraId="47E152D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80604">
              <w:rPr>
                <w:rFonts w:ascii="Times New Roman" w:hAnsi="Times New Roman"/>
                <w:b/>
                <w:sz w:val="28"/>
              </w:rPr>
              <w:t>Ēku apakšgrupa</w:t>
            </w:r>
          </w:p>
        </w:tc>
        <w:tc>
          <w:tcPr>
            <w:tcW w:w="760" w:type="pct"/>
            <w:vAlign w:val="center"/>
            <w:hideMark/>
          </w:tcPr>
          <w:p w14:paraId="2A32CA9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80604">
              <w:rPr>
                <w:rFonts w:ascii="Times New Roman" w:hAnsi="Times New Roman"/>
                <w:b/>
                <w:sz w:val="28"/>
              </w:rPr>
              <w:t>Tips</w:t>
            </w:r>
          </w:p>
        </w:tc>
        <w:tc>
          <w:tcPr>
            <w:tcW w:w="2121" w:type="pct"/>
            <w:vAlign w:val="center"/>
            <w:hideMark/>
          </w:tcPr>
          <w:p w14:paraId="79937C5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80604">
              <w:rPr>
                <w:rFonts w:ascii="Times New Roman" w:hAnsi="Times New Roman"/>
                <w:b/>
                <w:sz w:val="28"/>
              </w:rPr>
              <w:t>Nosaukums</w:t>
            </w:r>
          </w:p>
        </w:tc>
      </w:tr>
      <w:tr w:rsidR="004E175F" w:rsidRPr="004E175F" w14:paraId="1BF9EC0D" w14:textId="77777777" w:rsidTr="00780604">
        <w:trPr>
          <w:trHeight w:val="300"/>
        </w:trPr>
        <w:tc>
          <w:tcPr>
            <w:tcW w:w="362" w:type="pct"/>
          </w:tcPr>
          <w:p w14:paraId="4E04B3B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</w:t>
            </w: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256F1B0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Savrupmājas</w:t>
            </w:r>
          </w:p>
        </w:tc>
        <w:tc>
          <w:tcPr>
            <w:tcW w:w="1199" w:type="pct"/>
            <w:noWrap/>
            <w:vAlign w:val="center"/>
            <w:hideMark/>
          </w:tcPr>
          <w:p w14:paraId="326D4B3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Dārza mājas</w:t>
            </w:r>
          </w:p>
        </w:tc>
        <w:tc>
          <w:tcPr>
            <w:tcW w:w="760" w:type="pct"/>
            <w:noWrap/>
            <w:vAlign w:val="center"/>
            <w:hideMark/>
          </w:tcPr>
          <w:p w14:paraId="25EC3FA0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11100101</w:t>
            </w:r>
          </w:p>
        </w:tc>
        <w:tc>
          <w:tcPr>
            <w:tcW w:w="2121" w:type="pct"/>
            <w:vAlign w:val="center"/>
            <w:hideMark/>
          </w:tcPr>
          <w:p w14:paraId="73519625" w14:textId="10206C79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Dārza mājas ar kopējo platību līdz 40</w:t>
            </w: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  <w:r w:rsidRPr="00780604">
              <w:rPr>
                <w:rFonts w:ascii="Times New Roman" w:hAnsi="Times New Roman"/>
                <w:sz w:val="28"/>
              </w:rPr>
              <w:t xml:space="preserve"> (ieskaitot)</w:t>
            </w:r>
          </w:p>
        </w:tc>
      </w:tr>
      <w:tr w:rsidR="004E175F" w:rsidRPr="004E175F" w14:paraId="24C88C5A" w14:textId="77777777" w:rsidTr="00780604">
        <w:trPr>
          <w:trHeight w:val="510"/>
        </w:trPr>
        <w:tc>
          <w:tcPr>
            <w:tcW w:w="362" w:type="pct"/>
          </w:tcPr>
          <w:p w14:paraId="5DE163B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" w:type="pct"/>
            <w:vMerge/>
            <w:vAlign w:val="center"/>
            <w:hideMark/>
          </w:tcPr>
          <w:p w14:paraId="2ABA8D9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vAlign w:val="center"/>
            <w:hideMark/>
          </w:tcPr>
          <w:p w14:paraId="51D793B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Atsevišķas savrupmājas</w:t>
            </w:r>
          </w:p>
        </w:tc>
        <w:tc>
          <w:tcPr>
            <w:tcW w:w="760" w:type="pct"/>
            <w:noWrap/>
            <w:vAlign w:val="center"/>
            <w:hideMark/>
          </w:tcPr>
          <w:p w14:paraId="564B42A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11100102</w:t>
            </w:r>
          </w:p>
        </w:tc>
        <w:tc>
          <w:tcPr>
            <w:tcW w:w="2121" w:type="pct"/>
            <w:vAlign w:val="center"/>
            <w:hideMark/>
          </w:tcPr>
          <w:p w14:paraId="2048D2B7" w14:textId="078CDD85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Individuālās dzīvojamās mājas un vasarnīcas ar koka ārsienām, un dārza mājas ar kopējo platību, lielāku par 40</w:t>
            </w: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</w:tr>
      <w:tr w:rsidR="004E175F" w:rsidRPr="004E175F" w14:paraId="0FF9F812" w14:textId="77777777" w:rsidTr="00780604">
        <w:trPr>
          <w:trHeight w:val="510"/>
        </w:trPr>
        <w:tc>
          <w:tcPr>
            <w:tcW w:w="362" w:type="pct"/>
          </w:tcPr>
          <w:p w14:paraId="3CBD125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" w:type="pct"/>
            <w:vMerge/>
            <w:vAlign w:val="center"/>
            <w:hideMark/>
          </w:tcPr>
          <w:p w14:paraId="3C747B0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5BA18274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5E168916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11100103</w:t>
            </w:r>
          </w:p>
        </w:tc>
        <w:tc>
          <w:tcPr>
            <w:tcW w:w="2121" w:type="pct"/>
            <w:vAlign w:val="center"/>
            <w:hideMark/>
          </w:tcPr>
          <w:p w14:paraId="2195EEE1" w14:textId="1708D84A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Individuālās dzīvojamās mājas un vasarnīcas ar mūra vai mūra</w:t>
            </w:r>
            <w:r w:rsidR="004A754B">
              <w:rPr>
                <w:rFonts w:ascii="Times New Roman" w:hAnsi="Times New Roman"/>
                <w:sz w:val="28"/>
              </w:rPr>
              <w:t xml:space="preserve"> </w:t>
            </w:r>
            <w:r w:rsidRPr="00780604">
              <w:rPr>
                <w:rFonts w:ascii="Times New Roman" w:hAnsi="Times New Roman"/>
                <w:sz w:val="28"/>
              </w:rPr>
              <w:t>–koka ārsienām</w:t>
            </w:r>
          </w:p>
        </w:tc>
      </w:tr>
      <w:tr w:rsidR="004E175F" w:rsidRPr="004E175F" w14:paraId="3B82B419" w14:textId="77777777" w:rsidTr="00780604">
        <w:trPr>
          <w:trHeight w:val="300"/>
        </w:trPr>
        <w:tc>
          <w:tcPr>
            <w:tcW w:w="362" w:type="pct"/>
          </w:tcPr>
          <w:p w14:paraId="03AE853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7" w:type="pct"/>
            <w:vMerge/>
            <w:vAlign w:val="center"/>
            <w:hideMark/>
          </w:tcPr>
          <w:p w14:paraId="593924B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0042278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Savietotas savrupmājas</w:t>
            </w:r>
          </w:p>
        </w:tc>
        <w:tc>
          <w:tcPr>
            <w:tcW w:w="760" w:type="pct"/>
            <w:noWrap/>
            <w:vAlign w:val="center"/>
            <w:hideMark/>
          </w:tcPr>
          <w:p w14:paraId="04F2E526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11210101</w:t>
            </w:r>
          </w:p>
        </w:tc>
        <w:tc>
          <w:tcPr>
            <w:tcW w:w="2121" w:type="pct"/>
            <w:vAlign w:val="center"/>
            <w:hideMark/>
          </w:tcPr>
          <w:p w14:paraId="754D8F63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Dvīņu, rindu un atsevišķu divu dzīvokļu mājas</w:t>
            </w:r>
          </w:p>
        </w:tc>
      </w:tr>
      <w:tr w:rsidR="004E175F" w:rsidRPr="004E175F" w14:paraId="6B14B244" w14:textId="77777777" w:rsidTr="00780604">
        <w:trPr>
          <w:trHeight w:val="300"/>
        </w:trPr>
        <w:tc>
          <w:tcPr>
            <w:tcW w:w="362" w:type="pct"/>
          </w:tcPr>
          <w:p w14:paraId="2044029E" w14:textId="421AF522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6C25319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Daudzdzīvokļu un sociālās dzīvojamās mājas</w:t>
            </w: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69EBCDD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Daudzdzīvokļu mājas</w:t>
            </w:r>
          </w:p>
        </w:tc>
        <w:tc>
          <w:tcPr>
            <w:tcW w:w="760" w:type="pct"/>
            <w:noWrap/>
            <w:vAlign w:val="center"/>
            <w:hideMark/>
          </w:tcPr>
          <w:p w14:paraId="16455BB3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11220101</w:t>
            </w:r>
          </w:p>
        </w:tc>
        <w:tc>
          <w:tcPr>
            <w:tcW w:w="2121" w:type="pct"/>
            <w:vAlign w:val="center"/>
            <w:hideMark/>
          </w:tcPr>
          <w:p w14:paraId="7DDB8F48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Daudzdzīvokļu mājas ar koka ārsienām</w:t>
            </w:r>
          </w:p>
        </w:tc>
      </w:tr>
      <w:tr w:rsidR="004E175F" w:rsidRPr="004E175F" w14:paraId="528849A5" w14:textId="77777777" w:rsidTr="00780604">
        <w:trPr>
          <w:trHeight w:val="300"/>
        </w:trPr>
        <w:tc>
          <w:tcPr>
            <w:tcW w:w="362" w:type="pct"/>
          </w:tcPr>
          <w:p w14:paraId="1407D75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7" w:type="pct"/>
            <w:vMerge/>
            <w:vAlign w:val="center"/>
            <w:hideMark/>
          </w:tcPr>
          <w:p w14:paraId="0BDBCE3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0A83BA2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7A89224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11220102</w:t>
            </w:r>
          </w:p>
        </w:tc>
        <w:tc>
          <w:tcPr>
            <w:tcW w:w="2121" w:type="pct"/>
            <w:vAlign w:val="center"/>
            <w:hideMark/>
          </w:tcPr>
          <w:p w14:paraId="79F54C98" w14:textId="1F3AED93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Daudzdzīvokļu 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0604">
              <w:rPr>
                <w:rFonts w:ascii="Times New Roman" w:hAnsi="Times New Roman"/>
                <w:sz w:val="28"/>
              </w:rPr>
              <w:t>1–2</w:t>
            </w: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stāvu mājas</w:t>
            </w:r>
          </w:p>
        </w:tc>
      </w:tr>
      <w:tr w:rsidR="004E175F" w:rsidRPr="004E175F" w14:paraId="15D30C76" w14:textId="77777777" w:rsidTr="00780604">
        <w:trPr>
          <w:trHeight w:val="300"/>
        </w:trPr>
        <w:tc>
          <w:tcPr>
            <w:tcW w:w="362" w:type="pct"/>
          </w:tcPr>
          <w:p w14:paraId="517E247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7" w:type="pct"/>
            <w:vMerge/>
            <w:vAlign w:val="center"/>
            <w:hideMark/>
          </w:tcPr>
          <w:p w14:paraId="6F49EE2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024230D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4058D73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11220103</w:t>
            </w:r>
          </w:p>
        </w:tc>
        <w:tc>
          <w:tcPr>
            <w:tcW w:w="2121" w:type="pct"/>
            <w:vAlign w:val="center"/>
            <w:hideMark/>
          </w:tcPr>
          <w:p w14:paraId="2B451F6B" w14:textId="32B8DA2C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Daudzdzīvokļu 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0604">
              <w:rPr>
                <w:rFonts w:ascii="Times New Roman" w:hAnsi="Times New Roman"/>
                <w:sz w:val="28"/>
              </w:rPr>
              <w:t>3–5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stāvu mājas</w:t>
            </w:r>
          </w:p>
        </w:tc>
      </w:tr>
      <w:tr w:rsidR="004E175F" w:rsidRPr="004E175F" w14:paraId="7552A2F7" w14:textId="77777777" w:rsidTr="00780604">
        <w:trPr>
          <w:trHeight w:val="300"/>
        </w:trPr>
        <w:tc>
          <w:tcPr>
            <w:tcW w:w="362" w:type="pct"/>
          </w:tcPr>
          <w:p w14:paraId="5C91D45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7" w:type="pct"/>
            <w:vMerge/>
            <w:vAlign w:val="center"/>
            <w:hideMark/>
          </w:tcPr>
          <w:p w14:paraId="618D219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7E4F93D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4DE6CEEF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11220104</w:t>
            </w:r>
          </w:p>
        </w:tc>
        <w:tc>
          <w:tcPr>
            <w:tcW w:w="2121" w:type="pct"/>
            <w:vAlign w:val="center"/>
            <w:hideMark/>
          </w:tcPr>
          <w:p w14:paraId="2A9D7307" w14:textId="7896A58B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Daudzdzīvokļu 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0604">
              <w:rPr>
                <w:rFonts w:ascii="Times New Roman" w:hAnsi="Times New Roman"/>
                <w:sz w:val="28"/>
              </w:rPr>
              <w:t>6–9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stāvu mājas</w:t>
            </w:r>
          </w:p>
        </w:tc>
      </w:tr>
      <w:tr w:rsidR="004E175F" w:rsidRPr="004E175F" w14:paraId="2F5868EB" w14:textId="77777777" w:rsidTr="00780604">
        <w:trPr>
          <w:trHeight w:val="300"/>
        </w:trPr>
        <w:tc>
          <w:tcPr>
            <w:tcW w:w="362" w:type="pct"/>
          </w:tcPr>
          <w:p w14:paraId="7E42CC3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7" w:type="pct"/>
            <w:vMerge/>
            <w:vAlign w:val="center"/>
            <w:hideMark/>
          </w:tcPr>
          <w:p w14:paraId="63A28A1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6D98824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0ECAA32E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11220105</w:t>
            </w:r>
          </w:p>
        </w:tc>
        <w:tc>
          <w:tcPr>
            <w:tcW w:w="2121" w:type="pct"/>
            <w:vAlign w:val="center"/>
            <w:hideMark/>
          </w:tcPr>
          <w:p w14:paraId="0EE2D6D5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Daudzdzīvokļu 10 un vairāk stāvu mājas</w:t>
            </w:r>
          </w:p>
        </w:tc>
      </w:tr>
      <w:tr w:rsidR="004E175F" w:rsidRPr="004E175F" w14:paraId="40B9E280" w14:textId="77777777" w:rsidTr="00780604">
        <w:trPr>
          <w:trHeight w:val="300"/>
        </w:trPr>
        <w:tc>
          <w:tcPr>
            <w:tcW w:w="362" w:type="pct"/>
          </w:tcPr>
          <w:p w14:paraId="6DBDDA6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7" w:type="pct"/>
            <w:vMerge/>
            <w:vAlign w:val="center"/>
            <w:hideMark/>
          </w:tcPr>
          <w:p w14:paraId="2770BC39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2AF1948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Sociālās dzīvojamās mājas</w:t>
            </w:r>
          </w:p>
        </w:tc>
        <w:tc>
          <w:tcPr>
            <w:tcW w:w="760" w:type="pct"/>
            <w:vAlign w:val="center"/>
            <w:hideMark/>
          </w:tcPr>
          <w:p w14:paraId="10DBACE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11300101</w:t>
            </w:r>
          </w:p>
        </w:tc>
        <w:tc>
          <w:tcPr>
            <w:tcW w:w="2121" w:type="pct"/>
            <w:vAlign w:val="center"/>
            <w:hideMark/>
          </w:tcPr>
          <w:p w14:paraId="5684D3B0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Dažādu sociālo grupu kopdzīvojamās mājas</w:t>
            </w:r>
          </w:p>
        </w:tc>
      </w:tr>
      <w:tr w:rsidR="004E175F" w:rsidRPr="004E175F" w14:paraId="6EDBEF4E" w14:textId="77777777" w:rsidTr="00780604">
        <w:trPr>
          <w:trHeight w:val="300"/>
        </w:trPr>
        <w:tc>
          <w:tcPr>
            <w:tcW w:w="362" w:type="pct"/>
          </w:tcPr>
          <w:p w14:paraId="363320FE" w14:textId="4659C45A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6285779A" w14:textId="011CC9EE" w:rsidR="0059046F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80604">
              <w:rPr>
                <w:rFonts w:ascii="Times New Roman" w:hAnsi="Times New Roman"/>
                <w:sz w:val="28"/>
              </w:rPr>
              <w:t>Komercēkas</w:t>
            </w:r>
            <w:proofErr w:type="spellEnd"/>
            <w:r w:rsidRPr="00780604">
              <w:rPr>
                <w:rFonts w:ascii="Times New Roman" w:hAnsi="Times New Roman"/>
                <w:sz w:val="28"/>
              </w:rPr>
              <w:t xml:space="preserve"> un publiskās ēkas</w:t>
            </w:r>
          </w:p>
          <w:p w14:paraId="487B4DCF" w14:textId="3D64C755" w:rsidR="0059046F" w:rsidRDefault="0059046F" w:rsidP="0059046F">
            <w:pPr>
              <w:rPr>
                <w:rFonts w:ascii="Times New Roman" w:hAnsi="Times New Roman"/>
                <w:sz w:val="28"/>
              </w:rPr>
            </w:pPr>
          </w:p>
          <w:p w14:paraId="5E3FD19B" w14:textId="51591D52" w:rsidR="0059046F" w:rsidRDefault="0059046F" w:rsidP="0059046F">
            <w:pPr>
              <w:rPr>
                <w:rFonts w:ascii="Times New Roman" w:hAnsi="Times New Roman"/>
                <w:sz w:val="28"/>
              </w:rPr>
            </w:pPr>
          </w:p>
          <w:p w14:paraId="62C6AFD9" w14:textId="7B550899" w:rsidR="0059046F" w:rsidRDefault="0059046F" w:rsidP="0059046F">
            <w:pPr>
              <w:rPr>
                <w:rFonts w:ascii="Times New Roman" w:hAnsi="Times New Roman"/>
                <w:sz w:val="28"/>
              </w:rPr>
            </w:pPr>
          </w:p>
          <w:p w14:paraId="0837BD96" w14:textId="77777777" w:rsidR="005D2D79" w:rsidRPr="0059046F" w:rsidRDefault="005D2D79" w:rsidP="005904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354A4C2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Viesnīcas un sabiedriskās ēdināšanas ēkas</w:t>
            </w:r>
          </w:p>
        </w:tc>
        <w:tc>
          <w:tcPr>
            <w:tcW w:w="760" w:type="pct"/>
            <w:noWrap/>
            <w:vAlign w:val="center"/>
            <w:hideMark/>
          </w:tcPr>
          <w:p w14:paraId="7E583BA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12110101</w:t>
            </w:r>
          </w:p>
        </w:tc>
        <w:tc>
          <w:tcPr>
            <w:tcW w:w="2121" w:type="pct"/>
            <w:noWrap/>
            <w:vAlign w:val="center"/>
            <w:hideMark/>
          </w:tcPr>
          <w:p w14:paraId="19F53416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Viesnīcu ēkas</w:t>
            </w:r>
          </w:p>
        </w:tc>
      </w:tr>
      <w:tr w:rsidR="004E175F" w:rsidRPr="004E175F" w14:paraId="6C47373D" w14:textId="77777777" w:rsidTr="00780604">
        <w:trPr>
          <w:trHeight w:val="300"/>
        </w:trPr>
        <w:tc>
          <w:tcPr>
            <w:tcW w:w="362" w:type="pct"/>
          </w:tcPr>
          <w:p w14:paraId="06786FD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7" w:type="pct"/>
            <w:vMerge/>
            <w:vAlign w:val="center"/>
            <w:hideMark/>
          </w:tcPr>
          <w:p w14:paraId="556718D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6F2FECF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1CA337F8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12110102</w:t>
            </w:r>
          </w:p>
        </w:tc>
        <w:tc>
          <w:tcPr>
            <w:tcW w:w="2121" w:type="pct"/>
            <w:noWrap/>
            <w:vAlign w:val="center"/>
            <w:hideMark/>
          </w:tcPr>
          <w:p w14:paraId="3CA6F664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Dienesta viesnīcas</w:t>
            </w:r>
          </w:p>
        </w:tc>
      </w:tr>
      <w:tr w:rsidR="004E175F" w:rsidRPr="004E175F" w14:paraId="72E5AA94" w14:textId="77777777" w:rsidTr="00780604">
        <w:trPr>
          <w:trHeight w:val="300"/>
        </w:trPr>
        <w:tc>
          <w:tcPr>
            <w:tcW w:w="362" w:type="pct"/>
          </w:tcPr>
          <w:p w14:paraId="031F01F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7" w:type="pct"/>
            <w:vMerge/>
            <w:vAlign w:val="center"/>
            <w:hideMark/>
          </w:tcPr>
          <w:p w14:paraId="579C373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1EFF90A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4D5C31D3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12110103</w:t>
            </w:r>
          </w:p>
        </w:tc>
        <w:tc>
          <w:tcPr>
            <w:tcW w:w="2121" w:type="pct"/>
            <w:noWrap/>
            <w:vAlign w:val="center"/>
            <w:hideMark/>
          </w:tcPr>
          <w:p w14:paraId="64F0547A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Restorāni, kafejnīcas un citas sabiedriskās ēdināšanas ēkas</w:t>
            </w:r>
          </w:p>
        </w:tc>
      </w:tr>
      <w:tr w:rsidR="004E175F" w:rsidRPr="004E175F" w14:paraId="62440302" w14:textId="77777777" w:rsidTr="00780604">
        <w:trPr>
          <w:trHeight w:val="300"/>
        </w:trPr>
        <w:tc>
          <w:tcPr>
            <w:tcW w:w="362" w:type="pct"/>
          </w:tcPr>
          <w:p w14:paraId="6FCDDCE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7" w:type="pct"/>
            <w:vMerge/>
            <w:vAlign w:val="center"/>
            <w:hideMark/>
          </w:tcPr>
          <w:p w14:paraId="47A1AFB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20DDDE5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Atpūtas ēkas ar daļēju vai bez labiekārtojuma</w:t>
            </w:r>
          </w:p>
        </w:tc>
        <w:tc>
          <w:tcPr>
            <w:tcW w:w="760" w:type="pct"/>
            <w:noWrap/>
            <w:vAlign w:val="center"/>
            <w:hideMark/>
          </w:tcPr>
          <w:p w14:paraId="7AA661B3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12120101</w:t>
            </w:r>
          </w:p>
        </w:tc>
        <w:tc>
          <w:tcPr>
            <w:tcW w:w="2121" w:type="pct"/>
            <w:noWrap/>
            <w:vAlign w:val="center"/>
            <w:hideMark/>
          </w:tcPr>
          <w:p w14:paraId="5BFF0A89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Atpūtas ēkas</w:t>
            </w:r>
          </w:p>
        </w:tc>
      </w:tr>
      <w:tr w:rsidR="004E175F" w:rsidRPr="004E175F" w14:paraId="5ECC213E" w14:textId="77777777" w:rsidTr="00780604">
        <w:trPr>
          <w:trHeight w:val="300"/>
        </w:trPr>
        <w:tc>
          <w:tcPr>
            <w:tcW w:w="362" w:type="pct"/>
          </w:tcPr>
          <w:p w14:paraId="66344A6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7" w:type="pct"/>
            <w:vMerge/>
            <w:vAlign w:val="center"/>
            <w:hideMark/>
          </w:tcPr>
          <w:p w14:paraId="7F163F3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1384AC0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Biroju ēkas</w:t>
            </w:r>
          </w:p>
        </w:tc>
        <w:tc>
          <w:tcPr>
            <w:tcW w:w="760" w:type="pct"/>
            <w:noWrap/>
            <w:vAlign w:val="center"/>
            <w:hideMark/>
          </w:tcPr>
          <w:p w14:paraId="63C84A1A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12200101</w:t>
            </w:r>
          </w:p>
        </w:tc>
        <w:tc>
          <w:tcPr>
            <w:tcW w:w="2121" w:type="pct"/>
            <w:noWrap/>
            <w:vAlign w:val="center"/>
            <w:hideMark/>
          </w:tcPr>
          <w:p w14:paraId="15CFC52E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Biroju ēkas</w:t>
            </w:r>
          </w:p>
        </w:tc>
      </w:tr>
      <w:tr w:rsidR="004E175F" w:rsidRPr="004E175F" w14:paraId="00B9DAC1" w14:textId="77777777" w:rsidTr="00780604">
        <w:trPr>
          <w:trHeight w:val="300"/>
        </w:trPr>
        <w:tc>
          <w:tcPr>
            <w:tcW w:w="362" w:type="pct"/>
          </w:tcPr>
          <w:p w14:paraId="582435D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7" w:type="pct"/>
            <w:vMerge/>
            <w:vAlign w:val="center"/>
            <w:hideMark/>
          </w:tcPr>
          <w:p w14:paraId="00317B2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054E540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Tirdzniecības </w:t>
            </w:r>
            <w:r w:rsidRPr="00780604">
              <w:rPr>
                <w:rFonts w:ascii="Times New Roman" w:hAnsi="Times New Roman"/>
                <w:sz w:val="28"/>
              </w:rPr>
              <w:lastRenderedPageBreak/>
              <w:t>ēkas</w:t>
            </w:r>
          </w:p>
        </w:tc>
        <w:tc>
          <w:tcPr>
            <w:tcW w:w="760" w:type="pct"/>
            <w:noWrap/>
            <w:vAlign w:val="center"/>
            <w:hideMark/>
          </w:tcPr>
          <w:p w14:paraId="28FB11C6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lastRenderedPageBreak/>
              <w:t>12300101</w:t>
            </w:r>
          </w:p>
        </w:tc>
        <w:tc>
          <w:tcPr>
            <w:tcW w:w="2121" w:type="pct"/>
            <w:noWrap/>
            <w:vAlign w:val="center"/>
            <w:hideMark/>
          </w:tcPr>
          <w:p w14:paraId="42E5B0BB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Tirdzniecības ēkas</w:t>
            </w:r>
          </w:p>
        </w:tc>
      </w:tr>
      <w:tr w:rsidR="004E175F" w:rsidRPr="004E175F" w14:paraId="002289F8" w14:textId="77777777" w:rsidTr="00780604">
        <w:trPr>
          <w:trHeight w:val="300"/>
        </w:trPr>
        <w:tc>
          <w:tcPr>
            <w:tcW w:w="362" w:type="pct"/>
          </w:tcPr>
          <w:p w14:paraId="7509CDB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57" w:type="pct"/>
            <w:vMerge/>
            <w:vAlign w:val="center"/>
            <w:hideMark/>
          </w:tcPr>
          <w:p w14:paraId="1424E64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66A220A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74CBAD16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12300102</w:t>
            </w:r>
          </w:p>
        </w:tc>
        <w:tc>
          <w:tcPr>
            <w:tcW w:w="2121" w:type="pct"/>
            <w:noWrap/>
            <w:vAlign w:val="center"/>
            <w:hideMark/>
          </w:tcPr>
          <w:p w14:paraId="44BC1FF3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Tirdzniecības kioski un segtie stendi</w:t>
            </w:r>
          </w:p>
        </w:tc>
      </w:tr>
      <w:tr w:rsidR="005D2D79" w:rsidRPr="004E175F" w14:paraId="15E146FB" w14:textId="77777777" w:rsidTr="00780604">
        <w:trPr>
          <w:trHeight w:val="828"/>
        </w:trPr>
        <w:tc>
          <w:tcPr>
            <w:tcW w:w="362" w:type="pct"/>
          </w:tcPr>
          <w:p w14:paraId="481396A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7" w:type="pct"/>
            <w:vMerge/>
            <w:vAlign w:val="center"/>
            <w:hideMark/>
          </w:tcPr>
          <w:p w14:paraId="3287814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vAlign w:val="center"/>
            <w:hideMark/>
          </w:tcPr>
          <w:p w14:paraId="1377454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Staciju un sakaru ēkas</w:t>
            </w:r>
          </w:p>
        </w:tc>
        <w:tc>
          <w:tcPr>
            <w:tcW w:w="760" w:type="pct"/>
            <w:vAlign w:val="center"/>
            <w:hideMark/>
          </w:tcPr>
          <w:p w14:paraId="61A98F61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12410103</w:t>
            </w:r>
          </w:p>
        </w:tc>
        <w:tc>
          <w:tcPr>
            <w:tcW w:w="2121" w:type="pct"/>
            <w:vAlign w:val="center"/>
            <w:hideMark/>
          </w:tcPr>
          <w:p w14:paraId="40EE6D3B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Dzelzceļa, lidostu, auto un ūdenstransporta pasažieru staciju ēkas</w:t>
            </w:r>
          </w:p>
        </w:tc>
      </w:tr>
      <w:tr w:rsidR="004E175F" w:rsidRPr="004E175F" w14:paraId="15457291" w14:textId="77777777" w:rsidTr="00780604">
        <w:trPr>
          <w:trHeight w:val="300"/>
        </w:trPr>
        <w:tc>
          <w:tcPr>
            <w:tcW w:w="362" w:type="pct"/>
          </w:tcPr>
          <w:p w14:paraId="7E6CB6C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7" w:type="pct"/>
            <w:vMerge/>
            <w:vAlign w:val="center"/>
            <w:hideMark/>
          </w:tcPr>
          <w:p w14:paraId="2BAD58A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342E961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7A41F77A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12410104</w:t>
            </w:r>
          </w:p>
        </w:tc>
        <w:tc>
          <w:tcPr>
            <w:tcW w:w="2121" w:type="pct"/>
            <w:vAlign w:val="center"/>
            <w:hideMark/>
          </w:tcPr>
          <w:p w14:paraId="4FC009D1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Sakaru nodaļu, radiostaciju un televīzijas centru–studiju ēkas</w:t>
            </w:r>
          </w:p>
        </w:tc>
      </w:tr>
      <w:tr w:rsidR="004E175F" w:rsidRPr="004E175F" w14:paraId="7B032EF6" w14:textId="77777777" w:rsidTr="00780604">
        <w:trPr>
          <w:trHeight w:val="300"/>
        </w:trPr>
        <w:tc>
          <w:tcPr>
            <w:tcW w:w="362" w:type="pct"/>
          </w:tcPr>
          <w:p w14:paraId="2448DDC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7" w:type="pct"/>
            <w:vMerge/>
            <w:vAlign w:val="center"/>
            <w:hideMark/>
          </w:tcPr>
          <w:p w14:paraId="1A70B82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7155144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Apjumtas estrādes</w:t>
            </w:r>
          </w:p>
        </w:tc>
        <w:tc>
          <w:tcPr>
            <w:tcW w:w="760" w:type="pct"/>
            <w:vAlign w:val="center"/>
            <w:hideMark/>
          </w:tcPr>
          <w:p w14:paraId="67F86B91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12610101</w:t>
            </w:r>
          </w:p>
        </w:tc>
        <w:tc>
          <w:tcPr>
            <w:tcW w:w="2121" w:type="pct"/>
            <w:vAlign w:val="center"/>
            <w:hideMark/>
          </w:tcPr>
          <w:p w14:paraId="4043904A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Apjumtas estrādes</w:t>
            </w:r>
          </w:p>
        </w:tc>
      </w:tr>
      <w:tr w:rsidR="004E175F" w:rsidRPr="004E175F" w14:paraId="74429D12" w14:textId="77777777" w:rsidTr="00780604">
        <w:trPr>
          <w:trHeight w:val="510"/>
        </w:trPr>
        <w:tc>
          <w:tcPr>
            <w:tcW w:w="362" w:type="pct"/>
          </w:tcPr>
          <w:p w14:paraId="442D898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7" w:type="pct"/>
            <w:vMerge/>
            <w:vAlign w:val="center"/>
            <w:hideMark/>
          </w:tcPr>
          <w:p w14:paraId="2201EB1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3EA5A70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Izklaides ēkas</w:t>
            </w:r>
          </w:p>
        </w:tc>
        <w:tc>
          <w:tcPr>
            <w:tcW w:w="760" w:type="pct"/>
            <w:vAlign w:val="center"/>
            <w:hideMark/>
          </w:tcPr>
          <w:p w14:paraId="74059C2B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12610102</w:t>
            </w:r>
          </w:p>
        </w:tc>
        <w:tc>
          <w:tcPr>
            <w:tcW w:w="2121" w:type="pct"/>
            <w:vAlign w:val="center"/>
            <w:hideMark/>
          </w:tcPr>
          <w:p w14:paraId="16451BA7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Teātri, kinoteātri, koncertzāles, cirka ēkas, mūzikas, deju un citu plašizklaides pasākumu ēkas</w:t>
            </w:r>
          </w:p>
        </w:tc>
      </w:tr>
      <w:tr w:rsidR="004E175F" w:rsidRPr="004E175F" w14:paraId="358925F2" w14:textId="77777777" w:rsidTr="00780604">
        <w:trPr>
          <w:trHeight w:val="300"/>
        </w:trPr>
        <w:tc>
          <w:tcPr>
            <w:tcW w:w="362" w:type="pct"/>
          </w:tcPr>
          <w:p w14:paraId="3A90BFB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7" w:type="pct"/>
            <w:vMerge/>
            <w:vAlign w:val="center"/>
            <w:hideMark/>
          </w:tcPr>
          <w:p w14:paraId="5E1792D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4969274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Muzeji un bibliotēkas</w:t>
            </w:r>
          </w:p>
        </w:tc>
        <w:tc>
          <w:tcPr>
            <w:tcW w:w="760" w:type="pct"/>
            <w:vAlign w:val="center"/>
            <w:hideMark/>
          </w:tcPr>
          <w:p w14:paraId="6213F10E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12620101</w:t>
            </w:r>
          </w:p>
        </w:tc>
        <w:tc>
          <w:tcPr>
            <w:tcW w:w="2121" w:type="pct"/>
            <w:vAlign w:val="center"/>
            <w:hideMark/>
          </w:tcPr>
          <w:p w14:paraId="32139D5F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Muzeji, mākslas galerijas, bibliotēkas un arhīvu ēkas</w:t>
            </w:r>
          </w:p>
        </w:tc>
      </w:tr>
      <w:tr w:rsidR="004E175F" w:rsidRPr="004E175F" w14:paraId="209445A1" w14:textId="77777777" w:rsidTr="00780604">
        <w:trPr>
          <w:trHeight w:val="510"/>
        </w:trPr>
        <w:tc>
          <w:tcPr>
            <w:tcW w:w="362" w:type="pct"/>
          </w:tcPr>
          <w:p w14:paraId="698185F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7" w:type="pct"/>
            <w:vMerge/>
            <w:vAlign w:val="center"/>
            <w:hideMark/>
          </w:tcPr>
          <w:p w14:paraId="28FE02E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33C2BA34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Izglītības ēkas</w:t>
            </w:r>
          </w:p>
        </w:tc>
        <w:tc>
          <w:tcPr>
            <w:tcW w:w="760" w:type="pct"/>
            <w:vAlign w:val="center"/>
            <w:hideMark/>
          </w:tcPr>
          <w:p w14:paraId="506E25A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12630101</w:t>
            </w:r>
          </w:p>
        </w:tc>
        <w:tc>
          <w:tcPr>
            <w:tcW w:w="2121" w:type="pct"/>
            <w:vAlign w:val="center"/>
            <w:hideMark/>
          </w:tcPr>
          <w:p w14:paraId="2CA71318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Skolas, universitātes un zinātniskajai pētniecībai paredzētās ēkas</w:t>
            </w:r>
          </w:p>
        </w:tc>
      </w:tr>
      <w:tr w:rsidR="004E175F" w:rsidRPr="004E175F" w14:paraId="6C64E816" w14:textId="77777777" w:rsidTr="00780604">
        <w:trPr>
          <w:trHeight w:val="300"/>
        </w:trPr>
        <w:tc>
          <w:tcPr>
            <w:tcW w:w="362" w:type="pct"/>
          </w:tcPr>
          <w:p w14:paraId="733FF70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7" w:type="pct"/>
            <w:vMerge/>
            <w:vAlign w:val="center"/>
            <w:hideMark/>
          </w:tcPr>
          <w:p w14:paraId="77F46A3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769C5D8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Medicīnas ēkas</w:t>
            </w:r>
          </w:p>
        </w:tc>
        <w:tc>
          <w:tcPr>
            <w:tcW w:w="760" w:type="pct"/>
            <w:vAlign w:val="center"/>
            <w:hideMark/>
          </w:tcPr>
          <w:p w14:paraId="67BD0D3C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12640101</w:t>
            </w:r>
          </w:p>
        </w:tc>
        <w:tc>
          <w:tcPr>
            <w:tcW w:w="2121" w:type="pct"/>
            <w:vAlign w:val="center"/>
            <w:hideMark/>
          </w:tcPr>
          <w:p w14:paraId="5AB1A71D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Ārstniecības vai veselības aprūpes iestāžu ēkas</w:t>
            </w:r>
          </w:p>
        </w:tc>
      </w:tr>
      <w:tr w:rsidR="004E175F" w:rsidRPr="004E175F" w14:paraId="02EF2449" w14:textId="77777777" w:rsidTr="00780604">
        <w:trPr>
          <w:trHeight w:val="300"/>
        </w:trPr>
        <w:tc>
          <w:tcPr>
            <w:tcW w:w="362" w:type="pct"/>
          </w:tcPr>
          <w:p w14:paraId="76288B0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7" w:type="pct"/>
            <w:vMerge/>
            <w:vAlign w:val="center"/>
            <w:hideMark/>
          </w:tcPr>
          <w:p w14:paraId="0C6B63B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0EDC3B6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Sporta ēkas</w:t>
            </w:r>
          </w:p>
        </w:tc>
        <w:tc>
          <w:tcPr>
            <w:tcW w:w="760" w:type="pct"/>
            <w:vAlign w:val="center"/>
            <w:hideMark/>
          </w:tcPr>
          <w:p w14:paraId="31E0419A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12650101</w:t>
            </w:r>
          </w:p>
        </w:tc>
        <w:tc>
          <w:tcPr>
            <w:tcW w:w="2121" w:type="pct"/>
            <w:vAlign w:val="center"/>
            <w:hideMark/>
          </w:tcPr>
          <w:p w14:paraId="03418099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Sporta ēkas</w:t>
            </w:r>
          </w:p>
        </w:tc>
      </w:tr>
      <w:tr w:rsidR="004E175F" w:rsidRPr="004E175F" w14:paraId="172AA323" w14:textId="77777777" w:rsidTr="00780604">
        <w:trPr>
          <w:trHeight w:val="300"/>
        </w:trPr>
        <w:tc>
          <w:tcPr>
            <w:tcW w:w="362" w:type="pct"/>
          </w:tcPr>
          <w:p w14:paraId="2B4FA89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7" w:type="pct"/>
            <w:vMerge/>
            <w:vAlign w:val="center"/>
            <w:hideMark/>
          </w:tcPr>
          <w:p w14:paraId="2A0274F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3B4D5BE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Kulta ēkas</w:t>
            </w:r>
          </w:p>
        </w:tc>
        <w:tc>
          <w:tcPr>
            <w:tcW w:w="760" w:type="pct"/>
            <w:noWrap/>
            <w:vAlign w:val="center"/>
            <w:hideMark/>
          </w:tcPr>
          <w:p w14:paraId="21CB8DA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12720101</w:t>
            </w:r>
          </w:p>
        </w:tc>
        <w:tc>
          <w:tcPr>
            <w:tcW w:w="2121" w:type="pct"/>
            <w:noWrap/>
            <w:vAlign w:val="center"/>
            <w:hideMark/>
          </w:tcPr>
          <w:p w14:paraId="19060641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Kulta ēkas</w:t>
            </w:r>
          </w:p>
        </w:tc>
      </w:tr>
      <w:tr w:rsidR="004E175F" w:rsidRPr="004E175F" w14:paraId="0195A9B5" w14:textId="77777777" w:rsidTr="00780604">
        <w:trPr>
          <w:trHeight w:val="300"/>
        </w:trPr>
        <w:tc>
          <w:tcPr>
            <w:tcW w:w="362" w:type="pct"/>
          </w:tcPr>
          <w:p w14:paraId="59C1400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7" w:type="pct"/>
            <w:vMerge/>
            <w:vAlign w:val="center"/>
            <w:hideMark/>
          </w:tcPr>
          <w:p w14:paraId="65C2C70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7C5A39F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Kultūrvēsturiskie objekti</w:t>
            </w:r>
          </w:p>
        </w:tc>
        <w:tc>
          <w:tcPr>
            <w:tcW w:w="760" w:type="pct"/>
            <w:noWrap/>
            <w:vAlign w:val="center"/>
            <w:hideMark/>
          </w:tcPr>
          <w:p w14:paraId="2C6FDF6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12730101</w:t>
            </w:r>
          </w:p>
        </w:tc>
        <w:tc>
          <w:tcPr>
            <w:tcW w:w="2121" w:type="pct"/>
            <w:noWrap/>
            <w:vAlign w:val="center"/>
            <w:hideMark/>
          </w:tcPr>
          <w:p w14:paraId="5ADA3E52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Kultūrvēsturiskas ēkas</w:t>
            </w:r>
          </w:p>
        </w:tc>
      </w:tr>
      <w:tr w:rsidR="004E175F" w:rsidRPr="004E175F" w14:paraId="4D991825" w14:textId="77777777" w:rsidTr="00780604">
        <w:trPr>
          <w:trHeight w:val="510"/>
        </w:trPr>
        <w:tc>
          <w:tcPr>
            <w:tcW w:w="362" w:type="pct"/>
          </w:tcPr>
          <w:p w14:paraId="659C370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7" w:type="pct"/>
            <w:vMerge/>
            <w:vAlign w:val="center"/>
            <w:hideMark/>
          </w:tcPr>
          <w:p w14:paraId="34F8032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299EAF6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Aizsardzības un drošības iestāžu ēkas</w:t>
            </w:r>
          </w:p>
        </w:tc>
        <w:tc>
          <w:tcPr>
            <w:tcW w:w="760" w:type="pct"/>
            <w:noWrap/>
            <w:vAlign w:val="center"/>
            <w:hideMark/>
          </w:tcPr>
          <w:p w14:paraId="47BC35B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12740101</w:t>
            </w:r>
          </w:p>
        </w:tc>
        <w:tc>
          <w:tcPr>
            <w:tcW w:w="2121" w:type="pct"/>
            <w:vAlign w:val="center"/>
            <w:hideMark/>
          </w:tcPr>
          <w:p w14:paraId="1A65C73C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Soda izciešanas iestāžu ēkas, aizsardzības spēku, policijas un ugunsdzēsības dienestu ēkas un kazarmas</w:t>
            </w:r>
          </w:p>
        </w:tc>
      </w:tr>
      <w:tr w:rsidR="004E175F" w:rsidRPr="004E175F" w14:paraId="3F41C48A" w14:textId="77777777" w:rsidTr="00780604">
        <w:trPr>
          <w:trHeight w:val="300"/>
        </w:trPr>
        <w:tc>
          <w:tcPr>
            <w:tcW w:w="362" w:type="pct"/>
          </w:tcPr>
          <w:p w14:paraId="05402AFF" w14:textId="7CCE7819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09BE2D2A" w14:textId="5A4E8777" w:rsidR="005D2D79" w:rsidRPr="00780604" w:rsidRDefault="00A66F74" w:rsidP="004E17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Ražošanas, sakaru, garāžu</w:t>
            </w:r>
            <w:r w:rsidR="005D2D79" w:rsidRPr="00780604">
              <w:rPr>
                <w:rFonts w:ascii="Times New Roman" w:hAnsi="Times New Roman"/>
                <w:sz w:val="28"/>
              </w:rPr>
              <w:t xml:space="preserve"> un noliktavu ēkas</w:t>
            </w:r>
          </w:p>
        </w:tc>
        <w:tc>
          <w:tcPr>
            <w:tcW w:w="1199" w:type="pct"/>
            <w:vMerge w:val="restart"/>
            <w:vAlign w:val="center"/>
            <w:hideMark/>
          </w:tcPr>
          <w:p w14:paraId="5FD7646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Gaisa un dzelzceļa satiksmes apkopes ēkas</w:t>
            </w:r>
          </w:p>
        </w:tc>
        <w:tc>
          <w:tcPr>
            <w:tcW w:w="760" w:type="pct"/>
            <w:vAlign w:val="center"/>
            <w:hideMark/>
          </w:tcPr>
          <w:p w14:paraId="6533631C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12410101</w:t>
            </w:r>
          </w:p>
        </w:tc>
        <w:tc>
          <w:tcPr>
            <w:tcW w:w="2121" w:type="pct"/>
            <w:vAlign w:val="center"/>
            <w:hideMark/>
          </w:tcPr>
          <w:p w14:paraId="7F6E2300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Lidmašīnu tehniskās apkopes, lidostu saimniecības ēkas</w:t>
            </w:r>
          </w:p>
        </w:tc>
      </w:tr>
      <w:tr w:rsidR="004E175F" w:rsidRPr="004E175F" w14:paraId="38F00AB9" w14:textId="77777777" w:rsidTr="00780604">
        <w:trPr>
          <w:trHeight w:val="300"/>
        </w:trPr>
        <w:tc>
          <w:tcPr>
            <w:tcW w:w="362" w:type="pct"/>
          </w:tcPr>
          <w:p w14:paraId="591DC09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7" w:type="pct"/>
            <w:vMerge/>
            <w:vAlign w:val="center"/>
            <w:hideMark/>
          </w:tcPr>
          <w:p w14:paraId="6573491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12C89D9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3552DC0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12410102</w:t>
            </w:r>
          </w:p>
        </w:tc>
        <w:tc>
          <w:tcPr>
            <w:tcW w:w="2121" w:type="pct"/>
            <w:vAlign w:val="center"/>
            <w:hideMark/>
          </w:tcPr>
          <w:p w14:paraId="46D01CDC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Dzelzceļa transporta apkopes ēkas</w:t>
            </w:r>
          </w:p>
        </w:tc>
      </w:tr>
      <w:tr w:rsidR="004E175F" w:rsidRPr="004E175F" w14:paraId="20C61B03" w14:textId="77777777" w:rsidTr="00780604">
        <w:trPr>
          <w:trHeight w:val="300"/>
        </w:trPr>
        <w:tc>
          <w:tcPr>
            <w:tcW w:w="362" w:type="pct"/>
          </w:tcPr>
          <w:p w14:paraId="6BD83D2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7" w:type="pct"/>
            <w:vMerge/>
            <w:vAlign w:val="center"/>
            <w:hideMark/>
          </w:tcPr>
          <w:p w14:paraId="61AE511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7768BB7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Kuģu ceļu bākas</w:t>
            </w:r>
          </w:p>
        </w:tc>
        <w:tc>
          <w:tcPr>
            <w:tcW w:w="760" w:type="pct"/>
            <w:vAlign w:val="center"/>
            <w:hideMark/>
          </w:tcPr>
          <w:p w14:paraId="07ED7ABD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12410105</w:t>
            </w:r>
          </w:p>
        </w:tc>
        <w:tc>
          <w:tcPr>
            <w:tcW w:w="2121" w:type="pct"/>
            <w:vAlign w:val="center"/>
            <w:hideMark/>
          </w:tcPr>
          <w:p w14:paraId="3C8A4D59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Kuģu ceļu bākas</w:t>
            </w:r>
          </w:p>
        </w:tc>
      </w:tr>
      <w:tr w:rsidR="004E175F" w:rsidRPr="004E175F" w14:paraId="762AF059" w14:textId="77777777" w:rsidTr="00780604">
        <w:trPr>
          <w:trHeight w:val="300"/>
        </w:trPr>
        <w:tc>
          <w:tcPr>
            <w:tcW w:w="362" w:type="pct"/>
          </w:tcPr>
          <w:p w14:paraId="6B070719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7" w:type="pct"/>
            <w:vMerge/>
            <w:vAlign w:val="center"/>
            <w:hideMark/>
          </w:tcPr>
          <w:p w14:paraId="07A82F1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vAlign w:val="center"/>
            <w:hideMark/>
          </w:tcPr>
          <w:p w14:paraId="5A23332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Garāžas</w:t>
            </w:r>
          </w:p>
        </w:tc>
        <w:tc>
          <w:tcPr>
            <w:tcW w:w="760" w:type="pct"/>
            <w:vAlign w:val="center"/>
            <w:hideMark/>
          </w:tcPr>
          <w:p w14:paraId="136D9EE2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12420101</w:t>
            </w:r>
          </w:p>
        </w:tc>
        <w:tc>
          <w:tcPr>
            <w:tcW w:w="2121" w:type="pct"/>
            <w:vAlign w:val="center"/>
            <w:hideMark/>
          </w:tcPr>
          <w:p w14:paraId="6F74FD6B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Smagās tehnikas garāžas</w:t>
            </w:r>
          </w:p>
        </w:tc>
      </w:tr>
      <w:tr w:rsidR="004E175F" w:rsidRPr="004E175F" w14:paraId="7A56AFEA" w14:textId="77777777" w:rsidTr="00780604">
        <w:trPr>
          <w:trHeight w:val="300"/>
        </w:trPr>
        <w:tc>
          <w:tcPr>
            <w:tcW w:w="362" w:type="pct"/>
          </w:tcPr>
          <w:p w14:paraId="6853778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7" w:type="pct"/>
            <w:vMerge/>
            <w:vAlign w:val="center"/>
            <w:hideMark/>
          </w:tcPr>
          <w:p w14:paraId="651E216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4FF3792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4A7CA59D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12420102</w:t>
            </w:r>
          </w:p>
        </w:tc>
        <w:tc>
          <w:tcPr>
            <w:tcW w:w="2121" w:type="pct"/>
            <w:vAlign w:val="center"/>
            <w:hideMark/>
          </w:tcPr>
          <w:p w14:paraId="2AEA51F3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Vieglo automobiļu daudzstāvu un pazemes autostāvvietas</w:t>
            </w:r>
          </w:p>
        </w:tc>
      </w:tr>
      <w:tr w:rsidR="004E175F" w:rsidRPr="004E175F" w14:paraId="497CB1B4" w14:textId="77777777" w:rsidTr="00780604">
        <w:trPr>
          <w:trHeight w:val="300"/>
        </w:trPr>
        <w:tc>
          <w:tcPr>
            <w:tcW w:w="362" w:type="pct"/>
          </w:tcPr>
          <w:p w14:paraId="6AA79FA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7" w:type="pct"/>
            <w:vMerge/>
            <w:vAlign w:val="center"/>
            <w:hideMark/>
          </w:tcPr>
          <w:p w14:paraId="3BA4252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23331DF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7B108448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12420103</w:t>
            </w:r>
          </w:p>
        </w:tc>
        <w:tc>
          <w:tcPr>
            <w:tcW w:w="2121" w:type="pct"/>
            <w:vAlign w:val="center"/>
            <w:hideMark/>
          </w:tcPr>
          <w:p w14:paraId="43AFC746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Garāžas ar atsevišķām bloķētām telpām</w:t>
            </w:r>
          </w:p>
        </w:tc>
      </w:tr>
      <w:tr w:rsidR="004E175F" w:rsidRPr="004E175F" w14:paraId="716290CD" w14:textId="77777777" w:rsidTr="00780604">
        <w:trPr>
          <w:trHeight w:val="510"/>
        </w:trPr>
        <w:tc>
          <w:tcPr>
            <w:tcW w:w="362" w:type="pct"/>
          </w:tcPr>
          <w:p w14:paraId="4FBA2819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7" w:type="pct"/>
            <w:vMerge/>
            <w:vAlign w:val="center"/>
            <w:hideMark/>
          </w:tcPr>
          <w:p w14:paraId="33A11B8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46A9D8B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Ražošanas ēkas</w:t>
            </w:r>
          </w:p>
        </w:tc>
        <w:tc>
          <w:tcPr>
            <w:tcW w:w="760" w:type="pct"/>
            <w:vAlign w:val="center"/>
            <w:hideMark/>
          </w:tcPr>
          <w:p w14:paraId="7CEBDA0A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12510101</w:t>
            </w:r>
          </w:p>
        </w:tc>
        <w:tc>
          <w:tcPr>
            <w:tcW w:w="2121" w:type="pct"/>
            <w:vAlign w:val="center"/>
            <w:hideMark/>
          </w:tcPr>
          <w:p w14:paraId="7F18B19B" w14:textId="17E25B42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Ražošanas ēkas, kurās lielākās telpas (pēc platības kvadrātmetros) augstums ir līdz 6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="004E175F" w:rsidRPr="00780604">
              <w:rPr>
                <w:rFonts w:ascii="Times New Roman" w:hAnsi="Times New Roman"/>
                <w:sz w:val="28"/>
              </w:rPr>
              <w:t xml:space="preserve"> </w:t>
            </w:r>
            <w:r w:rsidRPr="00780604">
              <w:rPr>
                <w:rFonts w:ascii="Times New Roman" w:hAnsi="Times New Roman"/>
                <w:sz w:val="28"/>
              </w:rPr>
              <w:t>(ieskaitot)</w:t>
            </w:r>
          </w:p>
        </w:tc>
      </w:tr>
      <w:tr w:rsidR="004E175F" w:rsidRPr="004E175F" w14:paraId="07FC31C0" w14:textId="77777777" w:rsidTr="00780604">
        <w:trPr>
          <w:trHeight w:val="510"/>
        </w:trPr>
        <w:tc>
          <w:tcPr>
            <w:tcW w:w="362" w:type="pct"/>
          </w:tcPr>
          <w:p w14:paraId="6D59EE4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57" w:type="pct"/>
            <w:vMerge/>
            <w:vAlign w:val="center"/>
            <w:hideMark/>
          </w:tcPr>
          <w:p w14:paraId="2E17D41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63315C2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77A8915D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12510102</w:t>
            </w:r>
          </w:p>
        </w:tc>
        <w:tc>
          <w:tcPr>
            <w:tcW w:w="2121" w:type="pct"/>
            <w:vAlign w:val="center"/>
            <w:hideMark/>
          </w:tcPr>
          <w:p w14:paraId="18DD9725" w14:textId="61D3B656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Ražošanas ēkas, kurās lielākās telpas (pēc platības </w:t>
            </w:r>
            <w:r w:rsidRPr="00780604">
              <w:rPr>
                <w:rFonts w:ascii="Times New Roman" w:hAnsi="Times New Roman"/>
                <w:sz w:val="28"/>
              </w:rPr>
              <w:lastRenderedPageBreak/>
              <w:t>kvadrātmetros) augstums ir lielāks par 6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</w:p>
        </w:tc>
      </w:tr>
      <w:tr w:rsidR="004E175F" w:rsidRPr="004E175F" w14:paraId="6AAA8183" w14:textId="77777777" w:rsidTr="00780604">
        <w:trPr>
          <w:trHeight w:val="300"/>
        </w:trPr>
        <w:tc>
          <w:tcPr>
            <w:tcW w:w="362" w:type="pct"/>
          </w:tcPr>
          <w:p w14:paraId="710D34E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57" w:type="pct"/>
            <w:vMerge/>
            <w:vAlign w:val="center"/>
            <w:hideMark/>
          </w:tcPr>
          <w:p w14:paraId="22B3EE9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vAlign w:val="center"/>
            <w:hideMark/>
          </w:tcPr>
          <w:p w14:paraId="6BD5F5B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Elektroenerģijas ēkas</w:t>
            </w:r>
          </w:p>
        </w:tc>
        <w:tc>
          <w:tcPr>
            <w:tcW w:w="760" w:type="pct"/>
            <w:vAlign w:val="center"/>
            <w:hideMark/>
          </w:tcPr>
          <w:p w14:paraId="0A416BC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12510103</w:t>
            </w:r>
          </w:p>
        </w:tc>
        <w:tc>
          <w:tcPr>
            <w:tcW w:w="2121" w:type="pct"/>
            <w:vAlign w:val="center"/>
            <w:hideMark/>
          </w:tcPr>
          <w:p w14:paraId="0AD00DB5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Katlumājas</w:t>
            </w:r>
          </w:p>
        </w:tc>
      </w:tr>
      <w:tr w:rsidR="004E175F" w:rsidRPr="004E175F" w14:paraId="467A53EB" w14:textId="77777777" w:rsidTr="00780604">
        <w:trPr>
          <w:trHeight w:val="510"/>
        </w:trPr>
        <w:tc>
          <w:tcPr>
            <w:tcW w:w="362" w:type="pct"/>
          </w:tcPr>
          <w:p w14:paraId="2A37779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57" w:type="pct"/>
            <w:vMerge/>
            <w:vAlign w:val="center"/>
            <w:hideMark/>
          </w:tcPr>
          <w:p w14:paraId="2CF40FD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2A1043C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4D043A1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12510104</w:t>
            </w:r>
          </w:p>
        </w:tc>
        <w:tc>
          <w:tcPr>
            <w:tcW w:w="2121" w:type="pct"/>
            <w:vAlign w:val="center"/>
            <w:hideMark/>
          </w:tcPr>
          <w:p w14:paraId="3635BC01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Elektroenerģijas apgādes ēkas, izņemot transformatoru apakšstaciju ēkas</w:t>
            </w:r>
          </w:p>
        </w:tc>
      </w:tr>
      <w:tr w:rsidR="004E175F" w:rsidRPr="004E175F" w14:paraId="780C093B" w14:textId="77777777" w:rsidTr="00780604">
        <w:trPr>
          <w:trHeight w:val="300"/>
        </w:trPr>
        <w:tc>
          <w:tcPr>
            <w:tcW w:w="362" w:type="pct"/>
          </w:tcPr>
          <w:p w14:paraId="5DF24B3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57" w:type="pct"/>
            <w:vMerge/>
            <w:vAlign w:val="center"/>
            <w:hideMark/>
          </w:tcPr>
          <w:p w14:paraId="333D607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54A99D8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Ūdens attīrīšanas ēkas</w:t>
            </w:r>
          </w:p>
        </w:tc>
        <w:tc>
          <w:tcPr>
            <w:tcW w:w="760" w:type="pct"/>
            <w:vAlign w:val="center"/>
            <w:hideMark/>
          </w:tcPr>
          <w:p w14:paraId="0A0C182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12510106</w:t>
            </w:r>
          </w:p>
        </w:tc>
        <w:tc>
          <w:tcPr>
            <w:tcW w:w="2121" w:type="pct"/>
            <w:vAlign w:val="center"/>
            <w:hideMark/>
          </w:tcPr>
          <w:p w14:paraId="0D079C83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Ūdens attīrīšanas, filtrēšanas un nostādināšanas staciju ēkas</w:t>
            </w:r>
          </w:p>
        </w:tc>
      </w:tr>
      <w:tr w:rsidR="004E175F" w:rsidRPr="004E175F" w14:paraId="4D61195D" w14:textId="77777777" w:rsidTr="00780604">
        <w:trPr>
          <w:trHeight w:val="300"/>
        </w:trPr>
        <w:tc>
          <w:tcPr>
            <w:tcW w:w="362" w:type="pct"/>
          </w:tcPr>
          <w:p w14:paraId="00CB0CC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57" w:type="pct"/>
            <w:vMerge/>
            <w:vAlign w:val="center"/>
            <w:hideMark/>
          </w:tcPr>
          <w:p w14:paraId="08B5066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23C28EE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Inženiertehniskās infrastruktūras ēkas</w:t>
            </w:r>
          </w:p>
        </w:tc>
        <w:tc>
          <w:tcPr>
            <w:tcW w:w="760" w:type="pct"/>
            <w:vAlign w:val="center"/>
            <w:hideMark/>
          </w:tcPr>
          <w:p w14:paraId="79F12D30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12510105</w:t>
            </w:r>
          </w:p>
        </w:tc>
        <w:tc>
          <w:tcPr>
            <w:tcW w:w="2121" w:type="pct"/>
            <w:vAlign w:val="center"/>
            <w:hideMark/>
          </w:tcPr>
          <w:p w14:paraId="345F76E6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Sūkņu un kompresoru staciju ēkas</w:t>
            </w:r>
          </w:p>
        </w:tc>
      </w:tr>
      <w:tr w:rsidR="004E175F" w:rsidRPr="004E175F" w14:paraId="72770BB2" w14:textId="77777777" w:rsidTr="00780604">
        <w:trPr>
          <w:trHeight w:val="300"/>
        </w:trPr>
        <w:tc>
          <w:tcPr>
            <w:tcW w:w="362" w:type="pct"/>
          </w:tcPr>
          <w:p w14:paraId="2116ED6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57" w:type="pct"/>
            <w:vMerge/>
            <w:vAlign w:val="center"/>
            <w:hideMark/>
          </w:tcPr>
          <w:p w14:paraId="079DB85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48B4F4F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61264CAB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12510107</w:t>
            </w:r>
          </w:p>
        </w:tc>
        <w:tc>
          <w:tcPr>
            <w:tcW w:w="2121" w:type="pct"/>
            <w:vAlign w:val="center"/>
            <w:hideMark/>
          </w:tcPr>
          <w:p w14:paraId="15582B05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Slēgto transformatoru apakšstaciju ēkas</w:t>
            </w:r>
          </w:p>
        </w:tc>
      </w:tr>
      <w:tr w:rsidR="004E175F" w:rsidRPr="004E175F" w14:paraId="0E25B3FB" w14:textId="77777777" w:rsidTr="00780604">
        <w:trPr>
          <w:trHeight w:val="300"/>
        </w:trPr>
        <w:tc>
          <w:tcPr>
            <w:tcW w:w="362" w:type="pct"/>
          </w:tcPr>
          <w:p w14:paraId="5C08A44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57" w:type="pct"/>
            <w:vMerge/>
            <w:vAlign w:val="center"/>
            <w:hideMark/>
          </w:tcPr>
          <w:p w14:paraId="5293E26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0E609D3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2B7C627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12510108</w:t>
            </w:r>
          </w:p>
        </w:tc>
        <w:tc>
          <w:tcPr>
            <w:tcW w:w="2121" w:type="pct"/>
            <w:vAlign w:val="center"/>
            <w:hideMark/>
          </w:tcPr>
          <w:p w14:paraId="5DD9F8AC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Gāzes regulēšanas stacijas</w:t>
            </w:r>
          </w:p>
        </w:tc>
      </w:tr>
      <w:tr w:rsidR="004E175F" w:rsidRPr="004E175F" w14:paraId="37B0EF65" w14:textId="77777777" w:rsidTr="00780604">
        <w:trPr>
          <w:trHeight w:val="300"/>
        </w:trPr>
        <w:tc>
          <w:tcPr>
            <w:tcW w:w="362" w:type="pct"/>
          </w:tcPr>
          <w:p w14:paraId="5776615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57" w:type="pct"/>
            <w:vMerge/>
            <w:vAlign w:val="center"/>
            <w:hideMark/>
          </w:tcPr>
          <w:p w14:paraId="73808F6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2609817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55B8640F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12510109</w:t>
            </w:r>
          </w:p>
        </w:tc>
        <w:tc>
          <w:tcPr>
            <w:tcW w:w="2121" w:type="pct"/>
            <w:vAlign w:val="center"/>
            <w:hideMark/>
          </w:tcPr>
          <w:p w14:paraId="1DE36546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Gāzes mērīšanas stacijas</w:t>
            </w:r>
          </w:p>
        </w:tc>
      </w:tr>
      <w:tr w:rsidR="004E175F" w:rsidRPr="004E175F" w14:paraId="1BC4BF2C" w14:textId="77777777" w:rsidTr="00780604">
        <w:trPr>
          <w:trHeight w:val="300"/>
        </w:trPr>
        <w:tc>
          <w:tcPr>
            <w:tcW w:w="362" w:type="pct"/>
          </w:tcPr>
          <w:p w14:paraId="19DCBBA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57" w:type="pct"/>
            <w:vMerge/>
            <w:vAlign w:val="center"/>
            <w:hideMark/>
          </w:tcPr>
          <w:p w14:paraId="4418A859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00FF49A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5CB88386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12510110</w:t>
            </w:r>
          </w:p>
        </w:tc>
        <w:tc>
          <w:tcPr>
            <w:tcW w:w="2121" w:type="pct"/>
            <w:vAlign w:val="center"/>
            <w:hideMark/>
          </w:tcPr>
          <w:p w14:paraId="2D9A83F3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Gāzes savākšanas punkti</w:t>
            </w:r>
          </w:p>
        </w:tc>
      </w:tr>
      <w:tr w:rsidR="004E175F" w:rsidRPr="004E175F" w14:paraId="3D6ED490" w14:textId="77777777" w:rsidTr="00780604">
        <w:trPr>
          <w:trHeight w:val="510"/>
        </w:trPr>
        <w:tc>
          <w:tcPr>
            <w:tcW w:w="362" w:type="pct"/>
          </w:tcPr>
          <w:p w14:paraId="65E6AFC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57" w:type="pct"/>
            <w:vMerge/>
            <w:vAlign w:val="center"/>
            <w:hideMark/>
          </w:tcPr>
          <w:p w14:paraId="5DF3743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vAlign w:val="center"/>
            <w:hideMark/>
          </w:tcPr>
          <w:p w14:paraId="5FBE178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Noliktavas</w:t>
            </w:r>
          </w:p>
        </w:tc>
        <w:tc>
          <w:tcPr>
            <w:tcW w:w="760" w:type="pct"/>
            <w:vAlign w:val="center"/>
            <w:hideMark/>
          </w:tcPr>
          <w:p w14:paraId="1A9A778F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12520101</w:t>
            </w:r>
          </w:p>
        </w:tc>
        <w:tc>
          <w:tcPr>
            <w:tcW w:w="2121" w:type="pct"/>
            <w:vAlign w:val="center"/>
            <w:hideMark/>
          </w:tcPr>
          <w:p w14:paraId="32E95BAD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Saldētavu ēkas, izņemot lauksaimniecības noliktavas un saldētavas</w:t>
            </w:r>
          </w:p>
        </w:tc>
      </w:tr>
      <w:tr w:rsidR="004E175F" w:rsidRPr="004E175F" w14:paraId="477DA41E" w14:textId="77777777" w:rsidTr="00780604">
        <w:trPr>
          <w:trHeight w:val="300"/>
        </w:trPr>
        <w:tc>
          <w:tcPr>
            <w:tcW w:w="362" w:type="pct"/>
          </w:tcPr>
          <w:p w14:paraId="5FDD748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57" w:type="pct"/>
            <w:vMerge/>
            <w:vAlign w:val="center"/>
            <w:hideMark/>
          </w:tcPr>
          <w:p w14:paraId="4DCD0FB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4EE034F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0A5DF4DB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12520102</w:t>
            </w:r>
          </w:p>
        </w:tc>
        <w:tc>
          <w:tcPr>
            <w:tcW w:w="2121" w:type="pct"/>
            <w:vAlign w:val="center"/>
            <w:hideMark/>
          </w:tcPr>
          <w:p w14:paraId="51871D58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Noliktavas</w:t>
            </w:r>
          </w:p>
        </w:tc>
      </w:tr>
      <w:tr w:rsidR="004E175F" w:rsidRPr="004E175F" w14:paraId="77A2F223" w14:textId="77777777" w:rsidTr="00780604">
        <w:trPr>
          <w:trHeight w:val="765"/>
        </w:trPr>
        <w:tc>
          <w:tcPr>
            <w:tcW w:w="362" w:type="pct"/>
          </w:tcPr>
          <w:p w14:paraId="3A0DE2F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57" w:type="pct"/>
            <w:vMerge/>
            <w:vAlign w:val="center"/>
            <w:hideMark/>
          </w:tcPr>
          <w:p w14:paraId="41CA312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04CC307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Rezervuāri, tvertnes, bunkuri</w:t>
            </w:r>
          </w:p>
        </w:tc>
        <w:tc>
          <w:tcPr>
            <w:tcW w:w="760" w:type="pct"/>
            <w:vAlign w:val="center"/>
            <w:hideMark/>
          </w:tcPr>
          <w:p w14:paraId="286CC8EF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12520103</w:t>
            </w:r>
          </w:p>
        </w:tc>
        <w:tc>
          <w:tcPr>
            <w:tcW w:w="2121" w:type="pct"/>
            <w:vAlign w:val="center"/>
            <w:hideMark/>
          </w:tcPr>
          <w:p w14:paraId="70654207" w14:textId="2DC192C6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Naftas produktu, ķīmisko vielu vai maisījumu un radioaktīvo atkritumu rezervuāri un tvertnes ar </w:t>
            </w:r>
            <w:proofErr w:type="spellStart"/>
            <w:r w:rsidRPr="00780604">
              <w:rPr>
                <w:rFonts w:ascii="Times New Roman" w:hAnsi="Times New Roman"/>
                <w:sz w:val="28"/>
              </w:rPr>
              <w:t>būvtilpumu</w:t>
            </w:r>
            <w:proofErr w:type="spellEnd"/>
            <w:r w:rsidRPr="00780604">
              <w:rPr>
                <w:rFonts w:ascii="Times New Roman" w:hAnsi="Times New Roman"/>
                <w:sz w:val="28"/>
              </w:rPr>
              <w:t xml:space="preserve"> līdz 1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000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3</w:t>
            </w:r>
            <w:r w:rsidRPr="00780604">
              <w:rPr>
                <w:rFonts w:ascii="Times New Roman" w:hAnsi="Times New Roman"/>
                <w:sz w:val="28"/>
              </w:rPr>
              <w:t xml:space="preserve"> (ieskaitot)</w:t>
            </w:r>
          </w:p>
        </w:tc>
      </w:tr>
      <w:tr w:rsidR="004E175F" w:rsidRPr="004E175F" w14:paraId="54CB64CB" w14:textId="77777777" w:rsidTr="00780604">
        <w:trPr>
          <w:trHeight w:val="765"/>
        </w:trPr>
        <w:tc>
          <w:tcPr>
            <w:tcW w:w="362" w:type="pct"/>
          </w:tcPr>
          <w:p w14:paraId="413022A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57" w:type="pct"/>
            <w:vMerge/>
            <w:vAlign w:val="center"/>
            <w:hideMark/>
          </w:tcPr>
          <w:p w14:paraId="6EAD1BF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02174D7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5302B90C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12520104</w:t>
            </w:r>
          </w:p>
        </w:tc>
        <w:tc>
          <w:tcPr>
            <w:tcW w:w="2121" w:type="pct"/>
            <w:vAlign w:val="center"/>
            <w:hideMark/>
          </w:tcPr>
          <w:p w14:paraId="2A81E8C4" w14:textId="6811A6A2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Naftas produktu, ķīmisko vielu vai maisījumu un radioaktīvo atkritumu rezervuāri un tvertnes ar </w:t>
            </w:r>
            <w:proofErr w:type="spellStart"/>
            <w:r w:rsidRPr="00780604">
              <w:rPr>
                <w:rFonts w:ascii="Times New Roman" w:hAnsi="Times New Roman"/>
                <w:sz w:val="28"/>
              </w:rPr>
              <w:t>būvtilpumu</w:t>
            </w:r>
            <w:proofErr w:type="spellEnd"/>
            <w:r w:rsidRPr="00780604">
              <w:rPr>
                <w:rFonts w:ascii="Times New Roman" w:hAnsi="Times New Roman"/>
                <w:sz w:val="28"/>
              </w:rPr>
              <w:t xml:space="preserve"> no 1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000 līdz 5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000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3</w:t>
            </w:r>
            <w:r w:rsidRPr="00780604">
              <w:rPr>
                <w:rFonts w:ascii="Times New Roman" w:hAnsi="Times New Roman"/>
                <w:sz w:val="28"/>
              </w:rPr>
              <w:t xml:space="preserve"> (ieskaitot)</w:t>
            </w:r>
          </w:p>
        </w:tc>
      </w:tr>
      <w:tr w:rsidR="004E175F" w:rsidRPr="004E175F" w14:paraId="59B39817" w14:textId="77777777" w:rsidTr="00780604">
        <w:trPr>
          <w:trHeight w:val="765"/>
        </w:trPr>
        <w:tc>
          <w:tcPr>
            <w:tcW w:w="362" w:type="pct"/>
          </w:tcPr>
          <w:p w14:paraId="19E6A56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57" w:type="pct"/>
            <w:vMerge/>
            <w:vAlign w:val="center"/>
            <w:hideMark/>
          </w:tcPr>
          <w:p w14:paraId="40650CB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7FA63C5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2766EB92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12520105</w:t>
            </w:r>
          </w:p>
        </w:tc>
        <w:tc>
          <w:tcPr>
            <w:tcW w:w="2121" w:type="pct"/>
            <w:vAlign w:val="center"/>
            <w:hideMark/>
          </w:tcPr>
          <w:p w14:paraId="3267F876" w14:textId="2326F0B9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Naftas produktu, ķīmisko vielu vai maisījumu un radioaktīvo atkritumu rezervuāri un tvertnes ar </w:t>
            </w:r>
            <w:proofErr w:type="spellStart"/>
            <w:r w:rsidRPr="00780604">
              <w:rPr>
                <w:rFonts w:ascii="Times New Roman" w:hAnsi="Times New Roman"/>
                <w:sz w:val="28"/>
              </w:rPr>
              <w:t>būvtilpumu</w:t>
            </w:r>
            <w:proofErr w:type="spellEnd"/>
            <w:r w:rsidRPr="00780604">
              <w:rPr>
                <w:rFonts w:ascii="Times New Roman" w:hAnsi="Times New Roman"/>
                <w:sz w:val="28"/>
              </w:rPr>
              <w:t xml:space="preserve"> no 5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000 līdz 50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000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3</w:t>
            </w:r>
            <w:r w:rsidRPr="00780604">
              <w:rPr>
                <w:rFonts w:ascii="Times New Roman" w:hAnsi="Times New Roman"/>
                <w:sz w:val="28"/>
              </w:rPr>
              <w:t xml:space="preserve"> (ieskaitot)</w:t>
            </w:r>
          </w:p>
        </w:tc>
      </w:tr>
      <w:tr w:rsidR="004E175F" w:rsidRPr="004E175F" w14:paraId="50A77828" w14:textId="77777777" w:rsidTr="00780604">
        <w:trPr>
          <w:trHeight w:val="765"/>
        </w:trPr>
        <w:tc>
          <w:tcPr>
            <w:tcW w:w="362" w:type="pct"/>
          </w:tcPr>
          <w:p w14:paraId="59DE804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57" w:type="pct"/>
            <w:vMerge/>
            <w:vAlign w:val="center"/>
            <w:hideMark/>
          </w:tcPr>
          <w:p w14:paraId="47ECCA9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6223BFD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1082960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12520106</w:t>
            </w:r>
          </w:p>
        </w:tc>
        <w:tc>
          <w:tcPr>
            <w:tcW w:w="2121" w:type="pct"/>
            <w:vAlign w:val="center"/>
            <w:hideMark/>
          </w:tcPr>
          <w:p w14:paraId="7CC29A54" w14:textId="633EA49F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Naftas produktu, ķīmisko vielu vai maisījumu un radioaktīvo atkritumu rezervuāri un tvertnes ar </w:t>
            </w:r>
            <w:proofErr w:type="spellStart"/>
            <w:r w:rsidRPr="00780604">
              <w:rPr>
                <w:rFonts w:ascii="Times New Roman" w:hAnsi="Times New Roman"/>
                <w:sz w:val="28"/>
              </w:rPr>
              <w:t>būvtilpumu</w:t>
            </w:r>
            <w:proofErr w:type="spellEnd"/>
            <w:r w:rsidRPr="00780604">
              <w:rPr>
                <w:rFonts w:ascii="Times New Roman" w:hAnsi="Times New Roman"/>
                <w:sz w:val="28"/>
              </w:rPr>
              <w:t>, lielāku par 50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000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</w:tr>
      <w:tr w:rsidR="004E175F" w:rsidRPr="004E175F" w14:paraId="11F30015" w14:textId="77777777" w:rsidTr="00780604">
        <w:trPr>
          <w:trHeight w:val="300"/>
        </w:trPr>
        <w:tc>
          <w:tcPr>
            <w:tcW w:w="362" w:type="pct"/>
          </w:tcPr>
          <w:p w14:paraId="43B98919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57" w:type="pct"/>
            <w:vMerge/>
            <w:vAlign w:val="center"/>
            <w:hideMark/>
          </w:tcPr>
          <w:p w14:paraId="3FCD538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43096A6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5B43085E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12520109</w:t>
            </w:r>
          </w:p>
        </w:tc>
        <w:tc>
          <w:tcPr>
            <w:tcW w:w="2121" w:type="pct"/>
            <w:vAlign w:val="center"/>
            <w:hideMark/>
          </w:tcPr>
          <w:p w14:paraId="35A4E507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Sašķidrinātas gāzes spiedtvertnes</w:t>
            </w:r>
          </w:p>
        </w:tc>
      </w:tr>
      <w:tr w:rsidR="004E175F" w:rsidRPr="004E175F" w14:paraId="274480C8" w14:textId="77777777" w:rsidTr="00780604">
        <w:trPr>
          <w:trHeight w:val="300"/>
        </w:trPr>
        <w:tc>
          <w:tcPr>
            <w:tcW w:w="362" w:type="pct"/>
          </w:tcPr>
          <w:p w14:paraId="3256E47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57" w:type="pct"/>
            <w:vMerge/>
            <w:vAlign w:val="center"/>
            <w:hideMark/>
          </w:tcPr>
          <w:p w14:paraId="4A889ED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7641D17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80604">
              <w:rPr>
                <w:rFonts w:ascii="Times New Roman" w:hAnsi="Times New Roman"/>
                <w:sz w:val="28"/>
              </w:rPr>
              <w:t>Silosveida</w:t>
            </w:r>
            <w:proofErr w:type="spellEnd"/>
            <w:r w:rsidRPr="00780604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780604">
              <w:rPr>
                <w:rFonts w:ascii="Times New Roman" w:hAnsi="Times New Roman"/>
                <w:sz w:val="28"/>
              </w:rPr>
              <w:t>bunkurveida</w:t>
            </w:r>
            <w:proofErr w:type="spellEnd"/>
            <w:r w:rsidRPr="00780604">
              <w:rPr>
                <w:rFonts w:ascii="Times New Roman" w:hAnsi="Times New Roman"/>
                <w:sz w:val="28"/>
              </w:rPr>
              <w:t xml:space="preserve"> </w:t>
            </w:r>
            <w:r w:rsidRPr="00780604">
              <w:rPr>
                <w:rFonts w:ascii="Times New Roman" w:hAnsi="Times New Roman"/>
                <w:sz w:val="28"/>
              </w:rPr>
              <w:lastRenderedPageBreak/>
              <w:t>noliktavas</w:t>
            </w:r>
          </w:p>
        </w:tc>
        <w:tc>
          <w:tcPr>
            <w:tcW w:w="760" w:type="pct"/>
            <w:vAlign w:val="center"/>
            <w:hideMark/>
          </w:tcPr>
          <w:p w14:paraId="560D2FF2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lastRenderedPageBreak/>
              <w:t>12520108</w:t>
            </w:r>
          </w:p>
        </w:tc>
        <w:tc>
          <w:tcPr>
            <w:tcW w:w="2121" w:type="pct"/>
            <w:vAlign w:val="center"/>
            <w:hideMark/>
          </w:tcPr>
          <w:p w14:paraId="52F54AD4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Ražošanas uzņēmumu </w:t>
            </w:r>
            <w:proofErr w:type="spellStart"/>
            <w:r w:rsidRPr="00780604">
              <w:rPr>
                <w:rFonts w:ascii="Times New Roman" w:hAnsi="Times New Roman"/>
                <w:sz w:val="28"/>
              </w:rPr>
              <w:t>silosveida</w:t>
            </w:r>
            <w:proofErr w:type="spellEnd"/>
            <w:r w:rsidRPr="00780604">
              <w:rPr>
                <w:rFonts w:ascii="Times New Roman" w:hAnsi="Times New Roman"/>
                <w:sz w:val="28"/>
              </w:rPr>
              <w:t xml:space="preserve"> un </w:t>
            </w:r>
            <w:proofErr w:type="spellStart"/>
            <w:r w:rsidRPr="00780604">
              <w:rPr>
                <w:rFonts w:ascii="Times New Roman" w:hAnsi="Times New Roman"/>
                <w:sz w:val="28"/>
              </w:rPr>
              <w:t>bunkurveida</w:t>
            </w:r>
            <w:proofErr w:type="spellEnd"/>
            <w:r w:rsidRPr="00780604">
              <w:rPr>
                <w:rFonts w:ascii="Times New Roman" w:hAnsi="Times New Roman"/>
                <w:sz w:val="28"/>
              </w:rPr>
              <w:t xml:space="preserve"> noliktavas</w:t>
            </w:r>
          </w:p>
        </w:tc>
      </w:tr>
      <w:tr w:rsidR="004E175F" w:rsidRPr="004E175F" w14:paraId="24E7CD7B" w14:textId="77777777" w:rsidTr="00780604">
        <w:trPr>
          <w:trHeight w:val="300"/>
        </w:trPr>
        <w:tc>
          <w:tcPr>
            <w:tcW w:w="362" w:type="pct"/>
          </w:tcPr>
          <w:p w14:paraId="0A0D435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57" w:type="pct"/>
            <w:vMerge/>
            <w:vAlign w:val="center"/>
            <w:hideMark/>
          </w:tcPr>
          <w:p w14:paraId="39DDFDE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146387A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Ūdens rezervuāri</w:t>
            </w:r>
          </w:p>
        </w:tc>
        <w:tc>
          <w:tcPr>
            <w:tcW w:w="760" w:type="pct"/>
            <w:vAlign w:val="center"/>
            <w:hideMark/>
          </w:tcPr>
          <w:p w14:paraId="4958C71F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12520107</w:t>
            </w:r>
          </w:p>
        </w:tc>
        <w:tc>
          <w:tcPr>
            <w:tcW w:w="2121" w:type="pct"/>
            <w:vAlign w:val="center"/>
            <w:hideMark/>
          </w:tcPr>
          <w:p w14:paraId="6DDBD0D8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Ūdens rezervuāri</w:t>
            </w:r>
          </w:p>
        </w:tc>
      </w:tr>
      <w:tr w:rsidR="004E175F" w:rsidRPr="004E175F" w14:paraId="4AD8929E" w14:textId="77777777" w:rsidTr="00780604">
        <w:trPr>
          <w:trHeight w:val="300"/>
        </w:trPr>
        <w:tc>
          <w:tcPr>
            <w:tcW w:w="362" w:type="pct"/>
          </w:tcPr>
          <w:p w14:paraId="6BC2A772" w14:textId="753E558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259EB05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Lauksaimniecības ēkas</w:t>
            </w: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53E07B2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Lauksaimniecības noliktavas</w:t>
            </w:r>
          </w:p>
        </w:tc>
        <w:tc>
          <w:tcPr>
            <w:tcW w:w="760" w:type="pct"/>
            <w:noWrap/>
            <w:vAlign w:val="center"/>
            <w:hideMark/>
          </w:tcPr>
          <w:p w14:paraId="65E0ACA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12710101</w:t>
            </w:r>
          </w:p>
        </w:tc>
        <w:tc>
          <w:tcPr>
            <w:tcW w:w="2121" w:type="pct"/>
            <w:noWrap/>
            <w:vAlign w:val="center"/>
            <w:hideMark/>
          </w:tcPr>
          <w:p w14:paraId="774C72AF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Lauksaimniecības produkcijas noliktavas un apstrādes ēkas</w:t>
            </w:r>
          </w:p>
        </w:tc>
      </w:tr>
      <w:tr w:rsidR="004E175F" w:rsidRPr="004E175F" w14:paraId="7F263D32" w14:textId="77777777" w:rsidTr="00780604">
        <w:trPr>
          <w:trHeight w:val="300"/>
        </w:trPr>
        <w:tc>
          <w:tcPr>
            <w:tcW w:w="362" w:type="pct"/>
          </w:tcPr>
          <w:p w14:paraId="717D9894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57" w:type="pct"/>
            <w:vMerge/>
            <w:vAlign w:val="center"/>
            <w:hideMark/>
          </w:tcPr>
          <w:p w14:paraId="7A53562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6A1D280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7B966DBC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12710103</w:t>
            </w:r>
          </w:p>
        </w:tc>
        <w:tc>
          <w:tcPr>
            <w:tcW w:w="2121" w:type="pct"/>
            <w:vAlign w:val="center"/>
            <w:hideMark/>
          </w:tcPr>
          <w:p w14:paraId="54FCBE88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Saldētavas un pagrabi</w:t>
            </w:r>
          </w:p>
        </w:tc>
      </w:tr>
      <w:tr w:rsidR="004E175F" w:rsidRPr="004E175F" w14:paraId="52395F42" w14:textId="77777777" w:rsidTr="00780604">
        <w:trPr>
          <w:trHeight w:val="300"/>
        </w:trPr>
        <w:tc>
          <w:tcPr>
            <w:tcW w:w="362" w:type="pct"/>
          </w:tcPr>
          <w:p w14:paraId="7906A68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57" w:type="pct"/>
            <w:vMerge/>
            <w:vAlign w:val="center"/>
            <w:hideMark/>
          </w:tcPr>
          <w:p w14:paraId="0F2FF43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3DB9CEF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Kūtis un zvērkopības ēkas</w:t>
            </w:r>
          </w:p>
        </w:tc>
        <w:tc>
          <w:tcPr>
            <w:tcW w:w="760" w:type="pct"/>
            <w:noWrap/>
            <w:vAlign w:val="center"/>
            <w:hideMark/>
          </w:tcPr>
          <w:p w14:paraId="1C455E14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12710105</w:t>
            </w:r>
          </w:p>
        </w:tc>
        <w:tc>
          <w:tcPr>
            <w:tcW w:w="2121" w:type="pct"/>
            <w:vAlign w:val="center"/>
            <w:hideMark/>
          </w:tcPr>
          <w:p w14:paraId="2C36ED46" w14:textId="7364203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Kūtis ar kopējo platību, lielāku par 60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  <w:r w:rsidRPr="00780604">
              <w:rPr>
                <w:rFonts w:ascii="Times New Roman" w:hAnsi="Times New Roman"/>
                <w:sz w:val="28"/>
              </w:rPr>
              <w:t>, un zvērkopības ēkas</w:t>
            </w:r>
          </w:p>
        </w:tc>
      </w:tr>
      <w:tr w:rsidR="004E175F" w:rsidRPr="004E175F" w14:paraId="0B19ABED" w14:textId="77777777" w:rsidTr="00780604">
        <w:trPr>
          <w:trHeight w:val="300"/>
        </w:trPr>
        <w:tc>
          <w:tcPr>
            <w:tcW w:w="362" w:type="pct"/>
          </w:tcPr>
          <w:p w14:paraId="7E08561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57" w:type="pct"/>
            <w:vMerge/>
            <w:vAlign w:val="center"/>
            <w:hideMark/>
          </w:tcPr>
          <w:p w14:paraId="20DBBED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vAlign w:val="center"/>
            <w:hideMark/>
          </w:tcPr>
          <w:p w14:paraId="293636E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Šķūņi, nojumes</w:t>
            </w:r>
          </w:p>
        </w:tc>
        <w:tc>
          <w:tcPr>
            <w:tcW w:w="760" w:type="pct"/>
            <w:noWrap/>
            <w:vAlign w:val="center"/>
            <w:hideMark/>
          </w:tcPr>
          <w:p w14:paraId="1FE5C14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12710102</w:t>
            </w:r>
          </w:p>
        </w:tc>
        <w:tc>
          <w:tcPr>
            <w:tcW w:w="2121" w:type="pct"/>
            <w:noWrap/>
            <w:vAlign w:val="center"/>
            <w:hideMark/>
          </w:tcPr>
          <w:p w14:paraId="4C343D1F" w14:textId="6334C7B4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Lauksaimniecības šķūņi ar kopējo platību, lielāku par 60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</w:tr>
      <w:tr w:rsidR="004E175F" w:rsidRPr="004E175F" w14:paraId="2C8DDAAA" w14:textId="77777777" w:rsidTr="00780604">
        <w:trPr>
          <w:trHeight w:val="300"/>
        </w:trPr>
        <w:tc>
          <w:tcPr>
            <w:tcW w:w="362" w:type="pct"/>
          </w:tcPr>
          <w:p w14:paraId="72E5588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57" w:type="pct"/>
            <w:vMerge/>
            <w:vAlign w:val="center"/>
            <w:hideMark/>
          </w:tcPr>
          <w:p w14:paraId="6381D3B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06A3CE74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5533E9BE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12710104</w:t>
            </w:r>
          </w:p>
        </w:tc>
        <w:tc>
          <w:tcPr>
            <w:tcW w:w="2121" w:type="pct"/>
            <w:vAlign w:val="center"/>
            <w:hideMark/>
          </w:tcPr>
          <w:p w14:paraId="439B014E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Lauksaimniecības nojumes</w:t>
            </w:r>
          </w:p>
        </w:tc>
      </w:tr>
      <w:tr w:rsidR="004E175F" w:rsidRPr="004E175F" w14:paraId="7F140DF4" w14:textId="77777777" w:rsidTr="00780604">
        <w:trPr>
          <w:trHeight w:val="300"/>
        </w:trPr>
        <w:tc>
          <w:tcPr>
            <w:tcW w:w="362" w:type="pct"/>
          </w:tcPr>
          <w:p w14:paraId="590A709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57" w:type="pct"/>
            <w:vMerge/>
            <w:vAlign w:val="center"/>
            <w:hideMark/>
          </w:tcPr>
          <w:p w14:paraId="008F347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10DC959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7964A6D0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12710108</w:t>
            </w:r>
          </w:p>
        </w:tc>
        <w:tc>
          <w:tcPr>
            <w:tcW w:w="2121" w:type="pct"/>
            <w:vAlign w:val="center"/>
            <w:hideMark/>
          </w:tcPr>
          <w:p w14:paraId="25606BCB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Nojumes kažokzvēru sprostu izvietošanai</w:t>
            </w:r>
          </w:p>
        </w:tc>
      </w:tr>
      <w:tr w:rsidR="004E175F" w:rsidRPr="004E175F" w14:paraId="49F7CC3F" w14:textId="77777777" w:rsidTr="00780604">
        <w:trPr>
          <w:trHeight w:val="300"/>
        </w:trPr>
        <w:tc>
          <w:tcPr>
            <w:tcW w:w="362" w:type="pct"/>
          </w:tcPr>
          <w:p w14:paraId="3F684739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57" w:type="pct"/>
            <w:vMerge/>
            <w:vAlign w:val="center"/>
            <w:hideMark/>
          </w:tcPr>
          <w:p w14:paraId="1E8119A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59C2854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Siltumnīcas</w:t>
            </w:r>
          </w:p>
        </w:tc>
        <w:tc>
          <w:tcPr>
            <w:tcW w:w="760" w:type="pct"/>
            <w:noWrap/>
            <w:vAlign w:val="center"/>
            <w:hideMark/>
          </w:tcPr>
          <w:p w14:paraId="168075BA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12710106</w:t>
            </w:r>
          </w:p>
        </w:tc>
        <w:tc>
          <w:tcPr>
            <w:tcW w:w="2121" w:type="pct"/>
            <w:vAlign w:val="center"/>
            <w:hideMark/>
          </w:tcPr>
          <w:p w14:paraId="59310E20" w14:textId="7ADE299E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Siltumnīcas ar kopējo platību, lielāku par 60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</w:tr>
      <w:tr w:rsidR="004E175F" w:rsidRPr="004E175F" w14:paraId="18502978" w14:textId="77777777" w:rsidTr="00780604">
        <w:trPr>
          <w:trHeight w:val="300"/>
        </w:trPr>
        <w:tc>
          <w:tcPr>
            <w:tcW w:w="362" w:type="pct"/>
          </w:tcPr>
          <w:p w14:paraId="426378E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57" w:type="pct"/>
            <w:vMerge/>
            <w:vAlign w:val="center"/>
            <w:hideMark/>
          </w:tcPr>
          <w:p w14:paraId="7D233FD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4C540A5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Garāžas</w:t>
            </w:r>
          </w:p>
        </w:tc>
        <w:tc>
          <w:tcPr>
            <w:tcW w:w="760" w:type="pct"/>
            <w:noWrap/>
            <w:vAlign w:val="center"/>
            <w:hideMark/>
          </w:tcPr>
          <w:p w14:paraId="4F1DAE81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12710107</w:t>
            </w:r>
          </w:p>
        </w:tc>
        <w:tc>
          <w:tcPr>
            <w:tcW w:w="2121" w:type="pct"/>
            <w:vAlign w:val="center"/>
            <w:hideMark/>
          </w:tcPr>
          <w:p w14:paraId="40BC7137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Lauksaimniecības tehnikas garāžas</w:t>
            </w:r>
          </w:p>
        </w:tc>
      </w:tr>
      <w:tr w:rsidR="004E175F" w:rsidRPr="004E175F" w14:paraId="71B1CA54" w14:textId="77777777" w:rsidTr="00780604">
        <w:trPr>
          <w:trHeight w:val="300"/>
        </w:trPr>
        <w:tc>
          <w:tcPr>
            <w:tcW w:w="362" w:type="pct"/>
          </w:tcPr>
          <w:p w14:paraId="565395F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57" w:type="pct"/>
            <w:vMerge/>
            <w:vAlign w:val="center"/>
            <w:hideMark/>
          </w:tcPr>
          <w:p w14:paraId="5FAC24F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6A13704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Kūtsmēslu un vircas krātuves</w:t>
            </w:r>
          </w:p>
        </w:tc>
        <w:tc>
          <w:tcPr>
            <w:tcW w:w="760" w:type="pct"/>
            <w:noWrap/>
            <w:vAlign w:val="center"/>
            <w:hideMark/>
          </w:tcPr>
          <w:p w14:paraId="06C70506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12710109</w:t>
            </w:r>
          </w:p>
        </w:tc>
        <w:tc>
          <w:tcPr>
            <w:tcW w:w="2121" w:type="pct"/>
            <w:vAlign w:val="center"/>
            <w:hideMark/>
          </w:tcPr>
          <w:p w14:paraId="1C18779F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Kūtsmēslu un vircas krātuves</w:t>
            </w:r>
          </w:p>
        </w:tc>
      </w:tr>
      <w:tr w:rsidR="004E175F" w:rsidRPr="004E175F" w14:paraId="2672A0E3" w14:textId="77777777" w:rsidTr="00780604">
        <w:trPr>
          <w:trHeight w:val="510"/>
        </w:trPr>
        <w:tc>
          <w:tcPr>
            <w:tcW w:w="362" w:type="pct"/>
          </w:tcPr>
          <w:p w14:paraId="4CABE1DD" w14:textId="37EF7B73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7904C3F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Palīgēkas</w:t>
            </w: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46DE84B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Saimniecības ēkas, garāžas</w:t>
            </w:r>
          </w:p>
        </w:tc>
        <w:tc>
          <w:tcPr>
            <w:tcW w:w="760" w:type="pct"/>
            <w:noWrap/>
            <w:vAlign w:val="center"/>
            <w:hideMark/>
          </w:tcPr>
          <w:p w14:paraId="6195495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12740201</w:t>
            </w:r>
          </w:p>
        </w:tc>
        <w:tc>
          <w:tcPr>
            <w:tcW w:w="2121" w:type="pct"/>
            <w:vAlign w:val="center"/>
            <w:hideMark/>
          </w:tcPr>
          <w:p w14:paraId="372BCD60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Kūtis ar kopējo platību līdz 60 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  <w:r w:rsidRPr="00780604">
              <w:rPr>
                <w:rFonts w:ascii="Times New Roman" w:hAnsi="Times New Roman"/>
                <w:sz w:val="28"/>
              </w:rPr>
              <w:t xml:space="preserve"> (ieskaitot), saimniecības ēkas, pagrabi un sabiedriskās tualetes</w:t>
            </w:r>
          </w:p>
        </w:tc>
      </w:tr>
      <w:tr w:rsidR="004E175F" w:rsidRPr="004E175F" w14:paraId="3438AC0D" w14:textId="77777777" w:rsidTr="00780604">
        <w:trPr>
          <w:trHeight w:val="300"/>
        </w:trPr>
        <w:tc>
          <w:tcPr>
            <w:tcW w:w="362" w:type="pct"/>
          </w:tcPr>
          <w:p w14:paraId="1692E31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57" w:type="pct"/>
            <w:vMerge/>
            <w:vAlign w:val="center"/>
            <w:hideMark/>
          </w:tcPr>
          <w:p w14:paraId="1C1F56F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7957A7C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32CD698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12740202</w:t>
            </w:r>
          </w:p>
        </w:tc>
        <w:tc>
          <w:tcPr>
            <w:tcW w:w="2121" w:type="pct"/>
            <w:noWrap/>
            <w:vAlign w:val="center"/>
            <w:hideMark/>
          </w:tcPr>
          <w:p w14:paraId="0D55EB83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Individuālās garāžas</w:t>
            </w:r>
          </w:p>
        </w:tc>
      </w:tr>
      <w:tr w:rsidR="004E175F" w:rsidRPr="004E175F" w14:paraId="7ED31D73" w14:textId="77777777" w:rsidTr="00780604">
        <w:trPr>
          <w:trHeight w:val="510"/>
        </w:trPr>
        <w:tc>
          <w:tcPr>
            <w:tcW w:w="362" w:type="pct"/>
          </w:tcPr>
          <w:p w14:paraId="7D2D2FA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57" w:type="pct"/>
            <w:vMerge/>
            <w:vAlign w:val="center"/>
            <w:hideMark/>
          </w:tcPr>
          <w:p w14:paraId="498B38E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7D13823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Siltumnīcas, šķūņi, nojumes</w:t>
            </w:r>
          </w:p>
        </w:tc>
        <w:tc>
          <w:tcPr>
            <w:tcW w:w="760" w:type="pct"/>
            <w:noWrap/>
            <w:vAlign w:val="center"/>
            <w:hideMark/>
          </w:tcPr>
          <w:p w14:paraId="7078231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12740203</w:t>
            </w:r>
          </w:p>
        </w:tc>
        <w:tc>
          <w:tcPr>
            <w:tcW w:w="2121" w:type="pct"/>
            <w:vAlign w:val="center"/>
            <w:hideMark/>
          </w:tcPr>
          <w:p w14:paraId="4BE72DC1" w14:textId="795FB7BA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Siltumnīcas ar kopējo platību līdz 60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  <w:r w:rsidRPr="00780604">
              <w:rPr>
                <w:rFonts w:ascii="Times New Roman" w:hAnsi="Times New Roman"/>
                <w:sz w:val="28"/>
              </w:rPr>
              <w:t xml:space="preserve"> (ieskaitot), šķūņi un citas palīgēkas</w:t>
            </w:r>
          </w:p>
        </w:tc>
      </w:tr>
      <w:tr w:rsidR="004E175F" w:rsidRPr="004E175F" w14:paraId="7EBF2ADA" w14:textId="77777777" w:rsidTr="00780604">
        <w:trPr>
          <w:trHeight w:val="300"/>
        </w:trPr>
        <w:tc>
          <w:tcPr>
            <w:tcW w:w="362" w:type="pct"/>
          </w:tcPr>
          <w:p w14:paraId="041DCAE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57" w:type="pct"/>
            <w:vMerge/>
            <w:hideMark/>
          </w:tcPr>
          <w:p w14:paraId="05FDB8A4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hideMark/>
          </w:tcPr>
          <w:p w14:paraId="71A1324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5013EC8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12740204</w:t>
            </w:r>
          </w:p>
        </w:tc>
        <w:tc>
          <w:tcPr>
            <w:tcW w:w="2121" w:type="pct"/>
            <w:noWrap/>
            <w:vAlign w:val="center"/>
            <w:hideMark/>
          </w:tcPr>
          <w:p w14:paraId="276592D8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Nojumes ar metāla vai mūra balstiem un pamatnes cieto segumu</w:t>
            </w:r>
          </w:p>
        </w:tc>
      </w:tr>
      <w:tr w:rsidR="004E175F" w:rsidRPr="004E175F" w14:paraId="63AD98FC" w14:textId="77777777" w:rsidTr="00780604">
        <w:trPr>
          <w:trHeight w:val="300"/>
        </w:trPr>
        <w:tc>
          <w:tcPr>
            <w:tcW w:w="362" w:type="pct"/>
          </w:tcPr>
          <w:p w14:paraId="06DBEAD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57" w:type="pct"/>
            <w:vMerge/>
            <w:hideMark/>
          </w:tcPr>
          <w:p w14:paraId="3DCD783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hideMark/>
          </w:tcPr>
          <w:p w14:paraId="0E890F8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3B26519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12740205</w:t>
            </w:r>
          </w:p>
        </w:tc>
        <w:tc>
          <w:tcPr>
            <w:tcW w:w="2121" w:type="pct"/>
            <w:noWrap/>
            <w:vAlign w:val="center"/>
            <w:hideMark/>
          </w:tcPr>
          <w:p w14:paraId="4814DEA1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Nojumes</w:t>
            </w:r>
          </w:p>
        </w:tc>
      </w:tr>
    </w:tbl>
    <w:p w14:paraId="15D2D4DD" w14:textId="77777777" w:rsidR="0007627E" w:rsidRPr="00780604" w:rsidRDefault="0007627E" w:rsidP="00780604">
      <w:pPr>
        <w:spacing w:after="0" w:line="240" w:lineRule="auto"/>
        <w:rPr>
          <w:rFonts w:ascii="Times New Roman" w:hAnsi="Times New Roman"/>
          <w:sz w:val="28"/>
        </w:rPr>
      </w:pPr>
    </w:p>
    <w:p w14:paraId="543CE98B" w14:textId="77777777" w:rsidR="0007627E" w:rsidRPr="00780604" w:rsidRDefault="0007627E" w:rsidP="00780604">
      <w:pPr>
        <w:spacing w:after="0" w:line="240" w:lineRule="auto"/>
        <w:rPr>
          <w:rFonts w:ascii="Times New Roman" w:hAnsi="Times New Roman"/>
          <w:sz w:val="28"/>
        </w:rPr>
      </w:pPr>
    </w:p>
    <w:p w14:paraId="64D98F7B" w14:textId="77777777" w:rsidR="00DF3D55" w:rsidRDefault="00DF3D55" w:rsidP="00780604">
      <w:pPr>
        <w:tabs>
          <w:tab w:val="right" w:pos="9074"/>
        </w:tabs>
        <w:spacing w:after="0" w:line="240" w:lineRule="auto"/>
        <w:ind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D55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3FD8495F" w14:textId="4E560455" w:rsidR="004605A2" w:rsidRPr="004E175F" w:rsidRDefault="00170615" w:rsidP="00780604">
      <w:pPr>
        <w:tabs>
          <w:tab w:val="right" w:pos="9074"/>
        </w:tabs>
        <w:spacing w:after="0" w:line="240" w:lineRule="auto"/>
        <w:ind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4605A2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4605A2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Jānis </w:t>
      </w:r>
      <w:proofErr w:type="spellStart"/>
      <w:r w:rsidR="004605A2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67838D1D" w14:textId="77777777" w:rsidR="004605A2" w:rsidRPr="004E175F" w:rsidRDefault="004605A2" w:rsidP="00780604">
      <w:p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C975F1" w14:textId="77777777" w:rsidR="004605A2" w:rsidRPr="004E175F" w:rsidRDefault="004605A2" w:rsidP="00780604">
      <w:p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23B64B7F" w14:textId="77777777" w:rsidR="00D0411A" w:rsidRDefault="00D0411A" w:rsidP="00D0411A">
      <w:pPr>
        <w:tabs>
          <w:tab w:val="right" w:pos="9074"/>
        </w:tabs>
        <w:spacing w:after="0" w:line="240" w:lineRule="auto"/>
        <w:ind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D55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237B14C4" w14:textId="7FDD6A67" w:rsidR="00D0411A" w:rsidRPr="004E175F" w:rsidRDefault="00170615" w:rsidP="00D0411A">
      <w:pPr>
        <w:tabs>
          <w:tab w:val="right" w:pos="9074"/>
        </w:tabs>
        <w:spacing w:after="0" w:line="240" w:lineRule="auto"/>
        <w:ind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D0411A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D0411A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Jānis </w:t>
      </w:r>
      <w:proofErr w:type="spellStart"/>
      <w:r w:rsidR="00D0411A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7DA80DD4" w14:textId="0316FB60" w:rsidR="004605A2" w:rsidRPr="00780604" w:rsidRDefault="004605A2" w:rsidP="00D0411A">
      <w:pPr>
        <w:spacing w:after="0" w:line="240" w:lineRule="auto"/>
        <w:ind w:right="1036"/>
        <w:jc w:val="both"/>
        <w:rPr>
          <w:rFonts w:ascii="Times New Roman" w:hAnsi="Times New Roman"/>
          <w:sz w:val="28"/>
        </w:rPr>
      </w:pPr>
    </w:p>
    <w:sectPr w:rsidR="004605A2" w:rsidRPr="00780604" w:rsidSect="00780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4F258" w14:textId="77777777" w:rsidR="00EA4A49" w:rsidRDefault="00EA4A49" w:rsidP="00EE1103">
      <w:pPr>
        <w:spacing w:after="0" w:line="240" w:lineRule="auto"/>
      </w:pPr>
      <w:r>
        <w:separator/>
      </w:r>
    </w:p>
  </w:endnote>
  <w:endnote w:type="continuationSeparator" w:id="0">
    <w:p w14:paraId="6938613B" w14:textId="77777777" w:rsidR="00EA4A49" w:rsidRDefault="00EA4A49" w:rsidP="00EE1103">
      <w:pPr>
        <w:spacing w:after="0" w:line="240" w:lineRule="auto"/>
      </w:pPr>
      <w:r>
        <w:continuationSeparator/>
      </w:r>
    </w:p>
  </w:endnote>
  <w:endnote w:type="continuationNotice" w:id="1">
    <w:p w14:paraId="796ECC55" w14:textId="77777777" w:rsidR="00EA4A49" w:rsidRDefault="00EA4A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FA9C" w14:textId="77777777" w:rsidR="0059046F" w:rsidRDefault="0059046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C44A" w14:textId="460C8BB2" w:rsidR="00EE1103" w:rsidRDefault="004E175F" w:rsidP="00780604">
    <w:pPr>
      <w:tabs>
        <w:tab w:val="center" w:pos="4153"/>
        <w:tab w:val="right" w:pos="8306"/>
      </w:tabs>
      <w:spacing w:after="0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ptab w:relativeTo="margin" w:alignment="left" w:leader="none"/>
    </w:r>
    <w:r w:rsidR="00EE1103"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="00EE1103" w:rsidRPr="00765C37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="00EE1103"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BF2D48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TMnotp1_</w:t>
    </w:r>
    <w:r w:rsidR="0059046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</w:t>
    </w:r>
    <w:r w:rsidR="00BF2D48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70</w:t>
    </w:r>
    <w:r w:rsidR="0059046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120</w:t>
    </w:r>
    <w:bookmarkStart w:id="0" w:name="_GoBack"/>
    <w:bookmarkEnd w:id="0"/>
    <w:r w:rsidR="00BF2D48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_VSS493</w:t>
    </w:r>
    <w:r w:rsidR="00EE1103"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B4AB" w14:textId="7BB31E54" w:rsidR="004E175F" w:rsidRDefault="004E175F">
    <w:pPr>
      <w:pStyle w:val="Kjene"/>
    </w:pP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BF2D48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TMnotp1_</w:t>
    </w:r>
    <w:r w:rsidR="0059046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</w:t>
    </w:r>
    <w:r w:rsidR="00BF2D48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70</w:t>
    </w:r>
    <w:r w:rsidR="0059046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120</w:t>
    </w:r>
    <w:r w:rsidR="00BF2D48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_VSS493</w: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0F4C" w14:textId="77777777" w:rsidR="00EA4A49" w:rsidRDefault="00EA4A49" w:rsidP="00EE1103">
      <w:pPr>
        <w:spacing w:after="0" w:line="240" w:lineRule="auto"/>
      </w:pPr>
      <w:r>
        <w:separator/>
      </w:r>
    </w:p>
  </w:footnote>
  <w:footnote w:type="continuationSeparator" w:id="0">
    <w:p w14:paraId="4EC4DE4C" w14:textId="77777777" w:rsidR="00EA4A49" w:rsidRDefault="00EA4A49" w:rsidP="00EE1103">
      <w:pPr>
        <w:spacing w:after="0" w:line="240" w:lineRule="auto"/>
      </w:pPr>
      <w:r>
        <w:continuationSeparator/>
      </w:r>
    </w:p>
  </w:footnote>
  <w:footnote w:type="continuationNotice" w:id="1">
    <w:p w14:paraId="4A92B8B6" w14:textId="77777777" w:rsidR="00EA4A49" w:rsidRDefault="00EA4A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3201" w14:textId="77777777" w:rsidR="0059046F" w:rsidRDefault="0059046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537537"/>
      <w:docPartObj>
        <w:docPartGallery w:val="Page Numbers (Top of Page)"/>
        <w:docPartUnique/>
      </w:docPartObj>
    </w:sdtPr>
    <w:sdtEndPr/>
    <w:sdtContent>
      <w:p w14:paraId="33278111" w14:textId="0F954FD4" w:rsidR="004E175F" w:rsidRDefault="004E175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D48">
          <w:rPr>
            <w:noProof/>
          </w:rPr>
          <w:t>2</w:t>
        </w:r>
        <w:r>
          <w:fldChar w:fldCharType="end"/>
        </w:r>
      </w:p>
    </w:sdtContent>
  </w:sdt>
  <w:p w14:paraId="0D8F372E" w14:textId="77777777" w:rsidR="004E175F" w:rsidRDefault="004E175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C6FC" w14:textId="77777777" w:rsidR="0059046F" w:rsidRDefault="0059046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925"/>
    <w:rsid w:val="0007323F"/>
    <w:rsid w:val="0007627E"/>
    <w:rsid w:val="00120CE6"/>
    <w:rsid w:val="00156913"/>
    <w:rsid w:val="00170615"/>
    <w:rsid w:val="00193C2D"/>
    <w:rsid w:val="003B4EE3"/>
    <w:rsid w:val="004605A2"/>
    <w:rsid w:val="004A754B"/>
    <w:rsid w:val="004E175F"/>
    <w:rsid w:val="0059046F"/>
    <w:rsid w:val="0059554A"/>
    <w:rsid w:val="005D2D79"/>
    <w:rsid w:val="0062348D"/>
    <w:rsid w:val="00692925"/>
    <w:rsid w:val="00727352"/>
    <w:rsid w:val="00737AC0"/>
    <w:rsid w:val="007517D2"/>
    <w:rsid w:val="00780604"/>
    <w:rsid w:val="00876512"/>
    <w:rsid w:val="009720BE"/>
    <w:rsid w:val="00976FC5"/>
    <w:rsid w:val="00983FEE"/>
    <w:rsid w:val="00A22F10"/>
    <w:rsid w:val="00A66F74"/>
    <w:rsid w:val="00A76514"/>
    <w:rsid w:val="00AE67BA"/>
    <w:rsid w:val="00B1542D"/>
    <w:rsid w:val="00BE1E9B"/>
    <w:rsid w:val="00BF2D48"/>
    <w:rsid w:val="00C77B80"/>
    <w:rsid w:val="00C83943"/>
    <w:rsid w:val="00D0411A"/>
    <w:rsid w:val="00D05BB2"/>
    <w:rsid w:val="00D271CF"/>
    <w:rsid w:val="00D76DAC"/>
    <w:rsid w:val="00DF3D55"/>
    <w:rsid w:val="00E318EB"/>
    <w:rsid w:val="00E44933"/>
    <w:rsid w:val="00E84B49"/>
    <w:rsid w:val="00EA11F6"/>
    <w:rsid w:val="00EA4A49"/>
    <w:rsid w:val="00EB0989"/>
    <w:rsid w:val="00EE1103"/>
    <w:rsid w:val="00EF3C11"/>
    <w:rsid w:val="00F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278FB3AC"/>
  <w15:docId w15:val="{46E6D8CC-8923-4B67-8F30-82A45D10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0411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9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E11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E1103"/>
  </w:style>
  <w:style w:type="paragraph" w:styleId="Kjene">
    <w:name w:val="footer"/>
    <w:basedOn w:val="Parasts"/>
    <w:link w:val="KjeneRakstz"/>
    <w:uiPriority w:val="99"/>
    <w:unhideWhenUsed/>
    <w:rsid w:val="00EE11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E1103"/>
  </w:style>
  <w:style w:type="paragraph" w:styleId="Balonteksts">
    <w:name w:val="Balloon Text"/>
    <w:basedOn w:val="Parasts"/>
    <w:link w:val="BalontekstsRakstz"/>
    <w:uiPriority w:val="99"/>
    <w:semiHidden/>
    <w:unhideWhenUsed/>
    <w:rsid w:val="00EE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3611</Words>
  <Characters>2059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Bindere</dc:creator>
  <cp:lastModifiedBy>Inga Gedroviča-Juraga</cp:lastModifiedBy>
  <cp:revision>15</cp:revision>
  <cp:lastPrinted>2019-07-09T13:26:00Z</cp:lastPrinted>
  <dcterms:created xsi:type="dcterms:W3CDTF">2019-09-10T12:14:00Z</dcterms:created>
  <dcterms:modified xsi:type="dcterms:W3CDTF">2020-01-27T08:59:00Z</dcterms:modified>
</cp:coreProperties>
</file>