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863D1" w14:textId="34C6382E" w:rsidR="00856079" w:rsidRPr="00491522" w:rsidRDefault="00836D2A" w:rsidP="00A00254">
      <w:pPr>
        <w:keepNext/>
        <w:jc w:val="center"/>
        <w:outlineLvl w:val="1"/>
        <w:rPr>
          <w:b/>
          <w:bCs/>
          <w:iCs/>
          <w:sz w:val="28"/>
        </w:rPr>
      </w:pPr>
      <w:bookmarkStart w:id="0" w:name="OLE_LINK6"/>
      <w:bookmarkStart w:id="1" w:name="OLE_LINK7"/>
      <w:r>
        <w:rPr>
          <w:b/>
          <w:bCs/>
          <w:iCs/>
          <w:sz w:val="28"/>
        </w:rPr>
        <w:t>,</w:t>
      </w:r>
      <w:r w:rsidR="00856079" w:rsidRPr="00491522">
        <w:rPr>
          <w:b/>
          <w:bCs/>
          <w:iCs/>
          <w:sz w:val="28"/>
        </w:rPr>
        <w:t xml:space="preserve">Ministru kabineta noteikumu projekta </w:t>
      </w:r>
    </w:p>
    <w:p w14:paraId="36E7E720" w14:textId="1F018386" w:rsidR="00856079" w:rsidRPr="00491522" w:rsidRDefault="00B81995" w:rsidP="00A00254">
      <w:pPr>
        <w:jc w:val="center"/>
        <w:rPr>
          <w:b/>
          <w:sz w:val="28"/>
          <w:lang w:eastAsia="en-US"/>
        </w:rPr>
      </w:pPr>
      <w:r w:rsidRPr="00491522">
        <w:rPr>
          <w:b/>
          <w:bCs/>
          <w:sz w:val="28"/>
        </w:rPr>
        <w:t>“</w:t>
      </w:r>
      <w:r w:rsidR="002E3DA7" w:rsidRPr="00491522">
        <w:rPr>
          <w:b/>
          <w:bCs/>
          <w:sz w:val="28"/>
          <w:szCs w:val="28"/>
        </w:rPr>
        <w:t>Grozījumi Ministru kabineta 2016. gada 21. jūnija noteikumos Nr. 403 „Darbības programmas “Izaugsme un nodarbinātība” 5.3.1. specifiskā atbalsta mērķa “Attīstīt un uzlabot ūdensapgādes un kanalizācijas sistēmas pakalpojumu kvalitāti un nodrošināt pieslēgšanas iespējas” īstenošanas noteikumi”</w:t>
      </w:r>
      <w:r w:rsidRPr="00491522">
        <w:rPr>
          <w:b/>
          <w:bCs/>
          <w:sz w:val="28"/>
        </w:rPr>
        <w:t>”</w:t>
      </w:r>
      <w:r w:rsidR="00F5342E" w:rsidRPr="00491522">
        <w:rPr>
          <w:b/>
          <w:bCs/>
          <w:sz w:val="28"/>
        </w:rPr>
        <w:t xml:space="preserve"> </w:t>
      </w:r>
      <w:r w:rsidR="00856079" w:rsidRPr="00491522">
        <w:rPr>
          <w:b/>
          <w:sz w:val="28"/>
          <w:lang w:eastAsia="en-US"/>
        </w:rPr>
        <w:t>sākotnējās ietekmes novērtējuma ziņojums (anotācija</w:t>
      </w:r>
      <w:bookmarkEnd w:id="0"/>
      <w:bookmarkEnd w:id="1"/>
      <w:r w:rsidR="00856079" w:rsidRPr="00491522">
        <w:rPr>
          <w:b/>
          <w:sz w:val="28"/>
          <w:lang w:eastAsia="en-US"/>
        </w:rPr>
        <w:t>)</w:t>
      </w:r>
    </w:p>
    <w:p w14:paraId="497AE132" w14:textId="609F2051" w:rsidR="00A627CD" w:rsidRDefault="00A627CD" w:rsidP="00953E8D">
      <w:pPr>
        <w:jc w:val="center"/>
        <w:rPr>
          <w:sz w:val="28"/>
          <w:szCs w:val="28"/>
          <w:lang w:eastAsia="en-US"/>
        </w:rPr>
      </w:pPr>
    </w:p>
    <w:tbl>
      <w:tblPr>
        <w:tblStyle w:val="TableGrid"/>
        <w:tblW w:w="0" w:type="auto"/>
        <w:tblInd w:w="-147" w:type="dxa"/>
        <w:tblLook w:val="04A0" w:firstRow="1" w:lastRow="0" w:firstColumn="1" w:lastColumn="0" w:noHBand="0" w:noVBand="1"/>
      </w:tblPr>
      <w:tblGrid>
        <w:gridCol w:w="2410"/>
        <w:gridCol w:w="6798"/>
      </w:tblGrid>
      <w:tr w:rsidR="00314883" w14:paraId="57702DFF" w14:textId="77777777" w:rsidTr="00A266CC">
        <w:tc>
          <w:tcPr>
            <w:tcW w:w="9208" w:type="dxa"/>
            <w:gridSpan w:val="2"/>
          </w:tcPr>
          <w:p w14:paraId="05137B5C" w14:textId="7CEDF284" w:rsidR="00314883" w:rsidRDefault="00314883" w:rsidP="00953E8D">
            <w:pPr>
              <w:jc w:val="center"/>
              <w:rPr>
                <w:sz w:val="28"/>
                <w:szCs w:val="28"/>
                <w:lang w:eastAsia="en-US"/>
              </w:rPr>
            </w:pPr>
            <w:r w:rsidRPr="00491522">
              <w:rPr>
                <w:b/>
                <w:bCs/>
              </w:rPr>
              <w:t>Tiesību akta projekta anotācijas kopsavilkums</w:t>
            </w:r>
          </w:p>
        </w:tc>
      </w:tr>
      <w:tr w:rsidR="00314883" w14:paraId="00948CC6" w14:textId="77777777" w:rsidTr="00A266CC">
        <w:tc>
          <w:tcPr>
            <w:tcW w:w="2410" w:type="dxa"/>
          </w:tcPr>
          <w:p w14:paraId="05A1649C" w14:textId="65D5560A" w:rsidR="00314883" w:rsidRDefault="00314883" w:rsidP="00314883">
            <w:pPr>
              <w:jc w:val="center"/>
              <w:rPr>
                <w:sz w:val="28"/>
                <w:szCs w:val="28"/>
                <w:lang w:eastAsia="en-US"/>
              </w:rPr>
            </w:pPr>
            <w:r w:rsidRPr="00491522">
              <w:rPr>
                <w:iCs/>
              </w:rPr>
              <w:t>Mērķis, risinājums un projekta spēkā stāšanās laiks (500 zīmes bez atstarpēm)</w:t>
            </w:r>
          </w:p>
        </w:tc>
        <w:tc>
          <w:tcPr>
            <w:tcW w:w="6798" w:type="dxa"/>
          </w:tcPr>
          <w:p w14:paraId="44529AC5" w14:textId="6CB127B0" w:rsidR="00314883" w:rsidRDefault="00314883" w:rsidP="00314883">
            <w:pPr>
              <w:ind w:right="142"/>
              <w:jc w:val="both"/>
              <w:rPr>
                <w:iCs/>
              </w:rPr>
            </w:pPr>
            <w:r w:rsidRPr="00491522">
              <w:rPr>
                <w:iCs/>
              </w:rPr>
              <w:t>Ministru kabineta (turpmāk – MK) noteikumu projekts</w:t>
            </w:r>
            <w:r>
              <w:rPr>
                <w:iCs/>
              </w:rPr>
              <w:t xml:space="preserve"> </w:t>
            </w:r>
            <w:r w:rsidRPr="00491522">
              <w:rPr>
                <w:iCs/>
              </w:rPr>
              <w:t xml:space="preserve">paredz </w:t>
            </w:r>
            <w:r w:rsidRPr="00491522">
              <w:t xml:space="preserve">specifiskā atbalsta mērķa </w:t>
            </w:r>
            <w:r w:rsidRPr="00491522">
              <w:rPr>
                <w:iCs/>
              </w:rPr>
              <w:t>5.3.1.  “Attīstīt un uzlabot ūdensapgādes un kanalizācijas sistēmas pakalpojumu kvalitāti un nodrošināt pieslēgšanas iespējas”</w:t>
            </w:r>
            <w:r>
              <w:rPr>
                <w:iCs/>
              </w:rPr>
              <w:t xml:space="preserve"> (turpmāk – SAM 5.3.1.) ietvaros</w:t>
            </w:r>
            <w:r>
              <w:rPr>
                <w:rFonts w:eastAsia="Calibri"/>
                <w:color w:val="000000"/>
              </w:rPr>
              <w:t xml:space="preserve"> atbalstīt ceturtās atlases kārtas izsludināšanu</w:t>
            </w:r>
            <w:r w:rsidRPr="00E45C7B">
              <w:rPr>
                <w:iCs/>
              </w:rPr>
              <w:t xml:space="preserve"> </w:t>
            </w:r>
            <w:r>
              <w:rPr>
                <w:iCs/>
              </w:rPr>
              <w:t xml:space="preserve">ar </w:t>
            </w:r>
            <w:r w:rsidRPr="00E45C7B">
              <w:rPr>
                <w:iCs/>
              </w:rPr>
              <w:t>KF</w:t>
            </w:r>
            <w:r>
              <w:rPr>
                <w:iCs/>
              </w:rPr>
              <w:t xml:space="preserve"> </w:t>
            </w:r>
            <w:r w:rsidRPr="00E45C7B">
              <w:rPr>
                <w:iCs/>
              </w:rPr>
              <w:t xml:space="preserve">finansējumu </w:t>
            </w:r>
            <w:r>
              <w:rPr>
                <w:iCs/>
              </w:rPr>
              <w:t xml:space="preserve">2 072 580 </w:t>
            </w:r>
            <w:proofErr w:type="spellStart"/>
            <w:r w:rsidRPr="00E45C7B">
              <w:rPr>
                <w:i/>
                <w:iCs/>
              </w:rPr>
              <w:t>euro</w:t>
            </w:r>
            <w:proofErr w:type="spellEnd"/>
            <w:r>
              <w:rPr>
                <w:rFonts w:eastAsia="Calibri"/>
                <w:color w:val="000000"/>
              </w:rPr>
              <w:t xml:space="preserve">, lai attīstītu </w:t>
            </w:r>
            <w:r w:rsidRPr="003D18CF">
              <w:rPr>
                <w:rFonts w:eastAsia="Calibri"/>
                <w:color w:val="000000"/>
              </w:rPr>
              <w:t>sabiedrisko ūdenssaimniecības pakalpojumu izmant</w:t>
            </w:r>
            <w:r>
              <w:rPr>
                <w:rFonts w:eastAsia="Calibri"/>
                <w:color w:val="000000"/>
              </w:rPr>
              <w:t>ošanu un veicinātu Komunālo notekūdeņu direktīvas prasību izpildi Rīgas notekūdeņu aglomerācijā, mazinot risku potenciālai pārkāpuma procedūrai</w:t>
            </w:r>
            <w:r w:rsidRPr="00491522">
              <w:rPr>
                <w:iCs/>
              </w:rPr>
              <w:t xml:space="preserve">. </w:t>
            </w:r>
          </w:p>
          <w:p w14:paraId="1B9D6767" w14:textId="6CAE0EFA" w:rsidR="00314883" w:rsidRDefault="00CA6352" w:rsidP="00314883">
            <w:pPr>
              <w:rPr>
                <w:sz w:val="28"/>
                <w:szCs w:val="28"/>
                <w:lang w:eastAsia="en-US"/>
              </w:rPr>
            </w:pPr>
            <w:r>
              <w:rPr>
                <w:rFonts w:eastAsia="Calibri"/>
                <w:bCs/>
                <w:color w:val="000000"/>
              </w:rPr>
              <w:t>Šis n</w:t>
            </w:r>
            <w:r w:rsidR="00314883" w:rsidRPr="006412E4">
              <w:rPr>
                <w:rFonts w:eastAsia="Calibri"/>
                <w:bCs/>
                <w:color w:val="000000"/>
              </w:rPr>
              <w:t>oteikumu projekts stāsies spēkā vispārējā kārtībā.</w:t>
            </w:r>
          </w:p>
        </w:tc>
      </w:tr>
    </w:tbl>
    <w:p w14:paraId="53A7B192" w14:textId="77777777" w:rsidR="00314883" w:rsidRDefault="00314883" w:rsidP="00953E8D">
      <w:pPr>
        <w:jc w:val="center"/>
        <w:rPr>
          <w:sz w:val="28"/>
          <w:szCs w:val="28"/>
          <w:lang w:eastAsia="en-US"/>
        </w:rPr>
      </w:pPr>
    </w:p>
    <w:tbl>
      <w:tblPr>
        <w:tblW w:w="5088" w:type="pct"/>
        <w:tblInd w:w="-15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568"/>
        <w:gridCol w:w="1842"/>
        <w:gridCol w:w="6795"/>
        <w:gridCol w:w="9"/>
      </w:tblGrid>
      <w:tr w:rsidR="0030341E" w:rsidRPr="00491522" w14:paraId="40044E6E" w14:textId="77777777" w:rsidTr="005B6926">
        <w:trPr>
          <w:gridAfter w:val="1"/>
          <w:wAfter w:w="9" w:type="dxa"/>
        </w:trPr>
        <w:tc>
          <w:tcPr>
            <w:tcW w:w="9205" w:type="dxa"/>
            <w:gridSpan w:val="3"/>
            <w:tcBorders>
              <w:top w:val="single" w:sz="6" w:space="0" w:color="auto"/>
              <w:left w:val="single" w:sz="6" w:space="0" w:color="auto"/>
              <w:bottom w:val="outset" w:sz="6" w:space="0" w:color="000000"/>
              <w:right w:val="single" w:sz="6" w:space="0" w:color="auto"/>
            </w:tcBorders>
            <w:vAlign w:val="center"/>
          </w:tcPr>
          <w:p w14:paraId="0A1E1B27" w14:textId="77777777" w:rsidR="0030341E" w:rsidRPr="00491522" w:rsidRDefault="0030341E" w:rsidP="0030341E">
            <w:pPr>
              <w:jc w:val="center"/>
              <w:rPr>
                <w:b/>
                <w:bCs/>
              </w:rPr>
            </w:pPr>
            <w:r w:rsidRPr="00491522">
              <w:rPr>
                <w:b/>
                <w:bCs/>
              </w:rPr>
              <w:t>I. Tiesību akta projekta izstrādes nepieciešamība</w:t>
            </w:r>
          </w:p>
        </w:tc>
      </w:tr>
      <w:tr w:rsidR="004B0FC9" w:rsidRPr="00491522" w14:paraId="0B119FB9" w14:textId="77777777" w:rsidTr="005B6926">
        <w:tc>
          <w:tcPr>
            <w:tcW w:w="568" w:type="dxa"/>
            <w:tcBorders>
              <w:top w:val="outset" w:sz="6" w:space="0" w:color="000000"/>
              <w:left w:val="outset" w:sz="6" w:space="0" w:color="000000"/>
              <w:bottom w:val="outset" w:sz="6" w:space="0" w:color="000000"/>
              <w:right w:val="outset" w:sz="6" w:space="0" w:color="000000"/>
            </w:tcBorders>
          </w:tcPr>
          <w:p w14:paraId="0041B2B3" w14:textId="77777777" w:rsidR="004B0FC9" w:rsidRPr="00491522" w:rsidRDefault="004B0FC9" w:rsidP="004B0FC9">
            <w:r w:rsidRPr="00491522">
              <w:t>1.</w:t>
            </w:r>
          </w:p>
        </w:tc>
        <w:tc>
          <w:tcPr>
            <w:tcW w:w="1842" w:type="dxa"/>
            <w:tcBorders>
              <w:top w:val="outset" w:sz="6" w:space="0" w:color="000000"/>
              <w:left w:val="outset" w:sz="6" w:space="0" w:color="000000"/>
              <w:bottom w:val="outset" w:sz="6" w:space="0" w:color="000000"/>
              <w:right w:val="outset" w:sz="6" w:space="0" w:color="000000"/>
            </w:tcBorders>
          </w:tcPr>
          <w:p w14:paraId="73711D3E" w14:textId="77777777" w:rsidR="004B0FC9" w:rsidRPr="00491522" w:rsidRDefault="004B0FC9" w:rsidP="004B0FC9">
            <w:r w:rsidRPr="00491522">
              <w:t>Pamatojums</w:t>
            </w:r>
          </w:p>
        </w:tc>
        <w:tc>
          <w:tcPr>
            <w:tcW w:w="6804" w:type="dxa"/>
            <w:gridSpan w:val="2"/>
            <w:tcBorders>
              <w:top w:val="outset" w:sz="6" w:space="0" w:color="000000"/>
              <w:left w:val="outset" w:sz="6" w:space="0" w:color="000000"/>
              <w:bottom w:val="outset" w:sz="6" w:space="0" w:color="000000"/>
              <w:right w:val="outset" w:sz="6" w:space="0" w:color="000000"/>
            </w:tcBorders>
          </w:tcPr>
          <w:p w14:paraId="273CAFDD" w14:textId="2404F169" w:rsidR="00327134" w:rsidRPr="00491522" w:rsidRDefault="00CA6352" w:rsidP="005B6926">
            <w:pPr>
              <w:pStyle w:val="naiskr"/>
              <w:tabs>
                <w:tab w:val="left" w:pos="6490"/>
              </w:tabs>
              <w:spacing w:before="0"/>
              <w:ind w:left="131" w:right="236"/>
              <w:jc w:val="both"/>
            </w:pPr>
            <w:r>
              <w:rPr>
                <w:bCs/>
              </w:rPr>
              <w:t xml:space="preserve">MK noteikumu </w:t>
            </w:r>
            <w:r w:rsidR="00687D59" w:rsidRPr="00491522">
              <w:t>projekts</w:t>
            </w:r>
            <w:r w:rsidR="00D0098E">
              <w:t xml:space="preserve"> </w:t>
            </w:r>
            <w:r w:rsidR="00D0098E" w:rsidRPr="00D0098E">
              <w:t>“Grozījumi Ministru kabineta 2016. gada 21. jūnija noteikumos Nr. 403 „Darbības programmas “Izaugsme un nodarbinātība” 5.3.1. specifiskā atbalsta mērķa “Attīstīt un uzlabot ūdensapgādes un kanalizācijas sistēmas pakalpojumu kvalitāti un nodrošināt pieslēgšanas iespējas”</w:t>
            </w:r>
            <w:r w:rsidR="00D0098E">
              <w:t xml:space="preserve"> (turpmāk – Noteikumu projekts)</w:t>
            </w:r>
            <w:r w:rsidR="00D0098E" w:rsidRPr="00D0098E">
              <w:t xml:space="preserve"> īstenošanas noteikumi””</w:t>
            </w:r>
            <w:r w:rsidR="004B0FC9" w:rsidRPr="00491522">
              <w:rPr>
                <w:bCs/>
              </w:rPr>
              <w:t xml:space="preserve"> </w:t>
            </w:r>
            <w:r w:rsidR="004B0FC9" w:rsidRPr="00491522">
              <w:t>sagatavots pamatojoties uz</w:t>
            </w:r>
            <w:r w:rsidR="00327134" w:rsidRPr="00491522">
              <w:t>:</w:t>
            </w:r>
          </w:p>
          <w:p w14:paraId="0B0CF33B" w14:textId="0ADBCB18" w:rsidR="004B0FC9" w:rsidRPr="00491522" w:rsidRDefault="00DC78B2" w:rsidP="005B6926">
            <w:pPr>
              <w:pStyle w:val="naiskr"/>
              <w:numPr>
                <w:ilvl w:val="0"/>
                <w:numId w:val="32"/>
              </w:numPr>
              <w:tabs>
                <w:tab w:val="left" w:pos="6490"/>
              </w:tabs>
              <w:spacing w:before="0" w:after="0"/>
              <w:ind w:right="236"/>
              <w:jc w:val="both"/>
            </w:pPr>
            <w:r w:rsidRPr="00491522">
              <w:t>Eiropas Savienības struktūrfondu un Kohēzijas fonda 2014.–2020. gada plānošanas perioda vadības likuma 20. panta 13. punktu</w:t>
            </w:r>
            <w:r w:rsidR="00B51310" w:rsidRPr="00491522">
              <w:t>.</w:t>
            </w:r>
          </w:p>
          <w:p w14:paraId="3A799ADC" w14:textId="77777777" w:rsidR="00327134" w:rsidRPr="00491522" w:rsidRDefault="00327134" w:rsidP="005B6926">
            <w:pPr>
              <w:pStyle w:val="naiskr"/>
              <w:numPr>
                <w:ilvl w:val="0"/>
                <w:numId w:val="32"/>
              </w:numPr>
              <w:tabs>
                <w:tab w:val="left" w:pos="6490"/>
              </w:tabs>
              <w:spacing w:before="0" w:after="0"/>
              <w:ind w:right="236"/>
              <w:jc w:val="both"/>
            </w:pPr>
            <w:r w:rsidRPr="00491522">
              <w:rPr>
                <w:iCs/>
              </w:rPr>
              <w:t>Partnerības līgumu Eiropas Savienības investīciju fondu 2014.-2020.gada plānošanas periodam;</w:t>
            </w:r>
          </w:p>
          <w:p w14:paraId="539D8463" w14:textId="60E72F23" w:rsidR="00430CE3" w:rsidRPr="00430CE3" w:rsidRDefault="00327134" w:rsidP="005B6926">
            <w:pPr>
              <w:pStyle w:val="naiskr"/>
              <w:numPr>
                <w:ilvl w:val="0"/>
                <w:numId w:val="32"/>
              </w:numPr>
              <w:tabs>
                <w:tab w:val="left" w:pos="6490"/>
              </w:tabs>
              <w:spacing w:before="0" w:after="0"/>
              <w:ind w:right="236"/>
              <w:jc w:val="both"/>
            </w:pPr>
            <w:r w:rsidRPr="00491522">
              <w:rPr>
                <w:iCs/>
              </w:rPr>
              <w:t>Eiropas Savienības struktūrfondu un Kohēzijas fonda 2014.-2020.gada plānošanas perioda darbības programm</w:t>
            </w:r>
            <w:r w:rsidR="00100888">
              <w:rPr>
                <w:iCs/>
              </w:rPr>
              <w:t>u</w:t>
            </w:r>
            <w:r w:rsidRPr="00491522">
              <w:rPr>
                <w:iCs/>
              </w:rPr>
              <w:t xml:space="preserve"> „Izaugsme un nodarbinātība” (turpmāk – Darbības programma)</w:t>
            </w:r>
            <w:r w:rsidR="00430CE3">
              <w:rPr>
                <w:iCs/>
              </w:rPr>
              <w:t>;</w:t>
            </w:r>
          </w:p>
          <w:p w14:paraId="21919F27" w14:textId="77777777" w:rsidR="00430CE3" w:rsidRDefault="00430CE3" w:rsidP="005B6926">
            <w:pPr>
              <w:pStyle w:val="ListParagraph"/>
              <w:numPr>
                <w:ilvl w:val="0"/>
                <w:numId w:val="32"/>
              </w:numPr>
              <w:tabs>
                <w:tab w:val="left" w:pos="6490"/>
              </w:tabs>
              <w:spacing w:after="120"/>
              <w:ind w:right="244"/>
              <w:jc w:val="both"/>
              <w:rPr>
                <w:bCs/>
                <w:color w:val="000000"/>
              </w:rPr>
            </w:pPr>
            <w:r w:rsidRPr="00CC0BFD">
              <w:rPr>
                <w:rFonts w:eastAsia="Times New Roman"/>
                <w:iCs/>
                <w:shd w:val="clear" w:color="auto" w:fill="FFFFFF"/>
              </w:rPr>
              <w:t xml:space="preserve">2019. gada 11. oktobra MK sēdes protokola Nr. 47 3.§ </w:t>
            </w:r>
            <w:r w:rsidRPr="004A750F">
              <w:rPr>
                <w:rFonts w:eastAsia="Times New Roman"/>
                <w:iCs/>
                <w:shd w:val="clear" w:color="auto" w:fill="FFFFFF"/>
              </w:rPr>
              <w:t xml:space="preserve">MK </w:t>
            </w:r>
            <w:r>
              <w:rPr>
                <w:rFonts w:eastAsia="Times New Roman"/>
                <w:iCs/>
                <w:shd w:val="clear" w:color="auto" w:fill="FFFFFF"/>
              </w:rPr>
              <w:t xml:space="preserve">(turpmāk – MK </w:t>
            </w:r>
            <w:r w:rsidRPr="004A750F">
              <w:rPr>
                <w:rFonts w:eastAsia="Times New Roman"/>
                <w:iCs/>
                <w:shd w:val="clear" w:color="auto" w:fill="FFFFFF"/>
              </w:rPr>
              <w:t>protokol</w:t>
            </w:r>
            <w:r>
              <w:rPr>
                <w:rFonts w:eastAsia="Times New Roman"/>
                <w:iCs/>
                <w:shd w:val="clear" w:color="auto" w:fill="FFFFFF"/>
              </w:rPr>
              <w:t>s</w:t>
            </w:r>
            <w:r w:rsidRPr="004A750F">
              <w:rPr>
                <w:rFonts w:eastAsia="Times New Roman"/>
                <w:iCs/>
                <w:shd w:val="clear" w:color="auto" w:fill="FFFFFF"/>
              </w:rPr>
              <w:t xml:space="preserve"> Nr. 47</w:t>
            </w:r>
            <w:r>
              <w:rPr>
                <w:rFonts w:eastAsia="Times New Roman"/>
                <w:iCs/>
                <w:shd w:val="clear" w:color="auto" w:fill="FFFFFF"/>
              </w:rPr>
              <w:t>)</w:t>
            </w:r>
            <w:r w:rsidRPr="004A750F">
              <w:rPr>
                <w:rFonts w:eastAsia="Times New Roman"/>
                <w:iCs/>
                <w:shd w:val="clear" w:color="auto" w:fill="FFFFFF"/>
              </w:rPr>
              <w:t xml:space="preserve"> </w:t>
            </w:r>
            <w:r w:rsidRPr="00CC0BFD">
              <w:rPr>
                <w:rFonts w:eastAsia="Times New Roman"/>
                <w:iCs/>
                <w:shd w:val="clear" w:color="auto" w:fill="FFFFFF"/>
              </w:rPr>
              <w:t>„</w:t>
            </w:r>
            <w:r w:rsidRPr="00CC0BFD">
              <w:rPr>
                <w:rFonts w:eastAsia="Times New Roman"/>
                <w:i/>
                <w:iCs/>
                <w:shd w:val="clear" w:color="auto" w:fill="FFFFFF"/>
              </w:rPr>
              <w:t>Informatīvais ziņojums "Par Eiropas Savienības struktūrfondu un Kohēzijas fonda 2014.–2020. gada plānošanas perioda darbības programmas "Izaugsme un nodarbinātība" snieguma ietvarā noteikto mērķu sasniegšanas progresu un snieguma rezerves finansējuma tālāku izmantošanu</w:t>
            </w:r>
            <w:r w:rsidRPr="00CC0BFD">
              <w:rPr>
                <w:rFonts w:eastAsia="Times New Roman"/>
                <w:iCs/>
                <w:shd w:val="clear" w:color="auto" w:fill="FFFFFF"/>
              </w:rPr>
              <w:t xml:space="preserve"> (turpmāk – </w:t>
            </w:r>
            <w:r>
              <w:rPr>
                <w:rFonts w:eastAsia="Times New Roman"/>
                <w:iCs/>
                <w:shd w:val="clear" w:color="auto" w:fill="FFFFFF"/>
              </w:rPr>
              <w:t>I</w:t>
            </w:r>
            <w:r w:rsidRPr="00CC0BFD">
              <w:rPr>
                <w:rFonts w:eastAsia="Times New Roman"/>
                <w:iCs/>
                <w:shd w:val="clear" w:color="auto" w:fill="FFFFFF"/>
              </w:rPr>
              <w:t xml:space="preserve">nformatīvais ziņojums) 9. punktu, kas paredz atbalstīt </w:t>
            </w:r>
            <w:r>
              <w:rPr>
                <w:rFonts w:eastAsia="Times New Roman"/>
                <w:iCs/>
                <w:shd w:val="clear" w:color="auto" w:fill="FFFFFF"/>
              </w:rPr>
              <w:t>I</w:t>
            </w:r>
            <w:r w:rsidRPr="00CC0BFD">
              <w:rPr>
                <w:rFonts w:eastAsia="Times New Roman"/>
                <w:iCs/>
                <w:shd w:val="clear" w:color="auto" w:fill="FFFFFF"/>
              </w:rPr>
              <w:t xml:space="preserve">nformatīvā ziņojuma 1. pielikumā </w:t>
            </w:r>
            <w:r>
              <w:rPr>
                <w:rFonts w:eastAsia="Times New Roman"/>
                <w:iCs/>
                <w:shd w:val="clear" w:color="auto" w:fill="FFFFFF"/>
              </w:rPr>
              <w:t>“</w:t>
            </w:r>
            <w:r w:rsidRPr="00CC0BFD">
              <w:rPr>
                <w:rFonts w:eastAsia="Times New Roman"/>
                <w:iCs/>
                <w:shd w:val="clear" w:color="auto" w:fill="FFFFFF"/>
              </w:rPr>
              <w:t>Snieguma rezerves finansējuma un finansējuma atlikumu novirzīšanas priekšlikumi</w:t>
            </w:r>
            <w:r>
              <w:rPr>
                <w:rFonts w:eastAsia="Times New Roman"/>
                <w:iCs/>
                <w:shd w:val="clear" w:color="auto" w:fill="FFFFFF"/>
              </w:rPr>
              <w:t>”</w:t>
            </w:r>
            <w:r w:rsidRPr="00CC0BFD">
              <w:rPr>
                <w:rFonts w:eastAsia="Times New Roman"/>
                <w:iCs/>
                <w:shd w:val="clear" w:color="auto" w:fill="FFFFFF"/>
              </w:rPr>
              <w:t xml:space="preserve"> piedāvāto risinājumu Eiropas Savienības (turpmāk – ES) fondu snieguma rezerves </w:t>
            </w:r>
            <w:bookmarkStart w:id="2" w:name="_GoBack"/>
            <w:bookmarkEnd w:id="2"/>
            <w:r w:rsidRPr="00CC0BFD">
              <w:rPr>
                <w:rFonts w:eastAsia="Times New Roman"/>
                <w:iCs/>
                <w:shd w:val="clear" w:color="auto" w:fill="FFFFFF"/>
              </w:rPr>
              <w:t>finansējuma un ES fondu finansējuma atlikumu izmantošanai</w:t>
            </w:r>
            <w:r>
              <w:rPr>
                <w:rFonts w:eastAsia="Times New Roman"/>
                <w:iCs/>
                <w:shd w:val="clear" w:color="auto" w:fill="FFFFFF"/>
              </w:rPr>
              <w:t>,</w:t>
            </w:r>
          </w:p>
          <w:p w14:paraId="557BD7C6" w14:textId="5BEE3A9E" w:rsidR="00327134" w:rsidRPr="00491522" w:rsidRDefault="00327134" w:rsidP="005B6926">
            <w:pPr>
              <w:pStyle w:val="naiskr"/>
              <w:tabs>
                <w:tab w:val="left" w:pos="6490"/>
              </w:tabs>
              <w:spacing w:before="0"/>
              <w:ind w:left="131" w:right="236"/>
              <w:jc w:val="both"/>
            </w:pPr>
            <w:r w:rsidRPr="00491522">
              <w:rPr>
                <w:iCs/>
              </w:rPr>
              <w:lastRenderedPageBreak/>
              <w:t>lai nodrošinātu ES fondu 2014. -2020.gada plānošanas perioda projektu ieviešanu ūdenssaimniecības jomā.</w:t>
            </w:r>
          </w:p>
        </w:tc>
      </w:tr>
      <w:tr w:rsidR="001C1205" w:rsidRPr="00491522" w14:paraId="77BAA403" w14:textId="77777777" w:rsidTr="005B6926">
        <w:trPr>
          <w:gridAfter w:val="1"/>
          <w:wAfter w:w="9" w:type="dxa"/>
          <w:trHeight w:val="247"/>
        </w:trPr>
        <w:tc>
          <w:tcPr>
            <w:tcW w:w="568" w:type="dxa"/>
            <w:tcBorders>
              <w:top w:val="outset" w:sz="6" w:space="0" w:color="000000"/>
              <w:left w:val="outset" w:sz="6" w:space="0" w:color="000000"/>
              <w:bottom w:val="outset" w:sz="6" w:space="0" w:color="000000"/>
              <w:right w:val="outset" w:sz="6" w:space="0" w:color="000000"/>
            </w:tcBorders>
          </w:tcPr>
          <w:p w14:paraId="3E29390D" w14:textId="68C82C79" w:rsidR="004B0FC9" w:rsidRPr="00491522" w:rsidRDefault="004B0FC9" w:rsidP="004B0FC9">
            <w:r w:rsidRPr="00491522">
              <w:lastRenderedPageBreak/>
              <w:t>2.</w:t>
            </w:r>
          </w:p>
        </w:tc>
        <w:tc>
          <w:tcPr>
            <w:tcW w:w="1842" w:type="dxa"/>
            <w:tcBorders>
              <w:top w:val="outset" w:sz="6" w:space="0" w:color="000000"/>
              <w:left w:val="outset" w:sz="6" w:space="0" w:color="000000"/>
              <w:bottom w:val="outset" w:sz="6" w:space="0" w:color="000000"/>
              <w:right w:val="outset" w:sz="6" w:space="0" w:color="000000"/>
            </w:tcBorders>
          </w:tcPr>
          <w:p w14:paraId="70E9D255" w14:textId="7FC38D06" w:rsidR="004B0FC9" w:rsidRPr="00491522" w:rsidRDefault="004B0FC9" w:rsidP="005262BA">
            <w:r w:rsidRPr="00491522">
              <w:t>Pašreizējā situācija un problēmas, kuru risināšanai tiesību akta projekts izstrādāts, tiesiskā regulējuma mērķis un būtība</w:t>
            </w:r>
          </w:p>
        </w:tc>
        <w:tc>
          <w:tcPr>
            <w:tcW w:w="6795" w:type="dxa"/>
            <w:tcBorders>
              <w:top w:val="outset" w:sz="6" w:space="0" w:color="000000"/>
              <w:left w:val="outset" w:sz="6" w:space="0" w:color="000000"/>
              <w:bottom w:val="outset" w:sz="6" w:space="0" w:color="000000"/>
              <w:right w:val="outset" w:sz="6" w:space="0" w:color="000000"/>
            </w:tcBorders>
          </w:tcPr>
          <w:p w14:paraId="4AD9158E" w14:textId="336B439E" w:rsidR="00314883" w:rsidRDefault="00314883" w:rsidP="00353BA9">
            <w:pPr>
              <w:tabs>
                <w:tab w:val="left" w:pos="6486"/>
              </w:tabs>
              <w:ind w:left="112" w:right="236"/>
              <w:jc w:val="both"/>
              <w:rPr>
                <w:bCs/>
                <w:iCs/>
              </w:rPr>
            </w:pPr>
            <w:r>
              <w:rPr>
                <w:bCs/>
                <w:iCs/>
              </w:rPr>
              <w:t>2019.</w:t>
            </w:r>
            <w:r w:rsidR="00353BA9">
              <w:rPr>
                <w:bCs/>
                <w:iCs/>
              </w:rPr>
              <w:t xml:space="preserve"> </w:t>
            </w:r>
            <w:r>
              <w:rPr>
                <w:bCs/>
                <w:iCs/>
              </w:rPr>
              <w:t xml:space="preserve">gadā </w:t>
            </w:r>
            <w:r w:rsidRPr="00503256">
              <w:rPr>
                <w:bCs/>
                <w:iCs/>
              </w:rPr>
              <w:t>Latvija ir saņēmusi pozitīvu Eiropas Komisijas lēmumu par</w:t>
            </w:r>
            <w:r>
              <w:rPr>
                <w:bCs/>
                <w:iCs/>
              </w:rPr>
              <w:t xml:space="preserve"> ES fondu 2014.-2020.gada plānošanas perioda</w:t>
            </w:r>
            <w:r w:rsidRPr="00503256">
              <w:rPr>
                <w:bCs/>
                <w:iCs/>
              </w:rPr>
              <w:t xml:space="preserve"> snieguma ietvara izpildi </w:t>
            </w:r>
            <w:r>
              <w:rPr>
                <w:bCs/>
                <w:iCs/>
              </w:rPr>
              <w:t>visos VARAM pārziņā esošajos specifiskajos atbalsta mērķos.</w:t>
            </w:r>
            <w:r w:rsidRPr="00503256">
              <w:rPr>
                <w:bCs/>
                <w:iCs/>
              </w:rPr>
              <w:t xml:space="preserve"> Informatīvajā ziņojumā noteikts, ka VARAM pieejam</w:t>
            </w:r>
            <w:r>
              <w:rPr>
                <w:bCs/>
                <w:iCs/>
              </w:rPr>
              <w:t>a Darbības programmas 5.prioritārā virziena Kohēzijas fonda</w:t>
            </w:r>
            <w:r w:rsidRPr="00503256">
              <w:rPr>
                <w:bCs/>
                <w:iCs/>
              </w:rPr>
              <w:t xml:space="preserve"> snieguma rezerve 11,7 milj.</w:t>
            </w:r>
            <w:r w:rsidRPr="00503256">
              <w:rPr>
                <w:bCs/>
                <w:i/>
                <w:iCs/>
              </w:rPr>
              <w:t xml:space="preserve"> </w:t>
            </w:r>
            <w:proofErr w:type="spellStart"/>
            <w:r w:rsidRPr="00503256">
              <w:rPr>
                <w:bCs/>
                <w:i/>
                <w:iCs/>
              </w:rPr>
              <w:t>euro</w:t>
            </w:r>
            <w:proofErr w:type="spellEnd"/>
            <w:r w:rsidRPr="00503256">
              <w:rPr>
                <w:bCs/>
                <w:i/>
                <w:iCs/>
              </w:rPr>
              <w:t xml:space="preserve"> </w:t>
            </w:r>
            <w:r>
              <w:rPr>
                <w:bCs/>
                <w:iCs/>
              </w:rPr>
              <w:t>apmērā, kā arī ir izveidojušies finansējuma atlikumi (</w:t>
            </w:r>
            <w:r w:rsidRPr="00503256">
              <w:rPr>
                <w:bCs/>
                <w:iCs/>
              </w:rPr>
              <w:t>neizmantotais finansējums)</w:t>
            </w:r>
            <w:r>
              <w:rPr>
                <w:bCs/>
                <w:iCs/>
              </w:rPr>
              <w:t xml:space="preserve"> no neiesniegtiem projektiem, lauztiem līgumiem vai citādi atbrīvota finansējuma</w:t>
            </w:r>
            <w:r w:rsidRPr="00503256">
              <w:rPr>
                <w:bCs/>
                <w:iCs/>
              </w:rPr>
              <w:t xml:space="preserve">. Atbilstoši Informatīvā ziņojuma 1. pielikumā “Snieguma rezerves finansējuma un finansējuma atlikumu novirzīšanas priekšlikumi” noteiktajam un MK protokola Nr. 47 </w:t>
            </w:r>
            <w:r>
              <w:rPr>
                <w:bCs/>
                <w:iCs/>
              </w:rPr>
              <w:t xml:space="preserve">#3 </w:t>
            </w:r>
            <w:r w:rsidRPr="00503256">
              <w:rPr>
                <w:bCs/>
                <w:iCs/>
              </w:rPr>
              <w:t>9.punktam VARAM ir tiesīg</w:t>
            </w:r>
            <w:r>
              <w:rPr>
                <w:bCs/>
                <w:iCs/>
              </w:rPr>
              <w:t>a</w:t>
            </w:r>
            <w:r w:rsidRPr="00503256">
              <w:rPr>
                <w:bCs/>
                <w:iCs/>
              </w:rPr>
              <w:t xml:space="preserve"> sniegt priekšlikumus par Kohēzijas fonda (turpmāk – KF) finansējuma izmantošanu</w:t>
            </w:r>
            <w:r>
              <w:rPr>
                <w:bCs/>
                <w:iCs/>
              </w:rPr>
              <w:t xml:space="preserve"> atbilstoši aktuālajam nozares vajadzībām.</w:t>
            </w:r>
          </w:p>
          <w:p w14:paraId="15122399" w14:textId="77777777" w:rsidR="003D18CF" w:rsidRDefault="003D18CF" w:rsidP="00353BA9">
            <w:pPr>
              <w:widowControl w:val="0"/>
              <w:tabs>
                <w:tab w:val="left" w:pos="501"/>
                <w:tab w:val="left" w:pos="6486"/>
              </w:tabs>
              <w:autoSpaceDE w:val="0"/>
              <w:autoSpaceDN w:val="0"/>
              <w:adjustRightInd w:val="0"/>
              <w:ind w:left="112"/>
              <w:contextualSpacing/>
              <w:jc w:val="both"/>
              <w:rPr>
                <w:bCs/>
                <w:iCs/>
              </w:rPr>
            </w:pPr>
          </w:p>
          <w:p w14:paraId="2D42BAC5" w14:textId="4565CA90" w:rsidR="00576DF0" w:rsidRPr="00314883" w:rsidRDefault="003D18CF" w:rsidP="00353BA9">
            <w:pPr>
              <w:widowControl w:val="0"/>
              <w:tabs>
                <w:tab w:val="left" w:pos="501"/>
                <w:tab w:val="left" w:pos="6486"/>
              </w:tabs>
              <w:autoSpaceDE w:val="0"/>
              <w:autoSpaceDN w:val="0"/>
              <w:adjustRightInd w:val="0"/>
              <w:ind w:left="112" w:right="244"/>
              <w:contextualSpacing/>
              <w:jc w:val="both"/>
              <w:rPr>
                <w:rFonts w:eastAsia="Calibri"/>
                <w:i/>
                <w:iCs/>
                <w:u w:val="single"/>
              </w:rPr>
            </w:pPr>
            <w:r w:rsidRPr="00314883">
              <w:rPr>
                <w:rFonts w:eastAsia="Calibri"/>
                <w:i/>
                <w:iCs/>
                <w:u w:val="single"/>
              </w:rPr>
              <w:t xml:space="preserve">Snieguma rezerves izmantošanas </w:t>
            </w:r>
            <w:r w:rsidR="00576DF0" w:rsidRPr="00314883">
              <w:rPr>
                <w:rFonts w:eastAsia="Calibri"/>
                <w:i/>
                <w:iCs/>
                <w:u w:val="single"/>
              </w:rPr>
              <w:t>nepieciešamība un nosacījumi ceturtās atlases kārtas īstenošanai</w:t>
            </w:r>
          </w:p>
          <w:p w14:paraId="037856DB" w14:textId="560C3464" w:rsidR="003D18CF" w:rsidRPr="003D18CF" w:rsidRDefault="003D18CF" w:rsidP="005B6926">
            <w:pPr>
              <w:widowControl w:val="0"/>
              <w:tabs>
                <w:tab w:val="left" w:pos="501"/>
                <w:tab w:val="left" w:pos="6486"/>
              </w:tabs>
              <w:autoSpaceDE w:val="0"/>
              <w:autoSpaceDN w:val="0"/>
              <w:adjustRightInd w:val="0"/>
              <w:ind w:left="253" w:right="246"/>
              <w:contextualSpacing/>
              <w:jc w:val="both"/>
              <w:rPr>
                <w:rFonts w:eastAsia="Calibri"/>
                <w:i/>
                <w:iCs/>
              </w:rPr>
            </w:pPr>
          </w:p>
          <w:p w14:paraId="66767F1D" w14:textId="2CC446B9" w:rsidR="00576DF0" w:rsidRDefault="00CE3981" w:rsidP="00353BA9">
            <w:pPr>
              <w:widowControl w:val="0"/>
              <w:tabs>
                <w:tab w:val="left" w:pos="501"/>
                <w:tab w:val="left" w:pos="6486"/>
              </w:tabs>
              <w:autoSpaceDE w:val="0"/>
              <w:autoSpaceDN w:val="0"/>
              <w:adjustRightInd w:val="0"/>
              <w:ind w:left="112" w:right="246"/>
              <w:contextualSpacing/>
              <w:jc w:val="both"/>
              <w:rPr>
                <w:rFonts w:eastAsia="Calibri"/>
                <w:iCs/>
              </w:rPr>
            </w:pPr>
            <w:r w:rsidRPr="00A67583">
              <w:rPr>
                <w:rFonts w:eastAsia="Calibri"/>
                <w:iCs/>
              </w:rPr>
              <w:t>Atbilstoši 2016.</w:t>
            </w:r>
            <w:r w:rsidR="00EB3E64">
              <w:rPr>
                <w:rFonts w:eastAsia="Calibri"/>
                <w:iCs/>
              </w:rPr>
              <w:t> </w:t>
            </w:r>
            <w:r w:rsidRPr="00A67583">
              <w:rPr>
                <w:rFonts w:eastAsia="Calibri"/>
                <w:iCs/>
              </w:rPr>
              <w:t>gada 21.</w:t>
            </w:r>
            <w:r w:rsidR="00EB3E64">
              <w:rPr>
                <w:rFonts w:eastAsia="Calibri"/>
                <w:iCs/>
              </w:rPr>
              <w:t> </w:t>
            </w:r>
            <w:r w:rsidRPr="00A67583">
              <w:rPr>
                <w:rFonts w:eastAsia="Calibri"/>
                <w:iCs/>
              </w:rPr>
              <w:t xml:space="preserve">jūnija noteikumiem Nr.403 “Darbības programmas “Izaugsme un nodarbinātība” 5.3.1. specifiskā atbalsta mērķa “Attīstīt un uzlabot ūdensapgādes un kanalizācijas sistēmas pakalpojumu kvalitāti un nodrošināt pieslēgšanas iespējas” īstenošanas noteikumi” (turpmāk – </w:t>
            </w:r>
            <w:r w:rsidR="004627DC">
              <w:rPr>
                <w:rFonts w:eastAsia="Calibri"/>
                <w:iCs/>
              </w:rPr>
              <w:t>MK</w:t>
            </w:r>
            <w:r w:rsidRPr="00A67583">
              <w:rPr>
                <w:rFonts w:eastAsia="Calibri"/>
                <w:iCs/>
              </w:rPr>
              <w:t xml:space="preserve"> noteikumi Nr.403) SAM 5.3.1. ietvaros notiek projektu iesniegumu pirmās, otrās un trešās atlases kārtas īstenošana vai monitoringa perioda uzraudzība.</w:t>
            </w:r>
            <w:r w:rsidR="00576DF0" w:rsidRPr="00576DF0">
              <w:rPr>
                <w:rFonts w:eastAsia="Calibri"/>
                <w:iCs/>
              </w:rPr>
              <w:t xml:space="preserve"> MK noteikumi Nr.403</w:t>
            </w:r>
            <w:r w:rsidR="00576DF0" w:rsidRPr="00A67583">
              <w:rPr>
                <w:rFonts w:eastAsia="Calibri"/>
                <w:iCs/>
              </w:rPr>
              <w:t xml:space="preserve"> nosaka specifiskā atbalsta ieviešanu ierobežotas projektu iesniegumu atlases veidā četrās atlases kārtās</w:t>
            </w:r>
            <w:r w:rsidR="00576DF0">
              <w:rPr>
                <w:rFonts w:eastAsia="Calibri"/>
                <w:iCs/>
              </w:rPr>
              <w:t>.</w:t>
            </w:r>
          </w:p>
          <w:p w14:paraId="2DF1F148" w14:textId="322B8BA0" w:rsidR="00576DF0" w:rsidRDefault="00576DF0" w:rsidP="00353BA9">
            <w:pPr>
              <w:widowControl w:val="0"/>
              <w:tabs>
                <w:tab w:val="left" w:pos="501"/>
                <w:tab w:val="left" w:pos="6486"/>
              </w:tabs>
              <w:autoSpaceDE w:val="0"/>
              <w:autoSpaceDN w:val="0"/>
              <w:adjustRightInd w:val="0"/>
              <w:ind w:left="112" w:right="246"/>
              <w:contextualSpacing/>
              <w:jc w:val="both"/>
              <w:rPr>
                <w:rFonts w:eastAsia="Calibri"/>
                <w:iCs/>
              </w:rPr>
            </w:pPr>
            <w:r>
              <w:rPr>
                <w:rFonts w:eastAsia="Calibri"/>
                <w:iCs/>
              </w:rPr>
              <w:t>Šobrīd ir noteikts p</w:t>
            </w:r>
            <w:r w:rsidRPr="00C33BB7">
              <w:rPr>
                <w:rFonts w:eastAsia="Calibri"/>
                <w:iCs/>
              </w:rPr>
              <w:t>irm</w:t>
            </w:r>
            <w:r w:rsidR="00100888">
              <w:rPr>
                <w:rFonts w:eastAsia="Calibri"/>
                <w:iCs/>
              </w:rPr>
              <w:t>ajai</w:t>
            </w:r>
            <w:r w:rsidRPr="00C33BB7">
              <w:rPr>
                <w:rFonts w:eastAsia="Calibri"/>
                <w:iCs/>
              </w:rPr>
              <w:t>, otr</w:t>
            </w:r>
            <w:r w:rsidR="00100888">
              <w:rPr>
                <w:rFonts w:eastAsia="Calibri"/>
                <w:iCs/>
              </w:rPr>
              <w:t>ajai</w:t>
            </w:r>
            <w:r w:rsidRPr="00C33BB7">
              <w:rPr>
                <w:rFonts w:eastAsia="Calibri"/>
                <w:iCs/>
              </w:rPr>
              <w:t xml:space="preserve"> un treš</w:t>
            </w:r>
            <w:r w:rsidR="00100888">
              <w:rPr>
                <w:rFonts w:eastAsia="Calibri"/>
                <w:iCs/>
              </w:rPr>
              <w:t>ajai</w:t>
            </w:r>
            <w:r w:rsidRPr="00C33BB7">
              <w:rPr>
                <w:rFonts w:eastAsia="Calibri"/>
                <w:iCs/>
              </w:rPr>
              <w:t xml:space="preserve"> atlases</w:t>
            </w:r>
            <w:r w:rsidRPr="00A67583">
              <w:rPr>
                <w:rFonts w:eastAsia="Calibri"/>
                <w:iCs/>
              </w:rPr>
              <w:t xml:space="preserve"> kārtai pieejam</w:t>
            </w:r>
            <w:r>
              <w:rPr>
                <w:rFonts w:eastAsia="Calibri"/>
                <w:iCs/>
              </w:rPr>
              <w:t>ais</w:t>
            </w:r>
            <w:r w:rsidRPr="00A67583">
              <w:rPr>
                <w:rFonts w:eastAsia="Calibri"/>
                <w:iCs/>
              </w:rPr>
              <w:t xml:space="preserve"> finansējum</w:t>
            </w:r>
            <w:r>
              <w:rPr>
                <w:rFonts w:eastAsia="Calibri"/>
                <w:iCs/>
              </w:rPr>
              <w:t>s</w:t>
            </w:r>
            <w:r w:rsidRPr="00A67583">
              <w:rPr>
                <w:rFonts w:eastAsia="Calibri"/>
                <w:iCs/>
              </w:rPr>
              <w:t xml:space="preserve"> un notekūdeņu centralizēto savākšanas pakalpojuma aglomerāciju</w:t>
            </w:r>
            <w:r w:rsidRPr="00B40445">
              <w:rPr>
                <w:rFonts w:eastAsia="Calibri"/>
                <w:iCs/>
                <w:vertAlign w:val="superscript"/>
              </w:rPr>
              <w:footnoteReference w:id="1"/>
            </w:r>
            <w:r w:rsidRPr="00B40445">
              <w:rPr>
                <w:rFonts w:eastAsia="Calibri"/>
                <w:iCs/>
                <w:vertAlign w:val="superscript"/>
              </w:rPr>
              <w:t xml:space="preserve"> </w:t>
            </w:r>
            <w:r w:rsidRPr="00A67583">
              <w:rPr>
                <w:rFonts w:eastAsia="Calibri"/>
                <w:iCs/>
              </w:rPr>
              <w:t>sarakst</w:t>
            </w:r>
            <w:r w:rsidR="00F07CB8">
              <w:rPr>
                <w:rFonts w:eastAsia="Calibri"/>
                <w:iCs/>
              </w:rPr>
              <w:t>s</w:t>
            </w:r>
            <w:r w:rsidRPr="00A67583">
              <w:rPr>
                <w:rFonts w:eastAsia="Calibri"/>
                <w:iCs/>
              </w:rPr>
              <w:t xml:space="preserve">, norādot </w:t>
            </w:r>
            <w:r w:rsidRPr="00025A2D">
              <w:rPr>
                <w:rFonts w:eastAsia="Calibri"/>
                <w:iCs/>
              </w:rPr>
              <w:t>attiecīgai aglomerācijai maksimālo pieejamo KF līdzfinansējuma apjomu</w:t>
            </w:r>
            <w:r>
              <w:rPr>
                <w:rFonts w:eastAsia="Calibri"/>
                <w:iCs/>
              </w:rPr>
              <w:t xml:space="preserve"> un</w:t>
            </w:r>
            <w:r w:rsidRPr="00025A2D">
              <w:rPr>
                <w:rFonts w:eastAsia="Calibri"/>
                <w:iCs/>
              </w:rPr>
              <w:t xml:space="preserve"> projektā sasniedzamo uzraudzības rādītāju vērtību.</w:t>
            </w:r>
          </w:p>
          <w:p w14:paraId="753CF5BC" w14:textId="441115EE" w:rsidR="00CE3981" w:rsidRPr="00A67583" w:rsidRDefault="00576DF0" w:rsidP="00353BA9">
            <w:pPr>
              <w:widowControl w:val="0"/>
              <w:tabs>
                <w:tab w:val="left" w:pos="501"/>
                <w:tab w:val="left" w:pos="6486"/>
              </w:tabs>
              <w:autoSpaceDE w:val="0"/>
              <w:autoSpaceDN w:val="0"/>
              <w:adjustRightInd w:val="0"/>
              <w:ind w:left="112" w:right="246"/>
              <w:contextualSpacing/>
              <w:jc w:val="both"/>
              <w:rPr>
                <w:rFonts w:eastAsia="Calibri"/>
                <w:iCs/>
              </w:rPr>
            </w:pPr>
            <w:r>
              <w:rPr>
                <w:rFonts w:eastAsia="Calibri"/>
                <w:iCs/>
              </w:rPr>
              <w:t>Noteikumu projektā</w:t>
            </w:r>
            <w:r w:rsidR="00CE3981" w:rsidRPr="00A67583">
              <w:rPr>
                <w:rFonts w:eastAsia="Calibri"/>
                <w:iCs/>
              </w:rPr>
              <w:t xml:space="preserve"> pirmās, otrās</w:t>
            </w:r>
            <w:r>
              <w:rPr>
                <w:rFonts w:eastAsia="Calibri"/>
                <w:iCs/>
              </w:rPr>
              <w:t>,</w:t>
            </w:r>
            <w:r w:rsidR="00CE3981" w:rsidRPr="00A67583">
              <w:rPr>
                <w:rFonts w:eastAsia="Calibri"/>
                <w:iCs/>
              </w:rPr>
              <w:t xml:space="preserve"> trešās</w:t>
            </w:r>
            <w:r>
              <w:rPr>
                <w:rFonts w:eastAsia="Calibri"/>
                <w:iCs/>
              </w:rPr>
              <w:t xml:space="preserve"> un ceturtās</w:t>
            </w:r>
            <w:r w:rsidR="00CE3981" w:rsidRPr="00A67583">
              <w:rPr>
                <w:rFonts w:eastAsia="Calibri"/>
                <w:iCs/>
              </w:rPr>
              <w:t xml:space="preserve"> atlases kārtas projektiem netiek mainīti ieviešanas nosacījumi.</w:t>
            </w:r>
          </w:p>
          <w:p w14:paraId="42B95AE5" w14:textId="55BCF9E7" w:rsidR="00CA6352" w:rsidRDefault="00576DF0" w:rsidP="00353BA9">
            <w:pPr>
              <w:widowControl w:val="0"/>
              <w:tabs>
                <w:tab w:val="left" w:pos="501"/>
                <w:tab w:val="left" w:pos="6486"/>
              </w:tabs>
              <w:autoSpaceDE w:val="0"/>
              <w:autoSpaceDN w:val="0"/>
              <w:adjustRightInd w:val="0"/>
              <w:ind w:left="112" w:right="246"/>
              <w:contextualSpacing/>
              <w:jc w:val="both"/>
              <w:rPr>
                <w:rFonts w:eastAsia="Calibri"/>
                <w:iCs/>
              </w:rPr>
            </w:pPr>
            <w:r>
              <w:rPr>
                <w:iCs/>
              </w:rPr>
              <w:t>Noteikumu projekts nosaka ceturtās atlases kār</w:t>
            </w:r>
            <w:r w:rsidR="00404456">
              <w:rPr>
                <w:iCs/>
              </w:rPr>
              <w:t>tas īstenošanu</w:t>
            </w:r>
            <w:r w:rsidR="00404456" w:rsidRPr="00CD29C9">
              <w:rPr>
                <w:rFonts w:eastAsia="Calibri"/>
                <w:iCs/>
              </w:rPr>
              <w:t xml:space="preserve"> ūdenssaimniecības</w:t>
            </w:r>
            <w:r w:rsidR="00404456">
              <w:rPr>
                <w:rFonts w:eastAsia="Calibri"/>
                <w:iCs/>
              </w:rPr>
              <w:t xml:space="preserve"> </w:t>
            </w:r>
            <w:r w:rsidR="00404456" w:rsidRPr="00CD29C9">
              <w:rPr>
                <w:rFonts w:eastAsia="Calibri"/>
                <w:iCs/>
              </w:rPr>
              <w:t xml:space="preserve">aglomerācijā ar </w:t>
            </w:r>
            <w:proofErr w:type="spellStart"/>
            <w:r w:rsidR="00404456" w:rsidRPr="00CD29C9">
              <w:rPr>
                <w:rFonts w:eastAsia="Calibri"/>
                <w:iCs/>
              </w:rPr>
              <w:t>cilvēkekvivalentu</w:t>
            </w:r>
            <w:proofErr w:type="spellEnd"/>
            <w:r w:rsidR="00404456" w:rsidRPr="00CD29C9">
              <w:rPr>
                <w:rFonts w:eastAsia="Calibri"/>
                <w:iCs/>
              </w:rPr>
              <w:t xml:space="preserve"> lielāku par 100</w:t>
            </w:r>
            <w:r w:rsidR="00404456">
              <w:rPr>
                <w:rFonts w:eastAsia="Calibri"/>
                <w:iCs/>
              </w:rPr>
              <w:t> </w:t>
            </w:r>
            <w:r w:rsidR="00404456" w:rsidRPr="00CD29C9">
              <w:rPr>
                <w:rFonts w:eastAsia="Calibri"/>
                <w:iCs/>
              </w:rPr>
              <w:t>000</w:t>
            </w:r>
            <w:r w:rsidR="00404456">
              <w:rPr>
                <w:rFonts w:eastAsia="Calibri"/>
                <w:iCs/>
              </w:rPr>
              <w:t>, atbalstu paredzot</w:t>
            </w:r>
            <w:r w:rsidR="00D0098E">
              <w:rPr>
                <w:rFonts w:eastAsia="Calibri"/>
                <w:iCs/>
              </w:rPr>
              <w:t xml:space="preserve"> </w:t>
            </w:r>
            <w:r w:rsidR="00314883">
              <w:rPr>
                <w:rFonts w:eastAsia="Calibri"/>
                <w:iCs/>
              </w:rPr>
              <w:t xml:space="preserve">Rīgas aglomerācijai, kas ir lielākā aglomerācija Latvijā un kuras ar decentralizētajiem risinājumiem apkalpoto iedzīvotāju skaits (arī decentralizēto risinājumu radītā notekūdeņu slodze </w:t>
            </w:r>
            <w:proofErr w:type="spellStart"/>
            <w:r w:rsidR="00314883">
              <w:rPr>
                <w:rFonts w:eastAsia="Calibri"/>
                <w:iCs/>
              </w:rPr>
              <w:t>cilvēkekvivalentos</w:t>
            </w:r>
            <w:proofErr w:type="spellEnd"/>
            <w:r w:rsidR="00314883">
              <w:rPr>
                <w:rFonts w:eastAsia="Calibri"/>
                <w:iCs/>
              </w:rPr>
              <w:t>) ir vie</w:t>
            </w:r>
            <w:r w:rsidR="00404456">
              <w:rPr>
                <w:rFonts w:eastAsia="Calibri"/>
                <w:iCs/>
              </w:rPr>
              <w:t>na no</w:t>
            </w:r>
            <w:r w:rsidR="00314883">
              <w:rPr>
                <w:rFonts w:eastAsia="Calibri"/>
                <w:iCs/>
              </w:rPr>
              <w:t xml:space="preserve"> vislielākajiem</w:t>
            </w:r>
            <w:r w:rsidR="00404456">
              <w:rPr>
                <w:rFonts w:eastAsia="Calibri"/>
                <w:iCs/>
              </w:rPr>
              <w:t xml:space="preserve">, kā arī aglomerāciju grupai ar CE virs 100 000 </w:t>
            </w:r>
            <w:r w:rsidR="00C93E87">
              <w:rPr>
                <w:rFonts w:eastAsia="Calibri"/>
                <w:iCs/>
              </w:rPr>
              <w:t xml:space="preserve">Komunālo notekūdeņu </w:t>
            </w:r>
            <w:r w:rsidR="00404456">
              <w:rPr>
                <w:rFonts w:eastAsia="Calibri"/>
                <w:iCs/>
              </w:rPr>
              <w:t>direktīv</w:t>
            </w:r>
            <w:r w:rsidR="00C93E87">
              <w:rPr>
                <w:rFonts w:eastAsia="Calibri"/>
                <w:iCs/>
              </w:rPr>
              <w:t>as</w:t>
            </w:r>
            <w:r w:rsidR="00404456">
              <w:rPr>
                <w:rFonts w:eastAsia="Calibri"/>
                <w:iCs/>
              </w:rPr>
              <w:t xml:space="preserve"> sasniegšanas termiņš bija iestājies visātrāk (2008.</w:t>
            </w:r>
            <w:r w:rsidR="00EB3E64">
              <w:rPr>
                <w:rFonts w:eastAsia="Calibri"/>
                <w:iCs/>
              </w:rPr>
              <w:t> </w:t>
            </w:r>
            <w:r w:rsidR="00404456">
              <w:rPr>
                <w:rFonts w:eastAsia="Calibri"/>
                <w:iCs/>
              </w:rPr>
              <w:t>gada 31.</w:t>
            </w:r>
            <w:r w:rsidR="00EB3E64">
              <w:rPr>
                <w:rFonts w:eastAsia="Calibri"/>
                <w:iCs/>
              </w:rPr>
              <w:t> </w:t>
            </w:r>
            <w:r w:rsidR="00404456">
              <w:rPr>
                <w:rFonts w:eastAsia="Calibri"/>
                <w:iCs/>
              </w:rPr>
              <w:t xml:space="preserve">decembrī). </w:t>
            </w:r>
            <w:r w:rsidR="00CA6352" w:rsidRPr="00866CA8">
              <w:rPr>
                <w:rFonts w:eastAsia="Calibri"/>
                <w:iCs/>
              </w:rPr>
              <w:t xml:space="preserve">Veicot potenciālo finansējuma saņēmēju </w:t>
            </w:r>
            <w:r w:rsidR="00CA6352" w:rsidRPr="00F07CB8">
              <w:rPr>
                <w:rFonts w:eastAsia="Calibri"/>
                <w:iCs/>
              </w:rPr>
              <w:t>ūdenssaimniecības aglomerācijā</w:t>
            </w:r>
            <w:r w:rsidR="00CA6352">
              <w:rPr>
                <w:rFonts w:eastAsia="Calibri"/>
                <w:iCs/>
              </w:rPr>
              <w:t>s</w:t>
            </w:r>
            <w:r w:rsidR="00CA6352" w:rsidRPr="00F07CB8">
              <w:rPr>
                <w:rFonts w:eastAsia="Calibri"/>
                <w:iCs/>
              </w:rPr>
              <w:t xml:space="preserve"> ar </w:t>
            </w:r>
            <w:proofErr w:type="spellStart"/>
            <w:r w:rsidR="00CA6352" w:rsidRPr="00F07CB8">
              <w:rPr>
                <w:rFonts w:eastAsia="Calibri"/>
                <w:iCs/>
              </w:rPr>
              <w:t>cilvēkekvivalentu</w:t>
            </w:r>
            <w:proofErr w:type="spellEnd"/>
            <w:r w:rsidR="00CA6352" w:rsidRPr="00F07CB8">
              <w:rPr>
                <w:rFonts w:eastAsia="Calibri"/>
                <w:iCs/>
              </w:rPr>
              <w:t xml:space="preserve"> </w:t>
            </w:r>
            <w:r w:rsidR="00CA6352" w:rsidRPr="00F07CB8">
              <w:rPr>
                <w:rFonts w:eastAsia="Calibri"/>
                <w:iCs/>
              </w:rPr>
              <w:lastRenderedPageBreak/>
              <w:t>lielāku par 100</w:t>
            </w:r>
            <w:r w:rsidR="00CA6352">
              <w:rPr>
                <w:rFonts w:eastAsia="Calibri"/>
                <w:iCs/>
              </w:rPr>
              <w:t> </w:t>
            </w:r>
            <w:r w:rsidR="00CA6352" w:rsidRPr="00F07CB8">
              <w:rPr>
                <w:rFonts w:eastAsia="Calibri"/>
                <w:iCs/>
              </w:rPr>
              <w:t>000</w:t>
            </w:r>
            <w:r w:rsidR="00CA6352">
              <w:rPr>
                <w:rFonts w:eastAsia="Calibri"/>
                <w:iCs/>
              </w:rPr>
              <w:t xml:space="preserve"> </w:t>
            </w:r>
            <w:r w:rsidR="00CA6352" w:rsidRPr="00866CA8">
              <w:rPr>
                <w:rFonts w:eastAsia="Calibri"/>
                <w:iCs/>
              </w:rPr>
              <w:t>aptauju</w:t>
            </w:r>
            <w:r w:rsidR="00B05D6C">
              <w:rPr>
                <w:rFonts w:eastAsia="Calibri"/>
                <w:iCs/>
              </w:rPr>
              <w:t>,</w:t>
            </w:r>
            <w:r w:rsidR="00CA6352" w:rsidRPr="00866CA8">
              <w:rPr>
                <w:rFonts w:eastAsia="Calibri"/>
                <w:iCs/>
              </w:rPr>
              <w:t xml:space="preserve"> VARAM</w:t>
            </w:r>
            <w:r w:rsidR="00CA6352">
              <w:rPr>
                <w:rFonts w:eastAsia="Calibri"/>
                <w:iCs/>
              </w:rPr>
              <w:t>,</w:t>
            </w:r>
            <w:r w:rsidR="00CA6352" w:rsidRPr="00866CA8">
              <w:rPr>
                <w:rFonts w:eastAsia="Calibri"/>
                <w:iCs/>
              </w:rPr>
              <w:t xml:space="preserve"> </w:t>
            </w:r>
            <w:r w:rsidR="00CA6352" w:rsidRPr="00050F78">
              <w:rPr>
                <w:rFonts w:eastAsia="Calibri"/>
                <w:iCs/>
              </w:rPr>
              <w:t>ievēro</w:t>
            </w:r>
            <w:r w:rsidR="00CA6352">
              <w:rPr>
                <w:rFonts w:eastAsia="Calibri"/>
                <w:iCs/>
              </w:rPr>
              <w:t>jot</w:t>
            </w:r>
            <w:r w:rsidR="00CA6352" w:rsidRPr="00050F78">
              <w:rPr>
                <w:rFonts w:eastAsia="Calibri"/>
                <w:iCs/>
              </w:rPr>
              <w:t xml:space="preserve"> investīciju izmaksu efektivitāti</w:t>
            </w:r>
            <w:r w:rsidR="00CA6352">
              <w:rPr>
                <w:rFonts w:eastAsia="Calibri"/>
                <w:iCs/>
              </w:rPr>
              <w:t>, rādītāju</w:t>
            </w:r>
            <w:r w:rsidR="00CA6352" w:rsidRPr="00050F78">
              <w:rPr>
                <w:rFonts w:eastAsia="Calibri"/>
                <w:iCs/>
              </w:rPr>
              <w:t xml:space="preserve"> sniegumu</w:t>
            </w:r>
            <w:r w:rsidR="00CA6352">
              <w:rPr>
                <w:rFonts w:eastAsia="Calibri"/>
                <w:iCs/>
              </w:rPr>
              <w:t xml:space="preserve"> (Rīgas aglomerācija spēj nodrošināt vislielāko papildus iznākuma rādītāju sniegumu - 900 iedzīvotājus)</w:t>
            </w:r>
            <w:r w:rsidR="00CA6352" w:rsidRPr="00050F78">
              <w:rPr>
                <w:rFonts w:eastAsia="Calibri"/>
                <w:iCs/>
              </w:rPr>
              <w:t>, kā arī finansējuma saņēmēja gatavību, t.sk., administratīvo un finansiālo kapacitāti īstenot projektu</w:t>
            </w:r>
            <w:r w:rsidR="00CA6352">
              <w:rPr>
                <w:rFonts w:eastAsia="Calibri"/>
                <w:iCs/>
              </w:rPr>
              <w:t xml:space="preserve">, </w:t>
            </w:r>
            <w:r w:rsidR="00CA6352" w:rsidRPr="00866CA8">
              <w:rPr>
                <w:rFonts w:eastAsia="Calibri"/>
                <w:iCs/>
              </w:rPr>
              <w:t>secinājusi, ka visracionālāk ir atbalstīt ieguldījumu veikšanu Rīgas notekūdeņu aglomerācijas teritorijā</w:t>
            </w:r>
            <w:r w:rsidR="00CA6352">
              <w:rPr>
                <w:rFonts w:eastAsia="Calibri"/>
                <w:iCs/>
              </w:rPr>
              <w:t xml:space="preserve">, jo </w:t>
            </w:r>
            <w:r w:rsidR="00CA6352" w:rsidRPr="00866CA8">
              <w:rPr>
                <w:rFonts w:eastAsia="Calibri"/>
                <w:iCs/>
              </w:rPr>
              <w:t xml:space="preserve">SIA “Rīgas ūdens” </w:t>
            </w:r>
            <w:r w:rsidR="00CA6352">
              <w:rPr>
                <w:rFonts w:eastAsia="Calibri"/>
                <w:iCs/>
              </w:rPr>
              <w:t>ir uzsācis priekšdarbus būvniecības ieceres dokumentācijas izstrādes veikšanai un projektu īstenos ar</w:t>
            </w:r>
            <w:r w:rsidR="00CA6352" w:rsidRPr="00866CA8">
              <w:rPr>
                <w:rFonts w:eastAsia="Calibri"/>
                <w:iCs/>
              </w:rPr>
              <w:t xml:space="preserve"> samazināt</w:t>
            </w:r>
            <w:r w:rsidR="00CA6352">
              <w:rPr>
                <w:rFonts w:eastAsia="Calibri"/>
                <w:iCs/>
              </w:rPr>
              <w:t xml:space="preserve">u </w:t>
            </w:r>
            <w:r w:rsidR="00CA6352" w:rsidRPr="00866CA8">
              <w:rPr>
                <w:rFonts w:eastAsia="Calibri"/>
                <w:iCs/>
              </w:rPr>
              <w:t>K</w:t>
            </w:r>
            <w:r w:rsidR="00B05D6C">
              <w:rPr>
                <w:rFonts w:eastAsia="Calibri"/>
                <w:iCs/>
              </w:rPr>
              <w:t>F</w:t>
            </w:r>
            <w:r w:rsidR="00CA6352" w:rsidRPr="00866CA8">
              <w:rPr>
                <w:rFonts w:eastAsia="Calibri"/>
                <w:iCs/>
              </w:rPr>
              <w:t xml:space="preserve"> finansējuma </w:t>
            </w:r>
            <w:r w:rsidR="00CA6352">
              <w:rPr>
                <w:rFonts w:eastAsia="Calibri"/>
                <w:iCs/>
              </w:rPr>
              <w:t xml:space="preserve">likmi. </w:t>
            </w:r>
            <w:r w:rsidR="00404456">
              <w:rPr>
                <w:rFonts w:eastAsia="Calibri"/>
                <w:iCs/>
              </w:rPr>
              <w:t xml:space="preserve">Ievērojot to, ka aglomerācijai jau iepriekš ir sniegts atbalsts šī plānošana perioda ietvaros, </w:t>
            </w:r>
            <w:r w:rsidR="00866CA8" w:rsidRPr="00866CA8">
              <w:rPr>
                <w:rFonts w:eastAsia="Calibri"/>
                <w:iCs/>
              </w:rPr>
              <w:t xml:space="preserve">KF finansējuma apmērs projektā </w:t>
            </w:r>
            <w:r w:rsidR="00CA6352">
              <w:rPr>
                <w:rFonts w:eastAsia="Calibri"/>
                <w:iCs/>
              </w:rPr>
              <w:t>tiek plānots nepārsniedzot</w:t>
            </w:r>
            <w:r w:rsidR="00866CA8" w:rsidRPr="00866CA8">
              <w:rPr>
                <w:rFonts w:eastAsia="Calibri"/>
                <w:iCs/>
              </w:rPr>
              <w:t xml:space="preserve"> 65 procentus no plānotā kopējā attiecināmā finansējuma, un nacionālais finansējums, ko veido privātais un pašvaldību finansējums, ir vismaz 35 procentu apmērā no plānotā kopējā attiecināmā finansējuma apjoma.</w:t>
            </w:r>
          </w:p>
          <w:p w14:paraId="2C976FCB" w14:textId="06A39ADC" w:rsidR="00E1754C" w:rsidRPr="00A67583" w:rsidRDefault="00CA6352" w:rsidP="00B05D6C">
            <w:pPr>
              <w:widowControl w:val="0"/>
              <w:tabs>
                <w:tab w:val="left" w:pos="501"/>
                <w:tab w:val="left" w:pos="6486"/>
              </w:tabs>
              <w:autoSpaceDE w:val="0"/>
              <w:autoSpaceDN w:val="0"/>
              <w:adjustRightInd w:val="0"/>
              <w:ind w:left="112" w:right="246"/>
              <w:contextualSpacing/>
              <w:jc w:val="both"/>
              <w:rPr>
                <w:rFonts w:eastAsia="Calibri"/>
                <w:iCs/>
              </w:rPr>
            </w:pPr>
            <w:r>
              <w:rPr>
                <w:rFonts w:eastAsia="Calibri"/>
                <w:iCs/>
              </w:rPr>
              <w:t>L</w:t>
            </w:r>
            <w:r w:rsidR="00E1754C">
              <w:rPr>
                <w:rFonts w:eastAsia="Calibri"/>
                <w:iCs/>
              </w:rPr>
              <w:t xml:space="preserve">ai Rīgas aglomerācijā </w:t>
            </w:r>
            <w:r>
              <w:rPr>
                <w:rFonts w:eastAsia="Calibri"/>
                <w:iCs/>
              </w:rPr>
              <w:t>samazināto decentralizēto risinājumu lietojumu,</w:t>
            </w:r>
            <w:r w:rsidR="00B05D6C">
              <w:t xml:space="preserve"> </w:t>
            </w:r>
            <w:r w:rsidR="00C93E87">
              <w:rPr>
                <w:rFonts w:eastAsia="Calibri"/>
                <w:iCs/>
              </w:rPr>
              <w:t>4.</w:t>
            </w:r>
            <w:r w:rsidR="00B05D6C" w:rsidRPr="00B05D6C">
              <w:rPr>
                <w:rFonts w:eastAsia="Calibri"/>
                <w:iCs/>
              </w:rPr>
              <w:t>atlases kārtas</w:t>
            </w:r>
            <w:r w:rsidR="00B05D6C">
              <w:rPr>
                <w:rFonts w:eastAsia="Calibri"/>
                <w:iCs/>
              </w:rPr>
              <w:t xml:space="preserve"> ietvaros</w:t>
            </w:r>
            <w:r w:rsidR="00E1754C">
              <w:rPr>
                <w:rFonts w:eastAsia="Calibri"/>
                <w:iCs/>
              </w:rPr>
              <w:t xml:space="preserve"> tiks veikta kanalizācijas tīklu paplašināšana Ziepniekkalna, Imantas un Teikas apkaimē. Pēc ceturtās kārtas projekta realizācijas papildus 900 iedzīvotājiem tiks nodrošināta centralizēto tīklu pieejamība un pieslēgumu izbūve. Tiks arī ievērots</w:t>
            </w:r>
            <w:r w:rsidR="00E1754C" w:rsidRPr="00025A2D">
              <w:rPr>
                <w:rFonts w:eastAsia="Calibri"/>
                <w:iCs/>
              </w:rPr>
              <w:t xml:space="preserve"> </w:t>
            </w:r>
            <w:r w:rsidR="00E1754C">
              <w:rPr>
                <w:rFonts w:eastAsia="Calibri"/>
                <w:iCs/>
              </w:rPr>
              <w:t xml:space="preserve">visās atlases kārtās noteiktais </w:t>
            </w:r>
            <w:r w:rsidR="00E1754C" w:rsidRPr="00025A2D">
              <w:rPr>
                <w:rFonts w:eastAsia="Calibri"/>
                <w:iCs/>
              </w:rPr>
              <w:t>izmaksu efektivitātes nosacījum</w:t>
            </w:r>
            <w:r w:rsidR="00E1754C">
              <w:rPr>
                <w:rFonts w:eastAsia="Calibri"/>
                <w:iCs/>
              </w:rPr>
              <w:t>s</w:t>
            </w:r>
            <w:r w:rsidR="00E1754C" w:rsidRPr="00025A2D">
              <w:rPr>
                <w:rFonts w:eastAsia="Calibri"/>
                <w:iCs/>
              </w:rPr>
              <w:t xml:space="preserve">, ka plānotās kanalizācijas tīklu izmaksas nevar pārsniegt 300 </w:t>
            </w:r>
            <w:proofErr w:type="spellStart"/>
            <w:r w:rsidRPr="00CA6352">
              <w:rPr>
                <w:rFonts w:eastAsia="Calibri"/>
                <w:i/>
              </w:rPr>
              <w:t>euro</w:t>
            </w:r>
            <w:proofErr w:type="spellEnd"/>
            <w:r w:rsidR="00E1754C" w:rsidRPr="00025A2D">
              <w:rPr>
                <w:rFonts w:eastAsia="Calibri"/>
                <w:iCs/>
              </w:rPr>
              <w:t xml:space="preserve">/m un vienlaikus ne vairāk kā 5 000 </w:t>
            </w:r>
            <w:proofErr w:type="spellStart"/>
            <w:r w:rsidRPr="00CA6352">
              <w:rPr>
                <w:rFonts w:eastAsia="Calibri"/>
                <w:i/>
              </w:rPr>
              <w:t>euro</w:t>
            </w:r>
            <w:proofErr w:type="spellEnd"/>
            <w:r w:rsidRPr="00025A2D">
              <w:rPr>
                <w:rFonts w:eastAsia="Calibri"/>
                <w:iCs/>
              </w:rPr>
              <w:t xml:space="preserve"> </w:t>
            </w:r>
            <w:r w:rsidR="00E1754C" w:rsidRPr="00025A2D">
              <w:rPr>
                <w:rFonts w:eastAsia="Calibri"/>
                <w:iCs/>
              </w:rPr>
              <w:t>uz vienu notekūdeņu tīklu paplašināšanas rezultātā pie sistēmās pieslēdzamās mājsaimniecības iedzīvotāju</w:t>
            </w:r>
            <w:r w:rsidR="00E1754C">
              <w:rPr>
                <w:rFonts w:eastAsia="Calibri"/>
                <w:iCs/>
              </w:rPr>
              <w:t xml:space="preserve">. </w:t>
            </w:r>
          </w:p>
          <w:p w14:paraId="48A8784A" w14:textId="4D78B11A" w:rsidR="00E1754C" w:rsidRDefault="00E1754C" w:rsidP="00B05D6C">
            <w:pPr>
              <w:tabs>
                <w:tab w:val="left" w:pos="6486"/>
              </w:tabs>
              <w:ind w:left="112" w:right="246"/>
              <w:jc w:val="both"/>
              <w:rPr>
                <w:rFonts w:eastAsia="Calibri"/>
                <w:iCs/>
              </w:rPr>
            </w:pPr>
            <w:r w:rsidRPr="00A67583">
              <w:rPr>
                <w:rFonts w:eastAsia="Calibri"/>
                <w:iCs/>
              </w:rPr>
              <w:t xml:space="preserve">Noteikumu projekts paredz precizēt </w:t>
            </w:r>
            <w:r w:rsidR="00CA6352" w:rsidRPr="00A67583">
              <w:rPr>
                <w:rFonts w:eastAsia="Calibri"/>
                <w:iCs/>
              </w:rPr>
              <w:t>pirmās un otrās atlases kārt</w:t>
            </w:r>
            <w:r w:rsidR="00CA6352">
              <w:rPr>
                <w:rFonts w:eastAsia="Calibri"/>
                <w:iCs/>
              </w:rPr>
              <w:t xml:space="preserve">u projektiem noteikto </w:t>
            </w:r>
            <w:r w:rsidR="00CA6352" w:rsidRPr="00A67583">
              <w:rPr>
                <w:rFonts w:eastAsia="Calibri"/>
                <w:iCs/>
              </w:rPr>
              <w:t xml:space="preserve">KF </w:t>
            </w:r>
            <w:r w:rsidR="00CA6352">
              <w:rPr>
                <w:rFonts w:eastAsia="Calibri"/>
                <w:iCs/>
              </w:rPr>
              <w:t>f</w:t>
            </w:r>
            <w:r w:rsidR="00CA6352" w:rsidRPr="00A67583">
              <w:rPr>
                <w:rFonts w:eastAsia="Calibri"/>
                <w:iCs/>
              </w:rPr>
              <w:t>inansējuma apjomu</w:t>
            </w:r>
            <w:r w:rsidR="00CA6352">
              <w:rPr>
                <w:rFonts w:eastAsia="Calibri"/>
                <w:iCs/>
              </w:rPr>
              <w:t xml:space="preserve"> un projektā sasniedzamo iznākuma rādītāju </w:t>
            </w:r>
            <w:r w:rsidRPr="00A67583">
              <w:rPr>
                <w:rFonts w:eastAsia="Calibri"/>
                <w:iCs/>
              </w:rPr>
              <w:t>atbilstoši</w:t>
            </w:r>
            <w:r w:rsidR="00CA6352">
              <w:rPr>
                <w:rFonts w:eastAsia="Calibri"/>
                <w:iCs/>
              </w:rPr>
              <w:t xml:space="preserve"> iesniegtajiem,</w:t>
            </w:r>
            <w:r w:rsidRPr="00A67583">
              <w:rPr>
                <w:rFonts w:eastAsia="Calibri"/>
                <w:iCs/>
              </w:rPr>
              <w:t xml:space="preserve"> noslēgtajiem līgumiem</w:t>
            </w:r>
            <w:r w:rsidR="00CA6352">
              <w:rPr>
                <w:rFonts w:eastAsia="Calibri"/>
                <w:iCs/>
              </w:rPr>
              <w:t xml:space="preserve"> un to grozījumiem. </w:t>
            </w:r>
            <w:r w:rsidR="00EB3E64">
              <w:rPr>
                <w:rFonts w:eastAsia="Calibri"/>
                <w:iCs/>
              </w:rPr>
              <w:t>Sabiedrisko ūdenssaimniecības pakalpojumu sniedzēji Viļānu un Īslīces aglomerācijās</w:t>
            </w:r>
            <w:r w:rsidR="00CA6352">
              <w:rPr>
                <w:rFonts w:eastAsia="Calibri"/>
                <w:iCs/>
              </w:rPr>
              <w:t xml:space="preserve"> </w:t>
            </w:r>
            <w:r w:rsidR="00EB3E64">
              <w:rPr>
                <w:rFonts w:eastAsia="Calibri"/>
                <w:iCs/>
              </w:rPr>
              <w:t xml:space="preserve">ir atteikušies no SAM 5.3.1. finansējuma, līdz ar to </w:t>
            </w:r>
            <w:r w:rsidR="00CA6352">
              <w:rPr>
                <w:rFonts w:eastAsia="Calibri"/>
                <w:iCs/>
              </w:rPr>
              <w:t>nav saņemti projektu iesniegum</w:t>
            </w:r>
            <w:r w:rsidR="00EB3E64">
              <w:rPr>
                <w:rFonts w:eastAsia="Calibri"/>
                <w:iCs/>
              </w:rPr>
              <w:t>i</w:t>
            </w:r>
            <w:r w:rsidR="00CA6352">
              <w:rPr>
                <w:rFonts w:eastAsia="Calibri"/>
                <w:iCs/>
              </w:rPr>
              <w:t xml:space="preserve">, savukārt pārējos projektos ir veidojošies ietaupījumi projektu īstenošanas laikā vai ir izmantota </w:t>
            </w:r>
            <w:r w:rsidR="00D0098E" w:rsidRPr="00D0098E">
              <w:rPr>
                <w:rFonts w:eastAsia="Calibri"/>
                <w:iCs/>
              </w:rPr>
              <w:t>MK noteikumi Nr.403</w:t>
            </w:r>
            <w:r w:rsidR="004A18BF">
              <w:rPr>
                <w:rFonts w:eastAsia="Calibri"/>
                <w:iCs/>
              </w:rPr>
              <w:t xml:space="preserve">  </w:t>
            </w:r>
            <w:r w:rsidR="00CA6352">
              <w:rPr>
                <w:rFonts w:eastAsia="Calibri"/>
                <w:iCs/>
              </w:rPr>
              <w:t xml:space="preserve">19.punktā noteiktā iespēja </w:t>
            </w:r>
            <w:r w:rsidR="00CA6352" w:rsidRPr="00CA6352">
              <w:rPr>
                <w:rFonts w:eastAsia="Calibri"/>
                <w:iCs/>
              </w:rPr>
              <w:t xml:space="preserve">plānot mazākus projekta sasniedzamos iznākuma rādītājus, proporcionāli samazinot pieprasītā </w:t>
            </w:r>
            <w:r w:rsidR="00B05D6C">
              <w:rPr>
                <w:rFonts w:eastAsia="Calibri"/>
                <w:iCs/>
              </w:rPr>
              <w:t>KF</w:t>
            </w:r>
            <w:r w:rsidR="00C93E87">
              <w:rPr>
                <w:rFonts w:eastAsia="Calibri"/>
                <w:iCs/>
              </w:rPr>
              <w:t xml:space="preserve"> </w:t>
            </w:r>
            <w:r w:rsidR="00CA6352" w:rsidRPr="00CA6352">
              <w:rPr>
                <w:rFonts w:eastAsia="Calibri"/>
                <w:iCs/>
              </w:rPr>
              <w:t>finansējuma apjomu.</w:t>
            </w:r>
          </w:p>
          <w:p w14:paraId="585CDDF5" w14:textId="77777777" w:rsidR="00576DF0" w:rsidRDefault="00576DF0" w:rsidP="005B6926">
            <w:pPr>
              <w:tabs>
                <w:tab w:val="left" w:pos="6486"/>
              </w:tabs>
              <w:ind w:left="253"/>
              <w:jc w:val="both"/>
              <w:rPr>
                <w:rFonts w:eastAsia="Calibri"/>
                <w:iCs/>
              </w:rPr>
            </w:pPr>
          </w:p>
          <w:p w14:paraId="72CC1137" w14:textId="77777777" w:rsidR="00576DF0" w:rsidRPr="00576DF0" w:rsidRDefault="00576DF0" w:rsidP="00B05D6C">
            <w:pPr>
              <w:widowControl w:val="0"/>
              <w:tabs>
                <w:tab w:val="left" w:pos="501"/>
                <w:tab w:val="left" w:pos="6486"/>
              </w:tabs>
              <w:autoSpaceDE w:val="0"/>
              <w:autoSpaceDN w:val="0"/>
              <w:adjustRightInd w:val="0"/>
              <w:ind w:left="112" w:right="246"/>
              <w:contextualSpacing/>
              <w:jc w:val="both"/>
              <w:rPr>
                <w:rFonts w:eastAsia="Calibri"/>
                <w:bCs/>
                <w:i/>
                <w:iCs/>
                <w:u w:val="single"/>
              </w:rPr>
            </w:pPr>
            <w:r w:rsidRPr="00576DF0">
              <w:rPr>
                <w:rFonts w:eastAsia="Calibri"/>
                <w:bCs/>
                <w:i/>
                <w:iCs/>
                <w:u w:val="single"/>
              </w:rPr>
              <w:t>Finansējums</w:t>
            </w:r>
          </w:p>
          <w:p w14:paraId="4E73600F" w14:textId="70F9FC62" w:rsidR="00576DF0" w:rsidRDefault="00576DF0" w:rsidP="00B05D6C">
            <w:pPr>
              <w:widowControl w:val="0"/>
              <w:tabs>
                <w:tab w:val="left" w:pos="501"/>
                <w:tab w:val="left" w:pos="6486"/>
              </w:tabs>
              <w:autoSpaceDE w:val="0"/>
              <w:autoSpaceDN w:val="0"/>
              <w:adjustRightInd w:val="0"/>
              <w:ind w:left="112" w:right="246"/>
              <w:contextualSpacing/>
              <w:jc w:val="both"/>
              <w:rPr>
                <w:iCs/>
              </w:rPr>
            </w:pPr>
            <w:r w:rsidRPr="0044652E">
              <w:rPr>
                <w:iCs/>
              </w:rPr>
              <w:t xml:space="preserve">Noteikumu projekts nosaka KF finansējumu 2 072 580 </w:t>
            </w:r>
            <w:proofErr w:type="spellStart"/>
            <w:r w:rsidRPr="0044652E">
              <w:rPr>
                <w:i/>
                <w:iCs/>
              </w:rPr>
              <w:t>euro</w:t>
            </w:r>
            <w:proofErr w:type="spellEnd"/>
            <w:r w:rsidRPr="0044652E">
              <w:rPr>
                <w:i/>
                <w:iCs/>
              </w:rPr>
              <w:t xml:space="preserve"> </w:t>
            </w:r>
            <w:r w:rsidRPr="0044652E">
              <w:rPr>
                <w:iCs/>
              </w:rPr>
              <w:t>apjomā SAM 5.3.1. ceturtās projektu iesniegumu atlases kārtas īstenošanai</w:t>
            </w:r>
            <w:r w:rsidR="00D0098E">
              <w:rPr>
                <w:iCs/>
              </w:rPr>
              <w:t xml:space="preserve">. Savukārt pirmās, otrās un ceturtās atlases kārtas </w:t>
            </w:r>
            <w:r w:rsidRPr="0044652E">
              <w:rPr>
                <w:iCs/>
              </w:rPr>
              <w:t xml:space="preserve">KF finansējuma atlikums </w:t>
            </w:r>
            <w:r w:rsidR="00012BEE">
              <w:rPr>
                <w:iCs/>
              </w:rPr>
              <w:t xml:space="preserve">4 029 116 </w:t>
            </w:r>
            <w:proofErr w:type="spellStart"/>
            <w:r w:rsidRPr="00C80AB4">
              <w:rPr>
                <w:i/>
              </w:rPr>
              <w:t>euro</w:t>
            </w:r>
            <w:proofErr w:type="spellEnd"/>
            <w:r w:rsidRPr="00C80AB4">
              <w:rPr>
                <w:iCs/>
              </w:rPr>
              <w:t xml:space="preserve"> apmērā</w:t>
            </w:r>
            <w:r w:rsidR="00D0098E">
              <w:rPr>
                <w:iCs/>
              </w:rPr>
              <w:t xml:space="preserve"> (intervences kods 021)</w:t>
            </w:r>
            <w:r w:rsidRPr="0044652E">
              <w:rPr>
                <w:iCs/>
              </w:rPr>
              <w:t xml:space="preserve"> tiek novirzīts 5.2.1.2. specifiskā atbalsta mērķa pasākumam “Atkritumu pārstrādes veicināšana”, lai </w:t>
            </w:r>
            <w:r w:rsidR="00E1754C">
              <w:rPr>
                <w:iCs/>
              </w:rPr>
              <w:t>attīstītu</w:t>
            </w:r>
            <w:r w:rsidRPr="0044652E">
              <w:rPr>
                <w:iCs/>
              </w:rPr>
              <w:t xml:space="preserve"> sadzīves atkritumu apglabāšanas sabiedriskā pakalpojuma sniedzēju biolo</w:t>
            </w:r>
            <w:r w:rsidRPr="0044652E">
              <w:rPr>
                <w:rFonts w:hint="eastAsia"/>
                <w:iCs/>
              </w:rPr>
              <w:t>ģ</w:t>
            </w:r>
            <w:r w:rsidRPr="0044652E">
              <w:rPr>
                <w:iCs/>
              </w:rPr>
              <w:t>iski no</w:t>
            </w:r>
            <w:r w:rsidRPr="0044652E">
              <w:rPr>
                <w:rFonts w:hint="eastAsia"/>
                <w:iCs/>
              </w:rPr>
              <w:t>ā</w:t>
            </w:r>
            <w:r w:rsidRPr="0044652E">
              <w:rPr>
                <w:iCs/>
              </w:rPr>
              <w:t>rd</w:t>
            </w:r>
            <w:r w:rsidRPr="0044652E">
              <w:rPr>
                <w:rFonts w:hint="eastAsia"/>
                <w:iCs/>
              </w:rPr>
              <w:t>ā</w:t>
            </w:r>
            <w:r w:rsidRPr="0044652E">
              <w:rPr>
                <w:iCs/>
              </w:rPr>
              <w:t>mo atkritumu p</w:t>
            </w:r>
            <w:r w:rsidRPr="0044652E">
              <w:rPr>
                <w:rFonts w:hint="eastAsia"/>
                <w:iCs/>
              </w:rPr>
              <w:t>ā</w:t>
            </w:r>
            <w:r w:rsidRPr="0044652E">
              <w:rPr>
                <w:iCs/>
              </w:rPr>
              <w:t>rstr</w:t>
            </w:r>
            <w:r w:rsidRPr="0044652E">
              <w:rPr>
                <w:rFonts w:hint="eastAsia"/>
                <w:iCs/>
              </w:rPr>
              <w:t>ā</w:t>
            </w:r>
            <w:r w:rsidRPr="0044652E">
              <w:rPr>
                <w:iCs/>
              </w:rPr>
              <w:t>des iek</w:t>
            </w:r>
            <w:r w:rsidRPr="0044652E">
              <w:rPr>
                <w:rFonts w:hint="eastAsia"/>
                <w:iCs/>
              </w:rPr>
              <w:t>ā</w:t>
            </w:r>
            <w:r w:rsidRPr="0044652E">
              <w:rPr>
                <w:iCs/>
              </w:rPr>
              <w:t>rtu izveidi</w:t>
            </w:r>
            <w:r w:rsidR="00E1754C">
              <w:rPr>
                <w:iCs/>
              </w:rPr>
              <w:t xml:space="preserve"> un varētu sasniegt </w:t>
            </w:r>
            <w:r w:rsidR="00E1754C" w:rsidRPr="00E1754C">
              <w:rPr>
                <w:iCs/>
              </w:rPr>
              <w:t>DP noteikto SAM 5.2.1</w:t>
            </w:r>
            <w:r w:rsidR="00E1754C" w:rsidRPr="00E1754C">
              <w:rPr>
                <w:b/>
                <w:iCs/>
              </w:rPr>
              <w:t xml:space="preserve"> </w:t>
            </w:r>
            <w:r w:rsidR="00E1754C" w:rsidRPr="00E1754C">
              <w:rPr>
                <w:iCs/>
              </w:rPr>
              <w:t>rādītāju i.5.2.1.ak (CO17) “Atkritumu pārstrādes jaudas pieaugums”</w:t>
            </w:r>
            <w:r w:rsidR="00D0098E">
              <w:rPr>
                <w:iCs/>
              </w:rPr>
              <w:t xml:space="preserve"> (intervences kods 017).</w:t>
            </w:r>
          </w:p>
          <w:p w14:paraId="65E1CCC1" w14:textId="2278FC67" w:rsidR="00E1754C" w:rsidRDefault="00E1754C" w:rsidP="005B6926">
            <w:pPr>
              <w:widowControl w:val="0"/>
              <w:tabs>
                <w:tab w:val="left" w:pos="501"/>
                <w:tab w:val="left" w:pos="6486"/>
              </w:tabs>
              <w:autoSpaceDE w:val="0"/>
              <w:autoSpaceDN w:val="0"/>
              <w:adjustRightInd w:val="0"/>
              <w:ind w:left="253" w:right="246"/>
              <w:contextualSpacing/>
              <w:jc w:val="both"/>
              <w:rPr>
                <w:rFonts w:eastAsia="Calibri"/>
                <w:iCs/>
              </w:rPr>
            </w:pPr>
          </w:p>
          <w:p w14:paraId="2436EC29" w14:textId="77777777" w:rsidR="00E1754C" w:rsidRPr="00515586" w:rsidRDefault="00E1754C" w:rsidP="00B05D6C">
            <w:pPr>
              <w:tabs>
                <w:tab w:val="left" w:pos="6486"/>
              </w:tabs>
              <w:spacing w:line="293" w:lineRule="atLeast"/>
              <w:ind w:left="112" w:right="246"/>
              <w:jc w:val="both"/>
              <w:rPr>
                <w:i/>
                <w:u w:val="single"/>
              </w:rPr>
            </w:pPr>
            <w:r w:rsidRPr="00515586">
              <w:rPr>
                <w:bCs/>
                <w:i/>
                <w:u w:val="single"/>
              </w:rPr>
              <w:t>Sasniedzamie rezultāti</w:t>
            </w:r>
          </w:p>
          <w:p w14:paraId="50A52CA9" w14:textId="533A6984" w:rsidR="00E1754C" w:rsidRDefault="00D0098E" w:rsidP="00B05D6C">
            <w:pPr>
              <w:widowControl w:val="0"/>
              <w:tabs>
                <w:tab w:val="left" w:pos="501"/>
                <w:tab w:val="left" w:pos="6486"/>
              </w:tabs>
              <w:autoSpaceDE w:val="0"/>
              <w:autoSpaceDN w:val="0"/>
              <w:adjustRightInd w:val="0"/>
              <w:ind w:left="112" w:right="246"/>
              <w:contextualSpacing/>
              <w:jc w:val="both"/>
              <w:rPr>
                <w:rFonts w:eastAsia="Calibri"/>
                <w:iCs/>
                <w:color w:val="000000"/>
              </w:rPr>
            </w:pPr>
            <w:r>
              <w:rPr>
                <w:rFonts w:eastAsia="Calibri"/>
                <w:iCs/>
                <w:color w:val="000000"/>
              </w:rPr>
              <w:t>Noteikumu projekts</w:t>
            </w:r>
            <w:r w:rsidR="00E1754C" w:rsidRPr="00E1754C">
              <w:rPr>
                <w:rFonts w:eastAsia="Calibri"/>
                <w:iCs/>
                <w:color w:val="000000"/>
              </w:rPr>
              <w:t xml:space="preserve">, t.sk. tajos noteiktās prasības un paredzētā </w:t>
            </w:r>
            <w:r w:rsidR="00E1754C" w:rsidRPr="00E1754C">
              <w:rPr>
                <w:rFonts w:eastAsia="Calibri"/>
                <w:iCs/>
                <w:color w:val="000000"/>
              </w:rPr>
              <w:lastRenderedPageBreak/>
              <w:t>finansējuma pārdale pozitīvi ietekmēs DP noteikto SAM 5.3.1. rādītāju i.5.3.1.ak (CO19) “Uzlaboto notekūdeņu attīrīšanas sistēmu apkalpoto iedzīvotāju skaita pieaugums”</w:t>
            </w:r>
            <w:r>
              <w:rPr>
                <w:rFonts w:eastAsia="Calibri"/>
                <w:iCs/>
                <w:color w:val="000000"/>
              </w:rPr>
              <w:t>.</w:t>
            </w:r>
          </w:p>
          <w:p w14:paraId="6BE628DD" w14:textId="0174B91B" w:rsidR="00CD29C9" w:rsidRPr="00A67583" w:rsidRDefault="00E1754C" w:rsidP="00B05D6C">
            <w:pPr>
              <w:widowControl w:val="0"/>
              <w:tabs>
                <w:tab w:val="left" w:pos="501"/>
                <w:tab w:val="left" w:pos="6486"/>
              </w:tabs>
              <w:autoSpaceDE w:val="0"/>
              <w:autoSpaceDN w:val="0"/>
              <w:adjustRightInd w:val="0"/>
              <w:ind w:left="112" w:right="246"/>
              <w:contextualSpacing/>
              <w:jc w:val="both"/>
              <w:rPr>
                <w:rFonts w:eastAsia="Calibri"/>
                <w:iCs/>
              </w:rPr>
            </w:pPr>
            <w:r>
              <w:rPr>
                <w:rFonts w:eastAsia="Calibri"/>
                <w:color w:val="000000"/>
              </w:rPr>
              <w:t xml:space="preserve">Papildus tiks </w:t>
            </w:r>
            <w:r w:rsidR="00A266CC">
              <w:rPr>
                <w:rFonts w:eastAsia="Calibri"/>
                <w:color w:val="000000"/>
              </w:rPr>
              <w:t xml:space="preserve">veicināta </w:t>
            </w:r>
            <w:r>
              <w:rPr>
                <w:rFonts w:eastAsia="Calibri"/>
                <w:color w:val="000000"/>
              </w:rPr>
              <w:t>Komunālo notekūdeņu direktīvas prasību izpilde Rīgas notekūdeņu aglomerācijā, mazinot risku potenciālai pārkāpuma procedūrai.</w:t>
            </w:r>
          </w:p>
        </w:tc>
      </w:tr>
      <w:tr w:rsidR="0030341E" w:rsidRPr="00491522" w14:paraId="58F5CCDE" w14:textId="77777777" w:rsidTr="005B6926">
        <w:trPr>
          <w:gridAfter w:val="1"/>
          <w:wAfter w:w="9" w:type="dxa"/>
        </w:trPr>
        <w:tc>
          <w:tcPr>
            <w:tcW w:w="568" w:type="dxa"/>
            <w:tcBorders>
              <w:top w:val="outset" w:sz="6" w:space="0" w:color="000000"/>
              <w:left w:val="outset" w:sz="6" w:space="0" w:color="000000"/>
              <w:bottom w:val="outset" w:sz="6" w:space="0" w:color="000000"/>
              <w:right w:val="outset" w:sz="6" w:space="0" w:color="000000"/>
            </w:tcBorders>
          </w:tcPr>
          <w:p w14:paraId="4E32FF80" w14:textId="1615909C" w:rsidR="0030341E" w:rsidRPr="00491522" w:rsidRDefault="001A7349" w:rsidP="0030341E">
            <w:r w:rsidRPr="00491522">
              <w:lastRenderedPageBreak/>
              <w:t>3</w:t>
            </w:r>
            <w:r w:rsidR="0030341E" w:rsidRPr="00491522">
              <w:t>.</w:t>
            </w:r>
          </w:p>
        </w:tc>
        <w:tc>
          <w:tcPr>
            <w:tcW w:w="1842" w:type="dxa"/>
            <w:tcBorders>
              <w:top w:val="outset" w:sz="6" w:space="0" w:color="000000"/>
              <w:left w:val="outset" w:sz="6" w:space="0" w:color="000000"/>
              <w:bottom w:val="outset" w:sz="6" w:space="0" w:color="000000"/>
              <w:right w:val="outset" w:sz="6" w:space="0" w:color="000000"/>
            </w:tcBorders>
            <w:shd w:val="clear" w:color="auto" w:fill="auto"/>
          </w:tcPr>
          <w:p w14:paraId="1580A772" w14:textId="77777777" w:rsidR="0030341E" w:rsidRPr="00491522" w:rsidRDefault="0030341E" w:rsidP="0030341E">
            <w:r w:rsidRPr="00491522">
              <w:t>Projekta izstrādē iesaistītās institūcijas</w:t>
            </w:r>
            <w:r w:rsidR="00F47D5E" w:rsidRPr="00491522">
              <w:t xml:space="preserve"> un publiskās personas kapitālsabiedrības</w:t>
            </w:r>
          </w:p>
        </w:tc>
        <w:tc>
          <w:tcPr>
            <w:tcW w:w="6795" w:type="dxa"/>
            <w:tcBorders>
              <w:top w:val="outset" w:sz="6" w:space="0" w:color="000000"/>
              <w:left w:val="outset" w:sz="6" w:space="0" w:color="000000"/>
              <w:bottom w:val="outset" w:sz="6" w:space="0" w:color="000000"/>
              <w:right w:val="outset" w:sz="6" w:space="0" w:color="000000"/>
            </w:tcBorders>
            <w:shd w:val="clear" w:color="auto" w:fill="auto"/>
          </w:tcPr>
          <w:p w14:paraId="03A48102" w14:textId="545E4EB3" w:rsidR="0030341E" w:rsidRPr="00491522" w:rsidRDefault="00E100ED" w:rsidP="003A09C1">
            <w:pPr>
              <w:jc w:val="both"/>
            </w:pPr>
            <w:r w:rsidRPr="00491522">
              <w:t>N</w:t>
            </w:r>
            <w:r w:rsidR="004B0FC9" w:rsidRPr="00491522">
              <w:t>oteikumu projektu sagatavoja VARAM</w:t>
            </w:r>
            <w:r w:rsidR="004A3B9D">
              <w:t xml:space="preserve"> sadarbībā ar potenciālo finansējuma saņēmēju SIA “Rīgas ūdens”</w:t>
            </w:r>
            <w:r w:rsidR="004B0FC9" w:rsidRPr="00491522">
              <w:t>.</w:t>
            </w:r>
          </w:p>
        </w:tc>
      </w:tr>
      <w:tr w:rsidR="00114052" w:rsidRPr="00491522" w14:paraId="28966BB6" w14:textId="77777777" w:rsidTr="005B6926">
        <w:trPr>
          <w:gridAfter w:val="1"/>
          <w:wAfter w:w="9" w:type="dxa"/>
        </w:trPr>
        <w:tc>
          <w:tcPr>
            <w:tcW w:w="568" w:type="dxa"/>
            <w:tcBorders>
              <w:top w:val="outset" w:sz="6" w:space="0" w:color="000000"/>
              <w:left w:val="outset" w:sz="6" w:space="0" w:color="000000"/>
              <w:bottom w:val="outset" w:sz="6" w:space="0" w:color="000000"/>
              <w:right w:val="outset" w:sz="6" w:space="0" w:color="000000"/>
            </w:tcBorders>
          </w:tcPr>
          <w:p w14:paraId="68C141C1" w14:textId="77777777" w:rsidR="00114052" w:rsidRPr="00491522" w:rsidRDefault="001A7349" w:rsidP="0030341E">
            <w:r w:rsidRPr="00491522">
              <w:t>4</w:t>
            </w:r>
            <w:r w:rsidR="00114052" w:rsidRPr="00491522">
              <w:t>.</w:t>
            </w:r>
          </w:p>
        </w:tc>
        <w:tc>
          <w:tcPr>
            <w:tcW w:w="1842" w:type="dxa"/>
            <w:tcBorders>
              <w:top w:val="outset" w:sz="6" w:space="0" w:color="000000"/>
              <w:left w:val="outset" w:sz="6" w:space="0" w:color="000000"/>
              <w:bottom w:val="outset" w:sz="6" w:space="0" w:color="000000"/>
              <w:right w:val="outset" w:sz="6" w:space="0" w:color="000000"/>
            </w:tcBorders>
          </w:tcPr>
          <w:p w14:paraId="59047289" w14:textId="77777777" w:rsidR="00114052" w:rsidRPr="00491522" w:rsidRDefault="00114052" w:rsidP="0030341E">
            <w:r w:rsidRPr="00491522">
              <w:t>Cita informācija</w:t>
            </w:r>
          </w:p>
        </w:tc>
        <w:tc>
          <w:tcPr>
            <w:tcW w:w="6795" w:type="dxa"/>
            <w:tcBorders>
              <w:top w:val="outset" w:sz="6" w:space="0" w:color="000000"/>
              <w:left w:val="outset" w:sz="6" w:space="0" w:color="000000"/>
              <w:bottom w:val="outset" w:sz="6" w:space="0" w:color="000000"/>
              <w:right w:val="outset" w:sz="6" w:space="0" w:color="000000"/>
            </w:tcBorders>
          </w:tcPr>
          <w:p w14:paraId="1AAAE16A" w14:textId="77777777" w:rsidR="0052358E" w:rsidRPr="00491522" w:rsidRDefault="00826C2E" w:rsidP="001F66D1">
            <w:pPr>
              <w:jc w:val="both"/>
            </w:pPr>
            <w:r w:rsidRPr="00491522">
              <w:t>Nav.</w:t>
            </w:r>
          </w:p>
        </w:tc>
      </w:tr>
    </w:tbl>
    <w:p w14:paraId="2DAEF48B" w14:textId="77777777" w:rsidR="00C318BB" w:rsidRPr="00491522" w:rsidRDefault="00C318BB" w:rsidP="0030341E"/>
    <w:tbl>
      <w:tblPr>
        <w:tblW w:w="5083" w:type="pct"/>
        <w:tblInd w:w="-15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459"/>
        <w:gridCol w:w="1986"/>
        <w:gridCol w:w="6760"/>
      </w:tblGrid>
      <w:tr w:rsidR="00115550" w:rsidRPr="00491522" w14:paraId="47471233" w14:textId="77777777" w:rsidTr="00A266CC">
        <w:tc>
          <w:tcPr>
            <w:tcW w:w="9205" w:type="dxa"/>
            <w:gridSpan w:val="3"/>
            <w:tcBorders>
              <w:top w:val="single" w:sz="6" w:space="0" w:color="auto"/>
              <w:left w:val="single" w:sz="6" w:space="0" w:color="auto"/>
              <w:bottom w:val="outset" w:sz="6" w:space="0" w:color="000000"/>
              <w:right w:val="single" w:sz="6" w:space="0" w:color="auto"/>
            </w:tcBorders>
            <w:vAlign w:val="center"/>
          </w:tcPr>
          <w:p w14:paraId="2BE840A7" w14:textId="77777777" w:rsidR="001A7349" w:rsidRPr="00491522" w:rsidRDefault="00115550" w:rsidP="001A7349">
            <w:pPr>
              <w:jc w:val="center"/>
              <w:rPr>
                <w:b/>
                <w:bCs/>
              </w:rPr>
            </w:pPr>
            <w:r w:rsidRPr="00491522">
              <w:rPr>
                <w:b/>
                <w:bCs/>
              </w:rPr>
              <w:t xml:space="preserve">II. </w:t>
            </w:r>
            <w:r w:rsidR="001A7349" w:rsidRPr="00491522">
              <w:rPr>
                <w:b/>
                <w:bCs/>
              </w:rPr>
              <w:t>Tiesību akta projekta ietekme uz sabiedrību, tautsaimniecības attīstību</w:t>
            </w:r>
          </w:p>
          <w:p w14:paraId="08051D70" w14:textId="77777777" w:rsidR="00115550" w:rsidRPr="00491522" w:rsidRDefault="001A7349" w:rsidP="001A7349">
            <w:pPr>
              <w:jc w:val="center"/>
              <w:rPr>
                <w:b/>
                <w:bCs/>
              </w:rPr>
            </w:pPr>
            <w:r w:rsidRPr="00491522">
              <w:rPr>
                <w:b/>
                <w:bCs/>
              </w:rPr>
              <w:t>un administratīvo slogu</w:t>
            </w:r>
          </w:p>
        </w:tc>
      </w:tr>
      <w:tr w:rsidR="00546703" w:rsidRPr="00491522" w14:paraId="0FF5CE32" w14:textId="77777777" w:rsidTr="00A266CC">
        <w:tc>
          <w:tcPr>
            <w:tcW w:w="459" w:type="dxa"/>
            <w:tcBorders>
              <w:top w:val="outset" w:sz="6" w:space="0" w:color="000000"/>
              <w:left w:val="outset" w:sz="6" w:space="0" w:color="000000"/>
              <w:bottom w:val="outset" w:sz="6" w:space="0" w:color="000000"/>
              <w:right w:val="outset" w:sz="6" w:space="0" w:color="000000"/>
            </w:tcBorders>
          </w:tcPr>
          <w:p w14:paraId="0C92176E" w14:textId="77777777" w:rsidR="00546703" w:rsidRPr="00491522" w:rsidRDefault="00546703" w:rsidP="00546703">
            <w:r w:rsidRPr="00491522">
              <w:t>1.</w:t>
            </w:r>
          </w:p>
        </w:tc>
        <w:tc>
          <w:tcPr>
            <w:tcW w:w="1986" w:type="dxa"/>
            <w:tcBorders>
              <w:top w:val="outset" w:sz="6" w:space="0" w:color="000000"/>
              <w:left w:val="outset" w:sz="6" w:space="0" w:color="000000"/>
              <w:bottom w:val="outset" w:sz="6" w:space="0" w:color="000000"/>
              <w:right w:val="outset" w:sz="6" w:space="0" w:color="000000"/>
            </w:tcBorders>
          </w:tcPr>
          <w:p w14:paraId="5B9995D3" w14:textId="7BB9C68D" w:rsidR="00546703" w:rsidRPr="00491522" w:rsidRDefault="00546703" w:rsidP="00546703">
            <w:r w:rsidRPr="00491522">
              <w:t>Sabiedrības mērķgrupas, kuras tiesiskais regulējums ietekmē vai varētu ietekmēt</w:t>
            </w:r>
          </w:p>
        </w:tc>
        <w:tc>
          <w:tcPr>
            <w:tcW w:w="6760" w:type="dxa"/>
            <w:tcBorders>
              <w:top w:val="outset" w:sz="6" w:space="0" w:color="000000"/>
              <w:left w:val="outset" w:sz="6" w:space="0" w:color="000000"/>
              <w:bottom w:val="outset" w:sz="6" w:space="0" w:color="000000"/>
              <w:right w:val="outset" w:sz="6" w:space="0" w:color="000000"/>
            </w:tcBorders>
          </w:tcPr>
          <w:p w14:paraId="2E15A8B4" w14:textId="50BC84C4" w:rsidR="00546703" w:rsidRPr="00491522" w:rsidRDefault="00546703" w:rsidP="00E100ED">
            <w:pPr>
              <w:ind w:left="59" w:right="142"/>
              <w:jc w:val="both"/>
              <w:rPr>
                <w:bCs/>
              </w:rPr>
            </w:pPr>
            <w:r w:rsidRPr="00491522">
              <w:t xml:space="preserve">Noteikumu projektā ietvertais tiesiskais regulējums attiecas uz </w:t>
            </w:r>
            <w:r w:rsidR="00B76D53" w:rsidRPr="00491522">
              <w:t>finansējuma</w:t>
            </w:r>
            <w:r w:rsidR="00574811" w:rsidRPr="00491522">
              <w:t xml:space="preserve"> </w:t>
            </w:r>
            <w:r w:rsidR="00B76D53" w:rsidRPr="00491522">
              <w:t>saņēmēj</w:t>
            </w:r>
            <w:r w:rsidR="00E30C12">
              <w:t>u</w:t>
            </w:r>
            <w:r w:rsidR="00534D4A">
              <w:t>,</w:t>
            </w:r>
            <w:r w:rsidR="00E100ED" w:rsidRPr="00491522">
              <w:t xml:space="preserve"> </w:t>
            </w:r>
            <w:r w:rsidR="00534D4A" w:rsidRPr="00534D4A">
              <w:t>VARAM kā atbildīgo iestādi</w:t>
            </w:r>
            <w:r w:rsidR="00534D4A">
              <w:t xml:space="preserve"> un</w:t>
            </w:r>
            <w:r w:rsidR="00534D4A" w:rsidRPr="00534D4A">
              <w:t xml:space="preserve"> Centrālo finanšu un līgumu aģentūru</w:t>
            </w:r>
            <w:r w:rsidR="004A3B9D">
              <w:t xml:space="preserve"> (turpmāk – CF</w:t>
            </w:r>
            <w:r w:rsidR="00B623FC">
              <w:t>L</w:t>
            </w:r>
            <w:r w:rsidR="004A3B9D">
              <w:t>A)</w:t>
            </w:r>
            <w:r w:rsidR="00534D4A" w:rsidRPr="00534D4A">
              <w:t xml:space="preserve"> kā sadarbības iestādi.</w:t>
            </w:r>
          </w:p>
        </w:tc>
      </w:tr>
      <w:tr w:rsidR="00674567" w:rsidRPr="00491522" w14:paraId="1ECEA4AA" w14:textId="77777777" w:rsidTr="00A266CC">
        <w:tc>
          <w:tcPr>
            <w:tcW w:w="459" w:type="dxa"/>
            <w:tcBorders>
              <w:top w:val="outset" w:sz="6" w:space="0" w:color="000000"/>
              <w:left w:val="outset" w:sz="6" w:space="0" w:color="000000"/>
              <w:bottom w:val="outset" w:sz="6" w:space="0" w:color="000000"/>
              <w:right w:val="outset" w:sz="6" w:space="0" w:color="000000"/>
            </w:tcBorders>
          </w:tcPr>
          <w:p w14:paraId="63F40E9B" w14:textId="77777777" w:rsidR="00674567" w:rsidRPr="00491522" w:rsidRDefault="00674567" w:rsidP="00674567">
            <w:r w:rsidRPr="00491522">
              <w:t>2.</w:t>
            </w:r>
          </w:p>
        </w:tc>
        <w:tc>
          <w:tcPr>
            <w:tcW w:w="1986" w:type="dxa"/>
            <w:tcBorders>
              <w:top w:val="outset" w:sz="6" w:space="0" w:color="000000"/>
              <w:left w:val="outset" w:sz="6" w:space="0" w:color="000000"/>
              <w:bottom w:val="outset" w:sz="6" w:space="0" w:color="000000"/>
              <w:right w:val="outset" w:sz="6" w:space="0" w:color="000000"/>
            </w:tcBorders>
          </w:tcPr>
          <w:p w14:paraId="24E1443A" w14:textId="77777777" w:rsidR="00674567" w:rsidRPr="00491522" w:rsidRDefault="00674567" w:rsidP="00674567">
            <w:r w:rsidRPr="00491522">
              <w:t>Tiesiskā regulējuma ietekme uz tautsaimniecību un administratīvo slogu</w:t>
            </w:r>
          </w:p>
        </w:tc>
        <w:tc>
          <w:tcPr>
            <w:tcW w:w="6760" w:type="dxa"/>
            <w:tcBorders>
              <w:top w:val="outset" w:sz="6" w:space="0" w:color="000000"/>
              <w:left w:val="outset" w:sz="6" w:space="0" w:color="000000"/>
              <w:bottom w:val="outset" w:sz="6" w:space="0" w:color="000000"/>
              <w:right w:val="outset" w:sz="6" w:space="0" w:color="000000"/>
            </w:tcBorders>
          </w:tcPr>
          <w:p w14:paraId="6533A95B" w14:textId="10A3460B" w:rsidR="00B76D53" w:rsidRPr="00491522" w:rsidRDefault="00B76D53" w:rsidP="00A84F04">
            <w:pPr>
              <w:ind w:left="57"/>
              <w:jc w:val="both"/>
            </w:pPr>
            <w:r w:rsidRPr="00491522">
              <w:rPr>
                <w:iCs/>
              </w:rPr>
              <w:t>Noteikumu projekts neparedz ietekmi uz tautsaimniecību.</w:t>
            </w:r>
          </w:p>
          <w:p w14:paraId="71031878" w14:textId="4CAE4D49" w:rsidR="00674567" w:rsidRPr="00491522" w:rsidRDefault="00B76D53" w:rsidP="00A84F04">
            <w:pPr>
              <w:ind w:left="57" w:right="130"/>
              <w:jc w:val="both"/>
            </w:pPr>
            <w:r w:rsidRPr="00491522">
              <w:t xml:space="preserve">Nav identificēts administratīvā sloga palielinājums. </w:t>
            </w:r>
          </w:p>
        </w:tc>
      </w:tr>
      <w:tr w:rsidR="00674567" w:rsidRPr="00491522" w14:paraId="394E8BE9" w14:textId="77777777" w:rsidTr="00A266CC">
        <w:tc>
          <w:tcPr>
            <w:tcW w:w="459" w:type="dxa"/>
            <w:tcBorders>
              <w:top w:val="outset" w:sz="6" w:space="0" w:color="000000"/>
              <w:left w:val="outset" w:sz="6" w:space="0" w:color="000000"/>
              <w:bottom w:val="outset" w:sz="6" w:space="0" w:color="000000"/>
              <w:right w:val="outset" w:sz="6" w:space="0" w:color="000000"/>
            </w:tcBorders>
          </w:tcPr>
          <w:p w14:paraId="788FC4FA" w14:textId="77777777" w:rsidR="00674567" w:rsidRPr="00491522" w:rsidRDefault="00674567" w:rsidP="00674567">
            <w:r w:rsidRPr="00491522">
              <w:t>3.</w:t>
            </w:r>
          </w:p>
        </w:tc>
        <w:tc>
          <w:tcPr>
            <w:tcW w:w="1986" w:type="dxa"/>
            <w:tcBorders>
              <w:top w:val="outset" w:sz="6" w:space="0" w:color="000000"/>
              <w:left w:val="outset" w:sz="6" w:space="0" w:color="000000"/>
              <w:bottom w:val="outset" w:sz="6" w:space="0" w:color="000000"/>
              <w:right w:val="outset" w:sz="6" w:space="0" w:color="000000"/>
            </w:tcBorders>
          </w:tcPr>
          <w:p w14:paraId="3E84A601" w14:textId="77777777" w:rsidR="00674567" w:rsidRPr="00491522" w:rsidRDefault="00674567" w:rsidP="00674567">
            <w:r w:rsidRPr="00491522">
              <w:t>Administratīvo izmaksu monetārs novērtējums</w:t>
            </w:r>
          </w:p>
        </w:tc>
        <w:tc>
          <w:tcPr>
            <w:tcW w:w="6760" w:type="dxa"/>
            <w:tcBorders>
              <w:top w:val="outset" w:sz="6" w:space="0" w:color="000000"/>
              <w:left w:val="outset" w:sz="6" w:space="0" w:color="000000"/>
              <w:bottom w:val="outset" w:sz="6" w:space="0" w:color="000000"/>
              <w:right w:val="outset" w:sz="6" w:space="0" w:color="000000"/>
            </w:tcBorders>
          </w:tcPr>
          <w:p w14:paraId="01E13F85" w14:textId="104B2EF1" w:rsidR="00674567" w:rsidRPr="00491522" w:rsidRDefault="00E100ED" w:rsidP="00E100ED">
            <w:pPr>
              <w:pStyle w:val="naiskr"/>
              <w:spacing w:before="0" w:after="0"/>
              <w:ind w:left="59" w:right="142"/>
              <w:jc w:val="both"/>
            </w:pPr>
            <w:r w:rsidRPr="00491522">
              <w:rPr>
                <w:iCs/>
              </w:rPr>
              <w:t>Noteikumu projekts</w:t>
            </w:r>
            <w:r w:rsidRPr="00491522">
              <w:t xml:space="preserve"> šo jomu neskar.</w:t>
            </w:r>
          </w:p>
        </w:tc>
      </w:tr>
      <w:tr w:rsidR="00674567" w:rsidRPr="00491522" w14:paraId="3BDD4DEB" w14:textId="77777777" w:rsidTr="00A266CC">
        <w:trPr>
          <w:trHeight w:val="397"/>
        </w:trPr>
        <w:tc>
          <w:tcPr>
            <w:tcW w:w="459" w:type="dxa"/>
            <w:tcBorders>
              <w:top w:val="outset" w:sz="6" w:space="0" w:color="000000"/>
              <w:left w:val="outset" w:sz="6" w:space="0" w:color="000000"/>
              <w:bottom w:val="outset" w:sz="6" w:space="0" w:color="000000"/>
              <w:right w:val="outset" w:sz="6" w:space="0" w:color="000000"/>
            </w:tcBorders>
          </w:tcPr>
          <w:p w14:paraId="155A4523" w14:textId="77777777" w:rsidR="00674567" w:rsidRPr="00491522" w:rsidRDefault="00674567" w:rsidP="00674567">
            <w:r w:rsidRPr="00491522">
              <w:t>4.</w:t>
            </w:r>
          </w:p>
        </w:tc>
        <w:tc>
          <w:tcPr>
            <w:tcW w:w="1986" w:type="dxa"/>
            <w:tcBorders>
              <w:top w:val="outset" w:sz="6" w:space="0" w:color="000000"/>
              <w:left w:val="outset" w:sz="6" w:space="0" w:color="000000"/>
              <w:bottom w:val="outset" w:sz="6" w:space="0" w:color="000000"/>
              <w:right w:val="outset" w:sz="6" w:space="0" w:color="000000"/>
            </w:tcBorders>
          </w:tcPr>
          <w:p w14:paraId="431B11E0" w14:textId="77777777" w:rsidR="00674567" w:rsidRPr="00491522" w:rsidRDefault="00674567" w:rsidP="00674567">
            <w:r w:rsidRPr="00491522">
              <w:t>Atbilstības izmaksu monetārs novērtējums</w:t>
            </w:r>
          </w:p>
        </w:tc>
        <w:tc>
          <w:tcPr>
            <w:tcW w:w="6760" w:type="dxa"/>
            <w:tcBorders>
              <w:top w:val="outset" w:sz="6" w:space="0" w:color="000000"/>
              <w:left w:val="outset" w:sz="6" w:space="0" w:color="000000"/>
              <w:bottom w:val="outset" w:sz="6" w:space="0" w:color="000000"/>
              <w:right w:val="outset" w:sz="6" w:space="0" w:color="000000"/>
            </w:tcBorders>
          </w:tcPr>
          <w:p w14:paraId="0089A721" w14:textId="24AD9033" w:rsidR="00674567" w:rsidRPr="00491522" w:rsidRDefault="00E100ED" w:rsidP="00E100ED">
            <w:pPr>
              <w:ind w:left="59"/>
              <w:jc w:val="both"/>
            </w:pPr>
            <w:r w:rsidRPr="00491522">
              <w:rPr>
                <w:iCs/>
              </w:rPr>
              <w:t xml:space="preserve">Noteikumu projekts </w:t>
            </w:r>
            <w:r w:rsidR="00B76D53" w:rsidRPr="00491522">
              <w:t>šo jomu neskar.</w:t>
            </w:r>
          </w:p>
        </w:tc>
      </w:tr>
      <w:tr w:rsidR="0069761D" w:rsidRPr="00491522" w14:paraId="047B8FA8" w14:textId="77777777" w:rsidTr="00A266CC">
        <w:trPr>
          <w:trHeight w:val="397"/>
        </w:trPr>
        <w:tc>
          <w:tcPr>
            <w:tcW w:w="459" w:type="dxa"/>
            <w:tcBorders>
              <w:top w:val="outset" w:sz="6" w:space="0" w:color="000000"/>
              <w:left w:val="outset" w:sz="6" w:space="0" w:color="000000"/>
              <w:bottom w:val="outset" w:sz="6" w:space="0" w:color="000000"/>
              <w:right w:val="outset" w:sz="6" w:space="0" w:color="000000"/>
            </w:tcBorders>
          </w:tcPr>
          <w:p w14:paraId="3402FB4D" w14:textId="77777777" w:rsidR="0069761D" w:rsidRPr="00491522" w:rsidRDefault="00647D6D" w:rsidP="0069761D">
            <w:r w:rsidRPr="00491522">
              <w:t>5</w:t>
            </w:r>
            <w:r w:rsidR="0069761D" w:rsidRPr="00491522">
              <w:t>.</w:t>
            </w:r>
          </w:p>
        </w:tc>
        <w:tc>
          <w:tcPr>
            <w:tcW w:w="1986" w:type="dxa"/>
            <w:tcBorders>
              <w:top w:val="outset" w:sz="6" w:space="0" w:color="000000"/>
              <w:left w:val="outset" w:sz="6" w:space="0" w:color="000000"/>
              <w:bottom w:val="outset" w:sz="6" w:space="0" w:color="000000"/>
              <w:right w:val="outset" w:sz="6" w:space="0" w:color="000000"/>
            </w:tcBorders>
          </w:tcPr>
          <w:p w14:paraId="716F907C" w14:textId="77777777" w:rsidR="0069761D" w:rsidRPr="00491522" w:rsidRDefault="0069761D" w:rsidP="0069761D">
            <w:r w:rsidRPr="00491522">
              <w:t>Cita informācija</w:t>
            </w:r>
          </w:p>
        </w:tc>
        <w:tc>
          <w:tcPr>
            <w:tcW w:w="6760" w:type="dxa"/>
            <w:tcBorders>
              <w:top w:val="outset" w:sz="6" w:space="0" w:color="000000"/>
              <w:left w:val="outset" w:sz="6" w:space="0" w:color="000000"/>
              <w:bottom w:val="outset" w:sz="6" w:space="0" w:color="000000"/>
              <w:right w:val="outset" w:sz="6" w:space="0" w:color="000000"/>
            </w:tcBorders>
          </w:tcPr>
          <w:p w14:paraId="6006EB3E" w14:textId="3A2FFA15" w:rsidR="0069761D" w:rsidRPr="00491522" w:rsidRDefault="00EE6340" w:rsidP="0069761D">
            <w:r w:rsidRPr="00491522">
              <w:t>Nav</w:t>
            </w:r>
          </w:p>
        </w:tc>
      </w:tr>
    </w:tbl>
    <w:p w14:paraId="4ACFCA1A" w14:textId="005DC268" w:rsidR="00972C84" w:rsidRDefault="00972C84" w:rsidP="009E31BC"/>
    <w:p w14:paraId="5CA8176B" w14:textId="77777777" w:rsidR="00804196" w:rsidRDefault="00804196" w:rsidP="009E31BC"/>
    <w:tbl>
      <w:tblPr>
        <w:tblW w:w="5714" w:type="pct"/>
        <w:tblInd w:w="-717"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127"/>
        <w:gridCol w:w="1276"/>
        <w:gridCol w:w="1275"/>
        <w:gridCol w:w="1276"/>
        <w:gridCol w:w="992"/>
        <w:gridCol w:w="1276"/>
        <w:gridCol w:w="1134"/>
        <w:gridCol w:w="992"/>
      </w:tblGrid>
      <w:tr w:rsidR="00804196" w14:paraId="47212068" w14:textId="77777777" w:rsidTr="003E477A">
        <w:tc>
          <w:tcPr>
            <w:tcW w:w="10348" w:type="dxa"/>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11A62F" w14:textId="77777777" w:rsidR="00804196" w:rsidRDefault="00804196">
            <w:pPr>
              <w:jc w:val="center"/>
              <w:rPr>
                <w:b/>
                <w:bCs/>
              </w:rPr>
            </w:pPr>
            <w:bookmarkStart w:id="3" w:name="_Hlk21095109"/>
            <w:r>
              <w:rPr>
                <w:b/>
                <w:bCs/>
              </w:rPr>
              <w:t>III. Tiesību akta projekta ietekme uz valsts budžetu un pašvaldību budžetiem</w:t>
            </w:r>
          </w:p>
        </w:tc>
      </w:tr>
      <w:tr w:rsidR="00804196" w:rsidRPr="00472E8A" w14:paraId="6AFB3998" w14:textId="77777777" w:rsidTr="003E477A">
        <w:tc>
          <w:tcPr>
            <w:tcW w:w="2127"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E50C9F" w14:textId="77777777" w:rsidR="00804196" w:rsidRPr="00472E8A" w:rsidRDefault="00804196">
            <w:pPr>
              <w:jc w:val="center"/>
              <w:rPr>
                <w:sz w:val="22"/>
              </w:rPr>
            </w:pPr>
            <w:r w:rsidRPr="00472E8A">
              <w:rPr>
                <w:sz w:val="22"/>
              </w:rPr>
              <w:t>Rādītāji</w:t>
            </w:r>
          </w:p>
        </w:tc>
        <w:tc>
          <w:tcPr>
            <w:tcW w:w="2551" w:type="dxa"/>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221D9B" w14:textId="77777777" w:rsidR="00804196" w:rsidRPr="00472E8A" w:rsidRDefault="00804196">
            <w:pPr>
              <w:jc w:val="center"/>
              <w:rPr>
                <w:sz w:val="22"/>
              </w:rPr>
            </w:pPr>
            <w:r w:rsidRPr="00472E8A">
              <w:rPr>
                <w:sz w:val="22"/>
              </w:rPr>
              <w:t>2020. gads</w:t>
            </w:r>
          </w:p>
        </w:tc>
        <w:tc>
          <w:tcPr>
            <w:tcW w:w="5670" w:type="dxa"/>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D6A816" w14:textId="77777777" w:rsidR="00804196" w:rsidRPr="00472E8A" w:rsidRDefault="00804196">
            <w:pPr>
              <w:jc w:val="center"/>
              <w:rPr>
                <w:sz w:val="22"/>
              </w:rPr>
            </w:pPr>
            <w:r w:rsidRPr="00472E8A">
              <w:rPr>
                <w:sz w:val="22"/>
              </w:rPr>
              <w:t>Turpmākie trīs gadi (</w:t>
            </w:r>
            <w:proofErr w:type="spellStart"/>
            <w:r w:rsidRPr="00472E8A">
              <w:rPr>
                <w:i/>
                <w:iCs/>
                <w:sz w:val="22"/>
              </w:rPr>
              <w:t>euro</w:t>
            </w:r>
            <w:proofErr w:type="spellEnd"/>
            <w:r w:rsidRPr="00472E8A">
              <w:rPr>
                <w:sz w:val="22"/>
              </w:rPr>
              <w:t>)</w:t>
            </w:r>
          </w:p>
        </w:tc>
      </w:tr>
      <w:tr w:rsidR="00BB0E96" w:rsidRPr="00472E8A" w14:paraId="419E2189" w14:textId="77777777" w:rsidTr="003E477A">
        <w:tc>
          <w:tcPr>
            <w:tcW w:w="2127"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DD61BF" w14:textId="77777777" w:rsidR="00804196" w:rsidRPr="00472E8A" w:rsidRDefault="00804196">
            <w:pPr>
              <w:rPr>
                <w:sz w:val="22"/>
              </w:rPr>
            </w:pPr>
            <w:bookmarkStart w:id="4" w:name="_Hlk21095231" w:colFirst="5" w:colLast="7"/>
          </w:p>
        </w:tc>
        <w:tc>
          <w:tcPr>
            <w:tcW w:w="2551" w:type="dxa"/>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FBBB05" w14:textId="77777777" w:rsidR="00804196" w:rsidRPr="00472E8A" w:rsidRDefault="00804196">
            <w:pPr>
              <w:rPr>
                <w:sz w:val="22"/>
              </w:rPr>
            </w:pPr>
          </w:p>
        </w:tc>
        <w:tc>
          <w:tcPr>
            <w:tcW w:w="2268"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429876" w14:textId="77777777" w:rsidR="00804196" w:rsidRPr="00472E8A" w:rsidRDefault="00804196">
            <w:pPr>
              <w:jc w:val="center"/>
              <w:rPr>
                <w:sz w:val="22"/>
              </w:rPr>
            </w:pPr>
            <w:r w:rsidRPr="00472E8A">
              <w:rPr>
                <w:sz w:val="22"/>
              </w:rPr>
              <w:t>2021</w:t>
            </w:r>
          </w:p>
        </w:tc>
        <w:tc>
          <w:tcPr>
            <w:tcW w:w="2410"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DFEB6B" w14:textId="77777777" w:rsidR="00804196" w:rsidRPr="00472E8A" w:rsidRDefault="00804196">
            <w:pPr>
              <w:jc w:val="center"/>
              <w:rPr>
                <w:sz w:val="22"/>
              </w:rPr>
            </w:pPr>
            <w:r w:rsidRPr="00472E8A">
              <w:rPr>
                <w:sz w:val="22"/>
              </w:rPr>
              <w:t>2022</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5727CA" w14:textId="77777777" w:rsidR="00804196" w:rsidRPr="00472E8A" w:rsidRDefault="00804196">
            <w:pPr>
              <w:jc w:val="center"/>
              <w:rPr>
                <w:sz w:val="22"/>
              </w:rPr>
            </w:pPr>
            <w:r w:rsidRPr="00472E8A">
              <w:rPr>
                <w:sz w:val="22"/>
              </w:rPr>
              <w:t>2023</w:t>
            </w:r>
          </w:p>
        </w:tc>
      </w:tr>
      <w:tr w:rsidR="00472E8A" w:rsidRPr="00472E8A" w14:paraId="3176B45C" w14:textId="77777777" w:rsidTr="003E477A">
        <w:tc>
          <w:tcPr>
            <w:tcW w:w="2127"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79649A" w14:textId="77777777" w:rsidR="00804196" w:rsidRPr="00472E8A" w:rsidRDefault="00804196">
            <w:pPr>
              <w:rPr>
                <w:sz w:val="22"/>
              </w:rPr>
            </w:pP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154DFF" w14:textId="77777777" w:rsidR="00804196" w:rsidRPr="00472E8A" w:rsidRDefault="00804196">
            <w:pPr>
              <w:jc w:val="center"/>
              <w:rPr>
                <w:sz w:val="22"/>
              </w:rPr>
            </w:pPr>
            <w:r w:rsidRPr="00472E8A">
              <w:rPr>
                <w:sz w:val="22"/>
              </w:rPr>
              <w:t>saskaņā ar valsts budžetu kārtējam gadam</w:t>
            </w:r>
          </w:p>
        </w:tc>
        <w:tc>
          <w:tcPr>
            <w:tcW w:w="127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5E189D" w14:textId="77777777" w:rsidR="00804196" w:rsidRPr="00472E8A" w:rsidRDefault="00804196">
            <w:pPr>
              <w:jc w:val="center"/>
              <w:rPr>
                <w:sz w:val="22"/>
              </w:rPr>
            </w:pPr>
            <w:r w:rsidRPr="00472E8A">
              <w:rPr>
                <w:sz w:val="22"/>
              </w:rPr>
              <w:t>izmaiņas kārtējā gadā, salīdzinot ar valsts budžetu kārtējam gadam</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E304DF" w14:textId="77777777" w:rsidR="00804196" w:rsidRPr="00472E8A" w:rsidRDefault="00804196">
            <w:pPr>
              <w:jc w:val="center"/>
              <w:rPr>
                <w:sz w:val="22"/>
              </w:rPr>
            </w:pPr>
            <w:r w:rsidRPr="00472E8A">
              <w:rPr>
                <w:sz w:val="22"/>
              </w:rPr>
              <w:t>saskaņā ar vidēja termiņa budžeta ietvaru</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3E9D94" w14:textId="2633F75F" w:rsidR="00804196" w:rsidRPr="00472E8A" w:rsidRDefault="00804196" w:rsidP="00654DFB">
            <w:pPr>
              <w:jc w:val="center"/>
              <w:rPr>
                <w:sz w:val="22"/>
              </w:rPr>
            </w:pPr>
            <w:r w:rsidRPr="00472E8A">
              <w:rPr>
                <w:sz w:val="22"/>
              </w:rPr>
              <w:t>izmaiņas, salīdzinot ar vidēja termiņa budžeta ietvaru 202</w:t>
            </w:r>
            <w:r w:rsidR="00654DFB">
              <w:rPr>
                <w:sz w:val="22"/>
              </w:rPr>
              <w:t>1</w:t>
            </w:r>
            <w:r w:rsidRPr="00472E8A">
              <w:rPr>
                <w:sz w:val="22"/>
              </w:rPr>
              <w:t>. gadam</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3003F2" w14:textId="77777777" w:rsidR="00804196" w:rsidRPr="00472E8A" w:rsidRDefault="00804196">
            <w:pPr>
              <w:jc w:val="center"/>
              <w:rPr>
                <w:sz w:val="22"/>
              </w:rPr>
            </w:pPr>
            <w:r w:rsidRPr="00472E8A">
              <w:rPr>
                <w:sz w:val="22"/>
              </w:rPr>
              <w:t>saskaņā ar vidēja termiņa budžeta ietvaru</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1411D7" w14:textId="19F66E11" w:rsidR="00804196" w:rsidRPr="00472E8A" w:rsidRDefault="00804196" w:rsidP="00654DFB">
            <w:pPr>
              <w:jc w:val="center"/>
              <w:rPr>
                <w:sz w:val="22"/>
              </w:rPr>
            </w:pPr>
            <w:r w:rsidRPr="00472E8A">
              <w:rPr>
                <w:sz w:val="22"/>
              </w:rPr>
              <w:t>izmaiņas, salīdzinot ar vidēja termiņa budžeta ietvaru 202</w:t>
            </w:r>
            <w:r w:rsidR="00654DFB">
              <w:rPr>
                <w:sz w:val="22"/>
              </w:rPr>
              <w:t>2</w:t>
            </w:r>
            <w:r w:rsidRPr="00472E8A">
              <w:rPr>
                <w:sz w:val="22"/>
              </w:rPr>
              <w:t>. gadam</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FD1E0D" w14:textId="5C195D7C" w:rsidR="00804196" w:rsidRPr="00472E8A" w:rsidRDefault="00804196" w:rsidP="00654DFB">
            <w:pPr>
              <w:jc w:val="center"/>
              <w:rPr>
                <w:sz w:val="22"/>
              </w:rPr>
            </w:pPr>
            <w:r w:rsidRPr="00472E8A">
              <w:rPr>
                <w:sz w:val="22"/>
              </w:rPr>
              <w:t>izmaiņas, salīdzinot ar vidēja termiņa budžeta ietvaru 202</w:t>
            </w:r>
            <w:r w:rsidR="00654DFB">
              <w:rPr>
                <w:sz w:val="22"/>
              </w:rPr>
              <w:t>3</w:t>
            </w:r>
            <w:r w:rsidRPr="00472E8A">
              <w:rPr>
                <w:sz w:val="22"/>
              </w:rPr>
              <w:t>. gadam</w:t>
            </w:r>
          </w:p>
        </w:tc>
        <w:bookmarkEnd w:id="3"/>
      </w:tr>
      <w:bookmarkEnd w:id="4"/>
      <w:tr w:rsidR="00472E8A" w14:paraId="5A7CDF43" w14:textId="77777777" w:rsidTr="003E477A">
        <w:tc>
          <w:tcPr>
            <w:tcW w:w="212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F20CE2" w14:textId="77777777" w:rsidR="00804196" w:rsidRPr="00472E8A" w:rsidRDefault="00804196">
            <w:pPr>
              <w:jc w:val="center"/>
              <w:rPr>
                <w:sz w:val="22"/>
                <w:szCs w:val="22"/>
              </w:rPr>
            </w:pPr>
            <w:r w:rsidRPr="00472E8A">
              <w:rPr>
                <w:sz w:val="22"/>
                <w:szCs w:val="22"/>
              </w:rPr>
              <w:t>1</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E4FD50" w14:textId="77777777" w:rsidR="00804196" w:rsidRPr="00472E8A" w:rsidRDefault="00804196">
            <w:pPr>
              <w:jc w:val="center"/>
              <w:rPr>
                <w:sz w:val="22"/>
                <w:szCs w:val="22"/>
              </w:rPr>
            </w:pPr>
            <w:r w:rsidRPr="00472E8A">
              <w:rPr>
                <w:sz w:val="22"/>
                <w:szCs w:val="22"/>
              </w:rPr>
              <w:t>2</w:t>
            </w:r>
          </w:p>
        </w:tc>
        <w:tc>
          <w:tcPr>
            <w:tcW w:w="127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D6BD47" w14:textId="77777777" w:rsidR="00804196" w:rsidRPr="00472E8A" w:rsidRDefault="00804196">
            <w:pPr>
              <w:jc w:val="center"/>
              <w:rPr>
                <w:sz w:val="22"/>
                <w:szCs w:val="22"/>
              </w:rPr>
            </w:pPr>
            <w:r w:rsidRPr="00472E8A">
              <w:rPr>
                <w:sz w:val="22"/>
                <w:szCs w:val="22"/>
              </w:rPr>
              <w:t>3</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28371D" w14:textId="77777777" w:rsidR="00804196" w:rsidRPr="00472E8A" w:rsidRDefault="00804196">
            <w:pPr>
              <w:jc w:val="center"/>
              <w:rPr>
                <w:sz w:val="22"/>
                <w:szCs w:val="22"/>
              </w:rPr>
            </w:pPr>
            <w:r w:rsidRPr="00472E8A">
              <w:rPr>
                <w:sz w:val="22"/>
                <w:szCs w:val="22"/>
              </w:rPr>
              <w:t>4</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D74A13" w14:textId="77777777" w:rsidR="00804196" w:rsidRPr="00472E8A" w:rsidRDefault="00804196">
            <w:pPr>
              <w:jc w:val="center"/>
              <w:rPr>
                <w:sz w:val="22"/>
                <w:szCs w:val="22"/>
              </w:rPr>
            </w:pPr>
            <w:r w:rsidRPr="00472E8A">
              <w:rPr>
                <w:sz w:val="22"/>
                <w:szCs w:val="22"/>
              </w:rPr>
              <w:t>5</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417C2B" w14:textId="77777777" w:rsidR="00804196" w:rsidRPr="00472E8A" w:rsidRDefault="00804196">
            <w:pPr>
              <w:jc w:val="center"/>
              <w:rPr>
                <w:sz w:val="22"/>
                <w:szCs w:val="22"/>
              </w:rPr>
            </w:pPr>
            <w:r w:rsidRPr="00472E8A">
              <w:rPr>
                <w:sz w:val="22"/>
                <w:szCs w:val="22"/>
              </w:rPr>
              <w:t>6</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45391D" w14:textId="77777777" w:rsidR="00804196" w:rsidRPr="00472E8A" w:rsidRDefault="00804196">
            <w:pPr>
              <w:jc w:val="center"/>
              <w:rPr>
                <w:sz w:val="22"/>
                <w:szCs w:val="22"/>
              </w:rPr>
            </w:pPr>
            <w:r w:rsidRPr="00472E8A">
              <w:rPr>
                <w:sz w:val="22"/>
                <w:szCs w:val="22"/>
              </w:rPr>
              <w:t>7</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ACEFEB" w14:textId="77777777" w:rsidR="00804196" w:rsidRPr="00472E8A" w:rsidRDefault="00804196">
            <w:pPr>
              <w:jc w:val="center"/>
              <w:rPr>
                <w:sz w:val="22"/>
                <w:szCs w:val="22"/>
              </w:rPr>
            </w:pPr>
            <w:r w:rsidRPr="00472E8A">
              <w:rPr>
                <w:sz w:val="22"/>
                <w:szCs w:val="22"/>
              </w:rPr>
              <w:t>8</w:t>
            </w:r>
          </w:p>
        </w:tc>
      </w:tr>
      <w:tr w:rsidR="00472E8A" w14:paraId="5DA0F125" w14:textId="77777777" w:rsidTr="003E477A">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038E05D4" w14:textId="77777777" w:rsidR="00804196" w:rsidRPr="00472E8A" w:rsidRDefault="00804196">
            <w:pPr>
              <w:rPr>
                <w:sz w:val="22"/>
                <w:szCs w:val="22"/>
              </w:rPr>
            </w:pPr>
            <w:r w:rsidRPr="00472E8A">
              <w:rPr>
                <w:sz w:val="22"/>
                <w:szCs w:val="22"/>
              </w:rPr>
              <w:t>1. Budžeta ieņēmumi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24C7C" w14:textId="4DCDBBAD" w:rsidR="00804196" w:rsidRPr="00472E8A" w:rsidRDefault="00804196">
            <w:pPr>
              <w:jc w:val="center"/>
              <w:rPr>
                <w:sz w:val="22"/>
                <w:szCs w:val="22"/>
              </w:rPr>
            </w:pPr>
            <w:r w:rsidRPr="00472E8A">
              <w:rPr>
                <w:iCs/>
                <w:sz w:val="22"/>
                <w:szCs w:val="22"/>
              </w:rPr>
              <w:t xml:space="preserve">19 748 757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D3345" w14:textId="19A85951" w:rsidR="00804196" w:rsidRPr="00472E8A" w:rsidRDefault="003101F6" w:rsidP="000069AD">
            <w:pPr>
              <w:jc w:val="center"/>
              <w:rPr>
                <w:rFonts w:eastAsia="Calibri"/>
                <w:sz w:val="22"/>
                <w:szCs w:val="22"/>
              </w:rPr>
            </w:pPr>
            <w:r>
              <w:rPr>
                <w:sz w:val="22"/>
                <w:szCs w:val="22"/>
              </w:rPr>
              <w:t>-</w:t>
            </w:r>
            <w:r w:rsidR="000069AD">
              <w:rPr>
                <w:sz w:val="22"/>
                <w:szCs w:val="22"/>
              </w:rPr>
              <w:t>4</w:t>
            </w:r>
            <w:r>
              <w:rPr>
                <w:sz w:val="22"/>
                <w:szCs w:val="22"/>
              </w:rPr>
              <w:t> </w:t>
            </w:r>
            <w:r w:rsidR="000069AD">
              <w:rPr>
                <w:sz w:val="22"/>
                <w:szCs w:val="22"/>
              </w:rPr>
              <w:t>029</w:t>
            </w:r>
            <w:r>
              <w:rPr>
                <w:sz w:val="22"/>
                <w:szCs w:val="22"/>
              </w:rPr>
              <w:t> 1</w:t>
            </w:r>
            <w:r w:rsidR="000069AD">
              <w:rPr>
                <w:sz w:val="22"/>
                <w:szCs w:val="22"/>
              </w:rPr>
              <w:t>16</w:t>
            </w:r>
            <w:r>
              <w:rPr>
                <w:sz w:val="22"/>
                <w:szCs w:val="22"/>
              </w:rPr>
              <w:t xml:space="preserve"> </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64D295" w14:textId="2833F299" w:rsidR="00804196" w:rsidRPr="00472E8A" w:rsidRDefault="00A466B6">
            <w:pPr>
              <w:jc w:val="center"/>
              <w:rPr>
                <w:sz w:val="22"/>
                <w:szCs w:val="22"/>
              </w:rPr>
            </w:pPr>
            <w:r w:rsidRPr="00472E8A">
              <w:rPr>
                <w:iCs/>
                <w:sz w:val="22"/>
                <w:szCs w:val="22"/>
              </w:rPr>
              <w:t xml:space="preserve">12 766 702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F62FE" w14:textId="74F855C5" w:rsidR="00804196" w:rsidRPr="00472E8A" w:rsidRDefault="00A466B6">
            <w:pPr>
              <w:jc w:val="center"/>
              <w:rPr>
                <w:sz w:val="22"/>
                <w:szCs w:val="22"/>
              </w:rPr>
            </w:pPr>
            <w:r w:rsidRPr="00472E8A">
              <w:rPr>
                <w:iCs/>
                <w:sz w:val="22"/>
                <w:szCs w:val="22"/>
              </w:rPr>
              <w:t>0</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B55AFA" w14:textId="673A5EE9" w:rsidR="00804196" w:rsidRPr="00472E8A" w:rsidRDefault="00472E8A">
            <w:pPr>
              <w:jc w:val="center"/>
              <w:rPr>
                <w:sz w:val="22"/>
                <w:szCs w:val="22"/>
              </w:rPr>
            </w:pPr>
            <w:r w:rsidRPr="00A019EE">
              <w:rPr>
                <w:iCs/>
                <w:sz w:val="22"/>
                <w:szCs w:val="22"/>
              </w:rPr>
              <w:t xml:space="preserve">14 061 984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00536" w14:textId="5D9A2BD0" w:rsidR="00804196" w:rsidRPr="00472E8A" w:rsidRDefault="00E806FE">
            <w:pPr>
              <w:jc w:val="center"/>
              <w:rPr>
                <w:sz w:val="22"/>
                <w:szCs w:val="22"/>
              </w:rPr>
            </w:pPr>
            <w:r>
              <w:rPr>
                <w:iCs/>
                <w:sz w:val="22"/>
                <w:szCs w:val="22"/>
              </w:rPr>
              <w:t>0</w:t>
            </w:r>
            <w:r w:rsidR="00410745">
              <w:rPr>
                <w:iCs/>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4B1AC" w14:textId="37F62E42" w:rsidR="00804196" w:rsidRPr="00472E8A" w:rsidRDefault="00E806FE">
            <w:pPr>
              <w:jc w:val="center"/>
              <w:rPr>
                <w:sz w:val="22"/>
                <w:szCs w:val="22"/>
              </w:rPr>
            </w:pPr>
            <w:r>
              <w:rPr>
                <w:iCs/>
                <w:sz w:val="22"/>
                <w:szCs w:val="22"/>
              </w:rPr>
              <w:t>0</w:t>
            </w:r>
            <w:r w:rsidR="00410745">
              <w:rPr>
                <w:iCs/>
                <w:sz w:val="22"/>
                <w:szCs w:val="22"/>
              </w:rPr>
              <w:t xml:space="preserve"> </w:t>
            </w:r>
          </w:p>
        </w:tc>
      </w:tr>
      <w:tr w:rsidR="00472E8A" w14:paraId="15D876BB" w14:textId="77777777" w:rsidTr="003E477A">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024FF43C" w14:textId="77777777" w:rsidR="00804196" w:rsidRPr="00472E8A" w:rsidRDefault="00804196">
            <w:pPr>
              <w:rPr>
                <w:sz w:val="22"/>
                <w:szCs w:val="22"/>
              </w:rPr>
            </w:pPr>
            <w:r w:rsidRPr="00472E8A">
              <w:rPr>
                <w:sz w:val="22"/>
                <w:szCs w:val="22"/>
              </w:rPr>
              <w:lastRenderedPageBreak/>
              <w:t>1.1. valsts pamatbudžets, tai skaitā ieņēmumi no maksas pakalpojumiem un citi pašu ieņēmumi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94277" w14:textId="75BE0019" w:rsidR="00804196" w:rsidRPr="00472E8A" w:rsidRDefault="00804196">
            <w:pPr>
              <w:jc w:val="center"/>
              <w:rPr>
                <w:sz w:val="22"/>
                <w:szCs w:val="22"/>
              </w:rPr>
            </w:pPr>
            <w:r w:rsidRPr="00472E8A">
              <w:rPr>
                <w:iCs/>
                <w:sz w:val="22"/>
                <w:szCs w:val="22"/>
              </w:rPr>
              <w:t xml:space="preserve">19 748 757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7B091" w14:textId="72970607" w:rsidR="00804196" w:rsidRPr="00472E8A" w:rsidRDefault="003101F6" w:rsidP="000069AD">
            <w:pPr>
              <w:jc w:val="center"/>
              <w:rPr>
                <w:rFonts w:eastAsia="Calibri"/>
                <w:sz w:val="22"/>
                <w:szCs w:val="22"/>
              </w:rPr>
            </w:pPr>
            <w:r>
              <w:rPr>
                <w:rFonts w:eastAsia="Calibri"/>
                <w:sz w:val="22"/>
                <w:szCs w:val="22"/>
              </w:rPr>
              <w:t>-</w:t>
            </w:r>
            <w:r w:rsidR="000069AD">
              <w:rPr>
                <w:rFonts w:eastAsia="Calibri"/>
                <w:sz w:val="22"/>
                <w:szCs w:val="22"/>
              </w:rPr>
              <w:t>4</w:t>
            </w:r>
            <w:r>
              <w:rPr>
                <w:rFonts w:eastAsia="Calibri"/>
                <w:sz w:val="22"/>
                <w:szCs w:val="22"/>
              </w:rPr>
              <w:t> </w:t>
            </w:r>
            <w:r w:rsidR="000069AD">
              <w:rPr>
                <w:rFonts w:eastAsia="Calibri"/>
                <w:sz w:val="22"/>
                <w:szCs w:val="22"/>
              </w:rPr>
              <w:t>029</w:t>
            </w:r>
            <w:r>
              <w:rPr>
                <w:rFonts w:eastAsia="Calibri"/>
                <w:sz w:val="22"/>
                <w:szCs w:val="22"/>
              </w:rPr>
              <w:t> 1</w:t>
            </w:r>
            <w:r w:rsidR="000069AD">
              <w:rPr>
                <w:rFonts w:eastAsia="Calibri"/>
                <w:sz w:val="22"/>
                <w:szCs w:val="22"/>
              </w:rPr>
              <w:t>16</w:t>
            </w:r>
            <w:r>
              <w:rPr>
                <w:rFonts w:eastAsia="Calibri"/>
                <w:sz w:val="22"/>
                <w:szCs w:val="22"/>
              </w:rPr>
              <w:t xml:space="preserve"> </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1D7348" w14:textId="3D382079" w:rsidR="00804196" w:rsidRPr="00472E8A" w:rsidRDefault="00A466B6">
            <w:pPr>
              <w:jc w:val="center"/>
              <w:rPr>
                <w:sz w:val="22"/>
                <w:szCs w:val="22"/>
              </w:rPr>
            </w:pPr>
            <w:r w:rsidRPr="00472E8A">
              <w:rPr>
                <w:iCs/>
                <w:sz w:val="22"/>
                <w:szCs w:val="22"/>
              </w:rPr>
              <w:t xml:space="preserve">12 766 702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C6B60" w14:textId="5ADD536D" w:rsidR="00804196" w:rsidRPr="00472E8A" w:rsidRDefault="00A466B6">
            <w:pPr>
              <w:jc w:val="center"/>
              <w:rPr>
                <w:rFonts w:eastAsia="Calibri"/>
                <w:sz w:val="22"/>
                <w:szCs w:val="22"/>
                <w:lang w:eastAsia="en-US"/>
              </w:rPr>
            </w:pPr>
            <w:r w:rsidRPr="00472E8A">
              <w:rPr>
                <w:iCs/>
                <w:sz w:val="22"/>
                <w:szCs w:val="22"/>
              </w:rPr>
              <w:t>0</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0FE9A9" w14:textId="1C9595BA" w:rsidR="00804196" w:rsidRPr="00472E8A" w:rsidRDefault="00472E8A">
            <w:pPr>
              <w:jc w:val="center"/>
              <w:rPr>
                <w:sz w:val="22"/>
                <w:szCs w:val="22"/>
              </w:rPr>
            </w:pPr>
            <w:r>
              <w:rPr>
                <w:iCs/>
                <w:sz w:val="22"/>
                <w:szCs w:val="22"/>
              </w:rPr>
              <w:t xml:space="preserve">14 061 984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3E38C" w14:textId="06BEDEE2" w:rsidR="00804196" w:rsidRPr="00472E8A" w:rsidRDefault="00E806FE">
            <w:pPr>
              <w:jc w:val="center"/>
              <w:rPr>
                <w:sz w:val="22"/>
                <w:szCs w:val="22"/>
              </w:rPr>
            </w:pPr>
            <w:r>
              <w:rPr>
                <w:iCs/>
                <w:sz w:val="22"/>
                <w:szCs w:val="22"/>
              </w:rPr>
              <w:t>0</w:t>
            </w:r>
            <w:r w:rsidR="00410745">
              <w:rPr>
                <w:iCs/>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D1B97" w14:textId="511F38AC" w:rsidR="00804196" w:rsidRPr="00472E8A" w:rsidRDefault="00E806FE">
            <w:pPr>
              <w:jc w:val="center"/>
              <w:rPr>
                <w:sz w:val="22"/>
                <w:szCs w:val="22"/>
              </w:rPr>
            </w:pPr>
            <w:r>
              <w:rPr>
                <w:iCs/>
                <w:sz w:val="22"/>
                <w:szCs w:val="22"/>
              </w:rPr>
              <w:t>0</w:t>
            </w:r>
            <w:r w:rsidR="00410745">
              <w:rPr>
                <w:iCs/>
                <w:sz w:val="22"/>
                <w:szCs w:val="22"/>
              </w:rPr>
              <w:t xml:space="preserve"> </w:t>
            </w:r>
          </w:p>
        </w:tc>
      </w:tr>
      <w:tr w:rsidR="00472E8A" w14:paraId="05A50A51" w14:textId="77777777" w:rsidTr="003E477A">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2C4F959D" w14:textId="77777777" w:rsidR="00804196" w:rsidRPr="00472E8A" w:rsidRDefault="00804196">
            <w:pPr>
              <w:rPr>
                <w:sz w:val="22"/>
                <w:szCs w:val="22"/>
              </w:rPr>
            </w:pPr>
            <w:r w:rsidRPr="00472E8A">
              <w:rPr>
                <w:sz w:val="22"/>
                <w:szCs w:val="22"/>
              </w:rPr>
              <w:t>1.2. valsts speciālais budžets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2B6BED" w14:textId="77777777" w:rsidR="00804196" w:rsidRPr="00472E8A" w:rsidRDefault="00804196">
            <w:pPr>
              <w:jc w:val="center"/>
              <w:rPr>
                <w:sz w:val="22"/>
                <w:szCs w:val="22"/>
              </w:rPr>
            </w:pPr>
            <w:r w:rsidRPr="00472E8A">
              <w:rPr>
                <w:iCs/>
                <w:sz w:val="22"/>
                <w:szCs w:val="22"/>
              </w:rPr>
              <w:t>0</w:t>
            </w:r>
          </w:p>
        </w:tc>
        <w:tc>
          <w:tcPr>
            <w:tcW w:w="127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D805F1" w14:textId="77777777" w:rsidR="00804196" w:rsidRPr="00472E8A" w:rsidRDefault="00804196">
            <w:pPr>
              <w:jc w:val="center"/>
              <w:rPr>
                <w:sz w:val="22"/>
                <w:szCs w:val="22"/>
              </w:rPr>
            </w:pPr>
            <w:r w:rsidRPr="00472E8A">
              <w:rPr>
                <w:iCs/>
                <w:sz w:val="22"/>
                <w:szCs w:val="22"/>
              </w:rPr>
              <w:t>0</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68B3C9" w14:textId="77777777" w:rsidR="00804196" w:rsidRPr="00472E8A" w:rsidRDefault="00804196">
            <w:pPr>
              <w:jc w:val="center"/>
              <w:rPr>
                <w:sz w:val="22"/>
                <w:szCs w:val="22"/>
              </w:rPr>
            </w:pPr>
            <w:r w:rsidRPr="00472E8A">
              <w:rPr>
                <w:iCs/>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5F991" w14:textId="77777777" w:rsidR="00804196" w:rsidRPr="00472E8A" w:rsidRDefault="00804196">
            <w:pPr>
              <w:jc w:val="center"/>
              <w:rPr>
                <w:sz w:val="22"/>
                <w:szCs w:val="22"/>
              </w:rPr>
            </w:pPr>
            <w:r w:rsidRPr="00472E8A">
              <w:rPr>
                <w:iCs/>
                <w:sz w:val="22"/>
                <w:szCs w:val="22"/>
              </w:rPr>
              <w:t>0</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03F776" w14:textId="77777777" w:rsidR="00804196" w:rsidRPr="00472E8A" w:rsidRDefault="00804196">
            <w:pPr>
              <w:jc w:val="center"/>
              <w:rPr>
                <w:sz w:val="22"/>
                <w:szCs w:val="22"/>
              </w:rPr>
            </w:pPr>
            <w:r w:rsidRPr="00472E8A">
              <w:rPr>
                <w:iCs/>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91DCA" w14:textId="77777777" w:rsidR="00804196" w:rsidRPr="00472E8A" w:rsidRDefault="00804196">
            <w:pPr>
              <w:jc w:val="center"/>
              <w:rPr>
                <w:sz w:val="22"/>
                <w:szCs w:val="22"/>
              </w:rPr>
            </w:pPr>
            <w:r w:rsidRPr="00472E8A">
              <w:rPr>
                <w:iCs/>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8C9DE" w14:textId="77777777" w:rsidR="00804196" w:rsidRPr="00472E8A" w:rsidRDefault="00804196">
            <w:pPr>
              <w:jc w:val="center"/>
              <w:rPr>
                <w:sz w:val="22"/>
                <w:szCs w:val="22"/>
              </w:rPr>
            </w:pPr>
            <w:r w:rsidRPr="00472E8A">
              <w:rPr>
                <w:iCs/>
                <w:sz w:val="22"/>
                <w:szCs w:val="22"/>
              </w:rPr>
              <w:t>0</w:t>
            </w:r>
          </w:p>
        </w:tc>
      </w:tr>
      <w:tr w:rsidR="00472E8A" w14:paraId="657580F9" w14:textId="77777777" w:rsidTr="003E477A">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27896F8A" w14:textId="77777777" w:rsidR="00804196" w:rsidRPr="00472E8A" w:rsidRDefault="00804196">
            <w:pPr>
              <w:rPr>
                <w:sz w:val="22"/>
                <w:szCs w:val="22"/>
              </w:rPr>
            </w:pPr>
            <w:r w:rsidRPr="00472E8A">
              <w:rPr>
                <w:sz w:val="22"/>
                <w:szCs w:val="22"/>
              </w:rPr>
              <w:t>1.3. pašvaldību budžets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88B7C1" w14:textId="77777777" w:rsidR="00804196" w:rsidRPr="00472E8A" w:rsidRDefault="00804196">
            <w:pPr>
              <w:jc w:val="center"/>
              <w:rPr>
                <w:sz w:val="22"/>
                <w:szCs w:val="22"/>
              </w:rPr>
            </w:pPr>
            <w:r w:rsidRPr="00472E8A">
              <w:rPr>
                <w:iCs/>
                <w:sz w:val="22"/>
                <w:szCs w:val="22"/>
              </w:rPr>
              <w:t>0</w:t>
            </w:r>
          </w:p>
        </w:tc>
        <w:tc>
          <w:tcPr>
            <w:tcW w:w="127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FE50EA" w14:textId="77777777" w:rsidR="00804196" w:rsidRPr="00472E8A" w:rsidRDefault="00804196">
            <w:pPr>
              <w:jc w:val="center"/>
              <w:rPr>
                <w:sz w:val="22"/>
                <w:szCs w:val="22"/>
              </w:rPr>
            </w:pPr>
            <w:r w:rsidRPr="00472E8A">
              <w:rPr>
                <w:iCs/>
                <w:sz w:val="22"/>
                <w:szCs w:val="22"/>
              </w:rPr>
              <w:t>0</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72E6C4" w14:textId="77777777" w:rsidR="00804196" w:rsidRPr="00472E8A" w:rsidRDefault="00804196">
            <w:pPr>
              <w:jc w:val="center"/>
              <w:rPr>
                <w:sz w:val="22"/>
                <w:szCs w:val="22"/>
              </w:rPr>
            </w:pPr>
            <w:r w:rsidRPr="00472E8A">
              <w:rPr>
                <w:iCs/>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BCB2A" w14:textId="77777777" w:rsidR="00804196" w:rsidRPr="00472E8A" w:rsidRDefault="00804196">
            <w:pPr>
              <w:jc w:val="center"/>
              <w:rPr>
                <w:sz w:val="22"/>
                <w:szCs w:val="22"/>
              </w:rPr>
            </w:pPr>
            <w:r w:rsidRPr="00472E8A">
              <w:rPr>
                <w:iCs/>
                <w:sz w:val="22"/>
                <w:szCs w:val="22"/>
              </w:rPr>
              <w:t>0</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7DDB8E" w14:textId="77777777" w:rsidR="00804196" w:rsidRPr="00472E8A" w:rsidRDefault="00804196">
            <w:pPr>
              <w:jc w:val="center"/>
              <w:rPr>
                <w:sz w:val="22"/>
                <w:szCs w:val="22"/>
              </w:rPr>
            </w:pPr>
            <w:r w:rsidRPr="00472E8A">
              <w:rPr>
                <w:iCs/>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CB380" w14:textId="77777777" w:rsidR="00804196" w:rsidRPr="00472E8A" w:rsidRDefault="00804196">
            <w:pPr>
              <w:jc w:val="center"/>
              <w:rPr>
                <w:sz w:val="22"/>
                <w:szCs w:val="22"/>
              </w:rPr>
            </w:pPr>
            <w:r w:rsidRPr="00472E8A">
              <w:rPr>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EF1F7" w14:textId="77777777" w:rsidR="00804196" w:rsidRPr="00472E8A" w:rsidRDefault="00804196">
            <w:pPr>
              <w:jc w:val="center"/>
              <w:rPr>
                <w:sz w:val="22"/>
                <w:szCs w:val="22"/>
              </w:rPr>
            </w:pPr>
            <w:r w:rsidRPr="00472E8A">
              <w:rPr>
                <w:sz w:val="22"/>
                <w:szCs w:val="22"/>
              </w:rPr>
              <w:t>0</w:t>
            </w:r>
          </w:p>
        </w:tc>
      </w:tr>
      <w:tr w:rsidR="003101F6" w14:paraId="553ABFFB" w14:textId="77777777" w:rsidTr="003E477A">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67E1AE0A" w14:textId="77777777" w:rsidR="003101F6" w:rsidRPr="00472E8A" w:rsidRDefault="003101F6" w:rsidP="003101F6">
            <w:pPr>
              <w:rPr>
                <w:sz w:val="22"/>
                <w:szCs w:val="22"/>
              </w:rPr>
            </w:pPr>
            <w:r w:rsidRPr="00472E8A">
              <w:rPr>
                <w:sz w:val="22"/>
                <w:szCs w:val="22"/>
              </w:rPr>
              <w:t>2. Budžeta izdevumi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EB0D0" w14:textId="327F2FF3" w:rsidR="003101F6" w:rsidRPr="00472E8A" w:rsidRDefault="003101F6" w:rsidP="003101F6">
            <w:pPr>
              <w:jc w:val="center"/>
              <w:rPr>
                <w:sz w:val="22"/>
                <w:szCs w:val="22"/>
              </w:rPr>
            </w:pPr>
            <w:r w:rsidRPr="00472E8A">
              <w:rPr>
                <w:iCs/>
                <w:sz w:val="22"/>
                <w:szCs w:val="22"/>
              </w:rPr>
              <w:t xml:space="preserve">19 797 924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320D15" w14:textId="4455E706" w:rsidR="003101F6" w:rsidRPr="001F28B5" w:rsidRDefault="003101F6" w:rsidP="003101F6">
            <w:pPr>
              <w:jc w:val="center"/>
              <w:rPr>
                <w:rFonts w:eastAsia="Calibri"/>
                <w:b/>
                <w:sz w:val="22"/>
                <w:szCs w:val="22"/>
              </w:rPr>
            </w:pPr>
            <w:r w:rsidRPr="001F28B5">
              <w:rPr>
                <w:sz w:val="22"/>
                <w:szCs w:val="22"/>
              </w:rPr>
              <w:t>-</w:t>
            </w:r>
            <w:r w:rsidR="001F28B5" w:rsidRPr="001F28B5">
              <w:rPr>
                <w:iCs/>
                <w:sz w:val="22"/>
              </w:rPr>
              <w:t>4 029 116</w:t>
            </w:r>
            <w:r w:rsidRPr="001F28B5">
              <w:rPr>
                <w:sz w:val="20"/>
                <w:szCs w:val="22"/>
              </w:rPr>
              <w:t xml:space="preserve"> </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2C9939" w14:textId="1ABD549C" w:rsidR="003101F6" w:rsidRPr="00472E8A" w:rsidRDefault="003101F6" w:rsidP="003101F6">
            <w:pPr>
              <w:jc w:val="center"/>
              <w:rPr>
                <w:sz w:val="22"/>
                <w:szCs w:val="22"/>
              </w:rPr>
            </w:pPr>
            <w:r w:rsidRPr="00472E8A">
              <w:rPr>
                <w:iCs/>
                <w:sz w:val="22"/>
                <w:szCs w:val="22"/>
              </w:rPr>
              <w:t xml:space="preserve">12 889 576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5FEFB33" w14:textId="38C86D8C" w:rsidR="003101F6" w:rsidRPr="00472E8A" w:rsidRDefault="003101F6" w:rsidP="003101F6">
            <w:pPr>
              <w:jc w:val="center"/>
              <w:rPr>
                <w:sz w:val="22"/>
                <w:szCs w:val="22"/>
              </w:rPr>
            </w:pPr>
            <w:r w:rsidRPr="00472E8A">
              <w:rPr>
                <w:sz w:val="22"/>
                <w:szCs w:val="22"/>
              </w:rPr>
              <w:t>0</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F77EAF" w14:textId="632E1C56" w:rsidR="003101F6" w:rsidRPr="00A019EE" w:rsidRDefault="003101F6" w:rsidP="003101F6">
            <w:pPr>
              <w:jc w:val="center"/>
              <w:rPr>
                <w:sz w:val="22"/>
                <w:szCs w:val="22"/>
              </w:rPr>
            </w:pPr>
            <w:r w:rsidRPr="00A019EE">
              <w:rPr>
                <w:iCs/>
                <w:sz w:val="22"/>
                <w:szCs w:val="22"/>
              </w:rPr>
              <w:t xml:space="preserve">14 061 984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3F164" w14:textId="3C057E0F" w:rsidR="003101F6" w:rsidRPr="00472E8A" w:rsidRDefault="003101F6" w:rsidP="003101F6">
            <w:pPr>
              <w:jc w:val="center"/>
              <w:rPr>
                <w:sz w:val="22"/>
                <w:szCs w:val="22"/>
              </w:rPr>
            </w:pPr>
            <w:r>
              <w:rPr>
                <w:iCs/>
                <w:sz w:val="22"/>
                <w:szCs w:val="22"/>
              </w:rPr>
              <w:t xml:space="preserve">0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05FDE" w14:textId="33573E71" w:rsidR="003101F6" w:rsidRPr="00472E8A" w:rsidRDefault="003101F6" w:rsidP="003101F6">
            <w:pPr>
              <w:jc w:val="center"/>
              <w:rPr>
                <w:sz w:val="22"/>
                <w:szCs w:val="22"/>
              </w:rPr>
            </w:pPr>
            <w:r>
              <w:rPr>
                <w:iCs/>
                <w:sz w:val="22"/>
                <w:szCs w:val="22"/>
              </w:rPr>
              <w:t xml:space="preserve">0 </w:t>
            </w:r>
          </w:p>
        </w:tc>
      </w:tr>
      <w:tr w:rsidR="003101F6" w14:paraId="5EA3AE1F" w14:textId="77777777" w:rsidTr="003E477A">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49E3F599" w14:textId="77777777" w:rsidR="003101F6" w:rsidRPr="00472E8A" w:rsidRDefault="003101F6" w:rsidP="003101F6">
            <w:pPr>
              <w:rPr>
                <w:sz w:val="22"/>
                <w:szCs w:val="22"/>
              </w:rPr>
            </w:pPr>
            <w:r w:rsidRPr="00472E8A">
              <w:rPr>
                <w:sz w:val="22"/>
                <w:szCs w:val="22"/>
              </w:rPr>
              <w:t>2.1. valsts pamatbudžets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1BA42" w14:textId="3C1F78B2" w:rsidR="003101F6" w:rsidRPr="00472E8A" w:rsidRDefault="003101F6" w:rsidP="003101F6">
            <w:pPr>
              <w:jc w:val="center"/>
              <w:rPr>
                <w:sz w:val="22"/>
                <w:szCs w:val="22"/>
              </w:rPr>
            </w:pPr>
            <w:r w:rsidRPr="00472E8A">
              <w:rPr>
                <w:iCs/>
                <w:sz w:val="22"/>
                <w:szCs w:val="22"/>
              </w:rPr>
              <w:t xml:space="preserve">19 797 924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636159" w14:textId="67A6182C" w:rsidR="003101F6" w:rsidRPr="001F28B5" w:rsidRDefault="003101F6" w:rsidP="003101F6">
            <w:pPr>
              <w:jc w:val="center"/>
              <w:rPr>
                <w:rFonts w:eastAsia="Calibri"/>
                <w:b/>
                <w:sz w:val="22"/>
                <w:szCs w:val="22"/>
              </w:rPr>
            </w:pPr>
            <w:r w:rsidRPr="001F28B5">
              <w:rPr>
                <w:rFonts w:eastAsia="Calibri"/>
                <w:sz w:val="22"/>
                <w:szCs w:val="22"/>
              </w:rPr>
              <w:t>-</w:t>
            </w:r>
            <w:r w:rsidR="001F28B5" w:rsidRPr="001F28B5">
              <w:rPr>
                <w:iCs/>
                <w:sz w:val="22"/>
              </w:rPr>
              <w:t>4 029 116</w:t>
            </w:r>
            <w:r w:rsidRPr="001F28B5">
              <w:rPr>
                <w:rFonts w:eastAsia="Calibri"/>
                <w:sz w:val="20"/>
                <w:szCs w:val="22"/>
              </w:rPr>
              <w:t xml:space="preserve"> </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9A7857" w14:textId="713187B3" w:rsidR="003101F6" w:rsidRPr="00472E8A" w:rsidRDefault="003101F6" w:rsidP="003101F6">
            <w:pPr>
              <w:jc w:val="center"/>
              <w:rPr>
                <w:sz w:val="22"/>
                <w:szCs w:val="22"/>
              </w:rPr>
            </w:pPr>
            <w:r w:rsidRPr="00472E8A">
              <w:rPr>
                <w:iCs/>
                <w:sz w:val="22"/>
                <w:szCs w:val="22"/>
              </w:rPr>
              <w:t xml:space="preserve">12 889 576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74F62" w14:textId="60CD924A" w:rsidR="003101F6" w:rsidRPr="00472E8A" w:rsidRDefault="003101F6" w:rsidP="003101F6">
            <w:pPr>
              <w:jc w:val="center"/>
              <w:rPr>
                <w:sz w:val="22"/>
                <w:szCs w:val="22"/>
              </w:rPr>
            </w:pPr>
            <w:r w:rsidRPr="00472E8A">
              <w:rPr>
                <w:sz w:val="22"/>
                <w:szCs w:val="22"/>
              </w:rPr>
              <w:t>0</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7D6221" w14:textId="57192D74" w:rsidR="003101F6" w:rsidRPr="00A019EE" w:rsidRDefault="003101F6" w:rsidP="003101F6">
            <w:pPr>
              <w:jc w:val="center"/>
              <w:rPr>
                <w:sz w:val="22"/>
                <w:szCs w:val="22"/>
              </w:rPr>
            </w:pPr>
            <w:r w:rsidRPr="00A019EE">
              <w:rPr>
                <w:iCs/>
                <w:sz w:val="22"/>
                <w:szCs w:val="22"/>
              </w:rPr>
              <w:t xml:space="preserve">14 061 984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A82BF" w14:textId="68CDC7A3" w:rsidR="003101F6" w:rsidRPr="00472E8A" w:rsidRDefault="003101F6" w:rsidP="003101F6">
            <w:pPr>
              <w:jc w:val="center"/>
              <w:rPr>
                <w:sz w:val="22"/>
                <w:szCs w:val="22"/>
              </w:rPr>
            </w:pPr>
            <w:r>
              <w:rPr>
                <w:iCs/>
                <w:sz w:val="22"/>
                <w:szCs w:val="22"/>
              </w:rPr>
              <w:t xml:space="preserve">0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6D5C5" w14:textId="5A389B09" w:rsidR="003101F6" w:rsidRPr="00472E8A" w:rsidRDefault="003101F6" w:rsidP="003101F6">
            <w:pPr>
              <w:jc w:val="center"/>
              <w:rPr>
                <w:sz w:val="22"/>
                <w:szCs w:val="22"/>
              </w:rPr>
            </w:pPr>
            <w:r>
              <w:rPr>
                <w:iCs/>
                <w:sz w:val="22"/>
                <w:szCs w:val="22"/>
              </w:rPr>
              <w:t xml:space="preserve">0 </w:t>
            </w:r>
          </w:p>
        </w:tc>
      </w:tr>
      <w:tr w:rsidR="00472E8A" w14:paraId="353D0AC5" w14:textId="77777777" w:rsidTr="003E477A">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485BC702" w14:textId="77777777" w:rsidR="00804196" w:rsidRPr="00472E8A" w:rsidRDefault="00804196">
            <w:pPr>
              <w:rPr>
                <w:sz w:val="22"/>
                <w:szCs w:val="22"/>
              </w:rPr>
            </w:pPr>
            <w:r w:rsidRPr="00472E8A">
              <w:rPr>
                <w:sz w:val="22"/>
                <w:szCs w:val="22"/>
              </w:rPr>
              <w:t>2.2. valsts speciālais budžets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EE7936" w14:textId="77777777" w:rsidR="00804196" w:rsidRPr="00472E8A" w:rsidRDefault="00804196">
            <w:pPr>
              <w:jc w:val="center"/>
              <w:rPr>
                <w:sz w:val="22"/>
                <w:szCs w:val="22"/>
              </w:rPr>
            </w:pPr>
            <w:r w:rsidRPr="00472E8A">
              <w:rPr>
                <w:iCs/>
                <w:sz w:val="22"/>
                <w:szCs w:val="22"/>
              </w:rPr>
              <w:t>0</w:t>
            </w:r>
          </w:p>
        </w:tc>
        <w:tc>
          <w:tcPr>
            <w:tcW w:w="127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ACCC27" w14:textId="77777777" w:rsidR="00804196" w:rsidRPr="00472E8A" w:rsidRDefault="00804196">
            <w:pPr>
              <w:jc w:val="center"/>
              <w:rPr>
                <w:sz w:val="22"/>
                <w:szCs w:val="22"/>
              </w:rPr>
            </w:pPr>
            <w:r w:rsidRPr="00472E8A">
              <w:rPr>
                <w:iCs/>
                <w:sz w:val="22"/>
                <w:szCs w:val="22"/>
              </w:rPr>
              <w:t>0</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20F591" w14:textId="77777777" w:rsidR="00804196" w:rsidRPr="00472E8A" w:rsidRDefault="00804196">
            <w:pPr>
              <w:jc w:val="center"/>
              <w:rPr>
                <w:sz w:val="22"/>
                <w:szCs w:val="22"/>
              </w:rPr>
            </w:pPr>
            <w:r w:rsidRPr="00472E8A">
              <w:rPr>
                <w:iCs/>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9B030" w14:textId="77777777" w:rsidR="00804196" w:rsidRPr="00472E8A" w:rsidRDefault="00804196">
            <w:pPr>
              <w:jc w:val="center"/>
              <w:rPr>
                <w:sz w:val="22"/>
                <w:szCs w:val="22"/>
              </w:rPr>
            </w:pPr>
            <w:r w:rsidRPr="00472E8A">
              <w:rPr>
                <w:iCs/>
                <w:sz w:val="22"/>
                <w:szCs w:val="22"/>
              </w:rPr>
              <w:t>0</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690CA8" w14:textId="77777777" w:rsidR="00804196" w:rsidRPr="00472E8A" w:rsidRDefault="00804196">
            <w:pPr>
              <w:jc w:val="center"/>
              <w:rPr>
                <w:sz w:val="22"/>
                <w:szCs w:val="22"/>
              </w:rPr>
            </w:pPr>
            <w:r w:rsidRPr="00472E8A">
              <w:rPr>
                <w:iCs/>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78676" w14:textId="77777777" w:rsidR="00804196" w:rsidRPr="00472E8A" w:rsidRDefault="00804196">
            <w:pPr>
              <w:jc w:val="center"/>
              <w:rPr>
                <w:sz w:val="22"/>
                <w:szCs w:val="22"/>
              </w:rPr>
            </w:pPr>
            <w:r w:rsidRPr="00472E8A">
              <w:rPr>
                <w:iCs/>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E3967" w14:textId="77777777" w:rsidR="00804196" w:rsidRPr="00472E8A" w:rsidRDefault="00804196">
            <w:pPr>
              <w:jc w:val="center"/>
              <w:rPr>
                <w:sz w:val="22"/>
                <w:szCs w:val="22"/>
              </w:rPr>
            </w:pPr>
            <w:r w:rsidRPr="00472E8A">
              <w:rPr>
                <w:iCs/>
                <w:sz w:val="22"/>
                <w:szCs w:val="22"/>
              </w:rPr>
              <w:t>0</w:t>
            </w:r>
          </w:p>
        </w:tc>
      </w:tr>
      <w:tr w:rsidR="00472E8A" w14:paraId="6B384A92" w14:textId="77777777" w:rsidTr="003E477A">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01D3060E" w14:textId="77777777" w:rsidR="00804196" w:rsidRPr="00472E8A" w:rsidRDefault="00804196">
            <w:pPr>
              <w:rPr>
                <w:sz w:val="22"/>
                <w:szCs w:val="22"/>
              </w:rPr>
            </w:pPr>
            <w:r w:rsidRPr="00472E8A">
              <w:rPr>
                <w:sz w:val="22"/>
                <w:szCs w:val="22"/>
              </w:rPr>
              <w:t>2.3. pašvaldību budžets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9BFC70" w14:textId="77777777" w:rsidR="00804196" w:rsidRPr="00472E8A" w:rsidRDefault="00804196">
            <w:pPr>
              <w:jc w:val="center"/>
              <w:rPr>
                <w:sz w:val="22"/>
                <w:szCs w:val="22"/>
              </w:rPr>
            </w:pPr>
            <w:r w:rsidRPr="00472E8A">
              <w:rPr>
                <w:iCs/>
                <w:sz w:val="22"/>
                <w:szCs w:val="22"/>
              </w:rPr>
              <w:t>0</w:t>
            </w:r>
          </w:p>
        </w:tc>
        <w:tc>
          <w:tcPr>
            <w:tcW w:w="127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3014C1" w14:textId="77777777" w:rsidR="00804196" w:rsidRPr="00472E8A" w:rsidRDefault="00804196">
            <w:pPr>
              <w:jc w:val="center"/>
              <w:rPr>
                <w:sz w:val="22"/>
                <w:szCs w:val="22"/>
              </w:rPr>
            </w:pPr>
            <w:r w:rsidRPr="00472E8A">
              <w:rPr>
                <w:iCs/>
                <w:sz w:val="22"/>
                <w:szCs w:val="22"/>
              </w:rPr>
              <w:t>0</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990636" w14:textId="77777777" w:rsidR="00804196" w:rsidRPr="00472E8A" w:rsidRDefault="00804196">
            <w:pPr>
              <w:jc w:val="center"/>
              <w:rPr>
                <w:sz w:val="22"/>
                <w:szCs w:val="22"/>
              </w:rPr>
            </w:pPr>
            <w:r w:rsidRPr="00472E8A">
              <w:rPr>
                <w:iCs/>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FEDC7" w14:textId="77777777" w:rsidR="00804196" w:rsidRPr="00472E8A" w:rsidRDefault="00804196">
            <w:pPr>
              <w:jc w:val="center"/>
              <w:rPr>
                <w:sz w:val="22"/>
                <w:szCs w:val="22"/>
              </w:rPr>
            </w:pPr>
            <w:r w:rsidRPr="00472E8A">
              <w:rPr>
                <w:sz w:val="22"/>
                <w:szCs w:val="22"/>
              </w:rPr>
              <w:t>0</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A1D2EC" w14:textId="77777777" w:rsidR="00804196" w:rsidRPr="00472E8A" w:rsidRDefault="00804196">
            <w:pPr>
              <w:jc w:val="center"/>
              <w:rPr>
                <w:sz w:val="22"/>
                <w:szCs w:val="22"/>
              </w:rPr>
            </w:pPr>
            <w:r w:rsidRPr="00472E8A">
              <w:rPr>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5633B" w14:textId="77777777" w:rsidR="00804196" w:rsidRPr="00472E8A" w:rsidRDefault="00804196">
            <w:pPr>
              <w:jc w:val="center"/>
              <w:rPr>
                <w:sz w:val="22"/>
                <w:szCs w:val="22"/>
              </w:rPr>
            </w:pPr>
            <w:r w:rsidRPr="00472E8A">
              <w:rPr>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C8A74" w14:textId="77777777" w:rsidR="00804196" w:rsidRPr="00472E8A" w:rsidRDefault="00804196">
            <w:pPr>
              <w:jc w:val="center"/>
              <w:rPr>
                <w:sz w:val="22"/>
                <w:szCs w:val="22"/>
              </w:rPr>
            </w:pPr>
            <w:r w:rsidRPr="00472E8A">
              <w:rPr>
                <w:sz w:val="22"/>
                <w:szCs w:val="22"/>
              </w:rPr>
              <w:t>0</w:t>
            </w:r>
          </w:p>
        </w:tc>
      </w:tr>
      <w:tr w:rsidR="00472E8A" w14:paraId="6D2A0E06" w14:textId="77777777" w:rsidTr="003E477A">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6991B959" w14:textId="77777777" w:rsidR="00804196" w:rsidRPr="00472E8A" w:rsidRDefault="00804196">
            <w:pPr>
              <w:rPr>
                <w:sz w:val="22"/>
                <w:szCs w:val="22"/>
              </w:rPr>
            </w:pPr>
            <w:r w:rsidRPr="00472E8A">
              <w:rPr>
                <w:sz w:val="22"/>
                <w:szCs w:val="22"/>
              </w:rPr>
              <w:t>3. Finansiālā ietekme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08458" w14:textId="081A2EB9" w:rsidR="00804196" w:rsidRPr="00472E8A" w:rsidRDefault="00804196">
            <w:pPr>
              <w:jc w:val="center"/>
              <w:rPr>
                <w:sz w:val="22"/>
                <w:szCs w:val="22"/>
              </w:rPr>
            </w:pPr>
            <w:r w:rsidRPr="00472E8A">
              <w:rPr>
                <w:iCs/>
                <w:sz w:val="22"/>
                <w:szCs w:val="22"/>
              </w:rPr>
              <w:t xml:space="preserve">-49 167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61E4DB" w14:textId="49D04F49" w:rsidR="00804196" w:rsidRPr="00472E8A" w:rsidRDefault="00804196">
            <w:pPr>
              <w:jc w:val="center"/>
              <w:rPr>
                <w:rFonts w:eastAsia="Calibri"/>
                <w:sz w:val="22"/>
                <w:szCs w:val="22"/>
              </w:rPr>
            </w:pPr>
            <w:r w:rsidRPr="00472E8A">
              <w:rPr>
                <w:sz w:val="22"/>
                <w:szCs w:val="22"/>
              </w:rPr>
              <w:t>0</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958AF0" w14:textId="3C06ACA3" w:rsidR="00804196" w:rsidRPr="00472E8A" w:rsidRDefault="00A466B6">
            <w:pPr>
              <w:jc w:val="center"/>
              <w:rPr>
                <w:sz w:val="22"/>
                <w:szCs w:val="22"/>
              </w:rPr>
            </w:pPr>
            <w:r w:rsidRPr="00472E8A">
              <w:rPr>
                <w:iCs/>
                <w:sz w:val="22"/>
                <w:szCs w:val="22"/>
              </w:rPr>
              <w:t xml:space="preserve">-122 874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FE9CF" w14:textId="56102CBB" w:rsidR="00804196" w:rsidRPr="00472E8A" w:rsidRDefault="00A466B6">
            <w:pPr>
              <w:jc w:val="center"/>
              <w:rPr>
                <w:sz w:val="22"/>
                <w:szCs w:val="22"/>
              </w:rPr>
            </w:pPr>
            <w:r w:rsidRPr="00472E8A">
              <w:rPr>
                <w:sz w:val="22"/>
                <w:szCs w:val="22"/>
              </w:rPr>
              <w:t>0</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B9951F" w14:textId="7EE187DC" w:rsidR="00804196" w:rsidRPr="00472E8A" w:rsidRDefault="00472E8A">
            <w:pPr>
              <w:jc w:val="center"/>
              <w:rPr>
                <w:sz w:val="22"/>
                <w:szCs w:val="22"/>
              </w:rPr>
            </w:pPr>
            <w:r>
              <w:rPr>
                <w:iCs/>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AA7D2" w14:textId="3FA6C2C6" w:rsidR="00804196" w:rsidRPr="00472E8A" w:rsidRDefault="00410745">
            <w:pPr>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4E9CC" w14:textId="6A50DAA1" w:rsidR="00804196" w:rsidRPr="00472E8A" w:rsidRDefault="00410745">
            <w:pPr>
              <w:jc w:val="center"/>
              <w:rPr>
                <w:sz w:val="22"/>
                <w:szCs w:val="22"/>
              </w:rPr>
            </w:pPr>
            <w:r>
              <w:rPr>
                <w:sz w:val="22"/>
                <w:szCs w:val="22"/>
              </w:rPr>
              <w:t>0</w:t>
            </w:r>
          </w:p>
        </w:tc>
      </w:tr>
      <w:tr w:rsidR="00472E8A" w14:paraId="00F4AFF4" w14:textId="77777777" w:rsidTr="003E477A">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0168F0FF" w14:textId="77777777" w:rsidR="00804196" w:rsidRPr="00472E8A" w:rsidRDefault="00804196">
            <w:pPr>
              <w:rPr>
                <w:sz w:val="22"/>
                <w:szCs w:val="22"/>
              </w:rPr>
            </w:pPr>
            <w:r w:rsidRPr="00472E8A">
              <w:rPr>
                <w:sz w:val="22"/>
                <w:szCs w:val="22"/>
              </w:rPr>
              <w:t>3.1. valsts pamatbudžets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22102" w14:textId="7B0F08FE" w:rsidR="00804196" w:rsidRPr="00472E8A" w:rsidRDefault="00804196">
            <w:pPr>
              <w:jc w:val="center"/>
              <w:rPr>
                <w:sz w:val="22"/>
                <w:szCs w:val="22"/>
              </w:rPr>
            </w:pPr>
            <w:r w:rsidRPr="00472E8A">
              <w:rPr>
                <w:sz w:val="22"/>
                <w:szCs w:val="22"/>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E91050" w14:textId="67D28A44" w:rsidR="00804196" w:rsidRPr="00472E8A" w:rsidRDefault="00804196">
            <w:pPr>
              <w:jc w:val="center"/>
              <w:rPr>
                <w:rFonts w:eastAsia="Calibri"/>
                <w:sz w:val="22"/>
                <w:szCs w:val="22"/>
              </w:rPr>
            </w:pPr>
            <w:r w:rsidRPr="00472E8A">
              <w:rPr>
                <w:sz w:val="22"/>
                <w:szCs w:val="22"/>
              </w:rPr>
              <w:t>0</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239015" w14:textId="5F6BA3A4" w:rsidR="00804196" w:rsidRPr="00472E8A" w:rsidRDefault="00A466B6">
            <w:pPr>
              <w:jc w:val="center"/>
              <w:rPr>
                <w:sz w:val="22"/>
                <w:szCs w:val="22"/>
              </w:rPr>
            </w:pPr>
            <w:r w:rsidRPr="00472E8A">
              <w:rPr>
                <w:iCs/>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B74F9" w14:textId="1FF4C8C8" w:rsidR="00804196" w:rsidRPr="00472E8A" w:rsidRDefault="00A466B6">
            <w:pPr>
              <w:jc w:val="center"/>
              <w:rPr>
                <w:sz w:val="22"/>
                <w:szCs w:val="22"/>
              </w:rPr>
            </w:pPr>
            <w:r w:rsidRPr="00472E8A">
              <w:rPr>
                <w:sz w:val="22"/>
                <w:szCs w:val="22"/>
              </w:rPr>
              <w:t>0</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A32F93" w14:textId="2583BDAF" w:rsidR="00804196" w:rsidRPr="00472E8A" w:rsidRDefault="00472E8A">
            <w:pPr>
              <w:jc w:val="center"/>
              <w:rPr>
                <w:sz w:val="22"/>
                <w:szCs w:val="22"/>
              </w:rPr>
            </w:pPr>
            <w:r>
              <w:rPr>
                <w:iCs/>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5004E" w14:textId="1EF8D4F0" w:rsidR="00804196" w:rsidRPr="00472E8A" w:rsidRDefault="00410745">
            <w:pPr>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98B5F" w14:textId="497271C0" w:rsidR="00804196" w:rsidRPr="00472E8A" w:rsidRDefault="00410745">
            <w:pPr>
              <w:jc w:val="center"/>
              <w:rPr>
                <w:sz w:val="22"/>
                <w:szCs w:val="22"/>
              </w:rPr>
            </w:pPr>
            <w:r>
              <w:rPr>
                <w:sz w:val="22"/>
                <w:szCs w:val="22"/>
              </w:rPr>
              <w:t>0</w:t>
            </w:r>
          </w:p>
        </w:tc>
      </w:tr>
      <w:tr w:rsidR="00472E8A" w14:paraId="1FCA1607" w14:textId="77777777" w:rsidTr="003E477A">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460EE175" w14:textId="77777777" w:rsidR="00804196" w:rsidRPr="00472E8A" w:rsidRDefault="00804196">
            <w:pPr>
              <w:rPr>
                <w:sz w:val="22"/>
                <w:szCs w:val="22"/>
              </w:rPr>
            </w:pPr>
            <w:r w:rsidRPr="00472E8A">
              <w:rPr>
                <w:sz w:val="22"/>
                <w:szCs w:val="22"/>
              </w:rPr>
              <w:t>3.2. speciālais budžets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EC19B9" w14:textId="77777777" w:rsidR="00804196" w:rsidRPr="00472E8A" w:rsidRDefault="00804196">
            <w:pPr>
              <w:jc w:val="center"/>
              <w:rPr>
                <w:sz w:val="22"/>
                <w:szCs w:val="22"/>
              </w:rPr>
            </w:pPr>
            <w:r w:rsidRPr="00472E8A">
              <w:rPr>
                <w:sz w:val="22"/>
                <w:szCs w:val="22"/>
              </w:rPr>
              <w:t>0</w:t>
            </w:r>
          </w:p>
        </w:tc>
        <w:tc>
          <w:tcPr>
            <w:tcW w:w="127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A3B9CE" w14:textId="77777777" w:rsidR="00804196" w:rsidRPr="00472E8A" w:rsidRDefault="00804196">
            <w:pPr>
              <w:jc w:val="center"/>
              <w:rPr>
                <w:sz w:val="22"/>
                <w:szCs w:val="22"/>
              </w:rPr>
            </w:pPr>
            <w:r w:rsidRPr="00472E8A">
              <w:rPr>
                <w:sz w:val="22"/>
                <w:szCs w:val="22"/>
              </w:rPr>
              <w:t>0</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1BE761" w14:textId="77777777" w:rsidR="00804196" w:rsidRPr="00472E8A" w:rsidRDefault="00804196">
            <w:pPr>
              <w:jc w:val="center"/>
              <w:rPr>
                <w:sz w:val="22"/>
                <w:szCs w:val="22"/>
              </w:rPr>
            </w:pPr>
            <w:r w:rsidRPr="00472E8A">
              <w:rPr>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86263" w14:textId="77777777" w:rsidR="00804196" w:rsidRPr="00472E8A" w:rsidRDefault="00804196">
            <w:pPr>
              <w:jc w:val="center"/>
              <w:rPr>
                <w:sz w:val="22"/>
                <w:szCs w:val="22"/>
              </w:rPr>
            </w:pPr>
            <w:r w:rsidRPr="00472E8A">
              <w:rPr>
                <w:sz w:val="22"/>
                <w:szCs w:val="22"/>
              </w:rPr>
              <w:t>0</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3323E3" w14:textId="77777777" w:rsidR="00804196" w:rsidRPr="00472E8A" w:rsidRDefault="00804196">
            <w:pPr>
              <w:jc w:val="center"/>
              <w:rPr>
                <w:sz w:val="22"/>
                <w:szCs w:val="22"/>
              </w:rPr>
            </w:pPr>
            <w:r w:rsidRPr="00472E8A">
              <w:rPr>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4B6F3" w14:textId="77777777" w:rsidR="00804196" w:rsidRPr="00472E8A" w:rsidRDefault="00804196">
            <w:pPr>
              <w:jc w:val="center"/>
              <w:rPr>
                <w:sz w:val="22"/>
                <w:szCs w:val="22"/>
              </w:rPr>
            </w:pPr>
            <w:r w:rsidRPr="00472E8A">
              <w:rPr>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B48F1" w14:textId="77777777" w:rsidR="00804196" w:rsidRPr="00472E8A" w:rsidRDefault="00804196">
            <w:pPr>
              <w:jc w:val="center"/>
              <w:rPr>
                <w:sz w:val="22"/>
                <w:szCs w:val="22"/>
              </w:rPr>
            </w:pPr>
            <w:r w:rsidRPr="00472E8A">
              <w:rPr>
                <w:sz w:val="22"/>
                <w:szCs w:val="22"/>
              </w:rPr>
              <w:t>0</w:t>
            </w:r>
          </w:p>
        </w:tc>
      </w:tr>
      <w:tr w:rsidR="00472E8A" w14:paraId="5C6C3114" w14:textId="77777777" w:rsidTr="003E477A">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26BBC12B" w14:textId="77777777" w:rsidR="00804196" w:rsidRPr="00472E8A" w:rsidRDefault="00804196">
            <w:pPr>
              <w:rPr>
                <w:sz w:val="22"/>
                <w:szCs w:val="22"/>
              </w:rPr>
            </w:pPr>
            <w:r w:rsidRPr="00472E8A">
              <w:rPr>
                <w:sz w:val="22"/>
                <w:szCs w:val="22"/>
              </w:rPr>
              <w:t>3.3. pašvaldību budžets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EE520F" w14:textId="3376BAD3" w:rsidR="00804196" w:rsidRPr="00472E8A" w:rsidRDefault="00804196" w:rsidP="00804196">
            <w:pPr>
              <w:jc w:val="center"/>
              <w:rPr>
                <w:sz w:val="22"/>
                <w:szCs w:val="22"/>
              </w:rPr>
            </w:pPr>
            <w:r w:rsidRPr="00472E8A">
              <w:rPr>
                <w:sz w:val="22"/>
                <w:szCs w:val="22"/>
              </w:rPr>
              <w:t xml:space="preserve">-49 167 </w:t>
            </w:r>
          </w:p>
        </w:tc>
        <w:tc>
          <w:tcPr>
            <w:tcW w:w="127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CECF35" w14:textId="77777777" w:rsidR="00804196" w:rsidRPr="00472E8A" w:rsidRDefault="00804196">
            <w:pPr>
              <w:jc w:val="center"/>
              <w:rPr>
                <w:sz w:val="22"/>
                <w:szCs w:val="22"/>
              </w:rPr>
            </w:pPr>
            <w:r w:rsidRPr="00472E8A">
              <w:rPr>
                <w:sz w:val="22"/>
                <w:szCs w:val="22"/>
              </w:rPr>
              <w:t>0</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F00237" w14:textId="444F577A" w:rsidR="00804196" w:rsidRPr="00472E8A" w:rsidRDefault="00A466B6">
            <w:pPr>
              <w:jc w:val="center"/>
              <w:rPr>
                <w:sz w:val="22"/>
                <w:szCs w:val="22"/>
              </w:rPr>
            </w:pPr>
            <w:r w:rsidRPr="00472E8A">
              <w:rPr>
                <w:sz w:val="22"/>
                <w:szCs w:val="22"/>
              </w:rPr>
              <w:t xml:space="preserve">-122 874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1C948" w14:textId="77777777" w:rsidR="00804196" w:rsidRPr="00472E8A" w:rsidRDefault="00804196">
            <w:pPr>
              <w:jc w:val="center"/>
              <w:rPr>
                <w:sz w:val="22"/>
                <w:szCs w:val="22"/>
              </w:rPr>
            </w:pPr>
            <w:r w:rsidRPr="00472E8A">
              <w:rPr>
                <w:sz w:val="22"/>
                <w:szCs w:val="22"/>
              </w:rPr>
              <w:t>0</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E385B4" w14:textId="77777777" w:rsidR="00804196" w:rsidRPr="00472E8A" w:rsidRDefault="00804196">
            <w:pPr>
              <w:jc w:val="center"/>
              <w:rPr>
                <w:sz w:val="22"/>
                <w:szCs w:val="22"/>
              </w:rPr>
            </w:pPr>
            <w:r w:rsidRPr="00472E8A">
              <w:rPr>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D2D38" w14:textId="77777777" w:rsidR="00804196" w:rsidRPr="00472E8A" w:rsidRDefault="00804196">
            <w:pPr>
              <w:jc w:val="center"/>
              <w:rPr>
                <w:sz w:val="22"/>
                <w:szCs w:val="22"/>
              </w:rPr>
            </w:pPr>
            <w:r w:rsidRPr="00472E8A">
              <w:rPr>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CAD97" w14:textId="77777777" w:rsidR="00804196" w:rsidRPr="00472E8A" w:rsidRDefault="00804196">
            <w:pPr>
              <w:jc w:val="center"/>
              <w:rPr>
                <w:sz w:val="22"/>
                <w:szCs w:val="22"/>
              </w:rPr>
            </w:pPr>
            <w:r w:rsidRPr="00472E8A">
              <w:rPr>
                <w:sz w:val="22"/>
                <w:szCs w:val="22"/>
              </w:rPr>
              <w:t>0</w:t>
            </w:r>
          </w:p>
        </w:tc>
      </w:tr>
      <w:tr w:rsidR="00472E8A" w14:paraId="6A2FDEF3" w14:textId="77777777" w:rsidTr="003E477A">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3DA3A116" w14:textId="77777777" w:rsidR="00804196" w:rsidRPr="00472E8A" w:rsidRDefault="00804196">
            <w:pPr>
              <w:rPr>
                <w:sz w:val="22"/>
                <w:szCs w:val="22"/>
              </w:rPr>
            </w:pPr>
            <w:r w:rsidRPr="00472E8A">
              <w:rPr>
                <w:sz w:val="22"/>
                <w:szCs w:val="22"/>
              </w:rPr>
              <w:t>4. Finanšu līdzekļi papildu izdevumu finansēšanai (kompensējošu izdevumu samazinājumu norāda ar "+" zīmi)</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679425" w14:textId="77777777" w:rsidR="00804196" w:rsidRPr="00472E8A" w:rsidRDefault="00804196">
            <w:pPr>
              <w:jc w:val="center"/>
              <w:rPr>
                <w:sz w:val="22"/>
                <w:szCs w:val="22"/>
              </w:rPr>
            </w:pPr>
            <w:r w:rsidRPr="00472E8A">
              <w:rPr>
                <w:sz w:val="22"/>
                <w:szCs w:val="22"/>
              </w:rPr>
              <w:t>0</w:t>
            </w:r>
          </w:p>
        </w:tc>
        <w:tc>
          <w:tcPr>
            <w:tcW w:w="127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AB3067" w14:textId="77777777" w:rsidR="00804196" w:rsidRPr="00472E8A" w:rsidRDefault="00804196">
            <w:pPr>
              <w:jc w:val="center"/>
              <w:rPr>
                <w:sz w:val="22"/>
                <w:szCs w:val="22"/>
              </w:rPr>
            </w:pPr>
            <w:r w:rsidRPr="00472E8A">
              <w:rPr>
                <w:sz w:val="22"/>
                <w:szCs w:val="22"/>
              </w:rPr>
              <w:t>0</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6C948B" w14:textId="77777777" w:rsidR="00804196" w:rsidRPr="00472E8A" w:rsidRDefault="00804196">
            <w:pPr>
              <w:jc w:val="center"/>
              <w:rPr>
                <w:sz w:val="22"/>
                <w:szCs w:val="22"/>
              </w:rPr>
            </w:pPr>
            <w:r w:rsidRPr="00472E8A">
              <w:rPr>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B6A04" w14:textId="77777777" w:rsidR="00804196" w:rsidRPr="00472E8A" w:rsidRDefault="00804196">
            <w:pPr>
              <w:jc w:val="center"/>
              <w:rPr>
                <w:sz w:val="22"/>
                <w:szCs w:val="22"/>
              </w:rPr>
            </w:pPr>
            <w:r w:rsidRPr="00472E8A">
              <w:rPr>
                <w:sz w:val="22"/>
                <w:szCs w:val="22"/>
                <w:lang w:eastAsia="en-US"/>
              </w:rPr>
              <w:t>0</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6F0D44" w14:textId="77777777" w:rsidR="00804196" w:rsidRPr="00472E8A" w:rsidRDefault="00804196">
            <w:pPr>
              <w:jc w:val="center"/>
              <w:rPr>
                <w:sz w:val="22"/>
                <w:szCs w:val="22"/>
              </w:rPr>
            </w:pPr>
            <w:r w:rsidRPr="00472E8A">
              <w:rPr>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CE689" w14:textId="77777777" w:rsidR="00804196" w:rsidRPr="00472E8A" w:rsidRDefault="00804196">
            <w:pPr>
              <w:jc w:val="center"/>
              <w:rPr>
                <w:sz w:val="22"/>
                <w:szCs w:val="22"/>
              </w:rPr>
            </w:pPr>
            <w:r w:rsidRPr="00472E8A">
              <w:rPr>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4E0C6" w14:textId="77777777" w:rsidR="00804196" w:rsidRPr="00472E8A" w:rsidRDefault="00804196">
            <w:pPr>
              <w:jc w:val="center"/>
              <w:rPr>
                <w:sz w:val="22"/>
                <w:szCs w:val="22"/>
              </w:rPr>
            </w:pPr>
            <w:r w:rsidRPr="00472E8A">
              <w:rPr>
                <w:sz w:val="22"/>
                <w:szCs w:val="22"/>
                <w:lang w:eastAsia="en-US"/>
              </w:rPr>
              <w:t>0</w:t>
            </w:r>
          </w:p>
        </w:tc>
      </w:tr>
      <w:tr w:rsidR="00472E8A" w14:paraId="4903CE9B" w14:textId="77777777" w:rsidTr="003E477A">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4988F402" w14:textId="77777777" w:rsidR="00804196" w:rsidRPr="00472E8A" w:rsidRDefault="00804196">
            <w:pPr>
              <w:rPr>
                <w:sz w:val="22"/>
                <w:szCs w:val="22"/>
              </w:rPr>
            </w:pPr>
            <w:r w:rsidRPr="00472E8A">
              <w:rPr>
                <w:sz w:val="22"/>
                <w:szCs w:val="22"/>
              </w:rPr>
              <w:t>5. Precizēta finansiālā ietekme</w:t>
            </w:r>
          </w:p>
        </w:tc>
        <w:tc>
          <w:tcPr>
            <w:tcW w:w="1276"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05C180" w14:textId="77777777" w:rsidR="00804196" w:rsidRPr="00472E8A" w:rsidRDefault="00804196">
            <w:pPr>
              <w:jc w:val="center"/>
              <w:rPr>
                <w:sz w:val="22"/>
                <w:szCs w:val="22"/>
              </w:rPr>
            </w:pPr>
            <w:r w:rsidRPr="00472E8A">
              <w:rPr>
                <w:sz w:val="22"/>
                <w:szCs w:val="22"/>
              </w:rPr>
              <w:t>X</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D1DFF" w14:textId="353385B4" w:rsidR="00804196" w:rsidRPr="00472E8A" w:rsidRDefault="00A466B6">
            <w:pPr>
              <w:jc w:val="center"/>
              <w:rPr>
                <w:rFonts w:eastAsia="Calibri"/>
                <w:sz w:val="22"/>
                <w:szCs w:val="22"/>
              </w:rPr>
            </w:pPr>
            <w:r w:rsidRPr="00472E8A">
              <w:rPr>
                <w:sz w:val="22"/>
                <w:szCs w:val="22"/>
              </w:rPr>
              <w:t>0</w:t>
            </w:r>
          </w:p>
        </w:tc>
        <w:tc>
          <w:tcPr>
            <w:tcW w:w="1276"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D498F3" w14:textId="77777777" w:rsidR="00804196" w:rsidRPr="00472E8A" w:rsidRDefault="00804196">
            <w:pPr>
              <w:jc w:val="center"/>
              <w:rPr>
                <w:sz w:val="22"/>
                <w:szCs w:val="22"/>
              </w:rPr>
            </w:pPr>
            <w:r w:rsidRPr="00472E8A">
              <w:rPr>
                <w:sz w:val="22"/>
                <w:szCs w:val="22"/>
              </w:rPr>
              <w:t>X</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C8FE6" w14:textId="5C767540" w:rsidR="00804196" w:rsidRPr="00472E8A" w:rsidRDefault="00A466B6">
            <w:pPr>
              <w:jc w:val="center"/>
              <w:rPr>
                <w:sz w:val="22"/>
                <w:szCs w:val="22"/>
              </w:rPr>
            </w:pPr>
            <w:r w:rsidRPr="00472E8A">
              <w:rPr>
                <w:sz w:val="22"/>
                <w:szCs w:val="22"/>
                <w:lang w:eastAsia="en-US"/>
              </w:rPr>
              <w:t>0</w:t>
            </w:r>
          </w:p>
        </w:tc>
        <w:tc>
          <w:tcPr>
            <w:tcW w:w="1276"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293A6E" w14:textId="77777777" w:rsidR="00804196" w:rsidRPr="00472E8A" w:rsidRDefault="00804196">
            <w:pPr>
              <w:jc w:val="center"/>
              <w:rPr>
                <w:sz w:val="22"/>
                <w:szCs w:val="22"/>
              </w:rPr>
            </w:pPr>
            <w:r w:rsidRPr="00472E8A">
              <w:rPr>
                <w:sz w:val="22"/>
                <w:szCs w:val="22"/>
              </w:rPr>
              <w:t>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35991" w14:textId="7E8C2683" w:rsidR="00804196" w:rsidRPr="00472E8A" w:rsidRDefault="00472E8A">
            <w:pPr>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FCDB8" w14:textId="57B16CDF" w:rsidR="00804196" w:rsidRPr="00472E8A" w:rsidRDefault="00472E8A">
            <w:pPr>
              <w:jc w:val="center"/>
              <w:rPr>
                <w:sz w:val="22"/>
                <w:szCs w:val="22"/>
              </w:rPr>
            </w:pPr>
            <w:r>
              <w:rPr>
                <w:sz w:val="22"/>
                <w:szCs w:val="22"/>
              </w:rPr>
              <w:t>0</w:t>
            </w:r>
          </w:p>
        </w:tc>
      </w:tr>
      <w:tr w:rsidR="00472E8A" w14:paraId="19B860B4" w14:textId="77777777" w:rsidTr="003E477A">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3219E414" w14:textId="77777777" w:rsidR="00804196" w:rsidRPr="00472E8A" w:rsidRDefault="00804196">
            <w:pPr>
              <w:rPr>
                <w:sz w:val="22"/>
                <w:szCs w:val="22"/>
              </w:rPr>
            </w:pPr>
            <w:r w:rsidRPr="00472E8A">
              <w:rPr>
                <w:sz w:val="22"/>
                <w:szCs w:val="22"/>
              </w:rPr>
              <w:t>5.1. valsts pamatbudžets</w:t>
            </w:r>
          </w:p>
        </w:tc>
        <w:tc>
          <w:tcPr>
            <w:tcW w:w="1276"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4FAFF4" w14:textId="77777777" w:rsidR="00804196" w:rsidRPr="00472E8A" w:rsidRDefault="00804196">
            <w:pPr>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DF191" w14:textId="68A99DF4" w:rsidR="00804196" w:rsidRPr="00472E8A" w:rsidRDefault="00A466B6">
            <w:pPr>
              <w:jc w:val="center"/>
              <w:rPr>
                <w:rFonts w:eastAsia="Calibri"/>
                <w:sz w:val="22"/>
                <w:szCs w:val="22"/>
              </w:rPr>
            </w:pPr>
            <w:r w:rsidRPr="00472E8A">
              <w:rPr>
                <w:sz w:val="22"/>
                <w:szCs w:val="22"/>
              </w:rPr>
              <w:t>0</w:t>
            </w:r>
          </w:p>
        </w:tc>
        <w:tc>
          <w:tcPr>
            <w:tcW w:w="1276"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C91DEB" w14:textId="77777777" w:rsidR="00804196" w:rsidRPr="00472E8A" w:rsidRDefault="00804196">
            <w:pP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D9CD5" w14:textId="1F157164" w:rsidR="00804196" w:rsidRPr="00472E8A" w:rsidRDefault="00A466B6">
            <w:pPr>
              <w:jc w:val="center"/>
              <w:rPr>
                <w:sz w:val="22"/>
                <w:szCs w:val="22"/>
              </w:rPr>
            </w:pPr>
            <w:r w:rsidRPr="00472E8A">
              <w:rPr>
                <w:sz w:val="22"/>
                <w:szCs w:val="22"/>
                <w:lang w:eastAsia="en-US"/>
              </w:rPr>
              <w:t>0</w:t>
            </w:r>
          </w:p>
        </w:tc>
        <w:tc>
          <w:tcPr>
            <w:tcW w:w="1276"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C676C4" w14:textId="77777777" w:rsidR="00804196" w:rsidRPr="00472E8A" w:rsidRDefault="00804196">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6F973" w14:textId="7D765FBB" w:rsidR="00804196" w:rsidRPr="00472E8A" w:rsidRDefault="00472E8A">
            <w:pPr>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C65C0" w14:textId="450112A7" w:rsidR="00804196" w:rsidRPr="00472E8A" w:rsidRDefault="00472E8A">
            <w:pPr>
              <w:jc w:val="center"/>
              <w:rPr>
                <w:sz w:val="22"/>
                <w:szCs w:val="22"/>
              </w:rPr>
            </w:pPr>
            <w:r>
              <w:rPr>
                <w:sz w:val="22"/>
                <w:szCs w:val="22"/>
              </w:rPr>
              <w:t>0</w:t>
            </w:r>
          </w:p>
        </w:tc>
      </w:tr>
      <w:tr w:rsidR="00472E8A" w14:paraId="514D1C15" w14:textId="77777777" w:rsidTr="003E477A">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516286B9" w14:textId="77777777" w:rsidR="00804196" w:rsidRPr="00472E8A" w:rsidRDefault="00804196">
            <w:pPr>
              <w:rPr>
                <w:sz w:val="22"/>
                <w:szCs w:val="22"/>
              </w:rPr>
            </w:pPr>
            <w:r w:rsidRPr="00472E8A">
              <w:rPr>
                <w:sz w:val="22"/>
                <w:szCs w:val="22"/>
              </w:rPr>
              <w:t>5.2. speciālais budžets</w:t>
            </w:r>
          </w:p>
        </w:tc>
        <w:tc>
          <w:tcPr>
            <w:tcW w:w="1276"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D73CED" w14:textId="77777777" w:rsidR="00804196" w:rsidRPr="00472E8A" w:rsidRDefault="00804196">
            <w:pPr>
              <w:rPr>
                <w:sz w:val="22"/>
                <w:szCs w:val="22"/>
              </w:rPr>
            </w:pPr>
          </w:p>
        </w:tc>
        <w:tc>
          <w:tcPr>
            <w:tcW w:w="127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492226" w14:textId="77777777" w:rsidR="00804196" w:rsidRPr="00472E8A" w:rsidRDefault="00804196">
            <w:pPr>
              <w:jc w:val="center"/>
              <w:rPr>
                <w:sz w:val="22"/>
                <w:szCs w:val="22"/>
              </w:rPr>
            </w:pPr>
            <w:r w:rsidRPr="00472E8A">
              <w:rPr>
                <w:sz w:val="22"/>
                <w:szCs w:val="22"/>
              </w:rPr>
              <w:t>0</w:t>
            </w:r>
          </w:p>
        </w:tc>
        <w:tc>
          <w:tcPr>
            <w:tcW w:w="1276"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AFBB4F" w14:textId="77777777" w:rsidR="00804196" w:rsidRPr="00472E8A" w:rsidRDefault="00804196">
            <w:pPr>
              <w:rPr>
                <w:sz w:val="22"/>
                <w:szCs w:val="22"/>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B1A5AE" w14:textId="77777777" w:rsidR="00804196" w:rsidRPr="00472E8A" w:rsidRDefault="00804196">
            <w:pPr>
              <w:jc w:val="center"/>
              <w:rPr>
                <w:sz w:val="22"/>
                <w:szCs w:val="22"/>
              </w:rPr>
            </w:pPr>
            <w:r w:rsidRPr="00472E8A">
              <w:rPr>
                <w:sz w:val="22"/>
                <w:szCs w:val="22"/>
              </w:rPr>
              <w:t>0</w:t>
            </w:r>
          </w:p>
        </w:tc>
        <w:tc>
          <w:tcPr>
            <w:tcW w:w="1276"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2DF834" w14:textId="77777777" w:rsidR="00804196" w:rsidRPr="00472E8A" w:rsidRDefault="00804196">
            <w:pPr>
              <w:rPr>
                <w:sz w:val="22"/>
                <w:szCs w:val="22"/>
              </w:rPr>
            </w:pP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979D42" w14:textId="77777777" w:rsidR="00804196" w:rsidRPr="00472E8A" w:rsidRDefault="00804196">
            <w:pPr>
              <w:jc w:val="center"/>
              <w:rPr>
                <w:sz w:val="22"/>
                <w:szCs w:val="22"/>
              </w:rPr>
            </w:pPr>
            <w:r w:rsidRPr="00472E8A">
              <w:rPr>
                <w:sz w:val="22"/>
                <w:szCs w:val="22"/>
              </w:rPr>
              <w:t>0</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78D9EC" w14:textId="77777777" w:rsidR="00804196" w:rsidRPr="00472E8A" w:rsidRDefault="00804196">
            <w:pPr>
              <w:jc w:val="center"/>
              <w:rPr>
                <w:sz w:val="22"/>
                <w:szCs w:val="22"/>
              </w:rPr>
            </w:pPr>
            <w:r w:rsidRPr="00472E8A">
              <w:rPr>
                <w:sz w:val="22"/>
                <w:szCs w:val="22"/>
              </w:rPr>
              <w:t>0</w:t>
            </w:r>
          </w:p>
        </w:tc>
      </w:tr>
      <w:tr w:rsidR="00472E8A" w14:paraId="4FB5C4C7" w14:textId="77777777" w:rsidTr="003E477A">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163B3A4E" w14:textId="77777777" w:rsidR="00804196" w:rsidRPr="00472E8A" w:rsidRDefault="00804196">
            <w:pPr>
              <w:rPr>
                <w:sz w:val="22"/>
                <w:szCs w:val="22"/>
              </w:rPr>
            </w:pPr>
            <w:r w:rsidRPr="00472E8A">
              <w:rPr>
                <w:sz w:val="22"/>
                <w:szCs w:val="22"/>
              </w:rPr>
              <w:t>5.3. pašvaldību budžets</w:t>
            </w:r>
          </w:p>
        </w:tc>
        <w:tc>
          <w:tcPr>
            <w:tcW w:w="1276"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3892A8" w14:textId="77777777" w:rsidR="00804196" w:rsidRPr="00472E8A" w:rsidRDefault="00804196">
            <w:pPr>
              <w:rPr>
                <w:sz w:val="22"/>
                <w:szCs w:val="22"/>
              </w:rPr>
            </w:pPr>
          </w:p>
        </w:tc>
        <w:tc>
          <w:tcPr>
            <w:tcW w:w="127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5F2C73" w14:textId="77777777" w:rsidR="00804196" w:rsidRPr="00472E8A" w:rsidRDefault="00804196">
            <w:pPr>
              <w:jc w:val="center"/>
              <w:rPr>
                <w:sz w:val="22"/>
                <w:szCs w:val="22"/>
              </w:rPr>
            </w:pPr>
            <w:r w:rsidRPr="00472E8A">
              <w:rPr>
                <w:sz w:val="22"/>
                <w:szCs w:val="22"/>
              </w:rPr>
              <w:t>0</w:t>
            </w:r>
          </w:p>
        </w:tc>
        <w:tc>
          <w:tcPr>
            <w:tcW w:w="1276"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38DD2C" w14:textId="77777777" w:rsidR="00804196" w:rsidRPr="00472E8A" w:rsidRDefault="00804196">
            <w:pPr>
              <w:rPr>
                <w:sz w:val="22"/>
                <w:szCs w:val="22"/>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89869A" w14:textId="77777777" w:rsidR="00804196" w:rsidRPr="00472E8A" w:rsidRDefault="00804196">
            <w:pPr>
              <w:jc w:val="center"/>
              <w:rPr>
                <w:sz w:val="22"/>
                <w:szCs w:val="22"/>
              </w:rPr>
            </w:pPr>
            <w:r w:rsidRPr="00472E8A">
              <w:rPr>
                <w:sz w:val="22"/>
                <w:szCs w:val="22"/>
              </w:rPr>
              <w:t>0</w:t>
            </w:r>
          </w:p>
        </w:tc>
        <w:tc>
          <w:tcPr>
            <w:tcW w:w="1276"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FD7C77" w14:textId="77777777" w:rsidR="00804196" w:rsidRPr="00472E8A" w:rsidRDefault="00804196">
            <w:pPr>
              <w:rPr>
                <w:sz w:val="22"/>
                <w:szCs w:val="22"/>
              </w:rPr>
            </w:pP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9CC423" w14:textId="77777777" w:rsidR="00804196" w:rsidRPr="00472E8A" w:rsidRDefault="00804196">
            <w:pPr>
              <w:jc w:val="center"/>
              <w:rPr>
                <w:sz w:val="22"/>
                <w:szCs w:val="22"/>
              </w:rPr>
            </w:pPr>
            <w:r w:rsidRPr="00472E8A">
              <w:rPr>
                <w:sz w:val="22"/>
                <w:szCs w:val="22"/>
              </w:rPr>
              <w:t>0</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1D438F" w14:textId="77777777" w:rsidR="00804196" w:rsidRPr="00472E8A" w:rsidRDefault="00804196">
            <w:pPr>
              <w:jc w:val="center"/>
              <w:rPr>
                <w:sz w:val="22"/>
                <w:szCs w:val="22"/>
              </w:rPr>
            </w:pPr>
            <w:r w:rsidRPr="00472E8A">
              <w:rPr>
                <w:sz w:val="22"/>
                <w:szCs w:val="22"/>
              </w:rPr>
              <w:t>0</w:t>
            </w:r>
          </w:p>
        </w:tc>
      </w:tr>
      <w:tr w:rsidR="00804196" w14:paraId="6A27FB40" w14:textId="77777777" w:rsidTr="003E477A">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0B4ADBA4" w14:textId="77777777" w:rsidR="00804196" w:rsidRDefault="00804196">
            <w:r>
              <w:t>6. Detalizēts ieņēmumu un izdevumu aprēķins (ja nepieciešams, detalizētu ieņēmumu un izdevumu aprēķinu var pievienot anotācijas pielikumā)</w:t>
            </w:r>
          </w:p>
        </w:tc>
        <w:tc>
          <w:tcPr>
            <w:tcW w:w="8221" w:type="dxa"/>
            <w:gridSpan w:val="7"/>
            <w:tcBorders>
              <w:top w:val="outset" w:sz="6" w:space="0" w:color="414142"/>
              <w:left w:val="outset" w:sz="6" w:space="0" w:color="414142"/>
              <w:bottom w:val="outset" w:sz="6" w:space="0" w:color="414142"/>
              <w:right w:val="outset" w:sz="6" w:space="0" w:color="414142"/>
            </w:tcBorders>
            <w:shd w:val="clear" w:color="auto" w:fill="FFFFFF"/>
            <w:vAlign w:val="center"/>
          </w:tcPr>
          <w:p w14:paraId="2B4A39AA" w14:textId="3E8B9EEF" w:rsidR="00654DFB" w:rsidRDefault="00654DFB" w:rsidP="00A5227E">
            <w:pPr>
              <w:spacing w:after="120"/>
              <w:ind w:left="112" w:right="111"/>
              <w:jc w:val="both"/>
              <w:rPr>
                <w:iCs/>
              </w:rPr>
            </w:pPr>
            <w:r>
              <w:rPr>
                <w:iCs/>
              </w:rPr>
              <w:t xml:space="preserve">Noteikumu projekts paredz, ka SAM 5.3.1. </w:t>
            </w:r>
            <w:r w:rsidRPr="00EB3E64">
              <w:rPr>
                <w:iCs/>
              </w:rPr>
              <w:t xml:space="preserve">pirmās, otrās un ceturtās atlases kārtas KF finansējuma atlikums </w:t>
            </w:r>
            <w:r w:rsidR="004B6108">
              <w:rPr>
                <w:iCs/>
              </w:rPr>
              <w:t>4</w:t>
            </w:r>
            <w:r>
              <w:rPr>
                <w:iCs/>
              </w:rPr>
              <w:t> </w:t>
            </w:r>
            <w:r w:rsidR="004B6108">
              <w:rPr>
                <w:iCs/>
              </w:rPr>
              <w:t>029</w:t>
            </w:r>
            <w:r>
              <w:rPr>
                <w:iCs/>
              </w:rPr>
              <w:t> </w:t>
            </w:r>
            <w:r w:rsidRPr="00EB3E64">
              <w:rPr>
                <w:iCs/>
              </w:rPr>
              <w:t>1</w:t>
            </w:r>
            <w:r w:rsidR="004B6108">
              <w:rPr>
                <w:iCs/>
              </w:rPr>
              <w:t>16</w:t>
            </w:r>
            <w:r w:rsidRPr="00EB3E64">
              <w:rPr>
                <w:iCs/>
              </w:rPr>
              <w:t xml:space="preserve"> </w:t>
            </w:r>
            <w:proofErr w:type="spellStart"/>
            <w:r w:rsidRPr="00EB3E64">
              <w:rPr>
                <w:i/>
                <w:iCs/>
              </w:rPr>
              <w:t>euro</w:t>
            </w:r>
            <w:proofErr w:type="spellEnd"/>
            <w:r w:rsidRPr="00EB3E64">
              <w:rPr>
                <w:iCs/>
              </w:rPr>
              <w:t xml:space="preserve"> apmērā (intervences kods 021) tiek novirzīts 5.2.1.2. specifiskā atbalsta mērķa pasākumam “Atkritumu pārstrādes veicināšana”, lai attīstītu sadzīves atkritumu apglabāšanas sabiedriskā pakalpojuma sniedzēju bioloģiski noārdāmo atkritumu pārstrādes iekārtu izveidi un varētu sasniegt DP noteikto SAM 5.2.1 rādītāju i.5.2.1.ak (CO17) “Atkritumu pārstrādes jaudas pieaugums” (intervences kods 017).</w:t>
            </w:r>
            <w:r>
              <w:rPr>
                <w:iCs/>
              </w:rPr>
              <w:t xml:space="preserve"> </w:t>
            </w:r>
          </w:p>
          <w:p w14:paraId="79C9683E" w14:textId="2A2F21B7" w:rsidR="00314971" w:rsidRDefault="002A3576" w:rsidP="00A5227E">
            <w:pPr>
              <w:spacing w:after="120"/>
              <w:ind w:left="112" w:right="111"/>
              <w:jc w:val="both"/>
              <w:rPr>
                <w:iCs/>
              </w:rPr>
            </w:pPr>
            <w:r>
              <w:rPr>
                <w:iCs/>
              </w:rPr>
              <w:t>V</w:t>
            </w:r>
            <w:r w:rsidR="00314971">
              <w:rPr>
                <w:iCs/>
              </w:rPr>
              <w:t>idēja termiņa budžeta ietvaram tiek izmantota esfondi.lv tīmekļvietnē</w:t>
            </w:r>
            <w:r w:rsidR="006C3834">
              <w:rPr>
                <w:iCs/>
              </w:rPr>
              <w:t xml:space="preserve"> sadaļā “ES fondi 2014-2020</w:t>
            </w:r>
            <w:r w:rsidR="00A01AB1">
              <w:rPr>
                <w:iCs/>
              </w:rPr>
              <w:t xml:space="preserve">”, “Ieviešana”, “Ieviešanas plāni un to izpilde”, “2020.gads” </w:t>
            </w:r>
            <w:r>
              <w:rPr>
                <w:iCs/>
              </w:rPr>
              <w:t xml:space="preserve">2020.gada </w:t>
            </w:r>
            <w:r w:rsidR="00B623FC">
              <w:rPr>
                <w:iCs/>
              </w:rPr>
              <w:t>10.janvārī</w:t>
            </w:r>
            <w:r>
              <w:rPr>
                <w:iCs/>
              </w:rPr>
              <w:t xml:space="preserve"> sagatavotā un </w:t>
            </w:r>
            <w:r w:rsidR="00314971">
              <w:rPr>
                <w:iCs/>
              </w:rPr>
              <w:t>pieejamā</w:t>
            </w:r>
            <w:r w:rsidR="00B623FC">
              <w:rPr>
                <w:iCs/>
              </w:rPr>
              <w:t xml:space="preserve"> CFLA</w:t>
            </w:r>
            <w:r w:rsidR="00314971">
              <w:rPr>
                <w:iCs/>
              </w:rPr>
              <w:t xml:space="preserve"> </w:t>
            </w:r>
            <w:r>
              <w:rPr>
                <w:iCs/>
              </w:rPr>
              <w:t xml:space="preserve">gada prognoze 2020.gadam un nākamajiem gadiem. </w:t>
            </w:r>
          </w:p>
          <w:p w14:paraId="46E10219" w14:textId="5EB7A619" w:rsidR="00654DFB" w:rsidRDefault="00654DFB" w:rsidP="00A5227E">
            <w:pPr>
              <w:spacing w:after="120"/>
              <w:ind w:left="112" w:right="111"/>
              <w:jc w:val="both"/>
              <w:rPr>
                <w:iCs/>
              </w:rPr>
            </w:pPr>
            <w:r>
              <w:rPr>
                <w:iCs/>
              </w:rPr>
              <w:t xml:space="preserve">Tā kā sākotnēji </w:t>
            </w:r>
            <w:r w:rsidR="002A3576">
              <w:rPr>
                <w:iCs/>
              </w:rPr>
              <w:t xml:space="preserve">SAM 5.3.1. KF finansējuma atlikums </w:t>
            </w:r>
            <w:r w:rsidR="004B6108">
              <w:rPr>
                <w:iCs/>
              </w:rPr>
              <w:t>4 029 </w:t>
            </w:r>
            <w:r w:rsidR="004B6108" w:rsidRPr="00EB3E64">
              <w:rPr>
                <w:iCs/>
              </w:rPr>
              <w:t>1</w:t>
            </w:r>
            <w:r w:rsidR="004B6108">
              <w:rPr>
                <w:iCs/>
              </w:rPr>
              <w:t>16</w:t>
            </w:r>
            <w:r w:rsidR="002A3576" w:rsidRPr="00EB3E64">
              <w:rPr>
                <w:iCs/>
              </w:rPr>
              <w:t xml:space="preserve"> </w:t>
            </w:r>
            <w:proofErr w:type="spellStart"/>
            <w:r w:rsidR="002A3576" w:rsidRPr="00EB3E64">
              <w:rPr>
                <w:i/>
                <w:iCs/>
              </w:rPr>
              <w:t>euro</w:t>
            </w:r>
            <w:proofErr w:type="spellEnd"/>
            <w:r w:rsidR="002A3576" w:rsidRPr="00EB3E64">
              <w:rPr>
                <w:iCs/>
              </w:rPr>
              <w:t xml:space="preserve"> </w:t>
            </w:r>
            <w:r>
              <w:rPr>
                <w:iCs/>
              </w:rPr>
              <w:t>bija iezīmēt</w:t>
            </w:r>
            <w:r w:rsidR="002A3576">
              <w:rPr>
                <w:iCs/>
              </w:rPr>
              <w:t>s</w:t>
            </w:r>
            <w:r>
              <w:rPr>
                <w:iCs/>
              </w:rPr>
              <w:t xml:space="preserve"> SAM 5.3.1. </w:t>
            </w:r>
            <w:r w:rsidR="00F0581D">
              <w:rPr>
                <w:iCs/>
              </w:rPr>
              <w:t xml:space="preserve">ceturtās </w:t>
            </w:r>
            <w:r>
              <w:rPr>
                <w:iCs/>
              </w:rPr>
              <w:t>atlases kārtai, tad izmaiņas budžetā norādītas kā KF finansējuma atlikuma</w:t>
            </w:r>
            <w:r w:rsidRPr="00EB3E64">
              <w:rPr>
                <w:iCs/>
              </w:rPr>
              <w:t xml:space="preserve"> </w:t>
            </w:r>
            <w:r w:rsidR="004B6108">
              <w:rPr>
                <w:iCs/>
              </w:rPr>
              <w:t>4 029 </w:t>
            </w:r>
            <w:r w:rsidR="004B6108" w:rsidRPr="00EB3E64">
              <w:rPr>
                <w:iCs/>
              </w:rPr>
              <w:t>1</w:t>
            </w:r>
            <w:r w:rsidR="004B6108">
              <w:rPr>
                <w:iCs/>
              </w:rPr>
              <w:t>16</w:t>
            </w:r>
            <w:r w:rsidRPr="00EB3E64">
              <w:rPr>
                <w:iCs/>
              </w:rPr>
              <w:t xml:space="preserve"> </w:t>
            </w:r>
            <w:proofErr w:type="spellStart"/>
            <w:r w:rsidRPr="00EB3E64">
              <w:rPr>
                <w:i/>
                <w:iCs/>
              </w:rPr>
              <w:t>euro</w:t>
            </w:r>
            <w:proofErr w:type="spellEnd"/>
            <w:r w:rsidRPr="00EB3E64">
              <w:rPr>
                <w:iCs/>
              </w:rPr>
              <w:t xml:space="preserve"> </w:t>
            </w:r>
            <w:r>
              <w:rPr>
                <w:iCs/>
              </w:rPr>
              <w:t>samazinājums</w:t>
            </w:r>
            <w:r w:rsidR="001844A8" w:rsidRPr="001844A8">
              <w:rPr>
                <w:iCs/>
              </w:rPr>
              <w:t>, salīdzinot ar vidēja termiņa budžeta ietvaru 202</w:t>
            </w:r>
            <w:r w:rsidR="00281971">
              <w:rPr>
                <w:iCs/>
              </w:rPr>
              <w:t>0</w:t>
            </w:r>
            <w:r w:rsidR="001844A8" w:rsidRPr="001844A8">
              <w:rPr>
                <w:iCs/>
              </w:rPr>
              <w:t>.</w:t>
            </w:r>
            <w:r w:rsidR="001844A8">
              <w:rPr>
                <w:iCs/>
              </w:rPr>
              <w:t> </w:t>
            </w:r>
            <w:r w:rsidR="001844A8" w:rsidRPr="001844A8">
              <w:rPr>
                <w:iCs/>
              </w:rPr>
              <w:t>gadam</w:t>
            </w:r>
            <w:r w:rsidR="001844A8">
              <w:rPr>
                <w:iCs/>
              </w:rPr>
              <w:t>.</w:t>
            </w:r>
            <w:r>
              <w:rPr>
                <w:iCs/>
              </w:rPr>
              <w:t xml:space="preserve"> </w:t>
            </w:r>
          </w:p>
          <w:p w14:paraId="09DB65A6" w14:textId="5949C6C2" w:rsidR="001844A8" w:rsidRDefault="00654DFB" w:rsidP="00A5227E">
            <w:pPr>
              <w:spacing w:after="120"/>
              <w:ind w:left="112" w:right="111"/>
              <w:jc w:val="both"/>
              <w:rPr>
                <w:iCs/>
              </w:rPr>
            </w:pPr>
            <w:r w:rsidRPr="0044652E">
              <w:rPr>
                <w:iCs/>
              </w:rPr>
              <w:lastRenderedPageBreak/>
              <w:t xml:space="preserve">Noteikumu projekts nosaka SAM 5.3.1. ceturtās </w:t>
            </w:r>
            <w:r>
              <w:rPr>
                <w:iCs/>
              </w:rPr>
              <w:t>atlases kārtas īstenošan</w:t>
            </w:r>
            <w:r w:rsidR="0039596C">
              <w:rPr>
                <w:iCs/>
              </w:rPr>
              <w:t>ai Rīgas aglomerācijā</w:t>
            </w:r>
            <w:r w:rsidRPr="0044652E">
              <w:rPr>
                <w:iCs/>
              </w:rPr>
              <w:t xml:space="preserve"> KF </w:t>
            </w:r>
            <w:r w:rsidR="0039596C">
              <w:rPr>
                <w:iCs/>
              </w:rPr>
              <w:t>līdz</w:t>
            </w:r>
            <w:r w:rsidRPr="0044652E">
              <w:rPr>
                <w:iCs/>
              </w:rPr>
              <w:t xml:space="preserve">finansējumu 2 072 580 </w:t>
            </w:r>
            <w:proofErr w:type="spellStart"/>
            <w:r w:rsidRPr="0044652E">
              <w:rPr>
                <w:i/>
                <w:iCs/>
              </w:rPr>
              <w:t>euro</w:t>
            </w:r>
            <w:proofErr w:type="spellEnd"/>
            <w:r w:rsidRPr="0044652E">
              <w:rPr>
                <w:i/>
                <w:iCs/>
              </w:rPr>
              <w:t xml:space="preserve"> </w:t>
            </w:r>
            <w:r w:rsidRPr="0044652E">
              <w:rPr>
                <w:iCs/>
              </w:rPr>
              <w:t>apjomā</w:t>
            </w:r>
            <w:r w:rsidR="001844A8">
              <w:rPr>
                <w:iCs/>
              </w:rPr>
              <w:t xml:space="preserve">, kas jau sākotnēji bija iekļauts SAM 5.3.1. </w:t>
            </w:r>
            <w:r w:rsidR="00A5227E">
              <w:rPr>
                <w:iCs/>
              </w:rPr>
              <w:t xml:space="preserve">ceturtās </w:t>
            </w:r>
            <w:r w:rsidR="001844A8">
              <w:rPr>
                <w:iCs/>
              </w:rPr>
              <w:t>atlases kārtas ietvaros, līdz ar to nerada izmaiņas sākotnēji plānotajā budžetā</w:t>
            </w:r>
            <w:r>
              <w:rPr>
                <w:iCs/>
              </w:rPr>
              <w:t xml:space="preserve">. </w:t>
            </w:r>
            <w:r w:rsidR="003E477A">
              <w:rPr>
                <w:iCs/>
              </w:rPr>
              <w:t xml:space="preserve">Papildu norādām, ka 2020.gadā plānota SAM 5.3.1. </w:t>
            </w:r>
            <w:r w:rsidR="00A5227E">
              <w:rPr>
                <w:iCs/>
              </w:rPr>
              <w:t xml:space="preserve">ceturtās </w:t>
            </w:r>
            <w:r w:rsidR="003E477A">
              <w:rPr>
                <w:iCs/>
              </w:rPr>
              <w:t xml:space="preserve">atlases kārtas organizēšana, kā arī atbilstoši potenciālā projektu iesniedzēja iesūtītajam laika grafikam plānoti projektēšanas darbi, tad faktiskie izdevumi </w:t>
            </w:r>
            <w:r w:rsidR="00A5227E">
              <w:rPr>
                <w:iCs/>
              </w:rPr>
              <w:t xml:space="preserve">ceturtās </w:t>
            </w:r>
            <w:r w:rsidR="003E477A">
              <w:rPr>
                <w:iCs/>
              </w:rPr>
              <w:t>kārtas projektam plānoti vienmērīgi 2021.-2023.</w:t>
            </w:r>
            <w:r w:rsidR="00A5227E">
              <w:rPr>
                <w:iCs/>
              </w:rPr>
              <w:t xml:space="preserve"> </w:t>
            </w:r>
            <w:r w:rsidR="003E477A">
              <w:rPr>
                <w:iCs/>
              </w:rPr>
              <w:t>gadā</w:t>
            </w:r>
            <w:r w:rsidR="00392C44">
              <w:rPr>
                <w:iCs/>
              </w:rPr>
              <w:t xml:space="preserve"> ikgadēji apgūstot KF finansējumu 690 860 </w:t>
            </w:r>
            <w:proofErr w:type="spellStart"/>
            <w:r w:rsidR="00392C44" w:rsidRPr="00C93E87">
              <w:rPr>
                <w:i/>
                <w:iCs/>
              </w:rPr>
              <w:t>euro</w:t>
            </w:r>
            <w:proofErr w:type="spellEnd"/>
            <w:r w:rsidR="00392C44">
              <w:rPr>
                <w:iCs/>
              </w:rPr>
              <w:t xml:space="preserve"> apmērā</w:t>
            </w:r>
            <w:r w:rsidR="00B620E9">
              <w:rPr>
                <w:iCs/>
              </w:rPr>
              <w:t xml:space="preserve"> </w:t>
            </w:r>
          </w:p>
          <w:p w14:paraId="76F2323A" w14:textId="23D13EB0" w:rsidR="00654DFB" w:rsidRPr="0044652E" w:rsidRDefault="00654DFB" w:rsidP="00A5227E">
            <w:pPr>
              <w:spacing w:after="120"/>
              <w:ind w:left="112" w:right="111"/>
              <w:jc w:val="both"/>
              <w:rPr>
                <w:iCs/>
              </w:rPr>
            </w:pPr>
            <w:r w:rsidRPr="00EB3E64">
              <w:rPr>
                <w:iCs/>
              </w:rPr>
              <w:t xml:space="preserve">Savukārt </w:t>
            </w:r>
            <w:r w:rsidR="001844A8">
              <w:rPr>
                <w:iCs/>
              </w:rPr>
              <w:t>esošā budžet</w:t>
            </w:r>
            <w:r w:rsidR="00234503">
              <w:rPr>
                <w:iCs/>
              </w:rPr>
              <w:t>ā</w:t>
            </w:r>
            <w:r w:rsidR="001844A8">
              <w:rPr>
                <w:iCs/>
              </w:rPr>
              <w:t xml:space="preserve"> 2020. un 2021.gadam norādīt</w:t>
            </w:r>
            <w:r w:rsidR="0039596C">
              <w:rPr>
                <w:iCs/>
              </w:rPr>
              <w:t>ā</w:t>
            </w:r>
            <w:r w:rsidR="001844A8">
              <w:rPr>
                <w:iCs/>
              </w:rPr>
              <w:t xml:space="preserve"> ietekme uz pašvaldību budžetu</w:t>
            </w:r>
            <w:r w:rsidR="00234503">
              <w:rPr>
                <w:iCs/>
              </w:rPr>
              <w:t xml:space="preserve"> atbilst Kohēzijas politikas fondu informācijas vadības sistēmā divu SAM 5.3.1. finansējuma saņēmēju, t.i. Carnikavas pašvaldības aģentūras “Carnikavas komunālserviss” un Balvu novada pašvaldības aģentūras “SAN-TEX” plānoto maksājumu pieprasījumu grafikā plānotajai </w:t>
            </w:r>
            <w:r w:rsidR="0039596C">
              <w:rPr>
                <w:iCs/>
              </w:rPr>
              <w:t xml:space="preserve">pašvaldības </w:t>
            </w:r>
            <w:r w:rsidR="00234503">
              <w:rPr>
                <w:iCs/>
              </w:rPr>
              <w:t>finansējuma apguvei</w:t>
            </w:r>
            <w:r w:rsidR="0044227B">
              <w:rPr>
                <w:iCs/>
              </w:rPr>
              <w:t>.</w:t>
            </w:r>
            <w:r w:rsidR="00234503">
              <w:rPr>
                <w:iCs/>
              </w:rPr>
              <w:t xml:space="preserve"> </w:t>
            </w:r>
          </w:p>
          <w:p w14:paraId="79D83B02" w14:textId="1742472D" w:rsidR="0039596C" w:rsidRPr="0044652E" w:rsidRDefault="00E806FE" w:rsidP="00A5227E">
            <w:pPr>
              <w:spacing w:after="120"/>
              <w:ind w:left="112" w:right="111"/>
              <w:jc w:val="both"/>
              <w:rPr>
                <w:iCs/>
              </w:rPr>
            </w:pPr>
            <w:r>
              <w:rPr>
                <w:iCs/>
              </w:rPr>
              <w:t>Sākot no 2022.gada i</w:t>
            </w:r>
            <w:r w:rsidR="0039596C" w:rsidRPr="0044652E">
              <w:rPr>
                <w:iCs/>
              </w:rPr>
              <w:t xml:space="preserve">etekmes uz pašvaldību budžetu nav, jo </w:t>
            </w:r>
            <w:r>
              <w:rPr>
                <w:iCs/>
              </w:rPr>
              <w:t xml:space="preserve">īstenošanā esošo un plānoto </w:t>
            </w:r>
            <w:r w:rsidR="0039596C" w:rsidRPr="0044652E">
              <w:rPr>
                <w:iCs/>
              </w:rPr>
              <w:t xml:space="preserve">projektu </w:t>
            </w:r>
            <w:r>
              <w:rPr>
                <w:iCs/>
              </w:rPr>
              <w:t>finansējuma saņēmēji</w:t>
            </w:r>
            <w:r w:rsidR="0039596C" w:rsidRPr="0044652E">
              <w:rPr>
                <w:iCs/>
              </w:rPr>
              <w:t xml:space="preserve"> SAM 5.3.1.</w:t>
            </w:r>
            <w:r>
              <w:rPr>
                <w:iCs/>
              </w:rPr>
              <w:t xml:space="preserve"> ietvaros</w:t>
            </w:r>
            <w:r w:rsidR="0039596C" w:rsidRPr="0044652E">
              <w:rPr>
                <w:iCs/>
              </w:rPr>
              <w:t xml:space="preserve"> ir </w:t>
            </w:r>
            <w:r>
              <w:rPr>
                <w:iCs/>
              </w:rPr>
              <w:t>komersanti</w:t>
            </w:r>
            <w:r w:rsidR="0039596C" w:rsidRPr="0044652E">
              <w:rPr>
                <w:iCs/>
              </w:rPr>
              <w:t>, to finansējums tiek noteikts kā privātais finansējums, ko šajā tabulā neuzrāda.</w:t>
            </w:r>
            <w:r w:rsidR="0039596C">
              <w:rPr>
                <w:iCs/>
              </w:rPr>
              <w:t xml:space="preserve"> </w:t>
            </w:r>
          </w:p>
          <w:p w14:paraId="12C351DB" w14:textId="72CD936A" w:rsidR="00804196" w:rsidRDefault="0039596C" w:rsidP="00A5227E">
            <w:pPr>
              <w:spacing w:after="120"/>
              <w:ind w:left="112" w:right="111"/>
              <w:jc w:val="both"/>
              <w:rPr>
                <w:iCs/>
              </w:rPr>
            </w:pPr>
            <w:r w:rsidRPr="0044652E">
              <w:rPr>
                <w:iCs/>
              </w:rPr>
              <w:t xml:space="preserve">Attiecīgi </w:t>
            </w:r>
            <w:r>
              <w:rPr>
                <w:iCs/>
              </w:rPr>
              <w:t xml:space="preserve">noteikumu projektā </w:t>
            </w:r>
            <w:r w:rsidRPr="0044652E">
              <w:rPr>
                <w:iCs/>
              </w:rPr>
              <w:t xml:space="preserve">tiek precizēts arī </w:t>
            </w:r>
            <w:r>
              <w:rPr>
                <w:iCs/>
              </w:rPr>
              <w:t xml:space="preserve">SAM 5.3.1. </w:t>
            </w:r>
            <w:r w:rsidRPr="0044652E">
              <w:rPr>
                <w:iCs/>
              </w:rPr>
              <w:t xml:space="preserve">kopējais finansējums un līdzfinansējums, aprēķinos par SAM 5.3.1. ceturto atlases kārtu piemērojot 65% KF likmi, kas ir maksimālā likme šajā atlases kārtā. </w:t>
            </w:r>
          </w:p>
        </w:tc>
      </w:tr>
      <w:tr w:rsidR="00C94FE8" w14:paraId="692E971D" w14:textId="77777777" w:rsidTr="003E477A">
        <w:tc>
          <w:tcPr>
            <w:tcW w:w="2127" w:type="dxa"/>
            <w:tcBorders>
              <w:top w:val="outset" w:sz="6" w:space="0" w:color="414142"/>
              <w:left w:val="outset" w:sz="6" w:space="0" w:color="414142"/>
              <w:bottom w:val="outset" w:sz="6" w:space="0" w:color="414142"/>
              <w:right w:val="outset" w:sz="6" w:space="0" w:color="414142"/>
            </w:tcBorders>
            <w:shd w:val="clear" w:color="auto" w:fill="FFFFFF"/>
          </w:tcPr>
          <w:p w14:paraId="6CDB6D4F" w14:textId="0F18F36F" w:rsidR="00C94FE8" w:rsidRDefault="00C94FE8" w:rsidP="00C94FE8">
            <w:r w:rsidRPr="00491522">
              <w:rPr>
                <w:iCs/>
              </w:rPr>
              <w:lastRenderedPageBreak/>
              <w:t>7. Amata vietu skaita izmaiņas</w:t>
            </w:r>
          </w:p>
        </w:tc>
        <w:tc>
          <w:tcPr>
            <w:tcW w:w="8221" w:type="dxa"/>
            <w:gridSpan w:val="7"/>
            <w:tcBorders>
              <w:top w:val="outset" w:sz="6" w:space="0" w:color="414142"/>
              <w:left w:val="outset" w:sz="6" w:space="0" w:color="414142"/>
              <w:bottom w:val="outset" w:sz="6" w:space="0" w:color="414142"/>
              <w:right w:val="outset" w:sz="6" w:space="0" w:color="414142"/>
            </w:tcBorders>
            <w:shd w:val="clear" w:color="auto" w:fill="FFFFFF"/>
            <w:vAlign w:val="center"/>
          </w:tcPr>
          <w:p w14:paraId="38FD518E" w14:textId="7915EDDC" w:rsidR="00C94FE8" w:rsidRDefault="00C94FE8" w:rsidP="00B66F1F">
            <w:pPr>
              <w:spacing w:after="120"/>
              <w:ind w:left="112" w:right="111"/>
              <w:jc w:val="both"/>
              <w:rPr>
                <w:iCs/>
              </w:rPr>
            </w:pPr>
            <w:r w:rsidRPr="00491522">
              <w:rPr>
                <w:iCs/>
              </w:rPr>
              <w:t>Nav</w:t>
            </w:r>
          </w:p>
        </w:tc>
      </w:tr>
      <w:tr w:rsidR="00C94FE8" w14:paraId="17EFFF92" w14:textId="77777777" w:rsidTr="003E477A">
        <w:tc>
          <w:tcPr>
            <w:tcW w:w="2127" w:type="dxa"/>
            <w:tcBorders>
              <w:top w:val="outset" w:sz="6" w:space="0" w:color="414142"/>
              <w:left w:val="outset" w:sz="6" w:space="0" w:color="414142"/>
              <w:bottom w:val="outset" w:sz="6" w:space="0" w:color="414142"/>
              <w:right w:val="outset" w:sz="6" w:space="0" w:color="414142"/>
            </w:tcBorders>
            <w:shd w:val="clear" w:color="auto" w:fill="FFFFFF"/>
          </w:tcPr>
          <w:p w14:paraId="209F8E6B" w14:textId="1CB94D10" w:rsidR="00C94FE8" w:rsidRPr="00491522" w:rsidRDefault="00C94FE8" w:rsidP="00C94FE8">
            <w:pPr>
              <w:rPr>
                <w:iCs/>
              </w:rPr>
            </w:pPr>
            <w:r w:rsidRPr="00491522">
              <w:rPr>
                <w:iCs/>
              </w:rPr>
              <w:t>8. Cita informācija</w:t>
            </w:r>
          </w:p>
        </w:tc>
        <w:tc>
          <w:tcPr>
            <w:tcW w:w="8221" w:type="dxa"/>
            <w:gridSpan w:val="7"/>
            <w:tcBorders>
              <w:top w:val="outset" w:sz="6" w:space="0" w:color="414142"/>
              <w:left w:val="outset" w:sz="6" w:space="0" w:color="414142"/>
              <w:bottom w:val="outset" w:sz="6" w:space="0" w:color="414142"/>
              <w:right w:val="outset" w:sz="6" w:space="0" w:color="414142"/>
            </w:tcBorders>
            <w:shd w:val="clear" w:color="auto" w:fill="FFFFFF"/>
            <w:vAlign w:val="center"/>
          </w:tcPr>
          <w:p w14:paraId="24276F92" w14:textId="3167CC4B" w:rsidR="00C94FE8" w:rsidRPr="00491522" w:rsidRDefault="00C94FE8" w:rsidP="00B66F1F">
            <w:pPr>
              <w:spacing w:after="120"/>
              <w:ind w:left="112" w:right="111"/>
              <w:jc w:val="both"/>
              <w:rPr>
                <w:iCs/>
              </w:rPr>
            </w:pPr>
            <w:r w:rsidRPr="006C4617">
              <w:t xml:space="preserve">Paredzams, ka projekta aktivitāšu īstenošana varētu tikt pabeigta 2023.gadā un pēc projekta gala maksājuma veikšanas un faktiskās pabeigšanas, sākot ar 2024.gadu projektu rezultātu uzturēšanas izmaksas </w:t>
            </w:r>
            <w:r>
              <w:t xml:space="preserve">tiks segtas no </w:t>
            </w:r>
            <w:r w:rsidRPr="006C4617">
              <w:rPr>
                <w:rFonts w:eastAsia="Calibri"/>
                <w:iCs/>
              </w:rPr>
              <w:t>privāt</w:t>
            </w:r>
            <w:r>
              <w:rPr>
                <w:rFonts w:eastAsia="Calibri"/>
                <w:iCs/>
              </w:rPr>
              <w:t>ā</w:t>
            </w:r>
            <w:r w:rsidRPr="006C4617">
              <w:rPr>
                <w:rFonts w:eastAsia="Calibri"/>
                <w:iCs/>
              </w:rPr>
              <w:t xml:space="preserve"> finansējum</w:t>
            </w:r>
            <w:r>
              <w:rPr>
                <w:rFonts w:eastAsia="Calibri"/>
                <w:iCs/>
              </w:rPr>
              <w:t>a līdzekļiem</w:t>
            </w:r>
            <w:r w:rsidRPr="006C4617">
              <w:rPr>
                <w:rFonts w:eastAsia="Calibri"/>
              </w:rPr>
              <w:t>.</w:t>
            </w:r>
          </w:p>
        </w:tc>
      </w:tr>
    </w:tbl>
    <w:p w14:paraId="13A32676" w14:textId="77777777" w:rsidR="00C94FE8" w:rsidRDefault="00C94FE8" w:rsidP="009E31BC"/>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B74F4C" w:rsidRPr="00491522" w14:paraId="5DBE8A2E" w14:textId="77777777" w:rsidTr="00234266">
        <w:trPr>
          <w:jc w:val="center"/>
        </w:trPr>
        <w:tc>
          <w:tcPr>
            <w:tcW w:w="9356" w:type="dxa"/>
          </w:tcPr>
          <w:p w14:paraId="4F8934E1" w14:textId="3E16E992" w:rsidR="00B74F4C" w:rsidRPr="00491522" w:rsidRDefault="00D81530" w:rsidP="008614B5">
            <w:pPr>
              <w:pStyle w:val="naisnod"/>
              <w:spacing w:before="0" w:after="0"/>
            </w:pPr>
            <w:r w:rsidRPr="00491522">
              <w:t>IV. </w:t>
            </w:r>
            <w:r w:rsidR="00B74F4C" w:rsidRPr="00491522">
              <w:t>Tiesību akta projekta ietekme uz spēkā esošo tiesību normu sistēmu</w:t>
            </w:r>
          </w:p>
        </w:tc>
      </w:tr>
      <w:tr w:rsidR="00082DF3" w:rsidRPr="00491522" w14:paraId="34A11C91" w14:textId="77777777" w:rsidTr="00234266">
        <w:trPr>
          <w:jc w:val="center"/>
        </w:trPr>
        <w:tc>
          <w:tcPr>
            <w:tcW w:w="9356" w:type="dxa"/>
          </w:tcPr>
          <w:p w14:paraId="0461BD20" w14:textId="2D352F98" w:rsidR="00082DF3" w:rsidRPr="00491522" w:rsidRDefault="00933330" w:rsidP="00933330">
            <w:pPr>
              <w:pStyle w:val="naisnod"/>
              <w:spacing w:before="0" w:after="0"/>
              <w:rPr>
                <w:b w:val="0"/>
              </w:rPr>
            </w:pPr>
            <w:r w:rsidRPr="00A40966">
              <w:rPr>
                <w:b w:val="0"/>
                <w:iCs/>
              </w:rPr>
              <w:t>Noteikumu</w:t>
            </w:r>
            <w:r w:rsidRPr="00A40966">
              <w:rPr>
                <w:b w:val="0"/>
              </w:rPr>
              <w:t xml:space="preserve"> p</w:t>
            </w:r>
            <w:r w:rsidR="00082DF3" w:rsidRPr="00A40966">
              <w:rPr>
                <w:b w:val="0"/>
              </w:rPr>
              <w:t>rojekts</w:t>
            </w:r>
            <w:r w:rsidR="00082DF3" w:rsidRPr="00491522">
              <w:rPr>
                <w:b w:val="0"/>
              </w:rPr>
              <w:t xml:space="preserve"> šo jomu neskar</w:t>
            </w:r>
          </w:p>
        </w:tc>
      </w:tr>
    </w:tbl>
    <w:p w14:paraId="11C03D41" w14:textId="77777777" w:rsidR="00B74F4C" w:rsidRDefault="00B74F4C" w:rsidP="005B5AC4">
      <w:pPr>
        <w:pStyle w:val="tvhtml"/>
        <w:shd w:val="clear" w:color="auto" w:fill="FFFFFF"/>
        <w:spacing w:before="0" w:beforeAutospacing="0" w:after="0" w:afterAutospacing="0"/>
        <w:rPr>
          <w:i/>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A40966" w:rsidRPr="00491522" w14:paraId="099165CB" w14:textId="77777777" w:rsidTr="001B0D0E">
        <w:trPr>
          <w:jc w:val="center"/>
        </w:trPr>
        <w:tc>
          <w:tcPr>
            <w:tcW w:w="9356" w:type="dxa"/>
          </w:tcPr>
          <w:p w14:paraId="37B72EF6" w14:textId="23447322" w:rsidR="00A40966" w:rsidRPr="00491522" w:rsidRDefault="00A40966" w:rsidP="001B0D0E">
            <w:pPr>
              <w:pStyle w:val="naisnod"/>
              <w:spacing w:before="0" w:after="0"/>
            </w:pPr>
            <w:r w:rsidRPr="00491522">
              <w:t>V. Tiesību akta projekta atbilstība Latvijas Republikas starptautiskajām saistībām</w:t>
            </w:r>
          </w:p>
        </w:tc>
      </w:tr>
      <w:tr w:rsidR="00A40966" w:rsidRPr="00491522" w14:paraId="14F37950" w14:textId="77777777" w:rsidTr="001B0D0E">
        <w:trPr>
          <w:jc w:val="center"/>
        </w:trPr>
        <w:tc>
          <w:tcPr>
            <w:tcW w:w="9356" w:type="dxa"/>
          </w:tcPr>
          <w:p w14:paraId="29FAC8BB" w14:textId="77777777" w:rsidR="00A40966" w:rsidRPr="00491522" w:rsidRDefault="00A40966" w:rsidP="001B0D0E">
            <w:pPr>
              <w:pStyle w:val="naisnod"/>
              <w:spacing w:before="0" w:after="0"/>
              <w:rPr>
                <w:b w:val="0"/>
              </w:rPr>
            </w:pPr>
            <w:r w:rsidRPr="00A40966">
              <w:rPr>
                <w:b w:val="0"/>
                <w:iCs/>
              </w:rPr>
              <w:t>Noteikumu</w:t>
            </w:r>
            <w:r w:rsidRPr="00A40966">
              <w:rPr>
                <w:b w:val="0"/>
              </w:rPr>
              <w:t xml:space="preserve"> projekts</w:t>
            </w:r>
            <w:r w:rsidRPr="00491522">
              <w:rPr>
                <w:b w:val="0"/>
              </w:rPr>
              <w:t xml:space="preserve"> šo jomu neskar</w:t>
            </w:r>
          </w:p>
        </w:tc>
      </w:tr>
    </w:tbl>
    <w:p w14:paraId="5B81C18F" w14:textId="77777777" w:rsidR="00A40966" w:rsidRPr="00491522" w:rsidRDefault="00A40966" w:rsidP="00A40966">
      <w:pPr>
        <w:pStyle w:val="tvhtml"/>
        <w:shd w:val="clear" w:color="auto" w:fill="FFFFFF"/>
        <w:spacing w:before="0" w:beforeAutospacing="0" w:after="0" w:afterAutospacing="0"/>
        <w:rPr>
          <w:i/>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2"/>
        <w:gridCol w:w="3963"/>
        <w:gridCol w:w="4884"/>
      </w:tblGrid>
      <w:tr w:rsidR="00263FFC" w:rsidRPr="00491522" w14:paraId="68805E86" w14:textId="77777777" w:rsidTr="00234266">
        <w:trPr>
          <w:jc w:val="center"/>
        </w:trPr>
        <w:tc>
          <w:tcPr>
            <w:tcW w:w="9329" w:type="dxa"/>
            <w:gridSpan w:val="3"/>
          </w:tcPr>
          <w:p w14:paraId="0AAEA1C3" w14:textId="77777777" w:rsidR="00263FFC" w:rsidRPr="00491522" w:rsidRDefault="00263FFC" w:rsidP="00647D6D">
            <w:pPr>
              <w:pStyle w:val="naisnod"/>
              <w:spacing w:before="0" w:after="0"/>
              <w:ind w:left="57" w:right="57"/>
            </w:pPr>
            <w:r w:rsidRPr="00491522">
              <w:t xml:space="preserve">VI. Sabiedrības līdzdalība un </w:t>
            </w:r>
            <w:r w:rsidR="00647D6D" w:rsidRPr="00491522">
              <w:t>komunikācijas aktivitātes</w:t>
            </w:r>
          </w:p>
        </w:tc>
      </w:tr>
      <w:tr w:rsidR="00D957C5" w:rsidRPr="00491522" w14:paraId="4BB0BBB1" w14:textId="77777777" w:rsidTr="00234266">
        <w:trPr>
          <w:trHeight w:val="553"/>
          <w:jc w:val="center"/>
        </w:trPr>
        <w:tc>
          <w:tcPr>
            <w:tcW w:w="482" w:type="dxa"/>
          </w:tcPr>
          <w:p w14:paraId="1FB72CB9" w14:textId="77777777" w:rsidR="00D957C5" w:rsidRPr="00491522" w:rsidRDefault="00D957C5" w:rsidP="00D957C5">
            <w:pPr>
              <w:pStyle w:val="naiskr"/>
              <w:spacing w:before="0" w:after="0"/>
              <w:ind w:left="57" w:right="57"/>
              <w:rPr>
                <w:bCs/>
                <w:sz w:val="28"/>
                <w:szCs w:val="28"/>
              </w:rPr>
            </w:pPr>
            <w:r w:rsidRPr="00491522">
              <w:rPr>
                <w:bCs/>
                <w:sz w:val="28"/>
                <w:szCs w:val="28"/>
              </w:rPr>
              <w:t>1.</w:t>
            </w:r>
          </w:p>
        </w:tc>
        <w:tc>
          <w:tcPr>
            <w:tcW w:w="3963" w:type="dxa"/>
          </w:tcPr>
          <w:p w14:paraId="513B7A37" w14:textId="77777777" w:rsidR="00D957C5" w:rsidRPr="00491522" w:rsidRDefault="00D957C5" w:rsidP="00D957C5">
            <w:pPr>
              <w:pStyle w:val="naiskr"/>
              <w:tabs>
                <w:tab w:val="left" w:pos="170"/>
              </w:tabs>
              <w:spacing w:before="0" w:after="0"/>
              <w:ind w:left="57" w:right="57"/>
            </w:pPr>
            <w:r w:rsidRPr="00491522">
              <w:t>Plānotās sabiedrības līdzdalības un komunikācijas aktivitātes saistībā ar projektu</w:t>
            </w:r>
          </w:p>
        </w:tc>
        <w:tc>
          <w:tcPr>
            <w:tcW w:w="4884" w:type="dxa"/>
          </w:tcPr>
          <w:p w14:paraId="71CC74FB" w14:textId="2A0517C0" w:rsidR="00021AC2" w:rsidRPr="00021AC2" w:rsidRDefault="00F32E81" w:rsidP="003B0103">
            <w:pPr>
              <w:pStyle w:val="naiskr"/>
              <w:ind w:left="121" w:right="123"/>
              <w:jc w:val="both"/>
              <w:rPr>
                <w:rFonts w:eastAsia="Calibri"/>
              </w:rPr>
            </w:pPr>
            <w:r w:rsidRPr="00F32E81">
              <w:rPr>
                <w:rFonts w:eastAsia="Calibri"/>
              </w:rPr>
              <w:t xml:space="preserve">Sabiedrības līdzdalības un komunikācijas aktivitātes tiks nodrošinātas </w:t>
            </w:r>
            <w:r w:rsidR="00515586">
              <w:rPr>
                <w:rFonts w:eastAsia="Calibri"/>
              </w:rPr>
              <w:t>n</w:t>
            </w:r>
            <w:r w:rsidRPr="00F32E81">
              <w:rPr>
                <w:rFonts w:eastAsia="Calibri"/>
              </w:rPr>
              <w:t xml:space="preserve">oteikumu projekta izstrādes un starpinstitūciju saskaņošanas procesa laikā. Saskaņā ar MK 2009. gada 25. augusta noteikumu Nr. 970 “Sabiedrības līdzdalības kārtība attīstības plānošanas procesā” 7.4.1 apakšpunktu sabiedrības pārstāvji ir aicināti līdzdarboties, rakstiski sniedzot viedokli par MK noteikumu projektu, tā izstrādes stadijā. MK noteikumu projekts pirms tā izsludināšanas Valsts sekretāru sanāksmē </w:t>
            </w:r>
            <w:r w:rsidR="003B0103">
              <w:rPr>
                <w:rFonts w:eastAsia="Calibri"/>
              </w:rPr>
              <w:t>2020.gada 28.janvārī</w:t>
            </w:r>
            <w:r w:rsidR="003B0103" w:rsidRPr="00F32E81">
              <w:rPr>
                <w:rFonts w:eastAsia="Calibri"/>
              </w:rPr>
              <w:t xml:space="preserve"> </w:t>
            </w:r>
            <w:r w:rsidR="00515586">
              <w:rPr>
                <w:rFonts w:eastAsia="Calibri"/>
              </w:rPr>
              <w:t>ir</w:t>
            </w:r>
            <w:r w:rsidRPr="00F32E81">
              <w:rPr>
                <w:rFonts w:eastAsia="Calibri"/>
              </w:rPr>
              <w:t xml:space="preserve"> publicēts VARAM tīmekļvietnē un nosūtīts publicēšanai Valsts </w:t>
            </w:r>
            <w:r w:rsidRPr="00F32E81">
              <w:rPr>
                <w:rFonts w:eastAsia="Calibri"/>
              </w:rPr>
              <w:lastRenderedPageBreak/>
              <w:t>kancelejas tīmekļvietnē.</w:t>
            </w:r>
            <w:r w:rsidR="003B0103">
              <w:rPr>
                <w:rFonts w:eastAsia="Calibri"/>
              </w:rPr>
              <w:t xml:space="preserve"> Iebildumi un priekšlikumi netika saņemti.</w:t>
            </w:r>
          </w:p>
        </w:tc>
      </w:tr>
      <w:tr w:rsidR="00D957C5" w:rsidRPr="00491522" w14:paraId="3ADD65AF" w14:textId="77777777" w:rsidTr="00234266">
        <w:trPr>
          <w:trHeight w:val="487"/>
          <w:jc w:val="center"/>
        </w:trPr>
        <w:tc>
          <w:tcPr>
            <w:tcW w:w="482" w:type="dxa"/>
          </w:tcPr>
          <w:p w14:paraId="561D4E8A" w14:textId="77777777" w:rsidR="00D957C5" w:rsidRPr="00491522" w:rsidRDefault="00D957C5" w:rsidP="00D957C5">
            <w:pPr>
              <w:pStyle w:val="naiskr"/>
              <w:spacing w:before="0" w:after="0"/>
              <w:ind w:left="57" w:right="57"/>
              <w:rPr>
                <w:bCs/>
              </w:rPr>
            </w:pPr>
            <w:r w:rsidRPr="00491522">
              <w:rPr>
                <w:bCs/>
              </w:rPr>
              <w:lastRenderedPageBreak/>
              <w:t>2.</w:t>
            </w:r>
          </w:p>
        </w:tc>
        <w:tc>
          <w:tcPr>
            <w:tcW w:w="3963" w:type="dxa"/>
          </w:tcPr>
          <w:p w14:paraId="3D5AEAC9" w14:textId="77777777" w:rsidR="00D957C5" w:rsidRPr="00491522" w:rsidRDefault="00D957C5" w:rsidP="00D957C5">
            <w:pPr>
              <w:pStyle w:val="naiskr"/>
              <w:spacing w:before="0" w:after="0"/>
              <w:ind w:left="57" w:right="57"/>
            </w:pPr>
            <w:r w:rsidRPr="00491522">
              <w:t xml:space="preserve">Sabiedrības līdzdalība projekta izstrādē </w:t>
            </w:r>
          </w:p>
        </w:tc>
        <w:tc>
          <w:tcPr>
            <w:tcW w:w="4884" w:type="dxa"/>
          </w:tcPr>
          <w:p w14:paraId="63EDF503" w14:textId="0F58081F" w:rsidR="00EE6340" w:rsidRPr="00491522" w:rsidRDefault="00B920AF" w:rsidP="003F21DF">
            <w:pPr>
              <w:pStyle w:val="naiskr"/>
              <w:spacing w:before="0" w:after="0"/>
              <w:ind w:left="121" w:right="123"/>
              <w:jc w:val="both"/>
            </w:pPr>
            <w:r w:rsidRPr="00491522">
              <w:t>Sabiedrība</w:t>
            </w:r>
            <w:r w:rsidR="00A35789" w:rsidRPr="00491522">
              <w:t>i</w:t>
            </w:r>
            <w:r w:rsidRPr="00491522">
              <w:t xml:space="preserve"> </w:t>
            </w:r>
            <w:r w:rsidR="003F21DF">
              <w:t>bija</w:t>
            </w:r>
            <w:r w:rsidRPr="00491522">
              <w:t xml:space="preserve"> iespējas sniegt savu viedokli pēc </w:t>
            </w:r>
            <w:r w:rsidR="00F32E81">
              <w:t>N</w:t>
            </w:r>
            <w:r w:rsidRPr="00491522">
              <w:t>oteikumu projekta publicēšanas</w:t>
            </w:r>
            <w:r w:rsidR="003F21DF">
              <w:t xml:space="preserve"> 2020.gada 28.janvārī</w:t>
            </w:r>
            <w:r w:rsidRPr="00491522">
              <w:t xml:space="preserve"> VARAM </w:t>
            </w:r>
            <w:r w:rsidR="00CC1B61" w:rsidRPr="00491522">
              <w:t xml:space="preserve">un Valsts kancelejas </w:t>
            </w:r>
            <w:r w:rsidRPr="00491522">
              <w:t>tīmekļvietnē</w:t>
            </w:r>
            <w:r w:rsidR="000F41C0" w:rsidRPr="00491522">
              <w:t>s</w:t>
            </w:r>
            <w:r w:rsidRPr="00491522">
              <w:t xml:space="preserve">, kā arī pēc tā izsludināšanas Valsts sekretāru sanāksmē. </w:t>
            </w:r>
          </w:p>
        </w:tc>
      </w:tr>
      <w:tr w:rsidR="00D957C5" w:rsidRPr="00491522" w14:paraId="73465FF9" w14:textId="77777777" w:rsidTr="00234266">
        <w:trPr>
          <w:trHeight w:val="375"/>
          <w:jc w:val="center"/>
        </w:trPr>
        <w:tc>
          <w:tcPr>
            <w:tcW w:w="482" w:type="dxa"/>
          </w:tcPr>
          <w:p w14:paraId="5A92AC23" w14:textId="77777777" w:rsidR="00D957C5" w:rsidRPr="00491522" w:rsidRDefault="00D957C5" w:rsidP="00D957C5">
            <w:pPr>
              <w:pStyle w:val="naiskr"/>
              <w:spacing w:before="0" w:after="0"/>
              <w:ind w:left="57" w:right="57"/>
              <w:rPr>
                <w:bCs/>
              </w:rPr>
            </w:pPr>
            <w:r w:rsidRPr="00491522">
              <w:rPr>
                <w:bCs/>
              </w:rPr>
              <w:t>3.</w:t>
            </w:r>
          </w:p>
        </w:tc>
        <w:tc>
          <w:tcPr>
            <w:tcW w:w="3963" w:type="dxa"/>
          </w:tcPr>
          <w:p w14:paraId="47E29215" w14:textId="77777777" w:rsidR="00D957C5" w:rsidRPr="00491522" w:rsidRDefault="00D957C5" w:rsidP="00D957C5">
            <w:pPr>
              <w:pStyle w:val="naiskr"/>
              <w:spacing w:before="0" w:after="0"/>
              <w:ind w:left="57" w:right="57"/>
            </w:pPr>
            <w:r w:rsidRPr="00491522">
              <w:t xml:space="preserve">Sabiedrības līdzdalības rezultāti </w:t>
            </w:r>
          </w:p>
        </w:tc>
        <w:tc>
          <w:tcPr>
            <w:tcW w:w="4884" w:type="dxa"/>
          </w:tcPr>
          <w:p w14:paraId="5A0B0186" w14:textId="3605F6BC" w:rsidR="00D957C5" w:rsidRPr="00491522" w:rsidRDefault="00021AC2" w:rsidP="00DB1952">
            <w:pPr>
              <w:pStyle w:val="naiskr"/>
              <w:spacing w:before="0" w:after="0"/>
              <w:ind w:left="121" w:right="123"/>
              <w:jc w:val="both"/>
            </w:pPr>
            <w:r w:rsidRPr="00BE687A">
              <w:t xml:space="preserve">Sadaļa tiks papildināta pēc sabiedrības viedokļu saņemšanas.  </w:t>
            </w:r>
          </w:p>
        </w:tc>
      </w:tr>
      <w:tr w:rsidR="00D957C5" w:rsidRPr="00491522" w14:paraId="74EB9EAF" w14:textId="77777777" w:rsidTr="00234266">
        <w:trPr>
          <w:trHeight w:val="476"/>
          <w:jc w:val="center"/>
        </w:trPr>
        <w:tc>
          <w:tcPr>
            <w:tcW w:w="482" w:type="dxa"/>
          </w:tcPr>
          <w:p w14:paraId="6DDCBBAE" w14:textId="77777777" w:rsidR="00D957C5" w:rsidRPr="00491522" w:rsidRDefault="00D957C5" w:rsidP="00D957C5">
            <w:pPr>
              <w:pStyle w:val="naiskr"/>
              <w:spacing w:before="0" w:after="0"/>
              <w:ind w:left="57" w:right="57"/>
              <w:rPr>
                <w:bCs/>
              </w:rPr>
            </w:pPr>
            <w:r w:rsidRPr="00491522">
              <w:rPr>
                <w:bCs/>
              </w:rPr>
              <w:t>4.</w:t>
            </w:r>
          </w:p>
        </w:tc>
        <w:tc>
          <w:tcPr>
            <w:tcW w:w="3963" w:type="dxa"/>
          </w:tcPr>
          <w:p w14:paraId="4818F587" w14:textId="77777777" w:rsidR="00D957C5" w:rsidRPr="00491522" w:rsidRDefault="00D957C5" w:rsidP="00D957C5">
            <w:pPr>
              <w:pStyle w:val="naiskr"/>
              <w:spacing w:before="0" w:after="0"/>
              <w:ind w:left="57" w:right="57"/>
            </w:pPr>
            <w:r w:rsidRPr="00491522">
              <w:t>Cita informācija</w:t>
            </w:r>
          </w:p>
          <w:p w14:paraId="00900481" w14:textId="77777777" w:rsidR="00D957C5" w:rsidRPr="00491522" w:rsidRDefault="00D957C5" w:rsidP="00D957C5">
            <w:pPr>
              <w:pStyle w:val="naiskr"/>
              <w:spacing w:before="0" w:after="0"/>
              <w:ind w:left="57" w:right="57"/>
            </w:pPr>
          </w:p>
        </w:tc>
        <w:tc>
          <w:tcPr>
            <w:tcW w:w="4884" w:type="dxa"/>
          </w:tcPr>
          <w:p w14:paraId="30096EC7" w14:textId="12FB7951" w:rsidR="00D957C5" w:rsidRPr="00491522" w:rsidRDefault="00F32E81" w:rsidP="00F32E81">
            <w:pPr>
              <w:pStyle w:val="naiskr"/>
              <w:spacing w:before="0" w:after="0"/>
              <w:ind w:left="121" w:right="123"/>
              <w:jc w:val="both"/>
            </w:pPr>
            <w:r w:rsidRPr="00F32E81">
              <w:rPr>
                <w:rFonts w:eastAsia="Calibri"/>
                <w:color w:val="000000"/>
              </w:rPr>
              <w:t>Īstenojot projektu, finansējuma saņēmējs nodrošina informācijas un publicitātes pasākumus, kas noteikti Eiropas Parlamenta un Padomes regulā Nr.1303/2013 un normatīvajos aktos par Eiropas Savienības fondu publicitātes un vizuālās identitātes prasību nodrošināšanu.</w:t>
            </w:r>
          </w:p>
        </w:tc>
      </w:tr>
    </w:tbl>
    <w:p w14:paraId="0E33957A" w14:textId="77777777" w:rsidR="00A10BF2" w:rsidRPr="00491522" w:rsidRDefault="00A10BF2" w:rsidP="006B3C54">
      <w:pPr>
        <w:jc w:val="both"/>
      </w:pPr>
    </w:p>
    <w:tbl>
      <w:tblPr>
        <w:tblW w:w="93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01"/>
        <w:gridCol w:w="3936"/>
        <w:gridCol w:w="4852"/>
      </w:tblGrid>
      <w:tr w:rsidR="00263FFC" w:rsidRPr="00491522" w14:paraId="76FB7B16" w14:textId="77777777" w:rsidTr="00BB0D8D">
        <w:tc>
          <w:tcPr>
            <w:tcW w:w="9389" w:type="dxa"/>
            <w:gridSpan w:val="3"/>
            <w:tcBorders>
              <w:top w:val="single" w:sz="4" w:space="0" w:color="auto"/>
            </w:tcBorders>
          </w:tcPr>
          <w:p w14:paraId="6BFA28C8" w14:textId="77777777" w:rsidR="00263FFC" w:rsidRPr="00491522" w:rsidRDefault="00263FFC" w:rsidP="00306098">
            <w:pPr>
              <w:pStyle w:val="naisnod"/>
              <w:spacing w:before="0" w:after="0"/>
              <w:ind w:left="57" w:right="57"/>
              <w:rPr>
                <w:sz w:val="28"/>
                <w:szCs w:val="28"/>
              </w:rPr>
            </w:pPr>
            <w:r w:rsidRPr="00491522">
              <w:rPr>
                <w:szCs w:val="28"/>
              </w:rPr>
              <w:t>VII. Tiesību akta projekta izpildes nodrošināšana un tās ietekme uz institūcijām</w:t>
            </w:r>
          </w:p>
        </w:tc>
      </w:tr>
      <w:tr w:rsidR="00D957C5" w:rsidRPr="00491522" w14:paraId="147F4932" w14:textId="77777777" w:rsidTr="00234266">
        <w:trPr>
          <w:trHeight w:val="427"/>
        </w:trPr>
        <w:tc>
          <w:tcPr>
            <w:tcW w:w="601" w:type="dxa"/>
          </w:tcPr>
          <w:p w14:paraId="28ADF3B4" w14:textId="77777777" w:rsidR="00D957C5" w:rsidRPr="00491522" w:rsidRDefault="00D957C5" w:rsidP="00D957C5">
            <w:pPr>
              <w:pStyle w:val="naisnod"/>
              <w:spacing w:before="0" w:after="0"/>
              <w:ind w:left="57" w:right="57"/>
              <w:jc w:val="left"/>
              <w:rPr>
                <w:b w:val="0"/>
              </w:rPr>
            </w:pPr>
            <w:r w:rsidRPr="00491522">
              <w:rPr>
                <w:b w:val="0"/>
              </w:rPr>
              <w:t>1.</w:t>
            </w:r>
          </w:p>
        </w:tc>
        <w:tc>
          <w:tcPr>
            <w:tcW w:w="3936" w:type="dxa"/>
          </w:tcPr>
          <w:p w14:paraId="346B0BD8" w14:textId="77777777" w:rsidR="00D957C5" w:rsidRPr="00491522" w:rsidRDefault="00D957C5" w:rsidP="00D957C5">
            <w:pPr>
              <w:pStyle w:val="naisf"/>
              <w:spacing w:before="0" w:after="0"/>
              <w:ind w:left="57" w:right="57" w:firstLine="0"/>
              <w:jc w:val="left"/>
            </w:pPr>
            <w:r w:rsidRPr="00491522">
              <w:t xml:space="preserve">Projekta izpildē iesaistītās institūcijas </w:t>
            </w:r>
          </w:p>
        </w:tc>
        <w:tc>
          <w:tcPr>
            <w:tcW w:w="4852" w:type="dxa"/>
          </w:tcPr>
          <w:p w14:paraId="09B233F1" w14:textId="0062079C" w:rsidR="00A00254" w:rsidRPr="00491522" w:rsidRDefault="00254A1B" w:rsidP="004A3B9D">
            <w:pPr>
              <w:pStyle w:val="tv213"/>
              <w:spacing w:before="0" w:beforeAutospacing="0" w:after="0" w:afterAutospacing="0"/>
              <w:ind w:left="81" w:right="147"/>
              <w:jc w:val="both"/>
              <w:rPr>
                <w:b/>
              </w:rPr>
            </w:pPr>
            <w:r>
              <w:t>VARAM</w:t>
            </w:r>
            <w:r w:rsidR="00491522" w:rsidRPr="00491522">
              <w:t xml:space="preserve"> kā atbildīgā iestāde, C</w:t>
            </w:r>
            <w:r w:rsidR="004A3B9D">
              <w:t>FLA</w:t>
            </w:r>
            <w:r w:rsidR="00491522" w:rsidRPr="00491522">
              <w:t xml:space="preserve"> kā sadarbības iestāde un sabiedrisko</w:t>
            </w:r>
            <w:r w:rsidR="00491522" w:rsidRPr="00491522" w:rsidDel="00D153C3">
              <w:t xml:space="preserve"> </w:t>
            </w:r>
            <w:r w:rsidR="00491522" w:rsidRPr="00491522">
              <w:t>ūdenssaimniecības pakalpojumu sniedzēj</w:t>
            </w:r>
            <w:r w:rsidR="00200FDF">
              <w:t>s</w:t>
            </w:r>
            <w:r w:rsidR="004A3B9D">
              <w:t xml:space="preserve"> SIA “Rīgas ūdens”</w:t>
            </w:r>
            <w:r w:rsidR="00491522" w:rsidRPr="00491522">
              <w:t xml:space="preserve"> kā finansējuma saņēmēj</w:t>
            </w:r>
            <w:r>
              <w:t>s</w:t>
            </w:r>
            <w:r w:rsidR="00491522" w:rsidRPr="00491522">
              <w:t>.</w:t>
            </w:r>
          </w:p>
        </w:tc>
      </w:tr>
      <w:tr w:rsidR="00D957C5" w:rsidRPr="00491522" w14:paraId="24B24A4D" w14:textId="77777777" w:rsidTr="00234266">
        <w:trPr>
          <w:trHeight w:val="463"/>
        </w:trPr>
        <w:tc>
          <w:tcPr>
            <w:tcW w:w="601" w:type="dxa"/>
          </w:tcPr>
          <w:p w14:paraId="7227AFD2" w14:textId="2C0A5C96" w:rsidR="00D957C5" w:rsidRPr="00491522" w:rsidRDefault="00D957C5" w:rsidP="00D957C5">
            <w:pPr>
              <w:pStyle w:val="naisnod"/>
              <w:spacing w:before="0" w:after="0"/>
              <w:ind w:left="57" w:right="57"/>
              <w:jc w:val="left"/>
              <w:rPr>
                <w:b w:val="0"/>
              </w:rPr>
            </w:pPr>
            <w:r w:rsidRPr="00491522">
              <w:rPr>
                <w:b w:val="0"/>
              </w:rPr>
              <w:t>2.</w:t>
            </w:r>
          </w:p>
        </w:tc>
        <w:tc>
          <w:tcPr>
            <w:tcW w:w="3936" w:type="dxa"/>
          </w:tcPr>
          <w:p w14:paraId="7790EF04" w14:textId="77777777" w:rsidR="00D957C5" w:rsidRPr="00491522" w:rsidRDefault="00D957C5" w:rsidP="00D957C5">
            <w:pPr>
              <w:pStyle w:val="naisf"/>
              <w:spacing w:before="0" w:after="0"/>
              <w:ind w:left="57" w:right="57" w:firstLine="0"/>
              <w:jc w:val="left"/>
            </w:pPr>
            <w:r w:rsidRPr="00491522">
              <w:t>Projekta izpildes ietekme uz pārvaldes funkcijām un institucionālo struktūru. Jaunu institūciju izveide, esošo institūciju likvidācija vai reorganizācija, to ietekme uz institūcijas cilvēkresursiem.</w:t>
            </w:r>
          </w:p>
        </w:tc>
        <w:tc>
          <w:tcPr>
            <w:tcW w:w="4852" w:type="dxa"/>
          </w:tcPr>
          <w:p w14:paraId="0E2E63AB" w14:textId="41A0755F" w:rsidR="00D957C5" w:rsidRPr="00491522" w:rsidRDefault="00254A1B" w:rsidP="00D957C5">
            <w:pPr>
              <w:pStyle w:val="naisnod"/>
              <w:spacing w:before="0" w:after="0"/>
              <w:ind w:left="57" w:right="57"/>
              <w:jc w:val="both"/>
              <w:rPr>
                <w:b w:val="0"/>
              </w:rPr>
            </w:pPr>
            <w:r w:rsidRPr="00254A1B">
              <w:rPr>
                <w:rFonts w:eastAsia="Calibri"/>
                <w:b w:val="0"/>
                <w:bCs w:val="0"/>
                <w:color w:val="000000"/>
              </w:rPr>
              <w:t>Nav plānota jaunu institūciju izveide, esošu institūciju likvidācija vai reorganizācija. MK noteikumu projektā ietvertajiem grozījumiem nav ietekmes uz pārvaldes funkcijām, institucionālo struktūru un institūcijas cilvēkresursiem, jo neparedz jaunu funkciju izpildi.</w:t>
            </w:r>
          </w:p>
        </w:tc>
      </w:tr>
      <w:tr w:rsidR="00D957C5" w:rsidRPr="00491522" w14:paraId="2F036722" w14:textId="77777777" w:rsidTr="00234266">
        <w:trPr>
          <w:trHeight w:val="476"/>
        </w:trPr>
        <w:tc>
          <w:tcPr>
            <w:tcW w:w="601" w:type="dxa"/>
          </w:tcPr>
          <w:p w14:paraId="66D921C5" w14:textId="77777777" w:rsidR="00D957C5" w:rsidRPr="00491522" w:rsidRDefault="00D957C5" w:rsidP="00D957C5">
            <w:pPr>
              <w:pStyle w:val="naiskr"/>
              <w:spacing w:before="0" w:after="0"/>
              <w:ind w:left="57" w:right="57"/>
            </w:pPr>
            <w:r w:rsidRPr="00491522">
              <w:t>3.</w:t>
            </w:r>
          </w:p>
        </w:tc>
        <w:tc>
          <w:tcPr>
            <w:tcW w:w="3936" w:type="dxa"/>
          </w:tcPr>
          <w:p w14:paraId="32F16C71" w14:textId="77777777" w:rsidR="00D957C5" w:rsidRPr="00491522" w:rsidRDefault="00D957C5" w:rsidP="00D957C5">
            <w:pPr>
              <w:pStyle w:val="naiskr"/>
              <w:spacing w:before="0" w:after="0"/>
              <w:ind w:left="57" w:right="57"/>
            </w:pPr>
            <w:r w:rsidRPr="00491522">
              <w:t>Cita informācija</w:t>
            </w:r>
          </w:p>
        </w:tc>
        <w:tc>
          <w:tcPr>
            <w:tcW w:w="4852" w:type="dxa"/>
          </w:tcPr>
          <w:p w14:paraId="72D9F7C6" w14:textId="2C93D54A" w:rsidR="00D957C5" w:rsidRPr="00491522" w:rsidRDefault="00D957C5" w:rsidP="00D957C5">
            <w:pPr>
              <w:pStyle w:val="naiskr"/>
              <w:spacing w:before="0" w:after="0"/>
              <w:ind w:left="57" w:right="57"/>
            </w:pPr>
            <w:r w:rsidRPr="00491522">
              <w:t>Nav</w:t>
            </w:r>
          </w:p>
        </w:tc>
      </w:tr>
    </w:tbl>
    <w:p w14:paraId="30985519" w14:textId="77777777" w:rsidR="002D0400" w:rsidRPr="00491522" w:rsidRDefault="002D0400" w:rsidP="006B3C54">
      <w:pPr>
        <w:jc w:val="both"/>
        <w:rPr>
          <w:sz w:val="28"/>
        </w:rPr>
      </w:pPr>
    </w:p>
    <w:p w14:paraId="5F058070" w14:textId="77777777" w:rsidR="00D30C05" w:rsidRPr="00491522" w:rsidRDefault="00D30C05" w:rsidP="00B346D7">
      <w:pPr>
        <w:pStyle w:val="naisf"/>
        <w:tabs>
          <w:tab w:val="left" w:pos="6840"/>
        </w:tabs>
        <w:spacing w:before="0" w:after="0"/>
        <w:ind w:firstLine="0"/>
        <w:rPr>
          <w:sz w:val="28"/>
          <w:szCs w:val="28"/>
        </w:rPr>
      </w:pPr>
    </w:p>
    <w:p w14:paraId="0FC68A9C" w14:textId="77777777" w:rsidR="00D957C5" w:rsidRPr="00491522" w:rsidRDefault="00D957C5" w:rsidP="00D957C5">
      <w:pPr>
        <w:pStyle w:val="naisf"/>
        <w:tabs>
          <w:tab w:val="left" w:pos="6840"/>
        </w:tabs>
        <w:spacing w:before="0" w:after="0"/>
        <w:ind w:firstLine="0"/>
        <w:rPr>
          <w:sz w:val="28"/>
          <w:szCs w:val="28"/>
        </w:rPr>
      </w:pPr>
      <w:r w:rsidRPr="00491522">
        <w:rPr>
          <w:sz w:val="28"/>
          <w:szCs w:val="28"/>
        </w:rPr>
        <w:t>Vides aizsardzības un</w:t>
      </w:r>
    </w:p>
    <w:p w14:paraId="711D3927" w14:textId="0562BF69" w:rsidR="00263FFC" w:rsidRPr="00491522" w:rsidRDefault="00D957C5" w:rsidP="00D957C5">
      <w:pPr>
        <w:pStyle w:val="naisf"/>
        <w:tabs>
          <w:tab w:val="left" w:pos="6840"/>
        </w:tabs>
        <w:spacing w:before="0" w:after="0"/>
        <w:ind w:firstLine="0"/>
        <w:rPr>
          <w:sz w:val="28"/>
          <w:szCs w:val="28"/>
        </w:rPr>
      </w:pPr>
      <w:r w:rsidRPr="00491522">
        <w:rPr>
          <w:sz w:val="28"/>
          <w:szCs w:val="28"/>
        </w:rPr>
        <w:t>reģionālās attīstības</w:t>
      </w:r>
      <w:r w:rsidR="005C208D" w:rsidRPr="00491522">
        <w:rPr>
          <w:sz w:val="28"/>
          <w:szCs w:val="28"/>
        </w:rPr>
        <w:t xml:space="preserve"> ministrs</w:t>
      </w:r>
      <w:r w:rsidR="00F06809" w:rsidRPr="00491522">
        <w:rPr>
          <w:sz w:val="28"/>
          <w:szCs w:val="28"/>
        </w:rPr>
        <w:t xml:space="preserve"> </w:t>
      </w:r>
      <w:r w:rsidRPr="00491522">
        <w:rPr>
          <w:sz w:val="28"/>
          <w:szCs w:val="28"/>
        </w:rPr>
        <w:t xml:space="preserve"> </w:t>
      </w:r>
      <w:r w:rsidRPr="00491522">
        <w:rPr>
          <w:sz w:val="28"/>
          <w:szCs w:val="28"/>
        </w:rPr>
        <w:tab/>
      </w:r>
      <w:r w:rsidRPr="00491522">
        <w:rPr>
          <w:sz w:val="28"/>
          <w:szCs w:val="28"/>
        </w:rPr>
        <w:tab/>
      </w:r>
      <w:r w:rsidR="00304547" w:rsidRPr="00491522">
        <w:rPr>
          <w:sz w:val="28"/>
          <w:szCs w:val="28"/>
        </w:rPr>
        <w:t>J</w:t>
      </w:r>
      <w:r w:rsidRPr="00491522">
        <w:rPr>
          <w:sz w:val="28"/>
          <w:szCs w:val="28"/>
        </w:rPr>
        <w:t>. </w:t>
      </w:r>
      <w:r w:rsidR="00304547" w:rsidRPr="00491522">
        <w:rPr>
          <w:sz w:val="28"/>
          <w:szCs w:val="28"/>
        </w:rPr>
        <w:t>Pūce</w:t>
      </w:r>
    </w:p>
    <w:p w14:paraId="09267FA9" w14:textId="74324AC8" w:rsidR="00F47D5E" w:rsidRPr="00491522" w:rsidRDefault="00F47D5E" w:rsidP="00D957C5">
      <w:pPr>
        <w:pStyle w:val="naisf"/>
        <w:tabs>
          <w:tab w:val="left" w:pos="6840"/>
        </w:tabs>
        <w:spacing w:before="0" w:after="0"/>
        <w:ind w:firstLine="0"/>
        <w:rPr>
          <w:sz w:val="28"/>
          <w:szCs w:val="28"/>
        </w:rPr>
      </w:pPr>
    </w:p>
    <w:p w14:paraId="568BA8D2" w14:textId="77777777" w:rsidR="00C93E87" w:rsidRPr="00C93E87" w:rsidRDefault="00C93E87" w:rsidP="00D957C5">
      <w:pPr>
        <w:pStyle w:val="naisf"/>
        <w:tabs>
          <w:tab w:val="left" w:pos="6840"/>
        </w:tabs>
        <w:spacing w:before="0" w:after="0"/>
        <w:ind w:firstLine="0"/>
        <w:rPr>
          <w:sz w:val="28"/>
          <w:szCs w:val="28"/>
        </w:rPr>
      </w:pPr>
    </w:p>
    <w:p w14:paraId="46D86D29" w14:textId="2312689B" w:rsidR="00C93E87" w:rsidRPr="00C93E87" w:rsidRDefault="00F511E2" w:rsidP="00D957C5">
      <w:pPr>
        <w:pStyle w:val="naisf"/>
        <w:tabs>
          <w:tab w:val="left" w:pos="6840"/>
        </w:tabs>
        <w:spacing w:before="0" w:after="0"/>
        <w:ind w:firstLine="0"/>
        <w:rPr>
          <w:sz w:val="22"/>
          <w:szCs w:val="22"/>
        </w:rPr>
      </w:pPr>
      <w:r>
        <w:rPr>
          <w:sz w:val="22"/>
          <w:szCs w:val="22"/>
        </w:rPr>
        <w:t>14</w:t>
      </w:r>
      <w:r w:rsidR="00C93E87" w:rsidRPr="00C93E87">
        <w:rPr>
          <w:sz w:val="22"/>
          <w:szCs w:val="22"/>
        </w:rPr>
        <w:t>.02.2020.</w:t>
      </w:r>
    </w:p>
    <w:p w14:paraId="77E094CF" w14:textId="090E3EBE" w:rsidR="00C93E87" w:rsidRPr="00C93E87" w:rsidRDefault="00C93E87" w:rsidP="00D957C5">
      <w:pPr>
        <w:pStyle w:val="naisf"/>
        <w:tabs>
          <w:tab w:val="left" w:pos="6840"/>
        </w:tabs>
        <w:spacing w:before="0" w:after="0"/>
        <w:ind w:firstLine="0"/>
        <w:rPr>
          <w:sz w:val="22"/>
          <w:szCs w:val="22"/>
        </w:rPr>
      </w:pPr>
      <w:r w:rsidRPr="00C93E87">
        <w:rPr>
          <w:sz w:val="22"/>
          <w:szCs w:val="22"/>
        </w:rPr>
        <w:t>2</w:t>
      </w:r>
      <w:r w:rsidR="00F511E2">
        <w:rPr>
          <w:sz w:val="22"/>
          <w:szCs w:val="22"/>
        </w:rPr>
        <w:t>108</w:t>
      </w:r>
    </w:p>
    <w:p w14:paraId="4A7A7B27" w14:textId="0E9C5203" w:rsidR="00C93E87" w:rsidRPr="00C93E87" w:rsidRDefault="00C93E87" w:rsidP="00D957C5">
      <w:pPr>
        <w:pStyle w:val="naisf"/>
        <w:tabs>
          <w:tab w:val="left" w:pos="6840"/>
        </w:tabs>
        <w:spacing w:before="0" w:after="0"/>
        <w:ind w:firstLine="0"/>
        <w:rPr>
          <w:sz w:val="22"/>
          <w:szCs w:val="22"/>
        </w:rPr>
      </w:pPr>
      <w:r w:rsidRPr="00C93E87">
        <w:rPr>
          <w:sz w:val="22"/>
          <w:szCs w:val="22"/>
        </w:rPr>
        <w:t>I.Opermane, 66016745</w:t>
      </w:r>
    </w:p>
    <w:p w14:paraId="6400D29A" w14:textId="1E02FE6E" w:rsidR="00C93E87" w:rsidRPr="00C93E87" w:rsidRDefault="00C93E87" w:rsidP="00D957C5">
      <w:pPr>
        <w:pStyle w:val="naisf"/>
        <w:tabs>
          <w:tab w:val="left" w:pos="6840"/>
        </w:tabs>
        <w:spacing w:before="0" w:after="0"/>
        <w:ind w:firstLine="0"/>
        <w:rPr>
          <w:sz w:val="22"/>
          <w:szCs w:val="22"/>
        </w:rPr>
      </w:pPr>
      <w:r w:rsidRPr="00C93E87">
        <w:rPr>
          <w:sz w:val="22"/>
          <w:szCs w:val="22"/>
        </w:rPr>
        <w:t>Ilze.Opermane@varam.gov.lv</w:t>
      </w:r>
    </w:p>
    <w:sectPr w:rsidR="00C93E87" w:rsidRPr="00C93E87" w:rsidSect="009232AB">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39621" w14:textId="77777777" w:rsidR="006A566C" w:rsidRDefault="006A566C">
      <w:r>
        <w:separator/>
      </w:r>
    </w:p>
  </w:endnote>
  <w:endnote w:type="continuationSeparator" w:id="0">
    <w:p w14:paraId="5E15F23F" w14:textId="77777777" w:rsidR="006A566C" w:rsidRDefault="006A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890D5" w14:textId="09905FAB" w:rsidR="001844A8" w:rsidRPr="00861B5D" w:rsidRDefault="00861B5D" w:rsidP="00861B5D">
    <w:pPr>
      <w:pStyle w:val="Footer"/>
    </w:pPr>
    <w:r w:rsidRPr="00861B5D">
      <w:rPr>
        <w:sz w:val="20"/>
        <w:szCs w:val="20"/>
      </w:rPr>
      <w:t>VARAMNot_SAM531groz_140220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47CB4" w14:textId="4ED9B292" w:rsidR="001844A8" w:rsidRPr="00861B5D" w:rsidRDefault="00861B5D" w:rsidP="00861B5D">
    <w:pPr>
      <w:pStyle w:val="Footer"/>
    </w:pPr>
    <w:r w:rsidRPr="00861B5D">
      <w:rPr>
        <w:sz w:val="20"/>
        <w:szCs w:val="20"/>
      </w:rPr>
      <w:t>VARAMNot_SAM531groz_140220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325F7" w14:textId="77777777" w:rsidR="006A566C" w:rsidRDefault="006A566C">
      <w:r>
        <w:separator/>
      </w:r>
    </w:p>
  </w:footnote>
  <w:footnote w:type="continuationSeparator" w:id="0">
    <w:p w14:paraId="3FF74907" w14:textId="77777777" w:rsidR="006A566C" w:rsidRDefault="006A566C">
      <w:r>
        <w:continuationSeparator/>
      </w:r>
    </w:p>
  </w:footnote>
  <w:footnote w:id="1">
    <w:p w14:paraId="0FDF5A2D" w14:textId="77777777" w:rsidR="001844A8" w:rsidRPr="000C7B0A" w:rsidRDefault="001844A8" w:rsidP="00576DF0">
      <w:pPr>
        <w:pStyle w:val="FootnoteText"/>
        <w:jc w:val="both"/>
      </w:pPr>
      <w:r w:rsidRPr="000C7B0A">
        <w:rPr>
          <w:rStyle w:val="FootnoteReference"/>
        </w:rPr>
        <w:footnoteRef/>
      </w:r>
      <w:r w:rsidRPr="000C7B0A">
        <w:t xml:space="preserve"> Aglomerācija ir zona, kurā iedzīvotāju skaits un/vai ekonomiskās aktivitātes ir pietiekami koncentrētas, lai tehniski un ekonomiski būtu pamatota notekūdeņu centralizēta savākšana un novadīšana uz notekūdeņu attīrīšanas iekārtām vai uz to galīgās novadīšanas vietu vidē.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1602B" w14:textId="77777777" w:rsidR="001844A8" w:rsidRDefault="001844A8"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F632132" w14:textId="77777777" w:rsidR="001844A8" w:rsidRDefault="001844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31F81" w14:textId="1BA8F913" w:rsidR="001844A8" w:rsidRDefault="001844A8"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11E2">
      <w:rPr>
        <w:rStyle w:val="PageNumber"/>
        <w:noProof/>
      </w:rPr>
      <w:t>6</w:t>
    </w:r>
    <w:r>
      <w:rPr>
        <w:rStyle w:val="PageNumber"/>
      </w:rPr>
      <w:fldChar w:fldCharType="end"/>
    </w:r>
  </w:p>
  <w:p w14:paraId="237C5921" w14:textId="77777777" w:rsidR="001844A8" w:rsidRDefault="001844A8" w:rsidP="00701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00B4"/>
    <w:multiLevelType w:val="hybridMultilevel"/>
    <w:tmpl w:val="52026A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442F21"/>
    <w:multiLevelType w:val="hybridMultilevel"/>
    <w:tmpl w:val="A2A05BD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7516727"/>
    <w:multiLevelType w:val="hybridMultilevel"/>
    <w:tmpl w:val="397EF6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9C75920"/>
    <w:multiLevelType w:val="hybridMultilevel"/>
    <w:tmpl w:val="5762B4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EA335B"/>
    <w:multiLevelType w:val="hybridMultilevel"/>
    <w:tmpl w:val="BF9A05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CE308FC"/>
    <w:multiLevelType w:val="hybridMultilevel"/>
    <w:tmpl w:val="A01CE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162A3E"/>
    <w:multiLevelType w:val="hybridMultilevel"/>
    <w:tmpl w:val="3EC2E4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7A1216"/>
    <w:multiLevelType w:val="hybridMultilevel"/>
    <w:tmpl w:val="05C84D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3C1E93"/>
    <w:multiLevelType w:val="hybridMultilevel"/>
    <w:tmpl w:val="3C0876E2"/>
    <w:lvl w:ilvl="0" w:tplc="0426000D">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0115438"/>
    <w:multiLevelType w:val="hybridMultilevel"/>
    <w:tmpl w:val="522CB55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1">
    <w:nsid w:val="214225DF"/>
    <w:multiLevelType w:val="hybridMultilevel"/>
    <w:tmpl w:val="28A45FD8"/>
    <w:lvl w:ilvl="0" w:tplc="716EED90">
      <w:start w:val="1"/>
      <w:numFmt w:val="bullet"/>
      <w:lvlText w:val=""/>
      <w:lvlJc w:val="left"/>
      <w:pPr>
        <w:ind w:left="761" w:hanging="360"/>
      </w:pPr>
      <w:rPr>
        <w:rFonts w:ascii="Symbol" w:hAnsi="Symbol" w:hint="default"/>
      </w:rPr>
    </w:lvl>
    <w:lvl w:ilvl="1" w:tplc="4634BCF6" w:tentative="1">
      <w:start w:val="1"/>
      <w:numFmt w:val="bullet"/>
      <w:lvlText w:val="o"/>
      <w:lvlJc w:val="left"/>
      <w:pPr>
        <w:ind w:left="1481" w:hanging="360"/>
      </w:pPr>
      <w:rPr>
        <w:rFonts w:ascii="Courier New" w:hAnsi="Courier New" w:cs="Courier New" w:hint="default"/>
      </w:rPr>
    </w:lvl>
    <w:lvl w:ilvl="2" w:tplc="ADF4E5DA" w:tentative="1">
      <w:start w:val="1"/>
      <w:numFmt w:val="bullet"/>
      <w:lvlText w:val=""/>
      <w:lvlJc w:val="left"/>
      <w:pPr>
        <w:ind w:left="2201" w:hanging="360"/>
      </w:pPr>
      <w:rPr>
        <w:rFonts w:ascii="Wingdings" w:hAnsi="Wingdings" w:hint="default"/>
      </w:rPr>
    </w:lvl>
    <w:lvl w:ilvl="3" w:tplc="9D483B74" w:tentative="1">
      <w:start w:val="1"/>
      <w:numFmt w:val="bullet"/>
      <w:lvlText w:val=""/>
      <w:lvlJc w:val="left"/>
      <w:pPr>
        <w:ind w:left="2921" w:hanging="360"/>
      </w:pPr>
      <w:rPr>
        <w:rFonts w:ascii="Symbol" w:hAnsi="Symbol" w:hint="default"/>
      </w:rPr>
    </w:lvl>
    <w:lvl w:ilvl="4" w:tplc="4C70C3EE" w:tentative="1">
      <w:start w:val="1"/>
      <w:numFmt w:val="bullet"/>
      <w:lvlText w:val="o"/>
      <w:lvlJc w:val="left"/>
      <w:pPr>
        <w:ind w:left="3641" w:hanging="360"/>
      </w:pPr>
      <w:rPr>
        <w:rFonts w:ascii="Courier New" w:hAnsi="Courier New" w:cs="Courier New" w:hint="default"/>
      </w:rPr>
    </w:lvl>
    <w:lvl w:ilvl="5" w:tplc="11762516" w:tentative="1">
      <w:start w:val="1"/>
      <w:numFmt w:val="bullet"/>
      <w:lvlText w:val=""/>
      <w:lvlJc w:val="left"/>
      <w:pPr>
        <w:ind w:left="4361" w:hanging="360"/>
      </w:pPr>
      <w:rPr>
        <w:rFonts w:ascii="Wingdings" w:hAnsi="Wingdings" w:hint="default"/>
      </w:rPr>
    </w:lvl>
    <w:lvl w:ilvl="6" w:tplc="1BBA1978" w:tentative="1">
      <w:start w:val="1"/>
      <w:numFmt w:val="bullet"/>
      <w:lvlText w:val=""/>
      <w:lvlJc w:val="left"/>
      <w:pPr>
        <w:ind w:left="5081" w:hanging="360"/>
      </w:pPr>
      <w:rPr>
        <w:rFonts w:ascii="Symbol" w:hAnsi="Symbol" w:hint="default"/>
      </w:rPr>
    </w:lvl>
    <w:lvl w:ilvl="7" w:tplc="7870075E" w:tentative="1">
      <w:start w:val="1"/>
      <w:numFmt w:val="bullet"/>
      <w:lvlText w:val="o"/>
      <w:lvlJc w:val="left"/>
      <w:pPr>
        <w:ind w:left="5801" w:hanging="360"/>
      </w:pPr>
      <w:rPr>
        <w:rFonts w:ascii="Courier New" w:hAnsi="Courier New" w:cs="Courier New" w:hint="default"/>
      </w:rPr>
    </w:lvl>
    <w:lvl w:ilvl="8" w:tplc="00EC9A32" w:tentative="1">
      <w:start w:val="1"/>
      <w:numFmt w:val="bullet"/>
      <w:lvlText w:val=""/>
      <w:lvlJc w:val="left"/>
      <w:pPr>
        <w:ind w:left="6521" w:hanging="360"/>
      </w:pPr>
      <w:rPr>
        <w:rFonts w:ascii="Wingdings" w:hAnsi="Wingdings" w:hint="default"/>
      </w:rPr>
    </w:lvl>
  </w:abstractNum>
  <w:abstractNum w:abstractNumId="11" w15:restartNumberingAfterBreak="0">
    <w:nsid w:val="2CA90D87"/>
    <w:multiLevelType w:val="hybridMultilevel"/>
    <w:tmpl w:val="D8A84494"/>
    <w:lvl w:ilvl="0" w:tplc="0C22B77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2" w15:restartNumberingAfterBreak="0">
    <w:nsid w:val="2D0A1D34"/>
    <w:multiLevelType w:val="hybridMultilevel"/>
    <w:tmpl w:val="555886CC"/>
    <w:lvl w:ilvl="0" w:tplc="E40E9F06">
      <w:start w:val="1"/>
      <w:numFmt w:val="decimal"/>
      <w:lvlText w:val="%1)"/>
      <w:lvlJc w:val="left"/>
      <w:pPr>
        <w:ind w:left="491" w:hanging="360"/>
      </w:pPr>
      <w:rPr>
        <w:rFonts w:hint="default"/>
      </w:rPr>
    </w:lvl>
    <w:lvl w:ilvl="1" w:tplc="04260019" w:tentative="1">
      <w:start w:val="1"/>
      <w:numFmt w:val="lowerLetter"/>
      <w:lvlText w:val="%2."/>
      <w:lvlJc w:val="left"/>
      <w:pPr>
        <w:ind w:left="1211" w:hanging="360"/>
      </w:pPr>
    </w:lvl>
    <w:lvl w:ilvl="2" w:tplc="0426001B" w:tentative="1">
      <w:start w:val="1"/>
      <w:numFmt w:val="lowerRoman"/>
      <w:lvlText w:val="%3."/>
      <w:lvlJc w:val="right"/>
      <w:pPr>
        <w:ind w:left="1931" w:hanging="180"/>
      </w:pPr>
    </w:lvl>
    <w:lvl w:ilvl="3" w:tplc="0426000F" w:tentative="1">
      <w:start w:val="1"/>
      <w:numFmt w:val="decimal"/>
      <w:lvlText w:val="%4."/>
      <w:lvlJc w:val="left"/>
      <w:pPr>
        <w:ind w:left="2651" w:hanging="360"/>
      </w:pPr>
    </w:lvl>
    <w:lvl w:ilvl="4" w:tplc="04260019" w:tentative="1">
      <w:start w:val="1"/>
      <w:numFmt w:val="lowerLetter"/>
      <w:lvlText w:val="%5."/>
      <w:lvlJc w:val="left"/>
      <w:pPr>
        <w:ind w:left="3371" w:hanging="360"/>
      </w:pPr>
    </w:lvl>
    <w:lvl w:ilvl="5" w:tplc="0426001B" w:tentative="1">
      <w:start w:val="1"/>
      <w:numFmt w:val="lowerRoman"/>
      <w:lvlText w:val="%6."/>
      <w:lvlJc w:val="right"/>
      <w:pPr>
        <w:ind w:left="4091" w:hanging="180"/>
      </w:pPr>
    </w:lvl>
    <w:lvl w:ilvl="6" w:tplc="0426000F" w:tentative="1">
      <w:start w:val="1"/>
      <w:numFmt w:val="decimal"/>
      <w:lvlText w:val="%7."/>
      <w:lvlJc w:val="left"/>
      <w:pPr>
        <w:ind w:left="4811" w:hanging="360"/>
      </w:pPr>
    </w:lvl>
    <w:lvl w:ilvl="7" w:tplc="04260019" w:tentative="1">
      <w:start w:val="1"/>
      <w:numFmt w:val="lowerLetter"/>
      <w:lvlText w:val="%8."/>
      <w:lvlJc w:val="left"/>
      <w:pPr>
        <w:ind w:left="5531" w:hanging="360"/>
      </w:pPr>
    </w:lvl>
    <w:lvl w:ilvl="8" w:tplc="0426001B" w:tentative="1">
      <w:start w:val="1"/>
      <w:numFmt w:val="lowerRoman"/>
      <w:lvlText w:val="%9."/>
      <w:lvlJc w:val="right"/>
      <w:pPr>
        <w:ind w:left="6251" w:hanging="180"/>
      </w:pPr>
    </w:lvl>
  </w:abstractNum>
  <w:abstractNum w:abstractNumId="13" w15:restartNumberingAfterBreak="0">
    <w:nsid w:val="2F1611C1"/>
    <w:multiLevelType w:val="hybridMultilevel"/>
    <w:tmpl w:val="583449F6"/>
    <w:lvl w:ilvl="0" w:tplc="0A0A82F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61161"/>
    <w:multiLevelType w:val="hybridMultilevel"/>
    <w:tmpl w:val="77F4662A"/>
    <w:lvl w:ilvl="0" w:tplc="0A76A97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13B5147"/>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33A177B5"/>
    <w:multiLevelType w:val="hybridMultilevel"/>
    <w:tmpl w:val="7B223F9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342946AE"/>
    <w:multiLevelType w:val="hybridMultilevel"/>
    <w:tmpl w:val="AED4763E"/>
    <w:lvl w:ilvl="0" w:tplc="2786C44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42B1CDA"/>
    <w:multiLevelType w:val="hybridMultilevel"/>
    <w:tmpl w:val="176AA08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3D5348FC"/>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3E3A7678"/>
    <w:multiLevelType w:val="hybridMultilevel"/>
    <w:tmpl w:val="40AC80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0FA0321"/>
    <w:multiLevelType w:val="hybridMultilevel"/>
    <w:tmpl w:val="86AE5F5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410657CE"/>
    <w:multiLevelType w:val="hybridMultilevel"/>
    <w:tmpl w:val="5F9AF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21603A5"/>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42D64A97"/>
    <w:multiLevelType w:val="hybridMultilevel"/>
    <w:tmpl w:val="83FE43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52F4CEC"/>
    <w:multiLevelType w:val="hybridMultilevel"/>
    <w:tmpl w:val="5B80C4F8"/>
    <w:lvl w:ilvl="0" w:tplc="2786C444">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26" w15:restartNumberingAfterBreak="0">
    <w:nsid w:val="498943AF"/>
    <w:multiLevelType w:val="hybridMultilevel"/>
    <w:tmpl w:val="D07CC460"/>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FE6702F"/>
    <w:multiLevelType w:val="hybridMultilevel"/>
    <w:tmpl w:val="221E5128"/>
    <w:lvl w:ilvl="0" w:tplc="04260001">
      <w:start w:val="1"/>
      <w:numFmt w:val="bullet"/>
      <w:lvlText w:val=""/>
      <w:lvlJc w:val="left"/>
      <w:pPr>
        <w:ind w:left="1003" w:hanging="360"/>
      </w:pPr>
      <w:rPr>
        <w:rFonts w:ascii="Symbol" w:hAnsi="Symbol" w:hint="default"/>
      </w:rPr>
    </w:lvl>
    <w:lvl w:ilvl="1" w:tplc="04260003">
      <w:start w:val="1"/>
      <w:numFmt w:val="bullet"/>
      <w:lvlText w:val="o"/>
      <w:lvlJc w:val="left"/>
      <w:pPr>
        <w:ind w:left="1723" w:hanging="360"/>
      </w:pPr>
      <w:rPr>
        <w:rFonts w:ascii="Courier New" w:hAnsi="Courier New" w:cs="Courier New" w:hint="default"/>
      </w:rPr>
    </w:lvl>
    <w:lvl w:ilvl="2" w:tplc="04260005">
      <w:start w:val="1"/>
      <w:numFmt w:val="bullet"/>
      <w:lvlText w:val=""/>
      <w:lvlJc w:val="left"/>
      <w:pPr>
        <w:ind w:left="2443" w:hanging="360"/>
      </w:pPr>
      <w:rPr>
        <w:rFonts w:ascii="Wingdings" w:hAnsi="Wingdings" w:hint="default"/>
      </w:rPr>
    </w:lvl>
    <w:lvl w:ilvl="3" w:tplc="04260001">
      <w:start w:val="1"/>
      <w:numFmt w:val="bullet"/>
      <w:lvlText w:val=""/>
      <w:lvlJc w:val="left"/>
      <w:pPr>
        <w:ind w:left="3163" w:hanging="360"/>
      </w:pPr>
      <w:rPr>
        <w:rFonts w:ascii="Symbol" w:hAnsi="Symbol" w:hint="default"/>
      </w:rPr>
    </w:lvl>
    <w:lvl w:ilvl="4" w:tplc="04260003">
      <w:start w:val="1"/>
      <w:numFmt w:val="bullet"/>
      <w:lvlText w:val="o"/>
      <w:lvlJc w:val="left"/>
      <w:pPr>
        <w:ind w:left="3883" w:hanging="360"/>
      </w:pPr>
      <w:rPr>
        <w:rFonts w:ascii="Courier New" w:hAnsi="Courier New" w:cs="Courier New" w:hint="default"/>
      </w:rPr>
    </w:lvl>
    <w:lvl w:ilvl="5" w:tplc="04260005">
      <w:start w:val="1"/>
      <w:numFmt w:val="bullet"/>
      <w:lvlText w:val=""/>
      <w:lvlJc w:val="left"/>
      <w:pPr>
        <w:ind w:left="4603" w:hanging="360"/>
      </w:pPr>
      <w:rPr>
        <w:rFonts w:ascii="Wingdings" w:hAnsi="Wingdings" w:hint="default"/>
      </w:rPr>
    </w:lvl>
    <w:lvl w:ilvl="6" w:tplc="04260001">
      <w:start w:val="1"/>
      <w:numFmt w:val="bullet"/>
      <w:lvlText w:val=""/>
      <w:lvlJc w:val="left"/>
      <w:pPr>
        <w:ind w:left="5323" w:hanging="360"/>
      </w:pPr>
      <w:rPr>
        <w:rFonts w:ascii="Symbol" w:hAnsi="Symbol" w:hint="default"/>
      </w:rPr>
    </w:lvl>
    <w:lvl w:ilvl="7" w:tplc="04260003">
      <w:start w:val="1"/>
      <w:numFmt w:val="bullet"/>
      <w:lvlText w:val="o"/>
      <w:lvlJc w:val="left"/>
      <w:pPr>
        <w:ind w:left="6043" w:hanging="360"/>
      </w:pPr>
      <w:rPr>
        <w:rFonts w:ascii="Courier New" w:hAnsi="Courier New" w:cs="Courier New" w:hint="default"/>
      </w:rPr>
    </w:lvl>
    <w:lvl w:ilvl="8" w:tplc="04260005">
      <w:start w:val="1"/>
      <w:numFmt w:val="bullet"/>
      <w:lvlText w:val=""/>
      <w:lvlJc w:val="left"/>
      <w:pPr>
        <w:ind w:left="6763" w:hanging="360"/>
      </w:pPr>
      <w:rPr>
        <w:rFonts w:ascii="Wingdings" w:hAnsi="Wingdings" w:hint="default"/>
      </w:rPr>
    </w:lvl>
  </w:abstractNum>
  <w:abstractNum w:abstractNumId="28" w15:restartNumberingAfterBreak="0">
    <w:nsid w:val="503541A1"/>
    <w:multiLevelType w:val="multilevel"/>
    <w:tmpl w:val="FB4422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346F94"/>
    <w:multiLevelType w:val="hybridMultilevel"/>
    <w:tmpl w:val="B8786AC4"/>
    <w:lvl w:ilvl="0" w:tplc="DAA0D2C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11652EA"/>
    <w:multiLevelType w:val="hybridMultilevel"/>
    <w:tmpl w:val="4408636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1" w15:restartNumberingAfterBreak="0">
    <w:nsid w:val="61332A6B"/>
    <w:multiLevelType w:val="hybridMultilevel"/>
    <w:tmpl w:val="9F1EE94E"/>
    <w:lvl w:ilvl="0" w:tplc="BE5690A6">
      <w:start w:val="3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397993"/>
    <w:multiLevelType w:val="hybridMultilevel"/>
    <w:tmpl w:val="D73A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5E7BED"/>
    <w:multiLevelType w:val="hybridMultilevel"/>
    <w:tmpl w:val="C35A0DE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4" w15:restartNumberingAfterBreak="0">
    <w:nsid w:val="71A2119A"/>
    <w:multiLevelType w:val="hybridMultilevel"/>
    <w:tmpl w:val="41E8DECC"/>
    <w:lvl w:ilvl="0" w:tplc="5F34A79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45D7238"/>
    <w:multiLevelType w:val="hybridMultilevel"/>
    <w:tmpl w:val="2C4CA74E"/>
    <w:lvl w:ilvl="0" w:tplc="3D6CC828">
      <w:start w:val="1"/>
      <w:numFmt w:val="decimal"/>
      <w:lvlText w:val="%1)"/>
      <w:lvlJc w:val="left"/>
      <w:pPr>
        <w:ind w:left="462" w:hanging="405"/>
      </w:pPr>
    </w:lvl>
    <w:lvl w:ilvl="1" w:tplc="04260019">
      <w:start w:val="1"/>
      <w:numFmt w:val="lowerLetter"/>
      <w:lvlText w:val="%2."/>
      <w:lvlJc w:val="left"/>
      <w:pPr>
        <w:ind w:left="1137" w:hanging="360"/>
      </w:pPr>
    </w:lvl>
    <w:lvl w:ilvl="2" w:tplc="0426001B">
      <w:start w:val="1"/>
      <w:numFmt w:val="lowerRoman"/>
      <w:lvlText w:val="%3."/>
      <w:lvlJc w:val="right"/>
      <w:pPr>
        <w:ind w:left="1857" w:hanging="180"/>
      </w:pPr>
    </w:lvl>
    <w:lvl w:ilvl="3" w:tplc="0426000F">
      <w:start w:val="1"/>
      <w:numFmt w:val="decimal"/>
      <w:lvlText w:val="%4."/>
      <w:lvlJc w:val="left"/>
      <w:pPr>
        <w:ind w:left="2577" w:hanging="360"/>
      </w:pPr>
    </w:lvl>
    <w:lvl w:ilvl="4" w:tplc="04260019">
      <w:start w:val="1"/>
      <w:numFmt w:val="lowerLetter"/>
      <w:lvlText w:val="%5."/>
      <w:lvlJc w:val="left"/>
      <w:pPr>
        <w:ind w:left="3297" w:hanging="360"/>
      </w:pPr>
    </w:lvl>
    <w:lvl w:ilvl="5" w:tplc="0426001B">
      <w:start w:val="1"/>
      <w:numFmt w:val="lowerRoman"/>
      <w:lvlText w:val="%6."/>
      <w:lvlJc w:val="right"/>
      <w:pPr>
        <w:ind w:left="4017" w:hanging="180"/>
      </w:pPr>
    </w:lvl>
    <w:lvl w:ilvl="6" w:tplc="0426000F">
      <w:start w:val="1"/>
      <w:numFmt w:val="decimal"/>
      <w:lvlText w:val="%7."/>
      <w:lvlJc w:val="left"/>
      <w:pPr>
        <w:ind w:left="4737" w:hanging="360"/>
      </w:pPr>
    </w:lvl>
    <w:lvl w:ilvl="7" w:tplc="04260019">
      <w:start w:val="1"/>
      <w:numFmt w:val="lowerLetter"/>
      <w:lvlText w:val="%8."/>
      <w:lvlJc w:val="left"/>
      <w:pPr>
        <w:ind w:left="5457" w:hanging="360"/>
      </w:pPr>
    </w:lvl>
    <w:lvl w:ilvl="8" w:tplc="0426001B">
      <w:start w:val="1"/>
      <w:numFmt w:val="lowerRoman"/>
      <w:lvlText w:val="%9."/>
      <w:lvlJc w:val="right"/>
      <w:pPr>
        <w:ind w:left="6177" w:hanging="180"/>
      </w:pPr>
    </w:lvl>
  </w:abstractNum>
  <w:abstractNum w:abstractNumId="36" w15:restartNumberingAfterBreak="0">
    <w:nsid w:val="747578C7"/>
    <w:multiLevelType w:val="hybridMultilevel"/>
    <w:tmpl w:val="AC08593E"/>
    <w:lvl w:ilvl="0" w:tplc="67A48A56">
      <w:start w:val="200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4A47F7F"/>
    <w:multiLevelType w:val="hybridMultilevel"/>
    <w:tmpl w:val="1492A92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8" w15:restartNumberingAfterBreak="0">
    <w:nsid w:val="79767DAE"/>
    <w:multiLevelType w:val="hybridMultilevel"/>
    <w:tmpl w:val="8A18656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31"/>
  </w:num>
  <w:num w:numId="2">
    <w:abstractNumId w:val="36"/>
  </w:num>
  <w:num w:numId="3">
    <w:abstractNumId w:val="6"/>
  </w:num>
  <w:num w:numId="4">
    <w:abstractNumId w:val="11"/>
  </w:num>
  <w:num w:numId="5">
    <w:abstractNumId w:val="24"/>
  </w:num>
  <w:num w:numId="6">
    <w:abstractNumId w:val="5"/>
  </w:num>
  <w:num w:numId="7">
    <w:abstractNumId w:val="0"/>
  </w:num>
  <w:num w:numId="8">
    <w:abstractNumId w:val="1"/>
  </w:num>
  <w:num w:numId="9">
    <w:abstractNumId w:val="33"/>
  </w:num>
  <w:num w:numId="10">
    <w:abstractNumId w:val="9"/>
  </w:num>
  <w:num w:numId="11">
    <w:abstractNumId w:val="30"/>
  </w:num>
  <w:num w:numId="12">
    <w:abstractNumId w:val="26"/>
  </w:num>
  <w:num w:numId="13">
    <w:abstractNumId w:val="3"/>
  </w:num>
  <w:num w:numId="14">
    <w:abstractNumId w:val="34"/>
  </w:num>
  <w:num w:numId="15">
    <w:abstractNumId w:val="20"/>
  </w:num>
  <w:num w:numId="16">
    <w:abstractNumId w:val="4"/>
  </w:num>
  <w:num w:numId="17">
    <w:abstractNumId w:val="2"/>
  </w:num>
  <w:num w:numId="18">
    <w:abstractNumId w:val="18"/>
  </w:num>
  <w:num w:numId="19">
    <w:abstractNumId w:val="15"/>
  </w:num>
  <w:num w:numId="20">
    <w:abstractNumId w:val="23"/>
  </w:num>
  <w:num w:numId="21">
    <w:abstractNumId w:val="19"/>
  </w:num>
  <w:num w:numId="22">
    <w:abstractNumId w:val="16"/>
  </w:num>
  <w:num w:numId="23">
    <w:abstractNumId w:val="37"/>
  </w:num>
  <w:num w:numId="24">
    <w:abstractNumId w:val="7"/>
  </w:num>
  <w:num w:numId="25">
    <w:abstractNumId w:val="38"/>
  </w:num>
  <w:num w:numId="26">
    <w:abstractNumId w:val="22"/>
  </w:num>
  <w:num w:numId="27">
    <w:abstractNumId w:val="32"/>
  </w:num>
  <w:num w:numId="28">
    <w:abstractNumId w:val="27"/>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2"/>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7"/>
  </w:num>
  <w:num w:numId="36">
    <w:abstractNumId w:val="25"/>
  </w:num>
  <w:num w:numId="37">
    <w:abstractNumId w:val="10"/>
  </w:num>
  <w:num w:numId="38">
    <w:abstractNumId w:val="14"/>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GwsLC0MDA1srQ0MDJQ0lEKTi0uzszPAykwrgUA2K4UtiwAAAA="/>
  </w:docVars>
  <w:rsids>
    <w:rsidRoot w:val="0030341E"/>
    <w:rsid w:val="0000061E"/>
    <w:rsid w:val="000043F9"/>
    <w:rsid w:val="00005826"/>
    <w:rsid w:val="000069AD"/>
    <w:rsid w:val="000071F5"/>
    <w:rsid w:val="00010FE3"/>
    <w:rsid w:val="000112B1"/>
    <w:rsid w:val="00012BEE"/>
    <w:rsid w:val="000143DB"/>
    <w:rsid w:val="00014527"/>
    <w:rsid w:val="00015501"/>
    <w:rsid w:val="00015666"/>
    <w:rsid w:val="00016AA7"/>
    <w:rsid w:val="000179EA"/>
    <w:rsid w:val="00017A2C"/>
    <w:rsid w:val="00017ED0"/>
    <w:rsid w:val="00021604"/>
    <w:rsid w:val="00021AC2"/>
    <w:rsid w:val="00024ECF"/>
    <w:rsid w:val="00025A2D"/>
    <w:rsid w:val="00025FA9"/>
    <w:rsid w:val="000260DC"/>
    <w:rsid w:val="00026532"/>
    <w:rsid w:val="00027756"/>
    <w:rsid w:val="0002797B"/>
    <w:rsid w:val="00027A5A"/>
    <w:rsid w:val="00027F1C"/>
    <w:rsid w:val="00031099"/>
    <w:rsid w:val="00031399"/>
    <w:rsid w:val="00032D84"/>
    <w:rsid w:val="00037C68"/>
    <w:rsid w:val="00037CD7"/>
    <w:rsid w:val="00040172"/>
    <w:rsid w:val="000404D3"/>
    <w:rsid w:val="00040E6B"/>
    <w:rsid w:val="00042031"/>
    <w:rsid w:val="000422EE"/>
    <w:rsid w:val="0004343A"/>
    <w:rsid w:val="00043CB1"/>
    <w:rsid w:val="00047183"/>
    <w:rsid w:val="000473F7"/>
    <w:rsid w:val="00050F54"/>
    <w:rsid w:val="00050F78"/>
    <w:rsid w:val="00051106"/>
    <w:rsid w:val="0005143C"/>
    <w:rsid w:val="00056D70"/>
    <w:rsid w:val="00060888"/>
    <w:rsid w:val="00060A47"/>
    <w:rsid w:val="00062822"/>
    <w:rsid w:val="0006534F"/>
    <w:rsid w:val="00066E0A"/>
    <w:rsid w:val="00070FB4"/>
    <w:rsid w:val="00071884"/>
    <w:rsid w:val="00071CD0"/>
    <w:rsid w:val="00072B20"/>
    <w:rsid w:val="00073270"/>
    <w:rsid w:val="00073464"/>
    <w:rsid w:val="0007788D"/>
    <w:rsid w:val="00077938"/>
    <w:rsid w:val="00082DF3"/>
    <w:rsid w:val="00084359"/>
    <w:rsid w:val="0008488A"/>
    <w:rsid w:val="00085B89"/>
    <w:rsid w:val="00090302"/>
    <w:rsid w:val="00092C64"/>
    <w:rsid w:val="00092DF0"/>
    <w:rsid w:val="00093D7B"/>
    <w:rsid w:val="000A13FA"/>
    <w:rsid w:val="000A2211"/>
    <w:rsid w:val="000A359D"/>
    <w:rsid w:val="000A3B97"/>
    <w:rsid w:val="000A46CA"/>
    <w:rsid w:val="000A6067"/>
    <w:rsid w:val="000B1AB1"/>
    <w:rsid w:val="000B219A"/>
    <w:rsid w:val="000B3F6E"/>
    <w:rsid w:val="000B4538"/>
    <w:rsid w:val="000B4607"/>
    <w:rsid w:val="000B59CB"/>
    <w:rsid w:val="000B66C8"/>
    <w:rsid w:val="000B6DF1"/>
    <w:rsid w:val="000C0EDB"/>
    <w:rsid w:val="000C230C"/>
    <w:rsid w:val="000C32EA"/>
    <w:rsid w:val="000C37C7"/>
    <w:rsid w:val="000C37D8"/>
    <w:rsid w:val="000C5FBC"/>
    <w:rsid w:val="000D0DB8"/>
    <w:rsid w:val="000D163F"/>
    <w:rsid w:val="000D2C4F"/>
    <w:rsid w:val="000D320A"/>
    <w:rsid w:val="000D35F4"/>
    <w:rsid w:val="000D41F8"/>
    <w:rsid w:val="000D5549"/>
    <w:rsid w:val="000D650D"/>
    <w:rsid w:val="000D7C74"/>
    <w:rsid w:val="000E2092"/>
    <w:rsid w:val="000E31DC"/>
    <w:rsid w:val="000E3D7A"/>
    <w:rsid w:val="000E4457"/>
    <w:rsid w:val="000E6F4B"/>
    <w:rsid w:val="000E7BB7"/>
    <w:rsid w:val="000F0876"/>
    <w:rsid w:val="000F35FE"/>
    <w:rsid w:val="000F3C86"/>
    <w:rsid w:val="000F3DBD"/>
    <w:rsid w:val="000F41C0"/>
    <w:rsid w:val="000F5E59"/>
    <w:rsid w:val="000F6A6D"/>
    <w:rsid w:val="00100888"/>
    <w:rsid w:val="001029C5"/>
    <w:rsid w:val="001032E7"/>
    <w:rsid w:val="00103B63"/>
    <w:rsid w:val="00110173"/>
    <w:rsid w:val="001114E0"/>
    <w:rsid w:val="00113CD0"/>
    <w:rsid w:val="00114052"/>
    <w:rsid w:val="00115550"/>
    <w:rsid w:val="001176C1"/>
    <w:rsid w:val="0012082E"/>
    <w:rsid w:val="001209A4"/>
    <w:rsid w:val="001214F2"/>
    <w:rsid w:val="001227ED"/>
    <w:rsid w:val="00123E30"/>
    <w:rsid w:val="001242F0"/>
    <w:rsid w:val="00125941"/>
    <w:rsid w:val="00127C6E"/>
    <w:rsid w:val="00130C2D"/>
    <w:rsid w:val="00133374"/>
    <w:rsid w:val="00133CF3"/>
    <w:rsid w:val="001347ED"/>
    <w:rsid w:val="001359E3"/>
    <w:rsid w:val="00136946"/>
    <w:rsid w:val="001378B3"/>
    <w:rsid w:val="00137BF2"/>
    <w:rsid w:val="00141294"/>
    <w:rsid w:val="001425FF"/>
    <w:rsid w:val="00143528"/>
    <w:rsid w:val="001464EA"/>
    <w:rsid w:val="00146E61"/>
    <w:rsid w:val="00146F0F"/>
    <w:rsid w:val="00153486"/>
    <w:rsid w:val="00153BD9"/>
    <w:rsid w:val="00154636"/>
    <w:rsid w:val="0015719D"/>
    <w:rsid w:val="00160235"/>
    <w:rsid w:val="00160399"/>
    <w:rsid w:val="00161AD7"/>
    <w:rsid w:val="00163D88"/>
    <w:rsid w:val="00166B1A"/>
    <w:rsid w:val="00166CF6"/>
    <w:rsid w:val="00166F6F"/>
    <w:rsid w:val="001670BB"/>
    <w:rsid w:val="00167B8E"/>
    <w:rsid w:val="00167BB9"/>
    <w:rsid w:val="00167FA0"/>
    <w:rsid w:val="00170E4E"/>
    <w:rsid w:val="00171922"/>
    <w:rsid w:val="00172BCD"/>
    <w:rsid w:val="00175296"/>
    <w:rsid w:val="00176D51"/>
    <w:rsid w:val="00180130"/>
    <w:rsid w:val="00180848"/>
    <w:rsid w:val="001811FB"/>
    <w:rsid w:val="001837CD"/>
    <w:rsid w:val="001844A8"/>
    <w:rsid w:val="00184E5C"/>
    <w:rsid w:val="00184F35"/>
    <w:rsid w:val="00185117"/>
    <w:rsid w:val="001913AA"/>
    <w:rsid w:val="00191859"/>
    <w:rsid w:val="00192FA8"/>
    <w:rsid w:val="001954CD"/>
    <w:rsid w:val="00195BD8"/>
    <w:rsid w:val="00196B61"/>
    <w:rsid w:val="001A28EB"/>
    <w:rsid w:val="001A45F2"/>
    <w:rsid w:val="001A60FD"/>
    <w:rsid w:val="001A620C"/>
    <w:rsid w:val="001A7349"/>
    <w:rsid w:val="001A7910"/>
    <w:rsid w:val="001B005C"/>
    <w:rsid w:val="001B0D10"/>
    <w:rsid w:val="001B256B"/>
    <w:rsid w:val="001B310C"/>
    <w:rsid w:val="001B366C"/>
    <w:rsid w:val="001B3ECB"/>
    <w:rsid w:val="001B47FF"/>
    <w:rsid w:val="001B57F1"/>
    <w:rsid w:val="001C002C"/>
    <w:rsid w:val="001C0442"/>
    <w:rsid w:val="001C07BF"/>
    <w:rsid w:val="001C0848"/>
    <w:rsid w:val="001C1205"/>
    <w:rsid w:val="001C2F5E"/>
    <w:rsid w:val="001C5276"/>
    <w:rsid w:val="001C5BD5"/>
    <w:rsid w:val="001C7CCC"/>
    <w:rsid w:val="001D0B65"/>
    <w:rsid w:val="001D0C1C"/>
    <w:rsid w:val="001D0FF3"/>
    <w:rsid w:val="001D2285"/>
    <w:rsid w:val="001D2E1A"/>
    <w:rsid w:val="001D315D"/>
    <w:rsid w:val="001D6149"/>
    <w:rsid w:val="001D6C4F"/>
    <w:rsid w:val="001D6E4F"/>
    <w:rsid w:val="001E11D4"/>
    <w:rsid w:val="001E19E2"/>
    <w:rsid w:val="001E2891"/>
    <w:rsid w:val="001E4759"/>
    <w:rsid w:val="001E6D7D"/>
    <w:rsid w:val="001E7E58"/>
    <w:rsid w:val="001F06CA"/>
    <w:rsid w:val="001F101B"/>
    <w:rsid w:val="001F2765"/>
    <w:rsid w:val="001F28B5"/>
    <w:rsid w:val="001F59D8"/>
    <w:rsid w:val="001F5C90"/>
    <w:rsid w:val="001F66D1"/>
    <w:rsid w:val="001F7525"/>
    <w:rsid w:val="001F7E7E"/>
    <w:rsid w:val="00200346"/>
    <w:rsid w:val="00200FDF"/>
    <w:rsid w:val="00203965"/>
    <w:rsid w:val="0020406F"/>
    <w:rsid w:val="002042D0"/>
    <w:rsid w:val="002042E8"/>
    <w:rsid w:val="00204494"/>
    <w:rsid w:val="002047D6"/>
    <w:rsid w:val="00205B93"/>
    <w:rsid w:val="00206050"/>
    <w:rsid w:val="00206332"/>
    <w:rsid w:val="00207018"/>
    <w:rsid w:val="0021065F"/>
    <w:rsid w:val="002123C8"/>
    <w:rsid w:val="0021395B"/>
    <w:rsid w:val="0021417A"/>
    <w:rsid w:val="00214E56"/>
    <w:rsid w:val="00216AE2"/>
    <w:rsid w:val="00216F99"/>
    <w:rsid w:val="00217F73"/>
    <w:rsid w:val="00220B0C"/>
    <w:rsid w:val="00221638"/>
    <w:rsid w:val="00221BB7"/>
    <w:rsid w:val="0022263B"/>
    <w:rsid w:val="00223974"/>
    <w:rsid w:val="002249BA"/>
    <w:rsid w:val="0022722B"/>
    <w:rsid w:val="00231B9D"/>
    <w:rsid w:val="00232A10"/>
    <w:rsid w:val="00233607"/>
    <w:rsid w:val="00233815"/>
    <w:rsid w:val="00234266"/>
    <w:rsid w:val="00234503"/>
    <w:rsid w:val="00234C65"/>
    <w:rsid w:val="00234DE6"/>
    <w:rsid w:val="00235098"/>
    <w:rsid w:val="0024097C"/>
    <w:rsid w:val="00241978"/>
    <w:rsid w:val="00243419"/>
    <w:rsid w:val="002436CE"/>
    <w:rsid w:val="00244669"/>
    <w:rsid w:val="00244732"/>
    <w:rsid w:val="00245A40"/>
    <w:rsid w:val="002460AD"/>
    <w:rsid w:val="002473EC"/>
    <w:rsid w:val="00247B79"/>
    <w:rsid w:val="00250B3C"/>
    <w:rsid w:val="00250DA9"/>
    <w:rsid w:val="00252088"/>
    <w:rsid w:val="00254327"/>
    <w:rsid w:val="0025436E"/>
    <w:rsid w:val="00254A1B"/>
    <w:rsid w:val="00254DF0"/>
    <w:rsid w:val="00255889"/>
    <w:rsid w:val="002564A2"/>
    <w:rsid w:val="00260591"/>
    <w:rsid w:val="002610BC"/>
    <w:rsid w:val="00262614"/>
    <w:rsid w:val="00263889"/>
    <w:rsid w:val="00263FBD"/>
    <w:rsid w:val="00263FFC"/>
    <w:rsid w:val="0026475B"/>
    <w:rsid w:val="0026537B"/>
    <w:rsid w:val="00266BB4"/>
    <w:rsid w:val="00273CFE"/>
    <w:rsid w:val="00273F0D"/>
    <w:rsid w:val="00275B5C"/>
    <w:rsid w:val="0027719D"/>
    <w:rsid w:val="00277727"/>
    <w:rsid w:val="00280003"/>
    <w:rsid w:val="002811CE"/>
    <w:rsid w:val="00281446"/>
    <w:rsid w:val="00281971"/>
    <w:rsid w:val="00282AA6"/>
    <w:rsid w:val="00283314"/>
    <w:rsid w:val="002835E0"/>
    <w:rsid w:val="00283D16"/>
    <w:rsid w:val="0028468F"/>
    <w:rsid w:val="00284894"/>
    <w:rsid w:val="0028533B"/>
    <w:rsid w:val="002868A2"/>
    <w:rsid w:val="00290479"/>
    <w:rsid w:val="002907A3"/>
    <w:rsid w:val="002907C0"/>
    <w:rsid w:val="00290E2C"/>
    <w:rsid w:val="0029223E"/>
    <w:rsid w:val="0029259B"/>
    <w:rsid w:val="00292C47"/>
    <w:rsid w:val="00292DC9"/>
    <w:rsid w:val="002931C2"/>
    <w:rsid w:val="00293A71"/>
    <w:rsid w:val="00294D7F"/>
    <w:rsid w:val="00295BFE"/>
    <w:rsid w:val="002A0105"/>
    <w:rsid w:val="002A0761"/>
    <w:rsid w:val="002A2CC4"/>
    <w:rsid w:val="002A2E9A"/>
    <w:rsid w:val="002A33C1"/>
    <w:rsid w:val="002A3505"/>
    <w:rsid w:val="002A3576"/>
    <w:rsid w:val="002A37CA"/>
    <w:rsid w:val="002A4549"/>
    <w:rsid w:val="002B09F4"/>
    <w:rsid w:val="002B3ACF"/>
    <w:rsid w:val="002B40DD"/>
    <w:rsid w:val="002B438C"/>
    <w:rsid w:val="002B7C07"/>
    <w:rsid w:val="002B7D81"/>
    <w:rsid w:val="002B7EAD"/>
    <w:rsid w:val="002C1999"/>
    <w:rsid w:val="002C1AF6"/>
    <w:rsid w:val="002C2060"/>
    <w:rsid w:val="002C2B64"/>
    <w:rsid w:val="002C2D82"/>
    <w:rsid w:val="002C3E2D"/>
    <w:rsid w:val="002C4423"/>
    <w:rsid w:val="002C4761"/>
    <w:rsid w:val="002C5994"/>
    <w:rsid w:val="002C5D2F"/>
    <w:rsid w:val="002D010B"/>
    <w:rsid w:val="002D0400"/>
    <w:rsid w:val="002D202F"/>
    <w:rsid w:val="002D293F"/>
    <w:rsid w:val="002D3BD3"/>
    <w:rsid w:val="002D433C"/>
    <w:rsid w:val="002D775F"/>
    <w:rsid w:val="002D7B6C"/>
    <w:rsid w:val="002E0611"/>
    <w:rsid w:val="002E134E"/>
    <w:rsid w:val="002E23C4"/>
    <w:rsid w:val="002E3DA7"/>
    <w:rsid w:val="002E45DE"/>
    <w:rsid w:val="002F0CDC"/>
    <w:rsid w:val="002F2ABF"/>
    <w:rsid w:val="002F5CD1"/>
    <w:rsid w:val="002F6A2D"/>
    <w:rsid w:val="002F714B"/>
    <w:rsid w:val="002F722A"/>
    <w:rsid w:val="002F73C4"/>
    <w:rsid w:val="00301319"/>
    <w:rsid w:val="0030209C"/>
    <w:rsid w:val="00302E5B"/>
    <w:rsid w:val="00302E7C"/>
    <w:rsid w:val="003033D1"/>
    <w:rsid w:val="0030341E"/>
    <w:rsid w:val="0030384F"/>
    <w:rsid w:val="003042DA"/>
    <w:rsid w:val="00304547"/>
    <w:rsid w:val="003055E6"/>
    <w:rsid w:val="00305B71"/>
    <w:rsid w:val="00306098"/>
    <w:rsid w:val="003101F6"/>
    <w:rsid w:val="003110F6"/>
    <w:rsid w:val="0031134A"/>
    <w:rsid w:val="00312A0E"/>
    <w:rsid w:val="00312B9E"/>
    <w:rsid w:val="00314883"/>
    <w:rsid w:val="00314971"/>
    <w:rsid w:val="003154EB"/>
    <w:rsid w:val="00322E58"/>
    <w:rsid w:val="00324943"/>
    <w:rsid w:val="00326D0B"/>
    <w:rsid w:val="00327134"/>
    <w:rsid w:val="003279F0"/>
    <w:rsid w:val="0033075B"/>
    <w:rsid w:val="00330A1A"/>
    <w:rsid w:val="00333B38"/>
    <w:rsid w:val="00334184"/>
    <w:rsid w:val="003354DE"/>
    <w:rsid w:val="00346A8A"/>
    <w:rsid w:val="003524EE"/>
    <w:rsid w:val="003526F4"/>
    <w:rsid w:val="00353BA9"/>
    <w:rsid w:val="003547BA"/>
    <w:rsid w:val="003547DD"/>
    <w:rsid w:val="003558B0"/>
    <w:rsid w:val="00357B69"/>
    <w:rsid w:val="00360508"/>
    <w:rsid w:val="003614B3"/>
    <w:rsid w:val="00363FD1"/>
    <w:rsid w:val="00364C53"/>
    <w:rsid w:val="00366D63"/>
    <w:rsid w:val="00370243"/>
    <w:rsid w:val="0037123F"/>
    <w:rsid w:val="003733C7"/>
    <w:rsid w:val="00373605"/>
    <w:rsid w:val="0037525D"/>
    <w:rsid w:val="003760E0"/>
    <w:rsid w:val="003800A3"/>
    <w:rsid w:val="0038157D"/>
    <w:rsid w:val="003826CD"/>
    <w:rsid w:val="00382D86"/>
    <w:rsid w:val="0038393A"/>
    <w:rsid w:val="00383F16"/>
    <w:rsid w:val="003840BF"/>
    <w:rsid w:val="003842B9"/>
    <w:rsid w:val="003848A9"/>
    <w:rsid w:val="0038507B"/>
    <w:rsid w:val="00385916"/>
    <w:rsid w:val="003868F7"/>
    <w:rsid w:val="003905DC"/>
    <w:rsid w:val="0039137F"/>
    <w:rsid w:val="0039138C"/>
    <w:rsid w:val="00391C37"/>
    <w:rsid w:val="00391F7C"/>
    <w:rsid w:val="00392C44"/>
    <w:rsid w:val="00394499"/>
    <w:rsid w:val="0039479B"/>
    <w:rsid w:val="003957C3"/>
    <w:rsid w:val="0039596C"/>
    <w:rsid w:val="0039664A"/>
    <w:rsid w:val="003A09C1"/>
    <w:rsid w:val="003A0CE8"/>
    <w:rsid w:val="003A3D6B"/>
    <w:rsid w:val="003A66D4"/>
    <w:rsid w:val="003B0103"/>
    <w:rsid w:val="003B011E"/>
    <w:rsid w:val="003B10FA"/>
    <w:rsid w:val="003B2102"/>
    <w:rsid w:val="003B2598"/>
    <w:rsid w:val="003B28CD"/>
    <w:rsid w:val="003B5875"/>
    <w:rsid w:val="003B5CDA"/>
    <w:rsid w:val="003B5E8D"/>
    <w:rsid w:val="003B62A1"/>
    <w:rsid w:val="003B678D"/>
    <w:rsid w:val="003C2229"/>
    <w:rsid w:val="003C3340"/>
    <w:rsid w:val="003C4B70"/>
    <w:rsid w:val="003C4DCA"/>
    <w:rsid w:val="003C5A60"/>
    <w:rsid w:val="003D18CF"/>
    <w:rsid w:val="003D1AA2"/>
    <w:rsid w:val="003D1E06"/>
    <w:rsid w:val="003D761D"/>
    <w:rsid w:val="003D7A75"/>
    <w:rsid w:val="003E34FE"/>
    <w:rsid w:val="003E3849"/>
    <w:rsid w:val="003E42A1"/>
    <w:rsid w:val="003E477A"/>
    <w:rsid w:val="003E6DA1"/>
    <w:rsid w:val="003E7DAA"/>
    <w:rsid w:val="003F04E9"/>
    <w:rsid w:val="003F1515"/>
    <w:rsid w:val="003F21DF"/>
    <w:rsid w:val="003F2FD3"/>
    <w:rsid w:val="003F3E5B"/>
    <w:rsid w:val="003F427C"/>
    <w:rsid w:val="003F42CA"/>
    <w:rsid w:val="003F5986"/>
    <w:rsid w:val="003F610D"/>
    <w:rsid w:val="00404456"/>
    <w:rsid w:val="004054BD"/>
    <w:rsid w:val="00405DE9"/>
    <w:rsid w:val="00406090"/>
    <w:rsid w:val="00406FBA"/>
    <w:rsid w:val="00410745"/>
    <w:rsid w:val="00413028"/>
    <w:rsid w:val="004144C6"/>
    <w:rsid w:val="00415AEE"/>
    <w:rsid w:val="0041611A"/>
    <w:rsid w:val="00417019"/>
    <w:rsid w:val="00417111"/>
    <w:rsid w:val="0042133A"/>
    <w:rsid w:val="00423183"/>
    <w:rsid w:val="00423761"/>
    <w:rsid w:val="00423791"/>
    <w:rsid w:val="00424D38"/>
    <w:rsid w:val="004279CC"/>
    <w:rsid w:val="00430CE3"/>
    <w:rsid w:val="00432000"/>
    <w:rsid w:val="00433137"/>
    <w:rsid w:val="00434F09"/>
    <w:rsid w:val="00434F57"/>
    <w:rsid w:val="00435386"/>
    <w:rsid w:val="00435C79"/>
    <w:rsid w:val="00436122"/>
    <w:rsid w:val="00437470"/>
    <w:rsid w:val="00441985"/>
    <w:rsid w:val="00441CE8"/>
    <w:rsid w:val="0044227B"/>
    <w:rsid w:val="00444688"/>
    <w:rsid w:val="00445211"/>
    <w:rsid w:val="004455E3"/>
    <w:rsid w:val="0044652E"/>
    <w:rsid w:val="00446E89"/>
    <w:rsid w:val="00446F7F"/>
    <w:rsid w:val="004474D0"/>
    <w:rsid w:val="00454CB9"/>
    <w:rsid w:val="00456037"/>
    <w:rsid w:val="004600E8"/>
    <w:rsid w:val="004627DC"/>
    <w:rsid w:val="00466245"/>
    <w:rsid w:val="00466E38"/>
    <w:rsid w:val="004675EA"/>
    <w:rsid w:val="00467F56"/>
    <w:rsid w:val="00470C11"/>
    <w:rsid w:val="004712E6"/>
    <w:rsid w:val="00472E8A"/>
    <w:rsid w:val="00475428"/>
    <w:rsid w:val="00475853"/>
    <w:rsid w:val="004775C4"/>
    <w:rsid w:val="004806C6"/>
    <w:rsid w:val="00482B5C"/>
    <w:rsid w:val="00482DAF"/>
    <w:rsid w:val="00483A62"/>
    <w:rsid w:val="0048488E"/>
    <w:rsid w:val="00491522"/>
    <w:rsid w:val="00491AC1"/>
    <w:rsid w:val="00492468"/>
    <w:rsid w:val="0049260D"/>
    <w:rsid w:val="0049285F"/>
    <w:rsid w:val="00493362"/>
    <w:rsid w:val="004947BF"/>
    <w:rsid w:val="00495FD5"/>
    <w:rsid w:val="004962CF"/>
    <w:rsid w:val="00496A0E"/>
    <w:rsid w:val="004A0B46"/>
    <w:rsid w:val="004A18BF"/>
    <w:rsid w:val="004A23DB"/>
    <w:rsid w:val="004A2CC2"/>
    <w:rsid w:val="004A377D"/>
    <w:rsid w:val="004A3B9D"/>
    <w:rsid w:val="004A46AE"/>
    <w:rsid w:val="004A6317"/>
    <w:rsid w:val="004A6460"/>
    <w:rsid w:val="004B0157"/>
    <w:rsid w:val="004B0553"/>
    <w:rsid w:val="004B0D14"/>
    <w:rsid w:val="004B0FC9"/>
    <w:rsid w:val="004B1167"/>
    <w:rsid w:val="004B2129"/>
    <w:rsid w:val="004B2C50"/>
    <w:rsid w:val="004B352C"/>
    <w:rsid w:val="004B5BD2"/>
    <w:rsid w:val="004B6108"/>
    <w:rsid w:val="004C094F"/>
    <w:rsid w:val="004C115B"/>
    <w:rsid w:val="004C59A6"/>
    <w:rsid w:val="004C5ECD"/>
    <w:rsid w:val="004C694A"/>
    <w:rsid w:val="004C6E9E"/>
    <w:rsid w:val="004D0CA0"/>
    <w:rsid w:val="004D132D"/>
    <w:rsid w:val="004D1BC6"/>
    <w:rsid w:val="004D3A7E"/>
    <w:rsid w:val="004D3CCF"/>
    <w:rsid w:val="004D7E9B"/>
    <w:rsid w:val="004E17E3"/>
    <w:rsid w:val="004E17F1"/>
    <w:rsid w:val="004E1CA7"/>
    <w:rsid w:val="004E2109"/>
    <w:rsid w:val="004E4121"/>
    <w:rsid w:val="004E426C"/>
    <w:rsid w:val="004E4342"/>
    <w:rsid w:val="004E6664"/>
    <w:rsid w:val="004F077E"/>
    <w:rsid w:val="004F3D66"/>
    <w:rsid w:val="004F4B57"/>
    <w:rsid w:val="004F50A7"/>
    <w:rsid w:val="00500F6A"/>
    <w:rsid w:val="00500FFC"/>
    <w:rsid w:val="00501475"/>
    <w:rsid w:val="0050280C"/>
    <w:rsid w:val="00504080"/>
    <w:rsid w:val="00505353"/>
    <w:rsid w:val="005055FE"/>
    <w:rsid w:val="00507AD7"/>
    <w:rsid w:val="00507DB7"/>
    <w:rsid w:val="00511517"/>
    <w:rsid w:val="00511518"/>
    <w:rsid w:val="00512ABB"/>
    <w:rsid w:val="00513124"/>
    <w:rsid w:val="005140B7"/>
    <w:rsid w:val="00514A95"/>
    <w:rsid w:val="00515496"/>
    <w:rsid w:val="00515586"/>
    <w:rsid w:val="005161D0"/>
    <w:rsid w:val="005175E3"/>
    <w:rsid w:val="00517BBF"/>
    <w:rsid w:val="00520CEB"/>
    <w:rsid w:val="00522B73"/>
    <w:rsid w:val="0052358E"/>
    <w:rsid w:val="00523A83"/>
    <w:rsid w:val="00525563"/>
    <w:rsid w:val="005262BA"/>
    <w:rsid w:val="00526827"/>
    <w:rsid w:val="005276EE"/>
    <w:rsid w:val="00531D54"/>
    <w:rsid w:val="00532EA1"/>
    <w:rsid w:val="00533E07"/>
    <w:rsid w:val="0053486A"/>
    <w:rsid w:val="00534B38"/>
    <w:rsid w:val="00534D4A"/>
    <w:rsid w:val="00534E4D"/>
    <w:rsid w:val="0053525B"/>
    <w:rsid w:val="00537132"/>
    <w:rsid w:val="005404FB"/>
    <w:rsid w:val="005418E2"/>
    <w:rsid w:val="005449CC"/>
    <w:rsid w:val="00546703"/>
    <w:rsid w:val="005467FD"/>
    <w:rsid w:val="00552038"/>
    <w:rsid w:val="00553E28"/>
    <w:rsid w:val="0055446B"/>
    <w:rsid w:val="00555789"/>
    <w:rsid w:val="00560B3F"/>
    <w:rsid w:val="0056398B"/>
    <w:rsid w:val="00563C16"/>
    <w:rsid w:val="005641E8"/>
    <w:rsid w:val="00564B0C"/>
    <w:rsid w:val="00564D72"/>
    <w:rsid w:val="0056729A"/>
    <w:rsid w:val="00567F45"/>
    <w:rsid w:val="00567FF8"/>
    <w:rsid w:val="00572162"/>
    <w:rsid w:val="00572AE9"/>
    <w:rsid w:val="00574811"/>
    <w:rsid w:val="00574DCC"/>
    <w:rsid w:val="00575139"/>
    <w:rsid w:val="0057574A"/>
    <w:rsid w:val="00575C88"/>
    <w:rsid w:val="00576DF0"/>
    <w:rsid w:val="00580D2E"/>
    <w:rsid w:val="005812C1"/>
    <w:rsid w:val="005828B1"/>
    <w:rsid w:val="00582B56"/>
    <w:rsid w:val="005865A0"/>
    <w:rsid w:val="00587159"/>
    <w:rsid w:val="00591871"/>
    <w:rsid w:val="005918C9"/>
    <w:rsid w:val="00591903"/>
    <w:rsid w:val="005922A2"/>
    <w:rsid w:val="00592D57"/>
    <w:rsid w:val="00593537"/>
    <w:rsid w:val="0059453A"/>
    <w:rsid w:val="00596F1A"/>
    <w:rsid w:val="00597DDB"/>
    <w:rsid w:val="005A1EE8"/>
    <w:rsid w:val="005A270A"/>
    <w:rsid w:val="005A300D"/>
    <w:rsid w:val="005A3405"/>
    <w:rsid w:val="005A355A"/>
    <w:rsid w:val="005A5D73"/>
    <w:rsid w:val="005A5E56"/>
    <w:rsid w:val="005A613F"/>
    <w:rsid w:val="005A6F9D"/>
    <w:rsid w:val="005A7D59"/>
    <w:rsid w:val="005A7F8F"/>
    <w:rsid w:val="005B17F2"/>
    <w:rsid w:val="005B396B"/>
    <w:rsid w:val="005B54AA"/>
    <w:rsid w:val="005B5AC4"/>
    <w:rsid w:val="005B5CBA"/>
    <w:rsid w:val="005B6926"/>
    <w:rsid w:val="005B7B48"/>
    <w:rsid w:val="005C0E2A"/>
    <w:rsid w:val="005C13DD"/>
    <w:rsid w:val="005C180F"/>
    <w:rsid w:val="005C18CA"/>
    <w:rsid w:val="005C208D"/>
    <w:rsid w:val="005C24F8"/>
    <w:rsid w:val="005C2CE0"/>
    <w:rsid w:val="005C41BF"/>
    <w:rsid w:val="005C42A1"/>
    <w:rsid w:val="005D06C3"/>
    <w:rsid w:val="005D294C"/>
    <w:rsid w:val="005D3048"/>
    <w:rsid w:val="005D48A9"/>
    <w:rsid w:val="005E39AC"/>
    <w:rsid w:val="005E3C39"/>
    <w:rsid w:val="005E42CD"/>
    <w:rsid w:val="005E5D4A"/>
    <w:rsid w:val="005E638D"/>
    <w:rsid w:val="005E6774"/>
    <w:rsid w:val="005F28EE"/>
    <w:rsid w:val="005F2AAF"/>
    <w:rsid w:val="005F2BF0"/>
    <w:rsid w:val="005F2CFA"/>
    <w:rsid w:val="005F35AE"/>
    <w:rsid w:val="005F597F"/>
    <w:rsid w:val="005F68E1"/>
    <w:rsid w:val="005F6D0A"/>
    <w:rsid w:val="00600290"/>
    <w:rsid w:val="006024FA"/>
    <w:rsid w:val="00602D03"/>
    <w:rsid w:val="00604193"/>
    <w:rsid w:val="00605CB7"/>
    <w:rsid w:val="00605CE6"/>
    <w:rsid w:val="00610E61"/>
    <w:rsid w:val="00613413"/>
    <w:rsid w:val="006149CC"/>
    <w:rsid w:val="006156C0"/>
    <w:rsid w:val="00615FBE"/>
    <w:rsid w:val="00616E1B"/>
    <w:rsid w:val="00617747"/>
    <w:rsid w:val="00620457"/>
    <w:rsid w:val="00620F17"/>
    <w:rsid w:val="006210E8"/>
    <w:rsid w:val="00621706"/>
    <w:rsid w:val="00623C95"/>
    <w:rsid w:val="00623D2A"/>
    <w:rsid w:val="00624C39"/>
    <w:rsid w:val="00625D72"/>
    <w:rsid w:val="00631837"/>
    <w:rsid w:val="0063196F"/>
    <w:rsid w:val="0063271E"/>
    <w:rsid w:val="00632FD0"/>
    <w:rsid w:val="0063554C"/>
    <w:rsid w:val="00635963"/>
    <w:rsid w:val="0063775E"/>
    <w:rsid w:val="00637FBF"/>
    <w:rsid w:val="006407A9"/>
    <w:rsid w:val="00641112"/>
    <w:rsid w:val="006412E4"/>
    <w:rsid w:val="006424F9"/>
    <w:rsid w:val="0064253C"/>
    <w:rsid w:val="00643603"/>
    <w:rsid w:val="0064635B"/>
    <w:rsid w:val="00647366"/>
    <w:rsid w:val="00647D6D"/>
    <w:rsid w:val="006504F9"/>
    <w:rsid w:val="006511EE"/>
    <w:rsid w:val="00651E66"/>
    <w:rsid w:val="00652BE5"/>
    <w:rsid w:val="006533E5"/>
    <w:rsid w:val="00653A6A"/>
    <w:rsid w:val="00653C12"/>
    <w:rsid w:val="00653CBF"/>
    <w:rsid w:val="00654DFB"/>
    <w:rsid w:val="00655EB2"/>
    <w:rsid w:val="00660A46"/>
    <w:rsid w:val="00661BC9"/>
    <w:rsid w:val="00662A44"/>
    <w:rsid w:val="00662EFB"/>
    <w:rsid w:val="006633C1"/>
    <w:rsid w:val="00663ECC"/>
    <w:rsid w:val="00664BBD"/>
    <w:rsid w:val="006652A4"/>
    <w:rsid w:val="00666367"/>
    <w:rsid w:val="0066639B"/>
    <w:rsid w:val="006672EB"/>
    <w:rsid w:val="0066766E"/>
    <w:rsid w:val="0067019C"/>
    <w:rsid w:val="00670A62"/>
    <w:rsid w:val="006711FE"/>
    <w:rsid w:val="00671375"/>
    <w:rsid w:val="006724FB"/>
    <w:rsid w:val="00674567"/>
    <w:rsid w:val="006749F8"/>
    <w:rsid w:val="006755B6"/>
    <w:rsid w:val="00675DF4"/>
    <w:rsid w:val="00676A30"/>
    <w:rsid w:val="006772AB"/>
    <w:rsid w:val="00677B70"/>
    <w:rsid w:val="006805FB"/>
    <w:rsid w:val="006828A9"/>
    <w:rsid w:val="0068440D"/>
    <w:rsid w:val="00685B67"/>
    <w:rsid w:val="00686E08"/>
    <w:rsid w:val="00687D59"/>
    <w:rsid w:val="00687F7F"/>
    <w:rsid w:val="00691F57"/>
    <w:rsid w:val="0069761D"/>
    <w:rsid w:val="006A0D3E"/>
    <w:rsid w:val="006A1158"/>
    <w:rsid w:val="006A1A1F"/>
    <w:rsid w:val="006A2D89"/>
    <w:rsid w:val="006A3A31"/>
    <w:rsid w:val="006A3CE6"/>
    <w:rsid w:val="006A566C"/>
    <w:rsid w:val="006A6B6F"/>
    <w:rsid w:val="006A6C84"/>
    <w:rsid w:val="006A6D9F"/>
    <w:rsid w:val="006B0BF4"/>
    <w:rsid w:val="006B1114"/>
    <w:rsid w:val="006B1453"/>
    <w:rsid w:val="006B197E"/>
    <w:rsid w:val="006B3C54"/>
    <w:rsid w:val="006B50F2"/>
    <w:rsid w:val="006B59A5"/>
    <w:rsid w:val="006C18D4"/>
    <w:rsid w:val="006C26AE"/>
    <w:rsid w:val="006C3834"/>
    <w:rsid w:val="006C38AC"/>
    <w:rsid w:val="006C4617"/>
    <w:rsid w:val="006C7105"/>
    <w:rsid w:val="006D033F"/>
    <w:rsid w:val="006D1404"/>
    <w:rsid w:val="006D32A9"/>
    <w:rsid w:val="006D4AEF"/>
    <w:rsid w:val="006D4FAF"/>
    <w:rsid w:val="006D5E89"/>
    <w:rsid w:val="006D5F0C"/>
    <w:rsid w:val="006D5F2F"/>
    <w:rsid w:val="006D5FD0"/>
    <w:rsid w:val="006D6EDF"/>
    <w:rsid w:val="006E066E"/>
    <w:rsid w:val="006E08E4"/>
    <w:rsid w:val="006E16C2"/>
    <w:rsid w:val="006E1731"/>
    <w:rsid w:val="006E3313"/>
    <w:rsid w:val="006E536C"/>
    <w:rsid w:val="006E594D"/>
    <w:rsid w:val="006E65F2"/>
    <w:rsid w:val="006E7D16"/>
    <w:rsid w:val="006E7F6E"/>
    <w:rsid w:val="006F1BAA"/>
    <w:rsid w:val="006F20BD"/>
    <w:rsid w:val="006F49DA"/>
    <w:rsid w:val="006F4C57"/>
    <w:rsid w:val="006F5E1E"/>
    <w:rsid w:val="006F7CE9"/>
    <w:rsid w:val="00700398"/>
    <w:rsid w:val="00700953"/>
    <w:rsid w:val="00701FF8"/>
    <w:rsid w:val="007038C9"/>
    <w:rsid w:val="00704566"/>
    <w:rsid w:val="00706385"/>
    <w:rsid w:val="00711996"/>
    <w:rsid w:val="007133F3"/>
    <w:rsid w:val="0071341B"/>
    <w:rsid w:val="00713930"/>
    <w:rsid w:val="00713A94"/>
    <w:rsid w:val="00715E7F"/>
    <w:rsid w:val="007211CE"/>
    <w:rsid w:val="00722700"/>
    <w:rsid w:val="0072328A"/>
    <w:rsid w:val="0072378B"/>
    <w:rsid w:val="00724D8A"/>
    <w:rsid w:val="007255BE"/>
    <w:rsid w:val="00725CDE"/>
    <w:rsid w:val="00730138"/>
    <w:rsid w:val="007309EE"/>
    <w:rsid w:val="00730BD4"/>
    <w:rsid w:val="00730FB1"/>
    <w:rsid w:val="00731C6D"/>
    <w:rsid w:val="00732C63"/>
    <w:rsid w:val="00733A3F"/>
    <w:rsid w:val="00736EF5"/>
    <w:rsid w:val="00740964"/>
    <w:rsid w:val="00741112"/>
    <w:rsid w:val="00743601"/>
    <w:rsid w:val="00747D34"/>
    <w:rsid w:val="00750413"/>
    <w:rsid w:val="007513D2"/>
    <w:rsid w:val="00751770"/>
    <w:rsid w:val="00751D95"/>
    <w:rsid w:val="007522E9"/>
    <w:rsid w:val="007532DB"/>
    <w:rsid w:val="007545D0"/>
    <w:rsid w:val="0075465B"/>
    <w:rsid w:val="007554AD"/>
    <w:rsid w:val="007555B5"/>
    <w:rsid w:val="007560FE"/>
    <w:rsid w:val="007606B4"/>
    <w:rsid w:val="00760E38"/>
    <w:rsid w:val="007628F0"/>
    <w:rsid w:val="007633F7"/>
    <w:rsid w:val="00763CA3"/>
    <w:rsid w:val="00764B6B"/>
    <w:rsid w:val="0077155C"/>
    <w:rsid w:val="00771AF9"/>
    <w:rsid w:val="00772B86"/>
    <w:rsid w:val="00773CC3"/>
    <w:rsid w:val="00773DB4"/>
    <w:rsid w:val="00774982"/>
    <w:rsid w:val="00774E25"/>
    <w:rsid w:val="0077533A"/>
    <w:rsid w:val="00775DD1"/>
    <w:rsid w:val="007762A8"/>
    <w:rsid w:val="00780CD6"/>
    <w:rsid w:val="00782C4C"/>
    <w:rsid w:val="007834ED"/>
    <w:rsid w:val="007856FE"/>
    <w:rsid w:val="007873AE"/>
    <w:rsid w:val="00787433"/>
    <w:rsid w:val="00790358"/>
    <w:rsid w:val="00791CBF"/>
    <w:rsid w:val="00792962"/>
    <w:rsid w:val="007944B3"/>
    <w:rsid w:val="007A09F0"/>
    <w:rsid w:val="007A39C9"/>
    <w:rsid w:val="007A3DEC"/>
    <w:rsid w:val="007A5C89"/>
    <w:rsid w:val="007B021B"/>
    <w:rsid w:val="007B1709"/>
    <w:rsid w:val="007B4D2D"/>
    <w:rsid w:val="007B71DB"/>
    <w:rsid w:val="007C1ACC"/>
    <w:rsid w:val="007C20ED"/>
    <w:rsid w:val="007C30E4"/>
    <w:rsid w:val="007C3957"/>
    <w:rsid w:val="007C3A37"/>
    <w:rsid w:val="007C3B09"/>
    <w:rsid w:val="007C4873"/>
    <w:rsid w:val="007C6342"/>
    <w:rsid w:val="007C679E"/>
    <w:rsid w:val="007C7DB3"/>
    <w:rsid w:val="007D1658"/>
    <w:rsid w:val="007D1E37"/>
    <w:rsid w:val="007D2450"/>
    <w:rsid w:val="007D2460"/>
    <w:rsid w:val="007D2846"/>
    <w:rsid w:val="007D2E1D"/>
    <w:rsid w:val="007D3D58"/>
    <w:rsid w:val="007D3FB0"/>
    <w:rsid w:val="007D5D83"/>
    <w:rsid w:val="007E1930"/>
    <w:rsid w:val="007E658E"/>
    <w:rsid w:val="007E790F"/>
    <w:rsid w:val="007F03FB"/>
    <w:rsid w:val="007F15C9"/>
    <w:rsid w:val="007F1783"/>
    <w:rsid w:val="007F1795"/>
    <w:rsid w:val="007F19BF"/>
    <w:rsid w:val="007F351E"/>
    <w:rsid w:val="007F3D4E"/>
    <w:rsid w:val="007F426D"/>
    <w:rsid w:val="007F476F"/>
    <w:rsid w:val="007F5438"/>
    <w:rsid w:val="007F572A"/>
    <w:rsid w:val="007F6147"/>
    <w:rsid w:val="007F685F"/>
    <w:rsid w:val="007F729F"/>
    <w:rsid w:val="007F7D72"/>
    <w:rsid w:val="00801AB9"/>
    <w:rsid w:val="00804196"/>
    <w:rsid w:val="00804634"/>
    <w:rsid w:val="008052D7"/>
    <w:rsid w:val="00806223"/>
    <w:rsid w:val="008064CE"/>
    <w:rsid w:val="00806AE0"/>
    <w:rsid w:val="00810C2D"/>
    <w:rsid w:val="00811B7F"/>
    <w:rsid w:val="00814268"/>
    <w:rsid w:val="00814F2C"/>
    <w:rsid w:val="00815C08"/>
    <w:rsid w:val="00817451"/>
    <w:rsid w:val="00820313"/>
    <w:rsid w:val="0082068E"/>
    <w:rsid w:val="008215AE"/>
    <w:rsid w:val="008219F3"/>
    <w:rsid w:val="00823418"/>
    <w:rsid w:val="00824C5C"/>
    <w:rsid w:val="00825CA4"/>
    <w:rsid w:val="0082666E"/>
    <w:rsid w:val="00826C2E"/>
    <w:rsid w:val="00827EEC"/>
    <w:rsid w:val="00831C0A"/>
    <w:rsid w:val="0083380E"/>
    <w:rsid w:val="0083387D"/>
    <w:rsid w:val="00836D2A"/>
    <w:rsid w:val="00836D67"/>
    <w:rsid w:val="00841317"/>
    <w:rsid w:val="008419A6"/>
    <w:rsid w:val="00842603"/>
    <w:rsid w:val="00844B3A"/>
    <w:rsid w:val="00844D95"/>
    <w:rsid w:val="00845248"/>
    <w:rsid w:val="00845860"/>
    <w:rsid w:val="0084649D"/>
    <w:rsid w:val="00846853"/>
    <w:rsid w:val="00846AB2"/>
    <w:rsid w:val="00846B74"/>
    <w:rsid w:val="0085213A"/>
    <w:rsid w:val="00856079"/>
    <w:rsid w:val="008614B5"/>
    <w:rsid w:val="00861588"/>
    <w:rsid w:val="008617B4"/>
    <w:rsid w:val="00861B5D"/>
    <w:rsid w:val="00862E38"/>
    <w:rsid w:val="00862F5A"/>
    <w:rsid w:val="008651E0"/>
    <w:rsid w:val="00866CA8"/>
    <w:rsid w:val="00866E74"/>
    <w:rsid w:val="00866F57"/>
    <w:rsid w:val="0087079E"/>
    <w:rsid w:val="008712AE"/>
    <w:rsid w:val="00871CE9"/>
    <w:rsid w:val="00872701"/>
    <w:rsid w:val="00872E9D"/>
    <w:rsid w:val="00873EA2"/>
    <w:rsid w:val="00874625"/>
    <w:rsid w:val="00875308"/>
    <w:rsid w:val="00876BD9"/>
    <w:rsid w:val="00876EC3"/>
    <w:rsid w:val="00880B99"/>
    <w:rsid w:val="00880F24"/>
    <w:rsid w:val="00882958"/>
    <w:rsid w:val="00883D0F"/>
    <w:rsid w:val="0088496B"/>
    <w:rsid w:val="00885371"/>
    <w:rsid w:val="00885B5F"/>
    <w:rsid w:val="00887520"/>
    <w:rsid w:val="00887621"/>
    <w:rsid w:val="0089203E"/>
    <w:rsid w:val="008929C5"/>
    <w:rsid w:val="00893136"/>
    <w:rsid w:val="00894637"/>
    <w:rsid w:val="008956E6"/>
    <w:rsid w:val="00897D57"/>
    <w:rsid w:val="00897ECC"/>
    <w:rsid w:val="008A0B5F"/>
    <w:rsid w:val="008A0E9F"/>
    <w:rsid w:val="008A1C7C"/>
    <w:rsid w:val="008A1EAA"/>
    <w:rsid w:val="008A210C"/>
    <w:rsid w:val="008A3D95"/>
    <w:rsid w:val="008A5706"/>
    <w:rsid w:val="008A570F"/>
    <w:rsid w:val="008A57F2"/>
    <w:rsid w:val="008A57F8"/>
    <w:rsid w:val="008A619D"/>
    <w:rsid w:val="008A6726"/>
    <w:rsid w:val="008A678C"/>
    <w:rsid w:val="008A67D0"/>
    <w:rsid w:val="008A7FEC"/>
    <w:rsid w:val="008B1560"/>
    <w:rsid w:val="008B4D9E"/>
    <w:rsid w:val="008B5603"/>
    <w:rsid w:val="008B5DCB"/>
    <w:rsid w:val="008B6871"/>
    <w:rsid w:val="008B6F5B"/>
    <w:rsid w:val="008C1F38"/>
    <w:rsid w:val="008C5336"/>
    <w:rsid w:val="008C5690"/>
    <w:rsid w:val="008C6115"/>
    <w:rsid w:val="008D00DD"/>
    <w:rsid w:val="008D0185"/>
    <w:rsid w:val="008D1B71"/>
    <w:rsid w:val="008D2B21"/>
    <w:rsid w:val="008D56A6"/>
    <w:rsid w:val="008D6FF8"/>
    <w:rsid w:val="008E032A"/>
    <w:rsid w:val="008E198D"/>
    <w:rsid w:val="008E20C6"/>
    <w:rsid w:val="008E24BC"/>
    <w:rsid w:val="008E32A1"/>
    <w:rsid w:val="008E4062"/>
    <w:rsid w:val="008F13E3"/>
    <w:rsid w:val="008F2297"/>
    <w:rsid w:val="008F5E49"/>
    <w:rsid w:val="008F7088"/>
    <w:rsid w:val="008F775F"/>
    <w:rsid w:val="00901073"/>
    <w:rsid w:val="00901458"/>
    <w:rsid w:val="009061A0"/>
    <w:rsid w:val="00906967"/>
    <w:rsid w:val="0090743F"/>
    <w:rsid w:val="009079E0"/>
    <w:rsid w:val="009106F7"/>
    <w:rsid w:val="00913B5A"/>
    <w:rsid w:val="00921F6F"/>
    <w:rsid w:val="0092302C"/>
    <w:rsid w:val="009232AB"/>
    <w:rsid w:val="00924A11"/>
    <w:rsid w:val="00926517"/>
    <w:rsid w:val="0092733A"/>
    <w:rsid w:val="009274C3"/>
    <w:rsid w:val="00930C7F"/>
    <w:rsid w:val="00931354"/>
    <w:rsid w:val="00932E56"/>
    <w:rsid w:val="00933330"/>
    <w:rsid w:val="00933A70"/>
    <w:rsid w:val="009343F9"/>
    <w:rsid w:val="00934D05"/>
    <w:rsid w:val="009355AA"/>
    <w:rsid w:val="0094153E"/>
    <w:rsid w:val="00941CA8"/>
    <w:rsid w:val="00944AA2"/>
    <w:rsid w:val="00945ADB"/>
    <w:rsid w:val="009474E6"/>
    <w:rsid w:val="00947D60"/>
    <w:rsid w:val="00947ED0"/>
    <w:rsid w:val="00952ACE"/>
    <w:rsid w:val="00953E8D"/>
    <w:rsid w:val="00954F15"/>
    <w:rsid w:val="00954F24"/>
    <w:rsid w:val="0095542F"/>
    <w:rsid w:val="00956DDA"/>
    <w:rsid w:val="00956F0D"/>
    <w:rsid w:val="009574B0"/>
    <w:rsid w:val="009577F5"/>
    <w:rsid w:val="009578A4"/>
    <w:rsid w:val="00960384"/>
    <w:rsid w:val="00963973"/>
    <w:rsid w:val="00964171"/>
    <w:rsid w:val="00964B31"/>
    <w:rsid w:val="00966DA2"/>
    <w:rsid w:val="00970995"/>
    <w:rsid w:val="00970F58"/>
    <w:rsid w:val="00972584"/>
    <w:rsid w:val="00972C84"/>
    <w:rsid w:val="00973681"/>
    <w:rsid w:val="00974FEF"/>
    <w:rsid w:val="00980258"/>
    <w:rsid w:val="0098182C"/>
    <w:rsid w:val="009928D4"/>
    <w:rsid w:val="00992BC1"/>
    <w:rsid w:val="00993DC8"/>
    <w:rsid w:val="00993F65"/>
    <w:rsid w:val="00993F89"/>
    <w:rsid w:val="00993FE4"/>
    <w:rsid w:val="00994230"/>
    <w:rsid w:val="009957F2"/>
    <w:rsid w:val="0099705B"/>
    <w:rsid w:val="009A07BA"/>
    <w:rsid w:val="009A1CA4"/>
    <w:rsid w:val="009A2AAA"/>
    <w:rsid w:val="009A4F8A"/>
    <w:rsid w:val="009A57DD"/>
    <w:rsid w:val="009B0ED7"/>
    <w:rsid w:val="009B1362"/>
    <w:rsid w:val="009B2997"/>
    <w:rsid w:val="009B5620"/>
    <w:rsid w:val="009B6BA5"/>
    <w:rsid w:val="009C2F02"/>
    <w:rsid w:val="009C3AD2"/>
    <w:rsid w:val="009D1AB5"/>
    <w:rsid w:val="009D23C6"/>
    <w:rsid w:val="009D3309"/>
    <w:rsid w:val="009D4770"/>
    <w:rsid w:val="009D52E5"/>
    <w:rsid w:val="009D7632"/>
    <w:rsid w:val="009E12EA"/>
    <w:rsid w:val="009E31BC"/>
    <w:rsid w:val="009E358C"/>
    <w:rsid w:val="009E40E2"/>
    <w:rsid w:val="009E4785"/>
    <w:rsid w:val="009E4845"/>
    <w:rsid w:val="009E5179"/>
    <w:rsid w:val="009E67B3"/>
    <w:rsid w:val="009F2CF7"/>
    <w:rsid w:val="009F3724"/>
    <w:rsid w:val="009F4772"/>
    <w:rsid w:val="009F4E61"/>
    <w:rsid w:val="009F6C07"/>
    <w:rsid w:val="009F7674"/>
    <w:rsid w:val="009F7D8C"/>
    <w:rsid w:val="009F7FDD"/>
    <w:rsid w:val="00A00254"/>
    <w:rsid w:val="00A006B5"/>
    <w:rsid w:val="00A019EE"/>
    <w:rsid w:val="00A01AB1"/>
    <w:rsid w:val="00A03106"/>
    <w:rsid w:val="00A03411"/>
    <w:rsid w:val="00A0435F"/>
    <w:rsid w:val="00A05A84"/>
    <w:rsid w:val="00A068A8"/>
    <w:rsid w:val="00A10BF2"/>
    <w:rsid w:val="00A11196"/>
    <w:rsid w:val="00A116DD"/>
    <w:rsid w:val="00A11D7D"/>
    <w:rsid w:val="00A12C8B"/>
    <w:rsid w:val="00A16288"/>
    <w:rsid w:val="00A1677D"/>
    <w:rsid w:val="00A16DAD"/>
    <w:rsid w:val="00A1772C"/>
    <w:rsid w:val="00A17DCD"/>
    <w:rsid w:val="00A20225"/>
    <w:rsid w:val="00A21738"/>
    <w:rsid w:val="00A230A3"/>
    <w:rsid w:val="00A23E92"/>
    <w:rsid w:val="00A24CB3"/>
    <w:rsid w:val="00A25A4F"/>
    <w:rsid w:val="00A266CC"/>
    <w:rsid w:val="00A272A1"/>
    <w:rsid w:val="00A273E9"/>
    <w:rsid w:val="00A30186"/>
    <w:rsid w:val="00A305D7"/>
    <w:rsid w:val="00A30C05"/>
    <w:rsid w:val="00A3108B"/>
    <w:rsid w:val="00A31E9D"/>
    <w:rsid w:val="00A34620"/>
    <w:rsid w:val="00A34A26"/>
    <w:rsid w:val="00A353FB"/>
    <w:rsid w:val="00A35789"/>
    <w:rsid w:val="00A35C80"/>
    <w:rsid w:val="00A37242"/>
    <w:rsid w:val="00A40966"/>
    <w:rsid w:val="00A418AD"/>
    <w:rsid w:val="00A41B4D"/>
    <w:rsid w:val="00A41CAD"/>
    <w:rsid w:val="00A42CEE"/>
    <w:rsid w:val="00A45A0C"/>
    <w:rsid w:val="00A466B6"/>
    <w:rsid w:val="00A50202"/>
    <w:rsid w:val="00A5168C"/>
    <w:rsid w:val="00A520E5"/>
    <w:rsid w:val="00A5227E"/>
    <w:rsid w:val="00A52F59"/>
    <w:rsid w:val="00A56621"/>
    <w:rsid w:val="00A57760"/>
    <w:rsid w:val="00A627CD"/>
    <w:rsid w:val="00A63C8E"/>
    <w:rsid w:val="00A6424F"/>
    <w:rsid w:val="00A6579D"/>
    <w:rsid w:val="00A67583"/>
    <w:rsid w:val="00A67EE1"/>
    <w:rsid w:val="00A738C7"/>
    <w:rsid w:val="00A73D57"/>
    <w:rsid w:val="00A73F65"/>
    <w:rsid w:val="00A74A6B"/>
    <w:rsid w:val="00A75722"/>
    <w:rsid w:val="00A758F5"/>
    <w:rsid w:val="00A802EA"/>
    <w:rsid w:val="00A816B4"/>
    <w:rsid w:val="00A81B09"/>
    <w:rsid w:val="00A84F04"/>
    <w:rsid w:val="00A8508F"/>
    <w:rsid w:val="00A93E4D"/>
    <w:rsid w:val="00A9551B"/>
    <w:rsid w:val="00A95EB9"/>
    <w:rsid w:val="00A966B0"/>
    <w:rsid w:val="00A96FC5"/>
    <w:rsid w:val="00A9776F"/>
    <w:rsid w:val="00A97927"/>
    <w:rsid w:val="00AA0182"/>
    <w:rsid w:val="00AA25CF"/>
    <w:rsid w:val="00AA3074"/>
    <w:rsid w:val="00AA6C4E"/>
    <w:rsid w:val="00AA7730"/>
    <w:rsid w:val="00AB065B"/>
    <w:rsid w:val="00AB09D7"/>
    <w:rsid w:val="00AB0F94"/>
    <w:rsid w:val="00AB1E0A"/>
    <w:rsid w:val="00AB26C1"/>
    <w:rsid w:val="00AB296B"/>
    <w:rsid w:val="00AB2ABA"/>
    <w:rsid w:val="00AB40C2"/>
    <w:rsid w:val="00AB734C"/>
    <w:rsid w:val="00AB7E9F"/>
    <w:rsid w:val="00AC035A"/>
    <w:rsid w:val="00AC0AEE"/>
    <w:rsid w:val="00AC213C"/>
    <w:rsid w:val="00AC288C"/>
    <w:rsid w:val="00AC29FB"/>
    <w:rsid w:val="00AC38EF"/>
    <w:rsid w:val="00AD0E27"/>
    <w:rsid w:val="00AD1E35"/>
    <w:rsid w:val="00AD519F"/>
    <w:rsid w:val="00AD5222"/>
    <w:rsid w:val="00AE07F6"/>
    <w:rsid w:val="00AE088A"/>
    <w:rsid w:val="00AE1506"/>
    <w:rsid w:val="00AE15C2"/>
    <w:rsid w:val="00AE3BA6"/>
    <w:rsid w:val="00AE4EAB"/>
    <w:rsid w:val="00AE5A9F"/>
    <w:rsid w:val="00AF000B"/>
    <w:rsid w:val="00AF02A0"/>
    <w:rsid w:val="00AF162C"/>
    <w:rsid w:val="00AF2FE8"/>
    <w:rsid w:val="00AF3FA7"/>
    <w:rsid w:val="00AF4347"/>
    <w:rsid w:val="00AF4884"/>
    <w:rsid w:val="00AF4B04"/>
    <w:rsid w:val="00AF5217"/>
    <w:rsid w:val="00AF5A7B"/>
    <w:rsid w:val="00AF5AF8"/>
    <w:rsid w:val="00AF6656"/>
    <w:rsid w:val="00AF67BB"/>
    <w:rsid w:val="00B01FF6"/>
    <w:rsid w:val="00B0346D"/>
    <w:rsid w:val="00B04199"/>
    <w:rsid w:val="00B0459D"/>
    <w:rsid w:val="00B05D6C"/>
    <w:rsid w:val="00B0609D"/>
    <w:rsid w:val="00B06266"/>
    <w:rsid w:val="00B06856"/>
    <w:rsid w:val="00B106DA"/>
    <w:rsid w:val="00B1226B"/>
    <w:rsid w:val="00B1459F"/>
    <w:rsid w:val="00B153BB"/>
    <w:rsid w:val="00B15487"/>
    <w:rsid w:val="00B202F4"/>
    <w:rsid w:val="00B21F3D"/>
    <w:rsid w:val="00B224DC"/>
    <w:rsid w:val="00B22884"/>
    <w:rsid w:val="00B267A6"/>
    <w:rsid w:val="00B3029E"/>
    <w:rsid w:val="00B30645"/>
    <w:rsid w:val="00B306A3"/>
    <w:rsid w:val="00B30FD0"/>
    <w:rsid w:val="00B32E97"/>
    <w:rsid w:val="00B33114"/>
    <w:rsid w:val="00B331BD"/>
    <w:rsid w:val="00B33AFD"/>
    <w:rsid w:val="00B346D7"/>
    <w:rsid w:val="00B3542E"/>
    <w:rsid w:val="00B35FE9"/>
    <w:rsid w:val="00B369D3"/>
    <w:rsid w:val="00B40445"/>
    <w:rsid w:val="00B416A2"/>
    <w:rsid w:val="00B417E8"/>
    <w:rsid w:val="00B42F08"/>
    <w:rsid w:val="00B43701"/>
    <w:rsid w:val="00B43A60"/>
    <w:rsid w:val="00B43A84"/>
    <w:rsid w:val="00B462FE"/>
    <w:rsid w:val="00B46D49"/>
    <w:rsid w:val="00B470B0"/>
    <w:rsid w:val="00B51310"/>
    <w:rsid w:val="00B529F2"/>
    <w:rsid w:val="00B52F0F"/>
    <w:rsid w:val="00B5372D"/>
    <w:rsid w:val="00B547D0"/>
    <w:rsid w:val="00B576F3"/>
    <w:rsid w:val="00B57C14"/>
    <w:rsid w:val="00B608D1"/>
    <w:rsid w:val="00B60E0A"/>
    <w:rsid w:val="00B62024"/>
    <w:rsid w:val="00B620E9"/>
    <w:rsid w:val="00B622A5"/>
    <w:rsid w:val="00B623FC"/>
    <w:rsid w:val="00B64841"/>
    <w:rsid w:val="00B64C9C"/>
    <w:rsid w:val="00B66785"/>
    <w:rsid w:val="00B66C9A"/>
    <w:rsid w:val="00B66F1F"/>
    <w:rsid w:val="00B71B86"/>
    <w:rsid w:val="00B7335D"/>
    <w:rsid w:val="00B73798"/>
    <w:rsid w:val="00B739DC"/>
    <w:rsid w:val="00B7445A"/>
    <w:rsid w:val="00B74F4C"/>
    <w:rsid w:val="00B76D53"/>
    <w:rsid w:val="00B77FE9"/>
    <w:rsid w:val="00B81995"/>
    <w:rsid w:val="00B81EA5"/>
    <w:rsid w:val="00B8241B"/>
    <w:rsid w:val="00B82681"/>
    <w:rsid w:val="00B826C7"/>
    <w:rsid w:val="00B82802"/>
    <w:rsid w:val="00B832F5"/>
    <w:rsid w:val="00B87814"/>
    <w:rsid w:val="00B920AF"/>
    <w:rsid w:val="00B924B0"/>
    <w:rsid w:val="00B95DB1"/>
    <w:rsid w:val="00B9737A"/>
    <w:rsid w:val="00BA2904"/>
    <w:rsid w:val="00BA3F97"/>
    <w:rsid w:val="00BA460C"/>
    <w:rsid w:val="00BA52DC"/>
    <w:rsid w:val="00BA52F1"/>
    <w:rsid w:val="00BA6023"/>
    <w:rsid w:val="00BA6B2D"/>
    <w:rsid w:val="00BA763E"/>
    <w:rsid w:val="00BB021A"/>
    <w:rsid w:val="00BB0905"/>
    <w:rsid w:val="00BB0961"/>
    <w:rsid w:val="00BB0D8D"/>
    <w:rsid w:val="00BB0E96"/>
    <w:rsid w:val="00BB1CBE"/>
    <w:rsid w:val="00BB3AF9"/>
    <w:rsid w:val="00BB3BA8"/>
    <w:rsid w:val="00BB68AD"/>
    <w:rsid w:val="00BB6B02"/>
    <w:rsid w:val="00BC1398"/>
    <w:rsid w:val="00BC1569"/>
    <w:rsid w:val="00BC15F3"/>
    <w:rsid w:val="00BC2ADD"/>
    <w:rsid w:val="00BC2BFC"/>
    <w:rsid w:val="00BC3573"/>
    <w:rsid w:val="00BC4704"/>
    <w:rsid w:val="00BC4B42"/>
    <w:rsid w:val="00BC6AE0"/>
    <w:rsid w:val="00BD0805"/>
    <w:rsid w:val="00BD4068"/>
    <w:rsid w:val="00BD5983"/>
    <w:rsid w:val="00BD7C7A"/>
    <w:rsid w:val="00BD7F2B"/>
    <w:rsid w:val="00BE23DE"/>
    <w:rsid w:val="00BE2A65"/>
    <w:rsid w:val="00BE5734"/>
    <w:rsid w:val="00BE5BC4"/>
    <w:rsid w:val="00BE5E21"/>
    <w:rsid w:val="00BE5E7A"/>
    <w:rsid w:val="00BE60DA"/>
    <w:rsid w:val="00BF0011"/>
    <w:rsid w:val="00BF03F0"/>
    <w:rsid w:val="00BF0872"/>
    <w:rsid w:val="00BF214B"/>
    <w:rsid w:val="00BF3388"/>
    <w:rsid w:val="00BF39AC"/>
    <w:rsid w:val="00BF5D58"/>
    <w:rsid w:val="00BF6416"/>
    <w:rsid w:val="00BF651D"/>
    <w:rsid w:val="00BF6E5B"/>
    <w:rsid w:val="00BF7912"/>
    <w:rsid w:val="00C006C6"/>
    <w:rsid w:val="00C00836"/>
    <w:rsid w:val="00C013EE"/>
    <w:rsid w:val="00C01C76"/>
    <w:rsid w:val="00C01D88"/>
    <w:rsid w:val="00C0287F"/>
    <w:rsid w:val="00C049A7"/>
    <w:rsid w:val="00C04C37"/>
    <w:rsid w:val="00C05F86"/>
    <w:rsid w:val="00C069D3"/>
    <w:rsid w:val="00C11441"/>
    <w:rsid w:val="00C125FE"/>
    <w:rsid w:val="00C12A70"/>
    <w:rsid w:val="00C13A48"/>
    <w:rsid w:val="00C15F1C"/>
    <w:rsid w:val="00C179A8"/>
    <w:rsid w:val="00C17FF3"/>
    <w:rsid w:val="00C20970"/>
    <w:rsid w:val="00C21090"/>
    <w:rsid w:val="00C21AFF"/>
    <w:rsid w:val="00C239A0"/>
    <w:rsid w:val="00C23C00"/>
    <w:rsid w:val="00C2430B"/>
    <w:rsid w:val="00C26584"/>
    <w:rsid w:val="00C2666F"/>
    <w:rsid w:val="00C267D5"/>
    <w:rsid w:val="00C26CD0"/>
    <w:rsid w:val="00C31029"/>
    <w:rsid w:val="00C318BB"/>
    <w:rsid w:val="00C33BB7"/>
    <w:rsid w:val="00C34764"/>
    <w:rsid w:val="00C3771B"/>
    <w:rsid w:val="00C40128"/>
    <w:rsid w:val="00C42E9E"/>
    <w:rsid w:val="00C460E4"/>
    <w:rsid w:val="00C47130"/>
    <w:rsid w:val="00C4759B"/>
    <w:rsid w:val="00C50488"/>
    <w:rsid w:val="00C526B9"/>
    <w:rsid w:val="00C56375"/>
    <w:rsid w:val="00C57374"/>
    <w:rsid w:val="00C576A7"/>
    <w:rsid w:val="00C57AAB"/>
    <w:rsid w:val="00C61F58"/>
    <w:rsid w:val="00C61FCD"/>
    <w:rsid w:val="00C63412"/>
    <w:rsid w:val="00C63C9B"/>
    <w:rsid w:val="00C67394"/>
    <w:rsid w:val="00C67735"/>
    <w:rsid w:val="00C70897"/>
    <w:rsid w:val="00C7512A"/>
    <w:rsid w:val="00C75B4D"/>
    <w:rsid w:val="00C75F1A"/>
    <w:rsid w:val="00C75F7D"/>
    <w:rsid w:val="00C76F10"/>
    <w:rsid w:val="00C774C7"/>
    <w:rsid w:val="00C77CF6"/>
    <w:rsid w:val="00C80AB4"/>
    <w:rsid w:val="00C8176F"/>
    <w:rsid w:val="00C81CDB"/>
    <w:rsid w:val="00C81D5F"/>
    <w:rsid w:val="00C82191"/>
    <w:rsid w:val="00C859D3"/>
    <w:rsid w:val="00C92F0C"/>
    <w:rsid w:val="00C93266"/>
    <w:rsid w:val="00C935F7"/>
    <w:rsid w:val="00C93E87"/>
    <w:rsid w:val="00C94FE8"/>
    <w:rsid w:val="00C95B8E"/>
    <w:rsid w:val="00CA22EE"/>
    <w:rsid w:val="00CA28AF"/>
    <w:rsid w:val="00CA6352"/>
    <w:rsid w:val="00CA717A"/>
    <w:rsid w:val="00CA7D54"/>
    <w:rsid w:val="00CB0753"/>
    <w:rsid w:val="00CB1692"/>
    <w:rsid w:val="00CB2ED4"/>
    <w:rsid w:val="00CB3168"/>
    <w:rsid w:val="00CB3EE5"/>
    <w:rsid w:val="00CB44B3"/>
    <w:rsid w:val="00CB5719"/>
    <w:rsid w:val="00CB6209"/>
    <w:rsid w:val="00CB62DF"/>
    <w:rsid w:val="00CC028F"/>
    <w:rsid w:val="00CC090A"/>
    <w:rsid w:val="00CC1B61"/>
    <w:rsid w:val="00CC3117"/>
    <w:rsid w:val="00CC53F0"/>
    <w:rsid w:val="00CD045A"/>
    <w:rsid w:val="00CD088E"/>
    <w:rsid w:val="00CD159D"/>
    <w:rsid w:val="00CD1961"/>
    <w:rsid w:val="00CD2812"/>
    <w:rsid w:val="00CD29C9"/>
    <w:rsid w:val="00CD41DE"/>
    <w:rsid w:val="00CE1D98"/>
    <w:rsid w:val="00CE21C9"/>
    <w:rsid w:val="00CE3567"/>
    <w:rsid w:val="00CE3981"/>
    <w:rsid w:val="00CE59B5"/>
    <w:rsid w:val="00CF1828"/>
    <w:rsid w:val="00CF1E84"/>
    <w:rsid w:val="00CF543E"/>
    <w:rsid w:val="00CF5648"/>
    <w:rsid w:val="00D0098E"/>
    <w:rsid w:val="00D00A1C"/>
    <w:rsid w:val="00D02B03"/>
    <w:rsid w:val="00D033C6"/>
    <w:rsid w:val="00D036E9"/>
    <w:rsid w:val="00D06B16"/>
    <w:rsid w:val="00D0756A"/>
    <w:rsid w:val="00D123A4"/>
    <w:rsid w:val="00D126D4"/>
    <w:rsid w:val="00D129A5"/>
    <w:rsid w:val="00D12B4A"/>
    <w:rsid w:val="00D12DAC"/>
    <w:rsid w:val="00D13F9C"/>
    <w:rsid w:val="00D145FB"/>
    <w:rsid w:val="00D148E1"/>
    <w:rsid w:val="00D14F32"/>
    <w:rsid w:val="00D15161"/>
    <w:rsid w:val="00D15628"/>
    <w:rsid w:val="00D20567"/>
    <w:rsid w:val="00D24B79"/>
    <w:rsid w:val="00D26062"/>
    <w:rsid w:val="00D30C05"/>
    <w:rsid w:val="00D30FDF"/>
    <w:rsid w:val="00D3173D"/>
    <w:rsid w:val="00D31A2D"/>
    <w:rsid w:val="00D32369"/>
    <w:rsid w:val="00D361DB"/>
    <w:rsid w:val="00D37ABD"/>
    <w:rsid w:val="00D418C3"/>
    <w:rsid w:val="00D422B5"/>
    <w:rsid w:val="00D42B34"/>
    <w:rsid w:val="00D42D0A"/>
    <w:rsid w:val="00D4365C"/>
    <w:rsid w:val="00D44C75"/>
    <w:rsid w:val="00D451E3"/>
    <w:rsid w:val="00D45736"/>
    <w:rsid w:val="00D47DA8"/>
    <w:rsid w:val="00D47F43"/>
    <w:rsid w:val="00D53193"/>
    <w:rsid w:val="00D54F1E"/>
    <w:rsid w:val="00D55704"/>
    <w:rsid w:val="00D56A51"/>
    <w:rsid w:val="00D56BA8"/>
    <w:rsid w:val="00D57E05"/>
    <w:rsid w:val="00D61529"/>
    <w:rsid w:val="00D61BA0"/>
    <w:rsid w:val="00D61CCF"/>
    <w:rsid w:val="00D627C9"/>
    <w:rsid w:val="00D63653"/>
    <w:rsid w:val="00D6499E"/>
    <w:rsid w:val="00D654E2"/>
    <w:rsid w:val="00D655BC"/>
    <w:rsid w:val="00D6678D"/>
    <w:rsid w:val="00D66DD2"/>
    <w:rsid w:val="00D66E17"/>
    <w:rsid w:val="00D67288"/>
    <w:rsid w:val="00D7056E"/>
    <w:rsid w:val="00D70A85"/>
    <w:rsid w:val="00D72035"/>
    <w:rsid w:val="00D730F2"/>
    <w:rsid w:val="00D73602"/>
    <w:rsid w:val="00D73C2A"/>
    <w:rsid w:val="00D74204"/>
    <w:rsid w:val="00D76565"/>
    <w:rsid w:val="00D80E23"/>
    <w:rsid w:val="00D81196"/>
    <w:rsid w:val="00D81530"/>
    <w:rsid w:val="00D83937"/>
    <w:rsid w:val="00D84054"/>
    <w:rsid w:val="00D84EB7"/>
    <w:rsid w:val="00D85388"/>
    <w:rsid w:val="00D8570D"/>
    <w:rsid w:val="00D85FA3"/>
    <w:rsid w:val="00D86A84"/>
    <w:rsid w:val="00D87246"/>
    <w:rsid w:val="00D904FA"/>
    <w:rsid w:val="00D906DA"/>
    <w:rsid w:val="00D93FC0"/>
    <w:rsid w:val="00D94C2F"/>
    <w:rsid w:val="00D957C5"/>
    <w:rsid w:val="00D964CA"/>
    <w:rsid w:val="00DA02DC"/>
    <w:rsid w:val="00DA0E02"/>
    <w:rsid w:val="00DA1508"/>
    <w:rsid w:val="00DA2692"/>
    <w:rsid w:val="00DA3D85"/>
    <w:rsid w:val="00DA51AD"/>
    <w:rsid w:val="00DA78A0"/>
    <w:rsid w:val="00DB0AE3"/>
    <w:rsid w:val="00DB0D15"/>
    <w:rsid w:val="00DB1952"/>
    <w:rsid w:val="00DB25B9"/>
    <w:rsid w:val="00DB3796"/>
    <w:rsid w:val="00DB45C6"/>
    <w:rsid w:val="00DB6A3C"/>
    <w:rsid w:val="00DB6DEA"/>
    <w:rsid w:val="00DB797E"/>
    <w:rsid w:val="00DC14B6"/>
    <w:rsid w:val="00DC1E19"/>
    <w:rsid w:val="00DC375F"/>
    <w:rsid w:val="00DC3C76"/>
    <w:rsid w:val="00DC78B2"/>
    <w:rsid w:val="00DC7A0F"/>
    <w:rsid w:val="00DC7C08"/>
    <w:rsid w:val="00DD0A03"/>
    <w:rsid w:val="00DD5B2E"/>
    <w:rsid w:val="00DD6234"/>
    <w:rsid w:val="00DD6306"/>
    <w:rsid w:val="00DD76D8"/>
    <w:rsid w:val="00DE1398"/>
    <w:rsid w:val="00DE201D"/>
    <w:rsid w:val="00DE210A"/>
    <w:rsid w:val="00DE21BA"/>
    <w:rsid w:val="00DE2266"/>
    <w:rsid w:val="00DE2440"/>
    <w:rsid w:val="00DE2C41"/>
    <w:rsid w:val="00DE3800"/>
    <w:rsid w:val="00DE4072"/>
    <w:rsid w:val="00DE4307"/>
    <w:rsid w:val="00DE6608"/>
    <w:rsid w:val="00DE66AE"/>
    <w:rsid w:val="00DE75F0"/>
    <w:rsid w:val="00DF09FD"/>
    <w:rsid w:val="00DF0AEA"/>
    <w:rsid w:val="00DF2FC4"/>
    <w:rsid w:val="00DF3206"/>
    <w:rsid w:val="00DF4D6A"/>
    <w:rsid w:val="00DF4E67"/>
    <w:rsid w:val="00DF4F96"/>
    <w:rsid w:val="00DF65F5"/>
    <w:rsid w:val="00DF755C"/>
    <w:rsid w:val="00DF7999"/>
    <w:rsid w:val="00E00227"/>
    <w:rsid w:val="00E0228A"/>
    <w:rsid w:val="00E02F65"/>
    <w:rsid w:val="00E100ED"/>
    <w:rsid w:val="00E10769"/>
    <w:rsid w:val="00E10FA0"/>
    <w:rsid w:val="00E13F51"/>
    <w:rsid w:val="00E1754C"/>
    <w:rsid w:val="00E20CC2"/>
    <w:rsid w:val="00E2149C"/>
    <w:rsid w:val="00E218A8"/>
    <w:rsid w:val="00E23E28"/>
    <w:rsid w:val="00E25070"/>
    <w:rsid w:val="00E25B9E"/>
    <w:rsid w:val="00E26064"/>
    <w:rsid w:val="00E26248"/>
    <w:rsid w:val="00E26601"/>
    <w:rsid w:val="00E270AF"/>
    <w:rsid w:val="00E272CE"/>
    <w:rsid w:val="00E27510"/>
    <w:rsid w:val="00E30B16"/>
    <w:rsid w:val="00E30C12"/>
    <w:rsid w:val="00E31F05"/>
    <w:rsid w:val="00E33019"/>
    <w:rsid w:val="00E33D7D"/>
    <w:rsid w:val="00E349FC"/>
    <w:rsid w:val="00E35EAD"/>
    <w:rsid w:val="00E366CB"/>
    <w:rsid w:val="00E439B1"/>
    <w:rsid w:val="00E43EAB"/>
    <w:rsid w:val="00E45BF8"/>
    <w:rsid w:val="00E45C7B"/>
    <w:rsid w:val="00E46CA9"/>
    <w:rsid w:val="00E471ED"/>
    <w:rsid w:val="00E516C3"/>
    <w:rsid w:val="00E51AED"/>
    <w:rsid w:val="00E53299"/>
    <w:rsid w:val="00E57513"/>
    <w:rsid w:val="00E62D2B"/>
    <w:rsid w:val="00E63F02"/>
    <w:rsid w:val="00E65B7F"/>
    <w:rsid w:val="00E65D09"/>
    <w:rsid w:val="00E6646C"/>
    <w:rsid w:val="00E67026"/>
    <w:rsid w:val="00E67E80"/>
    <w:rsid w:val="00E70762"/>
    <w:rsid w:val="00E72488"/>
    <w:rsid w:val="00E72B51"/>
    <w:rsid w:val="00E745D5"/>
    <w:rsid w:val="00E7532F"/>
    <w:rsid w:val="00E755CA"/>
    <w:rsid w:val="00E77030"/>
    <w:rsid w:val="00E806FE"/>
    <w:rsid w:val="00E8101D"/>
    <w:rsid w:val="00E8150A"/>
    <w:rsid w:val="00E83068"/>
    <w:rsid w:val="00E834DC"/>
    <w:rsid w:val="00E85A0C"/>
    <w:rsid w:val="00E86811"/>
    <w:rsid w:val="00E91166"/>
    <w:rsid w:val="00E91CD0"/>
    <w:rsid w:val="00E9307B"/>
    <w:rsid w:val="00E93326"/>
    <w:rsid w:val="00E93F88"/>
    <w:rsid w:val="00E948D2"/>
    <w:rsid w:val="00E96D81"/>
    <w:rsid w:val="00EA040B"/>
    <w:rsid w:val="00EA05F0"/>
    <w:rsid w:val="00EA1151"/>
    <w:rsid w:val="00EA1E0C"/>
    <w:rsid w:val="00EA4429"/>
    <w:rsid w:val="00EA578C"/>
    <w:rsid w:val="00EA600D"/>
    <w:rsid w:val="00EA6231"/>
    <w:rsid w:val="00EA70CE"/>
    <w:rsid w:val="00EA70D7"/>
    <w:rsid w:val="00EB1FE9"/>
    <w:rsid w:val="00EB2900"/>
    <w:rsid w:val="00EB3256"/>
    <w:rsid w:val="00EB33C0"/>
    <w:rsid w:val="00EB35E7"/>
    <w:rsid w:val="00EB3E64"/>
    <w:rsid w:val="00EB5367"/>
    <w:rsid w:val="00EB5C01"/>
    <w:rsid w:val="00EB60AD"/>
    <w:rsid w:val="00EB7226"/>
    <w:rsid w:val="00EB798E"/>
    <w:rsid w:val="00EC09BA"/>
    <w:rsid w:val="00EC126B"/>
    <w:rsid w:val="00EC1600"/>
    <w:rsid w:val="00EC2F57"/>
    <w:rsid w:val="00EC3757"/>
    <w:rsid w:val="00EC396F"/>
    <w:rsid w:val="00EC4548"/>
    <w:rsid w:val="00EC4F36"/>
    <w:rsid w:val="00EC516E"/>
    <w:rsid w:val="00EC6148"/>
    <w:rsid w:val="00EC72BA"/>
    <w:rsid w:val="00EC72BD"/>
    <w:rsid w:val="00ED287B"/>
    <w:rsid w:val="00ED3952"/>
    <w:rsid w:val="00ED4F32"/>
    <w:rsid w:val="00ED5085"/>
    <w:rsid w:val="00ED5575"/>
    <w:rsid w:val="00ED62D1"/>
    <w:rsid w:val="00ED655C"/>
    <w:rsid w:val="00ED6BF9"/>
    <w:rsid w:val="00ED7725"/>
    <w:rsid w:val="00ED787A"/>
    <w:rsid w:val="00EE0382"/>
    <w:rsid w:val="00EE14F6"/>
    <w:rsid w:val="00EE29C4"/>
    <w:rsid w:val="00EE2F90"/>
    <w:rsid w:val="00EE3242"/>
    <w:rsid w:val="00EE43E2"/>
    <w:rsid w:val="00EE550C"/>
    <w:rsid w:val="00EE6340"/>
    <w:rsid w:val="00EE71FD"/>
    <w:rsid w:val="00EE7C78"/>
    <w:rsid w:val="00EF014A"/>
    <w:rsid w:val="00EF22CC"/>
    <w:rsid w:val="00EF6762"/>
    <w:rsid w:val="00EF6B64"/>
    <w:rsid w:val="00EF7342"/>
    <w:rsid w:val="00EF7B1F"/>
    <w:rsid w:val="00F01149"/>
    <w:rsid w:val="00F017C0"/>
    <w:rsid w:val="00F01FE6"/>
    <w:rsid w:val="00F03021"/>
    <w:rsid w:val="00F04BD3"/>
    <w:rsid w:val="00F0581D"/>
    <w:rsid w:val="00F06809"/>
    <w:rsid w:val="00F07CB8"/>
    <w:rsid w:val="00F100A7"/>
    <w:rsid w:val="00F11356"/>
    <w:rsid w:val="00F11970"/>
    <w:rsid w:val="00F13C08"/>
    <w:rsid w:val="00F142A7"/>
    <w:rsid w:val="00F15778"/>
    <w:rsid w:val="00F16606"/>
    <w:rsid w:val="00F21932"/>
    <w:rsid w:val="00F22105"/>
    <w:rsid w:val="00F265B2"/>
    <w:rsid w:val="00F27E54"/>
    <w:rsid w:val="00F3015A"/>
    <w:rsid w:val="00F30EFA"/>
    <w:rsid w:val="00F32E81"/>
    <w:rsid w:val="00F33460"/>
    <w:rsid w:val="00F35487"/>
    <w:rsid w:val="00F40B0E"/>
    <w:rsid w:val="00F410B4"/>
    <w:rsid w:val="00F41146"/>
    <w:rsid w:val="00F44BDA"/>
    <w:rsid w:val="00F463C1"/>
    <w:rsid w:val="00F465C3"/>
    <w:rsid w:val="00F47D5E"/>
    <w:rsid w:val="00F50A2E"/>
    <w:rsid w:val="00F50C41"/>
    <w:rsid w:val="00F511E2"/>
    <w:rsid w:val="00F5342E"/>
    <w:rsid w:val="00F542E0"/>
    <w:rsid w:val="00F616D3"/>
    <w:rsid w:val="00F621A9"/>
    <w:rsid w:val="00F62C38"/>
    <w:rsid w:val="00F65B2E"/>
    <w:rsid w:val="00F72296"/>
    <w:rsid w:val="00F724A2"/>
    <w:rsid w:val="00F7597D"/>
    <w:rsid w:val="00F77178"/>
    <w:rsid w:val="00F7796B"/>
    <w:rsid w:val="00F848F2"/>
    <w:rsid w:val="00F84B9B"/>
    <w:rsid w:val="00F87759"/>
    <w:rsid w:val="00F929D2"/>
    <w:rsid w:val="00F94318"/>
    <w:rsid w:val="00F95EC0"/>
    <w:rsid w:val="00F97D2D"/>
    <w:rsid w:val="00FA0963"/>
    <w:rsid w:val="00FA24AB"/>
    <w:rsid w:val="00FA31DF"/>
    <w:rsid w:val="00FA4CB5"/>
    <w:rsid w:val="00FA4DAE"/>
    <w:rsid w:val="00FA51D2"/>
    <w:rsid w:val="00FA5AFB"/>
    <w:rsid w:val="00FA632A"/>
    <w:rsid w:val="00FB085B"/>
    <w:rsid w:val="00FB0D4A"/>
    <w:rsid w:val="00FB3554"/>
    <w:rsid w:val="00FB3B93"/>
    <w:rsid w:val="00FB48A4"/>
    <w:rsid w:val="00FB50A2"/>
    <w:rsid w:val="00FB5C4E"/>
    <w:rsid w:val="00FB60A3"/>
    <w:rsid w:val="00FC3525"/>
    <w:rsid w:val="00FC51EB"/>
    <w:rsid w:val="00FC541F"/>
    <w:rsid w:val="00FC65F1"/>
    <w:rsid w:val="00FD179A"/>
    <w:rsid w:val="00FD1883"/>
    <w:rsid w:val="00FD3555"/>
    <w:rsid w:val="00FD535E"/>
    <w:rsid w:val="00FD748B"/>
    <w:rsid w:val="00FE2616"/>
    <w:rsid w:val="00FE26FE"/>
    <w:rsid w:val="00FE2901"/>
    <w:rsid w:val="00FE48AE"/>
    <w:rsid w:val="00FE755A"/>
    <w:rsid w:val="00FF2114"/>
    <w:rsid w:val="00FF25E0"/>
    <w:rsid w:val="00FF3A20"/>
    <w:rsid w:val="00FF4F0C"/>
    <w:rsid w:val="00FF6555"/>
    <w:rsid w:val="00FF70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31FBD9"/>
  <w15:docId w15:val="{C2C06D8D-7F18-46A9-9638-E9B81074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609D"/>
    <w:rPr>
      <w:sz w:val="24"/>
      <w:szCs w:val="24"/>
    </w:rPr>
  </w:style>
  <w:style w:type="paragraph" w:styleId="Heading1">
    <w:name w:val="heading 1"/>
    <w:basedOn w:val="Normal"/>
    <w:next w:val="Normal"/>
    <w:link w:val="Heading1Char"/>
    <w:uiPriority w:val="9"/>
    <w:qFormat/>
    <w:rsid w:val="00DF09FD"/>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3B2598"/>
    <w:pPr>
      <w:keepNext/>
      <w:spacing w:before="240" w:after="60"/>
      <w:outlineLvl w:val="2"/>
    </w:pPr>
    <w:rPr>
      <w:rFonts w:ascii="Cambria" w:hAnsi="Cambria"/>
      <w:b/>
      <w:bCs/>
      <w:sz w:val="26"/>
      <w:szCs w:val="26"/>
    </w:rPr>
  </w:style>
  <w:style w:type="paragraph" w:styleId="Heading4">
    <w:name w:val="heading 4"/>
    <w:basedOn w:val="Normal"/>
    <w:qFormat/>
    <w:rsid w:val="0030341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341E"/>
    <w:pPr>
      <w:spacing w:before="100" w:beforeAutospacing="1" w:after="100" w:afterAutospacing="1"/>
    </w:pPr>
    <w:rPr>
      <w:rFonts w:ascii="Verdana" w:hAnsi="Verdana"/>
      <w:sz w:val="18"/>
      <w:szCs w:val="18"/>
    </w:rPr>
  </w:style>
  <w:style w:type="paragraph" w:styleId="Header">
    <w:name w:val="header"/>
    <w:basedOn w:val="Normal"/>
    <w:link w:val="HeaderChar"/>
    <w:rsid w:val="0030341E"/>
    <w:pPr>
      <w:tabs>
        <w:tab w:val="center" w:pos="4153"/>
        <w:tab w:val="right" w:pos="8306"/>
      </w:tabs>
    </w:pPr>
  </w:style>
  <w:style w:type="character" w:styleId="PageNumber">
    <w:name w:val="page number"/>
    <w:basedOn w:val="DefaultParagraphFont"/>
    <w:rsid w:val="0030341E"/>
  </w:style>
  <w:style w:type="paragraph" w:styleId="Footer">
    <w:name w:val="footer"/>
    <w:basedOn w:val="Normal"/>
    <w:link w:val="FooterChar"/>
    <w:rsid w:val="0030341E"/>
    <w:pPr>
      <w:tabs>
        <w:tab w:val="center" w:pos="4153"/>
        <w:tab w:val="right" w:pos="8306"/>
      </w:tabs>
    </w:pPr>
  </w:style>
  <w:style w:type="paragraph" w:customStyle="1" w:styleId="naisf">
    <w:name w:val="naisf"/>
    <w:basedOn w:val="Normal"/>
    <w:rsid w:val="00026532"/>
    <w:pPr>
      <w:spacing w:before="75" w:after="75"/>
      <w:ind w:firstLine="375"/>
      <w:jc w:val="both"/>
    </w:pPr>
  </w:style>
  <w:style w:type="character" w:styleId="Hyperlink">
    <w:name w:val="Hyperlink"/>
    <w:rsid w:val="00200346"/>
    <w:rPr>
      <w:color w:val="0000FF"/>
      <w:u w:val="single"/>
    </w:rPr>
  </w:style>
  <w:style w:type="paragraph" w:styleId="BalloonText">
    <w:name w:val="Balloon Text"/>
    <w:basedOn w:val="Normal"/>
    <w:link w:val="BalloonTextChar"/>
    <w:uiPriority w:val="99"/>
    <w:semiHidden/>
    <w:rsid w:val="00D37ABD"/>
    <w:rPr>
      <w:rFonts w:ascii="Tahoma" w:hAnsi="Tahoma" w:cs="Tahoma"/>
      <w:sz w:val="16"/>
      <w:szCs w:val="16"/>
    </w:rPr>
  </w:style>
  <w:style w:type="character" w:styleId="CommentReference">
    <w:name w:val="annotation reference"/>
    <w:semiHidden/>
    <w:rsid w:val="00D37ABD"/>
    <w:rPr>
      <w:sz w:val="16"/>
      <w:szCs w:val="16"/>
    </w:rPr>
  </w:style>
  <w:style w:type="paragraph" w:styleId="CommentText">
    <w:name w:val="annotation text"/>
    <w:basedOn w:val="Normal"/>
    <w:semiHidden/>
    <w:rsid w:val="00D37ABD"/>
    <w:rPr>
      <w:sz w:val="20"/>
      <w:szCs w:val="20"/>
    </w:rPr>
  </w:style>
  <w:style w:type="paragraph" w:styleId="CommentSubject">
    <w:name w:val="annotation subject"/>
    <w:basedOn w:val="CommentText"/>
    <w:next w:val="CommentText"/>
    <w:semiHidden/>
    <w:rsid w:val="00D37ABD"/>
    <w:rPr>
      <w:b/>
      <w:bCs/>
    </w:rPr>
  </w:style>
  <w:style w:type="character" w:customStyle="1" w:styleId="FooterChar">
    <w:name w:val="Footer Char"/>
    <w:link w:val="Footer"/>
    <w:rsid w:val="00A50202"/>
    <w:rPr>
      <w:sz w:val="24"/>
      <w:szCs w:val="24"/>
    </w:rPr>
  </w:style>
  <w:style w:type="paragraph" w:styleId="BodyText2">
    <w:name w:val="Body Text 2"/>
    <w:basedOn w:val="Normal"/>
    <w:link w:val="BodyText2Char"/>
    <w:rsid w:val="00115550"/>
    <w:pPr>
      <w:jc w:val="both"/>
    </w:pPr>
    <w:rPr>
      <w:color w:val="000000"/>
      <w:sz w:val="28"/>
      <w:szCs w:val="28"/>
    </w:rPr>
  </w:style>
  <w:style w:type="character" w:customStyle="1" w:styleId="BodyText2Char">
    <w:name w:val="Body Text 2 Char"/>
    <w:link w:val="BodyText2"/>
    <w:rsid w:val="00115550"/>
    <w:rPr>
      <w:color w:val="000000"/>
      <w:sz w:val="28"/>
      <w:szCs w:val="28"/>
    </w:rPr>
  </w:style>
  <w:style w:type="character" w:styleId="Strong">
    <w:name w:val="Strong"/>
    <w:uiPriority w:val="22"/>
    <w:qFormat/>
    <w:rsid w:val="007D2E1D"/>
    <w:rPr>
      <w:b/>
      <w:bCs/>
    </w:rPr>
  </w:style>
  <w:style w:type="paragraph" w:customStyle="1" w:styleId="naisnod">
    <w:name w:val="naisnod"/>
    <w:basedOn w:val="Normal"/>
    <w:rsid w:val="007D5D83"/>
    <w:pPr>
      <w:spacing w:before="150" w:after="150"/>
      <w:jc w:val="center"/>
    </w:pPr>
    <w:rPr>
      <w:b/>
      <w:bCs/>
    </w:rPr>
  </w:style>
  <w:style w:type="paragraph" w:customStyle="1" w:styleId="naiskr">
    <w:name w:val="naiskr"/>
    <w:basedOn w:val="Normal"/>
    <w:rsid w:val="007D5D83"/>
    <w:pPr>
      <w:spacing w:before="75" w:after="75"/>
    </w:pPr>
  </w:style>
  <w:style w:type="table" w:styleId="TableGrid">
    <w:name w:val="Table Grid"/>
    <w:basedOn w:val="TableNormal"/>
    <w:uiPriority w:val="39"/>
    <w:rsid w:val="009A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D1883"/>
    <w:pPr>
      <w:autoSpaceDE w:val="0"/>
      <w:autoSpaceDN w:val="0"/>
      <w:adjustRightInd w:val="0"/>
    </w:pPr>
    <w:rPr>
      <w:rFonts w:ascii="EUAlbertina" w:hAnsi="EUAlbertina" w:cs="EUAlbertina"/>
      <w:color w:val="000000"/>
      <w:sz w:val="24"/>
      <w:szCs w:val="24"/>
    </w:rPr>
  </w:style>
  <w:style w:type="paragraph" w:customStyle="1" w:styleId="tvhtml">
    <w:name w:val="tv_html"/>
    <w:basedOn w:val="Normal"/>
    <w:rsid w:val="00FC65F1"/>
    <w:pPr>
      <w:spacing w:before="100" w:beforeAutospacing="1" w:after="100" w:afterAutospacing="1"/>
    </w:pPr>
  </w:style>
  <w:style w:type="character" w:styleId="Emphasis">
    <w:name w:val="Emphasis"/>
    <w:qFormat/>
    <w:rsid w:val="007F1795"/>
    <w:rPr>
      <w:i/>
      <w:iCs/>
    </w:rPr>
  </w:style>
  <w:style w:type="character" w:customStyle="1" w:styleId="Heading1Char">
    <w:name w:val="Heading 1 Char"/>
    <w:link w:val="Heading1"/>
    <w:uiPriority w:val="9"/>
    <w:rsid w:val="00DF09FD"/>
    <w:rPr>
      <w:rFonts w:ascii="Cambria" w:eastAsia="Times New Roman" w:hAnsi="Cambria" w:cs="Times New Roman"/>
      <w:b/>
      <w:bCs/>
      <w:kern w:val="32"/>
      <w:sz w:val="32"/>
      <w:szCs w:val="32"/>
    </w:rPr>
  </w:style>
  <w:style w:type="paragraph" w:styleId="BodyText">
    <w:name w:val="Body Text"/>
    <w:basedOn w:val="Normal"/>
    <w:link w:val="BodyTextChar"/>
    <w:rsid w:val="00DF09FD"/>
    <w:pPr>
      <w:spacing w:after="120"/>
    </w:pPr>
  </w:style>
  <w:style w:type="character" w:customStyle="1" w:styleId="BodyTextChar">
    <w:name w:val="Body Text Char"/>
    <w:link w:val="BodyText"/>
    <w:rsid w:val="00DF09FD"/>
    <w:rPr>
      <w:sz w:val="24"/>
      <w:szCs w:val="24"/>
    </w:rPr>
  </w:style>
  <w:style w:type="character" w:customStyle="1" w:styleId="Heading3Char">
    <w:name w:val="Heading 3 Char"/>
    <w:link w:val="Heading3"/>
    <w:semiHidden/>
    <w:rsid w:val="003B2598"/>
    <w:rPr>
      <w:rFonts w:ascii="Cambria" w:eastAsia="Times New Roman" w:hAnsi="Cambria" w:cs="Times New Roman"/>
      <w:b/>
      <w:bCs/>
      <w:sz w:val="26"/>
      <w:szCs w:val="26"/>
    </w:rPr>
  </w:style>
  <w:style w:type="paragraph" w:styleId="BodyTextIndent2">
    <w:name w:val="Body Text Indent 2"/>
    <w:basedOn w:val="Normal"/>
    <w:link w:val="BodyTextIndent2Char"/>
    <w:rsid w:val="003A3D6B"/>
    <w:pPr>
      <w:spacing w:after="120" w:line="480" w:lineRule="auto"/>
      <w:ind w:left="283"/>
    </w:pPr>
    <w:rPr>
      <w:lang w:val="en-GB" w:eastAsia="x-none"/>
    </w:rPr>
  </w:style>
  <w:style w:type="character" w:customStyle="1" w:styleId="BodyTextIndent2Char">
    <w:name w:val="Body Text Indent 2 Char"/>
    <w:basedOn w:val="DefaultParagraphFont"/>
    <w:link w:val="BodyTextIndent2"/>
    <w:rsid w:val="003A3D6B"/>
    <w:rPr>
      <w:sz w:val="24"/>
      <w:szCs w:val="24"/>
      <w:lang w:val="en-GB" w:eastAsia="x-none"/>
    </w:rPr>
  </w:style>
  <w:style w:type="character" w:customStyle="1" w:styleId="HeaderChar">
    <w:name w:val="Header Char"/>
    <w:basedOn w:val="DefaultParagraphFont"/>
    <w:link w:val="Header"/>
    <w:rsid w:val="00730138"/>
    <w:rPr>
      <w:sz w:val="24"/>
      <w:szCs w:val="24"/>
    </w:rPr>
  </w:style>
  <w:style w:type="character" w:customStyle="1" w:styleId="BalloonTextChar">
    <w:name w:val="Balloon Text Char"/>
    <w:basedOn w:val="DefaultParagraphFont"/>
    <w:link w:val="BalloonText"/>
    <w:uiPriority w:val="99"/>
    <w:semiHidden/>
    <w:rsid w:val="00730138"/>
    <w:rPr>
      <w:rFonts w:ascii="Tahoma" w:hAnsi="Tahoma" w:cs="Tahoma"/>
      <w:sz w:val="16"/>
      <w:szCs w:val="16"/>
    </w:rPr>
  </w:style>
  <w:style w:type="paragraph" w:styleId="ListParagraph">
    <w:name w:val="List Paragraph"/>
    <w:aliases w:val="2,Saraksta rindkopa1,Numbered Para 1,Dot pt,No Spacing1,List Paragraph Char Char Char,Indicator Text,Bullet 1,Bullet Points,MAIN CONTENT,IFCL - List Paragraph,List Paragraph12,OBC Bullet,F5 List Paragraph,Colorful List - Accent 11,Stri"/>
    <w:basedOn w:val="Normal"/>
    <w:link w:val="ListParagraphChar"/>
    <w:uiPriority w:val="34"/>
    <w:qFormat/>
    <w:rsid w:val="00563C16"/>
    <w:pPr>
      <w:ind w:left="720"/>
      <w:contextualSpacing/>
    </w:pPr>
    <w:rPr>
      <w:rFonts w:eastAsiaTheme="minorHAnsi"/>
    </w:rPr>
  </w:style>
  <w:style w:type="character" w:customStyle="1" w:styleId="ListParagraphChar">
    <w:name w:val="List Paragraph Char"/>
    <w:aliases w:val="2 Char,Saraksta rindkopa1 Char,Numbered Para 1 Char,Dot pt Char,No Spacing1 Char,List Paragraph Char Char Char Char,Indicator Text Char,Bullet 1 Char,Bullet Points Char,MAIN CONTENT Char,IFCL - List Paragraph Char,OBC Bullet Char"/>
    <w:basedOn w:val="DefaultParagraphFont"/>
    <w:link w:val="ListParagraph"/>
    <w:uiPriority w:val="34"/>
    <w:qFormat/>
    <w:locked/>
    <w:rsid w:val="00563C16"/>
    <w:rPr>
      <w:rFonts w:eastAsiaTheme="minorHAnsi"/>
      <w:sz w:val="24"/>
      <w:szCs w:val="24"/>
    </w:rPr>
  </w:style>
  <w:style w:type="paragraph" w:styleId="FootnoteText">
    <w:name w:val="footnote text"/>
    <w:aliases w:val="Footnote,Fußnote,-E Fußnotentext,footnote text,Fußnotentext Ursprung,Fußnote Char Char Char,Char,(Diplomarbeit),(Diplomarbeit)1,(Diplomarbeit)2,(Diplomarbeit)3,(Diplomarbeit)4,(Diplomarbeit)5,(Diplomarbeit)6,(Diplomarbeit)7,Cha,Ch,1"/>
    <w:basedOn w:val="Normal"/>
    <w:link w:val="FootnoteTextChar"/>
    <w:uiPriority w:val="99"/>
    <w:semiHidden/>
    <w:unhideWhenUsed/>
    <w:qFormat/>
    <w:rsid w:val="00E51AED"/>
    <w:rPr>
      <w:sz w:val="20"/>
      <w:szCs w:val="20"/>
    </w:rPr>
  </w:style>
  <w:style w:type="character" w:customStyle="1" w:styleId="FootnoteTextChar">
    <w:name w:val="Footnote Text Char"/>
    <w:aliases w:val="Footnote Char,Fußnote Char,-E Fußnotentext Char,footnote text Char,Fußnotentext Ursprung Char,Fußnote Char Char Char Char,Char Char,(Diplomarbeit) Char,(Diplomarbeit)1 Char,(Diplomarbeit)2 Char,(Diplomarbeit)3 Char,Cha Char,Ch Char"/>
    <w:basedOn w:val="DefaultParagraphFont"/>
    <w:link w:val="FootnoteText"/>
    <w:uiPriority w:val="99"/>
    <w:semiHidden/>
    <w:rsid w:val="00E51AED"/>
  </w:style>
  <w:style w:type="character" w:styleId="FootnoteReference">
    <w:name w:val="footnote reference"/>
    <w:aliases w:val="Footnote Reference Number,Footnote Reference Superscript,BVI fnr,Footnote symbol,Footnote call,SUPERS,(Footnote Reference),Voetnootverwijzing,Times 10 Point,Exposant 3 Point,Footnote reference number,note TESI,EN Footnote Reference"/>
    <w:basedOn w:val="DefaultParagraphFont"/>
    <w:link w:val="FootnoteRefernece"/>
    <w:uiPriority w:val="99"/>
    <w:unhideWhenUsed/>
    <w:qFormat/>
    <w:rsid w:val="00E51AED"/>
    <w:rPr>
      <w:vertAlign w:val="superscript"/>
    </w:rPr>
  </w:style>
  <w:style w:type="paragraph" w:customStyle="1" w:styleId="FootnoteRefernece">
    <w:name w:val="Footnote Refernece"/>
    <w:aliases w:val="ftref,Odwołanie przypisu,Footnotes refss,Ref,de nota al pie,E,E FNZ"/>
    <w:basedOn w:val="Normal"/>
    <w:next w:val="Normal"/>
    <w:link w:val="FootnoteReference"/>
    <w:uiPriority w:val="99"/>
    <w:rsid w:val="003A09C1"/>
    <w:pPr>
      <w:spacing w:after="160" w:line="240" w:lineRule="exact"/>
      <w:jc w:val="both"/>
    </w:pPr>
    <w:rPr>
      <w:sz w:val="20"/>
      <w:szCs w:val="20"/>
      <w:vertAlign w:val="superscript"/>
    </w:rPr>
  </w:style>
  <w:style w:type="paragraph" w:customStyle="1" w:styleId="tv213">
    <w:name w:val="tv213"/>
    <w:basedOn w:val="Normal"/>
    <w:rsid w:val="00A00254"/>
    <w:pPr>
      <w:spacing w:before="100" w:beforeAutospacing="1" w:after="100" w:afterAutospacing="1"/>
    </w:pPr>
  </w:style>
  <w:style w:type="paragraph" w:styleId="Revision">
    <w:name w:val="Revision"/>
    <w:hidden/>
    <w:uiPriority w:val="99"/>
    <w:semiHidden/>
    <w:rsid w:val="00EE63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3328">
      <w:bodyDiv w:val="1"/>
      <w:marLeft w:val="0"/>
      <w:marRight w:val="0"/>
      <w:marTop w:val="0"/>
      <w:marBottom w:val="0"/>
      <w:divBdr>
        <w:top w:val="none" w:sz="0" w:space="0" w:color="auto"/>
        <w:left w:val="none" w:sz="0" w:space="0" w:color="auto"/>
        <w:bottom w:val="none" w:sz="0" w:space="0" w:color="auto"/>
        <w:right w:val="none" w:sz="0" w:space="0" w:color="auto"/>
      </w:divBdr>
    </w:div>
    <w:div w:id="59326059">
      <w:bodyDiv w:val="1"/>
      <w:marLeft w:val="0"/>
      <w:marRight w:val="0"/>
      <w:marTop w:val="0"/>
      <w:marBottom w:val="0"/>
      <w:divBdr>
        <w:top w:val="none" w:sz="0" w:space="0" w:color="auto"/>
        <w:left w:val="none" w:sz="0" w:space="0" w:color="auto"/>
        <w:bottom w:val="none" w:sz="0" w:space="0" w:color="auto"/>
        <w:right w:val="none" w:sz="0" w:space="0" w:color="auto"/>
      </w:divBdr>
      <w:divsChild>
        <w:div w:id="320430304">
          <w:marLeft w:val="0"/>
          <w:marRight w:val="0"/>
          <w:marTop w:val="0"/>
          <w:marBottom w:val="0"/>
          <w:divBdr>
            <w:top w:val="none" w:sz="0" w:space="0" w:color="auto"/>
            <w:left w:val="none" w:sz="0" w:space="0" w:color="auto"/>
            <w:bottom w:val="none" w:sz="0" w:space="0" w:color="auto"/>
            <w:right w:val="none" w:sz="0" w:space="0" w:color="auto"/>
          </w:divBdr>
          <w:divsChild>
            <w:div w:id="969474305">
              <w:marLeft w:val="0"/>
              <w:marRight w:val="0"/>
              <w:marTop w:val="0"/>
              <w:marBottom w:val="0"/>
              <w:divBdr>
                <w:top w:val="none" w:sz="0" w:space="0" w:color="auto"/>
                <w:left w:val="none" w:sz="0" w:space="0" w:color="auto"/>
                <w:bottom w:val="none" w:sz="0" w:space="0" w:color="auto"/>
                <w:right w:val="none" w:sz="0" w:space="0" w:color="auto"/>
              </w:divBdr>
              <w:divsChild>
                <w:div w:id="1589925879">
                  <w:marLeft w:val="0"/>
                  <w:marRight w:val="0"/>
                  <w:marTop w:val="0"/>
                  <w:marBottom w:val="0"/>
                  <w:divBdr>
                    <w:top w:val="none" w:sz="0" w:space="0" w:color="auto"/>
                    <w:left w:val="none" w:sz="0" w:space="0" w:color="auto"/>
                    <w:bottom w:val="none" w:sz="0" w:space="0" w:color="auto"/>
                    <w:right w:val="none" w:sz="0" w:space="0" w:color="auto"/>
                  </w:divBdr>
                  <w:divsChild>
                    <w:div w:id="46340714">
                      <w:marLeft w:val="0"/>
                      <w:marRight w:val="0"/>
                      <w:marTop w:val="0"/>
                      <w:marBottom w:val="0"/>
                      <w:divBdr>
                        <w:top w:val="none" w:sz="0" w:space="0" w:color="auto"/>
                        <w:left w:val="none" w:sz="0" w:space="0" w:color="auto"/>
                        <w:bottom w:val="none" w:sz="0" w:space="0" w:color="auto"/>
                        <w:right w:val="none" w:sz="0" w:space="0" w:color="auto"/>
                      </w:divBdr>
                      <w:divsChild>
                        <w:div w:id="228271537">
                          <w:marLeft w:val="0"/>
                          <w:marRight w:val="0"/>
                          <w:marTop w:val="0"/>
                          <w:marBottom w:val="0"/>
                          <w:divBdr>
                            <w:top w:val="none" w:sz="0" w:space="0" w:color="auto"/>
                            <w:left w:val="none" w:sz="0" w:space="0" w:color="auto"/>
                            <w:bottom w:val="none" w:sz="0" w:space="0" w:color="auto"/>
                            <w:right w:val="none" w:sz="0" w:space="0" w:color="auto"/>
                          </w:divBdr>
                          <w:divsChild>
                            <w:div w:id="54102320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1036">
      <w:bodyDiv w:val="1"/>
      <w:marLeft w:val="0"/>
      <w:marRight w:val="0"/>
      <w:marTop w:val="0"/>
      <w:marBottom w:val="0"/>
      <w:divBdr>
        <w:top w:val="none" w:sz="0" w:space="0" w:color="auto"/>
        <w:left w:val="none" w:sz="0" w:space="0" w:color="auto"/>
        <w:bottom w:val="none" w:sz="0" w:space="0" w:color="auto"/>
        <w:right w:val="none" w:sz="0" w:space="0" w:color="auto"/>
      </w:divBdr>
    </w:div>
    <w:div w:id="182328092">
      <w:bodyDiv w:val="1"/>
      <w:marLeft w:val="0"/>
      <w:marRight w:val="0"/>
      <w:marTop w:val="0"/>
      <w:marBottom w:val="0"/>
      <w:divBdr>
        <w:top w:val="none" w:sz="0" w:space="0" w:color="auto"/>
        <w:left w:val="none" w:sz="0" w:space="0" w:color="auto"/>
        <w:bottom w:val="none" w:sz="0" w:space="0" w:color="auto"/>
        <w:right w:val="none" w:sz="0" w:space="0" w:color="auto"/>
      </w:divBdr>
    </w:div>
    <w:div w:id="235866180">
      <w:bodyDiv w:val="1"/>
      <w:marLeft w:val="0"/>
      <w:marRight w:val="0"/>
      <w:marTop w:val="0"/>
      <w:marBottom w:val="0"/>
      <w:divBdr>
        <w:top w:val="none" w:sz="0" w:space="0" w:color="auto"/>
        <w:left w:val="none" w:sz="0" w:space="0" w:color="auto"/>
        <w:bottom w:val="none" w:sz="0" w:space="0" w:color="auto"/>
        <w:right w:val="none" w:sz="0" w:space="0" w:color="auto"/>
      </w:divBdr>
    </w:div>
    <w:div w:id="301817106">
      <w:bodyDiv w:val="1"/>
      <w:marLeft w:val="0"/>
      <w:marRight w:val="0"/>
      <w:marTop w:val="0"/>
      <w:marBottom w:val="0"/>
      <w:divBdr>
        <w:top w:val="none" w:sz="0" w:space="0" w:color="auto"/>
        <w:left w:val="none" w:sz="0" w:space="0" w:color="auto"/>
        <w:bottom w:val="none" w:sz="0" w:space="0" w:color="auto"/>
        <w:right w:val="none" w:sz="0" w:space="0" w:color="auto"/>
      </w:divBdr>
    </w:div>
    <w:div w:id="430518337">
      <w:bodyDiv w:val="1"/>
      <w:marLeft w:val="0"/>
      <w:marRight w:val="0"/>
      <w:marTop w:val="0"/>
      <w:marBottom w:val="0"/>
      <w:divBdr>
        <w:top w:val="none" w:sz="0" w:space="0" w:color="auto"/>
        <w:left w:val="none" w:sz="0" w:space="0" w:color="auto"/>
        <w:bottom w:val="none" w:sz="0" w:space="0" w:color="auto"/>
        <w:right w:val="none" w:sz="0" w:space="0" w:color="auto"/>
      </w:divBdr>
    </w:div>
    <w:div w:id="472675233">
      <w:bodyDiv w:val="1"/>
      <w:marLeft w:val="0"/>
      <w:marRight w:val="0"/>
      <w:marTop w:val="0"/>
      <w:marBottom w:val="0"/>
      <w:divBdr>
        <w:top w:val="none" w:sz="0" w:space="0" w:color="auto"/>
        <w:left w:val="none" w:sz="0" w:space="0" w:color="auto"/>
        <w:bottom w:val="none" w:sz="0" w:space="0" w:color="auto"/>
        <w:right w:val="none" w:sz="0" w:space="0" w:color="auto"/>
      </w:divBdr>
    </w:div>
    <w:div w:id="574434182">
      <w:bodyDiv w:val="1"/>
      <w:marLeft w:val="0"/>
      <w:marRight w:val="0"/>
      <w:marTop w:val="0"/>
      <w:marBottom w:val="0"/>
      <w:divBdr>
        <w:top w:val="none" w:sz="0" w:space="0" w:color="auto"/>
        <w:left w:val="none" w:sz="0" w:space="0" w:color="auto"/>
        <w:bottom w:val="none" w:sz="0" w:space="0" w:color="auto"/>
        <w:right w:val="none" w:sz="0" w:space="0" w:color="auto"/>
      </w:divBdr>
    </w:div>
    <w:div w:id="631787255">
      <w:bodyDiv w:val="1"/>
      <w:marLeft w:val="0"/>
      <w:marRight w:val="0"/>
      <w:marTop w:val="0"/>
      <w:marBottom w:val="0"/>
      <w:divBdr>
        <w:top w:val="none" w:sz="0" w:space="0" w:color="auto"/>
        <w:left w:val="none" w:sz="0" w:space="0" w:color="auto"/>
        <w:bottom w:val="none" w:sz="0" w:space="0" w:color="auto"/>
        <w:right w:val="none" w:sz="0" w:space="0" w:color="auto"/>
      </w:divBdr>
    </w:div>
    <w:div w:id="792215494">
      <w:bodyDiv w:val="1"/>
      <w:marLeft w:val="0"/>
      <w:marRight w:val="0"/>
      <w:marTop w:val="0"/>
      <w:marBottom w:val="0"/>
      <w:divBdr>
        <w:top w:val="none" w:sz="0" w:space="0" w:color="auto"/>
        <w:left w:val="none" w:sz="0" w:space="0" w:color="auto"/>
        <w:bottom w:val="none" w:sz="0" w:space="0" w:color="auto"/>
        <w:right w:val="none" w:sz="0" w:space="0" w:color="auto"/>
      </w:divBdr>
    </w:div>
    <w:div w:id="841043376">
      <w:bodyDiv w:val="1"/>
      <w:marLeft w:val="0"/>
      <w:marRight w:val="0"/>
      <w:marTop w:val="0"/>
      <w:marBottom w:val="0"/>
      <w:divBdr>
        <w:top w:val="none" w:sz="0" w:space="0" w:color="auto"/>
        <w:left w:val="none" w:sz="0" w:space="0" w:color="auto"/>
        <w:bottom w:val="none" w:sz="0" w:space="0" w:color="auto"/>
        <w:right w:val="none" w:sz="0" w:space="0" w:color="auto"/>
      </w:divBdr>
    </w:div>
    <w:div w:id="884828984">
      <w:bodyDiv w:val="1"/>
      <w:marLeft w:val="0"/>
      <w:marRight w:val="0"/>
      <w:marTop w:val="0"/>
      <w:marBottom w:val="0"/>
      <w:divBdr>
        <w:top w:val="none" w:sz="0" w:space="0" w:color="auto"/>
        <w:left w:val="none" w:sz="0" w:space="0" w:color="auto"/>
        <w:bottom w:val="none" w:sz="0" w:space="0" w:color="auto"/>
        <w:right w:val="none" w:sz="0" w:space="0" w:color="auto"/>
      </w:divBdr>
    </w:div>
    <w:div w:id="896554858">
      <w:bodyDiv w:val="1"/>
      <w:marLeft w:val="0"/>
      <w:marRight w:val="0"/>
      <w:marTop w:val="0"/>
      <w:marBottom w:val="0"/>
      <w:divBdr>
        <w:top w:val="none" w:sz="0" w:space="0" w:color="auto"/>
        <w:left w:val="none" w:sz="0" w:space="0" w:color="auto"/>
        <w:bottom w:val="none" w:sz="0" w:space="0" w:color="auto"/>
        <w:right w:val="none" w:sz="0" w:space="0" w:color="auto"/>
      </w:divBdr>
    </w:div>
    <w:div w:id="926110984">
      <w:bodyDiv w:val="1"/>
      <w:marLeft w:val="0"/>
      <w:marRight w:val="0"/>
      <w:marTop w:val="0"/>
      <w:marBottom w:val="0"/>
      <w:divBdr>
        <w:top w:val="none" w:sz="0" w:space="0" w:color="auto"/>
        <w:left w:val="none" w:sz="0" w:space="0" w:color="auto"/>
        <w:bottom w:val="none" w:sz="0" w:space="0" w:color="auto"/>
        <w:right w:val="none" w:sz="0" w:space="0" w:color="auto"/>
      </w:divBdr>
    </w:div>
    <w:div w:id="963315235">
      <w:bodyDiv w:val="1"/>
      <w:marLeft w:val="0"/>
      <w:marRight w:val="0"/>
      <w:marTop w:val="0"/>
      <w:marBottom w:val="0"/>
      <w:divBdr>
        <w:top w:val="none" w:sz="0" w:space="0" w:color="auto"/>
        <w:left w:val="none" w:sz="0" w:space="0" w:color="auto"/>
        <w:bottom w:val="none" w:sz="0" w:space="0" w:color="auto"/>
        <w:right w:val="none" w:sz="0" w:space="0" w:color="auto"/>
      </w:divBdr>
    </w:div>
    <w:div w:id="1121386981">
      <w:bodyDiv w:val="1"/>
      <w:marLeft w:val="0"/>
      <w:marRight w:val="0"/>
      <w:marTop w:val="0"/>
      <w:marBottom w:val="0"/>
      <w:divBdr>
        <w:top w:val="none" w:sz="0" w:space="0" w:color="auto"/>
        <w:left w:val="none" w:sz="0" w:space="0" w:color="auto"/>
        <w:bottom w:val="none" w:sz="0" w:space="0" w:color="auto"/>
        <w:right w:val="none" w:sz="0" w:space="0" w:color="auto"/>
      </w:divBdr>
    </w:div>
    <w:div w:id="1166899805">
      <w:bodyDiv w:val="1"/>
      <w:marLeft w:val="0"/>
      <w:marRight w:val="0"/>
      <w:marTop w:val="0"/>
      <w:marBottom w:val="0"/>
      <w:divBdr>
        <w:top w:val="none" w:sz="0" w:space="0" w:color="auto"/>
        <w:left w:val="none" w:sz="0" w:space="0" w:color="auto"/>
        <w:bottom w:val="none" w:sz="0" w:space="0" w:color="auto"/>
        <w:right w:val="none" w:sz="0" w:space="0" w:color="auto"/>
      </w:divBdr>
    </w:div>
    <w:div w:id="1203176388">
      <w:bodyDiv w:val="1"/>
      <w:marLeft w:val="0"/>
      <w:marRight w:val="0"/>
      <w:marTop w:val="0"/>
      <w:marBottom w:val="0"/>
      <w:divBdr>
        <w:top w:val="none" w:sz="0" w:space="0" w:color="auto"/>
        <w:left w:val="none" w:sz="0" w:space="0" w:color="auto"/>
        <w:bottom w:val="none" w:sz="0" w:space="0" w:color="auto"/>
        <w:right w:val="none" w:sz="0" w:space="0" w:color="auto"/>
      </w:divBdr>
    </w:div>
    <w:div w:id="1240866843">
      <w:bodyDiv w:val="1"/>
      <w:marLeft w:val="0"/>
      <w:marRight w:val="0"/>
      <w:marTop w:val="0"/>
      <w:marBottom w:val="0"/>
      <w:divBdr>
        <w:top w:val="none" w:sz="0" w:space="0" w:color="auto"/>
        <w:left w:val="none" w:sz="0" w:space="0" w:color="auto"/>
        <w:bottom w:val="none" w:sz="0" w:space="0" w:color="auto"/>
        <w:right w:val="none" w:sz="0" w:space="0" w:color="auto"/>
      </w:divBdr>
    </w:div>
    <w:div w:id="1270701802">
      <w:bodyDiv w:val="1"/>
      <w:marLeft w:val="0"/>
      <w:marRight w:val="0"/>
      <w:marTop w:val="0"/>
      <w:marBottom w:val="0"/>
      <w:divBdr>
        <w:top w:val="none" w:sz="0" w:space="0" w:color="auto"/>
        <w:left w:val="none" w:sz="0" w:space="0" w:color="auto"/>
        <w:bottom w:val="none" w:sz="0" w:space="0" w:color="auto"/>
        <w:right w:val="none" w:sz="0" w:space="0" w:color="auto"/>
      </w:divBdr>
    </w:div>
    <w:div w:id="1314485855">
      <w:bodyDiv w:val="1"/>
      <w:marLeft w:val="0"/>
      <w:marRight w:val="0"/>
      <w:marTop w:val="0"/>
      <w:marBottom w:val="0"/>
      <w:divBdr>
        <w:top w:val="none" w:sz="0" w:space="0" w:color="auto"/>
        <w:left w:val="none" w:sz="0" w:space="0" w:color="auto"/>
        <w:bottom w:val="none" w:sz="0" w:space="0" w:color="auto"/>
        <w:right w:val="none" w:sz="0" w:space="0" w:color="auto"/>
      </w:divBdr>
    </w:div>
    <w:div w:id="1341860011">
      <w:bodyDiv w:val="1"/>
      <w:marLeft w:val="0"/>
      <w:marRight w:val="0"/>
      <w:marTop w:val="0"/>
      <w:marBottom w:val="0"/>
      <w:divBdr>
        <w:top w:val="none" w:sz="0" w:space="0" w:color="auto"/>
        <w:left w:val="none" w:sz="0" w:space="0" w:color="auto"/>
        <w:bottom w:val="none" w:sz="0" w:space="0" w:color="auto"/>
        <w:right w:val="none" w:sz="0" w:space="0" w:color="auto"/>
      </w:divBdr>
    </w:div>
    <w:div w:id="1348173417">
      <w:bodyDiv w:val="1"/>
      <w:marLeft w:val="0"/>
      <w:marRight w:val="0"/>
      <w:marTop w:val="0"/>
      <w:marBottom w:val="0"/>
      <w:divBdr>
        <w:top w:val="none" w:sz="0" w:space="0" w:color="auto"/>
        <w:left w:val="none" w:sz="0" w:space="0" w:color="auto"/>
        <w:bottom w:val="none" w:sz="0" w:space="0" w:color="auto"/>
        <w:right w:val="none" w:sz="0" w:space="0" w:color="auto"/>
      </w:divBdr>
    </w:div>
    <w:div w:id="1363359499">
      <w:bodyDiv w:val="1"/>
      <w:marLeft w:val="0"/>
      <w:marRight w:val="0"/>
      <w:marTop w:val="0"/>
      <w:marBottom w:val="0"/>
      <w:divBdr>
        <w:top w:val="none" w:sz="0" w:space="0" w:color="auto"/>
        <w:left w:val="none" w:sz="0" w:space="0" w:color="auto"/>
        <w:bottom w:val="none" w:sz="0" w:space="0" w:color="auto"/>
        <w:right w:val="none" w:sz="0" w:space="0" w:color="auto"/>
      </w:divBdr>
    </w:div>
    <w:div w:id="1605572165">
      <w:bodyDiv w:val="1"/>
      <w:marLeft w:val="0"/>
      <w:marRight w:val="0"/>
      <w:marTop w:val="0"/>
      <w:marBottom w:val="0"/>
      <w:divBdr>
        <w:top w:val="none" w:sz="0" w:space="0" w:color="auto"/>
        <w:left w:val="none" w:sz="0" w:space="0" w:color="auto"/>
        <w:bottom w:val="none" w:sz="0" w:space="0" w:color="auto"/>
        <w:right w:val="none" w:sz="0" w:space="0" w:color="auto"/>
      </w:divBdr>
    </w:div>
    <w:div w:id="1697389513">
      <w:bodyDiv w:val="1"/>
      <w:marLeft w:val="0"/>
      <w:marRight w:val="0"/>
      <w:marTop w:val="0"/>
      <w:marBottom w:val="0"/>
      <w:divBdr>
        <w:top w:val="none" w:sz="0" w:space="0" w:color="auto"/>
        <w:left w:val="none" w:sz="0" w:space="0" w:color="auto"/>
        <w:bottom w:val="none" w:sz="0" w:space="0" w:color="auto"/>
        <w:right w:val="none" w:sz="0" w:space="0" w:color="auto"/>
      </w:divBdr>
    </w:div>
    <w:div w:id="1706100244">
      <w:bodyDiv w:val="1"/>
      <w:marLeft w:val="0"/>
      <w:marRight w:val="0"/>
      <w:marTop w:val="0"/>
      <w:marBottom w:val="0"/>
      <w:divBdr>
        <w:top w:val="none" w:sz="0" w:space="0" w:color="auto"/>
        <w:left w:val="none" w:sz="0" w:space="0" w:color="auto"/>
        <w:bottom w:val="none" w:sz="0" w:space="0" w:color="auto"/>
        <w:right w:val="none" w:sz="0" w:space="0" w:color="auto"/>
      </w:divBdr>
    </w:div>
    <w:div w:id="1722360000">
      <w:bodyDiv w:val="1"/>
      <w:marLeft w:val="0"/>
      <w:marRight w:val="0"/>
      <w:marTop w:val="0"/>
      <w:marBottom w:val="0"/>
      <w:divBdr>
        <w:top w:val="none" w:sz="0" w:space="0" w:color="auto"/>
        <w:left w:val="none" w:sz="0" w:space="0" w:color="auto"/>
        <w:bottom w:val="none" w:sz="0" w:space="0" w:color="auto"/>
        <w:right w:val="none" w:sz="0" w:space="0" w:color="auto"/>
      </w:divBdr>
    </w:div>
    <w:div w:id="1836604993">
      <w:bodyDiv w:val="1"/>
      <w:marLeft w:val="0"/>
      <w:marRight w:val="0"/>
      <w:marTop w:val="0"/>
      <w:marBottom w:val="0"/>
      <w:divBdr>
        <w:top w:val="none" w:sz="0" w:space="0" w:color="auto"/>
        <w:left w:val="none" w:sz="0" w:space="0" w:color="auto"/>
        <w:bottom w:val="none" w:sz="0" w:space="0" w:color="auto"/>
        <w:right w:val="none" w:sz="0" w:space="0" w:color="auto"/>
      </w:divBdr>
    </w:div>
    <w:div w:id="1997610894">
      <w:bodyDiv w:val="1"/>
      <w:marLeft w:val="0"/>
      <w:marRight w:val="0"/>
      <w:marTop w:val="0"/>
      <w:marBottom w:val="0"/>
      <w:divBdr>
        <w:top w:val="none" w:sz="0" w:space="0" w:color="auto"/>
        <w:left w:val="none" w:sz="0" w:space="0" w:color="auto"/>
        <w:bottom w:val="none" w:sz="0" w:space="0" w:color="auto"/>
        <w:right w:val="none" w:sz="0" w:space="0" w:color="auto"/>
      </w:divBdr>
    </w:div>
    <w:div w:id="2013679256">
      <w:bodyDiv w:val="1"/>
      <w:marLeft w:val="0"/>
      <w:marRight w:val="0"/>
      <w:marTop w:val="0"/>
      <w:marBottom w:val="0"/>
      <w:divBdr>
        <w:top w:val="none" w:sz="0" w:space="0" w:color="auto"/>
        <w:left w:val="none" w:sz="0" w:space="0" w:color="auto"/>
        <w:bottom w:val="none" w:sz="0" w:space="0" w:color="auto"/>
        <w:right w:val="none" w:sz="0" w:space="0" w:color="auto"/>
      </w:divBdr>
      <w:divsChild>
        <w:div w:id="224724622">
          <w:marLeft w:val="0"/>
          <w:marRight w:val="0"/>
          <w:marTop w:val="0"/>
          <w:marBottom w:val="0"/>
          <w:divBdr>
            <w:top w:val="none" w:sz="0" w:space="0" w:color="auto"/>
            <w:left w:val="none" w:sz="0" w:space="0" w:color="auto"/>
            <w:bottom w:val="none" w:sz="0" w:space="0" w:color="auto"/>
            <w:right w:val="none" w:sz="0" w:space="0" w:color="auto"/>
          </w:divBdr>
          <w:divsChild>
            <w:div w:id="1410887828">
              <w:marLeft w:val="0"/>
              <w:marRight w:val="0"/>
              <w:marTop w:val="0"/>
              <w:marBottom w:val="0"/>
              <w:divBdr>
                <w:top w:val="none" w:sz="0" w:space="0" w:color="auto"/>
                <w:left w:val="none" w:sz="0" w:space="0" w:color="auto"/>
                <w:bottom w:val="none" w:sz="0" w:space="0" w:color="auto"/>
                <w:right w:val="none" w:sz="0" w:space="0" w:color="auto"/>
              </w:divBdr>
              <w:divsChild>
                <w:div w:id="717095985">
                  <w:marLeft w:val="0"/>
                  <w:marRight w:val="0"/>
                  <w:marTop w:val="0"/>
                  <w:marBottom w:val="0"/>
                  <w:divBdr>
                    <w:top w:val="none" w:sz="0" w:space="0" w:color="auto"/>
                    <w:left w:val="none" w:sz="0" w:space="0" w:color="auto"/>
                    <w:bottom w:val="none" w:sz="0" w:space="0" w:color="auto"/>
                    <w:right w:val="none" w:sz="0" w:space="0" w:color="auto"/>
                  </w:divBdr>
                  <w:divsChild>
                    <w:div w:id="2129159673">
                      <w:marLeft w:val="0"/>
                      <w:marRight w:val="0"/>
                      <w:marTop w:val="0"/>
                      <w:marBottom w:val="0"/>
                      <w:divBdr>
                        <w:top w:val="none" w:sz="0" w:space="0" w:color="auto"/>
                        <w:left w:val="none" w:sz="0" w:space="0" w:color="auto"/>
                        <w:bottom w:val="none" w:sz="0" w:space="0" w:color="auto"/>
                        <w:right w:val="none" w:sz="0" w:space="0" w:color="auto"/>
                      </w:divBdr>
                      <w:divsChild>
                        <w:div w:id="414278451">
                          <w:marLeft w:val="0"/>
                          <w:marRight w:val="0"/>
                          <w:marTop w:val="0"/>
                          <w:marBottom w:val="0"/>
                          <w:divBdr>
                            <w:top w:val="none" w:sz="0" w:space="0" w:color="auto"/>
                            <w:left w:val="none" w:sz="0" w:space="0" w:color="auto"/>
                            <w:bottom w:val="none" w:sz="0" w:space="0" w:color="auto"/>
                            <w:right w:val="none" w:sz="0" w:space="0" w:color="auto"/>
                          </w:divBdr>
                          <w:divsChild>
                            <w:div w:id="200011447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76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08B02-6DBA-4D0E-B67F-EB192DB1E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10571</Words>
  <Characters>6027</Characters>
  <Application>Microsoft Office Word</Application>
  <DocSecurity>0</DocSecurity>
  <Lines>50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2016. gada 21. jūnija noteikumos Nr. 403 „Darbības programmas “Izaugsme un nodarbinātība” 5.3.1. specifiskā atbalsta mērķa “Attīstīt un uzlabot ūdensapgādes un kanalizācijas sistēmas pakalpojumu kvalitāti un nodrošināt pieslēg</vt:lpstr>
      <vt:lpstr>“Eiropas Savienības ārkārtas atbalsta piešķiršanas kārtība lauksaimniekiem sakarā ar plūdiem un spēcīgām lietusgāzēm”</vt:lpstr>
    </vt:vector>
  </TitlesOfParts>
  <Company>VARAM</Company>
  <LinksUpToDate>false</LinksUpToDate>
  <CharactersWithSpaces>16565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21. jūnija noteikumos Nr. 403 „Darbības programmas “Izaugsme un nodarbinātība” 5.3.1. specifiskā atbalsta mērķa “Attīstīt un uzlabot ūdensapgādes un kanalizācijas sistēmas pakalpojumu kvalitāti un nodrošināt pieslēgšanas iespējas” īstenošanas noteikumi””</dc:title>
  <dc:subject>Anotācija</dc:subject>
  <dc:creator>Ilze Opermane</dc:creator>
  <dc:description>V. Frišfelds 66016704,
Viesturs.Frisfelds@varam.gov.lv</dc:description>
  <cp:lastModifiedBy>Zanda Krūkle</cp:lastModifiedBy>
  <cp:revision>7</cp:revision>
  <cp:lastPrinted>2019-12-18T12:56:00Z</cp:lastPrinted>
  <dcterms:created xsi:type="dcterms:W3CDTF">2020-02-13T13:51:00Z</dcterms:created>
  <dcterms:modified xsi:type="dcterms:W3CDTF">2020-02-24T12:56:00Z</dcterms:modified>
</cp:coreProperties>
</file>