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9EC5" w14:textId="684FC20D" w:rsidR="00971A23" w:rsidRDefault="00971A23" w:rsidP="003E1FE0">
      <w:pPr>
        <w:rPr>
          <w:rFonts w:ascii="Times New Roman" w:eastAsia="Times New Roman" w:hAnsi="Times New Roman" w:cs="Times New Roman"/>
          <w:bCs/>
          <w:noProof/>
          <w:sz w:val="28"/>
          <w:szCs w:val="20"/>
        </w:rPr>
      </w:pPr>
    </w:p>
    <w:p w14:paraId="56D46941" w14:textId="77777777" w:rsidR="003E1FE0" w:rsidRDefault="003E1FE0" w:rsidP="003E1FE0">
      <w:pPr>
        <w:rPr>
          <w:rFonts w:ascii="Times New Roman" w:eastAsia="Times New Roman" w:hAnsi="Times New Roman" w:cs="Times New Roman"/>
          <w:bCs/>
          <w:noProof/>
          <w:sz w:val="28"/>
          <w:szCs w:val="20"/>
        </w:rPr>
      </w:pPr>
    </w:p>
    <w:p w14:paraId="4F0F10A6" w14:textId="77777777" w:rsidR="003E1FE0" w:rsidRDefault="003E1FE0" w:rsidP="003E1FE0">
      <w:pPr>
        <w:rPr>
          <w:rFonts w:ascii="Times New Roman" w:eastAsia="Times New Roman" w:hAnsi="Times New Roman" w:cs="Times New Roman"/>
          <w:bCs/>
          <w:noProof/>
          <w:sz w:val="28"/>
          <w:szCs w:val="20"/>
        </w:rPr>
      </w:pPr>
    </w:p>
    <w:p w14:paraId="06A6011E" w14:textId="101BCC89" w:rsidR="003E1FE0" w:rsidRPr="00A81F12" w:rsidRDefault="003E1FE0" w:rsidP="00A81F12">
      <w:pPr>
        <w:tabs>
          <w:tab w:val="left" w:pos="6663"/>
        </w:tabs>
        <w:rPr>
          <w:rFonts w:ascii="Times New Roman" w:hAnsi="Times New Roman"/>
          <w:b/>
          <w:sz w:val="28"/>
          <w:szCs w:val="28"/>
        </w:rPr>
      </w:pPr>
      <w:r w:rsidRPr="00A81F12">
        <w:rPr>
          <w:rFonts w:ascii="Times New Roman" w:hAnsi="Times New Roman"/>
          <w:sz w:val="28"/>
          <w:szCs w:val="28"/>
        </w:rPr>
        <w:t xml:space="preserve">2020. gada </w:t>
      </w:r>
      <w:r w:rsidR="00A668C4" w:rsidRPr="00A668C4">
        <w:rPr>
          <w:rFonts w:ascii="Times New Roman" w:hAnsi="Times New Roman" w:cs="Times New Roman"/>
          <w:sz w:val="28"/>
          <w:szCs w:val="28"/>
        </w:rPr>
        <w:t>18. februārī</w:t>
      </w:r>
      <w:r w:rsidRPr="00A81F12">
        <w:rPr>
          <w:rFonts w:ascii="Times New Roman" w:hAnsi="Times New Roman"/>
          <w:sz w:val="28"/>
          <w:szCs w:val="28"/>
        </w:rPr>
        <w:tab/>
        <w:t>Noteikumi Nr.</w:t>
      </w:r>
      <w:r w:rsidR="00A668C4">
        <w:rPr>
          <w:rFonts w:ascii="Times New Roman" w:hAnsi="Times New Roman"/>
          <w:sz w:val="28"/>
          <w:szCs w:val="28"/>
        </w:rPr>
        <w:t> 102</w:t>
      </w:r>
    </w:p>
    <w:p w14:paraId="2985A03C" w14:textId="15E46B38" w:rsidR="003E1FE0" w:rsidRPr="00A81F12" w:rsidRDefault="003E1FE0" w:rsidP="00A81F12">
      <w:pPr>
        <w:tabs>
          <w:tab w:val="left" w:pos="6663"/>
        </w:tabs>
        <w:rPr>
          <w:rFonts w:ascii="Times New Roman" w:hAnsi="Times New Roman"/>
          <w:sz w:val="28"/>
          <w:szCs w:val="28"/>
        </w:rPr>
      </w:pPr>
      <w:r w:rsidRPr="00A81F12">
        <w:rPr>
          <w:rFonts w:ascii="Times New Roman" w:hAnsi="Times New Roman"/>
          <w:sz w:val="28"/>
          <w:szCs w:val="28"/>
        </w:rPr>
        <w:t>Rīgā</w:t>
      </w:r>
      <w:r w:rsidRPr="00A81F12">
        <w:rPr>
          <w:rFonts w:ascii="Times New Roman" w:hAnsi="Times New Roman"/>
          <w:sz w:val="28"/>
          <w:szCs w:val="28"/>
        </w:rPr>
        <w:tab/>
        <w:t>(prot. Nr.</w:t>
      </w:r>
      <w:r w:rsidR="00A668C4">
        <w:rPr>
          <w:rFonts w:ascii="Times New Roman" w:hAnsi="Times New Roman"/>
          <w:sz w:val="28"/>
          <w:szCs w:val="28"/>
        </w:rPr>
        <w:t> 7 19</w:t>
      </w:r>
      <w:bookmarkStart w:id="0" w:name="_GoBack"/>
      <w:bookmarkEnd w:id="0"/>
      <w:r w:rsidRPr="00A81F12">
        <w:rPr>
          <w:rFonts w:ascii="Times New Roman" w:hAnsi="Times New Roman"/>
          <w:sz w:val="28"/>
          <w:szCs w:val="28"/>
        </w:rPr>
        <w:t>. §)</w:t>
      </w:r>
    </w:p>
    <w:p w14:paraId="19855AB2" w14:textId="77777777" w:rsidR="00710046" w:rsidRPr="00710046" w:rsidRDefault="00710046" w:rsidP="00D92D83">
      <w:pPr>
        <w:jc w:val="center"/>
        <w:rPr>
          <w:rFonts w:ascii="Times New Roman" w:eastAsia="Times New Roman" w:hAnsi="Times New Roman" w:cs="Times New Roman"/>
          <w:noProof/>
          <w:sz w:val="28"/>
          <w:szCs w:val="20"/>
        </w:rPr>
      </w:pPr>
    </w:p>
    <w:p w14:paraId="2BF530C9" w14:textId="6FD0CBF0" w:rsidR="00710046" w:rsidRPr="00710046" w:rsidRDefault="00126357" w:rsidP="00D92D83">
      <w:pPr>
        <w:jc w:val="center"/>
        <w:rPr>
          <w:rFonts w:ascii="Times New Roman" w:eastAsia="Times New Roman" w:hAnsi="Times New Roman" w:cs="Times New Roman"/>
          <w:noProof/>
          <w:sz w:val="28"/>
          <w:szCs w:val="20"/>
        </w:rPr>
      </w:pPr>
      <w:r>
        <w:rPr>
          <w:rFonts w:ascii="Times New Roman" w:eastAsia="Times New Roman" w:hAnsi="Times New Roman" w:cs="Times New Roman"/>
          <w:b/>
          <w:bCs/>
          <w:noProof/>
          <w:sz w:val="28"/>
          <w:szCs w:val="20"/>
        </w:rPr>
        <w:t>Grozījum</w:t>
      </w:r>
      <w:r w:rsidR="0038414B">
        <w:rPr>
          <w:rFonts w:ascii="Times New Roman" w:eastAsia="Times New Roman" w:hAnsi="Times New Roman" w:cs="Times New Roman"/>
          <w:b/>
          <w:bCs/>
          <w:noProof/>
          <w:sz w:val="28"/>
          <w:szCs w:val="20"/>
        </w:rPr>
        <w:t>i</w:t>
      </w:r>
      <w:r>
        <w:rPr>
          <w:rFonts w:ascii="Times New Roman" w:eastAsia="Times New Roman" w:hAnsi="Times New Roman" w:cs="Times New Roman"/>
          <w:b/>
          <w:bCs/>
          <w:noProof/>
          <w:sz w:val="28"/>
          <w:szCs w:val="20"/>
        </w:rPr>
        <w:t xml:space="preserve"> </w:t>
      </w:r>
      <w:r w:rsidR="00C7082E" w:rsidRPr="00C7082E">
        <w:rPr>
          <w:rFonts w:ascii="Times New Roman" w:eastAsia="Times New Roman" w:hAnsi="Times New Roman" w:cs="Times New Roman"/>
          <w:b/>
          <w:bCs/>
          <w:noProof/>
          <w:sz w:val="28"/>
          <w:szCs w:val="20"/>
        </w:rPr>
        <w:t xml:space="preserve">Ministru kabineta </w:t>
      </w:r>
      <w:r w:rsidR="00BC7F53" w:rsidRPr="00BC7F53">
        <w:rPr>
          <w:rFonts w:ascii="Times New Roman" w:eastAsia="Times New Roman" w:hAnsi="Times New Roman" w:cs="Times New Roman"/>
          <w:b/>
          <w:bCs/>
          <w:noProof/>
          <w:sz w:val="28"/>
          <w:szCs w:val="20"/>
        </w:rPr>
        <w:t>2009.</w:t>
      </w:r>
      <w:r w:rsidR="00922F23">
        <w:rPr>
          <w:rFonts w:ascii="Times New Roman" w:eastAsia="Times New Roman" w:hAnsi="Times New Roman" w:cs="Times New Roman"/>
          <w:b/>
          <w:bCs/>
          <w:noProof/>
          <w:sz w:val="28"/>
          <w:szCs w:val="20"/>
        </w:rPr>
        <w:t> </w:t>
      </w:r>
      <w:r w:rsidR="00BC7F53" w:rsidRPr="00BC7F53">
        <w:rPr>
          <w:rFonts w:ascii="Times New Roman" w:eastAsia="Times New Roman" w:hAnsi="Times New Roman" w:cs="Times New Roman"/>
          <w:b/>
          <w:bCs/>
          <w:noProof/>
          <w:sz w:val="28"/>
          <w:szCs w:val="20"/>
        </w:rPr>
        <w:t>gada 4.</w:t>
      </w:r>
      <w:r w:rsidR="00922F23">
        <w:rPr>
          <w:rFonts w:ascii="Times New Roman" w:eastAsia="Times New Roman" w:hAnsi="Times New Roman" w:cs="Times New Roman"/>
          <w:b/>
          <w:bCs/>
          <w:noProof/>
          <w:sz w:val="28"/>
          <w:szCs w:val="20"/>
        </w:rPr>
        <w:t> </w:t>
      </w:r>
      <w:r w:rsidR="00BC7F53" w:rsidRPr="00BC7F53">
        <w:rPr>
          <w:rFonts w:ascii="Times New Roman" w:eastAsia="Times New Roman" w:hAnsi="Times New Roman" w:cs="Times New Roman"/>
          <w:b/>
          <w:bCs/>
          <w:noProof/>
          <w:sz w:val="28"/>
          <w:szCs w:val="20"/>
        </w:rPr>
        <w:t>august</w:t>
      </w:r>
      <w:r w:rsidR="00BC7F53">
        <w:rPr>
          <w:rFonts w:ascii="Times New Roman" w:eastAsia="Times New Roman" w:hAnsi="Times New Roman" w:cs="Times New Roman"/>
          <w:b/>
          <w:bCs/>
          <w:noProof/>
          <w:sz w:val="28"/>
          <w:szCs w:val="20"/>
        </w:rPr>
        <w:t>a</w:t>
      </w:r>
      <w:r w:rsidR="00BC7F53" w:rsidRPr="00BC7F53">
        <w:rPr>
          <w:rFonts w:ascii="Times New Roman" w:eastAsia="Times New Roman" w:hAnsi="Times New Roman" w:cs="Times New Roman"/>
          <w:b/>
          <w:bCs/>
          <w:noProof/>
          <w:sz w:val="28"/>
          <w:szCs w:val="20"/>
        </w:rPr>
        <w:t xml:space="preserve"> </w:t>
      </w:r>
      <w:r w:rsidR="00C7082E" w:rsidRPr="00C7082E">
        <w:rPr>
          <w:rFonts w:ascii="Times New Roman" w:eastAsia="Times New Roman" w:hAnsi="Times New Roman" w:cs="Times New Roman"/>
          <w:b/>
          <w:bCs/>
          <w:noProof/>
          <w:sz w:val="28"/>
          <w:szCs w:val="20"/>
        </w:rPr>
        <w:t>noteikumos Nr.</w:t>
      </w:r>
      <w:r w:rsidR="007F2DA3">
        <w:rPr>
          <w:rFonts w:ascii="Times New Roman" w:eastAsia="Times New Roman" w:hAnsi="Times New Roman" w:cs="Times New Roman"/>
          <w:b/>
          <w:bCs/>
          <w:noProof/>
          <w:sz w:val="28"/>
          <w:szCs w:val="20"/>
        </w:rPr>
        <w:t> </w:t>
      </w:r>
      <w:r w:rsidR="00BC7F53" w:rsidRPr="00BC7F53">
        <w:rPr>
          <w:rFonts w:ascii="Times New Roman" w:eastAsia="Times New Roman" w:hAnsi="Times New Roman" w:cs="Times New Roman"/>
          <w:b/>
          <w:bCs/>
          <w:noProof/>
          <w:sz w:val="28"/>
          <w:szCs w:val="20"/>
        </w:rPr>
        <w:t>864</w:t>
      </w:r>
      <w:r w:rsidR="00C7082E" w:rsidRPr="00C7082E">
        <w:rPr>
          <w:rFonts w:ascii="Times New Roman" w:eastAsia="Times New Roman" w:hAnsi="Times New Roman" w:cs="Times New Roman"/>
          <w:b/>
          <w:bCs/>
          <w:noProof/>
          <w:sz w:val="28"/>
          <w:szCs w:val="20"/>
        </w:rPr>
        <w:t xml:space="preserve"> </w:t>
      </w:r>
      <w:r w:rsidR="003E1FE0">
        <w:rPr>
          <w:rFonts w:ascii="Times New Roman" w:eastAsia="Times New Roman" w:hAnsi="Times New Roman" w:cs="Times New Roman"/>
          <w:b/>
          <w:bCs/>
          <w:noProof/>
          <w:sz w:val="28"/>
          <w:szCs w:val="20"/>
        </w:rPr>
        <w:t>"</w:t>
      </w:r>
      <w:r w:rsidR="00BC7F53" w:rsidRPr="00BC7F53">
        <w:rPr>
          <w:rFonts w:ascii="Times New Roman" w:eastAsia="Times New Roman" w:hAnsi="Times New Roman" w:cs="Times New Roman"/>
          <w:b/>
          <w:bCs/>
          <w:noProof/>
          <w:sz w:val="28"/>
          <w:szCs w:val="20"/>
        </w:rPr>
        <w:t>Noteikumi par references laboratorijas statusa piešķiršanas un akreditācijas kārtību, funkcijām un pienākumiem, kā arī iekārtām un aprīkojumam noteiktajām prasībām pārtikas, dzīvnieku barības un dzīvnieku veselības jomā</w:t>
      </w:r>
      <w:r w:rsidR="003E1FE0">
        <w:rPr>
          <w:rFonts w:ascii="Times New Roman" w:eastAsia="Times New Roman" w:hAnsi="Times New Roman" w:cs="Times New Roman"/>
          <w:b/>
          <w:bCs/>
          <w:noProof/>
          <w:sz w:val="28"/>
          <w:szCs w:val="20"/>
        </w:rPr>
        <w:t>"</w:t>
      </w:r>
    </w:p>
    <w:p w14:paraId="785D6BDA" w14:textId="77777777" w:rsidR="00F777F7" w:rsidRDefault="00F777F7" w:rsidP="003E1FE0">
      <w:pPr>
        <w:ind w:firstLine="709"/>
        <w:jc w:val="right"/>
        <w:rPr>
          <w:rFonts w:ascii="Times New Roman" w:eastAsia="Times New Roman" w:hAnsi="Times New Roman" w:cs="Times New Roman"/>
          <w:noProof/>
          <w:sz w:val="28"/>
          <w:szCs w:val="20"/>
        </w:rPr>
      </w:pPr>
      <w:bookmarkStart w:id="1" w:name="n1"/>
      <w:bookmarkEnd w:id="1"/>
    </w:p>
    <w:p w14:paraId="6D572686" w14:textId="77777777" w:rsidR="007B01AC" w:rsidRDefault="00C7082E" w:rsidP="003E1FE0">
      <w:pPr>
        <w:ind w:firstLine="709"/>
        <w:jc w:val="right"/>
        <w:rPr>
          <w:rFonts w:ascii="Times New Roman" w:eastAsia="Times New Roman" w:hAnsi="Times New Roman" w:cs="Times New Roman"/>
          <w:noProof/>
          <w:sz w:val="28"/>
          <w:szCs w:val="20"/>
        </w:rPr>
      </w:pPr>
      <w:r w:rsidRPr="00C7082E">
        <w:rPr>
          <w:rFonts w:ascii="Times New Roman" w:eastAsia="Times New Roman" w:hAnsi="Times New Roman" w:cs="Times New Roman"/>
          <w:noProof/>
          <w:sz w:val="28"/>
          <w:szCs w:val="20"/>
        </w:rPr>
        <w:t>Izdoti saskaņā ar</w:t>
      </w:r>
      <w:r w:rsidR="00A81539">
        <w:rPr>
          <w:rFonts w:ascii="Times New Roman" w:eastAsia="Times New Roman" w:hAnsi="Times New Roman" w:cs="Times New Roman"/>
          <w:noProof/>
          <w:sz w:val="28"/>
          <w:szCs w:val="20"/>
        </w:rPr>
        <w:t xml:space="preserve"> </w:t>
      </w:r>
    </w:p>
    <w:p w14:paraId="7961A4C3" w14:textId="4B5DECED" w:rsidR="00BC7F53" w:rsidRPr="00BC7F53" w:rsidRDefault="00BC7F53" w:rsidP="003E1FE0">
      <w:pPr>
        <w:ind w:firstLine="709"/>
        <w:jc w:val="right"/>
        <w:rPr>
          <w:rFonts w:ascii="Times New Roman" w:eastAsia="Times New Roman" w:hAnsi="Times New Roman" w:cs="Times New Roman"/>
          <w:noProof/>
          <w:sz w:val="28"/>
          <w:szCs w:val="20"/>
        </w:rPr>
      </w:pPr>
      <w:r w:rsidRPr="00BC7F53">
        <w:rPr>
          <w:rFonts w:ascii="Times New Roman" w:eastAsia="Times New Roman" w:hAnsi="Times New Roman" w:cs="Times New Roman"/>
          <w:noProof/>
          <w:sz w:val="28"/>
          <w:szCs w:val="20"/>
        </w:rPr>
        <w:t xml:space="preserve">Veterinārmedicīnas likuma </w:t>
      </w:r>
      <w:r w:rsidR="00030833" w:rsidRPr="00030833">
        <w:rPr>
          <w:rFonts w:ascii="Times New Roman" w:eastAsia="Times New Roman" w:hAnsi="Times New Roman" w:cs="Times New Roman"/>
          <w:noProof/>
          <w:sz w:val="28"/>
          <w:szCs w:val="20"/>
        </w:rPr>
        <w:t>11.</w:t>
      </w:r>
      <w:r w:rsidR="00030833" w:rsidRPr="00030833">
        <w:rPr>
          <w:rFonts w:ascii="Times New Roman" w:eastAsia="Times New Roman" w:hAnsi="Times New Roman" w:cs="Times New Roman"/>
          <w:noProof/>
          <w:sz w:val="28"/>
          <w:szCs w:val="20"/>
          <w:vertAlign w:val="superscript"/>
        </w:rPr>
        <w:t>1</w:t>
      </w:r>
      <w:r w:rsidR="00922F23">
        <w:rPr>
          <w:rFonts w:ascii="Times New Roman" w:eastAsia="Times New Roman" w:hAnsi="Times New Roman" w:cs="Times New Roman"/>
          <w:noProof/>
          <w:sz w:val="28"/>
          <w:szCs w:val="20"/>
        </w:rPr>
        <w:t> </w:t>
      </w:r>
      <w:r w:rsidRPr="00BC7F53">
        <w:rPr>
          <w:rFonts w:ascii="Times New Roman" w:eastAsia="Times New Roman" w:hAnsi="Times New Roman" w:cs="Times New Roman"/>
          <w:noProof/>
          <w:sz w:val="28"/>
          <w:szCs w:val="20"/>
        </w:rPr>
        <w:t xml:space="preserve">pantu, </w:t>
      </w:r>
    </w:p>
    <w:p w14:paraId="65A39817" w14:textId="77777777" w:rsidR="007B01AC" w:rsidRDefault="00BC7F53" w:rsidP="007B01AC">
      <w:pPr>
        <w:widowControl w:val="0"/>
        <w:tabs>
          <w:tab w:val="left" w:pos="6660"/>
          <w:tab w:val="left" w:pos="6732"/>
        </w:tabs>
        <w:ind w:firstLine="709"/>
        <w:jc w:val="right"/>
        <w:rPr>
          <w:rFonts w:ascii="Times New Roman" w:eastAsia="Times New Roman" w:hAnsi="Times New Roman" w:cs="Times New Roman"/>
          <w:noProof/>
          <w:sz w:val="28"/>
          <w:szCs w:val="20"/>
        </w:rPr>
      </w:pPr>
      <w:r w:rsidRPr="00BC7F53">
        <w:rPr>
          <w:rFonts w:ascii="Times New Roman" w:eastAsia="Times New Roman" w:hAnsi="Times New Roman" w:cs="Times New Roman"/>
          <w:noProof/>
          <w:sz w:val="28"/>
          <w:szCs w:val="20"/>
        </w:rPr>
        <w:t xml:space="preserve">Pārtikas aprites uzraudzības likuma </w:t>
      </w:r>
    </w:p>
    <w:p w14:paraId="31FABE48" w14:textId="436DC822" w:rsidR="00BC7F53" w:rsidRPr="00BC7F53" w:rsidRDefault="00BC7F53" w:rsidP="006522B3">
      <w:pPr>
        <w:jc w:val="right"/>
        <w:rPr>
          <w:rFonts w:ascii="Times New Roman" w:eastAsia="Times New Roman" w:hAnsi="Times New Roman" w:cs="Times New Roman"/>
          <w:noProof/>
          <w:sz w:val="28"/>
          <w:szCs w:val="20"/>
        </w:rPr>
      </w:pPr>
      <w:r w:rsidRPr="00BC7F53">
        <w:rPr>
          <w:rFonts w:ascii="Times New Roman" w:eastAsia="Times New Roman" w:hAnsi="Times New Roman" w:cs="Times New Roman"/>
          <w:noProof/>
          <w:sz w:val="28"/>
          <w:szCs w:val="20"/>
        </w:rPr>
        <w:t>21.</w:t>
      </w:r>
      <w:r w:rsidR="00922F23">
        <w:rPr>
          <w:rFonts w:ascii="Times New Roman" w:eastAsia="Times New Roman" w:hAnsi="Times New Roman" w:cs="Times New Roman"/>
          <w:noProof/>
          <w:sz w:val="28"/>
          <w:szCs w:val="20"/>
        </w:rPr>
        <w:t> </w:t>
      </w:r>
      <w:r w:rsidRPr="00BC7F53">
        <w:rPr>
          <w:rFonts w:ascii="Times New Roman" w:eastAsia="Times New Roman" w:hAnsi="Times New Roman" w:cs="Times New Roman"/>
          <w:noProof/>
          <w:sz w:val="28"/>
          <w:szCs w:val="20"/>
        </w:rPr>
        <w:t xml:space="preserve">panta sesto daļu un </w:t>
      </w:r>
    </w:p>
    <w:p w14:paraId="5BFA3568" w14:textId="77777777" w:rsidR="007B01AC" w:rsidRDefault="00BC7F53" w:rsidP="006522B3">
      <w:pPr>
        <w:jc w:val="right"/>
        <w:rPr>
          <w:rFonts w:ascii="Times New Roman" w:eastAsia="Times New Roman" w:hAnsi="Times New Roman" w:cs="Times New Roman"/>
          <w:noProof/>
          <w:sz w:val="28"/>
          <w:szCs w:val="20"/>
        </w:rPr>
      </w:pPr>
      <w:r w:rsidRPr="00BC7F53">
        <w:rPr>
          <w:rFonts w:ascii="Times New Roman" w:eastAsia="Times New Roman" w:hAnsi="Times New Roman" w:cs="Times New Roman"/>
          <w:noProof/>
          <w:sz w:val="28"/>
          <w:szCs w:val="20"/>
        </w:rPr>
        <w:t xml:space="preserve">Dzīvnieku barības aprites likuma </w:t>
      </w:r>
    </w:p>
    <w:p w14:paraId="6B326FBF" w14:textId="500E9F18" w:rsidR="00C7082E" w:rsidRPr="006522B3" w:rsidRDefault="00BC7F53" w:rsidP="006522B3">
      <w:pPr>
        <w:jc w:val="right"/>
        <w:rPr>
          <w:rFonts w:ascii="Times New Roman" w:eastAsia="Times New Roman" w:hAnsi="Times New Roman" w:cs="Times New Roman"/>
          <w:noProof/>
          <w:sz w:val="28"/>
          <w:szCs w:val="20"/>
        </w:rPr>
      </w:pPr>
      <w:r w:rsidRPr="00BC7F53">
        <w:rPr>
          <w:rFonts w:ascii="Times New Roman" w:eastAsia="Times New Roman" w:hAnsi="Times New Roman" w:cs="Times New Roman"/>
          <w:noProof/>
          <w:sz w:val="28"/>
          <w:szCs w:val="20"/>
        </w:rPr>
        <w:t>21.</w:t>
      </w:r>
      <w:r w:rsidR="00922F23">
        <w:rPr>
          <w:rFonts w:ascii="Times New Roman" w:eastAsia="Times New Roman" w:hAnsi="Times New Roman" w:cs="Times New Roman"/>
          <w:noProof/>
          <w:sz w:val="28"/>
          <w:szCs w:val="20"/>
        </w:rPr>
        <w:t> </w:t>
      </w:r>
      <w:r w:rsidRPr="00BC7F53">
        <w:rPr>
          <w:rFonts w:ascii="Times New Roman" w:eastAsia="Times New Roman" w:hAnsi="Times New Roman" w:cs="Times New Roman"/>
          <w:noProof/>
          <w:sz w:val="28"/>
          <w:szCs w:val="20"/>
        </w:rPr>
        <w:t>panta 1.</w:t>
      </w:r>
      <w:r w:rsidR="00922F23">
        <w:rPr>
          <w:rFonts w:ascii="Times New Roman" w:eastAsia="Times New Roman" w:hAnsi="Times New Roman" w:cs="Times New Roman"/>
          <w:noProof/>
          <w:sz w:val="28"/>
          <w:szCs w:val="20"/>
        </w:rPr>
        <w:t> </w:t>
      </w:r>
      <w:r w:rsidRPr="00BC7F53">
        <w:rPr>
          <w:rFonts w:ascii="Times New Roman" w:eastAsia="Times New Roman" w:hAnsi="Times New Roman" w:cs="Times New Roman"/>
          <w:noProof/>
          <w:sz w:val="28"/>
          <w:szCs w:val="20"/>
        </w:rPr>
        <w:t>punktu</w:t>
      </w:r>
    </w:p>
    <w:p w14:paraId="08F5E8DA" w14:textId="77777777" w:rsidR="00C7082E" w:rsidRPr="006522B3" w:rsidRDefault="00C7082E" w:rsidP="006522B3">
      <w:pPr>
        <w:ind w:firstLine="720"/>
        <w:jc w:val="both"/>
        <w:rPr>
          <w:rFonts w:ascii="Times New Roman" w:eastAsia="Times New Roman" w:hAnsi="Times New Roman" w:cs="Times New Roman"/>
          <w:noProof/>
          <w:sz w:val="28"/>
          <w:szCs w:val="20"/>
        </w:rPr>
      </w:pPr>
    </w:p>
    <w:p w14:paraId="5CF2AD6A" w14:textId="2718C398" w:rsidR="00E3128B" w:rsidRPr="006522B3" w:rsidRDefault="00C7082E"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 xml:space="preserve">Izdarīt </w:t>
      </w:r>
      <w:r w:rsidR="00030833" w:rsidRPr="006522B3">
        <w:rPr>
          <w:rFonts w:ascii="Times New Roman" w:eastAsia="Times New Roman" w:hAnsi="Times New Roman" w:cs="Times New Roman"/>
          <w:noProof/>
          <w:sz w:val="28"/>
          <w:szCs w:val="20"/>
        </w:rPr>
        <w:t>Ministru kabineta 2009.</w:t>
      </w:r>
      <w:r w:rsidR="00922F23" w:rsidRPr="006522B3">
        <w:rPr>
          <w:rFonts w:ascii="Times New Roman" w:eastAsia="Times New Roman" w:hAnsi="Times New Roman" w:cs="Times New Roman"/>
          <w:noProof/>
          <w:sz w:val="28"/>
          <w:szCs w:val="20"/>
        </w:rPr>
        <w:t> </w:t>
      </w:r>
      <w:r w:rsidR="00030833" w:rsidRPr="006522B3">
        <w:rPr>
          <w:rFonts w:ascii="Times New Roman" w:eastAsia="Times New Roman" w:hAnsi="Times New Roman" w:cs="Times New Roman"/>
          <w:noProof/>
          <w:sz w:val="28"/>
          <w:szCs w:val="20"/>
        </w:rPr>
        <w:t>gada 4.</w:t>
      </w:r>
      <w:r w:rsidR="00922F23" w:rsidRPr="006522B3">
        <w:rPr>
          <w:rFonts w:ascii="Times New Roman" w:eastAsia="Times New Roman" w:hAnsi="Times New Roman" w:cs="Times New Roman"/>
          <w:noProof/>
          <w:sz w:val="28"/>
          <w:szCs w:val="20"/>
        </w:rPr>
        <w:t> </w:t>
      </w:r>
      <w:r w:rsidR="00030833" w:rsidRPr="006522B3">
        <w:rPr>
          <w:rFonts w:ascii="Times New Roman" w:eastAsia="Times New Roman" w:hAnsi="Times New Roman" w:cs="Times New Roman"/>
          <w:noProof/>
          <w:sz w:val="28"/>
          <w:szCs w:val="20"/>
        </w:rPr>
        <w:t>augusta noteikumos Nr.</w:t>
      </w:r>
      <w:r w:rsidR="00922F23" w:rsidRPr="006522B3">
        <w:rPr>
          <w:rFonts w:ascii="Times New Roman" w:eastAsia="Times New Roman" w:hAnsi="Times New Roman" w:cs="Times New Roman"/>
          <w:noProof/>
          <w:sz w:val="28"/>
          <w:szCs w:val="20"/>
        </w:rPr>
        <w:t> </w:t>
      </w:r>
      <w:r w:rsidR="00030833" w:rsidRPr="006522B3">
        <w:rPr>
          <w:rFonts w:ascii="Times New Roman" w:eastAsia="Times New Roman" w:hAnsi="Times New Roman" w:cs="Times New Roman"/>
          <w:noProof/>
          <w:sz w:val="28"/>
          <w:szCs w:val="20"/>
        </w:rPr>
        <w:t xml:space="preserve">864 </w:t>
      </w:r>
      <w:r w:rsidR="003E1FE0" w:rsidRPr="006522B3">
        <w:rPr>
          <w:rFonts w:ascii="Times New Roman" w:eastAsia="Times New Roman" w:hAnsi="Times New Roman" w:cs="Times New Roman"/>
          <w:noProof/>
          <w:sz w:val="28"/>
          <w:szCs w:val="20"/>
        </w:rPr>
        <w:t>"</w:t>
      </w:r>
      <w:r w:rsidR="00030833" w:rsidRPr="006522B3">
        <w:rPr>
          <w:rFonts w:ascii="Times New Roman" w:eastAsia="Times New Roman" w:hAnsi="Times New Roman" w:cs="Times New Roman"/>
          <w:noProof/>
          <w:sz w:val="28"/>
          <w:szCs w:val="20"/>
        </w:rPr>
        <w:t>Noteikumi par references laboratorijas statusa piešķiršanas un akreditācijas kārtību, funkcijām un pienākumiem, kā arī iekārtām un aprīkojumam noteiktajām prasībām pārtikas, dzīvnieku barības un dzīvnieku veselības jomā</w:t>
      </w:r>
      <w:r w:rsidR="003E1FE0" w:rsidRPr="006522B3">
        <w:rPr>
          <w:rFonts w:ascii="Times New Roman" w:eastAsia="Times New Roman" w:hAnsi="Times New Roman" w:cs="Times New Roman"/>
          <w:noProof/>
          <w:sz w:val="28"/>
          <w:szCs w:val="20"/>
        </w:rPr>
        <w:t>"</w:t>
      </w:r>
      <w:r w:rsidR="00030833" w:rsidRPr="006522B3">
        <w:rPr>
          <w:rFonts w:ascii="Times New Roman" w:eastAsia="Times New Roman" w:hAnsi="Times New Roman" w:cs="Times New Roman"/>
          <w:noProof/>
          <w:sz w:val="28"/>
          <w:szCs w:val="20"/>
        </w:rPr>
        <w:t xml:space="preserve"> </w:t>
      </w:r>
      <w:r w:rsidRPr="006522B3">
        <w:rPr>
          <w:rFonts w:ascii="Times New Roman" w:eastAsia="Times New Roman" w:hAnsi="Times New Roman" w:cs="Times New Roman"/>
          <w:noProof/>
          <w:sz w:val="28"/>
          <w:szCs w:val="20"/>
        </w:rPr>
        <w:t>(Latvijas Vēstnesis, 20</w:t>
      </w:r>
      <w:r w:rsidR="00237ACE" w:rsidRPr="006522B3">
        <w:rPr>
          <w:rFonts w:ascii="Times New Roman" w:eastAsia="Times New Roman" w:hAnsi="Times New Roman" w:cs="Times New Roman"/>
          <w:noProof/>
          <w:sz w:val="28"/>
          <w:szCs w:val="20"/>
        </w:rPr>
        <w:t>09</w:t>
      </w:r>
      <w:r w:rsidRPr="006522B3">
        <w:rPr>
          <w:rFonts w:ascii="Times New Roman" w:eastAsia="Times New Roman" w:hAnsi="Times New Roman" w:cs="Times New Roman"/>
          <w:noProof/>
          <w:sz w:val="28"/>
          <w:szCs w:val="20"/>
        </w:rPr>
        <w:t xml:space="preserve">, </w:t>
      </w:r>
      <w:r w:rsidR="00237ACE" w:rsidRPr="006522B3">
        <w:rPr>
          <w:rFonts w:ascii="Times New Roman" w:eastAsia="Times New Roman" w:hAnsi="Times New Roman" w:cs="Times New Roman"/>
          <w:noProof/>
          <w:sz w:val="28"/>
          <w:szCs w:val="20"/>
        </w:rPr>
        <w:t>126</w:t>
      </w:r>
      <w:r w:rsidRPr="006522B3">
        <w:rPr>
          <w:rFonts w:ascii="Times New Roman" w:eastAsia="Times New Roman" w:hAnsi="Times New Roman" w:cs="Times New Roman"/>
          <w:noProof/>
          <w:sz w:val="28"/>
          <w:szCs w:val="20"/>
        </w:rPr>
        <w:t>.</w:t>
      </w:r>
      <w:r w:rsidR="00922F23" w:rsidRPr="006522B3">
        <w:rPr>
          <w:rFonts w:ascii="Times New Roman" w:eastAsia="Times New Roman" w:hAnsi="Times New Roman" w:cs="Times New Roman"/>
          <w:noProof/>
          <w:sz w:val="28"/>
          <w:szCs w:val="20"/>
        </w:rPr>
        <w:t>, 200.</w:t>
      </w:r>
      <w:r w:rsidR="007F2DA3" w:rsidRPr="006522B3">
        <w:rPr>
          <w:rFonts w:ascii="Times New Roman" w:eastAsia="Times New Roman" w:hAnsi="Times New Roman" w:cs="Times New Roman"/>
          <w:noProof/>
          <w:sz w:val="28"/>
          <w:szCs w:val="20"/>
        </w:rPr>
        <w:t> </w:t>
      </w:r>
      <w:r w:rsidRPr="006522B3">
        <w:rPr>
          <w:rFonts w:ascii="Times New Roman" w:eastAsia="Times New Roman" w:hAnsi="Times New Roman" w:cs="Times New Roman"/>
          <w:noProof/>
          <w:sz w:val="28"/>
          <w:szCs w:val="20"/>
        </w:rPr>
        <w:t>nr.</w:t>
      </w:r>
      <w:r w:rsidR="00922F23" w:rsidRPr="006522B3">
        <w:rPr>
          <w:rFonts w:ascii="Times New Roman" w:eastAsia="Times New Roman" w:hAnsi="Times New Roman" w:cs="Times New Roman"/>
          <w:noProof/>
          <w:sz w:val="28"/>
          <w:szCs w:val="20"/>
        </w:rPr>
        <w:t>; 2012, 51., 57. nr.; 2017, 103. nr.</w:t>
      </w:r>
      <w:r w:rsidRPr="006522B3">
        <w:rPr>
          <w:rFonts w:ascii="Times New Roman" w:eastAsia="Times New Roman" w:hAnsi="Times New Roman" w:cs="Times New Roman"/>
          <w:noProof/>
          <w:sz w:val="28"/>
          <w:szCs w:val="20"/>
        </w:rPr>
        <w:t xml:space="preserve">) </w:t>
      </w:r>
      <w:r w:rsidR="00E3128B" w:rsidRPr="006522B3">
        <w:rPr>
          <w:rFonts w:ascii="Times New Roman" w:eastAsia="Times New Roman" w:hAnsi="Times New Roman" w:cs="Times New Roman"/>
          <w:noProof/>
          <w:sz w:val="28"/>
          <w:szCs w:val="20"/>
        </w:rPr>
        <w:t>šādu</w:t>
      </w:r>
      <w:r w:rsidR="0038414B" w:rsidRPr="006522B3">
        <w:rPr>
          <w:rFonts w:ascii="Times New Roman" w:eastAsia="Times New Roman" w:hAnsi="Times New Roman" w:cs="Times New Roman"/>
          <w:noProof/>
          <w:sz w:val="28"/>
          <w:szCs w:val="20"/>
        </w:rPr>
        <w:t>s</w:t>
      </w:r>
      <w:r w:rsidR="00E3128B" w:rsidRPr="006522B3">
        <w:rPr>
          <w:rFonts w:ascii="Times New Roman" w:eastAsia="Times New Roman" w:hAnsi="Times New Roman" w:cs="Times New Roman"/>
          <w:noProof/>
          <w:sz w:val="28"/>
          <w:szCs w:val="20"/>
        </w:rPr>
        <w:t xml:space="preserve"> </w:t>
      </w:r>
      <w:r w:rsidRPr="006522B3">
        <w:rPr>
          <w:rFonts w:ascii="Times New Roman" w:eastAsia="Times New Roman" w:hAnsi="Times New Roman" w:cs="Times New Roman"/>
          <w:noProof/>
          <w:sz w:val="28"/>
          <w:szCs w:val="20"/>
        </w:rPr>
        <w:t>grozījumu</w:t>
      </w:r>
      <w:r w:rsidR="0038414B" w:rsidRPr="006522B3">
        <w:rPr>
          <w:rFonts w:ascii="Times New Roman" w:eastAsia="Times New Roman" w:hAnsi="Times New Roman" w:cs="Times New Roman"/>
          <w:noProof/>
          <w:sz w:val="28"/>
          <w:szCs w:val="20"/>
        </w:rPr>
        <w:t>s</w:t>
      </w:r>
      <w:r w:rsidR="00E3128B" w:rsidRPr="006522B3">
        <w:rPr>
          <w:rFonts w:ascii="Times New Roman" w:eastAsia="Times New Roman" w:hAnsi="Times New Roman" w:cs="Times New Roman"/>
          <w:noProof/>
          <w:sz w:val="28"/>
          <w:szCs w:val="20"/>
        </w:rPr>
        <w:t>:</w:t>
      </w:r>
    </w:p>
    <w:p w14:paraId="074327CA" w14:textId="77777777" w:rsidR="00FE5AEC" w:rsidRPr="006522B3" w:rsidRDefault="00FE5AEC" w:rsidP="006522B3">
      <w:pPr>
        <w:ind w:firstLine="720"/>
        <w:jc w:val="both"/>
        <w:rPr>
          <w:rFonts w:ascii="Times New Roman" w:eastAsia="Times New Roman" w:hAnsi="Times New Roman" w:cs="Times New Roman"/>
          <w:noProof/>
          <w:sz w:val="28"/>
          <w:szCs w:val="20"/>
        </w:rPr>
      </w:pPr>
    </w:p>
    <w:p w14:paraId="59F3E8E3" w14:textId="2AF7595F" w:rsidR="00AD3107" w:rsidRPr="006522B3" w:rsidRDefault="00C744B7"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1.</w:t>
      </w:r>
      <w:r w:rsidR="007B01AC" w:rsidRPr="006522B3">
        <w:rPr>
          <w:rFonts w:ascii="Times New Roman" w:eastAsia="Times New Roman" w:hAnsi="Times New Roman" w:cs="Times New Roman"/>
          <w:noProof/>
          <w:sz w:val="28"/>
          <w:szCs w:val="20"/>
        </w:rPr>
        <w:t> </w:t>
      </w:r>
      <w:r w:rsidR="00AD3107" w:rsidRPr="006522B3">
        <w:rPr>
          <w:rFonts w:ascii="Times New Roman" w:eastAsia="Times New Roman" w:hAnsi="Times New Roman" w:cs="Times New Roman"/>
          <w:noProof/>
          <w:sz w:val="28"/>
          <w:szCs w:val="20"/>
        </w:rPr>
        <w:t>Izteikt 2.</w:t>
      </w:r>
      <w:r w:rsidR="009042B8" w:rsidRPr="006522B3">
        <w:rPr>
          <w:rFonts w:ascii="Times New Roman" w:eastAsia="Times New Roman" w:hAnsi="Times New Roman" w:cs="Times New Roman"/>
          <w:noProof/>
          <w:sz w:val="28"/>
          <w:szCs w:val="20"/>
        </w:rPr>
        <w:t> </w:t>
      </w:r>
      <w:r w:rsidR="00AD3107" w:rsidRPr="006522B3">
        <w:rPr>
          <w:rFonts w:ascii="Times New Roman" w:eastAsia="Times New Roman" w:hAnsi="Times New Roman" w:cs="Times New Roman"/>
          <w:noProof/>
          <w:sz w:val="28"/>
          <w:szCs w:val="20"/>
        </w:rPr>
        <w:t>punktu šādā redakcijā:</w:t>
      </w:r>
    </w:p>
    <w:p w14:paraId="326B4619" w14:textId="77777777" w:rsidR="003E1FE0" w:rsidRPr="006522B3" w:rsidRDefault="003E1FE0" w:rsidP="006522B3">
      <w:pPr>
        <w:ind w:firstLine="720"/>
        <w:jc w:val="both"/>
        <w:rPr>
          <w:rFonts w:ascii="Times New Roman" w:eastAsia="Times New Roman" w:hAnsi="Times New Roman" w:cs="Times New Roman"/>
          <w:noProof/>
          <w:sz w:val="28"/>
          <w:szCs w:val="20"/>
        </w:rPr>
      </w:pPr>
    </w:p>
    <w:p w14:paraId="010F00E3" w14:textId="3AF6F793" w:rsidR="00AD3107" w:rsidRPr="001F1B9F" w:rsidRDefault="003E1FE0" w:rsidP="006522B3">
      <w:pPr>
        <w:ind w:firstLine="720"/>
        <w:jc w:val="both"/>
        <w:rPr>
          <w:rFonts w:ascii="Times New Roman" w:eastAsia="Times New Roman" w:hAnsi="Times New Roman" w:cs="Times New Roman"/>
          <w:noProof/>
          <w:sz w:val="28"/>
          <w:szCs w:val="28"/>
        </w:rPr>
      </w:pPr>
      <w:r w:rsidRPr="006522B3">
        <w:rPr>
          <w:rFonts w:ascii="Times New Roman" w:eastAsia="Times New Roman" w:hAnsi="Times New Roman" w:cs="Times New Roman"/>
          <w:noProof/>
          <w:sz w:val="28"/>
          <w:szCs w:val="20"/>
        </w:rPr>
        <w:t>"</w:t>
      </w:r>
      <w:r w:rsidR="00AD3107" w:rsidRPr="006522B3">
        <w:rPr>
          <w:rFonts w:ascii="Times New Roman" w:eastAsia="Times New Roman" w:hAnsi="Times New Roman" w:cs="Times New Roman"/>
          <w:noProof/>
          <w:sz w:val="28"/>
          <w:szCs w:val="20"/>
        </w:rPr>
        <w:t>2.</w:t>
      </w:r>
      <w:r w:rsidR="007B01AC" w:rsidRPr="006522B3">
        <w:rPr>
          <w:rFonts w:ascii="Times New Roman" w:eastAsia="Times New Roman" w:hAnsi="Times New Roman" w:cs="Times New Roman"/>
          <w:noProof/>
          <w:sz w:val="28"/>
          <w:szCs w:val="20"/>
        </w:rPr>
        <w:t> </w:t>
      </w:r>
      <w:r w:rsidR="00AD3107" w:rsidRPr="006522B3">
        <w:rPr>
          <w:rFonts w:ascii="Times New Roman" w:eastAsia="Times New Roman" w:hAnsi="Times New Roman" w:cs="Times New Roman"/>
          <w:noProof/>
          <w:sz w:val="28"/>
          <w:szCs w:val="20"/>
        </w:rPr>
        <w:t>Zemkopības ministrija izvērtē labora</w:t>
      </w:r>
      <w:r w:rsidR="00C2243E" w:rsidRPr="006522B3">
        <w:rPr>
          <w:rFonts w:ascii="Times New Roman" w:eastAsia="Times New Roman" w:hAnsi="Times New Roman" w:cs="Times New Roman"/>
          <w:noProof/>
          <w:sz w:val="28"/>
          <w:szCs w:val="20"/>
        </w:rPr>
        <w:t xml:space="preserve">torijas atbilstību šo noteikumu </w:t>
      </w:r>
      <w:r w:rsidR="00AD3107" w:rsidRPr="006522B3">
        <w:rPr>
          <w:rFonts w:ascii="Times New Roman" w:eastAsia="Times New Roman" w:hAnsi="Times New Roman" w:cs="Times New Roman"/>
          <w:noProof/>
          <w:sz w:val="28"/>
          <w:szCs w:val="20"/>
        </w:rPr>
        <w:t xml:space="preserve">prasībām un nominē to par references laboratoriju kādā no </w:t>
      </w:r>
      <w:r w:rsidR="00247436" w:rsidRPr="006522B3">
        <w:rPr>
          <w:rFonts w:ascii="Times New Roman" w:eastAsia="Times New Roman" w:hAnsi="Times New Roman" w:cs="Times New Roman"/>
          <w:noProof/>
          <w:sz w:val="28"/>
          <w:szCs w:val="20"/>
        </w:rPr>
        <w:t xml:space="preserve">Eiropas Parlamenta un Padomes </w:t>
      </w:r>
      <w:r w:rsidR="008C4A85" w:rsidRPr="006522B3">
        <w:rPr>
          <w:rFonts w:ascii="Times New Roman" w:eastAsia="Times New Roman" w:hAnsi="Times New Roman" w:cs="Times New Roman"/>
          <w:noProof/>
          <w:sz w:val="28"/>
          <w:szCs w:val="20"/>
        </w:rPr>
        <w:t>2004.</w:t>
      </w:r>
      <w:r w:rsidR="009042B8" w:rsidRPr="006522B3">
        <w:rPr>
          <w:rFonts w:ascii="Times New Roman" w:eastAsia="Times New Roman" w:hAnsi="Times New Roman" w:cs="Times New Roman"/>
          <w:noProof/>
          <w:sz w:val="28"/>
          <w:szCs w:val="20"/>
        </w:rPr>
        <w:t> </w:t>
      </w:r>
      <w:r w:rsidR="008C4A85" w:rsidRPr="006522B3">
        <w:rPr>
          <w:rFonts w:ascii="Times New Roman" w:eastAsia="Times New Roman" w:hAnsi="Times New Roman" w:cs="Times New Roman"/>
          <w:noProof/>
          <w:sz w:val="28"/>
          <w:szCs w:val="20"/>
        </w:rPr>
        <w:t>gada 29.</w:t>
      </w:r>
      <w:r w:rsidR="009042B8" w:rsidRPr="006522B3">
        <w:rPr>
          <w:rFonts w:ascii="Times New Roman" w:eastAsia="Times New Roman" w:hAnsi="Times New Roman" w:cs="Times New Roman"/>
          <w:noProof/>
          <w:sz w:val="28"/>
          <w:szCs w:val="20"/>
        </w:rPr>
        <w:t> </w:t>
      </w:r>
      <w:r w:rsidR="008C4A85" w:rsidRPr="006522B3">
        <w:rPr>
          <w:rFonts w:ascii="Times New Roman" w:eastAsia="Times New Roman" w:hAnsi="Times New Roman" w:cs="Times New Roman"/>
          <w:noProof/>
          <w:sz w:val="28"/>
          <w:szCs w:val="20"/>
        </w:rPr>
        <w:t>aprīļa Regulas (EK) Nr.</w:t>
      </w:r>
      <w:r w:rsidR="009042B8" w:rsidRPr="006522B3">
        <w:rPr>
          <w:rFonts w:ascii="Times New Roman" w:eastAsia="Times New Roman" w:hAnsi="Times New Roman" w:cs="Times New Roman"/>
          <w:noProof/>
          <w:sz w:val="28"/>
          <w:szCs w:val="20"/>
        </w:rPr>
        <w:t> </w:t>
      </w:r>
      <w:r w:rsidR="008C4A85" w:rsidRPr="006522B3">
        <w:rPr>
          <w:rFonts w:ascii="Times New Roman" w:eastAsia="Times New Roman" w:hAnsi="Times New Roman" w:cs="Times New Roman"/>
          <w:noProof/>
          <w:sz w:val="28"/>
          <w:szCs w:val="20"/>
        </w:rPr>
        <w:t>882/2004 par oficiālo kontroli, ko veic, lai nodrošinātu atbilstības pārbaudi saistībā ar dzīvnieku barības un pārtikas aprites tiesību aktiem un dzīvnieku veselības un dzīvnieku labturības noteikumiem</w:t>
      </w:r>
      <w:r w:rsidR="00A028A8" w:rsidRPr="006522B3">
        <w:rPr>
          <w:rFonts w:ascii="Times New Roman" w:eastAsia="Times New Roman" w:hAnsi="Times New Roman" w:cs="Times New Roman"/>
          <w:noProof/>
          <w:sz w:val="28"/>
          <w:szCs w:val="20"/>
        </w:rPr>
        <w:t>,</w:t>
      </w:r>
      <w:r w:rsidR="008C4A85" w:rsidRPr="006522B3">
        <w:rPr>
          <w:rFonts w:ascii="Times New Roman" w:eastAsia="Times New Roman" w:hAnsi="Times New Roman" w:cs="Times New Roman"/>
          <w:noProof/>
          <w:sz w:val="28"/>
          <w:szCs w:val="20"/>
        </w:rPr>
        <w:t xml:space="preserve"> VII</w:t>
      </w:r>
      <w:r w:rsidR="007B01AC" w:rsidRPr="006522B3">
        <w:rPr>
          <w:rFonts w:ascii="Times New Roman" w:eastAsia="Times New Roman" w:hAnsi="Times New Roman" w:cs="Times New Roman"/>
          <w:noProof/>
          <w:sz w:val="28"/>
          <w:szCs w:val="20"/>
        </w:rPr>
        <w:t> </w:t>
      </w:r>
      <w:r w:rsidR="008C4A85" w:rsidRPr="006522B3">
        <w:rPr>
          <w:rFonts w:ascii="Times New Roman" w:eastAsia="Times New Roman" w:hAnsi="Times New Roman" w:cs="Times New Roman"/>
          <w:noProof/>
          <w:sz w:val="28"/>
          <w:szCs w:val="20"/>
        </w:rPr>
        <w:t>pielikumā</w:t>
      </w:r>
      <w:r w:rsidR="00AD3107" w:rsidRPr="006522B3">
        <w:rPr>
          <w:rFonts w:ascii="Times New Roman" w:eastAsia="Times New Roman" w:hAnsi="Times New Roman" w:cs="Times New Roman"/>
          <w:noProof/>
          <w:sz w:val="28"/>
          <w:szCs w:val="20"/>
        </w:rPr>
        <w:t xml:space="preserve"> minētajām references jomām, izņemot zootehnikas </w:t>
      </w:r>
      <w:r w:rsidR="007B01AC" w:rsidRPr="006522B3">
        <w:rPr>
          <w:rFonts w:ascii="Times New Roman" w:eastAsia="Times New Roman" w:hAnsi="Times New Roman" w:cs="Times New Roman"/>
          <w:noProof/>
          <w:sz w:val="28"/>
          <w:szCs w:val="20"/>
        </w:rPr>
        <w:t>jomu</w:t>
      </w:r>
      <w:r w:rsidR="00AD3107" w:rsidRPr="006522B3">
        <w:rPr>
          <w:rFonts w:ascii="Times New Roman" w:eastAsia="Times New Roman" w:hAnsi="Times New Roman" w:cs="Times New Roman"/>
          <w:noProof/>
          <w:sz w:val="28"/>
          <w:szCs w:val="20"/>
        </w:rPr>
        <w:t xml:space="preserve">, </w:t>
      </w:r>
      <w:r w:rsidR="00E22CE0">
        <w:rPr>
          <w:rFonts w:ascii="Times New Roman" w:eastAsia="Times New Roman" w:hAnsi="Times New Roman" w:cs="Times New Roman"/>
          <w:noProof/>
          <w:sz w:val="28"/>
          <w:szCs w:val="20"/>
        </w:rPr>
        <w:t>Latvijā</w:t>
      </w:r>
      <w:r w:rsidR="00AD3107" w:rsidRPr="00E22CE0">
        <w:rPr>
          <w:rFonts w:ascii="Times New Roman" w:eastAsia="Times New Roman" w:hAnsi="Times New Roman" w:cs="Times New Roman"/>
          <w:noProof/>
          <w:sz w:val="28"/>
          <w:szCs w:val="20"/>
        </w:rPr>
        <w:t xml:space="preserve"> noteikt</w:t>
      </w:r>
      <w:r w:rsidR="007B01AC" w:rsidRPr="00E22CE0">
        <w:rPr>
          <w:rFonts w:ascii="Times New Roman" w:eastAsia="Times New Roman" w:hAnsi="Times New Roman" w:cs="Times New Roman"/>
          <w:noProof/>
          <w:sz w:val="28"/>
          <w:szCs w:val="20"/>
        </w:rPr>
        <w:t>aj</w:t>
      </w:r>
      <w:r w:rsidR="00AD3107" w:rsidRPr="00E22CE0">
        <w:rPr>
          <w:rFonts w:ascii="Times New Roman" w:eastAsia="Times New Roman" w:hAnsi="Times New Roman" w:cs="Times New Roman"/>
          <w:noProof/>
          <w:sz w:val="28"/>
          <w:szCs w:val="20"/>
        </w:rPr>
        <w:t>ā</w:t>
      </w:r>
      <w:r w:rsidR="00AD3107" w:rsidRPr="006522B3">
        <w:rPr>
          <w:rFonts w:ascii="Times New Roman" w:eastAsia="Times New Roman" w:hAnsi="Times New Roman" w:cs="Times New Roman"/>
          <w:noProof/>
          <w:sz w:val="28"/>
          <w:szCs w:val="20"/>
        </w:rPr>
        <w:t xml:space="preserve"> references jomā vai jaunā references jomā, ja Eiropas Savienībā nominē </w:t>
      </w:r>
      <w:r w:rsidR="00E22CE0">
        <w:rPr>
          <w:rFonts w:ascii="Times New Roman" w:eastAsia="Times New Roman" w:hAnsi="Times New Roman" w:cs="Times New Roman"/>
          <w:noProof/>
          <w:sz w:val="28"/>
          <w:szCs w:val="20"/>
        </w:rPr>
        <w:t xml:space="preserve">jaunu </w:t>
      </w:r>
      <w:r w:rsidR="00AD3107" w:rsidRPr="006522B3">
        <w:rPr>
          <w:rFonts w:ascii="Times New Roman" w:eastAsia="Times New Roman" w:hAnsi="Times New Roman" w:cs="Times New Roman"/>
          <w:noProof/>
          <w:sz w:val="28"/>
          <w:szCs w:val="20"/>
        </w:rPr>
        <w:t>Eiropas Savienības references laboratoriju pārtikas, dzīvnieku</w:t>
      </w:r>
      <w:r w:rsidR="00AD3107" w:rsidRPr="001F1B9F">
        <w:rPr>
          <w:rFonts w:ascii="Times New Roman" w:eastAsia="Times New Roman" w:hAnsi="Times New Roman" w:cs="Times New Roman"/>
          <w:noProof/>
          <w:sz w:val="28"/>
          <w:szCs w:val="28"/>
        </w:rPr>
        <w:t xml:space="preserve"> barības vai dzīvnieku veselības jomā.</w:t>
      </w:r>
      <w:r>
        <w:rPr>
          <w:rFonts w:ascii="Times New Roman" w:eastAsia="Times New Roman" w:hAnsi="Times New Roman" w:cs="Times New Roman"/>
          <w:noProof/>
          <w:sz w:val="28"/>
          <w:szCs w:val="28"/>
        </w:rPr>
        <w:t>"</w:t>
      </w:r>
    </w:p>
    <w:p w14:paraId="72E91E55" w14:textId="77777777" w:rsidR="00FE5AEC" w:rsidRPr="006522B3" w:rsidRDefault="00FE5AEC" w:rsidP="006522B3">
      <w:pPr>
        <w:ind w:firstLine="720"/>
        <w:jc w:val="both"/>
        <w:rPr>
          <w:rFonts w:ascii="Times New Roman" w:eastAsia="Times New Roman" w:hAnsi="Times New Roman" w:cs="Times New Roman"/>
          <w:noProof/>
          <w:sz w:val="28"/>
          <w:szCs w:val="20"/>
        </w:rPr>
      </w:pPr>
    </w:p>
    <w:p w14:paraId="0142A391" w14:textId="0EEBF6DE" w:rsidR="009C314E" w:rsidRPr="006522B3" w:rsidRDefault="00FE5AEC"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2.</w:t>
      </w:r>
      <w:r w:rsidR="00E22CE0">
        <w:rPr>
          <w:rFonts w:ascii="Times New Roman" w:eastAsia="Times New Roman" w:hAnsi="Times New Roman" w:cs="Times New Roman"/>
          <w:noProof/>
          <w:sz w:val="28"/>
          <w:szCs w:val="20"/>
        </w:rPr>
        <w:t> </w:t>
      </w:r>
      <w:r w:rsidR="009C314E" w:rsidRPr="006522B3">
        <w:rPr>
          <w:rFonts w:ascii="Times New Roman" w:eastAsia="Times New Roman" w:hAnsi="Times New Roman" w:cs="Times New Roman"/>
          <w:noProof/>
          <w:sz w:val="28"/>
          <w:szCs w:val="20"/>
        </w:rPr>
        <w:t xml:space="preserve">Izteikt </w:t>
      </w:r>
      <w:r w:rsidR="00AD3107" w:rsidRPr="006522B3">
        <w:rPr>
          <w:rFonts w:ascii="Times New Roman" w:eastAsia="Times New Roman" w:hAnsi="Times New Roman" w:cs="Times New Roman"/>
          <w:noProof/>
          <w:sz w:val="28"/>
          <w:szCs w:val="20"/>
        </w:rPr>
        <w:t>4.</w:t>
      </w:r>
      <w:r w:rsidR="00C744B7" w:rsidRPr="006522B3">
        <w:rPr>
          <w:rFonts w:ascii="Times New Roman" w:eastAsia="Times New Roman" w:hAnsi="Times New Roman" w:cs="Times New Roman"/>
          <w:noProof/>
          <w:sz w:val="28"/>
          <w:szCs w:val="20"/>
        </w:rPr>
        <w:t> </w:t>
      </w:r>
      <w:r w:rsidR="00AD3107" w:rsidRPr="006522B3">
        <w:rPr>
          <w:rFonts w:ascii="Times New Roman" w:eastAsia="Times New Roman" w:hAnsi="Times New Roman" w:cs="Times New Roman"/>
          <w:noProof/>
          <w:sz w:val="28"/>
          <w:szCs w:val="20"/>
        </w:rPr>
        <w:t xml:space="preserve">punkta ievaddaļu un </w:t>
      </w:r>
      <w:r w:rsidR="009C314E" w:rsidRPr="006522B3">
        <w:rPr>
          <w:rFonts w:ascii="Times New Roman" w:eastAsia="Times New Roman" w:hAnsi="Times New Roman" w:cs="Times New Roman"/>
          <w:noProof/>
          <w:sz w:val="28"/>
          <w:szCs w:val="20"/>
        </w:rPr>
        <w:t>4.1.</w:t>
      </w:r>
      <w:r w:rsidR="00071235" w:rsidRPr="006522B3">
        <w:rPr>
          <w:rFonts w:ascii="Times New Roman" w:eastAsia="Times New Roman" w:hAnsi="Times New Roman" w:cs="Times New Roman"/>
          <w:noProof/>
          <w:sz w:val="28"/>
          <w:szCs w:val="20"/>
        </w:rPr>
        <w:t> </w:t>
      </w:r>
      <w:r w:rsidR="009664ED" w:rsidRPr="006522B3">
        <w:rPr>
          <w:rFonts w:ascii="Times New Roman" w:eastAsia="Times New Roman" w:hAnsi="Times New Roman" w:cs="Times New Roman"/>
          <w:noProof/>
          <w:sz w:val="28"/>
          <w:szCs w:val="20"/>
        </w:rPr>
        <w:t>un 4.2. </w:t>
      </w:r>
      <w:r w:rsidR="009C314E" w:rsidRPr="006522B3">
        <w:rPr>
          <w:rFonts w:ascii="Times New Roman" w:eastAsia="Times New Roman" w:hAnsi="Times New Roman" w:cs="Times New Roman"/>
          <w:noProof/>
          <w:sz w:val="28"/>
          <w:szCs w:val="20"/>
        </w:rPr>
        <w:t>apakšpunktu šādā redakcijā:</w:t>
      </w:r>
    </w:p>
    <w:p w14:paraId="385748BC" w14:textId="77777777" w:rsidR="003E1FE0" w:rsidRPr="006522B3" w:rsidRDefault="003E1FE0" w:rsidP="006522B3">
      <w:pPr>
        <w:ind w:firstLine="720"/>
        <w:jc w:val="both"/>
        <w:rPr>
          <w:rFonts w:ascii="Times New Roman" w:eastAsia="Times New Roman" w:hAnsi="Times New Roman" w:cs="Times New Roman"/>
          <w:noProof/>
          <w:sz w:val="28"/>
          <w:szCs w:val="20"/>
        </w:rPr>
      </w:pPr>
    </w:p>
    <w:p w14:paraId="5FEA8061" w14:textId="63813267" w:rsidR="00C2243E" w:rsidRPr="006522B3" w:rsidRDefault="003E1FE0"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lastRenderedPageBreak/>
        <w:t>"</w:t>
      </w:r>
      <w:r w:rsidR="00AD3107" w:rsidRPr="006522B3">
        <w:rPr>
          <w:rFonts w:ascii="Times New Roman" w:eastAsia="Times New Roman" w:hAnsi="Times New Roman" w:cs="Times New Roman"/>
          <w:noProof/>
          <w:sz w:val="28"/>
          <w:szCs w:val="20"/>
        </w:rPr>
        <w:t>4.</w:t>
      </w:r>
      <w:r w:rsidR="007B01AC" w:rsidRPr="006522B3">
        <w:rPr>
          <w:rFonts w:ascii="Times New Roman" w:eastAsia="Times New Roman" w:hAnsi="Times New Roman" w:cs="Times New Roman"/>
          <w:noProof/>
          <w:sz w:val="28"/>
          <w:szCs w:val="20"/>
        </w:rPr>
        <w:t> </w:t>
      </w:r>
      <w:r w:rsidR="00AD3107" w:rsidRPr="006522B3">
        <w:rPr>
          <w:rFonts w:ascii="Times New Roman" w:eastAsia="Times New Roman" w:hAnsi="Times New Roman" w:cs="Times New Roman"/>
          <w:noProof/>
          <w:sz w:val="28"/>
          <w:szCs w:val="20"/>
        </w:rPr>
        <w:t xml:space="preserve">References laboratorijas statusu šo noteikumu </w:t>
      </w:r>
      <w:r w:rsidR="00C2243E" w:rsidRPr="006522B3">
        <w:rPr>
          <w:rFonts w:ascii="Times New Roman" w:eastAsia="Times New Roman" w:hAnsi="Times New Roman" w:cs="Times New Roman"/>
          <w:noProof/>
          <w:sz w:val="28"/>
          <w:szCs w:val="20"/>
        </w:rPr>
        <w:t>2</w:t>
      </w:r>
      <w:r w:rsidR="00AD3107" w:rsidRPr="006522B3">
        <w:rPr>
          <w:rFonts w:ascii="Times New Roman" w:eastAsia="Times New Roman" w:hAnsi="Times New Roman" w:cs="Times New Roman"/>
          <w:noProof/>
          <w:sz w:val="28"/>
          <w:szCs w:val="20"/>
        </w:rPr>
        <w:t>.</w:t>
      </w:r>
      <w:r w:rsidR="009042B8" w:rsidRPr="006522B3">
        <w:rPr>
          <w:rFonts w:ascii="Times New Roman" w:eastAsia="Times New Roman" w:hAnsi="Times New Roman" w:cs="Times New Roman"/>
          <w:noProof/>
          <w:sz w:val="28"/>
          <w:szCs w:val="20"/>
        </w:rPr>
        <w:t> </w:t>
      </w:r>
      <w:r w:rsidR="00AD3107" w:rsidRPr="006522B3">
        <w:rPr>
          <w:rFonts w:ascii="Times New Roman" w:eastAsia="Times New Roman" w:hAnsi="Times New Roman" w:cs="Times New Roman"/>
          <w:noProof/>
          <w:sz w:val="28"/>
          <w:szCs w:val="20"/>
        </w:rPr>
        <w:t>p</w:t>
      </w:r>
      <w:r w:rsidR="00C2243E" w:rsidRPr="006522B3">
        <w:rPr>
          <w:rFonts w:ascii="Times New Roman" w:eastAsia="Times New Roman" w:hAnsi="Times New Roman" w:cs="Times New Roman"/>
          <w:noProof/>
          <w:sz w:val="28"/>
          <w:szCs w:val="20"/>
        </w:rPr>
        <w:t>unkt</w:t>
      </w:r>
      <w:r w:rsidR="00AD3107" w:rsidRPr="006522B3">
        <w:rPr>
          <w:rFonts w:ascii="Times New Roman" w:eastAsia="Times New Roman" w:hAnsi="Times New Roman" w:cs="Times New Roman"/>
          <w:noProof/>
          <w:sz w:val="28"/>
          <w:szCs w:val="20"/>
        </w:rPr>
        <w:t>ā minēt</w:t>
      </w:r>
      <w:r w:rsidR="007B01AC" w:rsidRPr="006522B3">
        <w:rPr>
          <w:rFonts w:ascii="Times New Roman" w:eastAsia="Times New Roman" w:hAnsi="Times New Roman" w:cs="Times New Roman"/>
          <w:noProof/>
          <w:sz w:val="28"/>
          <w:szCs w:val="20"/>
        </w:rPr>
        <w:t>ajā</w:t>
      </w:r>
      <w:r w:rsidR="00AD3107" w:rsidRPr="006522B3">
        <w:rPr>
          <w:rFonts w:ascii="Times New Roman" w:eastAsia="Times New Roman" w:hAnsi="Times New Roman" w:cs="Times New Roman"/>
          <w:noProof/>
          <w:sz w:val="28"/>
          <w:szCs w:val="20"/>
        </w:rPr>
        <w:t xml:space="preserve"> references jom</w:t>
      </w:r>
      <w:r w:rsidR="007B01AC" w:rsidRPr="006522B3">
        <w:rPr>
          <w:rFonts w:ascii="Times New Roman" w:eastAsia="Times New Roman" w:hAnsi="Times New Roman" w:cs="Times New Roman"/>
          <w:noProof/>
          <w:sz w:val="28"/>
          <w:szCs w:val="20"/>
        </w:rPr>
        <w:t>ā</w:t>
      </w:r>
      <w:r w:rsidR="00AD3107" w:rsidRPr="006522B3">
        <w:rPr>
          <w:rFonts w:ascii="Times New Roman" w:eastAsia="Times New Roman" w:hAnsi="Times New Roman" w:cs="Times New Roman"/>
          <w:noProof/>
          <w:sz w:val="28"/>
          <w:szCs w:val="20"/>
        </w:rPr>
        <w:t xml:space="preserve"> piešķir laboratorijai, kas: </w:t>
      </w:r>
    </w:p>
    <w:p w14:paraId="1D53A2D0" w14:textId="512A9AF1" w:rsidR="009664ED" w:rsidRPr="006522B3" w:rsidRDefault="009C314E"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4.1.</w:t>
      </w:r>
      <w:r w:rsidR="007B01AC" w:rsidRPr="006522B3">
        <w:rPr>
          <w:rFonts w:ascii="Times New Roman" w:eastAsia="Times New Roman" w:hAnsi="Times New Roman" w:cs="Times New Roman"/>
          <w:noProof/>
          <w:sz w:val="28"/>
          <w:szCs w:val="20"/>
        </w:rPr>
        <w:t> </w:t>
      </w:r>
      <w:r w:rsidRPr="006522B3">
        <w:rPr>
          <w:rFonts w:ascii="Times New Roman" w:eastAsia="Times New Roman" w:hAnsi="Times New Roman" w:cs="Times New Roman"/>
          <w:noProof/>
          <w:sz w:val="28"/>
          <w:szCs w:val="20"/>
        </w:rPr>
        <w:t>atbilst Eiropas Parlamenta un Padomes 2017.</w:t>
      </w:r>
      <w:r w:rsidR="00071235" w:rsidRPr="006522B3">
        <w:rPr>
          <w:rFonts w:ascii="Times New Roman" w:eastAsia="Times New Roman" w:hAnsi="Times New Roman" w:cs="Times New Roman"/>
          <w:noProof/>
          <w:sz w:val="28"/>
          <w:szCs w:val="20"/>
        </w:rPr>
        <w:t> </w:t>
      </w:r>
      <w:r w:rsidRPr="006522B3">
        <w:rPr>
          <w:rFonts w:ascii="Times New Roman" w:eastAsia="Times New Roman" w:hAnsi="Times New Roman" w:cs="Times New Roman"/>
          <w:noProof/>
          <w:sz w:val="28"/>
          <w:szCs w:val="20"/>
        </w:rPr>
        <w:t>gada 15.</w:t>
      </w:r>
      <w:r w:rsidR="00071235" w:rsidRPr="006522B3">
        <w:rPr>
          <w:rFonts w:ascii="Times New Roman" w:eastAsia="Times New Roman" w:hAnsi="Times New Roman" w:cs="Times New Roman"/>
          <w:noProof/>
          <w:sz w:val="28"/>
          <w:szCs w:val="20"/>
        </w:rPr>
        <w:t> </w:t>
      </w:r>
      <w:r w:rsidRPr="006522B3">
        <w:rPr>
          <w:rFonts w:ascii="Times New Roman" w:eastAsia="Times New Roman" w:hAnsi="Times New Roman" w:cs="Times New Roman"/>
          <w:noProof/>
          <w:sz w:val="28"/>
          <w:szCs w:val="20"/>
        </w:rPr>
        <w:t>marta Regulas (ES) 2017/625 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w:t>
      </w:r>
      <w:r w:rsidR="00071235" w:rsidRPr="006522B3">
        <w:rPr>
          <w:rFonts w:ascii="Times New Roman" w:eastAsia="Times New Roman" w:hAnsi="Times New Roman" w:cs="Times New Roman"/>
          <w:noProof/>
          <w:sz w:val="28"/>
          <w:szCs w:val="20"/>
        </w:rPr>
        <w:t> </w:t>
      </w:r>
      <w:r w:rsidRPr="006522B3">
        <w:rPr>
          <w:rFonts w:ascii="Times New Roman" w:eastAsia="Times New Roman" w:hAnsi="Times New Roman" w:cs="Times New Roman"/>
          <w:noProof/>
          <w:sz w:val="28"/>
          <w:szCs w:val="20"/>
        </w:rPr>
        <w:t>999/2001, (EK) Nr.</w:t>
      </w:r>
      <w:r w:rsidR="00071235" w:rsidRPr="006522B3">
        <w:rPr>
          <w:rFonts w:ascii="Times New Roman" w:eastAsia="Times New Roman" w:hAnsi="Times New Roman" w:cs="Times New Roman"/>
          <w:noProof/>
          <w:sz w:val="28"/>
          <w:szCs w:val="20"/>
        </w:rPr>
        <w:t> </w:t>
      </w:r>
      <w:r w:rsidRPr="006522B3">
        <w:rPr>
          <w:rFonts w:ascii="Times New Roman" w:eastAsia="Times New Roman" w:hAnsi="Times New Roman" w:cs="Times New Roman"/>
          <w:noProof/>
          <w:sz w:val="28"/>
          <w:szCs w:val="20"/>
        </w:rPr>
        <w:t>396/2005, (EK) Nr.</w:t>
      </w:r>
      <w:r w:rsidR="00071235" w:rsidRPr="006522B3">
        <w:rPr>
          <w:rFonts w:ascii="Times New Roman" w:eastAsia="Times New Roman" w:hAnsi="Times New Roman" w:cs="Times New Roman"/>
          <w:noProof/>
          <w:sz w:val="28"/>
          <w:szCs w:val="20"/>
        </w:rPr>
        <w:t> </w:t>
      </w:r>
      <w:r w:rsidRPr="006522B3">
        <w:rPr>
          <w:rFonts w:ascii="Times New Roman" w:eastAsia="Times New Roman" w:hAnsi="Times New Roman" w:cs="Times New Roman"/>
          <w:noProof/>
          <w:sz w:val="28"/>
          <w:szCs w:val="20"/>
        </w:rPr>
        <w:t>1069/2009, (EK) Nr.</w:t>
      </w:r>
      <w:r w:rsidR="00071235" w:rsidRPr="006522B3">
        <w:rPr>
          <w:rFonts w:ascii="Times New Roman" w:eastAsia="Times New Roman" w:hAnsi="Times New Roman" w:cs="Times New Roman"/>
          <w:noProof/>
          <w:sz w:val="28"/>
          <w:szCs w:val="20"/>
        </w:rPr>
        <w:t> </w:t>
      </w:r>
      <w:r w:rsidRPr="006522B3">
        <w:rPr>
          <w:rFonts w:ascii="Times New Roman" w:eastAsia="Times New Roman" w:hAnsi="Times New Roman" w:cs="Times New Roman"/>
          <w:noProof/>
          <w:sz w:val="28"/>
          <w:szCs w:val="20"/>
        </w:rPr>
        <w:t>1107/2009, (ES) Nr.</w:t>
      </w:r>
      <w:r w:rsidR="00071235" w:rsidRPr="006522B3">
        <w:rPr>
          <w:rFonts w:ascii="Times New Roman" w:eastAsia="Times New Roman" w:hAnsi="Times New Roman" w:cs="Times New Roman"/>
          <w:noProof/>
          <w:sz w:val="28"/>
          <w:szCs w:val="20"/>
        </w:rPr>
        <w:t> </w:t>
      </w:r>
      <w:r w:rsidRPr="006522B3">
        <w:rPr>
          <w:rFonts w:ascii="Times New Roman" w:eastAsia="Times New Roman" w:hAnsi="Times New Roman" w:cs="Times New Roman"/>
          <w:noProof/>
          <w:sz w:val="28"/>
          <w:szCs w:val="20"/>
        </w:rPr>
        <w:t>1151/2012, (ES) Nr. 652/2014, (ES) 2016/429 un (ES) 2016/2031, Padomes Regulas (EK) Nr.</w:t>
      </w:r>
      <w:r w:rsidR="00071235" w:rsidRPr="006522B3">
        <w:rPr>
          <w:rFonts w:ascii="Times New Roman" w:eastAsia="Times New Roman" w:hAnsi="Times New Roman" w:cs="Times New Roman"/>
          <w:noProof/>
          <w:sz w:val="28"/>
          <w:szCs w:val="20"/>
        </w:rPr>
        <w:t> </w:t>
      </w:r>
      <w:r w:rsidRPr="006522B3">
        <w:rPr>
          <w:rFonts w:ascii="Times New Roman" w:eastAsia="Times New Roman" w:hAnsi="Times New Roman" w:cs="Times New Roman"/>
          <w:noProof/>
          <w:sz w:val="28"/>
          <w:szCs w:val="20"/>
        </w:rPr>
        <w:t>1/2005 un (EK) Nr.</w:t>
      </w:r>
      <w:r w:rsidR="00071235" w:rsidRPr="006522B3">
        <w:rPr>
          <w:rFonts w:ascii="Times New Roman" w:eastAsia="Times New Roman" w:hAnsi="Times New Roman" w:cs="Times New Roman"/>
          <w:noProof/>
          <w:sz w:val="28"/>
          <w:szCs w:val="20"/>
        </w:rPr>
        <w:t> </w:t>
      </w:r>
      <w:r w:rsidRPr="006522B3">
        <w:rPr>
          <w:rFonts w:ascii="Times New Roman" w:eastAsia="Times New Roman" w:hAnsi="Times New Roman" w:cs="Times New Roman"/>
          <w:noProof/>
          <w:sz w:val="28"/>
          <w:szCs w:val="20"/>
        </w:rPr>
        <w:t>1099/2009 un Padomes Direktīvas 98/58/EK, 1999/74/EK, 2007/43/EK, 2008/119/EK un 2008/120/EK un atceļ Eiropas Parlamenta un Padomes Regulas (EK) Nr.</w:t>
      </w:r>
      <w:r w:rsidR="00071235" w:rsidRPr="006522B3">
        <w:rPr>
          <w:rFonts w:ascii="Times New Roman" w:eastAsia="Times New Roman" w:hAnsi="Times New Roman" w:cs="Times New Roman"/>
          <w:noProof/>
          <w:sz w:val="28"/>
          <w:szCs w:val="20"/>
        </w:rPr>
        <w:t> </w:t>
      </w:r>
      <w:r w:rsidRPr="006522B3">
        <w:rPr>
          <w:rFonts w:ascii="Times New Roman" w:eastAsia="Times New Roman" w:hAnsi="Times New Roman" w:cs="Times New Roman"/>
          <w:noProof/>
          <w:sz w:val="28"/>
          <w:szCs w:val="20"/>
        </w:rPr>
        <w:t>854/2004 un (EK) Nr.</w:t>
      </w:r>
      <w:r w:rsidR="00071235" w:rsidRPr="006522B3">
        <w:rPr>
          <w:rFonts w:ascii="Times New Roman" w:eastAsia="Times New Roman" w:hAnsi="Times New Roman" w:cs="Times New Roman"/>
          <w:noProof/>
          <w:sz w:val="28"/>
          <w:szCs w:val="20"/>
        </w:rPr>
        <w:t> </w:t>
      </w:r>
      <w:r w:rsidRPr="006522B3">
        <w:rPr>
          <w:rFonts w:ascii="Times New Roman" w:eastAsia="Times New Roman" w:hAnsi="Times New Roman" w:cs="Times New Roman"/>
          <w:noProof/>
          <w:sz w:val="28"/>
          <w:szCs w:val="20"/>
        </w:rPr>
        <w:t xml:space="preserve">882/2004, Padomes Direktīvas 89/608/EEK, 89/662/EEK, 90/425/EEK, 91/496/EEK, 96/23/EK, 96/93/EK un 97/78/EK un Padomes Lēmumu 92/438/EEK (Oficiālo kontroļu regula) (turpmāk </w:t>
      </w:r>
      <w:r w:rsidR="003C42CA" w:rsidRPr="006522B3">
        <w:rPr>
          <w:rFonts w:ascii="Times New Roman" w:eastAsia="Times New Roman" w:hAnsi="Times New Roman" w:cs="Times New Roman"/>
          <w:noProof/>
          <w:sz w:val="28"/>
          <w:szCs w:val="20"/>
        </w:rPr>
        <w:t>–</w:t>
      </w:r>
      <w:r w:rsidR="004C5C2C" w:rsidRPr="006522B3">
        <w:rPr>
          <w:rFonts w:ascii="Times New Roman" w:eastAsia="Times New Roman" w:hAnsi="Times New Roman" w:cs="Times New Roman"/>
          <w:noProof/>
          <w:sz w:val="28"/>
          <w:szCs w:val="20"/>
        </w:rPr>
        <w:t xml:space="preserve"> </w:t>
      </w:r>
      <w:r w:rsidRPr="006522B3">
        <w:rPr>
          <w:rFonts w:ascii="Times New Roman" w:eastAsia="Times New Roman" w:hAnsi="Times New Roman" w:cs="Times New Roman"/>
          <w:noProof/>
          <w:sz w:val="28"/>
          <w:szCs w:val="20"/>
        </w:rPr>
        <w:t>Regula 2017/625</w:t>
      </w:r>
      <w:r w:rsidR="00DE1531" w:rsidRPr="006522B3">
        <w:rPr>
          <w:rFonts w:ascii="Times New Roman" w:eastAsia="Times New Roman" w:hAnsi="Times New Roman" w:cs="Times New Roman"/>
          <w:noProof/>
          <w:sz w:val="28"/>
          <w:szCs w:val="20"/>
        </w:rPr>
        <w:t>), 100</w:t>
      </w:r>
      <w:r w:rsidR="00935DFE" w:rsidRPr="006522B3">
        <w:rPr>
          <w:rFonts w:ascii="Times New Roman" w:eastAsia="Times New Roman" w:hAnsi="Times New Roman" w:cs="Times New Roman"/>
          <w:noProof/>
          <w:sz w:val="28"/>
          <w:szCs w:val="20"/>
        </w:rPr>
        <w:t>. panta 3. punktā</w:t>
      </w:r>
      <w:r w:rsidR="00DE1531" w:rsidRPr="006522B3">
        <w:rPr>
          <w:rFonts w:ascii="Times New Roman" w:eastAsia="Times New Roman" w:hAnsi="Times New Roman" w:cs="Times New Roman"/>
          <w:noProof/>
          <w:sz w:val="28"/>
          <w:szCs w:val="20"/>
        </w:rPr>
        <w:t xml:space="preserve"> un 101.</w:t>
      </w:r>
      <w:r w:rsidR="00071235" w:rsidRPr="006522B3">
        <w:rPr>
          <w:rFonts w:ascii="Times New Roman" w:eastAsia="Times New Roman" w:hAnsi="Times New Roman" w:cs="Times New Roman"/>
          <w:noProof/>
          <w:sz w:val="28"/>
          <w:szCs w:val="20"/>
        </w:rPr>
        <w:t> </w:t>
      </w:r>
      <w:r w:rsidR="00DE1531" w:rsidRPr="006522B3">
        <w:rPr>
          <w:rFonts w:ascii="Times New Roman" w:eastAsia="Times New Roman" w:hAnsi="Times New Roman" w:cs="Times New Roman"/>
          <w:noProof/>
          <w:sz w:val="28"/>
          <w:szCs w:val="20"/>
        </w:rPr>
        <w:t>pant</w:t>
      </w:r>
      <w:r w:rsidR="00935DFE" w:rsidRPr="006522B3">
        <w:rPr>
          <w:rFonts w:ascii="Times New Roman" w:eastAsia="Times New Roman" w:hAnsi="Times New Roman" w:cs="Times New Roman"/>
          <w:noProof/>
          <w:sz w:val="28"/>
          <w:szCs w:val="20"/>
        </w:rPr>
        <w:t>a 1. punktā</w:t>
      </w:r>
      <w:r w:rsidR="00DE1531" w:rsidRPr="006522B3">
        <w:rPr>
          <w:rFonts w:ascii="Times New Roman" w:eastAsia="Times New Roman" w:hAnsi="Times New Roman" w:cs="Times New Roman"/>
          <w:noProof/>
          <w:sz w:val="28"/>
          <w:szCs w:val="20"/>
        </w:rPr>
        <w:t xml:space="preserve"> noteiktajām prasībām un nodrošina references laboratorijām </w:t>
      </w:r>
      <w:r w:rsidR="005C2EEC" w:rsidRPr="006522B3">
        <w:rPr>
          <w:rFonts w:ascii="Times New Roman" w:eastAsia="Times New Roman" w:hAnsi="Times New Roman" w:cs="Times New Roman"/>
          <w:noProof/>
          <w:sz w:val="28"/>
          <w:szCs w:val="20"/>
        </w:rPr>
        <w:t xml:space="preserve">minētajos pantos </w:t>
      </w:r>
      <w:r w:rsidR="005C2EEC">
        <w:rPr>
          <w:rFonts w:ascii="Times New Roman" w:eastAsia="Times New Roman" w:hAnsi="Times New Roman" w:cs="Times New Roman"/>
          <w:noProof/>
          <w:sz w:val="28"/>
          <w:szCs w:val="20"/>
        </w:rPr>
        <w:t>noteik</w:t>
      </w:r>
      <w:r w:rsidR="00DE1531" w:rsidRPr="006522B3">
        <w:rPr>
          <w:rFonts w:ascii="Times New Roman" w:eastAsia="Times New Roman" w:hAnsi="Times New Roman" w:cs="Times New Roman"/>
          <w:noProof/>
          <w:sz w:val="28"/>
          <w:szCs w:val="20"/>
        </w:rPr>
        <w:t>to uzdevumu izpildi;</w:t>
      </w:r>
    </w:p>
    <w:p w14:paraId="2B504C26" w14:textId="0DAB4F6A" w:rsidR="00462FDB" w:rsidRPr="006522B3" w:rsidRDefault="009664ED"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4.2.</w:t>
      </w:r>
      <w:r w:rsidR="007B01AC" w:rsidRPr="006522B3">
        <w:rPr>
          <w:rFonts w:ascii="Times New Roman" w:eastAsia="Times New Roman" w:hAnsi="Times New Roman" w:cs="Times New Roman"/>
          <w:noProof/>
          <w:sz w:val="28"/>
          <w:szCs w:val="20"/>
        </w:rPr>
        <w:t> </w:t>
      </w:r>
      <w:r w:rsidRPr="006522B3">
        <w:rPr>
          <w:rFonts w:ascii="Times New Roman" w:eastAsia="Times New Roman" w:hAnsi="Times New Roman" w:cs="Times New Roman"/>
          <w:noProof/>
          <w:sz w:val="28"/>
          <w:szCs w:val="20"/>
        </w:rPr>
        <w:t xml:space="preserve">ir akreditēta saskaņā ar </w:t>
      </w:r>
      <w:r w:rsidR="00AE7BF2" w:rsidRPr="006522B3">
        <w:rPr>
          <w:rFonts w:ascii="Times New Roman" w:eastAsia="Times New Roman" w:hAnsi="Times New Roman" w:cs="Times New Roman"/>
          <w:noProof/>
          <w:sz w:val="28"/>
          <w:szCs w:val="20"/>
        </w:rPr>
        <w:t>Regula</w:t>
      </w:r>
      <w:r w:rsidR="006F04F0" w:rsidRPr="006522B3">
        <w:rPr>
          <w:rFonts w:ascii="Times New Roman" w:eastAsia="Times New Roman" w:hAnsi="Times New Roman" w:cs="Times New Roman"/>
          <w:noProof/>
          <w:sz w:val="28"/>
          <w:szCs w:val="20"/>
        </w:rPr>
        <w:t>s</w:t>
      </w:r>
      <w:r w:rsidR="00AE7BF2" w:rsidRPr="006522B3">
        <w:rPr>
          <w:rFonts w:ascii="Times New Roman" w:eastAsia="Times New Roman" w:hAnsi="Times New Roman" w:cs="Times New Roman"/>
          <w:noProof/>
          <w:sz w:val="28"/>
          <w:szCs w:val="20"/>
        </w:rPr>
        <w:t xml:space="preserve"> 2017/625 37. panta 4. punkta </w:t>
      </w:r>
      <w:r w:rsidR="003E1FE0" w:rsidRPr="006522B3">
        <w:rPr>
          <w:rFonts w:ascii="Times New Roman" w:eastAsia="Times New Roman" w:hAnsi="Times New Roman" w:cs="Times New Roman"/>
          <w:noProof/>
          <w:sz w:val="28"/>
          <w:szCs w:val="20"/>
        </w:rPr>
        <w:t>"</w:t>
      </w:r>
      <w:r w:rsidR="00AE7BF2" w:rsidRPr="006522B3">
        <w:rPr>
          <w:rFonts w:ascii="Times New Roman" w:eastAsia="Times New Roman" w:hAnsi="Times New Roman" w:cs="Times New Roman"/>
          <w:noProof/>
          <w:sz w:val="28"/>
          <w:szCs w:val="20"/>
        </w:rPr>
        <w:t>e</w:t>
      </w:r>
      <w:r w:rsidR="003E1FE0" w:rsidRPr="006522B3">
        <w:rPr>
          <w:rFonts w:ascii="Times New Roman" w:eastAsia="Times New Roman" w:hAnsi="Times New Roman" w:cs="Times New Roman"/>
          <w:noProof/>
          <w:sz w:val="28"/>
          <w:szCs w:val="20"/>
        </w:rPr>
        <w:t>"</w:t>
      </w:r>
      <w:r w:rsidR="007B01AC" w:rsidRPr="006522B3">
        <w:rPr>
          <w:rFonts w:ascii="Times New Roman" w:eastAsia="Times New Roman" w:hAnsi="Times New Roman" w:cs="Times New Roman"/>
          <w:noProof/>
          <w:sz w:val="28"/>
          <w:szCs w:val="20"/>
        </w:rPr>
        <w:t> </w:t>
      </w:r>
      <w:r w:rsidR="00AE7BF2" w:rsidRPr="006522B3">
        <w:rPr>
          <w:rFonts w:ascii="Times New Roman" w:eastAsia="Times New Roman" w:hAnsi="Times New Roman" w:cs="Times New Roman"/>
          <w:noProof/>
          <w:sz w:val="28"/>
          <w:szCs w:val="20"/>
        </w:rPr>
        <w:t>apakšpunktā</w:t>
      </w:r>
      <w:r w:rsidR="005C2EEC">
        <w:rPr>
          <w:rFonts w:ascii="Times New Roman" w:eastAsia="Times New Roman" w:hAnsi="Times New Roman" w:cs="Times New Roman"/>
          <w:noProof/>
          <w:sz w:val="28"/>
          <w:szCs w:val="20"/>
        </w:rPr>
        <w:t xml:space="preserve"> un</w:t>
      </w:r>
      <w:r w:rsidR="00AE7BF2" w:rsidRPr="006522B3">
        <w:rPr>
          <w:rFonts w:ascii="Times New Roman" w:eastAsia="Times New Roman" w:hAnsi="Times New Roman" w:cs="Times New Roman"/>
          <w:noProof/>
          <w:sz w:val="28"/>
          <w:szCs w:val="20"/>
        </w:rPr>
        <w:t xml:space="preserve"> 5. </w:t>
      </w:r>
      <w:r w:rsidR="00F6785C" w:rsidRPr="006522B3">
        <w:rPr>
          <w:rFonts w:ascii="Times New Roman" w:eastAsia="Times New Roman" w:hAnsi="Times New Roman" w:cs="Times New Roman"/>
          <w:noProof/>
          <w:sz w:val="28"/>
          <w:szCs w:val="20"/>
        </w:rPr>
        <w:t xml:space="preserve">un 6. punktā </w:t>
      </w:r>
      <w:r w:rsidR="00AE7BF2" w:rsidRPr="006522B3">
        <w:rPr>
          <w:rFonts w:ascii="Times New Roman" w:eastAsia="Times New Roman" w:hAnsi="Times New Roman" w:cs="Times New Roman"/>
          <w:noProof/>
          <w:sz w:val="28"/>
          <w:szCs w:val="20"/>
        </w:rPr>
        <w:t>noteiktajām prasībām</w:t>
      </w:r>
      <w:r w:rsidR="00215EA8" w:rsidRPr="006522B3">
        <w:rPr>
          <w:rFonts w:ascii="Times New Roman" w:eastAsia="Times New Roman" w:hAnsi="Times New Roman" w:cs="Times New Roman"/>
          <w:noProof/>
          <w:sz w:val="28"/>
          <w:szCs w:val="20"/>
        </w:rPr>
        <w:t xml:space="preserve"> un pilda </w:t>
      </w:r>
      <w:r w:rsidR="00B6365D" w:rsidRPr="006522B3">
        <w:rPr>
          <w:rFonts w:ascii="Times New Roman" w:eastAsia="Times New Roman" w:hAnsi="Times New Roman" w:cs="Times New Roman"/>
          <w:noProof/>
          <w:sz w:val="28"/>
          <w:szCs w:val="20"/>
        </w:rPr>
        <w:t xml:space="preserve">Regulas 2017/625 </w:t>
      </w:r>
      <w:r w:rsidR="00215EA8" w:rsidRPr="006522B3">
        <w:rPr>
          <w:rFonts w:ascii="Times New Roman" w:eastAsia="Times New Roman" w:hAnsi="Times New Roman" w:cs="Times New Roman"/>
          <w:noProof/>
          <w:sz w:val="28"/>
          <w:szCs w:val="20"/>
        </w:rPr>
        <w:t>38.</w:t>
      </w:r>
      <w:r w:rsidR="008F539B" w:rsidRPr="006522B3">
        <w:rPr>
          <w:rFonts w:ascii="Times New Roman" w:eastAsia="Times New Roman" w:hAnsi="Times New Roman" w:cs="Times New Roman"/>
          <w:noProof/>
          <w:sz w:val="28"/>
          <w:szCs w:val="20"/>
        </w:rPr>
        <w:t> </w:t>
      </w:r>
      <w:r w:rsidR="00215EA8" w:rsidRPr="006522B3">
        <w:rPr>
          <w:rFonts w:ascii="Times New Roman" w:eastAsia="Times New Roman" w:hAnsi="Times New Roman" w:cs="Times New Roman"/>
          <w:noProof/>
          <w:sz w:val="28"/>
          <w:szCs w:val="20"/>
        </w:rPr>
        <w:t>pantā minētos pienākumus</w:t>
      </w:r>
      <w:r w:rsidR="00D1458A">
        <w:rPr>
          <w:rFonts w:ascii="Times New Roman" w:eastAsia="Times New Roman" w:hAnsi="Times New Roman" w:cs="Times New Roman"/>
          <w:noProof/>
          <w:sz w:val="28"/>
          <w:szCs w:val="20"/>
        </w:rPr>
        <w:t>;</w:t>
      </w:r>
      <w:r w:rsidR="003E1FE0" w:rsidRPr="006522B3">
        <w:rPr>
          <w:rFonts w:ascii="Times New Roman" w:eastAsia="Times New Roman" w:hAnsi="Times New Roman" w:cs="Times New Roman"/>
          <w:noProof/>
          <w:sz w:val="28"/>
          <w:szCs w:val="20"/>
        </w:rPr>
        <w:t>"</w:t>
      </w:r>
      <w:r w:rsidR="00D1458A">
        <w:rPr>
          <w:rFonts w:ascii="Times New Roman" w:eastAsia="Times New Roman" w:hAnsi="Times New Roman" w:cs="Times New Roman"/>
          <w:noProof/>
          <w:sz w:val="28"/>
          <w:szCs w:val="20"/>
        </w:rPr>
        <w:t>.</w:t>
      </w:r>
    </w:p>
    <w:p w14:paraId="2ABAEF85" w14:textId="3B566CBF" w:rsidR="00462FDB" w:rsidRPr="006522B3" w:rsidRDefault="00462FDB" w:rsidP="006522B3">
      <w:pPr>
        <w:ind w:firstLine="720"/>
        <w:jc w:val="both"/>
        <w:rPr>
          <w:rFonts w:ascii="Times New Roman" w:eastAsia="Times New Roman" w:hAnsi="Times New Roman" w:cs="Times New Roman"/>
          <w:noProof/>
          <w:sz w:val="28"/>
          <w:szCs w:val="20"/>
        </w:rPr>
      </w:pPr>
    </w:p>
    <w:p w14:paraId="26DE9B7D" w14:textId="0743F9B7" w:rsidR="00C2243E" w:rsidRPr="006522B3" w:rsidRDefault="003E1FE0"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3. </w:t>
      </w:r>
      <w:r w:rsidR="00C2243E" w:rsidRPr="006522B3">
        <w:rPr>
          <w:rFonts w:ascii="Times New Roman" w:eastAsia="Times New Roman" w:hAnsi="Times New Roman" w:cs="Times New Roman"/>
          <w:noProof/>
          <w:sz w:val="28"/>
          <w:szCs w:val="20"/>
        </w:rPr>
        <w:t>Izteikt 7.</w:t>
      </w:r>
      <w:r w:rsidR="00EA42DA" w:rsidRPr="006522B3">
        <w:rPr>
          <w:rFonts w:ascii="Times New Roman" w:eastAsia="Times New Roman" w:hAnsi="Times New Roman" w:cs="Times New Roman"/>
          <w:noProof/>
          <w:sz w:val="28"/>
          <w:szCs w:val="20"/>
        </w:rPr>
        <w:t> </w:t>
      </w:r>
      <w:r w:rsidR="00C2243E" w:rsidRPr="006522B3">
        <w:rPr>
          <w:rFonts w:ascii="Times New Roman" w:eastAsia="Times New Roman" w:hAnsi="Times New Roman" w:cs="Times New Roman"/>
          <w:noProof/>
          <w:sz w:val="28"/>
          <w:szCs w:val="20"/>
        </w:rPr>
        <w:t xml:space="preserve">punktu šādā redakcijā: </w:t>
      </w:r>
    </w:p>
    <w:p w14:paraId="72B5F007" w14:textId="77777777" w:rsidR="007B01AC" w:rsidRPr="006522B3" w:rsidRDefault="007B01AC" w:rsidP="006522B3">
      <w:pPr>
        <w:ind w:firstLine="720"/>
        <w:jc w:val="both"/>
        <w:rPr>
          <w:rFonts w:ascii="Times New Roman" w:eastAsia="Times New Roman" w:hAnsi="Times New Roman" w:cs="Times New Roman"/>
          <w:noProof/>
          <w:sz w:val="28"/>
          <w:szCs w:val="20"/>
        </w:rPr>
      </w:pPr>
    </w:p>
    <w:p w14:paraId="5CFA29F3" w14:textId="006AB169" w:rsidR="00AE7BF2" w:rsidRPr="006522B3" w:rsidRDefault="003E1FE0"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w:t>
      </w:r>
      <w:r w:rsidR="0038414B" w:rsidRPr="006522B3">
        <w:rPr>
          <w:rFonts w:ascii="Times New Roman" w:eastAsia="Times New Roman" w:hAnsi="Times New Roman" w:cs="Times New Roman"/>
          <w:noProof/>
          <w:sz w:val="28"/>
          <w:szCs w:val="20"/>
        </w:rPr>
        <w:t>7.</w:t>
      </w:r>
      <w:r w:rsidR="00D92D83">
        <w:rPr>
          <w:rFonts w:ascii="Times New Roman" w:eastAsia="Times New Roman" w:hAnsi="Times New Roman" w:cs="Times New Roman"/>
          <w:noProof/>
          <w:sz w:val="28"/>
          <w:szCs w:val="20"/>
        </w:rPr>
        <w:t> </w:t>
      </w:r>
      <w:r w:rsidR="00C2243E" w:rsidRPr="006522B3">
        <w:rPr>
          <w:rFonts w:ascii="Times New Roman" w:eastAsia="Times New Roman" w:hAnsi="Times New Roman" w:cs="Times New Roman"/>
          <w:noProof/>
          <w:sz w:val="28"/>
          <w:szCs w:val="20"/>
        </w:rPr>
        <w:t xml:space="preserve">References laboratorijas funkcijas pilda valsts zinātniskais institūts </w:t>
      </w:r>
      <w:r w:rsidRPr="006522B3">
        <w:rPr>
          <w:rFonts w:ascii="Times New Roman" w:eastAsia="Times New Roman" w:hAnsi="Times New Roman" w:cs="Times New Roman"/>
          <w:noProof/>
          <w:sz w:val="28"/>
          <w:szCs w:val="20"/>
        </w:rPr>
        <w:t>"</w:t>
      </w:r>
      <w:r w:rsidR="00C2243E" w:rsidRPr="006522B3">
        <w:rPr>
          <w:rFonts w:ascii="Times New Roman" w:eastAsia="Times New Roman" w:hAnsi="Times New Roman" w:cs="Times New Roman"/>
          <w:noProof/>
          <w:sz w:val="28"/>
          <w:szCs w:val="20"/>
        </w:rPr>
        <w:t xml:space="preserve">Pārtikas drošības, dzīvnieku veselības un vides zinātniskais institūts </w:t>
      </w:r>
      <w:r w:rsidRPr="006522B3">
        <w:rPr>
          <w:rFonts w:ascii="Times New Roman" w:eastAsia="Times New Roman" w:hAnsi="Times New Roman" w:cs="Times New Roman"/>
          <w:noProof/>
          <w:sz w:val="28"/>
          <w:szCs w:val="20"/>
        </w:rPr>
        <w:t>"</w:t>
      </w:r>
      <w:r w:rsidR="00C2243E" w:rsidRPr="006522B3">
        <w:rPr>
          <w:rFonts w:ascii="Times New Roman" w:eastAsia="Times New Roman" w:hAnsi="Times New Roman" w:cs="Times New Roman"/>
          <w:noProof/>
          <w:sz w:val="28"/>
          <w:szCs w:val="20"/>
        </w:rPr>
        <w:t>BIOR</w:t>
      </w:r>
      <w:r w:rsidRPr="006522B3">
        <w:rPr>
          <w:rFonts w:ascii="Times New Roman" w:eastAsia="Times New Roman" w:hAnsi="Times New Roman" w:cs="Times New Roman"/>
          <w:noProof/>
          <w:sz w:val="28"/>
          <w:szCs w:val="20"/>
        </w:rPr>
        <w:t>""</w:t>
      </w:r>
      <w:r w:rsidR="00C2243E" w:rsidRPr="006522B3">
        <w:rPr>
          <w:rFonts w:ascii="Times New Roman" w:eastAsia="Times New Roman" w:hAnsi="Times New Roman" w:cs="Times New Roman"/>
          <w:noProof/>
          <w:sz w:val="28"/>
          <w:szCs w:val="20"/>
        </w:rPr>
        <w:t>,</w:t>
      </w:r>
      <w:r w:rsidR="007B01AC" w:rsidRPr="006522B3">
        <w:rPr>
          <w:rFonts w:ascii="Times New Roman" w:eastAsia="Times New Roman" w:hAnsi="Times New Roman" w:cs="Times New Roman"/>
          <w:noProof/>
          <w:sz w:val="28"/>
          <w:szCs w:val="20"/>
        </w:rPr>
        <w:t xml:space="preserve"> </w:t>
      </w:r>
      <w:r w:rsidR="00C2243E" w:rsidRPr="006522B3">
        <w:rPr>
          <w:rFonts w:ascii="Times New Roman" w:eastAsia="Times New Roman" w:hAnsi="Times New Roman" w:cs="Times New Roman"/>
          <w:noProof/>
          <w:sz w:val="28"/>
          <w:szCs w:val="20"/>
        </w:rPr>
        <w:t>un tā pārziņā ir šādas references jomas:</w:t>
      </w:r>
    </w:p>
    <w:p w14:paraId="1F50F225" w14:textId="38EEE4CD" w:rsidR="00D327F1" w:rsidRPr="006522B3" w:rsidRDefault="00D327F1"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7.1. pārtika un barība:</w:t>
      </w:r>
    </w:p>
    <w:p w14:paraId="16B89D8E" w14:textId="450DC07B" w:rsidR="00D327F1" w:rsidRPr="006522B3" w:rsidRDefault="00D327F1"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 xml:space="preserve">7.1.1. zoonozes (salmonella) analīzes un testi; </w:t>
      </w:r>
    </w:p>
    <w:p w14:paraId="0E8FAF8C" w14:textId="1862CD5A" w:rsidR="00D327F1" w:rsidRPr="006522B3" w:rsidRDefault="00D327F1"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 xml:space="preserve">7.1.2. jūras biotoksīnu monitorings; </w:t>
      </w:r>
    </w:p>
    <w:p w14:paraId="61276AA7" w14:textId="7061DA25" w:rsidR="00D327F1" w:rsidRPr="006522B3" w:rsidRDefault="00D327F1"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 xml:space="preserve">7.1.3. </w:t>
      </w:r>
      <w:r w:rsidRPr="005C2EEC">
        <w:rPr>
          <w:rFonts w:ascii="Times New Roman" w:eastAsia="Times New Roman" w:hAnsi="Times New Roman" w:cs="Times New Roman"/>
          <w:i/>
          <w:iCs/>
          <w:noProof/>
          <w:sz w:val="28"/>
          <w:szCs w:val="20"/>
        </w:rPr>
        <w:t>Listeria monocytogenes</w:t>
      </w:r>
      <w:r w:rsidRPr="006522B3">
        <w:rPr>
          <w:rFonts w:ascii="Times New Roman" w:eastAsia="Times New Roman" w:hAnsi="Times New Roman" w:cs="Times New Roman"/>
          <w:noProof/>
          <w:sz w:val="28"/>
          <w:szCs w:val="20"/>
        </w:rPr>
        <w:t>;</w:t>
      </w:r>
    </w:p>
    <w:p w14:paraId="766B4716" w14:textId="4E84D93D" w:rsidR="00D327F1" w:rsidRPr="006522B3" w:rsidRDefault="00D327F1"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7.1.4. koagulāzes pozitīv</w:t>
      </w:r>
      <w:r w:rsidR="00B6365D" w:rsidRPr="006522B3">
        <w:rPr>
          <w:rFonts w:ascii="Times New Roman" w:eastAsia="Times New Roman" w:hAnsi="Times New Roman" w:cs="Times New Roman"/>
          <w:noProof/>
          <w:sz w:val="28"/>
          <w:szCs w:val="20"/>
        </w:rPr>
        <w:t>ie</w:t>
      </w:r>
      <w:r w:rsidRPr="006522B3">
        <w:rPr>
          <w:rFonts w:ascii="Times New Roman" w:eastAsia="Times New Roman" w:hAnsi="Times New Roman" w:cs="Times New Roman"/>
          <w:noProof/>
          <w:sz w:val="28"/>
          <w:szCs w:val="20"/>
        </w:rPr>
        <w:t xml:space="preserve"> stafilokok</w:t>
      </w:r>
      <w:r w:rsidR="00B6365D" w:rsidRPr="006522B3">
        <w:rPr>
          <w:rFonts w:ascii="Times New Roman" w:eastAsia="Times New Roman" w:hAnsi="Times New Roman" w:cs="Times New Roman"/>
          <w:noProof/>
          <w:sz w:val="28"/>
          <w:szCs w:val="20"/>
        </w:rPr>
        <w:t>i</w:t>
      </w:r>
      <w:r w:rsidRPr="006522B3">
        <w:rPr>
          <w:rFonts w:ascii="Times New Roman" w:eastAsia="Times New Roman" w:hAnsi="Times New Roman" w:cs="Times New Roman"/>
          <w:noProof/>
          <w:sz w:val="28"/>
          <w:szCs w:val="20"/>
        </w:rPr>
        <w:t xml:space="preserve">, </w:t>
      </w:r>
      <w:r w:rsidR="008F539B" w:rsidRPr="006522B3">
        <w:rPr>
          <w:rFonts w:ascii="Times New Roman" w:eastAsia="Times New Roman" w:hAnsi="Times New Roman" w:cs="Times New Roman"/>
          <w:noProof/>
          <w:sz w:val="28"/>
          <w:szCs w:val="20"/>
        </w:rPr>
        <w:t>tostarp</w:t>
      </w:r>
      <w:r w:rsidRPr="006522B3">
        <w:rPr>
          <w:rFonts w:ascii="Times New Roman" w:eastAsia="Times New Roman" w:hAnsi="Times New Roman" w:cs="Times New Roman"/>
          <w:noProof/>
          <w:sz w:val="28"/>
          <w:szCs w:val="20"/>
        </w:rPr>
        <w:t xml:space="preserve"> </w:t>
      </w:r>
      <w:r w:rsidRPr="00D92D83">
        <w:rPr>
          <w:rFonts w:ascii="Times New Roman" w:eastAsia="Times New Roman" w:hAnsi="Times New Roman" w:cs="Times New Roman"/>
          <w:i/>
          <w:iCs/>
          <w:noProof/>
          <w:sz w:val="28"/>
          <w:szCs w:val="20"/>
        </w:rPr>
        <w:t>Staphylococcus aureus</w:t>
      </w:r>
      <w:r w:rsidRPr="006522B3">
        <w:rPr>
          <w:rFonts w:ascii="Times New Roman" w:eastAsia="Times New Roman" w:hAnsi="Times New Roman" w:cs="Times New Roman"/>
          <w:noProof/>
          <w:sz w:val="28"/>
          <w:szCs w:val="20"/>
        </w:rPr>
        <w:t>;</w:t>
      </w:r>
    </w:p>
    <w:p w14:paraId="0C931FE4" w14:textId="04911DAA" w:rsidR="00D327F1" w:rsidRPr="006522B3" w:rsidRDefault="00D327F1"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 xml:space="preserve">7.1.5. </w:t>
      </w:r>
      <w:r w:rsidRPr="00D92D83">
        <w:rPr>
          <w:rFonts w:ascii="Times New Roman" w:eastAsia="Times New Roman" w:hAnsi="Times New Roman" w:cs="Times New Roman"/>
          <w:i/>
          <w:iCs/>
          <w:noProof/>
          <w:sz w:val="28"/>
          <w:szCs w:val="20"/>
        </w:rPr>
        <w:t>Escherichia coli</w:t>
      </w:r>
      <w:r w:rsidRPr="006522B3">
        <w:rPr>
          <w:rFonts w:ascii="Times New Roman" w:eastAsia="Times New Roman" w:hAnsi="Times New Roman" w:cs="Times New Roman"/>
          <w:noProof/>
          <w:sz w:val="28"/>
          <w:szCs w:val="20"/>
        </w:rPr>
        <w:t>, t</w:t>
      </w:r>
      <w:r w:rsidR="008F539B" w:rsidRPr="006522B3">
        <w:rPr>
          <w:rFonts w:ascii="Times New Roman" w:eastAsia="Times New Roman" w:hAnsi="Times New Roman" w:cs="Times New Roman"/>
          <w:noProof/>
          <w:sz w:val="28"/>
          <w:szCs w:val="20"/>
        </w:rPr>
        <w:t>ostarp</w:t>
      </w:r>
      <w:r w:rsidRPr="006522B3">
        <w:rPr>
          <w:rFonts w:ascii="Times New Roman" w:eastAsia="Times New Roman" w:hAnsi="Times New Roman" w:cs="Times New Roman"/>
          <w:noProof/>
          <w:sz w:val="28"/>
          <w:szCs w:val="20"/>
        </w:rPr>
        <w:t xml:space="preserve"> </w:t>
      </w:r>
      <w:r w:rsidR="00890756" w:rsidRPr="006522B3">
        <w:rPr>
          <w:rFonts w:ascii="Times New Roman" w:eastAsia="Times New Roman" w:hAnsi="Times New Roman" w:cs="Times New Roman"/>
          <w:noProof/>
          <w:sz w:val="28"/>
          <w:szCs w:val="20"/>
        </w:rPr>
        <w:t>verotoksigēnās</w:t>
      </w:r>
      <w:r w:rsidRPr="006522B3">
        <w:rPr>
          <w:rFonts w:ascii="Times New Roman" w:eastAsia="Times New Roman" w:hAnsi="Times New Roman" w:cs="Times New Roman"/>
          <w:noProof/>
          <w:sz w:val="28"/>
          <w:szCs w:val="20"/>
        </w:rPr>
        <w:t xml:space="preserve"> </w:t>
      </w:r>
      <w:r w:rsidRPr="00D92D83">
        <w:rPr>
          <w:rFonts w:ascii="Times New Roman" w:eastAsia="Times New Roman" w:hAnsi="Times New Roman" w:cs="Times New Roman"/>
          <w:i/>
          <w:iCs/>
          <w:noProof/>
          <w:sz w:val="28"/>
          <w:szCs w:val="20"/>
        </w:rPr>
        <w:t>E.</w:t>
      </w:r>
      <w:r w:rsidR="00D92D83" w:rsidRPr="00D92D83">
        <w:rPr>
          <w:rFonts w:ascii="Times New Roman" w:eastAsia="Times New Roman" w:hAnsi="Times New Roman" w:cs="Times New Roman"/>
          <w:i/>
          <w:iCs/>
          <w:noProof/>
          <w:sz w:val="28"/>
          <w:szCs w:val="20"/>
        </w:rPr>
        <w:t> c</w:t>
      </w:r>
      <w:r w:rsidRPr="00D92D83">
        <w:rPr>
          <w:rFonts w:ascii="Times New Roman" w:eastAsia="Times New Roman" w:hAnsi="Times New Roman" w:cs="Times New Roman"/>
          <w:i/>
          <w:iCs/>
          <w:noProof/>
          <w:sz w:val="28"/>
          <w:szCs w:val="20"/>
        </w:rPr>
        <w:t>oli</w:t>
      </w:r>
      <w:r w:rsidR="00B6365D" w:rsidRPr="006522B3">
        <w:rPr>
          <w:rFonts w:ascii="Times New Roman" w:eastAsia="Times New Roman" w:hAnsi="Times New Roman" w:cs="Times New Roman"/>
          <w:noProof/>
          <w:sz w:val="28"/>
          <w:szCs w:val="20"/>
        </w:rPr>
        <w:t xml:space="preserve"> (VTEC)</w:t>
      </w:r>
      <w:r w:rsidRPr="006522B3">
        <w:rPr>
          <w:rFonts w:ascii="Times New Roman" w:eastAsia="Times New Roman" w:hAnsi="Times New Roman" w:cs="Times New Roman"/>
          <w:noProof/>
          <w:sz w:val="28"/>
          <w:szCs w:val="20"/>
        </w:rPr>
        <w:t>;</w:t>
      </w:r>
    </w:p>
    <w:p w14:paraId="462D5A87" w14:textId="092537A5" w:rsidR="00D327F1" w:rsidRPr="006522B3" w:rsidRDefault="00D327F1"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7.1.6. kampilobaktērij</w:t>
      </w:r>
      <w:r w:rsidR="00890756" w:rsidRPr="006522B3">
        <w:rPr>
          <w:rFonts w:ascii="Times New Roman" w:eastAsia="Times New Roman" w:hAnsi="Times New Roman" w:cs="Times New Roman"/>
          <w:noProof/>
          <w:sz w:val="28"/>
          <w:szCs w:val="20"/>
        </w:rPr>
        <w:t>as</w:t>
      </w:r>
      <w:r w:rsidRPr="006522B3">
        <w:rPr>
          <w:rFonts w:ascii="Times New Roman" w:eastAsia="Times New Roman" w:hAnsi="Times New Roman" w:cs="Times New Roman"/>
          <w:noProof/>
          <w:sz w:val="28"/>
          <w:szCs w:val="20"/>
        </w:rPr>
        <w:t>;</w:t>
      </w:r>
    </w:p>
    <w:p w14:paraId="588A9E9F" w14:textId="6B792BF7" w:rsidR="00D327F1" w:rsidRPr="006522B3" w:rsidRDefault="000F7A5E"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 xml:space="preserve">7.1.7. </w:t>
      </w:r>
      <w:r w:rsidR="00D327F1" w:rsidRPr="006522B3">
        <w:rPr>
          <w:rFonts w:ascii="Times New Roman" w:eastAsia="Times New Roman" w:hAnsi="Times New Roman" w:cs="Times New Roman"/>
          <w:noProof/>
          <w:sz w:val="28"/>
          <w:szCs w:val="20"/>
        </w:rPr>
        <w:t>parazīt</w:t>
      </w:r>
      <w:r w:rsidR="00890756" w:rsidRPr="006522B3">
        <w:rPr>
          <w:rFonts w:ascii="Times New Roman" w:eastAsia="Times New Roman" w:hAnsi="Times New Roman" w:cs="Times New Roman"/>
          <w:noProof/>
          <w:sz w:val="28"/>
          <w:szCs w:val="20"/>
        </w:rPr>
        <w:t>i</w:t>
      </w:r>
      <w:r w:rsidR="00D327F1" w:rsidRPr="006522B3">
        <w:rPr>
          <w:rFonts w:ascii="Times New Roman" w:eastAsia="Times New Roman" w:hAnsi="Times New Roman" w:cs="Times New Roman"/>
          <w:noProof/>
          <w:sz w:val="28"/>
          <w:szCs w:val="20"/>
        </w:rPr>
        <w:t xml:space="preserve"> (īpaši </w:t>
      </w:r>
      <w:r w:rsidR="00D327F1" w:rsidRPr="00D92D83">
        <w:rPr>
          <w:rFonts w:ascii="Times New Roman" w:eastAsia="Times New Roman" w:hAnsi="Times New Roman" w:cs="Times New Roman"/>
          <w:i/>
          <w:iCs/>
          <w:noProof/>
          <w:sz w:val="28"/>
          <w:szCs w:val="20"/>
        </w:rPr>
        <w:t>Trichinella</w:t>
      </w:r>
      <w:r w:rsidR="00D327F1" w:rsidRPr="006522B3">
        <w:rPr>
          <w:rFonts w:ascii="Times New Roman" w:eastAsia="Times New Roman" w:hAnsi="Times New Roman" w:cs="Times New Roman"/>
          <w:noProof/>
          <w:sz w:val="28"/>
          <w:szCs w:val="20"/>
        </w:rPr>
        <w:t xml:space="preserve">, </w:t>
      </w:r>
      <w:r w:rsidR="00D327F1" w:rsidRPr="00D92D83">
        <w:rPr>
          <w:rFonts w:ascii="Times New Roman" w:eastAsia="Times New Roman" w:hAnsi="Times New Roman" w:cs="Times New Roman"/>
          <w:i/>
          <w:iCs/>
          <w:noProof/>
          <w:sz w:val="28"/>
          <w:szCs w:val="20"/>
        </w:rPr>
        <w:t>Echinococcus</w:t>
      </w:r>
      <w:r w:rsidR="00D327F1" w:rsidRPr="006522B3">
        <w:rPr>
          <w:rFonts w:ascii="Times New Roman" w:eastAsia="Times New Roman" w:hAnsi="Times New Roman" w:cs="Times New Roman"/>
          <w:noProof/>
          <w:sz w:val="28"/>
          <w:szCs w:val="20"/>
        </w:rPr>
        <w:t xml:space="preserve"> un </w:t>
      </w:r>
      <w:r w:rsidR="00D327F1" w:rsidRPr="00D92D83">
        <w:rPr>
          <w:rFonts w:ascii="Times New Roman" w:eastAsia="Times New Roman" w:hAnsi="Times New Roman" w:cs="Times New Roman"/>
          <w:i/>
          <w:iCs/>
          <w:noProof/>
          <w:sz w:val="28"/>
          <w:szCs w:val="20"/>
        </w:rPr>
        <w:t>Anisakis</w:t>
      </w:r>
      <w:r w:rsidR="00D327F1" w:rsidRPr="006522B3">
        <w:rPr>
          <w:rFonts w:ascii="Times New Roman" w:eastAsia="Times New Roman" w:hAnsi="Times New Roman" w:cs="Times New Roman"/>
          <w:noProof/>
          <w:sz w:val="28"/>
          <w:szCs w:val="20"/>
        </w:rPr>
        <w:t>)</w:t>
      </w:r>
      <w:r w:rsidRPr="006522B3">
        <w:rPr>
          <w:rFonts w:ascii="Times New Roman" w:eastAsia="Times New Roman" w:hAnsi="Times New Roman" w:cs="Times New Roman"/>
          <w:noProof/>
          <w:sz w:val="28"/>
          <w:szCs w:val="20"/>
        </w:rPr>
        <w:t>;</w:t>
      </w:r>
      <w:r w:rsidR="00D327F1" w:rsidRPr="006522B3">
        <w:rPr>
          <w:rFonts w:ascii="Times New Roman" w:eastAsia="Times New Roman" w:hAnsi="Times New Roman" w:cs="Times New Roman"/>
          <w:noProof/>
          <w:sz w:val="28"/>
          <w:szCs w:val="20"/>
        </w:rPr>
        <w:t xml:space="preserve"> </w:t>
      </w:r>
    </w:p>
    <w:p w14:paraId="7DBD42B6" w14:textId="1AFD21FA" w:rsidR="00D327F1" w:rsidRPr="006522B3" w:rsidRDefault="000F7A5E"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 xml:space="preserve">7.1.8. </w:t>
      </w:r>
      <w:r w:rsidR="00890756" w:rsidRPr="006522B3">
        <w:rPr>
          <w:rFonts w:ascii="Times New Roman" w:eastAsia="Times New Roman" w:hAnsi="Times New Roman" w:cs="Times New Roman"/>
          <w:noProof/>
          <w:sz w:val="28"/>
          <w:szCs w:val="20"/>
        </w:rPr>
        <w:t>antimikrobiālā rezistence</w:t>
      </w:r>
      <w:r w:rsidRPr="006522B3">
        <w:rPr>
          <w:rFonts w:ascii="Times New Roman" w:eastAsia="Times New Roman" w:hAnsi="Times New Roman" w:cs="Times New Roman"/>
          <w:noProof/>
          <w:sz w:val="28"/>
          <w:szCs w:val="20"/>
        </w:rPr>
        <w:t>;</w:t>
      </w:r>
      <w:r w:rsidR="00D327F1" w:rsidRPr="006522B3">
        <w:rPr>
          <w:rFonts w:ascii="Times New Roman" w:eastAsia="Times New Roman" w:hAnsi="Times New Roman" w:cs="Times New Roman"/>
          <w:noProof/>
          <w:sz w:val="28"/>
          <w:szCs w:val="20"/>
        </w:rPr>
        <w:t xml:space="preserve"> </w:t>
      </w:r>
    </w:p>
    <w:p w14:paraId="379FEDAF" w14:textId="58458333" w:rsidR="00D327F1" w:rsidRPr="006522B3" w:rsidRDefault="000F7A5E"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 xml:space="preserve">7.1.9. </w:t>
      </w:r>
      <w:r w:rsidR="00D327F1" w:rsidRPr="006522B3">
        <w:rPr>
          <w:rFonts w:ascii="Times New Roman" w:eastAsia="Times New Roman" w:hAnsi="Times New Roman" w:cs="Times New Roman"/>
          <w:noProof/>
          <w:sz w:val="28"/>
          <w:szCs w:val="20"/>
        </w:rPr>
        <w:t>dzīvnieku proteīn</w:t>
      </w:r>
      <w:r w:rsidR="00890756" w:rsidRPr="006522B3">
        <w:rPr>
          <w:rFonts w:ascii="Times New Roman" w:eastAsia="Times New Roman" w:hAnsi="Times New Roman" w:cs="Times New Roman"/>
          <w:noProof/>
          <w:sz w:val="28"/>
          <w:szCs w:val="20"/>
        </w:rPr>
        <w:t>i</w:t>
      </w:r>
      <w:r w:rsidRPr="006522B3">
        <w:rPr>
          <w:rFonts w:ascii="Times New Roman" w:eastAsia="Times New Roman" w:hAnsi="Times New Roman" w:cs="Times New Roman"/>
          <w:noProof/>
          <w:sz w:val="28"/>
          <w:szCs w:val="20"/>
        </w:rPr>
        <w:t xml:space="preserve"> </w:t>
      </w:r>
      <w:r w:rsidR="00D327F1" w:rsidRPr="006522B3">
        <w:rPr>
          <w:rFonts w:ascii="Times New Roman" w:eastAsia="Times New Roman" w:hAnsi="Times New Roman" w:cs="Times New Roman"/>
          <w:noProof/>
          <w:sz w:val="28"/>
          <w:szCs w:val="20"/>
        </w:rPr>
        <w:t>dzīvnieku barībā</w:t>
      </w:r>
      <w:r w:rsidRPr="006522B3">
        <w:rPr>
          <w:rFonts w:ascii="Times New Roman" w:eastAsia="Times New Roman" w:hAnsi="Times New Roman" w:cs="Times New Roman"/>
          <w:noProof/>
          <w:sz w:val="28"/>
          <w:szCs w:val="20"/>
        </w:rPr>
        <w:t>;</w:t>
      </w:r>
      <w:r w:rsidR="00D327F1" w:rsidRPr="006522B3">
        <w:rPr>
          <w:rFonts w:ascii="Times New Roman" w:eastAsia="Times New Roman" w:hAnsi="Times New Roman" w:cs="Times New Roman"/>
          <w:noProof/>
          <w:sz w:val="28"/>
          <w:szCs w:val="20"/>
        </w:rPr>
        <w:t xml:space="preserve"> </w:t>
      </w:r>
    </w:p>
    <w:p w14:paraId="73C2DAA2" w14:textId="3DAE5C27" w:rsidR="00D327F1" w:rsidRPr="006522B3" w:rsidRDefault="000F7A5E"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 xml:space="preserve">7.1.10. </w:t>
      </w:r>
      <w:r w:rsidR="00D327F1" w:rsidRPr="006522B3">
        <w:rPr>
          <w:rFonts w:ascii="Times New Roman" w:eastAsia="Times New Roman" w:hAnsi="Times New Roman" w:cs="Times New Roman"/>
          <w:noProof/>
          <w:sz w:val="28"/>
          <w:szCs w:val="20"/>
        </w:rPr>
        <w:t>veterināro zāļu un piesārņotāju atliek</w:t>
      </w:r>
      <w:r w:rsidR="00890756" w:rsidRPr="006522B3">
        <w:rPr>
          <w:rFonts w:ascii="Times New Roman" w:eastAsia="Times New Roman" w:hAnsi="Times New Roman" w:cs="Times New Roman"/>
          <w:noProof/>
          <w:sz w:val="28"/>
          <w:szCs w:val="20"/>
        </w:rPr>
        <w:t>as</w:t>
      </w:r>
      <w:r w:rsidRPr="006522B3">
        <w:rPr>
          <w:rFonts w:ascii="Times New Roman" w:eastAsia="Times New Roman" w:hAnsi="Times New Roman" w:cs="Times New Roman"/>
          <w:noProof/>
          <w:sz w:val="28"/>
          <w:szCs w:val="20"/>
        </w:rPr>
        <w:t xml:space="preserve"> </w:t>
      </w:r>
      <w:r w:rsidR="00D327F1" w:rsidRPr="006522B3">
        <w:rPr>
          <w:rFonts w:ascii="Times New Roman" w:eastAsia="Times New Roman" w:hAnsi="Times New Roman" w:cs="Times New Roman"/>
          <w:noProof/>
          <w:sz w:val="28"/>
          <w:szCs w:val="20"/>
        </w:rPr>
        <w:t>dzīvnieku izcelsmes pārtikā</w:t>
      </w:r>
      <w:r w:rsidRPr="006522B3">
        <w:rPr>
          <w:rFonts w:ascii="Times New Roman" w:eastAsia="Times New Roman" w:hAnsi="Times New Roman" w:cs="Times New Roman"/>
          <w:noProof/>
          <w:sz w:val="28"/>
          <w:szCs w:val="20"/>
        </w:rPr>
        <w:t>;</w:t>
      </w:r>
    </w:p>
    <w:p w14:paraId="509095A6" w14:textId="12B5352E" w:rsidR="000F7A5E" w:rsidRPr="006522B3" w:rsidRDefault="000F7A5E"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7.1.11. transmisīv</w:t>
      </w:r>
      <w:r w:rsidR="00890756" w:rsidRPr="006522B3">
        <w:rPr>
          <w:rFonts w:ascii="Times New Roman" w:eastAsia="Times New Roman" w:hAnsi="Times New Roman" w:cs="Times New Roman"/>
          <w:noProof/>
          <w:sz w:val="28"/>
          <w:szCs w:val="20"/>
        </w:rPr>
        <w:t>ā</w:t>
      </w:r>
      <w:r w:rsidRPr="006522B3">
        <w:rPr>
          <w:rFonts w:ascii="Times New Roman" w:eastAsia="Times New Roman" w:hAnsi="Times New Roman" w:cs="Times New Roman"/>
          <w:noProof/>
          <w:sz w:val="28"/>
          <w:szCs w:val="20"/>
        </w:rPr>
        <w:t xml:space="preserve"> sūkļveida encefalopātij</w:t>
      </w:r>
      <w:r w:rsidR="00890756" w:rsidRPr="006522B3">
        <w:rPr>
          <w:rFonts w:ascii="Times New Roman" w:eastAsia="Times New Roman" w:hAnsi="Times New Roman" w:cs="Times New Roman"/>
          <w:noProof/>
          <w:sz w:val="28"/>
          <w:szCs w:val="20"/>
        </w:rPr>
        <w:t>a</w:t>
      </w:r>
      <w:r w:rsidRPr="006522B3">
        <w:rPr>
          <w:rFonts w:ascii="Times New Roman" w:eastAsia="Times New Roman" w:hAnsi="Times New Roman" w:cs="Times New Roman"/>
          <w:noProof/>
          <w:sz w:val="28"/>
          <w:szCs w:val="20"/>
        </w:rPr>
        <w:t xml:space="preserve"> (TSE); </w:t>
      </w:r>
    </w:p>
    <w:p w14:paraId="634EAB83" w14:textId="58EDC567" w:rsidR="000F7A5E" w:rsidRPr="006522B3" w:rsidRDefault="000F7A5E"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7.1.12. dzīvnieku ēdināšanā lietot</w:t>
      </w:r>
      <w:r w:rsidR="00890756" w:rsidRPr="006522B3">
        <w:rPr>
          <w:rFonts w:ascii="Times New Roman" w:eastAsia="Times New Roman" w:hAnsi="Times New Roman" w:cs="Times New Roman"/>
          <w:noProof/>
          <w:sz w:val="28"/>
          <w:szCs w:val="20"/>
        </w:rPr>
        <w:t>ās</w:t>
      </w:r>
      <w:r w:rsidRPr="006522B3">
        <w:rPr>
          <w:rFonts w:ascii="Times New Roman" w:eastAsia="Times New Roman" w:hAnsi="Times New Roman" w:cs="Times New Roman"/>
          <w:noProof/>
          <w:sz w:val="28"/>
          <w:szCs w:val="20"/>
        </w:rPr>
        <w:t xml:space="preserve"> piedev</w:t>
      </w:r>
      <w:r w:rsidR="00890756" w:rsidRPr="006522B3">
        <w:rPr>
          <w:rFonts w:ascii="Times New Roman" w:eastAsia="Times New Roman" w:hAnsi="Times New Roman" w:cs="Times New Roman"/>
          <w:noProof/>
          <w:sz w:val="28"/>
          <w:szCs w:val="20"/>
        </w:rPr>
        <w:t>as</w:t>
      </w:r>
      <w:r w:rsidRPr="006522B3">
        <w:rPr>
          <w:rFonts w:ascii="Times New Roman" w:eastAsia="Times New Roman" w:hAnsi="Times New Roman" w:cs="Times New Roman"/>
          <w:noProof/>
          <w:sz w:val="28"/>
          <w:szCs w:val="20"/>
        </w:rPr>
        <w:t>;</w:t>
      </w:r>
    </w:p>
    <w:p w14:paraId="510661B4" w14:textId="7840876C" w:rsidR="000F7A5E" w:rsidRPr="006522B3" w:rsidRDefault="000F7A5E"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7.1.13. ģenētiski modificēt</w:t>
      </w:r>
      <w:r w:rsidR="00440FF7" w:rsidRPr="006522B3">
        <w:rPr>
          <w:rFonts w:ascii="Times New Roman" w:eastAsia="Times New Roman" w:hAnsi="Times New Roman" w:cs="Times New Roman"/>
          <w:noProof/>
          <w:sz w:val="28"/>
          <w:szCs w:val="20"/>
        </w:rPr>
        <w:t>i</w:t>
      </w:r>
      <w:r w:rsidRPr="006522B3">
        <w:rPr>
          <w:rFonts w:ascii="Times New Roman" w:eastAsia="Times New Roman" w:hAnsi="Times New Roman" w:cs="Times New Roman"/>
          <w:noProof/>
          <w:sz w:val="28"/>
          <w:szCs w:val="20"/>
        </w:rPr>
        <w:t xml:space="preserve"> organism</w:t>
      </w:r>
      <w:r w:rsidR="00440FF7" w:rsidRPr="006522B3">
        <w:rPr>
          <w:rFonts w:ascii="Times New Roman" w:eastAsia="Times New Roman" w:hAnsi="Times New Roman" w:cs="Times New Roman"/>
          <w:noProof/>
          <w:sz w:val="28"/>
          <w:szCs w:val="20"/>
        </w:rPr>
        <w:t>i (ĢMO)</w:t>
      </w:r>
      <w:r w:rsidRPr="006522B3">
        <w:rPr>
          <w:rFonts w:ascii="Times New Roman" w:eastAsia="Times New Roman" w:hAnsi="Times New Roman" w:cs="Times New Roman"/>
          <w:noProof/>
          <w:sz w:val="28"/>
          <w:szCs w:val="20"/>
        </w:rPr>
        <w:t>;</w:t>
      </w:r>
    </w:p>
    <w:p w14:paraId="7C3C7E1B" w14:textId="51BD50B2" w:rsidR="000F7A5E" w:rsidRPr="006522B3" w:rsidRDefault="000F7A5E"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7.1.14. materiāl</w:t>
      </w:r>
      <w:r w:rsidR="00440FF7" w:rsidRPr="006522B3">
        <w:rPr>
          <w:rFonts w:ascii="Times New Roman" w:eastAsia="Times New Roman" w:hAnsi="Times New Roman" w:cs="Times New Roman"/>
          <w:noProof/>
          <w:sz w:val="28"/>
          <w:szCs w:val="20"/>
        </w:rPr>
        <w:t>i</w:t>
      </w:r>
      <w:r w:rsidRPr="006522B3">
        <w:rPr>
          <w:rFonts w:ascii="Times New Roman" w:eastAsia="Times New Roman" w:hAnsi="Times New Roman" w:cs="Times New Roman"/>
          <w:noProof/>
          <w:sz w:val="28"/>
          <w:szCs w:val="20"/>
        </w:rPr>
        <w:t xml:space="preserve">, kam paredzēts nonākt saskarē ar pārtiku; </w:t>
      </w:r>
    </w:p>
    <w:p w14:paraId="0C061318" w14:textId="79A69667" w:rsidR="000F7A5E" w:rsidRPr="006522B3" w:rsidRDefault="000F7A5E"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7.1.15. pesticīdu atliek</w:t>
      </w:r>
      <w:r w:rsidR="00440FF7" w:rsidRPr="006522B3">
        <w:rPr>
          <w:rFonts w:ascii="Times New Roman" w:eastAsia="Times New Roman" w:hAnsi="Times New Roman" w:cs="Times New Roman"/>
          <w:noProof/>
          <w:sz w:val="28"/>
          <w:szCs w:val="20"/>
        </w:rPr>
        <w:t>as</w:t>
      </w:r>
      <w:r w:rsidR="0089685F" w:rsidRPr="006522B3">
        <w:rPr>
          <w:rFonts w:ascii="Times New Roman" w:eastAsia="Times New Roman" w:hAnsi="Times New Roman" w:cs="Times New Roman"/>
          <w:noProof/>
          <w:sz w:val="28"/>
          <w:szCs w:val="20"/>
        </w:rPr>
        <w:t>:</w:t>
      </w:r>
    </w:p>
    <w:p w14:paraId="2FC8B316" w14:textId="138927DF" w:rsidR="0089685F" w:rsidRPr="006522B3" w:rsidRDefault="0089685F"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7.1.15.1.</w:t>
      </w:r>
      <w:r w:rsidR="00E22CE0">
        <w:rPr>
          <w:rFonts w:ascii="Times New Roman" w:eastAsia="Times New Roman" w:hAnsi="Times New Roman" w:cs="Times New Roman"/>
          <w:noProof/>
          <w:sz w:val="28"/>
          <w:szCs w:val="20"/>
        </w:rPr>
        <w:t> </w:t>
      </w:r>
      <w:r w:rsidRPr="006522B3">
        <w:rPr>
          <w:rFonts w:ascii="Times New Roman" w:eastAsia="Times New Roman" w:hAnsi="Times New Roman" w:cs="Times New Roman"/>
          <w:noProof/>
          <w:sz w:val="28"/>
          <w:szCs w:val="20"/>
        </w:rPr>
        <w:t>graudaugos un barībā;</w:t>
      </w:r>
    </w:p>
    <w:p w14:paraId="5FD543C4" w14:textId="46E0B3FB" w:rsidR="0089685F" w:rsidRPr="006522B3" w:rsidRDefault="0089685F"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7.1.15.2.</w:t>
      </w:r>
      <w:r w:rsidR="00E22CE0">
        <w:rPr>
          <w:rFonts w:ascii="Times New Roman" w:eastAsia="Times New Roman" w:hAnsi="Times New Roman" w:cs="Times New Roman"/>
          <w:noProof/>
          <w:sz w:val="28"/>
          <w:szCs w:val="20"/>
        </w:rPr>
        <w:t> </w:t>
      </w:r>
      <w:r w:rsidRPr="006522B3">
        <w:rPr>
          <w:rFonts w:ascii="Times New Roman" w:eastAsia="Times New Roman" w:hAnsi="Times New Roman" w:cs="Times New Roman"/>
          <w:noProof/>
          <w:sz w:val="28"/>
          <w:szCs w:val="20"/>
        </w:rPr>
        <w:t>dzīvnieku izcelsmes pārtikā un produktos ar augstu tauku saturu;</w:t>
      </w:r>
    </w:p>
    <w:p w14:paraId="5E79FB7C" w14:textId="033CA431" w:rsidR="0089685F" w:rsidRPr="006522B3" w:rsidRDefault="0089685F"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lastRenderedPageBreak/>
        <w:t>7.1.15.3.</w:t>
      </w:r>
      <w:r w:rsidR="00E22CE0">
        <w:rPr>
          <w:rFonts w:ascii="Times New Roman" w:eastAsia="Times New Roman" w:hAnsi="Times New Roman" w:cs="Times New Roman"/>
          <w:noProof/>
          <w:sz w:val="28"/>
          <w:szCs w:val="20"/>
        </w:rPr>
        <w:t> </w:t>
      </w:r>
      <w:r w:rsidRPr="006522B3">
        <w:rPr>
          <w:rFonts w:ascii="Times New Roman" w:eastAsia="Times New Roman" w:hAnsi="Times New Roman" w:cs="Times New Roman"/>
          <w:noProof/>
          <w:sz w:val="28"/>
          <w:szCs w:val="20"/>
        </w:rPr>
        <w:t>augļos un dārzeņos, t</w:t>
      </w:r>
      <w:r w:rsidR="008F539B" w:rsidRPr="006522B3">
        <w:rPr>
          <w:rFonts w:ascii="Times New Roman" w:eastAsia="Times New Roman" w:hAnsi="Times New Roman" w:cs="Times New Roman"/>
          <w:noProof/>
          <w:sz w:val="28"/>
          <w:szCs w:val="20"/>
        </w:rPr>
        <w:t>ostarp</w:t>
      </w:r>
      <w:r w:rsidRPr="006522B3">
        <w:rPr>
          <w:rFonts w:ascii="Times New Roman" w:eastAsia="Times New Roman" w:hAnsi="Times New Roman" w:cs="Times New Roman"/>
          <w:noProof/>
          <w:sz w:val="28"/>
          <w:szCs w:val="20"/>
        </w:rPr>
        <w:t xml:space="preserve"> produktos ar augstu ūdens un augstu skābes saturu;</w:t>
      </w:r>
    </w:p>
    <w:p w14:paraId="762BA4ED" w14:textId="16DA76A9" w:rsidR="0089685F" w:rsidRPr="006522B3" w:rsidRDefault="0089685F"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7.1.15.4.</w:t>
      </w:r>
      <w:r w:rsidR="00E22CE0">
        <w:rPr>
          <w:rFonts w:ascii="Times New Roman" w:eastAsia="Times New Roman" w:hAnsi="Times New Roman" w:cs="Times New Roman"/>
          <w:noProof/>
          <w:sz w:val="28"/>
          <w:szCs w:val="20"/>
        </w:rPr>
        <w:t> </w:t>
      </w:r>
      <w:r w:rsidRPr="006522B3">
        <w:rPr>
          <w:rFonts w:ascii="Times New Roman" w:eastAsia="Times New Roman" w:hAnsi="Times New Roman" w:cs="Times New Roman"/>
          <w:noProof/>
          <w:sz w:val="28"/>
          <w:szCs w:val="20"/>
        </w:rPr>
        <w:t>vienas atliekas noteikšanas metodes;</w:t>
      </w:r>
    </w:p>
    <w:p w14:paraId="054579FC" w14:textId="528AA6C6" w:rsidR="0089685F" w:rsidRPr="006522B3" w:rsidRDefault="0089685F"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7.1.16. metāl</w:t>
      </w:r>
      <w:r w:rsidR="00440FF7" w:rsidRPr="006522B3">
        <w:rPr>
          <w:rFonts w:ascii="Times New Roman" w:eastAsia="Times New Roman" w:hAnsi="Times New Roman" w:cs="Times New Roman"/>
          <w:noProof/>
          <w:sz w:val="28"/>
          <w:szCs w:val="20"/>
        </w:rPr>
        <w:t>i</w:t>
      </w:r>
      <w:r w:rsidRPr="006522B3">
        <w:rPr>
          <w:rFonts w:ascii="Times New Roman" w:eastAsia="Times New Roman" w:hAnsi="Times New Roman" w:cs="Times New Roman"/>
          <w:noProof/>
          <w:sz w:val="28"/>
          <w:szCs w:val="20"/>
        </w:rPr>
        <w:t xml:space="preserve"> un slāpekļa savienojum</w:t>
      </w:r>
      <w:r w:rsidR="00440FF7" w:rsidRPr="006522B3">
        <w:rPr>
          <w:rFonts w:ascii="Times New Roman" w:eastAsia="Times New Roman" w:hAnsi="Times New Roman" w:cs="Times New Roman"/>
          <w:noProof/>
          <w:sz w:val="28"/>
          <w:szCs w:val="20"/>
        </w:rPr>
        <w:t>i</w:t>
      </w:r>
      <w:r w:rsidRPr="006522B3">
        <w:rPr>
          <w:rFonts w:ascii="Times New Roman" w:eastAsia="Times New Roman" w:hAnsi="Times New Roman" w:cs="Times New Roman"/>
          <w:noProof/>
          <w:sz w:val="28"/>
          <w:szCs w:val="20"/>
        </w:rPr>
        <w:t xml:space="preserve"> barībā un pārtikā;</w:t>
      </w:r>
    </w:p>
    <w:p w14:paraId="46304F20" w14:textId="2C2CD442" w:rsidR="0089685F" w:rsidRPr="006522B3" w:rsidRDefault="0089685F"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7.1.17. mikotoksīn</w:t>
      </w:r>
      <w:r w:rsidR="00440FF7" w:rsidRPr="006522B3">
        <w:rPr>
          <w:rFonts w:ascii="Times New Roman" w:eastAsia="Times New Roman" w:hAnsi="Times New Roman" w:cs="Times New Roman"/>
          <w:noProof/>
          <w:sz w:val="28"/>
          <w:szCs w:val="20"/>
        </w:rPr>
        <w:t>i</w:t>
      </w:r>
      <w:r w:rsidRPr="006522B3">
        <w:rPr>
          <w:rFonts w:ascii="Times New Roman" w:eastAsia="Times New Roman" w:hAnsi="Times New Roman" w:cs="Times New Roman"/>
          <w:noProof/>
          <w:sz w:val="28"/>
          <w:szCs w:val="20"/>
        </w:rPr>
        <w:t xml:space="preserve"> un augu toksīn</w:t>
      </w:r>
      <w:r w:rsidR="00440FF7" w:rsidRPr="006522B3">
        <w:rPr>
          <w:rFonts w:ascii="Times New Roman" w:eastAsia="Times New Roman" w:hAnsi="Times New Roman" w:cs="Times New Roman"/>
          <w:noProof/>
          <w:sz w:val="28"/>
          <w:szCs w:val="20"/>
        </w:rPr>
        <w:t>i</w:t>
      </w:r>
      <w:r w:rsidRPr="006522B3">
        <w:rPr>
          <w:rFonts w:ascii="Times New Roman" w:eastAsia="Times New Roman" w:hAnsi="Times New Roman" w:cs="Times New Roman"/>
          <w:noProof/>
          <w:sz w:val="28"/>
          <w:szCs w:val="20"/>
        </w:rPr>
        <w:t xml:space="preserve"> barībā un pārtikā;</w:t>
      </w:r>
    </w:p>
    <w:p w14:paraId="1A2DEF41" w14:textId="4ED7AD5C" w:rsidR="0089685F" w:rsidRPr="006522B3" w:rsidRDefault="0089685F"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7.1.18. pārstrādes procesā raduš</w:t>
      </w:r>
      <w:r w:rsidR="00440FF7" w:rsidRPr="006522B3">
        <w:rPr>
          <w:rFonts w:ascii="Times New Roman" w:eastAsia="Times New Roman" w:hAnsi="Times New Roman" w:cs="Times New Roman"/>
          <w:noProof/>
          <w:sz w:val="28"/>
          <w:szCs w:val="20"/>
        </w:rPr>
        <w:t>ie</w:t>
      </w:r>
      <w:r w:rsidRPr="006522B3">
        <w:rPr>
          <w:rFonts w:ascii="Times New Roman" w:eastAsia="Times New Roman" w:hAnsi="Times New Roman" w:cs="Times New Roman"/>
          <w:noProof/>
          <w:sz w:val="28"/>
          <w:szCs w:val="20"/>
        </w:rPr>
        <w:t>s piesārņotāj</w:t>
      </w:r>
      <w:r w:rsidR="00440FF7" w:rsidRPr="006522B3">
        <w:rPr>
          <w:rFonts w:ascii="Times New Roman" w:eastAsia="Times New Roman" w:hAnsi="Times New Roman" w:cs="Times New Roman"/>
          <w:noProof/>
          <w:sz w:val="28"/>
          <w:szCs w:val="20"/>
        </w:rPr>
        <w:t>i</w:t>
      </w:r>
      <w:r w:rsidRPr="006522B3">
        <w:rPr>
          <w:rFonts w:ascii="Times New Roman" w:eastAsia="Times New Roman" w:hAnsi="Times New Roman" w:cs="Times New Roman"/>
          <w:noProof/>
          <w:sz w:val="28"/>
          <w:szCs w:val="20"/>
        </w:rPr>
        <w:t>;</w:t>
      </w:r>
    </w:p>
    <w:p w14:paraId="7DC734AE" w14:textId="6B22F374" w:rsidR="0089685F" w:rsidRPr="006522B3" w:rsidRDefault="0089685F"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7.1.19.</w:t>
      </w:r>
      <w:r w:rsidR="005C2EEC">
        <w:rPr>
          <w:rFonts w:ascii="Times New Roman" w:eastAsia="Times New Roman" w:hAnsi="Times New Roman" w:cs="Times New Roman"/>
          <w:noProof/>
          <w:sz w:val="28"/>
          <w:szCs w:val="20"/>
        </w:rPr>
        <w:t> </w:t>
      </w:r>
      <w:r w:rsidRPr="006522B3">
        <w:rPr>
          <w:rFonts w:ascii="Times New Roman" w:eastAsia="Times New Roman" w:hAnsi="Times New Roman" w:cs="Times New Roman"/>
          <w:noProof/>
          <w:sz w:val="28"/>
          <w:szCs w:val="20"/>
        </w:rPr>
        <w:t>halogenēt</w:t>
      </w:r>
      <w:r w:rsidR="00440FF7" w:rsidRPr="006522B3">
        <w:rPr>
          <w:rFonts w:ascii="Times New Roman" w:eastAsia="Times New Roman" w:hAnsi="Times New Roman" w:cs="Times New Roman"/>
          <w:noProof/>
          <w:sz w:val="28"/>
          <w:szCs w:val="20"/>
        </w:rPr>
        <w:t>ie</w:t>
      </w:r>
      <w:r w:rsidRPr="006522B3">
        <w:rPr>
          <w:rFonts w:ascii="Times New Roman" w:eastAsia="Times New Roman" w:hAnsi="Times New Roman" w:cs="Times New Roman"/>
          <w:noProof/>
          <w:sz w:val="28"/>
          <w:szCs w:val="20"/>
        </w:rPr>
        <w:t xml:space="preserve"> noturīg</w:t>
      </w:r>
      <w:r w:rsidR="00440FF7" w:rsidRPr="006522B3">
        <w:rPr>
          <w:rFonts w:ascii="Times New Roman" w:eastAsia="Times New Roman" w:hAnsi="Times New Roman" w:cs="Times New Roman"/>
          <w:noProof/>
          <w:sz w:val="28"/>
          <w:szCs w:val="20"/>
        </w:rPr>
        <w:t>ie</w:t>
      </w:r>
      <w:r w:rsidRPr="006522B3">
        <w:rPr>
          <w:rFonts w:ascii="Times New Roman" w:eastAsia="Times New Roman" w:hAnsi="Times New Roman" w:cs="Times New Roman"/>
          <w:noProof/>
          <w:sz w:val="28"/>
          <w:szCs w:val="20"/>
        </w:rPr>
        <w:t xml:space="preserve"> organisk</w:t>
      </w:r>
      <w:r w:rsidR="00440FF7" w:rsidRPr="006522B3">
        <w:rPr>
          <w:rFonts w:ascii="Times New Roman" w:eastAsia="Times New Roman" w:hAnsi="Times New Roman" w:cs="Times New Roman"/>
          <w:noProof/>
          <w:sz w:val="28"/>
          <w:szCs w:val="20"/>
        </w:rPr>
        <w:t>ie</w:t>
      </w:r>
      <w:r w:rsidRPr="006522B3">
        <w:rPr>
          <w:rFonts w:ascii="Times New Roman" w:eastAsia="Times New Roman" w:hAnsi="Times New Roman" w:cs="Times New Roman"/>
          <w:noProof/>
          <w:sz w:val="28"/>
          <w:szCs w:val="20"/>
        </w:rPr>
        <w:t xml:space="preserve"> piesārņotāj</w:t>
      </w:r>
      <w:r w:rsidR="00440FF7" w:rsidRPr="006522B3">
        <w:rPr>
          <w:rFonts w:ascii="Times New Roman" w:eastAsia="Times New Roman" w:hAnsi="Times New Roman" w:cs="Times New Roman"/>
          <w:noProof/>
          <w:sz w:val="28"/>
          <w:szCs w:val="20"/>
        </w:rPr>
        <w:t>i</w:t>
      </w:r>
      <w:r w:rsidRPr="006522B3">
        <w:rPr>
          <w:rFonts w:ascii="Times New Roman" w:eastAsia="Times New Roman" w:hAnsi="Times New Roman" w:cs="Times New Roman"/>
          <w:noProof/>
          <w:sz w:val="28"/>
          <w:szCs w:val="20"/>
        </w:rPr>
        <w:t xml:space="preserve"> (NOP) barībā un pārtikā</w:t>
      </w:r>
      <w:r w:rsidR="00F933CC" w:rsidRPr="006522B3">
        <w:rPr>
          <w:rFonts w:ascii="Times New Roman" w:eastAsia="Times New Roman" w:hAnsi="Times New Roman" w:cs="Times New Roman"/>
          <w:noProof/>
          <w:sz w:val="28"/>
          <w:szCs w:val="20"/>
        </w:rPr>
        <w:t>;</w:t>
      </w:r>
    </w:p>
    <w:p w14:paraId="203234B9" w14:textId="1E2B1AD3" w:rsidR="00F933CC" w:rsidRPr="006522B3" w:rsidRDefault="00F933CC"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7.1.20. vīrus</w:t>
      </w:r>
      <w:r w:rsidR="00440FF7" w:rsidRPr="006522B3">
        <w:rPr>
          <w:rFonts w:ascii="Times New Roman" w:eastAsia="Times New Roman" w:hAnsi="Times New Roman" w:cs="Times New Roman"/>
          <w:noProof/>
          <w:sz w:val="28"/>
          <w:szCs w:val="20"/>
        </w:rPr>
        <w:t>i</w:t>
      </w:r>
      <w:r w:rsidRPr="006522B3">
        <w:rPr>
          <w:rFonts w:ascii="Times New Roman" w:eastAsia="Times New Roman" w:hAnsi="Times New Roman" w:cs="Times New Roman"/>
          <w:noProof/>
          <w:sz w:val="28"/>
          <w:szCs w:val="20"/>
        </w:rPr>
        <w:t>, k</w:t>
      </w:r>
      <w:r w:rsidR="008F539B" w:rsidRPr="006522B3">
        <w:rPr>
          <w:rFonts w:ascii="Times New Roman" w:eastAsia="Times New Roman" w:hAnsi="Times New Roman" w:cs="Times New Roman"/>
          <w:noProof/>
          <w:sz w:val="28"/>
          <w:szCs w:val="20"/>
        </w:rPr>
        <w:t>o</w:t>
      </w:r>
      <w:r w:rsidRPr="006522B3">
        <w:rPr>
          <w:rFonts w:ascii="Times New Roman" w:eastAsia="Times New Roman" w:hAnsi="Times New Roman" w:cs="Times New Roman"/>
          <w:noProof/>
          <w:sz w:val="28"/>
          <w:szCs w:val="20"/>
        </w:rPr>
        <w:t xml:space="preserve"> pārnēsā ar pārtiku;</w:t>
      </w:r>
    </w:p>
    <w:p w14:paraId="0D688FF7" w14:textId="76B0C553" w:rsidR="00F933CC" w:rsidRPr="006522B3" w:rsidRDefault="00F933CC"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7.1.21. pien</w:t>
      </w:r>
      <w:r w:rsidR="00440FF7" w:rsidRPr="006522B3">
        <w:rPr>
          <w:rFonts w:ascii="Times New Roman" w:eastAsia="Times New Roman" w:hAnsi="Times New Roman" w:cs="Times New Roman"/>
          <w:noProof/>
          <w:sz w:val="28"/>
          <w:szCs w:val="20"/>
        </w:rPr>
        <w:t>s</w:t>
      </w:r>
      <w:r w:rsidRPr="006522B3">
        <w:rPr>
          <w:rFonts w:ascii="Times New Roman" w:eastAsia="Times New Roman" w:hAnsi="Times New Roman" w:cs="Times New Roman"/>
          <w:noProof/>
          <w:sz w:val="28"/>
          <w:szCs w:val="20"/>
        </w:rPr>
        <w:t xml:space="preserve"> un</w:t>
      </w:r>
      <w:r w:rsidR="00F07249" w:rsidRPr="006522B3">
        <w:rPr>
          <w:rFonts w:ascii="Times New Roman" w:eastAsia="Times New Roman" w:hAnsi="Times New Roman" w:cs="Times New Roman"/>
          <w:noProof/>
          <w:sz w:val="28"/>
          <w:szCs w:val="20"/>
        </w:rPr>
        <w:t xml:space="preserve"> </w:t>
      </w:r>
      <w:r w:rsidRPr="006522B3">
        <w:rPr>
          <w:rFonts w:ascii="Times New Roman" w:eastAsia="Times New Roman" w:hAnsi="Times New Roman" w:cs="Times New Roman"/>
          <w:noProof/>
          <w:sz w:val="28"/>
          <w:szCs w:val="20"/>
        </w:rPr>
        <w:t>piena produkt</w:t>
      </w:r>
      <w:r w:rsidR="00440FF7" w:rsidRPr="006522B3">
        <w:rPr>
          <w:rFonts w:ascii="Times New Roman" w:eastAsia="Times New Roman" w:hAnsi="Times New Roman" w:cs="Times New Roman"/>
          <w:noProof/>
          <w:sz w:val="28"/>
          <w:szCs w:val="20"/>
        </w:rPr>
        <w:t>i</w:t>
      </w:r>
      <w:r w:rsidRPr="006522B3">
        <w:rPr>
          <w:rFonts w:ascii="Times New Roman" w:eastAsia="Times New Roman" w:hAnsi="Times New Roman" w:cs="Times New Roman"/>
          <w:noProof/>
          <w:sz w:val="28"/>
          <w:szCs w:val="20"/>
        </w:rPr>
        <w:t>;</w:t>
      </w:r>
    </w:p>
    <w:p w14:paraId="1E23C963" w14:textId="768EF597" w:rsidR="00F933CC" w:rsidRPr="006522B3" w:rsidRDefault="00E97BEB"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7.1.22</w:t>
      </w:r>
      <w:r w:rsidR="00F933CC" w:rsidRPr="006522B3">
        <w:rPr>
          <w:rFonts w:ascii="Times New Roman" w:eastAsia="Times New Roman" w:hAnsi="Times New Roman" w:cs="Times New Roman"/>
          <w:noProof/>
          <w:sz w:val="28"/>
          <w:szCs w:val="20"/>
        </w:rPr>
        <w:t>. putnu gaļai pievienot</w:t>
      </w:r>
      <w:r w:rsidR="00440FF7" w:rsidRPr="006522B3">
        <w:rPr>
          <w:rFonts w:ascii="Times New Roman" w:eastAsia="Times New Roman" w:hAnsi="Times New Roman" w:cs="Times New Roman"/>
          <w:noProof/>
          <w:sz w:val="28"/>
          <w:szCs w:val="20"/>
        </w:rPr>
        <w:t>ā</w:t>
      </w:r>
      <w:r w:rsidR="00F933CC" w:rsidRPr="006522B3">
        <w:rPr>
          <w:rFonts w:ascii="Times New Roman" w:eastAsia="Times New Roman" w:hAnsi="Times New Roman" w:cs="Times New Roman"/>
          <w:noProof/>
          <w:sz w:val="28"/>
          <w:szCs w:val="20"/>
        </w:rPr>
        <w:t xml:space="preserve"> ūdens noteikšana;</w:t>
      </w:r>
    </w:p>
    <w:p w14:paraId="0362783D" w14:textId="6570862F" w:rsidR="0066759C" w:rsidRPr="006522B3" w:rsidRDefault="0066759C"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7.2. dzīvnieku veselība un dzīvi dzīvnieki:</w:t>
      </w:r>
    </w:p>
    <w:p w14:paraId="4C808C85" w14:textId="28D89B4F" w:rsidR="0066759C" w:rsidRPr="006522B3" w:rsidRDefault="0066759C"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7.2.1. klasiskais cūku mēris;</w:t>
      </w:r>
    </w:p>
    <w:p w14:paraId="0BC8B712" w14:textId="18CADE33" w:rsidR="0066759C" w:rsidRPr="006522B3" w:rsidRDefault="0066759C"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7.2.2. putnu gripa;</w:t>
      </w:r>
    </w:p>
    <w:p w14:paraId="22C007A6" w14:textId="39BAFC5B" w:rsidR="0066759C" w:rsidRPr="006522B3" w:rsidRDefault="0066759C"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7.2.3. Ņūkāslas slimība;</w:t>
      </w:r>
    </w:p>
    <w:p w14:paraId="3649A240" w14:textId="557000E1" w:rsidR="0066759C" w:rsidRPr="006522B3" w:rsidRDefault="0066759C"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7.2.4. cūku vezikulārā slimība;</w:t>
      </w:r>
    </w:p>
    <w:p w14:paraId="5CDFA04B" w14:textId="44DE9F10" w:rsidR="0066759C" w:rsidRPr="006522B3" w:rsidRDefault="0066759C"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7.2.5. zivju un vēžveidīgo slimības;</w:t>
      </w:r>
    </w:p>
    <w:p w14:paraId="1CE79FA9" w14:textId="2B891529" w:rsidR="0066759C" w:rsidRPr="006522B3" w:rsidRDefault="0066759C"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7.2.6. gliemju slimības;</w:t>
      </w:r>
    </w:p>
    <w:p w14:paraId="1D3B20BB" w14:textId="44FD9265" w:rsidR="0066759C" w:rsidRPr="006522B3" w:rsidRDefault="0066759C"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7.2.7. trakumsērgas vakcīnu efektivitātes pārraudzība;</w:t>
      </w:r>
    </w:p>
    <w:p w14:paraId="3D74222D" w14:textId="4EE617FD" w:rsidR="0066759C" w:rsidRPr="006522B3" w:rsidRDefault="0066759C"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7.2.8. Āfrikas cūku mēris;</w:t>
      </w:r>
    </w:p>
    <w:p w14:paraId="32EA9C08" w14:textId="6C3322F1" w:rsidR="0066759C" w:rsidRPr="006522B3" w:rsidRDefault="0066759C"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7.2.9. mutes un nagu sērga;</w:t>
      </w:r>
    </w:p>
    <w:p w14:paraId="70341671" w14:textId="00D0762F" w:rsidR="0066759C" w:rsidRPr="006522B3" w:rsidRDefault="0066759C"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7.2.10. bruceloze;</w:t>
      </w:r>
    </w:p>
    <w:p w14:paraId="4BC153DC" w14:textId="5606E817" w:rsidR="0066759C" w:rsidRPr="006522B3" w:rsidRDefault="0066759C"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7.2.11. zirgu dzimtas dzīvnieku slimības, izņemot Āfrikas zirgu mēri;</w:t>
      </w:r>
    </w:p>
    <w:p w14:paraId="420979ED" w14:textId="742A2072" w:rsidR="0066759C" w:rsidRPr="006522B3" w:rsidRDefault="0066759C"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7.2.12. trakumsērga;</w:t>
      </w:r>
    </w:p>
    <w:p w14:paraId="6C4E8D7D" w14:textId="0F2BA55C" w:rsidR="0066759C" w:rsidRPr="006522B3" w:rsidRDefault="0066759C"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7.2.13. govju tuberkuloze;</w:t>
      </w:r>
    </w:p>
    <w:p w14:paraId="2C20BC11" w14:textId="18737C49" w:rsidR="0066759C" w:rsidRPr="006522B3" w:rsidRDefault="0066759C"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7.2.14. bišu veselība;</w:t>
      </w:r>
    </w:p>
    <w:p w14:paraId="275CC135" w14:textId="2173C966" w:rsidR="0066759C" w:rsidRPr="006522B3" w:rsidRDefault="0066759C"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 xml:space="preserve">7.2.15. </w:t>
      </w:r>
      <w:r w:rsidRPr="005C2EEC">
        <w:rPr>
          <w:rFonts w:ascii="Times New Roman" w:eastAsia="Times New Roman" w:hAnsi="Times New Roman" w:cs="Times New Roman"/>
          <w:i/>
          <w:iCs/>
          <w:noProof/>
          <w:sz w:val="28"/>
          <w:szCs w:val="20"/>
        </w:rPr>
        <w:t>capripox</w:t>
      </w:r>
      <w:r w:rsidRPr="006522B3">
        <w:rPr>
          <w:rFonts w:ascii="Times New Roman" w:eastAsia="Times New Roman" w:hAnsi="Times New Roman" w:cs="Times New Roman"/>
          <w:noProof/>
          <w:sz w:val="28"/>
          <w:szCs w:val="20"/>
        </w:rPr>
        <w:t xml:space="preserve"> vīrusu izraisītās slimības (nodulārais dermatīts un aitu un kazu bakas);</w:t>
      </w:r>
    </w:p>
    <w:p w14:paraId="2B81393E" w14:textId="72020F77" w:rsidR="0066759C" w:rsidRPr="006522B3" w:rsidRDefault="0066759C"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7.2.16. mazo atgremotāju mēris;</w:t>
      </w:r>
    </w:p>
    <w:p w14:paraId="7315B20F" w14:textId="54183806" w:rsidR="0066759C" w:rsidRPr="006522B3" w:rsidRDefault="0066759C"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7.2.17. Āfrikas zirgu mēris un infekciozais katarālais drudzis;</w:t>
      </w:r>
    </w:p>
    <w:p w14:paraId="6923DC82" w14:textId="402A1852" w:rsidR="0066759C" w:rsidRPr="006522B3" w:rsidRDefault="0066759C"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 xml:space="preserve">7.2.18. </w:t>
      </w:r>
      <w:r w:rsidR="00440FF7" w:rsidRPr="006522B3">
        <w:rPr>
          <w:rFonts w:ascii="Times New Roman" w:eastAsia="Times New Roman" w:hAnsi="Times New Roman" w:cs="Times New Roman"/>
          <w:noProof/>
          <w:sz w:val="28"/>
          <w:szCs w:val="20"/>
        </w:rPr>
        <w:t xml:space="preserve">govju enzootiskā </w:t>
      </w:r>
      <w:r w:rsidR="00F07249" w:rsidRPr="006522B3">
        <w:rPr>
          <w:rFonts w:ascii="Times New Roman" w:eastAsia="Times New Roman" w:hAnsi="Times New Roman" w:cs="Times New Roman"/>
          <w:noProof/>
          <w:sz w:val="28"/>
          <w:szCs w:val="20"/>
        </w:rPr>
        <w:t>leikoze;</w:t>
      </w:r>
    </w:p>
    <w:p w14:paraId="6B7A6337" w14:textId="4DF0FDB2" w:rsidR="00F933CC" w:rsidRPr="006522B3" w:rsidRDefault="00F07249"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7.2.19. Aujeski</w:t>
      </w:r>
      <w:r w:rsidR="00440FF7" w:rsidRPr="006522B3">
        <w:rPr>
          <w:rFonts w:ascii="Times New Roman" w:eastAsia="Times New Roman" w:hAnsi="Times New Roman" w:cs="Times New Roman"/>
          <w:noProof/>
          <w:sz w:val="28"/>
          <w:szCs w:val="20"/>
        </w:rPr>
        <w:t xml:space="preserve"> slimība</w:t>
      </w:r>
      <w:r w:rsidRPr="006522B3">
        <w:rPr>
          <w:rFonts w:ascii="Times New Roman" w:eastAsia="Times New Roman" w:hAnsi="Times New Roman" w:cs="Times New Roman"/>
          <w:noProof/>
          <w:sz w:val="28"/>
          <w:szCs w:val="20"/>
        </w:rPr>
        <w:t>.</w:t>
      </w:r>
      <w:r w:rsidR="006F0377" w:rsidRPr="006522B3">
        <w:rPr>
          <w:rFonts w:ascii="Times New Roman" w:eastAsia="Times New Roman" w:hAnsi="Times New Roman" w:cs="Times New Roman"/>
          <w:noProof/>
          <w:sz w:val="28"/>
          <w:szCs w:val="20"/>
        </w:rPr>
        <w:t>"</w:t>
      </w:r>
    </w:p>
    <w:p w14:paraId="706B7CA0" w14:textId="77777777" w:rsidR="00A658E8" w:rsidRPr="006522B3" w:rsidRDefault="00A658E8" w:rsidP="006522B3">
      <w:pPr>
        <w:ind w:firstLine="720"/>
        <w:jc w:val="both"/>
        <w:rPr>
          <w:rFonts w:ascii="Times New Roman" w:eastAsia="Times New Roman" w:hAnsi="Times New Roman" w:cs="Times New Roman"/>
          <w:noProof/>
          <w:sz w:val="28"/>
          <w:szCs w:val="20"/>
        </w:rPr>
      </w:pPr>
    </w:p>
    <w:p w14:paraId="210300A2" w14:textId="6E02DB6E" w:rsidR="00AE7BF2" w:rsidRPr="006522B3" w:rsidRDefault="000E49AA"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4.</w:t>
      </w:r>
      <w:r w:rsidR="00D92D83">
        <w:rPr>
          <w:rFonts w:ascii="Times New Roman" w:eastAsia="Times New Roman" w:hAnsi="Times New Roman" w:cs="Times New Roman"/>
          <w:noProof/>
          <w:sz w:val="28"/>
          <w:szCs w:val="20"/>
        </w:rPr>
        <w:t> </w:t>
      </w:r>
      <w:r w:rsidRPr="006522B3">
        <w:rPr>
          <w:rFonts w:ascii="Times New Roman" w:eastAsia="Times New Roman" w:hAnsi="Times New Roman" w:cs="Times New Roman"/>
          <w:noProof/>
          <w:sz w:val="28"/>
          <w:szCs w:val="20"/>
        </w:rPr>
        <w:t xml:space="preserve">Aizstāt 8. un 9. punktā vārdus </w:t>
      </w:r>
      <w:r w:rsidR="003E1FE0" w:rsidRPr="006522B3">
        <w:rPr>
          <w:rFonts w:ascii="Times New Roman" w:eastAsia="Times New Roman" w:hAnsi="Times New Roman" w:cs="Times New Roman"/>
          <w:noProof/>
          <w:sz w:val="28"/>
          <w:szCs w:val="20"/>
        </w:rPr>
        <w:t>"</w:t>
      </w:r>
      <w:r w:rsidR="00A028A8" w:rsidRPr="006522B3">
        <w:rPr>
          <w:rFonts w:ascii="Times New Roman" w:eastAsia="Times New Roman" w:hAnsi="Times New Roman" w:cs="Times New Roman"/>
          <w:noProof/>
          <w:sz w:val="28"/>
          <w:szCs w:val="20"/>
        </w:rPr>
        <w:t xml:space="preserve">citas Eiropas Savienības dalībvalsts laboratoriju vai </w:t>
      </w:r>
      <w:r w:rsidRPr="006522B3">
        <w:rPr>
          <w:rFonts w:ascii="Times New Roman" w:eastAsia="Times New Roman" w:hAnsi="Times New Roman" w:cs="Times New Roman"/>
          <w:noProof/>
          <w:sz w:val="28"/>
          <w:szCs w:val="20"/>
        </w:rPr>
        <w:t>Eiropas Brīvās tirdzniecības asociācijas dalībvalsts</w:t>
      </w:r>
      <w:r w:rsidR="00A028A8" w:rsidRPr="006522B3">
        <w:rPr>
          <w:rFonts w:ascii="Times New Roman" w:eastAsia="Times New Roman" w:hAnsi="Times New Roman" w:cs="Times New Roman"/>
          <w:noProof/>
          <w:sz w:val="28"/>
          <w:szCs w:val="20"/>
        </w:rPr>
        <w:t xml:space="preserve"> laboratoriju</w:t>
      </w:r>
      <w:r w:rsidR="003E1FE0" w:rsidRPr="006522B3">
        <w:rPr>
          <w:rFonts w:ascii="Times New Roman" w:eastAsia="Times New Roman" w:hAnsi="Times New Roman" w:cs="Times New Roman"/>
          <w:noProof/>
          <w:sz w:val="28"/>
          <w:szCs w:val="20"/>
        </w:rPr>
        <w:t xml:space="preserve">" </w:t>
      </w:r>
      <w:r w:rsidRPr="006522B3">
        <w:rPr>
          <w:rFonts w:ascii="Times New Roman" w:eastAsia="Times New Roman" w:hAnsi="Times New Roman" w:cs="Times New Roman"/>
          <w:noProof/>
          <w:sz w:val="28"/>
          <w:szCs w:val="20"/>
        </w:rPr>
        <w:t xml:space="preserve">ar vārdiem </w:t>
      </w:r>
      <w:r w:rsidR="003E1FE0" w:rsidRPr="006522B3">
        <w:rPr>
          <w:rFonts w:ascii="Times New Roman" w:eastAsia="Times New Roman" w:hAnsi="Times New Roman" w:cs="Times New Roman"/>
          <w:noProof/>
          <w:sz w:val="28"/>
          <w:szCs w:val="20"/>
        </w:rPr>
        <w:t>"</w:t>
      </w:r>
      <w:r w:rsidR="00A028A8" w:rsidRPr="006522B3">
        <w:rPr>
          <w:rFonts w:ascii="Times New Roman" w:eastAsia="Times New Roman" w:hAnsi="Times New Roman" w:cs="Times New Roman"/>
          <w:noProof/>
          <w:sz w:val="28"/>
          <w:szCs w:val="20"/>
        </w:rPr>
        <w:t xml:space="preserve">laboratoriju citā Eiropas Savienības dalībvalstī vai </w:t>
      </w:r>
      <w:r w:rsidR="00C37F3C" w:rsidRPr="006522B3">
        <w:rPr>
          <w:rFonts w:ascii="Times New Roman" w:eastAsia="Times New Roman" w:hAnsi="Times New Roman" w:cs="Times New Roman"/>
          <w:noProof/>
          <w:sz w:val="28"/>
          <w:szCs w:val="20"/>
        </w:rPr>
        <w:t>treš</w:t>
      </w:r>
      <w:r w:rsidR="00A028A8" w:rsidRPr="006522B3">
        <w:rPr>
          <w:rFonts w:ascii="Times New Roman" w:eastAsia="Times New Roman" w:hAnsi="Times New Roman" w:cs="Times New Roman"/>
          <w:noProof/>
          <w:sz w:val="28"/>
          <w:szCs w:val="20"/>
        </w:rPr>
        <w:t>ajā</w:t>
      </w:r>
      <w:r w:rsidR="00C37F3C" w:rsidRPr="006522B3">
        <w:rPr>
          <w:rFonts w:ascii="Times New Roman" w:eastAsia="Times New Roman" w:hAnsi="Times New Roman" w:cs="Times New Roman"/>
          <w:noProof/>
          <w:sz w:val="28"/>
          <w:szCs w:val="20"/>
        </w:rPr>
        <w:t xml:space="preserve"> valst</w:t>
      </w:r>
      <w:r w:rsidR="00A028A8" w:rsidRPr="006522B3">
        <w:rPr>
          <w:rFonts w:ascii="Times New Roman" w:eastAsia="Times New Roman" w:hAnsi="Times New Roman" w:cs="Times New Roman"/>
          <w:noProof/>
          <w:sz w:val="28"/>
          <w:szCs w:val="20"/>
        </w:rPr>
        <w:t>ī</w:t>
      </w:r>
      <w:r w:rsidR="00C37F3C" w:rsidRPr="006522B3">
        <w:rPr>
          <w:rFonts w:ascii="Times New Roman" w:eastAsia="Times New Roman" w:hAnsi="Times New Roman" w:cs="Times New Roman"/>
          <w:noProof/>
          <w:sz w:val="28"/>
          <w:szCs w:val="20"/>
        </w:rPr>
        <w:t xml:space="preserve">, kura ir </w:t>
      </w:r>
      <w:r w:rsidR="00E22CE0" w:rsidRPr="006522B3">
        <w:rPr>
          <w:rFonts w:ascii="Times New Roman" w:eastAsia="Times New Roman" w:hAnsi="Times New Roman" w:cs="Times New Roman"/>
          <w:noProof/>
          <w:sz w:val="28"/>
          <w:szCs w:val="20"/>
        </w:rPr>
        <w:t xml:space="preserve">līgumslēdzēja puse </w:t>
      </w:r>
      <w:r w:rsidR="00C37F3C" w:rsidRPr="006522B3">
        <w:rPr>
          <w:rFonts w:ascii="Times New Roman" w:eastAsia="Times New Roman" w:hAnsi="Times New Roman" w:cs="Times New Roman"/>
          <w:noProof/>
          <w:sz w:val="28"/>
          <w:szCs w:val="20"/>
        </w:rPr>
        <w:t>Līguma</w:t>
      </w:r>
      <w:r w:rsidR="00E22CE0">
        <w:rPr>
          <w:rFonts w:ascii="Times New Roman" w:eastAsia="Times New Roman" w:hAnsi="Times New Roman" w:cs="Times New Roman"/>
          <w:noProof/>
          <w:sz w:val="28"/>
          <w:szCs w:val="20"/>
        </w:rPr>
        <w:t>m</w:t>
      </w:r>
      <w:r w:rsidR="00C37F3C" w:rsidRPr="006522B3">
        <w:rPr>
          <w:rFonts w:ascii="Times New Roman" w:eastAsia="Times New Roman" w:hAnsi="Times New Roman" w:cs="Times New Roman"/>
          <w:noProof/>
          <w:sz w:val="28"/>
          <w:szCs w:val="20"/>
        </w:rPr>
        <w:t xml:space="preserve"> par Eiropas Ekonomikas zonu</w:t>
      </w:r>
      <w:r w:rsidR="003E1FE0" w:rsidRPr="006522B3">
        <w:rPr>
          <w:rFonts w:ascii="Times New Roman" w:eastAsia="Times New Roman" w:hAnsi="Times New Roman" w:cs="Times New Roman"/>
          <w:noProof/>
          <w:sz w:val="28"/>
          <w:szCs w:val="20"/>
        </w:rPr>
        <w:t>"</w:t>
      </w:r>
      <w:r w:rsidRPr="006522B3">
        <w:rPr>
          <w:rFonts w:ascii="Times New Roman" w:eastAsia="Times New Roman" w:hAnsi="Times New Roman" w:cs="Times New Roman"/>
          <w:noProof/>
          <w:sz w:val="28"/>
          <w:szCs w:val="20"/>
        </w:rPr>
        <w:t>.</w:t>
      </w:r>
    </w:p>
    <w:p w14:paraId="1C435D89" w14:textId="77777777" w:rsidR="00AE7BF2" w:rsidRPr="006522B3" w:rsidRDefault="00AE7BF2" w:rsidP="006522B3">
      <w:pPr>
        <w:ind w:firstLine="720"/>
        <w:jc w:val="both"/>
        <w:rPr>
          <w:rFonts w:ascii="Times New Roman" w:eastAsia="Times New Roman" w:hAnsi="Times New Roman" w:cs="Times New Roman"/>
          <w:noProof/>
          <w:sz w:val="28"/>
          <w:szCs w:val="20"/>
        </w:rPr>
      </w:pPr>
    </w:p>
    <w:p w14:paraId="00677BC3" w14:textId="51B961B6" w:rsidR="00A81539" w:rsidRPr="006522B3" w:rsidRDefault="000E49AA"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5.</w:t>
      </w:r>
      <w:r w:rsidR="0058147C">
        <w:rPr>
          <w:rFonts w:ascii="Times New Roman" w:eastAsia="Times New Roman" w:hAnsi="Times New Roman" w:cs="Times New Roman"/>
          <w:noProof/>
          <w:sz w:val="28"/>
          <w:szCs w:val="20"/>
        </w:rPr>
        <w:t> </w:t>
      </w:r>
      <w:r w:rsidR="00A81539" w:rsidRPr="006522B3">
        <w:rPr>
          <w:rFonts w:ascii="Times New Roman" w:eastAsia="Times New Roman" w:hAnsi="Times New Roman" w:cs="Times New Roman"/>
          <w:noProof/>
          <w:sz w:val="28"/>
          <w:szCs w:val="20"/>
        </w:rPr>
        <w:t>Izteikt 11.</w:t>
      </w:r>
      <w:r w:rsidR="00071235" w:rsidRPr="006522B3">
        <w:rPr>
          <w:rFonts w:ascii="Times New Roman" w:eastAsia="Times New Roman" w:hAnsi="Times New Roman" w:cs="Times New Roman"/>
          <w:noProof/>
          <w:sz w:val="28"/>
          <w:szCs w:val="20"/>
        </w:rPr>
        <w:t> </w:t>
      </w:r>
      <w:r w:rsidR="00A81539" w:rsidRPr="006522B3">
        <w:rPr>
          <w:rFonts w:ascii="Times New Roman" w:eastAsia="Times New Roman" w:hAnsi="Times New Roman" w:cs="Times New Roman"/>
          <w:noProof/>
          <w:sz w:val="28"/>
          <w:szCs w:val="20"/>
        </w:rPr>
        <w:t>punktu šādā redakcijā:</w:t>
      </w:r>
    </w:p>
    <w:p w14:paraId="0A2B37E4" w14:textId="77777777" w:rsidR="003E1FE0" w:rsidRPr="006522B3" w:rsidRDefault="003E1FE0" w:rsidP="006522B3">
      <w:pPr>
        <w:ind w:firstLine="720"/>
        <w:jc w:val="both"/>
        <w:rPr>
          <w:rFonts w:ascii="Times New Roman" w:eastAsia="Times New Roman" w:hAnsi="Times New Roman" w:cs="Times New Roman"/>
          <w:noProof/>
          <w:sz w:val="28"/>
          <w:szCs w:val="20"/>
        </w:rPr>
      </w:pPr>
    </w:p>
    <w:p w14:paraId="3222CC0B" w14:textId="62553762" w:rsidR="00A81539" w:rsidRPr="006522B3" w:rsidRDefault="003E1FE0"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w:t>
      </w:r>
      <w:r w:rsidR="00A81539" w:rsidRPr="006522B3">
        <w:rPr>
          <w:rFonts w:ascii="Times New Roman" w:eastAsia="Times New Roman" w:hAnsi="Times New Roman" w:cs="Times New Roman"/>
          <w:noProof/>
          <w:sz w:val="28"/>
          <w:szCs w:val="20"/>
        </w:rPr>
        <w:t>11.</w:t>
      </w:r>
      <w:r w:rsidR="00D92D83">
        <w:rPr>
          <w:rFonts w:ascii="Times New Roman" w:eastAsia="Times New Roman" w:hAnsi="Times New Roman" w:cs="Times New Roman"/>
          <w:noProof/>
          <w:sz w:val="28"/>
          <w:szCs w:val="20"/>
        </w:rPr>
        <w:t> </w:t>
      </w:r>
      <w:r w:rsidR="00A81539" w:rsidRPr="006522B3">
        <w:rPr>
          <w:rFonts w:ascii="Times New Roman" w:eastAsia="Times New Roman" w:hAnsi="Times New Roman" w:cs="Times New Roman"/>
          <w:noProof/>
          <w:sz w:val="28"/>
          <w:szCs w:val="20"/>
        </w:rPr>
        <w:t>Zemkopības ministrija Regula</w:t>
      </w:r>
      <w:r w:rsidR="006F04F0" w:rsidRPr="006522B3">
        <w:rPr>
          <w:rFonts w:ascii="Times New Roman" w:eastAsia="Times New Roman" w:hAnsi="Times New Roman" w:cs="Times New Roman"/>
          <w:noProof/>
          <w:sz w:val="28"/>
          <w:szCs w:val="20"/>
        </w:rPr>
        <w:t>s</w:t>
      </w:r>
      <w:r w:rsidR="00A81539" w:rsidRPr="006522B3">
        <w:rPr>
          <w:rFonts w:ascii="Times New Roman" w:eastAsia="Times New Roman" w:hAnsi="Times New Roman" w:cs="Times New Roman"/>
          <w:noProof/>
          <w:sz w:val="28"/>
          <w:szCs w:val="20"/>
        </w:rPr>
        <w:t xml:space="preserve"> 2017/625 100.</w:t>
      </w:r>
      <w:r w:rsidR="001C6366" w:rsidRPr="006522B3">
        <w:rPr>
          <w:rFonts w:ascii="Times New Roman" w:eastAsia="Times New Roman" w:hAnsi="Times New Roman" w:cs="Times New Roman"/>
          <w:noProof/>
          <w:sz w:val="28"/>
          <w:szCs w:val="20"/>
        </w:rPr>
        <w:t> </w:t>
      </w:r>
      <w:r w:rsidR="00A81539" w:rsidRPr="006522B3">
        <w:rPr>
          <w:rFonts w:ascii="Times New Roman" w:eastAsia="Times New Roman" w:hAnsi="Times New Roman" w:cs="Times New Roman"/>
          <w:noProof/>
          <w:sz w:val="28"/>
          <w:szCs w:val="20"/>
        </w:rPr>
        <w:t>panta 4.</w:t>
      </w:r>
      <w:r w:rsidR="007E7658" w:rsidRPr="006522B3">
        <w:rPr>
          <w:rFonts w:ascii="Times New Roman" w:eastAsia="Times New Roman" w:hAnsi="Times New Roman" w:cs="Times New Roman"/>
          <w:noProof/>
          <w:sz w:val="28"/>
          <w:szCs w:val="20"/>
        </w:rPr>
        <w:t> </w:t>
      </w:r>
      <w:r w:rsidR="00A028A8" w:rsidRPr="006522B3">
        <w:rPr>
          <w:rFonts w:ascii="Times New Roman" w:eastAsia="Times New Roman" w:hAnsi="Times New Roman" w:cs="Times New Roman"/>
          <w:noProof/>
          <w:sz w:val="28"/>
          <w:szCs w:val="20"/>
        </w:rPr>
        <w:t>punktā noteiktajā kārtībā</w:t>
      </w:r>
      <w:r w:rsidR="00626206" w:rsidRPr="006522B3">
        <w:rPr>
          <w:rFonts w:ascii="Times New Roman" w:eastAsia="Times New Roman" w:hAnsi="Times New Roman" w:cs="Times New Roman"/>
          <w:noProof/>
          <w:sz w:val="28"/>
          <w:szCs w:val="20"/>
        </w:rPr>
        <w:t xml:space="preserve"> </w:t>
      </w:r>
      <w:r w:rsidR="00A028A8" w:rsidRPr="006522B3">
        <w:rPr>
          <w:rFonts w:ascii="Times New Roman" w:eastAsia="Times New Roman" w:hAnsi="Times New Roman" w:cs="Times New Roman"/>
          <w:noProof/>
          <w:sz w:val="28"/>
          <w:szCs w:val="20"/>
        </w:rPr>
        <w:t xml:space="preserve">Eiropas Komisijai paziņo </w:t>
      </w:r>
      <w:r w:rsidR="00A81539" w:rsidRPr="006522B3">
        <w:rPr>
          <w:rFonts w:ascii="Times New Roman" w:eastAsia="Times New Roman" w:hAnsi="Times New Roman" w:cs="Times New Roman"/>
          <w:noProof/>
          <w:sz w:val="28"/>
          <w:szCs w:val="20"/>
        </w:rPr>
        <w:t xml:space="preserve">references laboratorijas nosaukumu, adresi un </w:t>
      </w:r>
      <w:r w:rsidR="0058147C">
        <w:rPr>
          <w:rFonts w:ascii="Times New Roman" w:eastAsia="Times New Roman" w:hAnsi="Times New Roman" w:cs="Times New Roman"/>
          <w:noProof/>
          <w:sz w:val="28"/>
          <w:szCs w:val="20"/>
        </w:rPr>
        <w:t>tās</w:t>
      </w:r>
      <w:r w:rsidR="00A81539" w:rsidRPr="006522B3">
        <w:rPr>
          <w:rFonts w:ascii="Times New Roman" w:eastAsia="Times New Roman" w:hAnsi="Times New Roman" w:cs="Times New Roman"/>
          <w:noProof/>
          <w:sz w:val="28"/>
          <w:szCs w:val="20"/>
        </w:rPr>
        <w:t xml:space="preserve"> references jomu.</w:t>
      </w:r>
      <w:r w:rsidRPr="006522B3">
        <w:rPr>
          <w:rFonts w:ascii="Times New Roman" w:eastAsia="Times New Roman" w:hAnsi="Times New Roman" w:cs="Times New Roman"/>
          <w:noProof/>
          <w:sz w:val="28"/>
          <w:szCs w:val="20"/>
        </w:rPr>
        <w:t>"</w:t>
      </w:r>
    </w:p>
    <w:p w14:paraId="015226E1" w14:textId="77777777" w:rsidR="000E49AA" w:rsidRPr="006522B3" w:rsidRDefault="000E49AA" w:rsidP="006522B3">
      <w:pPr>
        <w:ind w:firstLine="720"/>
        <w:jc w:val="both"/>
        <w:rPr>
          <w:rFonts w:ascii="Times New Roman" w:eastAsia="Times New Roman" w:hAnsi="Times New Roman" w:cs="Times New Roman"/>
          <w:noProof/>
          <w:sz w:val="28"/>
          <w:szCs w:val="20"/>
        </w:rPr>
      </w:pPr>
    </w:p>
    <w:p w14:paraId="6757FEF8" w14:textId="35DD27D9" w:rsidR="00CD29C9" w:rsidRPr="006522B3" w:rsidRDefault="000E49AA" w:rsidP="006522B3">
      <w:pPr>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lastRenderedPageBreak/>
        <w:t>6</w:t>
      </w:r>
      <w:r w:rsidR="00FE5AEC" w:rsidRPr="006522B3">
        <w:rPr>
          <w:rFonts w:ascii="Times New Roman" w:eastAsia="Times New Roman" w:hAnsi="Times New Roman" w:cs="Times New Roman"/>
          <w:noProof/>
          <w:sz w:val="28"/>
          <w:szCs w:val="20"/>
        </w:rPr>
        <w:t>.</w:t>
      </w:r>
      <w:r w:rsidR="0058147C">
        <w:rPr>
          <w:rFonts w:ascii="Times New Roman" w:eastAsia="Times New Roman" w:hAnsi="Times New Roman" w:cs="Times New Roman"/>
          <w:noProof/>
          <w:sz w:val="28"/>
          <w:szCs w:val="20"/>
        </w:rPr>
        <w:t> </w:t>
      </w:r>
      <w:r w:rsidR="00A028A8" w:rsidRPr="006522B3">
        <w:rPr>
          <w:rFonts w:ascii="Times New Roman" w:eastAsia="Times New Roman" w:hAnsi="Times New Roman" w:cs="Times New Roman"/>
          <w:noProof/>
          <w:sz w:val="28"/>
          <w:szCs w:val="20"/>
        </w:rPr>
        <w:t xml:space="preserve">Svītrot </w:t>
      </w:r>
      <w:r w:rsidR="005333A4" w:rsidRPr="006522B3">
        <w:rPr>
          <w:rFonts w:ascii="Times New Roman" w:eastAsia="Times New Roman" w:hAnsi="Times New Roman" w:cs="Times New Roman"/>
          <w:noProof/>
          <w:sz w:val="28"/>
          <w:szCs w:val="20"/>
        </w:rPr>
        <w:t>1.</w:t>
      </w:r>
      <w:r w:rsidR="008813BB" w:rsidRPr="006522B3">
        <w:rPr>
          <w:rFonts w:ascii="Times New Roman" w:eastAsia="Times New Roman" w:hAnsi="Times New Roman" w:cs="Times New Roman"/>
          <w:noProof/>
          <w:sz w:val="28"/>
          <w:szCs w:val="20"/>
        </w:rPr>
        <w:t> </w:t>
      </w:r>
      <w:r w:rsidR="003103C1" w:rsidRPr="006522B3">
        <w:rPr>
          <w:rFonts w:ascii="Times New Roman" w:eastAsia="Times New Roman" w:hAnsi="Times New Roman" w:cs="Times New Roman"/>
          <w:noProof/>
          <w:sz w:val="28"/>
          <w:szCs w:val="20"/>
        </w:rPr>
        <w:t xml:space="preserve">pielikumu. </w:t>
      </w:r>
    </w:p>
    <w:p w14:paraId="3E316CA0" w14:textId="60200D98" w:rsidR="00094942" w:rsidRPr="006522B3" w:rsidRDefault="00094942" w:rsidP="006522B3">
      <w:pPr>
        <w:ind w:firstLine="720"/>
        <w:jc w:val="both"/>
        <w:rPr>
          <w:rFonts w:ascii="Times New Roman" w:eastAsia="Times New Roman" w:hAnsi="Times New Roman" w:cs="Times New Roman"/>
          <w:noProof/>
          <w:sz w:val="28"/>
          <w:szCs w:val="20"/>
        </w:rPr>
      </w:pPr>
    </w:p>
    <w:p w14:paraId="48B67794" w14:textId="3F282A4B" w:rsidR="00E3646E" w:rsidRPr="006522B3" w:rsidRDefault="00E3646E" w:rsidP="006522B3">
      <w:pPr>
        <w:ind w:firstLine="720"/>
        <w:jc w:val="both"/>
        <w:rPr>
          <w:rFonts w:ascii="Times New Roman" w:eastAsia="Times New Roman" w:hAnsi="Times New Roman" w:cs="Times New Roman"/>
          <w:noProof/>
          <w:sz w:val="28"/>
          <w:szCs w:val="20"/>
        </w:rPr>
      </w:pPr>
    </w:p>
    <w:p w14:paraId="02EB5E1C" w14:textId="77777777" w:rsidR="003E1FE0" w:rsidRPr="006522B3" w:rsidRDefault="003E1FE0" w:rsidP="006522B3">
      <w:pPr>
        <w:ind w:firstLine="720"/>
        <w:jc w:val="both"/>
        <w:rPr>
          <w:rFonts w:ascii="Times New Roman" w:eastAsia="Times New Roman" w:hAnsi="Times New Roman" w:cs="Times New Roman"/>
          <w:noProof/>
          <w:sz w:val="28"/>
          <w:szCs w:val="20"/>
        </w:rPr>
      </w:pPr>
    </w:p>
    <w:p w14:paraId="05D0E0B4" w14:textId="77777777" w:rsidR="003E1FE0" w:rsidRPr="006522B3" w:rsidRDefault="003E1FE0" w:rsidP="00D92D83">
      <w:pPr>
        <w:tabs>
          <w:tab w:val="left" w:pos="6946"/>
        </w:tabs>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Ministru prezidents</w:t>
      </w:r>
      <w:r w:rsidRPr="006522B3">
        <w:rPr>
          <w:rFonts w:ascii="Times New Roman" w:eastAsia="Times New Roman" w:hAnsi="Times New Roman" w:cs="Times New Roman"/>
          <w:noProof/>
          <w:sz w:val="28"/>
          <w:szCs w:val="20"/>
        </w:rPr>
        <w:tab/>
        <w:t>A. K. Kariņš</w:t>
      </w:r>
    </w:p>
    <w:p w14:paraId="39490D77" w14:textId="77777777" w:rsidR="003E1FE0" w:rsidRPr="006522B3" w:rsidRDefault="003E1FE0" w:rsidP="00D92D83">
      <w:pPr>
        <w:tabs>
          <w:tab w:val="left" w:pos="6946"/>
        </w:tabs>
        <w:ind w:firstLine="720"/>
        <w:jc w:val="both"/>
        <w:rPr>
          <w:rFonts w:ascii="Times New Roman" w:eastAsia="Times New Roman" w:hAnsi="Times New Roman" w:cs="Times New Roman"/>
          <w:noProof/>
          <w:sz w:val="28"/>
          <w:szCs w:val="20"/>
        </w:rPr>
      </w:pPr>
    </w:p>
    <w:p w14:paraId="42967149" w14:textId="77777777" w:rsidR="003E1FE0" w:rsidRPr="006522B3" w:rsidRDefault="003E1FE0" w:rsidP="00D92D83">
      <w:pPr>
        <w:tabs>
          <w:tab w:val="left" w:pos="6946"/>
        </w:tabs>
        <w:ind w:firstLine="720"/>
        <w:jc w:val="both"/>
        <w:rPr>
          <w:rFonts w:ascii="Times New Roman" w:eastAsia="Times New Roman" w:hAnsi="Times New Roman" w:cs="Times New Roman"/>
          <w:noProof/>
          <w:sz w:val="28"/>
          <w:szCs w:val="20"/>
        </w:rPr>
      </w:pPr>
    </w:p>
    <w:p w14:paraId="2084DC4E" w14:textId="77777777" w:rsidR="003E1FE0" w:rsidRPr="006522B3" w:rsidRDefault="003E1FE0" w:rsidP="00D92D83">
      <w:pPr>
        <w:tabs>
          <w:tab w:val="left" w:pos="6946"/>
        </w:tabs>
        <w:ind w:firstLine="720"/>
        <w:jc w:val="both"/>
        <w:rPr>
          <w:rFonts w:ascii="Times New Roman" w:eastAsia="Times New Roman" w:hAnsi="Times New Roman" w:cs="Times New Roman"/>
          <w:noProof/>
          <w:sz w:val="28"/>
          <w:szCs w:val="20"/>
        </w:rPr>
      </w:pPr>
    </w:p>
    <w:p w14:paraId="24046D8F" w14:textId="77777777" w:rsidR="003E1FE0" w:rsidRPr="006522B3" w:rsidRDefault="003E1FE0" w:rsidP="00D92D83">
      <w:pPr>
        <w:tabs>
          <w:tab w:val="left" w:pos="6946"/>
        </w:tabs>
        <w:ind w:firstLine="720"/>
        <w:jc w:val="both"/>
        <w:rPr>
          <w:rFonts w:ascii="Times New Roman" w:eastAsia="Times New Roman" w:hAnsi="Times New Roman" w:cs="Times New Roman"/>
          <w:noProof/>
          <w:sz w:val="28"/>
          <w:szCs w:val="20"/>
        </w:rPr>
      </w:pPr>
      <w:r w:rsidRPr="006522B3">
        <w:rPr>
          <w:rFonts w:ascii="Times New Roman" w:eastAsia="Times New Roman" w:hAnsi="Times New Roman" w:cs="Times New Roman"/>
          <w:noProof/>
          <w:sz w:val="28"/>
          <w:szCs w:val="20"/>
        </w:rPr>
        <w:t>Zemkopības ministrs</w:t>
      </w:r>
      <w:r w:rsidRPr="006522B3">
        <w:rPr>
          <w:rFonts w:ascii="Times New Roman" w:eastAsia="Times New Roman" w:hAnsi="Times New Roman" w:cs="Times New Roman"/>
          <w:noProof/>
          <w:sz w:val="28"/>
          <w:szCs w:val="20"/>
        </w:rPr>
        <w:tab/>
        <w:t>K. Gerhards</w:t>
      </w:r>
    </w:p>
    <w:sectPr w:rsidR="003E1FE0" w:rsidRPr="006522B3" w:rsidSect="007B01AC">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37217" w14:textId="77777777" w:rsidR="007B685F" w:rsidRDefault="007B685F" w:rsidP="00706A40">
      <w:r>
        <w:separator/>
      </w:r>
    </w:p>
  </w:endnote>
  <w:endnote w:type="continuationSeparator" w:id="0">
    <w:p w14:paraId="01ABC7E8" w14:textId="77777777" w:rsidR="007B685F" w:rsidRDefault="007B685F" w:rsidP="0070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113FE" w14:textId="0668CC19" w:rsidR="003E1FE0" w:rsidRPr="003E1FE0" w:rsidRDefault="003E1FE0">
    <w:pPr>
      <w:pStyle w:val="Footer"/>
      <w:rPr>
        <w:rFonts w:ascii="Times New Roman" w:hAnsi="Times New Roman" w:cs="Times New Roman"/>
        <w:sz w:val="16"/>
        <w:szCs w:val="16"/>
      </w:rPr>
    </w:pPr>
    <w:r w:rsidRPr="003E1FE0">
      <w:rPr>
        <w:rFonts w:ascii="Times New Roman" w:hAnsi="Times New Roman" w:cs="Times New Roman"/>
        <w:sz w:val="16"/>
        <w:szCs w:val="16"/>
      </w:rPr>
      <w:t>N0163_0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0BBFE" w14:textId="635E8924" w:rsidR="003E1FE0" w:rsidRPr="003E1FE0" w:rsidRDefault="003E1FE0">
    <w:pPr>
      <w:pStyle w:val="Footer"/>
      <w:rPr>
        <w:rFonts w:ascii="Times New Roman" w:hAnsi="Times New Roman" w:cs="Times New Roman"/>
        <w:sz w:val="16"/>
        <w:szCs w:val="16"/>
      </w:rPr>
    </w:pPr>
    <w:r w:rsidRPr="003E1FE0">
      <w:rPr>
        <w:rFonts w:ascii="Times New Roman" w:hAnsi="Times New Roman" w:cs="Times New Roman"/>
        <w:sz w:val="16"/>
        <w:szCs w:val="16"/>
      </w:rPr>
      <w:t>N0163_0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EB446" w14:textId="77777777" w:rsidR="007B685F" w:rsidRDefault="007B685F" w:rsidP="00706A40">
      <w:r>
        <w:separator/>
      </w:r>
    </w:p>
  </w:footnote>
  <w:footnote w:type="continuationSeparator" w:id="0">
    <w:p w14:paraId="3C4A9535" w14:textId="77777777" w:rsidR="007B685F" w:rsidRDefault="007B685F" w:rsidP="00706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077951"/>
      <w:docPartObj>
        <w:docPartGallery w:val="Page Numbers (Top of Page)"/>
        <w:docPartUnique/>
      </w:docPartObj>
    </w:sdtPr>
    <w:sdtEndPr>
      <w:rPr>
        <w:rFonts w:ascii="Times New Roman" w:hAnsi="Times New Roman" w:cs="Times New Roman"/>
        <w:sz w:val="24"/>
        <w:szCs w:val="24"/>
      </w:rPr>
    </w:sdtEndPr>
    <w:sdtContent>
      <w:p w14:paraId="6B9FC12F" w14:textId="39042579" w:rsidR="00E3646E" w:rsidRPr="00E3646E" w:rsidRDefault="00E3646E">
        <w:pPr>
          <w:pStyle w:val="Header"/>
          <w:jc w:val="center"/>
          <w:rPr>
            <w:rFonts w:ascii="Times New Roman" w:hAnsi="Times New Roman" w:cs="Times New Roman"/>
            <w:sz w:val="24"/>
            <w:szCs w:val="24"/>
          </w:rPr>
        </w:pPr>
        <w:r w:rsidRPr="00E3646E">
          <w:rPr>
            <w:rFonts w:ascii="Times New Roman" w:hAnsi="Times New Roman" w:cs="Times New Roman"/>
            <w:sz w:val="24"/>
            <w:szCs w:val="24"/>
          </w:rPr>
          <w:fldChar w:fldCharType="begin"/>
        </w:r>
        <w:r w:rsidRPr="00E3646E">
          <w:rPr>
            <w:rFonts w:ascii="Times New Roman" w:hAnsi="Times New Roman" w:cs="Times New Roman"/>
            <w:sz w:val="24"/>
            <w:szCs w:val="24"/>
          </w:rPr>
          <w:instrText>PAGE   \* MERGEFORMAT</w:instrText>
        </w:r>
        <w:r w:rsidRPr="00E3646E">
          <w:rPr>
            <w:rFonts w:ascii="Times New Roman" w:hAnsi="Times New Roman" w:cs="Times New Roman"/>
            <w:sz w:val="24"/>
            <w:szCs w:val="24"/>
          </w:rPr>
          <w:fldChar w:fldCharType="separate"/>
        </w:r>
        <w:r w:rsidR="0011405F">
          <w:rPr>
            <w:rFonts w:ascii="Times New Roman" w:hAnsi="Times New Roman" w:cs="Times New Roman"/>
            <w:noProof/>
            <w:sz w:val="24"/>
            <w:szCs w:val="24"/>
          </w:rPr>
          <w:t>3</w:t>
        </w:r>
        <w:r w:rsidRPr="00E3646E">
          <w:rPr>
            <w:rFonts w:ascii="Times New Roman" w:hAnsi="Times New Roman" w:cs="Times New Roman"/>
            <w:sz w:val="24"/>
            <w:szCs w:val="24"/>
          </w:rPr>
          <w:fldChar w:fldCharType="end"/>
        </w:r>
      </w:p>
    </w:sdtContent>
  </w:sdt>
  <w:p w14:paraId="0BD3844A" w14:textId="77777777" w:rsidR="00E3646E" w:rsidRDefault="00E36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26483" w14:textId="77777777" w:rsidR="003E1FE0" w:rsidRPr="003629D6" w:rsidRDefault="003E1FE0">
    <w:pPr>
      <w:pStyle w:val="Header"/>
    </w:pPr>
  </w:p>
  <w:p w14:paraId="51CF28E2" w14:textId="41C16496" w:rsidR="003E1FE0" w:rsidRDefault="003E1FE0">
    <w:pPr>
      <w:pStyle w:val="Header"/>
    </w:pPr>
    <w:r>
      <w:rPr>
        <w:noProof/>
      </w:rPr>
      <w:drawing>
        <wp:inline distT="0" distB="0" distL="0" distR="0" wp14:anchorId="7FE73921" wp14:editId="64879DE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23BF4"/>
    <w:multiLevelType w:val="hybridMultilevel"/>
    <w:tmpl w:val="3E56FBA2"/>
    <w:lvl w:ilvl="0" w:tplc="82628A46">
      <w:start w:val="3"/>
      <w:numFmt w:val="decimal"/>
      <w:lvlText w:val="%1."/>
      <w:lvlJc w:val="left"/>
      <w:pPr>
        <w:ind w:left="1455" w:hanging="360"/>
      </w:pPr>
      <w:rPr>
        <w:rFonts w:hint="default"/>
      </w:rPr>
    </w:lvl>
    <w:lvl w:ilvl="1" w:tplc="04260019" w:tentative="1">
      <w:start w:val="1"/>
      <w:numFmt w:val="lowerLetter"/>
      <w:lvlText w:val="%2."/>
      <w:lvlJc w:val="left"/>
      <w:pPr>
        <w:ind w:left="2175" w:hanging="360"/>
      </w:pPr>
    </w:lvl>
    <w:lvl w:ilvl="2" w:tplc="0426001B" w:tentative="1">
      <w:start w:val="1"/>
      <w:numFmt w:val="lowerRoman"/>
      <w:lvlText w:val="%3."/>
      <w:lvlJc w:val="right"/>
      <w:pPr>
        <w:ind w:left="2895" w:hanging="180"/>
      </w:pPr>
    </w:lvl>
    <w:lvl w:ilvl="3" w:tplc="0426000F" w:tentative="1">
      <w:start w:val="1"/>
      <w:numFmt w:val="decimal"/>
      <w:lvlText w:val="%4."/>
      <w:lvlJc w:val="left"/>
      <w:pPr>
        <w:ind w:left="3615" w:hanging="360"/>
      </w:pPr>
    </w:lvl>
    <w:lvl w:ilvl="4" w:tplc="04260019" w:tentative="1">
      <w:start w:val="1"/>
      <w:numFmt w:val="lowerLetter"/>
      <w:lvlText w:val="%5."/>
      <w:lvlJc w:val="left"/>
      <w:pPr>
        <w:ind w:left="4335" w:hanging="360"/>
      </w:pPr>
    </w:lvl>
    <w:lvl w:ilvl="5" w:tplc="0426001B" w:tentative="1">
      <w:start w:val="1"/>
      <w:numFmt w:val="lowerRoman"/>
      <w:lvlText w:val="%6."/>
      <w:lvlJc w:val="right"/>
      <w:pPr>
        <w:ind w:left="5055" w:hanging="180"/>
      </w:pPr>
    </w:lvl>
    <w:lvl w:ilvl="6" w:tplc="0426000F" w:tentative="1">
      <w:start w:val="1"/>
      <w:numFmt w:val="decimal"/>
      <w:lvlText w:val="%7."/>
      <w:lvlJc w:val="left"/>
      <w:pPr>
        <w:ind w:left="5775" w:hanging="360"/>
      </w:pPr>
    </w:lvl>
    <w:lvl w:ilvl="7" w:tplc="04260019" w:tentative="1">
      <w:start w:val="1"/>
      <w:numFmt w:val="lowerLetter"/>
      <w:lvlText w:val="%8."/>
      <w:lvlJc w:val="left"/>
      <w:pPr>
        <w:ind w:left="6495" w:hanging="360"/>
      </w:pPr>
    </w:lvl>
    <w:lvl w:ilvl="8" w:tplc="0426001B" w:tentative="1">
      <w:start w:val="1"/>
      <w:numFmt w:val="lowerRoman"/>
      <w:lvlText w:val="%9."/>
      <w:lvlJc w:val="right"/>
      <w:pPr>
        <w:ind w:left="7215" w:hanging="180"/>
      </w:pPr>
    </w:lvl>
  </w:abstractNum>
  <w:abstractNum w:abstractNumId="1" w15:restartNumberingAfterBreak="0">
    <w:nsid w:val="30BD7D67"/>
    <w:multiLevelType w:val="hybridMultilevel"/>
    <w:tmpl w:val="7F401C28"/>
    <w:lvl w:ilvl="0" w:tplc="725C923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389F5B86"/>
    <w:multiLevelType w:val="hybridMultilevel"/>
    <w:tmpl w:val="C36EEE98"/>
    <w:lvl w:ilvl="0" w:tplc="EDD45CC0">
      <w:start w:val="1"/>
      <w:numFmt w:val="decimal"/>
      <w:lvlText w:val="%1."/>
      <w:lvlJc w:val="left"/>
      <w:pPr>
        <w:ind w:left="1129" w:hanging="420"/>
      </w:pPr>
      <w:rPr>
        <w:rFonts w:ascii="Times New Roman" w:eastAsia="Times New Roman" w:hAnsi="Times New Roman"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 w15:restartNumberingAfterBreak="0">
    <w:nsid w:val="3E366A12"/>
    <w:multiLevelType w:val="hybridMultilevel"/>
    <w:tmpl w:val="F514AD98"/>
    <w:lvl w:ilvl="0" w:tplc="6D164AA4">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49980D66"/>
    <w:multiLevelType w:val="hybridMultilevel"/>
    <w:tmpl w:val="A88EDD9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21F36F6"/>
    <w:multiLevelType w:val="hybridMultilevel"/>
    <w:tmpl w:val="7D687FB6"/>
    <w:lvl w:ilvl="0" w:tplc="C2BA1120">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3A7013A"/>
    <w:multiLevelType w:val="hybridMultilevel"/>
    <w:tmpl w:val="3906EEC4"/>
    <w:lvl w:ilvl="0" w:tplc="B9A6B8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1"/>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046"/>
    <w:rsid w:val="00030833"/>
    <w:rsid w:val="00071235"/>
    <w:rsid w:val="0008400E"/>
    <w:rsid w:val="00094942"/>
    <w:rsid w:val="000B1340"/>
    <w:rsid w:val="000E49AA"/>
    <w:rsid w:val="000F7A5E"/>
    <w:rsid w:val="001119F9"/>
    <w:rsid w:val="0011405F"/>
    <w:rsid w:val="00126357"/>
    <w:rsid w:val="00140654"/>
    <w:rsid w:val="0017647B"/>
    <w:rsid w:val="001823F1"/>
    <w:rsid w:val="001C489C"/>
    <w:rsid w:val="001C6366"/>
    <w:rsid w:val="001F1B9F"/>
    <w:rsid w:val="001F5A38"/>
    <w:rsid w:val="00215EA8"/>
    <w:rsid w:val="00237ACE"/>
    <w:rsid w:val="00242083"/>
    <w:rsid w:val="00247436"/>
    <w:rsid w:val="00253BCE"/>
    <w:rsid w:val="002A587A"/>
    <w:rsid w:val="003103C1"/>
    <w:rsid w:val="003516F1"/>
    <w:rsid w:val="00366516"/>
    <w:rsid w:val="00374B10"/>
    <w:rsid w:val="0038414B"/>
    <w:rsid w:val="003905F5"/>
    <w:rsid w:val="003C3DF3"/>
    <w:rsid w:val="003C42CA"/>
    <w:rsid w:val="003D2658"/>
    <w:rsid w:val="003E1FE0"/>
    <w:rsid w:val="0041142D"/>
    <w:rsid w:val="004145D4"/>
    <w:rsid w:val="00440FF7"/>
    <w:rsid w:val="00447D5A"/>
    <w:rsid w:val="00455A82"/>
    <w:rsid w:val="00462FDB"/>
    <w:rsid w:val="004758F2"/>
    <w:rsid w:val="00480847"/>
    <w:rsid w:val="0048371B"/>
    <w:rsid w:val="004B6171"/>
    <w:rsid w:val="004B721A"/>
    <w:rsid w:val="004C5C2C"/>
    <w:rsid w:val="004C78B6"/>
    <w:rsid w:val="004E3598"/>
    <w:rsid w:val="005076E6"/>
    <w:rsid w:val="00516762"/>
    <w:rsid w:val="00532A15"/>
    <w:rsid w:val="005333A4"/>
    <w:rsid w:val="00544F61"/>
    <w:rsid w:val="00550B6C"/>
    <w:rsid w:val="0058147C"/>
    <w:rsid w:val="005C2EEC"/>
    <w:rsid w:val="005C67B2"/>
    <w:rsid w:val="00626206"/>
    <w:rsid w:val="006522B3"/>
    <w:rsid w:val="00654F17"/>
    <w:rsid w:val="0066759C"/>
    <w:rsid w:val="0067198D"/>
    <w:rsid w:val="006818A4"/>
    <w:rsid w:val="00684A74"/>
    <w:rsid w:val="006A01A9"/>
    <w:rsid w:val="006A3DD6"/>
    <w:rsid w:val="006C09C8"/>
    <w:rsid w:val="006D349F"/>
    <w:rsid w:val="006F0377"/>
    <w:rsid w:val="006F04F0"/>
    <w:rsid w:val="00706A40"/>
    <w:rsid w:val="00710046"/>
    <w:rsid w:val="00726595"/>
    <w:rsid w:val="007B01AC"/>
    <w:rsid w:val="007B685F"/>
    <w:rsid w:val="007E7658"/>
    <w:rsid w:val="007E79CB"/>
    <w:rsid w:val="007F2DA3"/>
    <w:rsid w:val="0082410E"/>
    <w:rsid w:val="00832E31"/>
    <w:rsid w:val="0084406A"/>
    <w:rsid w:val="008813BB"/>
    <w:rsid w:val="00890756"/>
    <w:rsid w:val="0089685F"/>
    <w:rsid w:val="008C4A85"/>
    <w:rsid w:val="008F539B"/>
    <w:rsid w:val="009042B8"/>
    <w:rsid w:val="00922F23"/>
    <w:rsid w:val="00923455"/>
    <w:rsid w:val="009318F8"/>
    <w:rsid w:val="00931E37"/>
    <w:rsid w:val="00935DFE"/>
    <w:rsid w:val="00960193"/>
    <w:rsid w:val="009624EC"/>
    <w:rsid w:val="009664ED"/>
    <w:rsid w:val="00971A23"/>
    <w:rsid w:val="009748B4"/>
    <w:rsid w:val="009C314E"/>
    <w:rsid w:val="009D01BE"/>
    <w:rsid w:val="00A028A8"/>
    <w:rsid w:val="00A274FD"/>
    <w:rsid w:val="00A51740"/>
    <w:rsid w:val="00A547CD"/>
    <w:rsid w:val="00A658E8"/>
    <w:rsid w:val="00A668C4"/>
    <w:rsid w:val="00A81539"/>
    <w:rsid w:val="00A8768D"/>
    <w:rsid w:val="00AB31C2"/>
    <w:rsid w:val="00AB3FF8"/>
    <w:rsid w:val="00AD3107"/>
    <w:rsid w:val="00AE7BF2"/>
    <w:rsid w:val="00AF7982"/>
    <w:rsid w:val="00B44DDE"/>
    <w:rsid w:val="00B53685"/>
    <w:rsid w:val="00B60A50"/>
    <w:rsid w:val="00B6365D"/>
    <w:rsid w:val="00B70C92"/>
    <w:rsid w:val="00B768CF"/>
    <w:rsid w:val="00B923A5"/>
    <w:rsid w:val="00B942E0"/>
    <w:rsid w:val="00BC7F53"/>
    <w:rsid w:val="00BE162D"/>
    <w:rsid w:val="00BE53F8"/>
    <w:rsid w:val="00BF2B02"/>
    <w:rsid w:val="00C15878"/>
    <w:rsid w:val="00C2243E"/>
    <w:rsid w:val="00C37F3C"/>
    <w:rsid w:val="00C40C9A"/>
    <w:rsid w:val="00C7082E"/>
    <w:rsid w:val="00C744B7"/>
    <w:rsid w:val="00C86CAA"/>
    <w:rsid w:val="00CA11BD"/>
    <w:rsid w:val="00CB4A62"/>
    <w:rsid w:val="00CD29C9"/>
    <w:rsid w:val="00D1458A"/>
    <w:rsid w:val="00D14C47"/>
    <w:rsid w:val="00D327F1"/>
    <w:rsid w:val="00D3368A"/>
    <w:rsid w:val="00D54014"/>
    <w:rsid w:val="00D65059"/>
    <w:rsid w:val="00D828D9"/>
    <w:rsid w:val="00D86DFE"/>
    <w:rsid w:val="00D92D83"/>
    <w:rsid w:val="00D977A0"/>
    <w:rsid w:val="00DD1914"/>
    <w:rsid w:val="00DE1531"/>
    <w:rsid w:val="00E21897"/>
    <w:rsid w:val="00E22CE0"/>
    <w:rsid w:val="00E3128B"/>
    <w:rsid w:val="00E3646E"/>
    <w:rsid w:val="00E467E4"/>
    <w:rsid w:val="00E8405A"/>
    <w:rsid w:val="00E90282"/>
    <w:rsid w:val="00E97BEB"/>
    <w:rsid w:val="00EA0F0E"/>
    <w:rsid w:val="00EA42DA"/>
    <w:rsid w:val="00EC1D75"/>
    <w:rsid w:val="00EC6EC8"/>
    <w:rsid w:val="00EF0715"/>
    <w:rsid w:val="00F07249"/>
    <w:rsid w:val="00F10434"/>
    <w:rsid w:val="00F366F3"/>
    <w:rsid w:val="00F443D3"/>
    <w:rsid w:val="00F53F3E"/>
    <w:rsid w:val="00F66BE2"/>
    <w:rsid w:val="00F6785C"/>
    <w:rsid w:val="00F777F7"/>
    <w:rsid w:val="00F814C6"/>
    <w:rsid w:val="00F933CC"/>
    <w:rsid w:val="00FB5437"/>
    <w:rsid w:val="00FC57B6"/>
    <w:rsid w:val="00FE481D"/>
    <w:rsid w:val="00FE5AEC"/>
    <w:rsid w:val="00FE6C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C353CF"/>
  <w15:docId w15:val="{DA5B49E4-A723-410F-A16D-837DE11F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046"/>
    <w:rPr>
      <w:color w:val="0563C1" w:themeColor="hyperlink"/>
      <w:u w:val="single"/>
    </w:rPr>
  </w:style>
  <w:style w:type="paragraph" w:styleId="ListParagraph">
    <w:name w:val="List Paragraph"/>
    <w:basedOn w:val="Normal"/>
    <w:uiPriority w:val="34"/>
    <w:qFormat/>
    <w:rsid w:val="00710046"/>
    <w:pPr>
      <w:ind w:left="720"/>
      <w:contextualSpacing/>
    </w:pPr>
  </w:style>
  <w:style w:type="paragraph" w:styleId="Header">
    <w:name w:val="header"/>
    <w:basedOn w:val="Normal"/>
    <w:link w:val="HeaderChar"/>
    <w:uiPriority w:val="99"/>
    <w:unhideWhenUsed/>
    <w:rsid w:val="00706A40"/>
    <w:pPr>
      <w:tabs>
        <w:tab w:val="center" w:pos="4513"/>
        <w:tab w:val="right" w:pos="9026"/>
      </w:tabs>
    </w:pPr>
  </w:style>
  <w:style w:type="character" w:customStyle="1" w:styleId="HeaderChar">
    <w:name w:val="Header Char"/>
    <w:basedOn w:val="DefaultParagraphFont"/>
    <w:link w:val="Header"/>
    <w:uiPriority w:val="99"/>
    <w:rsid w:val="00706A40"/>
  </w:style>
  <w:style w:type="paragraph" w:styleId="Footer">
    <w:name w:val="footer"/>
    <w:basedOn w:val="Normal"/>
    <w:link w:val="FooterChar"/>
    <w:uiPriority w:val="99"/>
    <w:unhideWhenUsed/>
    <w:rsid w:val="00706A40"/>
    <w:pPr>
      <w:tabs>
        <w:tab w:val="center" w:pos="4513"/>
        <w:tab w:val="right" w:pos="9026"/>
      </w:tabs>
    </w:pPr>
  </w:style>
  <w:style w:type="character" w:customStyle="1" w:styleId="FooterChar">
    <w:name w:val="Footer Char"/>
    <w:basedOn w:val="DefaultParagraphFont"/>
    <w:link w:val="Footer"/>
    <w:uiPriority w:val="99"/>
    <w:rsid w:val="00706A40"/>
  </w:style>
  <w:style w:type="paragraph" w:styleId="BalloonText">
    <w:name w:val="Balloon Text"/>
    <w:basedOn w:val="Normal"/>
    <w:link w:val="BalloonTextChar"/>
    <w:uiPriority w:val="99"/>
    <w:semiHidden/>
    <w:unhideWhenUsed/>
    <w:rsid w:val="007F2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DA3"/>
    <w:rPr>
      <w:rFonts w:ascii="Segoe UI" w:hAnsi="Segoe UI" w:cs="Segoe UI"/>
      <w:sz w:val="18"/>
      <w:szCs w:val="18"/>
    </w:rPr>
  </w:style>
  <w:style w:type="character" w:styleId="CommentReference">
    <w:name w:val="annotation reference"/>
    <w:basedOn w:val="DefaultParagraphFont"/>
    <w:uiPriority w:val="99"/>
    <w:semiHidden/>
    <w:unhideWhenUsed/>
    <w:rsid w:val="009318F8"/>
    <w:rPr>
      <w:sz w:val="16"/>
      <w:szCs w:val="16"/>
    </w:rPr>
  </w:style>
  <w:style w:type="paragraph" w:styleId="CommentText">
    <w:name w:val="annotation text"/>
    <w:basedOn w:val="Normal"/>
    <w:link w:val="CommentTextChar"/>
    <w:uiPriority w:val="99"/>
    <w:semiHidden/>
    <w:unhideWhenUsed/>
    <w:rsid w:val="009318F8"/>
    <w:rPr>
      <w:sz w:val="20"/>
      <w:szCs w:val="20"/>
    </w:rPr>
  </w:style>
  <w:style w:type="character" w:customStyle="1" w:styleId="CommentTextChar">
    <w:name w:val="Comment Text Char"/>
    <w:basedOn w:val="DefaultParagraphFont"/>
    <w:link w:val="CommentText"/>
    <w:uiPriority w:val="99"/>
    <w:semiHidden/>
    <w:rsid w:val="009318F8"/>
    <w:rPr>
      <w:sz w:val="20"/>
      <w:szCs w:val="20"/>
    </w:rPr>
  </w:style>
  <w:style w:type="paragraph" w:styleId="CommentSubject">
    <w:name w:val="annotation subject"/>
    <w:basedOn w:val="CommentText"/>
    <w:next w:val="CommentText"/>
    <w:link w:val="CommentSubjectChar"/>
    <w:uiPriority w:val="99"/>
    <w:semiHidden/>
    <w:unhideWhenUsed/>
    <w:rsid w:val="009318F8"/>
    <w:rPr>
      <w:b/>
      <w:bCs/>
    </w:rPr>
  </w:style>
  <w:style w:type="character" w:customStyle="1" w:styleId="CommentSubjectChar">
    <w:name w:val="Comment Subject Char"/>
    <w:basedOn w:val="CommentTextChar"/>
    <w:link w:val="CommentSubject"/>
    <w:uiPriority w:val="99"/>
    <w:semiHidden/>
    <w:rsid w:val="009318F8"/>
    <w:rPr>
      <w:b/>
      <w:bCs/>
      <w:sz w:val="20"/>
      <w:szCs w:val="20"/>
    </w:rPr>
  </w:style>
  <w:style w:type="character" w:customStyle="1" w:styleId="tvhtml">
    <w:name w:val="tv_html"/>
    <w:basedOn w:val="DefaultParagraphFont"/>
    <w:rsid w:val="00140654"/>
  </w:style>
  <w:style w:type="paragraph" w:customStyle="1" w:styleId="Body">
    <w:name w:val="Body"/>
    <w:rsid w:val="003E1FE0"/>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230247">
      <w:bodyDiv w:val="1"/>
      <w:marLeft w:val="0"/>
      <w:marRight w:val="0"/>
      <w:marTop w:val="0"/>
      <w:marBottom w:val="0"/>
      <w:divBdr>
        <w:top w:val="none" w:sz="0" w:space="0" w:color="auto"/>
        <w:left w:val="none" w:sz="0" w:space="0" w:color="auto"/>
        <w:bottom w:val="none" w:sz="0" w:space="0" w:color="auto"/>
        <w:right w:val="none" w:sz="0" w:space="0" w:color="auto"/>
      </w:divBdr>
    </w:div>
    <w:div w:id="1086535123">
      <w:bodyDiv w:val="1"/>
      <w:marLeft w:val="0"/>
      <w:marRight w:val="0"/>
      <w:marTop w:val="0"/>
      <w:marBottom w:val="0"/>
      <w:divBdr>
        <w:top w:val="none" w:sz="0" w:space="0" w:color="auto"/>
        <w:left w:val="none" w:sz="0" w:space="0" w:color="auto"/>
        <w:bottom w:val="none" w:sz="0" w:space="0" w:color="auto"/>
        <w:right w:val="none" w:sz="0" w:space="0" w:color="auto"/>
      </w:divBdr>
      <w:divsChild>
        <w:div w:id="1120997509">
          <w:marLeft w:val="0"/>
          <w:marRight w:val="0"/>
          <w:marTop w:val="0"/>
          <w:marBottom w:val="0"/>
          <w:divBdr>
            <w:top w:val="none" w:sz="0" w:space="0" w:color="auto"/>
            <w:left w:val="none" w:sz="0" w:space="0" w:color="auto"/>
            <w:bottom w:val="none" w:sz="0" w:space="0" w:color="auto"/>
            <w:right w:val="none" w:sz="0" w:space="0" w:color="auto"/>
          </w:divBdr>
          <w:divsChild>
            <w:div w:id="1091118575">
              <w:marLeft w:val="0"/>
              <w:marRight w:val="0"/>
              <w:marTop w:val="0"/>
              <w:marBottom w:val="0"/>
              <w:divBdr>
                <w:top w:val="none" w:sz="0" w:space="0" w:color="auto"/>
                <w:left w:val="none" w:sz="0" w:space="0" w:color="auto"/>
                <w:bottom w:val="none" w:sz="0" w:space="0" w:color="auto"/>
                <w:right w:val="none" w:sz="0" w:space="0" w:color="auto"/>
              </w:divBdr>
              <w:divsChild>
                <w:div w:id="727148286">
                  <w:marLeft w:val="0"/>
                  <w:marRight w:val="0"/>
                  <w:marTop w:val="0"/>
                  <w:marBottom w:val="0"/>
                  <w:divBdr>
                    <w:top w:val="none" w:sz="0" w:space="0" w:color="auto"/>
                    <w:left w:val="none" w:sz="0" w:space="0" w:color="auto"/>
                    <w:bottom w:val="none" w:sz="0" w:space="0" w:color="auto"/>
                    <w:right w:val="none" w:sz="0" w:space="0" w:color="auto"/>
                  </w:divBdr>
                  <w:divsChild>
                    <w:div w:id="1230189589">
                      <w:marLeft w:val="0"/>
                      <w:marRight w:val="0"/>
                      <w:marTop w:val="0"/>
                      <w:marBottom w:val="0"/>
                      <w:divBdr>
                        <w:top w:val="none" w:sz="0" w:space="0" w:color="auto"/>
                        <w:left w:val="none" w:sz="0" w:space="0" w:color="auto"/>
                        <w:bottom w:val="none" w:sz="0" w:space="0" w:color="auto"/>
                        <w:right w:val="none" w:sz="0" w:space="0" w:color="auto"/>
                      </w:divBdr>
                      <w:divsChild>
                        <w:div w:id="1173641681">
                          <w:marLeft w:val="0"/>
                          <w:marRight w:val="0"/>
                          <w:marTop w:val="0"/>
                          <w:marBottom w:val="0"/>
                          <w:divBdr>
                            <w:top w:val="none" w:sz="0" w:space="0" w:color="auto"/>
                            <w:left w:val="none" w:sz="0" w:space="0" w:color="auto"/>
                            <w:bottom w:val="none" w:sz="0" w:space="0" w:color="auto"/>
                            <w:right w:val="none" w:sz="0" w:space="0" w:color="auto"/>
                          </w:divBdr>
                          <w:divsChild>
                            <w:div w:id="1654606609">
                              <w:marLeft w:val="0"/>
                              <w:marRight w:val="0"/>
                              <w:marTop w:val="0"/>
                              <w:marBottom w:val="567"/>
                              <w:divBdr>
                                <w:top w:val="none" w:sz="0" w:space="0" w:color="auto"/>
                                <w:left w:val="none" w:sz="0" w:space="0" w:color="auto"/>
                                <w:bottom w:val="none" w:sz="0" w:space="0" w:color="auto"/>
                                <w:right w:val="none" w:sz="0" w:space="0" w:color="auto"/>
                              </w:divBdr>
                            </w:div>
                            <w:div w:id="2025476820">
                              <w:marLeft w:val="0"/>
                              <w:marRight w:val="0"/>
                              <w:marTop w:val="0"/>
                              <w:marBottom w:val="567"/>
                              <w:divBdr>
                                <w:top w:val="none" w:sz="0" w:space="0" w:color="auto"/>
                                <w:left w:val="none" w:sz="0" w:space="0" w:color="auto"/>
                                <w:bottom w:val="none" w:sz="0" w:space="0" w:color="auto"/>
                                <w:right w:val="none" w:sz="0" w:space="0" w:color="auto"/>
                              </w:divBdr>
                            </w:div>
                            <w:div w:id="602223435">
                              <w:marLeft w:val="0"/>
                              <w:marRight w:val="0"/>
                              <w:marTop w:val="0"/>
                              <w:marBottom w:val="0"/>
                              <w:divBdr>
                                <w:top w:val="none" w:sz="0" w:space="0" w:color="auto"/>
                                <w:left w:val="none" w:sz="0" w:space="0" w:color="auto"/>
                                <w:bottom w:val="none" w:sz="0" w:space="0" w:color="auto"/>
                                <w:right w:val="none" w:sz="0" w:space="0" w:color="auto"/>
                              </w:divBdr>
                              <w:divsChild>
                                <w:div w:id="1050225554">
                                  <w:marLeft w:val="0"/>
                                  <w:marRight w:val="0"/>
                                  <w:marTop w:val="0"/>
                                  <w:marBottom w:val="0"/>
                                  <w:divBdr>
                                    <w:top w:val="none" w:sz="0" w:space="0" w:color="auto"/>
                                    <w:left w:val="none" w:sz="0" w:space="0" w:color="auto"/>
                                    <w:bottom w:val="none" w:sz="0" w:space="0" w:color="auto"/>
                                    <w:right w:val="none" w:sz="0" w:space="0" w:color="auto"/>
                                  </w:divBdr>
                                </w:div>
                              </w:divsChild>
                            </w:div>
                            <w:div w:id="863982384">
                              <w:marLeft w:val="0"/>
                              <w:marRight w:val="0"/>
                              <w:marTop w:val="0"/>
                              <w:marBottom w:val="0"/>
                              <w:divBdr>
                                <w:top w:val="none" w:sz="0" w:space="0" w:color="auto"/>
                                <w:left w:val="none" w:sz="0" w:space="0" w:color="auto"/>
                                <w:bottom w:val="none" w:sz="0" w:space="0" w:color="auto"/>
                                <w:right w:val="none" w:sz="0" w:space="0" w:color="auto"/>
                              </w:divBdr>
                              <w:divsChild>
                                <w:div w:id="1596984816">
                                  <w:marLeft w:val="0"/>
                                  <w:marRight w:val="0"/>
                                  <w:marTop w:val="0"/>
                                  <w:marBottom w:val="0"/>
                                  <w:divBdr>
                                    <w:top w:val="none" w:sz="0" w:space="0" w:color="auto"/>
                                    <w:left w:val="none" w:sz="0" w:space="0" w:color="auto"/>
                                    <w:bottom w:val="none" w:sz="0" w:space="0" w:color="auto"/>
                                    <w:right w:val="none" w:sz="0" w:space="0" w:color="auto"/>
                                  </w:divBdr>
                                </w:div>
                              </w:divsChild>
                            </w:div>
                            <w:div w:id="531841493">
                              <w:marLeft w:val="0"/>
                              <w:marRight w:val="0"/>
                              <w:marTop w:val="0"/>
                              <w:marBottom w:val="0"/>
                              <w:divBdr>
                                <w:top w:val="none" w:sz="0" w:space="0" w:color="auto"/>
                                <w:left w:val="none" w:sz="0" w:space="0" w:color="auto"/>
                                <w:bottom w:val="none" w:sz="0" w:space="0" w:color="auto"/>
                                <w:right w:val="none" w:sz="0" w:space="0" w:color="auto"/>
                              </w:divBdr>
                              <w:divsChild>
                                <w:div w:id="26760349">
                                  <w:marLeft w:val="0"/>
                                  <w:marRight w:val="0"/>
                                  <w:marTop w:val="0"/>
                                  <w:marBottom w:val="0"/>
                                  <w:divBdr>
                                    <w:top w:val="none" w:sz="0" w:space="0" w:color="auto"/>
                                    <w:left w:val="none" w:sz="0" w:space="0" w:color="auto"/>
                                    <w:bottom w:val="none" w:sz="0" w:space="0" w:color="auto"/>
                                    <w:right w:val="none" w:sz="0" w:space="0" w:color="auto"/>
                                  </w:divBdr>
                                </w:div>
                              </w:divsChild>
                            </w:div>
                            <w:div w:id="726532386">
                              <w:marLeft w:val="0"/>
                              <w:marRight w:val="0"/>
                              <w:marTop w:val="0"/>
                              <w:marBottom w:val="0"/>
                              <w:divBdr>
                                <w:top w:val="none" w:sz="0" w:space="0" w:color="auto"/>
                                <w:left w:val="none" w:sz="0" w:space="0" w:color="auto"/>
                                <w:bottom w:val="none" w:sz="0" w:space="0" w:color="auto"/>
                                <w:right w:val="none" w:sz="0" w:space="0" w:color="auto"/>
                              </w:divBdr>
                              <w:divsChild>
                                <w:div w:id="8557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16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3845</Words>
  <Characters>2193</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vt:lpstr>
      <vt:lpstr>Ministru kabineta noteikumu projekta</vt:lpstr>
    </vt:vector>
  </TitlesOfParts>
  <Company>Zemkopības Ministrija</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Noteikumu projekts</dc:subject>
  <dc:creator>Edgars Riekstiņš</dc:creator>
  <dc:description>Riekstiņš 67027354_x000d_
Edgars.Riekstins@zm.gov.lv</dc:description>
  <cp:lastModifiedBy>Leontine Babkina</cp:lastModifiedBy>
  <cp:revision>18</cp:revision>
  <cp:lastPrinted>2020-02-10T09:15:00Z</cp:lastPrinted>
  <dcterms:created xsi:type="dcterms:W3CDTF">2020-01-20T06:55:00Z</dcterms:created>
  <dcterms:modified xsi:type="dcterms:W3CDTF">2020-02-19T11:01:00Z</dcterms:modified>
</cp:coreProperties>
</file>