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E476" w14:textId="6272D863" w:rsidR="004C7309" w:rsidRPr="00D91B8F" w:rsidRDefault="004C7309"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D91B8F">
        <w:rPr>
          <w:rFonts w:ascii="Times New Roman" w:eastAsia="Times New Roman" w:hAnsi="Times New Roman" w:cs="Times New Roman"/>
          <w:b/>
          <w:iCs/>
          <w:sz w:val="28"/>
          <w:szCs w:val="28"/>
          <w:lang w:eastAsia="lv-LV"/>
        </w:rPr>
        <w:t>Likumprojekta ”Grozījumi Alkoholisko dzērienu aprites likumā”</w:t>
      </w:r>
    </w:p>
    <w:p w14:paraId="77F63810" w14:textId="77777777" w:rsidR="00894C55" w:rsidRPr="00D91B8F"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91B8F">
        <w:rPr>
          <w:rFonts w:ascii="Times New Roman" w:eastAsia="Times New Roman" w:hAnsi="Times New Roman" w:cs="Times New Roman"/>
          <w:b/>
          <w:bCs/>
          <w:sz w:val="28"/>
          <w:szCs w:val="24"/>
          <w:lang w:eastAsia="lv-LV"/>
        </w:rPr>
        <w:t>sākotnējās ietekmes novērtējuma ziņojums (anotācija)</w:t>
      </w:r>
    </w:p>
    <w:p w14:paraId="3BD1BCAB" w14:textId="77777777" w:rsidR="00E5323B" w:rsidRPr="00D91B8F" w:rsidRDefault="00E5323B" w:rsidP="00F7254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F4126" w:rsidRPr="00D91B8F" w14:paraId="4091CB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3FBF10"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Tiesību akta projekta anotācijas kopsavilkums</w:t>
            </w:r>
          </w:p>
        </w:tc>
      </w:tr>
      <w:tr w:rsidR="00DF4126" w:rsidRPr="00D91B8F" w14:paraId="0AD376C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498B3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8A545E" w14:textId="2E2914F0" w:rsidR="0045733E" w:rsidRPr="00D91B8F" w:rsidRDefault="001B6C95" w:rsidP="00A2073F">
            <w:pPr>
              <w:spacing w:after="0" w:line="240" w:lineRule="auto"/>
              <w:ind w:firstLine="271"/>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w:t>
            </w:r>
            <w:r w:rsidR="00DB5649" w:rsidRPr="00D91B8F">
              <w:rPr>
                <w:rFonts w:ascii="Times New Roman" w:eastAsia="Times New Roman" w:hAnsi="Times New Roman" w:cs="Times New Roman"/>
                <w:iCs/>
                <w:sz w:val="24"/>
                <w:szCs w:val="24"/>
                <w:lang w:eastAsia="lv-LV"/>
              </w:rPr>
              <w:t>a</w:t>
            </w:r>
            <w:r w:rsidR="0045733E" w:rsidRPr="00D91B8F">
              <w:rPr>
                <w:rFonts w:ascii="Times New Roman" w:eastAsia="Times New Roman" w:hAnsi="Times New Roman" w:cs="Times New Roman"/>
                <w:iCs/>
                <w:sz w:val="24"/>
                <w:szCs w:val="24"/>
                <w:lang w:eastAsia="lv-LV"/>
              </w:rPr>
              <w:t xml:space="preserve"> ”Grozījumi Alkoholisko dzērienu aprites likumā” (turpmāk – likumprojekts) mērķis ir atļaut alkoholisko dzērienu </w:t>
            </w:r>
            <w:r w:rsidR="0025749F" w:rsidRPr="00D91B8F">
              <w:rPr>
                <w:rFonts w:ascii="Times New Roman" w:eastAsia="Times New Roman" w:hAnsi="Times New Roman" w:cs="Times New Roman"/>
                <w:iCs/>
                <w:sz w:val="24"/>
                <w:szCs w:val="24"/>
                <w:lang w:eastAsia="lv-LV"/>
              </w:rPr>
              <w:t>mazum</w:t>
            </w:r>
            <w:r w:rsidR="0045733E" w:rsidRPr="00D91B8F">
              <w:rPr>
                <w:rFonts w:ascii="Times New Roman" w:eastAsia="Times New Roman" w:hAnsi="Times New Roman" w:cs="Times New Roman"/>
                <w:iCs/>
                <w:sz w:val="24"/>
                <w:szCs w:val="24"/>
                <w:lang w:eastAsia="lv-LV"/>
              </w:rPr>
              <w:t>tirdzniecību internetā</w:t>
            </w:r>
            <w:r w:rsidR="0025749F" w:rsidRPr="00D91B8F">
              <w:rPr>
                <w:rFonts w:ascii="Times New Roman" w:eastAsia="Times New Roman" w:hAnsi="Times New Roman" w:cs="Times New Roman"/>
                <w:iCs/>
                <w:sz w:val="24"/>
                <w:szCs w:val="24"/>
                <w:lang w:eastAsia="lv-LV"/>
              </w:rPr>
              <w:t xml:space="preserve"> (tīmekļvietnē vai mobilajā lietotnē)</w:t>
            </w:r>
            <w:r w:rsidR="0045733E" w:rsidRPr="00D91B8F">
              <w:rPr>
                <w:rFonts w:ascii="Times New Roman" w:eastAsia="Times New Roman" w:hAnsi="Times New Roman" w:cs="Times New Roman"/>
                <w:iCs/>
                <w:sz w:val="24"/>
                <w:szCs w:val="24"/>
                <w:lang w:eastAsia="lv-LV"/>
              </w:rPr>
              <w:t xml:space="preserve">. </w:t>
            </w:r>
            <w:r w:rsidR="00437021" w:rsidRPr="00D91B8F">
              <w:rPr>
                <w:rFonts w:ascii="Times New Roman" w:eastAsia="Times New Roman" w:hAnsi="Times New Roman" w:cs="Times New Roman"/>
                <w:iCs/>
                <w:sz w:val="24"/>
                <w:szCs w:val="24"/>
                <w:lang w:eastAsia="lv-LV"/>
              </w:rPr>
              <w:t>Likumprojekts</w:t>
            </w:r>
            <w:r w:rsidR="0045733E" w:rsidRPr="00D91B8F">
              <w:rPr>
                <w:rFonts w:ascii="Times New Roman" w:eastAsia="Times New Roman" w:hAnsi="Times New Roman" w:cs="Times New Roman"/>
                <w:iCs/>
                <w:sz w:val="24"/>
                <w:szCs w:val="24"/>
                <w:lang w:eastAsia="lv-LV"/>
              </w:rPr>
              <w:t xml:space="preserve"> </w:t>
            </w:r>
            <w:r w:rsidR="00437021" w:rsidRPr="00D91B8F">
              <w:rPr>
                <w:rFonts w:ascii="Times New Roman" w:eastAsia="Times New Roman" w:hAnsi="Times New Roman" w:cs="Times New Roman"/>
                <w:iCs/>
                <w:sz w:val="24"/>
                <w:szCs w:val="24"/>
                <w:lang w:eastAsia="lv-LV"/>
              </w:rPr>
              <w:t>paredz noteikt</w:t>
            </w:r>
            <w:r w:rsidR="0045733E" w:rsidRPr="00D91B8F">
              <w:rPr>
                <w:rFonts w:ascii="Times New Roman" w:eastAsia="Times New Roman" w:hAnsi="Times New Roman" w:cs="Times New Roman"/>
                <w:iCs/>
                <w:sz w:val="24"/>
                <w:szCs w:val="24"/>
                <w:lang w:eastAsia="lv-LV"/>
              </w:rPr>
              <w:t xml:space="preserve"> </w:t>
            </w:r>
            <w:r w:rsidR="0025749F" w:rsidRPr="00D91B8F">
              <w:rPr>
                <w:rFonts w:ascii="Times New Roman" w:eastAsia="Times New Roman" w:hAnsi="Times New Roman" w:cs="Times New Roman"/>
                <w:iCs/>
                <w:sz w:val="24"/>
                <w:szCs w:val="24"/>
                <w:lang w:eastAsia="lv-LV"/>
              </w:rPr>
              <w:t>kārtību, kāda atļauts veikt alkoholi</w:t>
            </w:r>
            <w:r w:rsidR="00DB5649" w:rsidRPr="00D91B8F">
              <w:rPr>
                <w:rFonts w:ascii="Times New Roman" w:eastAsia="Times New Roman" w:hAnsi="Times New Roman" w:cs="Times New Roman"/>
                <w:iCs/>
                <w:sz w:val="24"/>
                <w:szCs w:val="24"/>
                <w:lang w:eastAsia="lv-LV"/>
              </w:rPr>
              <w:t>s</w:t>
            </w:r>
            <w:r w:rsidR="0025749F" w:rsidRPr="00D91B8F">
              <w:rPr>
                <w:rFonts w:ascii="Times New Roman" w:eastAsia="Times New Roman" w:hAnsi="Times New Roman" w:cs="Times New Roman"/>
                <w:iCs/>
                <w:sz w:val="24"/>
                <w:szCs w:val="24"/>
                <w:lang w:eastAsia="lv-LV"/>
              </w:rPr>
              <w:t xml:space="preserve">ko dzērienu mazumtirdzniecību internetā, </w:t>
            </w:r>
            <w:r w:rsidR="005F2BCB" w:rsidRPr="00D91B8F">
              <w:rPr>
                <w:rFonts w:ascii="Times New Roman" w:eastAsia="Times New Roman" w:hAnsi="Times New Roman" w:cs="Times New Roman"/>
                <w:iCs/>
                <w:sz w:val="24"/>
                <w:szCs w:val="24"/>
                <w:lang w:eastAsia="lv-LV"/>
              </w:rPr>
              <w:t xml:space="preserve">tajā skaitā </w:t>
            </w:r>
            <w:r w:rsidR="00437021" w:rsidRPr="00D91B8F">
              <w:rPr>
                <w:rFonts w:ascii="Times New Roman" w:eastAsia="Times New Roman" w:hAnsi="Times New Roman" w:cs="Times New Roman"/>
                <w:iCs/>
                <w:sz w:val="24"/>
                <w:szCs w:val="24"/>
                <w:lang w:eastAsia="lv-LV"/>
              </w:rPr>
              <w:t xml:space="preserve">mazumtirgotāja </w:t>
            </w:r>
            <w:r w:rsidR="005F2BCB" w:rsidRPr="00D91B8F">
              <w:rPr>
                <w:rFonts w:ascii="Times New Roman" w:eastAsia="Times New Roman" w:hAnsi="Times New Roman" w:cs="Times New Roman"/>
                <w:iCs/>
                <w:sz w:val="24"/>
                <w:szCs w:val="24"/>
                <w:lang w:eastAsia="lv-LV"/>
              </w:rPr>
              <w:t xml:space="preserve">un piegādātāja pienākumus, lai nodrošinātu, ka </w:t>
            </w:r>
            <w:r w:rsidR="0045733E" w:rsidRPr="00D91B8F">
              <w:rPr>
                <w:rFonts w:ascii="Times New Roman" w:eastAsia="Times New Roman" w:hAnsi="Times New Roman" w:cs="Times New Roman"/>
                <w:iCs/>
                <w:sz w:val="24"/>
                <w:szCs w:val="24"/>
                <w:lang w:eastAsia="lv-LV"/>
              </w:rPr>
              <w:t>alkohol</w:t>
            </w:r>
            <w:r w:rsidR="0025749F" w:rsidRPr="00D91B8F">
              <w:rPr>
                <w:rFonts w:ascii="Times New Roman" w:eastAsia="Times New Roman" w:hAnsi="Times New Roman" w:cs="Times New Roman"/>
                <w:iCs/>
                <w:sz w:val="24"/>
                <w:szCs w:val="24"/>
                <w:lang w:eastAsia="lv-LV"/>
              </w:rPr>
              <w:t>iskie dzērieni</w:t>
            </w:r>
            <w:r w:rsidR="0045733E" w:rsidRPr="00D91B8F">
              <w:rPr>
                <w:rFonts w:ascii="Times New Roman" w:eastAsia="Times New Roman" w:hAnsi="Times New Roman" w:cs="Times New Roman"/>
                <w:iCs/>
                <w:sz w:val="24"/>
                <w:szCs w:val="24"/>
                <w:lang w:eastAsia="lv-LV"/>
              </w:rPr>
              <w:t xml:space="preserve"> </w:t>
            </w:r>
            <w:r w:rsidR="005F2BCB" w:rsidRPr="00D91B8F">
              <w:rPr>
                <w:rFonts w:ascii="Times New Roman" w:eastAsia="Times New Roman" w:hAnsi="Times New Roman" w:cs="Times New Roman"/>
                <w:iCs/>
                <w:sz w:val="24"/>
                <w:szCs w:val="24"/>
                <w:lang w:eastAsia="lv-LV"/>
              </w:rPr>
              <w:t xml:space="preserve">netiek piegādāti </w:t>
            </w:r>
            <w:r w:rsidR="0045733E" w:rsidRPr="00D91B8F">
              <w:rPr>
                <w:rFonts w:ascii="Times New Roman" w:eastAsia="Times New Roman" w:hAnsi="Times New Roman" w:cs="Times New Roman"/>
                <w:iCs/>
                <w:sz w:val="24"/>
                <w:szCs w:val="24"/>
                <w:lang w:eastAsia="lv-LV"/>
              </w:rPr>
              <w:t>nepilngadīgajiem</w:t>
            </w:r>
            <w:r w:rsidR="005F2BCB" w:rsidRPr="00D91B8F">
              <w:rPr>
                <w:rFonts w:ascii="Times New Roman" w:eastAsia="Times New Roman" w:hAnsi="Times New Roman" w:cs="Times New Roman"/>
                <w:iCs/>
                <w:sz w:val="24"/>
                <w:szCs w:val="24"/>
                <w:lang w:eastAsia="lv-LV"/>
              </w:rPr>
              <w:t>,</w:t>
            </w:r>
            <w:r w:rsidR="0045733E" w:rsidRPr="00D91B8F">
              <w:rPr>
                <w:rFonts w:ascii="Times New Roman" w:eastAsia="Times New Roman" w:hAnsi="Times New Roman" w:cs="Times New Roman"/>
                <w:iCs/>
                <w:sz w:val="24"/>
                <w:szCs w:val="24"/>
                <w:lang w:eastAsia="lv-LV"/>
              </w:rPr>
              <w:t xml:space="preserve"> </w:t>
            </w:r>
            <w:r w:rsidR="005F2BCB" w:rsidRPr="00D91B8F">
              <w:rPr>
                <w:rFonts w:ascii="Times New Roman" w:eastAsia="Times New Roman" w:hAnsi="Times New Roman" w:cs="Times New Roman"/>
                <w:iCs/>
                <w:sz w:val="24"/>
                <w:szCs w:val="24"/>
                <w:lang w:eastAsia="lv-LV"/>
              </w:rPr>
              <w:t>un tiek</w:t>
            </w:r>
            <w:r w:rsidR="0025749F" w:rsidRPr="00D91B8F">
              <w:rPr>
                <w:rFonts w:ascii="Times New Roman" w:eastAsia="Times New Roman" w:hAnsi="Times New Roman" w:cs="Times New Roman"/>
                <w:iCs/>
                <w:sz w:val="24"/>
                <w:szCs w:val="24"/>
                <w:lang w:eastAsia="lv-LV"/>
              </w:rPr>
              <w:t xml:space="preserve"> ievērotas citas </w:t>
            </w:r>
            <w:r w:rsidR="00437021" w:rsidRPr="00D91B8F">
              <w:rPr>
                <w:rFonts w:ascii="Times New Roman" w:eastAsia="Times New Roman" w:hAnsi="Times New Roman" w:cs="Times New Roman"/>
                <w:iCs/>
                <w:sz w:val="24"/>
                <w:szCs w:val="24"/>
                <w:lang w:eastAsia="lv-LV"/>
              </w:rPr>
              <w:t xml:space="preserve">šā </w:t>
            </w:r>
            <w:r w:rsidR="0025749F" w:rsidRPr="00D91B8F">
              <w:rPr>
                <w:rFonts w:ascii="Times New Roman" w:eastAsia="Times New Roman" w:hAnsi="Times New Roman" w:cs="Times New Roman"/>
                <w:iCs/>
                <w:sz w:val="24"/>
                <w:szCs w:val="24"/>
                <w:lang w:eastAsia="lv-LV"/>
              </w:rPr>
              <w:t>likuma prasības</w:t>
            </w:r>
            <w:r w:rsidR="0045733E" w:rsidRPr="00D91B8F">
              <w:rPr>
                <w:rFonts w:ascii="Times New Roman" w:eastAsia="Times New Roman" w:hAnsi="Times New Roman" w:cs="Times New Roman"/>
                <w:iCs/>
                <w:sz w:val="24"/>
                <w:szCs w:val="24"/>
                <w:lang w:eastAsia="lv-LV"/>
              </w:rPr>
              <w:t>.</w:t>
            </w:r>
          </w:p>
        </w:tc>
      </w:tr>
    </w:tbl>
    <w:p w14:paraId="6D7FDDCB" w14:textId="1BF7E362"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2E7AB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CB579"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 Tiesību akta projekta izstrādes nepieciešamība</w:t>
            </w:r>
          </w:p>
        </w:tc>
      </w:tr>
      <w:tr w:rsidR="00DF4126" w:rsidRPr="00D91B8F" w14:paraId="77C93D1B"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605ABA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296A18D"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12EADF" w14:textId="0FE088A9" w:rsidR="00437021" w:rsidRPr="00D91B8F" w:rsidRDefault="00BA733C" w:rsidP="00CB6BC8">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Saeimas Tautsaimniecības, agrārās, vides un reģionālās politikas komisij</w:t>
            </w:r>
            <w:r w:rsidR="00EE073E" w:rsidRPr="00D91B8F">
              <w:rPr>
                <w:rFonts w:ascii="Times New Roman" w:eastAsia="Times New Roman" w:hAnsi="Times New Roman" w:cs="Times New Roman"/>
                <w:iCs/>
                <w:sz w:val="24"/>
                <w:szCs w:val="24"/>
                <w:lang w:eastAsia="lv-LV"/>
              </w:rPr>
              <w:t>as</w:t>
            </w:r>
            <w:r w:rsidRPr="00D91B8F">
              <w:rPr>
                <w:rFonts w:ascii="Times New Roman" w:eastAsia="Times New Roman" w:hAnsi="Times New Roman" w:cs="Times New Roman"/>
                <w:iCs/>
                <w:sz w:val="24"/>
                <w:szCs w:val="24"/>
                <w:lang w:eastAsia="lv-LV"/>
              </w:rPr>
              <w:t xml:space="preserve"> </w:t>
            </w:r>
            <w:r w:rsidR="00EE073E" w:rsidRPr="00D91B8F">
              <w:rPr>
                <w:rFonts w:ascii="Times New Roman" w:eastAsia="Times New Roman" w:hAnsi="Times New Roman" w:cs="Times New Roman"/>
                <w:iCs/>
                <w:sz w:val="24"/>
                <w:szCs w:val="24"/>
                <w:lang w:eastAsia="lv-LV"/>
              </w:rPr>
              <w:t xml:space="preserve">(turpmāk – Saeimas komisija) </w:t>
            </w:r>
            <w:r w:rsidRPr="00D91B8F">
              <w:rPr>
                <w:rFonts w:ascii="Times New Roman" w:eastAsia="Times New Roman" w:hAnsi="Times New Roman" w:cs="Times New Roman"/>
                <w:iCs/>
                <w:sz w:val="24"/>
                <w:szCs w:val="24"/>
                <w:lang w:eastAsia="lv-LV"/>
              </w:rPr>
              <w:t xml:space="preserve">2019.gada </w:t>
            </w:r>
            <w:r w:rsidR="00E92601" w:rsidRPr="00D91B8F">
              <w:rPr>
                <w:rFonts w:ascii="Times New Roman" w:eastAsia="Times New Roman" w:hAnsi="Times New Roman" w:cs="Times New Roman"/>
                <w:iCs/>
                <w:sz w:val="24"/>
                <w:szCs w:val="24"/>
                <w:lang w:eastAsia="lv-LV"/>
              </w:rPr>
              <w:t>6</w:t>
            </w:r>
            <w:r w:rsidRPr="00D91B8F">
              <w:rPr>
                <w:rFonts w:ascii="Times New Roman" w:eastAsia="Times New Roman" w:hAnsi="Times New Roman" w:cs="Times New Roman"/>
                <w:iCs/>
                <w:sz w:val="24"/>
                <w:szCs w:val="24"/>
                <w:lang w:eastAsia="lv-LV"/>
              </w:rPr>
              <w:t>.februāra sēdē</w:t>
            </w:r>
            <w:r w:rsidR="00EE073E"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w:t>
            </w:r>
            <w:r w:rsidR="00CB63B7" w:rsidRPr="00D91B8F">
              <w:rPr>
                <w:rFonts w:ascii="Times New Roman" w:eastAsia="Times New Roman" w:hAnsi="Times New Roman" w:cs="Times New Roman"/>
                <w:iCs/>
                <w:sz w:val="24"/>
                <w:szCs w:val="24"/>
                <w:lang w:eastAsia="lv-LV"/>
              </w:rPr>
              <w:t xml:space="preserve">izskatot </w:t>
            </w:r>
            <w:r w:rsidR="001F062C" w:rsidRPr="00D91B8F">
              <w:rPr>
                <w:rFonts w:ascii="Times New Roman" w:eastAsia="Times New Roman" w:hAnsi="Times New Roman" w:cs="Times New Roman"/>
                <w:iCs/>
                <w:sz w:val="24"/>
                <w:szCs w:val="24"/>
                <w:lang w:eastAsia="lv-LV"/>
              </w:rPr>
              <w:t xml:space="preserve">Latvijas alkohola nozares asociācijas ierosinājumu </w:t>
            </w:r>
            <w:r w:rsidR="00E639EA" w:rsidRPr="00D91B8F">
              <w:rPr>
                <w:rFonts w:ascii="Times New Roman" w:eastAsia="Times New Roman" w:hAnsi="Times New Roman" w:cs="Times New Roman"/>
                <w:iCs/>
                <w:sz w:val="24"/>
                <w:szCs w:val="24"/>
                <w:lang w:eastAsia="lv-LV"/>
              </w:rPr>
              <w:t xml:space="preserve">un </w:t>
            </w:r>
            <w:r w:rsidR="003876C4" w:rsidRPr="00D91B8F">
              <w:rPr>
                <w:rFonts w:ascii="Times New Roman" w:eastAsia="Times New Roman" w:hAnsi="Times New Roman" w:cs="Times New Roman"/>
                <w:iCs/>
                <w:sz w:val="24"/>
                <w:szCs w:val="24"/>
                <w:lang w:eastAsia="lv-LV"/>
              </w:rPr>
              <w:t>d</w:t>
            </w:r>
            <w:r w:rsidR="00591439" w:rsidRPr="00D91B8F">
              <w:rPr>
                <w:rFonts w:ascii="Times New Roman" w:eastAsia="Times New Roman" w:hAnsi="Times New Roman" w:cs="Times New Roman"/>
                <w:iCs/>
                <w:sz w:val="24"/>
                <w:szCs w:val="24"/>
                <w:lang w:eastAsia="lv-LV"/>
              </w:rPr>
              <w:t>iskutējot par aizliegumu pārdot alkoholiskos dzērienus Latvijā internetā</w:t>
            </w:r>
            <w:r w:rsidR="003876C4" w:rsidRPr="00D91B8F">
              <w:rPr>
                <w:rFonts w:ascii="Times New Roman" w:eastAsia="Times New Roman" w:hAnsi="Times New Roman" w:cs="Times New Roman"/>
                <w:iCs/>
                <w:sz w:val="24"/>
                <w:szCs w:val="24"/>
                <w:lang w:eastAsia="lv-LV"/>
              </w:rPr>
              <w:t>,</w:t>
            </w:r>
            <w:r w:rsidR="00591439" w:rsidRPr="00D91B8F">
              <w:rPr>
                <w:rFonts w:ascii="Times New Roman" w:eastAsia="Times New Roman" w:hAnsi="Times New Roman" w:cs="Times New Roman"/>
                <w:iCs/>
                <w:sz w:val="24"/>
                <w:szCs w:val="24"/>
                <w:lang w:eastAsia="lv-LV"/>
              </w:rPr>
              <w:t xml:space="preserve"> </w:t>
            </w:r>
            <w:r w:rsidR="00EE073E" w:rsidRPr="00D91B8F">
              <w:rPr>
                <w:rFonts w:ascii="Times New Roman" w:eastAsia="Times New Roman" w:hAnsi="Times New Roman" w:cs="Times New Roman"/>
                <w:iCs/>
                <w:sz w:val="24"/>
                <w:szCs w:val="24"/>
                <w:lang w:eastAsia="lv-LV"/>
              </w:rPr>
              <w:t xml:space="preserve">Saeimas </w:t>
            </w:r>
            <w:r w:rsidRPr="00D91B8F">
              <w:rPr>
                <w:rFonts w:ascii="Times New Roman" w:eastAsia="Times New Roman" w:hAnsi="Times New Roman" w:cs="Times New Roman"/>
                <w:iCs/>
                <w:sz w:val="24"/>
                <w:szCs w:val="24"/>
                <w:lang w:eastAsia="lv-LV"/>
              </w:rPr>
              <w:t>komisija</w:t>
            </w:r>
            <w:r w:rsidR="00687D04" w:rsidRPr="00D91B8F">
              <w:rPr>
                <w:rFonts w:ascii="Times New Roman" w:eastAsia="Times New Roman" w:hAnsi="Times New Roman" w:cs="Times New Roman"/>
                <w:iCs/>
                <w:sz w:val="24"/>
                <w:szCs w:val="24"/>
                <w:lang w:eastAsia="lv-LV"/>
              </w:rPr>
              <w:t>s</w:t>
            </w:r>
            <w:r w:rsidRPr="00D91B8F">
              <w:rPr>
                <w:rFonts w:ascii="Times New Roman" w:eastAsia="Times New Roman" w:hAnsi="Times New Roman" w:cs="Times New Roman"/>
                <w:iCs/>
                <w:sz w:val="24"/>
                <w:szCs w:val="24"/>
                <w:lang w:eastAsia="lv-LV"/>
              </w:rPr>
              <w:t xml:space="preserve"> un </w:t>
            </w:r>
            <w:r w:rsidR="00A147C3" w:rsidRPr="00D91B8F">
              <w:rPr>
                <w:rFonts w:ascii="Times New Roman" w:eastAsia="Times New Roman" w:hAnsi="Times New Roman" w:cs="Times New Roman"/>
                <w:iCs/>
                <w:sz w:val="24"/>
                <w:szCs w:val="24"/>
                <w:lang w:eastAsia="lv-LV"/>
              </w:rPr>
              <w:t xml:space="preserve">Ekonomikas </w:t>
            </w:r>
            <w:r w:rsidRPr="00D91B8F">
              <w:rPr>
                <w:rFonts w:ascii="Times New Roman" w:eastAsia="Times New Roman" w:hAnsi="Times New Roman" w:cs="Times New Roman"/>
                <w:iCs/>
                <w:sz w:val="24"/>
                <w:szCs w:val="24"/>
                <w:lang w:eastAsia="lv-LV"/>
              </w:rPr>
              <w:t>ministrijas</w:t>
            </w:r>
            <w:r w:rsidR="00687D04" w:rsidRPr="00D91B8F">
              <w:rPr>
                <w:rFonts w:ascii="Times New Roman" w:eastAsia="Times New Roman" w:hAnsi="Times New Roman" w:cs="Times New Roman"/>
                <w:iCs/>
                <w:sz w:val="24"/>
                <w:szCs w:val="24"/>
                <w:lang w:eastAsia="lv-LV"/>
              </w:rPr>
              <w:t xml:space="preserve"> pārstāvji</w:t>
            </w:r>
            <w:r w:rsidRPr="00D91B8F">
              <w:rPr>
                <w:rFonts w:ascii="Times New Roman" w:eastAsia="Times New Roman" w:hAnsi="Times New Roman" w:cs="Times New Roman"/>
                <w:iCs/>
                <w:sz w:val="24"/>
                <w:szCs w:val="24"/>
                <w:lang w:eastAsia="lv-LV"/>
              </w:rPr>
              <w:t xml:space="preserve"> konceptuāli atbalstīja priekšlikumu atļaut pārdot alkoholiskos dzērienus internetā un tika lūgts Ekonomikas </w:t>
            </w:r>
            <w:r w:rsidR="00DC4A4A" w:rsidRPr="00D91B8F">
              <w:rPr>
                <w:rFonts w:ascii="Times New Roman" w:eastAsia="Times New Roman" w:hAnsi="Times New Roman" w:cs="Times New Roman"/>
                <w:iCs/>
                <w:sz w:val="24"/>
                <w:szCs w:val="24"/>
                <w:lang w:eastAsia="lv-LV"/>
              </w:rPr>
              <w:t xml:space="preserve">ministrijai </w:t>
            </w:r>
            <w:r w:rsidRPr="00D91B8F">
              <w:rPr>
                <w:rFonts w:ascii="Times New Roman" w:eastAsia="Times New Roman" w:hAnsi="Times New Roman" w:cs="Times New Roman"/>
                <w:iCs/>
                <w:sz w:val="24"/>
                <w:szCs w:val="24"/>
                <w:lang w:eastAsia="lv-LV"/>
              </w:rPr>
              <w:t>izstrādāt atbilstošu likumprojektu un virzīt to vispārīgā kārtībā.</w:t>
            </w:r>
          </w:p>
        </w:tc>
      </w:tr>
      <w:tr w:rsidR="00BD28CC" w:rsidRPr="00D91B8F" w14:paraId="734C74B0"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E3A3BAD"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B9A8903" w14:textId="77777777" w:rsidR="00BD28CC"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1AD9F3" w14:textId="77777777" w:rsidR="00BD28CC" w:rsidRPr="00B60231" w:rsidRDefault="00BD28CC" w:rsidP="00BD28CC">
            <w:pPr>
              <w:rPr>
                <w:rFonts w:ascii="Times New Roman" w:eastAsia="Times New Roman" w:hAnsi="Times New Roman" w:cs="Times New Roman"/>
                <w:sz w:val="24"/>
                <w:szCs w:val="24"/>
                <w:lang w:eastAsia="lv-LV"/>
              </w:rPr>
            </w:pPr>
          </w:p>
          <w:p w14:paraId="6B6FE710" w14:textId="77777777" w:rsidR="00BD28CC" w:rsidRPr="00B60231" w:rsidRDefault="00BD28CC" w:rsidP="00BD28CC">
            <w:pPr>
              <w:rPr>
                <w:rFonts w:ascii="Times New Roman" w:eastAsia="Times New Roman" w:hAnsi="Times New Roman" w:cs="Times New Roman"/>
                <w:sz w:val="24"/>
                <w:szCs w:val="24"/>
                <w:lang w:eastAsia="lv-LV"/>
              </w:rPr>
            </w:pPr>
          </w:p>
          <w:p w14:paraId="091A04D3" w14:textId="77777777" w:rsidR="00BD28CC" w:rsidRPr="00B60231" w:rsidRDefault="00BD28CC" w:rsidP="00BD28CC">
            <w:pPr>
              <w:rPr>
                <w:rFonts w:ascii="Times New Roman" w:eastAsia="Times New Roman" w:hAnsi="Times New Roman" w:cs="Times New Roman"/>
                <w:sz w:val="24"/>
                <w:szCs w:val="24"/>
                <w:lang w:eastAsia="lv-LV"/>
              </w:rPr>
            </w:pPr>
          </w:p>
          <w:p w14:paraId="636860CA" w14:textId="77777777" w:rsidR="00BD28CC" w:rsidRPr="00B60231" w:rsidRDefault="00BD28CC" w:rsidP="00BD28CC">
            <w:pPr>
              <w:rPr>
                <w:rFonts w:ascii="Times New Roman" w:eastAsia="Times New Roman" w:hAnsi="Times New Roman" w:cs="Times New Roman"/>
                <w:sz w:val="24"/>
                <w:szCs w:val="24"/>
                <w:lang w:eastAsia="lv-LV"/>
              </w:rPr>
            </w:pPr>
          </w:p>
          <w:p w14:paraId="1F603A86" w14:textId="77777777" w:rsidR="00BD28CC" w:rsidRPr="00B60231" w:rsidRDefault="00BD28CC" w:rsidP="00BD28CC">
            <w:pPr>
              <w:rPr>
                <w:rFonts w:ascii="Times New Roman" w:eastAsia="Times New Roman" w:hAnsi="Times New Roman" w:cs="Times New Roman"/>
                <w:sz w:val="24"/>
                <w:szCs w:val="24"/>
                <w:lang w:eastAsia="lv-LV"/>
              </w:rPr>
            </w:pPr>
          </w:p>
          <w:p w14:paraId="49300980" w14:textId="77777777" w:rsidR="00BD28CC" w:rsidRPr="00B60231" w:rsidRDefault="00BD28CC" w:rsidP="00BD28CC">
            <w:pPr>
              <w:rPr>
                <w:rFonts w:ascii="Times New Roman" w:eastAsia="Times New Roman" w:hAnsi="Times New Roman" w:cs="Times New Roman"/>
                <w:sz w:val="24"/>
                <w:szCs w:val="24"/>
                <w:lang w:eastAsia="lv-LV"/>
              </w:rPr>
            </w:pPr>
          </w:p>
          <w:p w14:paraId="5DFD951C" w14:textId="77777777" w:rsidR="00BD28CC" w:rsidRPr="00B60231" w:rsidRDefault="00BD28CC" w:rsidP="00BD28CC">
            <w:pPr>
              <w:rPr>
                <w:rFonts w:ascii="Times New Roman" w:eastAsia="Times New Roman" w:hAnsi="Times New Roman" w:cs="Times New Roman"/>
                <w:sz w:val="24"/>
                <w:szCs w:val="24"/>
                <w:lang w:eastAsia="lv-LV"/>
              </w:rPr>
            </w:pPr>
          </w:p>
          <w:p w14:paraId="26B4372B" w14:textId="77777777" w:rsidR="00BD28CC" w:rsidRPr="00B60231" w:rsidRDefault="00BD28CC" w:rsidP="00BD28CC">
            <w:pPr>
              <w:rPr>
                <w:rFonts w:ascii="Times New Roman" w:eastAsia="Times New Roman" w:hAnsi="Times New Roman" w:cs="Times New Roman"/>
                <w:sz w:val="24"/>
                <w:szCs w:val="24"/>
                <w:lang w:eastAsia="lv-LV"/>
              </w:rPr>
            </w:pPr>
          </w:p>
          <w:p w14:paraId="448B6F00" w14:textId="77777777" w:rsidR="00BD28CC" w:rsidRPr="00B60231" w:rsidRDefault="00BD28CC" w:rsidP="00BD28CC">
            <w:pPr>
              <w:rPr>
                <w:rFonts w:ascii="Times New Roman" w:eastAsia="Times New Roman" w:hAnsi="Times New Roman" w:cs="Times New Roman"/>
                <w:sz w:val="24"/>
                <w:szCs w:val="24"/>
                <w:lang w:eastAsia="lv-LV"/>
              </w:rPr>
            </w:pPr>
          </w:p>
          <w:p w14:paraId="6A332902" w14:textId="14C812F2" w:rsidR="00BD28CC" w:rsidRDefault="00BD28CC" w:rsidP="00BD28CC">
            <w:pPr>
              <w:rPr>
                <w:rFonts w:ascii="Times New Roman" w:eastAsia="Times New Roman" w:hAnsi="Times New Roman" w:cs="Times New Roman"/>
                <w:iCs/>
                <w:sz w:val="24"/>
                <w:szCs w:val="24"/>
                <w:lang w:eastAsia="lv-LV"/>
              </w:rPr>
            </w:pPr>
          </w:p>
          <w:p w14:paraId="5A8B825D" w14:textId="77777777" w:rsidR="00BD28CC" w:rsidRPr="00B60231" w:rsidRDefault="00BD28CC" w:rsidP="00BD28CC">
            <w:pPr>
              <w:rPr>
                <w:rFonts w:ascii="Times New Roman" w:eastAsia="Times New Roman" w:hAnsi="Times New Roman" w:cs="Times New Roman"/>
                <w:sz w:val="24"/>
                <w:szCs w:val="24"/>
                <w:lang w:eastAsia="lv-LV"/>
              </w:rPr>
            </w:pPr>
          </w:p>
          <w:p w14:paraId="004FE9C6" w14:textId="77777777" w:rsidR="00BD28CC" w:rsidRPr="00B60231" w:rsidRDefault="00BD28CC" w:rsidP="00BD28CC">
            <w:pPr>
              <w:rPr>
                <w:rFonts w:ascii="Times New Roman" w:eastAsia="Times New Roman" w:hAnsi="Times New Roman" w:cs="Times New Roman"/>
                <w:sz w:val="24"/>
                <w:szCs w:val="24"/>
                <w:lang w:eastAsia="lv-LV"/>
              </w:rPr>
            </w:pPr>
          </w:p>
          <w:p w14:paraId="678850F6" w14:textId="77777777" w:rsidR="00BD28CC" w:rsidRPr="00B60231" w:rsidRDefault="00BD28CC" w:rsidP="00BD28CC">
            <w:pPr>
              <w:rPr>
                <w:rFonts w:ascii="Times New Roman" w:eastAsia="Times New Roman" w:hAnsi="Times New Roman" w:cs="Times New Roman"/>
                <w:sz w:val="24"/>
                <w:szCs w:val="24"/>
                <w:lang w:eastAsia="lv-LV"/>
              </w:rPr>
            </w:pPr>
          </w:p>
          <w:p w14:paraId="142ED364" w14:textId="77777777" w:rsidR="00BD28CC" w:rsidRPr="00B60231" w:rsidRDefault="00BD28CC" w:rsidP="00BD28CC">
            <w:pPr>
              <w:rPr>
                <w:rFonts w:ascii="Times New Roman" w:eastAsia="Times New Roman" w:hAnsi="Times New Roman" w:cs="Times New Roman"/>
                <w:sz w:val="24"/>
                <w:szCs w:val="24"/>
                <w:lang w:eastAsia="lv-LV"/>
              </w:rPr>
            </w:pPr>
          </w:p>
          <w:p w14:paraId="24DD3EBB" w14:textId="77777777" w:rsidR="00BD28CC" w:rsidRPr="00B60231" w:rsidRDefault="00BD28CC" w:rsidP="00BD28CC">
            <w:pPr>
              <w:rPr>
                <w:rFonts w:ascii="Times New Roman" w:eastAsia="Times New Roman" w:hAnsi="Times New Roman" w:cs="Times New Roman"/>
                <w:sz w:val="24"/>
                <w:szCs w:val="24"/>
                <w:lang w:eastAsia="lv-LV"/>
              </w:rPr>
            </w:pPr>
          </w:p>
          <w:p w14:paraId="1B105A41" w14:textId="47B9256A" w:rsidR="00BD28CC" w:rsidRPr="00B60231" w:rsidRDefault="00BD28CC" w:rsidP="00BD28CC">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422DEAC"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lastRenderedPageBreak/>
              <w:t>Latvijā šobrīd ir aizliegts pārdot alkoholiskos dzērienus internetā, izmantojot distances līgumu, t.i., aizliegts pārdot alkoholiskos dzērienus fiziskajām personām, izmantojot distances saziņas līdzekļus. Taču esošā situāciju liecina, ka ir tīmekļvietnes, kas tomēr piedāvā iegādāties alkoholiskos dzērienus arī internetā, apejot likuma aizliegumu un radot negodīgas konkurences priekšrocības pret pārējiem komersantiem.</w:t>
            </w:r>
          </w:p>
          <w:p w14:paraId="68C54293"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Praktiski visā Eiropas Savienībā ir atļauts iegādāties alkoholiskos dzērienus internetā un arī Latvijas iedzīvotāji izmanto iespēju un iegādājās alkoholiskos dzērienus internetā tieši no citām valstīm, tādējādi radot zaudējumus valsts budžetā no neiekasētā akcīzes nodokļa un pievienotās vērtības nodokļa. </w:t>
            </w:r>
          </w:p>
          <w:p w14:paraId="7297F64A"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Pašreiz alkoholisko dzērienu tirdzniecība fiziskām personām internetā notiek nelegāli, kad personas </w:t>
            </w:r>
            <w:proofErr w:type="spellStart"/>
            <w:r w:rsidRPr="00F331C4">
              <w:rPr>
                <w:rFonts w:ascii="Times New Roman" w:eastAsia="Times New Roman" w:hAnsi="Times New Roman" w:cs="Times New Roman"/>
                <w:iCs/>
                <w:sz w:val="24"/>
                <w:szCs w:val="24"/>
                <w:lang w:eastAsia="lv-LV"/>
              </w:rPr>
              <w:t>pasūta</w:t>
            </w:r>
            <w:proofErr w:type="spellEnd"/>
            <w:r w:rsidRPr="00F331C4">
              <w:rPr>
                <w:rFonts w:ascii="Times New Roman" w:eastAsia="Times New Roman" w:hAnsi="Times New Roman" w:cs="Times New Roman"/>
                <w:iCs/>
                <w:sz w:val="24"/>
                <w:szCs w:val="24"/>
                <w:lang w:eastAsia="lv-LV"/>
              </w:rPr>
              <w:t xml:space="preserve"> alkoholiskos dzērienus no ārvalstīm, kurās tirdzniecība internetā ir atļauta, rezultātā netiek nomaksāti nodokļi, veidojas negodīga konkurence. Savukārt ārvalstu personām apgrūtinoši pasūtīt caur internetu alkoholiskos dzērienus no Latvijas, jo, tā kā Latvijā tos </w:t>
            </w:r>
            <w:r w:rsidRPr="00F331C4">
              <w:rPr>
                <w:rFonts w:ascii="Times New Roman" w:eastAsia="Times New Roman" w:hAnsi="Times New Roman" w:cs="Times New Roman"/>
                <w:iCs/>
                <w:sz w:val="24"/>
                <w:szCs w:val="24"/>
                <w:lang w:eastAsia="lv-LV"/>
              </w:rPr>
              <w:lastRenderedPageBreak/>
              <w:t>aizliegts tirgot internetā, tad praktisku apsvērumu dēļ tirgotāji netirgo tos arī uz ārvalstīm, tādējādi tiek ierobežots Latvijas ražotāju eksports un konkurence ārvalstu tirgos.</w:t>
            </w:r>
          </w:p>
          <w:p w14:paraId="4AD05C82"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arī personas, kas nav fiziskas personas (juridiskas personas u.tml.), šobrīd var pasūtīt alkoholiskos dzērienus, izmantojot distances saziņas līdzekļus, tomēr pircējam pašam ir jāierodas mazumtirdzniecības vietā saņemt pasūtītos alkoholiskos dzērienus. Tādējādi arī saviesīgu pasākumu rīkošana ir šobrīd apgrūtināta, jo pasākumu rīkotājam ir speciāli jābrauc pakaļ alkoholiskajiem dzērieniem uz veikalu vai arī jāņem restorānu un bāru piedāvātie alkoholiskie dzērieni, kas ir ar lielu uzcenojumu. Ņemot vērā aizliegumu, bieži vien veidojas situācijas, kad juridiskās personas, kuras rīko pasākumus, ir spiestas pasūtīt alkoholiskos dzērienus caur bāriem, restorāniem, kuri organizē attiecīgos pasākumus, vai arī, ja pasākumu organizē pats uzņēmums, tad tas ir spiests sūtīt darbiniekus pēc nepieciešamajiem alkoholiskajiem dzērieniem uz tirdzniecības vietu, kur šāda tirgošana ir atļauta, kas rada lieku laika un resursu patēriņu.</w:t>
            </w:r>
          </w:p>
          <w:p w14:paraId="3679C929"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risinātu minētās problēmas, nepieciešams atcelt aizliegumu tirgot alkoholiskos dzērienus internetā fiziskām personām un paredzēt piegādes kārtību alkoholiskajiem dzērieniem, ko, izmantojot distances saziņas līdzekļus, pasūtījušas personas, kuras nav fiziskas personas.</w:t>
            </w:r>
          </w:p>
          <w:p w14:paraId="7926ECE1"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nodrošinātu likumprojekta grozījumu ieviešanu, ir izstrādāts atbilstošs regulējums attiecībā uz alkoholisko dzērienu pārdošanu internetā.</w:t>
            </w:r>
          </w:p>
          <w:p w14:paraId="655A5C69"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Likumprojekts paredz atļaut alkoholisko dzērienu mazumtirdzniecību tīmekļvietnē vai mobilajā lietotnē, ievērojot šādus nosacījumus:</w:t>
            </w:r>
          </w:p>
          <w:p w14:paraId="56981EE8"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tirdzniecībai konkrētā tīmekļvietnē vai mobilajā lietotnē tirgotājam jāsaņem speciāla atļauja (licence) Valsts ieņēmumu dienestā;</w:t>
            </w:r>
          </w:p>
          <w:p w14:paraId="24E6804D"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pirkumiem atļauts izmantot tikai bezskaidras naudas norēķinus;</w:t>
            </w:r>
          </w:p>
          <w:p w14:paraId="39D4D188"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tirgotājam, izmantojot personas identifikācijas līdzekļus, jāpārbauda pircēja identitāte un vecums;</w:t>
            </w:r>
          </w:p>
          <w:p w14:paraId="347713CA"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tīmekļvietnē vai mobilajā lietotnē jānorāda informāciju par speciālo atļauju (licenci), brīdinājums par alkohola lietošanas negatīvo ietekmi, informācija par aizliegumu iegādāties alkoholiskos dzērienus nepilngadīgām personām un citiem ierobežojumiem;</w:t>
            </w:r>
          </w:p>
          <w:p w14:paraId="573F0DDD"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tirgotājam jāievēro citas likumā noteiktās prasības un ierobežojumi (tajā skaitā, aizliegums pārdot alkoholiskos dzērienus nepilngadīgām </w:t>
            </w:r>
            <w:r w:rsidRPr="00F331C4">
              <w:rPr>
                <w:rFonts w:ascii="Times New Roman" w:eastAsia="Times New Roman" w:hAnsi="Times New Roman" w:cs="Times New Roman"/>
                <w:iCs/>
                <w:sz w:val="24"/>
                <w:szCs w:val="24"/>
                <w:lang w:eastAsia="lv-LV"/>
              </w:rPr>
              <w:lastRenderedPageBreak/>
              <w:t>personām, aizliegums alkoholiskos dzērienus pārdot laika posmā no plkst.22.00 līdz plkst.8.00).</w:t>
            </w:r>
          </w:p>
          <w:p w14:paraId="2903BD30"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Likumprojekts paredz, ka alkoholiskos dzērienus varēs saņemt gan mazumtirdzniecības vietā, gan izmantojot kurjerpastu pircēja norādītajā adresē. </w:t>
            </w:r>
          </w:p>
          <w:p w14:paraId="0F7DB57B"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Likumprojekts paredz pircēja vecuma pārbaudi divas reizes: iegādājoties alkoholiskos dzērienus un saņemot tos. Pie iegādes personas vecuma pārbaude jānodrošina pārdevējam, lai nodrošinātu personas atbilstību šā likuma 6. panta otrajai daļai. Pircēja identitātes un vecuma pārbaudei var izmantot  šādus elektroniskās identifikācijas veidus:</w:t>
            </w:r>
          </w:p>
          <w:p w14:paraId="64A7D765" w14:textId="77777777" w:rsidR="00BD28CC" w:rsidRPr="00F331C4" w:rsidRDefault="00BD28CC" w:rsidP="00BD28CC">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 izmantot kvalificētu vai kvalificētas paaugstinātas drošības elektroniskās identifikācijas līdzekli saskaņā ar Fizisko personu elektroniskās identifikācijas likuma 3.panta trešās daļas pirmo punktu (personas apliecība jeb ID karte, </w:t>
            </w:r>
            <w:proofErr w:type="spellStart"/>
            <w:r w:rsidRPr="00F331C4">
              <w:rPr>
                <w:rFonts w:ascii="Times New Roman" w:eastAsia="Times New Roman" w:hAnsi="Times New Roman" w:cs="Times New Roman"/>
                <w:iCs/>
                <w:sz w:val="24"/>
                <w:szCs w:val="24"/>
                <w:lang w:eastAsia="lv-LV"/>
              </w:rPr>
              <w:t>eParaksts</w:t>
            </w:r>
            <w:proofErr w:type="spellEnd"/>
            <w:r w:rsidRPr="00F331C4">
              <w:rPr>
                <w:rFonts w:ascii="Times New Roman" w:eastAsia="Times New Roman" w:hAnsi="Times New Roman" w:cs="Times New Roman"/>
                <w:iCs/>
                <w:sz w:val="24"/>
                <w:szCs w:val="24"/>
                <w:lang w:eastAsia="lv-LV"/>
              </w:rPr>
              <w:t xml:space="preserve"> Mobile vai cits kvalificēts personas elektroniskās identifikācijas līdzeklis, drošs elektroniskais paraksts), kas atbilst būtiskam vai augstam drošības līmenim  Eiropas Parlamenta un Padomes 2014. gada 23. jūlija Regulas (ES) Nr. 910/2014 par elektronisko identifikāciju un uzticamības pakalpojumiem elektronisko darījumu veikšanai iekšējā tirgū un ar ko atceļ Direktīvu 1999/93/EK (turpmāk – Regula Nr.910/2014) izpratnē</w:t>
            </w:r>
            <w:r w:rsidRPr="00F331C4">
              <w:rPr>
                <w:rStyle w:val="FootnoteReference"/>
                <w:rFonts w:ascii="Times New Roman" w:eastAsia="Times New Roman" w:hAnsi="Times New Roman" w:cs="Times New Roman"/>
                <w:iCs/>
                <w:sz w:val="24"/>
                <w:szCs w:val="24"/>
                <w:lang w:eastAsia="lv-LV"/>
              </w:rPr>
              <w:footnoteReference w:id="1"/>
            </w:r>
            <w:r w:rsidRPr="00F331C4">
              <w:rPr>
                <w:rFonts w:ascii="Times New Roman" w:eastAsia="Times New Roman" w:hAnsi="Times New Roman" w:cs="Times New Roman"/>
                <w:iCs/>
                <w:sz w:val="24"/>
                <w:szCs w:val="24"/>
                <w:lang w:eastAsia="lv-LV"/>
              </w:rPr>
              <w:t>.</w:t>
            </w:r>
          </w:p>
          <w:p w14:paraId="15FF21E0" w14:textId="77777777" w:rsidR="00BD28CC" w:rsidRPr="00F331C4" w:rsidRDefault="00BD28CC" w:rsidP="00BD28CC">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atbilstoši Eiropas Parlamenta un Padomes 2015.gada 25.novembra Direktīvai par maksājumu pakalpojumiem iekšējā tirgū, ar ko groza Direktīvas 2002/65/EK, 2009/110/EK un 2013/36/ES un Regulu (ES) Nr.1093/2010 un atceļ Direktīvu 2007/64/EK izmantot banku piedāvātos maksājumu rīkus, kas ar tehnoloģiskā risinājuma, piemēram, “</w:t>
            </w:r>
            <w:proofErr w:type="spellStart"/>
            <w:r w:rsidRPr="00F331C4">
              <w:rPr>
                <w:rFonts w:ascii="Times New Roman" w:eastAsia="Times New Roman" w:hAnsi="Times New Roman" w:cs="Times New Roman"/>
                <w:iCs/>
                <w:sz w:val="24"/>
                <w:szCs w:val="24"/>
                <w:lang w:eastAsia="lv-LV"/>
              </w:rPr>
              <w:t>Contumatic</w:t>
            </w:r>
            <w:proofErr w:type="spellEnd"/>
            <w:r w:rsidRPr="00F331C4">
              <w:rPr>
                <w:rFonts w:ascii="Times New Roman" w:eastAsia="Times New Roman" w:hAnsi="Times New Roman" w:cs="Times New Roman"/>
                <w:iCs/>
                <w:sz w:val="24"/>
                <w:szCs w:val="24"/>
                <w:lang w:eastAsia="lv-LV"/>
              </w:rPr>
              <w:t>”, “</w:t>
            </w:r>
            <w:proofErr w:type="spellStart"/>
            <w:r w:rsidRPr="00F331C4">
              <w:rPr>
                <w:rFonts w:ascii="Times New Roman" w:eastAsia="Times New Roman" w:hAnsi="Times New Roman" w:cs="Times New Roman"/>
                <w:iCs/>
                <w:sz w:val="24"/>
                <w:szCs w:val="24"/>
                <w:lang w:eastAsia="lv-LV"/>
              </w:rPr>
              <w:t>Veriff</w:t>
            </w:r>
            <w:proofErr w:type="spellEnd"/>
            <w:r w:rsidRPr="00F331C4">
              <w:rPr>
                <w:rFonts w:ascii="Times New Roman" w:eastAsia="Times New Roman" w:hAnsi="Times New Roman" w:cs="Times New Roman"/>
                <w:iCs/>
                <w:sz w:val="24"/>
                <w:szCs w:val="24"/>
                <w:lang w:eastAsia="lv-LV"/>
              </w:rPr>
              <w:t>” vai līdzvērtīga tehnoloģiskā risinājuma palīdzību ļauj noteikt fiziskās personas identitāti un vecumu atbilstoši Alkoholisko dzērienu aprites likuma 6.panta otrajai daļai. Ja alkoholisko dzērienu mazumtirgotājs izvēlēsies izmantot bankas maksājumu rīkus, kas ar “</w:t>
            </w:r>
            <w:proofErr w:type="spellStart"/>
            <w:r w:rsidRPr="00F331C4">
              <w:rPr>
                <w:rFonts w:ascii="Times New Roman" w:eastAsia="Times New Roman" w:hAnsi="Times New Roman" w:cs="Times New Roman"/>
                <w:iCs/>
                <w:sz w:val="24"/>
                <w:szCs w:val="24"/>
                <w:lang w:eastAsia="lv-LV"/>
              </w:rPr>
              <w:t>Contumatic</w:t>
            </w:r>
            <w:proofErr w:type="spellEnd"/>
            <w:r w:rsidRPr="00F331C4">
              <w:rPr>
                <w:rFonts w:ascii="Times New Roman" w:eastAsia="Times New Roman" w:hAnsi="Times New Roman" w:cs="Times New Roman"/>
                <w:iCs/>
                <w:sz w:val="24"/>
                <w:szCs w:val="24"/>
                <w:lang w:eastAsia="lv-LV"/>
              </w:rPr>
              <w:t>”, “</w:t>
            </w:r>
            <w:proofErr w:type="spellStart"/>
            <w:r w:rsidRPr="00F331C4">
              <w:rPr>
                <w:rFonts w:ascii="Times New Roman" w:eastAsia="Times New Roman" w:hAnsi="Times New Roman" w:cs="Times New Roman"/>
                <w:iCs/>
                <w:sz w:val="24"/>
                <w:szCs w:val="24"/>
                <w:lang w:eastAsia="lv-LV"/>
              </w:rPr>
              <w:t>Veriff</w:t>
            </w:r>
            <w:proofErr w:type="spellEnd"/>
            <w:r w:rsidRPr="00F331C4">
              <w:rPr>
                <w:rFonts w:ascii="Times New Roman" w:eastAsia="Times New Roman" w:hAnsi="Times New Roman" w:cs="Times New Roman"/>
                <w:iCs/>
                <w:sz w:val="24"/>
                <w:szCs w:val="24"/>
                <w:lang w:eastAsia="lv-LV"/>
              </w:rPr>
              <w:t xml:space="preserve">”  vai līdzvērtīga tehnoloģiskā risinājumu palīdzību identificē personas vecumu un identitāti, tad mazumtirgotājiem pirms alkoholisko dzērienu mazumtirdzniecības internetā uzsākšanas nepieciešams slēgt </w:t>
            </w:r>
            <w:r w:rsidRPr="00F331C4">
              <w:rPr>
                <w:rFonts w:ascii="Times New Roman" w:eastAsia="Times New Roman" w:hAnsi="Times New Roman" w:cs="Times New Roman"/>
                <w:iCs/>
                <w:sz w:val="24"/>
                <w:szCs w:val="24"/>
                <w:lang w:eastAsia="lv-LV"/>
              </w:rPr>
              <w:lastRenderedPageBreak/>
              <w:t xml:space="preserve">rakstveida līgumu ar identifikācijas pakalpojuma nodrošinātāju. Aptuvenās izmaksas vienai notikušai datu verifikācijai ir aptuveni EUR 0,50. Šādu risinājumu personas identificēšanā piemēro arī Īstermiņa aizdevumu un patēriņa kredītu izsniedzēji internetā. Jāņem vērā, ka banku piedāvātie tehnoloģiskie risinājumi ir atzīti par drošiem un atbilstošiem arī noziedzīgi iegūtu līdzekļu legalizācijas un terorisma un </w:t>
            </w:r>
            <w:proofErr w:type="spellStart"/>
            <w:r w:rsidRPr="00F331C4">
              <w:rPr>
                <w:rFonts w:ascii="Times New Roman" w:eastAsia="Times New Roman" w:hAnsi="Times New Roman" w:cs="Times New Roman"/>
                <w:iCs/>
                <w:sz w:val="24"/>
                <w:szCs w:val="24"/>
                <w:lang w:eastAsia="lv-LV"/>
              </w:rPr>
              <w:t>proliferācijas</w:t>
            </w:r>
            <w:proofErr w:type="spellEnd"/>
            <w:r w:rsidRPr="00F331C4">
              <w:rPr>
                <w:rFonts w:ascii="Times New Roman" w:eastAsia="Times New Roman" w:hAnsi="Times New Roman" w:cs="Times New Roman"/>
                <w:iCs/>
                <w:sz w:val="24"/>
                <w:szCs w:val="24"/>
                <w:lang w:eastAsia="lv-LV"/>
              </w:rPr>
              <w:t xml:space="preserve"> finansēšanas novēršanas jomā un paredz fiziskas personas neklātienes identifikācijā izmantot vairākus tehnoloģiskos risinājumus neklātienes identifikācijā (drošu elektronisko parakstu, video identifikāciju, fiziskas personas identitāti apliecinošu datu iegūšanu no kredītiestādes vai maksājumu iestādes, izmantojot identifikācijas maksājumu, kā arī   personu apliecinošā dokumenta fotouzņēmuma un pašportreta elektroniska fotouzņēmuma salīdzināšanu). </w:t>
            </w:r>
          </w:p>
          <w:p w14:paraId="77C33C3A" w14:textId="77777777" w:rsidR="00BD28CC" w:rsidRPr="00F331C4" w:rsidRDefault="00BD28CC" w:rsidP="00BD28CC">
            <w:pPr>
              <w:spacing w:after="0" w:line="240" w:lineRule="auto"/>
              <w:jc w:val="both"/>
              <w:rPr>
                <w:rFonts w:ascii="Times New Roman" w:eastAsia="Times New Roman" w:hAnsi="Times New Roman" w:cs="Times New Roman"/>
                <w:iCs/>
                <w:sz w:val="24"/>
                <w:szCs w:val="24"/>
                <w:lang w:eastAsia="lv-LV"/>
              </w:rPr>
            </w:pPr>
          </w:p>
          <w:p w14:paraId="17EA8392"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Savukārt personas vecuma atbilstības pārbaudi, piegādājot (izsniedzot) alkoholiskos dzērienus, jānodrošina piegādātājam, neatkarīgi no piegādes (izsniegšanas) veida vai risinājuma. Likumprojekts paredz, ka, ja piegādē tiek izmantoti fiziskās personas pakalpojumi, tad šai personai jānodrošina gan tas, ka alkoholiskie dzērieni tiek piegādāti laikā no 8.01 līdz 21.59, gan jāpieprasa pircējam uzrādīt personu apliecinošu dokumentu, lai pārliecinātos, ka pircējs nav jaunāks par 18 gadiem. Savukārt, ja piegādē tiek izmantoti citi piegādes veidi (pasta sūtījumi, </w:t>
            </w:r>
            <w:proofErr w:type="spellStart"/>
            <w:r w:rsidRPr="00F331C4">
              <w:rPr>
                <w:rFonts w:ascii="Times New Roman" w:eastAsia="Times New Roman" w:hAnsi="Times New Roman" w:cs="Times New Roman"/>
                <w:iCs/>
                <w:sz w:val="24"/>
                <w:szCs w:val="24"/>
                <w:lang w:eastAsia="lv-LV"/>
              </w:rPr>
              <w:t>pakomāti</w:t>
            </w:r>
            <w:proofErr w:type="spellEnd"/>
            <w:r w:rsidRPr="00F331C4">
              <w:rPr>
                <w:rFonts w:ascii="Times New Roman" w:eastAsia="Times New Roman" w:hAnsi="Times New Roman" w:cs="Times New Roman"/>
                <w:iCs/>
                <w:sz w:val="24"/>
                <w:szCs w:val="24"/>
                <w:lang w:eastAsia="lv-LV"/>
              </w:rPr>
              <w:t xml:space="preserve"> u.c.) alkoholisko dzērienu mazumtirgotājam jānodrošina tādu tehnisku vai citu risinājumu izstrāde, kas nodrošinās drošu un ticamu fiziskās personas identitātes un vecuma pārbaudi, atbilstoši fizisko personu elektroniskās identifikācijas jomā  noteiktajiem identifikācijas līdzekļiem.</w:t>
            </w:r>
          </w:p>
          <w:p w14:paraId="1AC62D51" w14:textId="77777777" w:rsidR="00BD28CC" w:rsidRPr="00F331C4" w:rsidRDefault="00BD28CC" w:rsidP="00BD28CC">
            <w:pPr>
              <w:spacing w:after="0" w:line="240" w:lineRule="auto"/>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      Administratīvā atbildība par alkoholisko dzērienu neatļautu mazumtirdzniecību </w:t>
            </w:r>
            <w:proofErr w:type="spellStart"/>
            <w:r w:rsidRPr="00F331C4">
              <w:rPr>
                <w:rFonts w:ascii="Times New Roman" w:eastAsia="Times New Roman" w:hAnsi="Times New Roman" w:cs="Times New Roman"/>
                <w:iCs/>
                <w:sz w:val="24"/>
                <w:szCs w:val="24"/>
                <w:lang w:eastAsia="lv-LV"/>
              </w:rPr>
              <w:t>promnešanai</w:t>
            </w:r>
            <w:proofErr w:type="spellEnd"/>
            <w:r w:rsidRPr="00F331C4">
              <w:rPr>
                <w:rFonts w:ascii="Times New Roman" w:eastAsia="Times New Roman" w:hAnsi="Times New Roman" w:cs="Times New Roman"/>
                <w:iCs/>
                <w:sz w:val="24"/>
                <w:szCs w:val="24"/>
                <w:lang w:eastAsia="lv-LV"/>
              </w:rPr>
              <w:t xml:space="preserve"> no plkst.22.00 līdz plkst.08.00, gan gadījumiem, kad alkoholiskie dzērieni tiek pārdoti personām, kas ir jaunākas par 18 gadiem jau šobrīd ir noteikta 2019.gada 3.oktobra Saeimas pieņemtā likuma “Grozījumi Alkoholisko dzērienu aprites likumā” 14.pantā (saskaņā ar minētā likuma pārejas noteikumu 19.punktu norma par atbildību stāsies spēkā vienlaikus ar Administratīvās atbildības likumu, proti, 2020. gada 1. jūlijā). Vienlaikus par likumprojekta 6.</w:t>
            </w:r>
            <w:r w:rsidRPr="00F331C4">
              <w:rPr>
                <w:rFonts w:ascii="Times New Roman" w:eastAsia="Times New Roman" w:hAnsi="Times New Roman" w:cs="Times New Roman"/>
                <w:iCs/>
                <w:sz w:val="24"/>
                <w:szCs w:val="24"/>
                <w:vertAlign w:val="superscript"/>
                <w:lang w:eastAsia="lv-LV"/>
              </w:rPr>
              <w:t>1</w:t>
            </w:r>
            <w:r w:rsidRPr="00F331C4">
              <w:rPr>
                <w:rFonts w:ascii="Times New Roman" w:eastAsia="Times New Roman" w:hAnsi="Times New Roman" w:cs="Times New Roman"/>
                <w:iCs/>
                <w:sz w:val="24"/>
                <w:szCs w:val="24"/>
                <w:lang w:eastAsia="lv-LV"/>
              </w:rPr>
              <w:t xml:space="preserve"> pantā noteiktās kārtības pārkāpšanu būs iespējams piemērot arī Administratīvā procesa likumā paredzētos līdzekļus. </w:t>
            </w:r>
            <w:r w:rsidRPr="00F331C4">
              <w:rPr>
                <w:rFonts w:ascii="Times New Roman" w:eastAsia="Times New Roman" w:hAnsi="Times New Roman" w:cs="Times New Roman"/>
                <w:iCs/>
                <w:sz w:val="24"/>
                <w:szCs w:val="24"/>
                <w:lang w:eastAsia="lv-LV"/>
              </w:rPr>
              <w:lastRenderedPageBreak/>
              <w:t xml:space="preserve">Pēc konceptuāla lēmuma par likumprojekta virzību nepieciešamības gadījumā ir jāizvērtē likumprojekta papildināšana arī ar administratīvo atbildību piegādātājam – fiziskajai personai, tajā skaitā, kurjeram. Piemēram, ja kurjers personai, kura nebūs sasniegusi 18 gadu vecumu, nodos alkoholu, kurjeru kā fizisko personu varēs sodīt saskaņā ar Bērnu tiesību aizsardzības likumu par bērna iesaistīšanu alkoholisko dzērienu lietošanā. Tāpat citu pārkāpumu gadījumos varētu tikt vērtēts tas, vai konkrētā fiziskā persona nav rīkojusies attiecīgās juridiskās personas uzdevumā, tādējādi administratīvais sods būs jāpiemēro juridiskajai personai (Administratīvās atbildības likuma  7. panta pirmās daļas 2. punkts (stājas spēkā 2020. gada 1. jūlijā)). Lai uzraudzītu minēto normu ievērošanu Valsts policija nodrošinās </w:t>
            </w:r>
            <w:proofErr w:type="spellStart"/>
            <w:r w:rsidRPr="00F331C4">
              <w:rPr>
                <w:rFonts w:ascii="Times New Roman" w:eastAsia="Times New Roman" w:hAnsi="Times New Roman" w:cs="Times New Roman"/>
                <w:iCs/>
                <w:sz w:val="24"/>
                <w:szCs w:val="24"/>
                <w:lang w:eastAsia="lv-LV"/>
              </w:rPr>
              <w:t>kontrolpirkumus</w:t>
            </w:r>
            <w:proofErr w:type="spellEnd"/>
            <w:r w:rsidRPr="00F331C4">
              <w:rPr>
                <w:rFonts w:ascii="Times New Roman" w:eastAsia="Times New Roman" w:hAnsi="Times New Roman" w:cs="Times New Roman"/>
                <w:iCs/>
                <w:sz w:val="24"/>
                <w:szCs w:val="24"/>
                <w:lang w:eastAsia="lv-LV"/>
              </w:rPr>
              <w:t xml:space="preserve">.  </w:t>
            </w:r>
          </w:p>
          <w:p w14:paraId="3FC53585"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Šādi kontroles pasākumi ir pat stingrāki nekā tas ir citās valstīs. Piemēram, Igaunijā ir prasība pārdevējam garantēt pircēja vecuma pārbaudi, bet ierobežojumi un konkrētas prasības nav noteiktas, faktiski piegādātājam (izsniedzējam) jāpārliecinās par personas vecumu. Savukārt Lietuvā, Vācijā, Lielbritānijā, Zviedrijā pie iegādes ir formāla parasta deklarācija tīmekļvietnē (jā/nē atbildes formā), ar kuru pircējs apliecina, ka ir pilngadīgs (Zviedrijā, Lietuvā 20 gadu vecuma ierobežojums), kā arī ir prasība piegādātājam (izsniedzējam) pārliecināties par personas vecumu.</w:t>
            </w:r>
          </w:p>
          <w:p w14:paraId="0BA318E5"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veiktu saimniecisko darbību internetā, ir nepieciešams reģistrēt tīmekļa vietni kā struktūrvienību, atbilstoši likuma “Par nodokļiem un nodevām” 1. panta 24. punktam. Tādējādi, arī alkoholisko dzērienu mazumtirdzniecības licencē tiks norādīta (iekļauta) attiecīgā struktūrvienība – tīmekļa vietne vai mobilā lietotne.</w:t>
            </w:r>
          </w:p>
          <w:p w14:paraId="29671990" w14:textId="0AFEBA0C" w:rsidR="00BD28CC" w:rsidRPr="00D91B8F"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Veicot atbilstošus grozījumus tiesiskajā regulējumā, tiktu nodrošināta iespēja alkoholiskos dzērienus tirgot internetā, tādējādi veicinot preču iegādes iespējas restorāniem, kafejnīcām, kā arī Latvijas mazo alkoholisko dzērienu ražotāju produkcijas pieejamību, atvieglojot daudzu tirdzniecības uzņēmumu darbu, tādējādi sekmējot arī nozares attīstību.</w:t>
            </w:r>
          </w:p>
        </w:tc>
      </w:tr>
      <w:tr w:rsidR="00BD28CC" w:rsidRPr="00D91B8F" w14:paraId="19F41E37"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72579CC"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3.</w:t>
            </w:r>
          </w:p>
        </w:tc>
        <w:tc>
          <w:tcPr>
            <w:tcW w:w="1768" w:type="pct"/>
            <w:tcBorders>
              <w:top w:val="outset" w:sz="6" w:space="0" w:color="auto"/>
              <w:left w:val="outset" w:sz="6" w:space="0" w:color="auto"/>
              <w:bottom w:val="outset" w:sz="6" w:space="0" w:color="auto"/>
              <w:right w:val="outset" w:sz="6" w:space="0" w:color="auto"/>
            </w:tcBorders>
            <w:hideMark/>
          </w:tcPr>
          <w:p w14:paraId="53BE7CAC"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C1AC19" w14:textId="341CDF61" w:rsidR="00BD28CC" w:rsidRPr="00D91B8F" w:rsidRDefault="00BD28CC" w:rsidP="00BD28CC">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Ekonomikas ministrija, Finanšu ministrija, Valsts ieņēmumu dienests</w:t>
            </w:r>
          </w:p>
        </w:tc>
      </w:tr>
      <w:tr w:rsidR="00BD28CC" w:rsidRPr="00D91B8F" w14:paraId="6E6CA91F"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537E35F"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0C1A809E"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C4DD5A" w14:textId="03950CEA" w:rsidR="00BD28CC" w:rsidRPr="00D91B8F" w:rsidRDefault="00BD28CC" w:rsidP="00BD28CC">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Pēc Latvijas alkohola nozares asociācijas informācijas alkoholisko dzērienu pārdošanas apjomi Eiropas Savienības valstīs internetā sastāda aptuveni 1% no kopējā pārdotā alkoholisko dzērienu apmēra. Tādējādi arī Latvijā varētu mainīties pārdošanas veidi</w:t>
            </w:r>
            <w:r>
              <w:rPr>
                <w:rFonts w:ascii="Times New Roman" w:eastAsia="Times New Roman" w:hAnsi="Times New Roman" w:cs="Times New Roman"/>
                <w:iCs/>
                <w:sz w:val="24"/>
                <w:szCs w:val="24"/>
                <w:lang w:eastAsia="lv-LV"/>
              </w:rPr>
              <w:t xml:space="preserve">, nepalielinoties </w:t>
            </w:r>
            <w:r w:rsidRPr="00D91B8F">
              <w:rPr>
                <w:rFonts w:ascii="Times New Roman" w:eastAsia="Times New Roman" w:hAnsi="Times New Roman" w:cs="Times New Roman"/>
                <w:iCs/>
                <w:sz w:val="24"/>
                <w:szCs w:val="24"/>
                <w:lang w:eastAsia="lv-LV"/>
              </w:rPr>
              <w:t xml:space="preserve"> alkohola pārdošanas </w:t>
            </w:r>
            <w:r w:rsidRPr="009D5EB0">
              <w:rPr>
                <w:rFonts w:ascii="Times New Roman" w:eastAsia="Times New Roman" w:hAnsi="Times New Roman" w:cs="Times New Roman"/>
                <w:iCs/>
                <w:sz w:val="24"/>
                <w:szCs w:val="24"/>
                <w:lang w:eastAsia="lv-LV"/>
              </w:rPr>
              <w:t xml:space="preserve">apjomiem, jo līdz </w:t>
            </w:r>
            <w:r w:rsidRPr="009D5EB0">
              <w:rPr>
                <w:rFonts w:ascii="Times New Roman" w:eastAsia="Times New Roman" w:hAnsi="Times New Roman" w:cs="Times New Roman"/>
                <w:iCs/>
                <w:sz w:val="24"/>
                <w:szCs w:val="24"/>
                <w:lang w:eastAsia="lv-LV"/>
              </w:rPr>
              <w:lastRenderedPageBreak/>
              <w:t>šim noteiktie aprites ierobežojumi alkohola mazumtirdzniecībā saglabājas.</w:t>
            </w:r>
            <w:r>
              <w:rPr>
                <w:rFonts w:ascii="Times New Roman" w:eastAsia="Times New Roman" w:hAnsi="Times New Roman" w:cs="Times New Roman"/>
                <w:iCs/>
                <w:color w:val="FF0000"/>
                <w:sz w:val="24"/>
                <w:szCs w:val="24"/>
                <w:lang w:eastAsia="lv-LV"/>
              </w:rPr>
              <w:t xml:space="preserve"> </w:t>
            </w:r>
            <w:r>
              <w:rPr>
                <w:rFonts w:ascii="Times New Roman" w:eastAsia="Times New Roman" w:hAnsi="Times New Roman" w:cs="Times New Roman"/>
                <w:iCs/>
                <w:sz w:val="24"/>
                <w:szCs w:val="24"/>
                <w:lang w:eastAsia="lv-LV"/>
              </w:rPr>
              <w:t xml:space="preserve">Vienlaikus alkohola mazumtirdzniecībai internetā </w:t>
            </w:r>
            <w:r w:rsidRPr="00D91B8F">
              <w:rPr>
                <w:rFonts w:ascii="Times New Roman" w:eastAsia="Times New Roman" w:hAnsi="Times New Roman" w:cs="Times New Roman"/>
                <w:iCs/>
                <w:sz w:val="24"/>
                <w:szCs w:val="24"/>
                <w:lang w:eastAsia="lv-LV"/>
              </w:rPr>
              <w:t>varētu  būt netieša ietekme uz ekonomikas izaugsmi šajā jomā, īpaši attiecībā uz atsevišķiem maziem alkoholisko dzērienu ražotājiem.</w:t>
            </w:r>
            <w:r>
              <w:rPr>
                <w:rFonts w:ascii="Times New Roman" w:eastAsia="Times New Roman" w:hAnsi="Times New Roman" w:cs="Times New Roman"/>
                <w:iCs/>
                <w:sz w:val="24"/>
                <w:szCs w:val="24"/>
                <w:lang w:eastAsia="lv-LV"/>
              </w:rPr>
              <w:t xml:space="preserve"> </w:t>
            </w:r>
          </w:p>
        </w:tc>
      </w:tr>
    </w:tbl>
    <w:p w14:paraId="59A10BF6"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594BC4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4C665"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F4126" w:rsidRPr="00D91B8F" w14:paraId="6EE603DC"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AD115DF"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5240DE6F"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Sabiedrības </w:t>
            </w:r>
            <w:proofErr w:type="spellStart"/>
            <w:r w:rsidRPr="00D91B8F">
              <w:rPr>
                <w:rFonts w:ascii="Times New Roman" w:eastAsia="Times New Roman" w:hAnsi="Times New Roman" w:cs="Times New Roman"/>
                <w:iCs/>
                <w:sz w:val="24"/>
                <w:szCs w:val="24"/>
                <w:lang w:eastAsia="lv-LV"/>
              </w:rPr>
              <w:t>mērķgrupas</w:t>
            </w:r>
            <w:proofErr w:type="spellEnd"/>
            <w:r w:rsidRPr="00D91B8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DA21AAC" w14:textId="3ED448FC" w:rsidR="00E5323B" w:rsidRPr="00D91B8F" w:rsidRDefault="0079729C" w:rsidP="00567885">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w:t>
            </w:r>
            <w:r w:rsidR="00605ABA" w:rsidRPr="00D91B8F">
              <w:rPr>
                <w:rFonts w:ascii="Times New Roman" w:eastAsia="Times New Roman" w:hAnsi="Times New Roman" w:cs="Times New Roman"/>
                <w:iCs/>
                <w:sz w:val="24"/>
                <w:szCs w:val="24"/>
                <w:lang w:eastAsia="lv-LV"/>
              </w:rPr>
              <w:t>lkoholisko dzērienu</w:t>
            </w:r>
            <w:r w:rsidR="00BF16A7" w:rsidRPr="00D91B8F">
              <w:rPr>
                <w:rFonts w:ascii="Times New Roman" w:eastAsia="Times New Roman" w:hAnsi="Times New Roman" w:cs="Times New Roman"/>
                <w:iCs/>
                <w:sz w:val="24"/>
                <w:szCs w:val="24"/>
                <w:lang w:eastAsia="lv-LV"/>
              </w:rPr>
              <w:t xml:space="preserve"> ražotāji un</w:t>
            </w:r>
            <w:r w:rsidR="00605ABA" w:rsidRPr="00D91B8F">
              <w:rPr>
                <w:rFonts w:ascii="Times New Roman" w:eastAsia="Times New Roman" w:hAnsi="Times New Roman" w:cs="Times New Roman"/>
                <w:iCs/>
                <w:sz w:val="24"/>
                <w:szCs w:val="24"/>
                <w:lang w:eastAsia="lv-LV"/>
              </w:rPr>
              <w:t xml:space="preserve"> mazumti</w:t>
            </w:r>
            <w:r w:rsidR="00252D5E" w:rsidRPr="00D91B8F">
              <w:rPr>
                <w:rFonts w:ascii="Times New Roman" w:eastAsia="Times New Roman" w:hAnsi="Times New Roman" w:cs="Times New Roman"/>
                <w:iCs/>
                <w:sz w:val="24"/>
                <w:szCs w:val="24"/>
                <w:lang w:eastAsia="lv-LV"/>
              </w:rPr>
              <w:t>r</w:t>
            </w:r>
            <w:r w:rsidR="00605ABA" w:rsidRPr="00D91B8F">
              <w:rPr>
                <w:rFonts w:ascii="Times New Roman" w:eastAsia="Times New Roman" w:hAnsi="Times New Roman" w:cs="Times New Roman"/>
                <w:iCs/>
                <w:sz w:val="24"/>
                <w:szCs w:val="24"/>
                <w:lang w:eastAsia="lv-LV"/>
              </w:rPr>
              <w:t>gotāji</w:t>
            </w:r>
            <w:r w:rsidRPr="00D91B8F">
              <w:rPr>
                <w:rFonts w:ascii="Times New Roman" w:eastAsia="Times New Roman" w:hAnsi="Times New Roman" w:cs="Times New Roman"/>
                <w:iCs/>
                <w:sz w:val="24"/>
                <w:szCs w:val="24"/>
                <w:lang w:eastAsia="lv-LV"/>
              </w:rPr>
              <w:t xml:space="preserve"> un </w:t>
            </w:r>
            <w:r w:rsidR="004910AD" w:rsidRPr="00D91B8F">
              <w:rPr>
                <w:rFonts w:ascii="Times New Roman" w:eastAsia="Times New Roman" w:hAnsi="Times New Roman" w:cs="Times New Roman"/>
                <w:iCs/>
                <w:sz w:val="24"/>
                <w:szCs w:val="24"/>
                <w:lang w:eastAsia="lv-LV"/>
              </w:rPr>
              <w:t>personas, kuras</w:t>
            </w:r>
            <w:r w:rsidR="00902146" w:rsidRPr="00D91B8F">
              <w:rPr>
                <w:rFonts w:ascii="Times New Roman" w:eastAsia="Times New Roman" w:hAnsi="Times New Roman" w:cs="Times New Roman"/>
                <w:iCs/>
                <w:sz w:val="24"/>
                <w:szCs w:val="24"/>
                <w:lang w:eastAsia="lv-LV"/>
              </w:rPr>
              <w:t xml:space="preserve"> </w:t>
            </w:r>
            <w:r w:rsidR="009D3AF3" w:rsidRPr="00D91B8F">
              <w:rPr>
                <w:rFonts w:ascii="Times New Roman" w:eastAsia="Times New Roman" w:hAnsi="Times New Roman" w:cs="Times New Roman"/>
                <w:iCs/>
                <w:sz w:val="24"/>
                <w:szCs w:val="24"/>
                <w:lang w:eastAsia="lv-LV"/>
              </w:rPr>
              <w:t xml:space="preserve">Latvijā </w:t>
            </w:r>
            <w:r w:rsidR="00902146" w:rsidRPr="00D91B8F">
              <w:rPr>
                <w:rFonts w:ascii="Times New Roman" w:eastAsia="Times New Roman" w:hAnsi="Times New Roman" w:cs="Times New Roman"/>
                <w:iCs/>
                <w:sz w:val="24"/>
                <w:szCs w:val="24"/>
                <w:lang w:eastAsia="lv-LV"/>
              </w:rPr>
              <w:t>plāno</w:t>
            </w:r>
            <w:r w:rsidR="004910AD" w:rsidRPr="00D91B8F">
              <w:rPr>
                <w:rFonts w:ascii="Times New Roman" w:eastAsia="Times New Roman" w:hAnsi="Times New Roman" w:cs="Times New Roman"/>
                <w:iCs/>
                <w:sz w:val="24"/>
                <w:szCs w:val="24"/>
                <w:lang w:eastAsia="lv-LV"/>
              </w:rPr>
              <w:t xml:space="preserve"> iegādā</w:t>
            </w:r>
            <w:r w:rsidR="00902146" w:rsidRPr="00D91B8F">
              <w:rPr>
                <w:rFonts w:ascii="Times New Roman" w:eastAsia="Times New Roman" w:hAnsi="Times New Roman" w:cs="Times New Roman"/>
                <w:iCs/>
                <w:sz w:val="24"/>
                <w:szCs w:val="24"/>
                <w:lang w:eastAsia="lv-LV"/>
              </w:rPr>
              <w:t>ties</w:t>
            </w:r>
            <w:r w:rsidR="004910AD" w:rsidRPr="00D91B8F">
              <w:rPr>
                <w:rFonts w:ascii="Times New Roman" w:eastAsia="Times New Roman" w:hAnsi="Times New Roman" w:cs="Times New Roman"/>
                <w:iCs/>
                <w:sz w:val="24"/>
                <w:szCs w:val="24"/>
                <w:lang w:eastAsia="lv-LV"/>
              </w:rPr>
              <w:t xml:space="preserve"> </w:t>
            </w:r>
            <w:r w:rsidR="0028716B" w:rsidRPr="00D91B8F">
              <w:rPr>
                <w:rFonts w:ascii="Times New Roman" w:eastAsia="Times New Roman" w:hAnsi="Times New Roman" w:cs="Times New Roman"/>
                <w:iCs/>
                <w:sz w:val="24"/>
                <w:szCs w:val="24"/>
                <w:lang w:eastAsia="lv-LV"/>
              </w:rPr>
              <w:t xml:space="preserve">alkoholiskos dzērienus </w:t>
            </w:r>
            <w:r w:rsidR="00902146" w:rsidRPr="00D91B8F">
              <w:rPr>
                <w:rFonts w:ascii="Times New Roman" w:eastAsia="Times New Roman" w:hAnsi="Times New Roman" w:cs="Times New Roman"/>
                <w:iCs/>
                <w:sz w:val="24"/>
                <w:szCs w:val="24"/>
                <w:lang w:eastAsia="lv-LV"/>
              </w:rPr>
              <w:t>caur internetu vai mobilo aplikāciju</w:t>
            </w:r>
            <w:r w:rsidR="001B2951" w:rsidRPr="00D91B8F">
              <w:rPr>
                <w:rFonts w:ascii="Times New Roman" w:eastAsia="Times New Roman" w:hAnsi="Times New Roman" w:cs="Times New Roman"/>
                <w:iCs/>
                <w:sz w:val="24"/>
                <w:szCs w:val="24"/>
                <w:lang w:eastAsia="lv-LV"/>
              </w:rPr>
              <w:t>.</w:t>
            </w:r>
          </w:p>
        </w:tc>
      </w:tr>
      <w:tr w:rsidR="00DF4126" w:rsidRPr="00D91B8F" w14:paraId="54493BE9"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92F04CA"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BD76237"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36DBF1A" w14:textId="68B2AE85" w:rsidR="00FA3DCC" w:rsidRPr="00D91B8F" w:rsidRDefault="001B2951" w:rsidP="00D734AF">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būtiski uzlabo Latvijas alkohola nozares konkurētspēju gan iekšējā, gan ārējā</w:t>
            </w:r>
            <w:r w:rsidR="0025749F" w:rsidRPr="00D91B8F">
              <w:rPr>
                <w:rFonts w:ascii="Times New Roman" w:eastAsia="Times New Roman" w:hAnsi="Times New Roman" w:cs="Times New Roman"/>
                <w:iCs/>
                <w:sz w:val="24"/>
                <w:szCs w:val="24"/>
                <w:lang w:eastAsia="lv-LV"/>
              </w:rPr>
              <w:t xml:space="preserve"> tirgū</w:t>
            </w:r>
            <w:r w:rsidRPr="00D91B8F">
              <w:rPr>
                <w:rFonts w:ascii="Times New Roman" w:eastAsia="Times New Roman" w:hAnsi="Times New Roman" w:cs="Times New Roman"/>
                <w:iCs/>
                <w:sz w:val="24"/>
                <w:szCs w:val="24"/>
                <w:lang w:eastAsia="lv-LV"/>
              </w:rPr>
              <w:t>.</w:t>
            </w:r>
            <w:r w:rsidR="00D734AF" w:rsidRPr="00D91B8F">
              <w:rPr>
                <w:rFonts w:ascii="Times New Roman" w:eastAsia="Times New Roman" w:hAnsi="Times New Roman" w:cs="Times New Roman"/>
                <w:iCs/>
                <w:sz w:val="24"/>
                <w:szCs w:val="24"/>
                <w:lang w:eastAsia="lv-LV"/>
              </w:rPr>
              <w:t xml:space="preserve"> </w:t>
            </w:r>
            <w:r w:rsidR="00FA3DCC" w:rsidRPr="00D91B8F">
              <w:rPr>
                <w:rFonts w:ascii="Times New Roman" w:eastAsia="Times New Roman" w:hAnsi="Times New Roman" w:cs="Times New Roman"/>
                <w:iCs/>
                <w:sz w:val="24"/>
                <w:szCs w:val="24"/>
                <w:lang w:eastAsia="lv-LV"/>
              </w:rPr>
              <w:t>Lielākie ieguvēji bū</w:t>
            </w:r>
            <w:r w:rsidR="00C83636" w:rsidRPr="00D91B8F">
              <w:rPr>
                <w:rFonts w:ascii="Times New Roman" w:eastAsia="Times New Roman" w:hAnsi="Times New Roman" w:cs="Times New Roman"/>
                <w:iCs/>
                <w:sz w:val="24"/>
                <w:szCs w:val="24"/>
                <w:lang w:eastAsia="lv-LV"/>
              </w:rPr>
              <w:t>s</w:t>
            </w:r>
            <w:r w:rsidR="00FA3DCC" w:rsidRPr="00D91B8F">
              <w:rPr>
                <w:rFonts w:ascii="Times New Roman" w:eastAsia="Times New Roman" w:hAnsi="Times New Roman" w:cs="Times New Roman"/>
                <w:iCs/>
                <w:sz w:val="24"/>
                <w:szCs w:val="24"/>
                <w:lang w:eastAsia="lv-LV"/>
              </w:rPr>
              <w:t xml:space="preserve"> mazie alkoholisko dzērienu ražotāji, jo bieži viņu produkcija netiek pārstāvēta mazumtirdzniecības veikalos, kas nozīmē</w:t>
            </w:r>
            <w:r w:rsidR="00326779" w:rsidRPr="00D91B8F">
              <w:rPr>
                <w:rFonts w:ascii="Times New Roman" w:eastAsia="Times New Roman" w:hAnsi="Times New Roman" w:cs="Times New Roman"/>
                <w:iCs/>
                <w:sz w:val="24"/>
                <w:szCs w:val="24"/>
                <w:lang w:eastAsia="lv-LV"/>
              </w:rPr>
              <w:t>,</w:t>
            </w:r>
            <w:r w:rsidR="00FA3DCC" w:rsidRPr="00D91B8F">
              <w:rPr>
                <w:rFonts w:ascii="Times New Roman" w:eastAsia="Times New Roman" w:hAnsi="Times New Roman" w:cs="Times New Roman"/>
                <w:iCs/>
                <w:sz w:val="24"/>
                <w:szCs w:val="24"/>
                <w:lang w:eastAsia="lv-LV"/>
              </w:rPr>
              <w:t xml:space="preserve"> ka to produkciju ir ļoti grūti iegādāties un to komercdarbības attīstība ir apgrūtināta.</w:t>
            </w:r>
          </w:p>
        </w:tc>
      </w:tr>
      <w:tr w:rsidR="00DF4126" w:rsidRPr="00D91B8F" w14:paraId="00A0B3B3"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88C300A"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51BB3A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2C87E44" w14:textId="77777777" w:rsidR="00E5323B" w:rsidRPr="00D91B8F" w:rsidRDefault="001B2951"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r w:rsidR="00DF4126" w:rsidRPr="00D91B8F" w14:paraId="403BD444"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01A87F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04DEA91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D0A53C0" w14:textId="77777777" w:rsidR="00E5323B" w:rsidRPr="00D91B8F" w:rsidRDefault="001B2951"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r w:rsidR="00DF4126" w:rsidRPr="00D91B8F" w14:paraId="5FB7E1E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24AF8F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213DE16A"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FD7680" w14:textId="77777777" w:rsidR="00E5323B" w:rsidRPr="00D91B8F" w:rsidRDefault="000B2F7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w:t>
            </w:r>
          </w:p>
        </w:tc>
      </w:tr>
    </w:tbl>
    <w:p w14:paraId="2C62D0E9" w14:textId="7C3D4686"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5D4A" w:rsidRPr="00D91B8F" w14:paraId="1C725AF8" w14:textId="77777777" w:rsidTr="0065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87C39" w14:textId="406C1309" w:rsidR="00845D4A" w:rsidRPr="00D91B8F" w:rsidRDefault="00845D4A" w:rsidP="006537FD">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III. Tiesību akta projekta ietekme uz valsts budžetu un pašvaldību budžetiem</w:t>
            </w:r>
          </w:p>
        </w:tc>
      </w:tr>
      <w:tr w:rsidR="00845D4A" w:rsidRPr="00D91B8F" w14:paraId="69E093F0" w14:textId="77777777" w:rsidTr="0065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032649" w14:textId="552D71CA" w:rsidR="00845D4A" w:rsidRPr="00D91B8F" w:rsidRDefault="00000C01" w:rsidP="00460418">
            <w:pPr>
              <w:spacing w:after="0" w:line="240" w:lineRule="auto"/>
              <w:jc w:val="center"/>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bl>
    <w:p w14:paraId="487C6FB7" w14:textId="77777777" w:rsidR="00B5203D" w:rsidRPr="00D91B8F" w:rsidRDefault="00B5203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619686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A71A4"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IV. Tiesību akta projekta ietekme uz spēkā esošo tiesību normu sistēmu</w:t>
            </w:r>
          </w:p>
        </w:tc>
      </w:tr>
      <w:tr w:rsidR="00DF4126" w:rsidRPr="00D91B8F" w14:paraId="7A780F4C"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6A0B8A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3ED886A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0FF0EE5" w14:textId="2F0E4624" w:rsidR="00DC1B65" w:rsidRPr="00D91B8F" w:rsidRDefault="00411E1B" w:rsidP="0047040D">
            <w:pPr>
              <w:pStyle w:val="ListParagraph"/>
              <w:numPr>
                <w:ilvl w:val="0"/>
                <w:numId w:val="2"/>
              </w:numPr>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Nepieciešami g</w:t>
            </w:r>
            <w:r w:rsidR="00DC1B65" w:rsidRPr="00D91B8F">
              <w:rPr>
                <w:rFonts w:ascii="Times New Roman" w:eastAsia="Times New Roman" w:hAnsi="Times New Roman" w:cs="Times New Roman"/>
                <w:iCs/>
                <w:sz w:val="24"/>
                <w:szCs w:val="24"/>
                <w:lang w:eastAsia="lv-LV"/>
              </w:rPr>
              <w:t>rozījumi Ministru kabineta 2013.gada 20.augusta noteikumos Nr.619 “</w:t>
            </w:r>
            <w:proofErr w:type="spellStart"/>
            <w:r w:rsidR="00DC1B65" w:rsidRPr="00D91B8F">
              <w:rPr>
                <w:rFonts w:ascii="Times New Roman" w:eastAsia="Times New Roman" w:hAnsi="Times New Roman" w:cs="Times New Roman"/>
                <w:iCs/>
                <w:sz w:val="24"/>
                <w:szCs w:val="24"/>
                <w:lang w:eastAsia="lv-LV"/>
              </w:rPr>
              <w:t>Kontrolpirkuma</w:t>
            </w:r>
            <w:proofErr w:type="spellEnd"/>
            <w:r w:rsidR="00DC1B65" w:rsidRPr="00D91B8F">
              <w:rPr>
                <w:rFonts w:ascii="Times New Roman" w:eastAsia="Times New Roman" w:hAnsi="Times New Roman" w:cs="Times New Roman"/>
                <w:iCs/>
                <w:sz w:val="24"/>
                <w:szCs w:val="24"/>
                <w:lang w:eastAsia="lv-LV"/>
              </w:rPr>
              <w:t xml:space="preserve"> veikšanas kārtība”, kuri šobrīd nosaka, ka </w:t>
            </w:r>
            <w:proofErr w:type="spellStart"/>
            <w:r w:rsidR="00DC1B65" w:rsidRPr="00D91B8F">
              <w:rPr>
                <w:rFonts w:ascii="Times New Roman" w:eastAsia="Times New Roman" w:hAnsi="Times New Roman" w:cs="Times New Roman"/>
                <w:iCs/>
                <w:sz w:val="24"/>
                <w:szCs w:val="24"/>
                <w:lang w:eastAsia="lv-LV"/>
              </w:rPr>
              <w:t>kontrolpirkumi</w:t>
            </w:r>
            <w:proofErr w:type="spellEnd"/>
            <w:r w:rsidR="00DC1B65" w:rsidRPr="00D91B8F">
              <w:rPr>
                <w:rFonts w:ascii="Times New Roman" w:eastAsia="Times New Roman" w:hAnsi="Times New Roman" w:cs="Times New Roman"/>
                <w:iCs/>
                <w:sz w:val="24"/>
                <w:szCs w:val="24"/>
                <w:lang w:eastAsia="lv-LV"/>
              </w:rPr>
              <w:t xml:space="preserve"> tiek veikti, izmantojot skaidras naudas līdzekļus.</w:t>
            </w:r>
            <w:r w:rsidRPr="00D91B8F">
              <w:rPr>
                <w:rFonts w:ascii="Times New Roman" w:eastAsia="Times New Roman" w:hAnsi="Times New Roman" w:cs="Times New Roman"/>
                <w:iCs/>
                <w:sz w:val="24"/>
                <w:szCs w:val="24"/>
                <w:lang w:eastAsia="lv-LV"/>
              </w:rPr>
              <w:t xml:space="preserve"> Tā kā likumprojekts paredz alkoholisko dzērienu iegādei tīmekļvietnē vai mobilajā lietotnē būs atļauts izmantot tikai bezskaidras naudas norēķinus, minētais nozīmē, ka, neizdarot grozījumus minētajos Ministru kabineta noteikumos, policijas darbiniekiem nebūs iespējams veikt kontroli, kā tiek ievēroti alkoholisko dzērienu mazumtirdzniecības ierobežojumi tīmekļvietnē vai mobilajā lietotnē.</w:t>
            </w:r>
          </w:p>
          <w:p w14:paraId="44DDB8DF" w14:textId="0AB9F856" w:rsidR="00873637" w:rsidRPr="00D91B8F" w:rsidRDefault="005F2BCB" w:rsidP="00873637">
            <w:pPr>
              <w:pStyle w:val="ListParagraph"/>
              <w:numPr>
                <w:ilvl w:val="0"/>
                <w:numId w:val="2"/>
              </w:numPr>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Administratīvā atbildība turpmāks tiks noteikta šajā likumā atsevišķā jaunā pantā (14.pantā), un attiecīg</w:t>
            </w:r>
            <w:r w:rsidR="00A16DE1">
              <w:rPr>
                <w:rFonts w:ascii="Times New Roman" w:eastAsia="Times New Roman" w:hAnsi="Times New Roman" w:cs="Times New Roman"/>
                <w:iCs/>
                <w:sz w:val="24"/>
                <w:szCs w:val="24"/>
                <w:lang w:eastAsia="lv-LV"/>
              </w:rPr>
              <w:t>o</w:t>
            </w:r>
            <w:r w:rsidRPr="00D91B8F">
              <w:rPr>
                <w:rFonts w:ascii="Times New Roman" w:eastAsia="Times New Roman" w:hAnsi="Times New Roman" w:cs="Times New Roman"/>
                <w:iCs/>
                <w:sz w:val="24"/>
                <w:szCs w:val="24"/>
                <w:lang w:eastAsia="lv-LV"/>
              </w:rPr>
              <w:t xml:space="preserve"> </w:t>
            </w:r>
            <w:r w:rsidRPr="00797F55">
              <w:rPr>
                <w:rFonts w:ascii="Times New Roman" w:eastAsia="Times New Roman" w:hAnsi="Times New Roman" w:cs="Times New Roman"/>
                <w:iCs/>
                <w:sz w:val="24"/>
                <w:szCs w:val="24"/>
                <w:lang w:eastAsia="lv-LV"/>
              </w:rPr>
              <w:t>likumprojekt</w:t>
            </w:r>
            <w:r w:rsidR="00A16DE1" w:rsidRPr="00797F55">
              <w:rPr>
                <w:rFonts w:ascii="Times New Roman" w:eastAsia="Times New Roman" w:hAnsi="Times New Roman" w:cs="Times New Roman"/>
                <w:iCs/>
                <w:sz w:val="24"/>
                <w:szCs w:val="24"/>
                <w:lang w:eastAsia="lv-LV"/>
              </w:rPr>
              <w:t>u</w:t>
            </w:r>
            <w:r w:rsidRPr="00797F55">
              <w:rPr>
                <w:rFonts w:ascii="Times New Roman" w:eastAsia="Times New Roman" w:hAnsi="Times New Roman" w:cs="Times New Roman"/>
                <w:iCs/>
                <w:sz w:val="24"/>
                <w:szCs w:val="24"/>
                <w:lang w:eastAsia="lv-LV"/>
              </w:rPr>
              <w:t xml:space="preserve"> </w:t>
            </w:r>
            <w:r w:rsidR="000409DB" w:rsidRPr="00797F55">
              <w:rPr>
                <w:rFonts w:ascii="Times New Roman" w:eastAsia="Times New Roman" w:hAnsi="Times New Roman" w:cs="Times New Roman"/>
                <w:iCs/>
                <w:sz w:val="24"/>
                <w:szCs w:val="24"/>
                <w:lang w:eastAsia="lv-LV"/>
              </w:rPr>
              <w:t>“</w:t>
            </w:r>
            <w:r w:rsidR="00B43ACD" w:rsidRPr="00797F55">
              <w:rPr>
                <w:rFonts w:ascii="Times New Roman" w:eastAsia="Times New Roman" w:hAnsi="Times New Roman" w:cs="Times New Roman"/>
                <w:iCs/>
                <w:sz w:val="24"/>
                <w:szCs w:val="24"/>
                <w:lang w:eastAsia="lv-LV"/>
              </w:rPr>
              <w:t>Grozījumi Alkoholisko dzērienu aprites likumā”</w:t>
            </w:r>
            <w:r w:rsidR="00A16DE1" w:rsidRPr="00797F55">
              <w:rPr>
                <w:rFonts w:ascii="Times New Roman" w:eastAsia="Times New Roman" w:hAnsi="Times New Roman" w:cs="Times New Roman"/>
                <w:iCs/>
                <w:sz w:val="24"/>
                <w:szCs w:val="24"/>
                <w:lang w:eastAsia="lv-LV"/>
              </w:rPr>
              <w:t xml:space="preserve"> (Nr.185/Lp13)  Seima ir </w:t>
            </w:r>
            <w:r w:rsidR="00A16DE1" w:rsidRPr="00797F55">
              <w:rPr>
                <w:rFonts w:ascii="Times New Roman" w:eastAsia="Times New Roman" w:hAnsi="Times New Roman" w:cs="Times New Roman"/>
                <w:iCs/>
                <w:sz w:val="24"/>
                <w:szCs w:val="24"/>
                <w:lang w:eastAsia="lv-LV"/>
              </w:rPr>
              <w:lastRenderedPageBreak/>
              <w:t xml:space="preserve">pieņēmusi </w:t>
            </w:r>
            <w:r w:rsidR="00797F55" w:rsidRPr="00797F55">
              <w:rPr>
                <w:rFonts w:ascii="Times New Roman" w:eastAsia="Times New Roman" w:hAnsi="Times New Roman" w:cs="Times New Roman"/>
                <w:iCs/>
                <w:sz w:val="24"/>
                <w:szCs w:val="24"/>
                <w:lang w:eastAsia="lv-LV"/>
              </w:rPr>
              <w:t>2019.gada 3.oktobrī.</w:t>
            </w:r>
            <w:r w:rsidRPr="00797F55">
              <w:rPr>
                <w:rFonts w:ascii="Times New Roman" w:eastAsia="Times New Roman" w:hAnsi="Times New Roman" w:cs="Times New Roman"/>
                <w:iCs/>
                <w:sz w:val="24"/>
                <w:szCs w:val="24"/>
                <w:lang w:eastAsia="lv-LV"/>
              </w:rPr>
              <w:t xml:space="preserve"> Likumprojekts tostarp jau </w:t>
            </w:r>
            <w:r w:rsidR="000409DB" w:rsidRPr="00797F55">
              <w:rPr>
                <w:rFonts w:ascii="Times New Roman" w:eastAsia="Times New Roman" w:hAnsi="Times New Roman" w:cs="Times New Roman"/>
                <w:iCs/>
                <w:sz w:val="24"/>
                <w:szCs w:val="24"/>
                <w:lang w:eastAsia="lv-LV"/>
              </w:rPr>
              <w:t xml:space="preserve">paredz </w:t>
            </w:r>
            <w:r w:rsidRPr="00797F55">
              <w:rPr>
                <w:rFonts w:ascii="Times New Roman" w:eastAsia="Times New Roman" w:hAnsi="Times New Roman" w:cs="Times New Roman"/>
                <w:iCs/>
                <w:sz w:val="24"/>
                <w:szCs w:val="24"/>
                <w:lang w:eastAsia="lv-LV"/>
              </w:rPr>
              <w:t>notei</w:t>
            </w:r>
            <w:r w:rsidR="000409DB" w:rsidRPr="00797F55">
              <w:rPr>
                <w:rFonts w:ascii="Times New Roman" w:eastAsia="Times New Roman" w:hAnsi="Times New Roman" w:cs="Times New Roman"/>
                <w:iCs/>
                <w:sz w:val="24"/>
                <w:szCs w:val="24"/>
                <w:lang w:eastAsia="lv-LV"/>
              </w:rPr>
              <w:t>kt</w:t>
            </w:r>
            <w:r w:rsidRPr="00797F55">
              <w:rPr>
                <w:rFonts w:ascii="Times New Roman" w:eastAsia="Times New Roman" w:hAnsi="Times New Roman" w:cs="Times New Roman"/>
                <w:iCs/>
                <w:sz w:val="24"/>
                <w:szCs w:val="24"/>
                <w:lang w:eastAsia="lv-LV"/>
              </w:rPr>
              <w:t xml:space="preserve"> administratīvo atbildību</w:t>
            </w:r>
            <w:r w:rsidR="007B2D96" w:rsidRPr="00797F55">
              <w:rPr>
                <w:rFonts w:ascii="Times New Roman" w:eastAsia="Times New Roman" w:hAnsi="Times New Roman" w:cs="Times New Roman"/>
                <w:iCs/>
                <w:sz w:val="24"/>
                <w:szCs w:val="24"/>
                <w:lang w:eastAsia="lv-LV"/>
              </w:rPr>
              <w:t xml:space="preserve"> </w:t>
            </w:r>
            <w:r w:rsidRPr="00797F55">
              <w:rPr>
                <w:rFonts w:ascii="Times New Roman" w:eastAsia="Times New Roman" w:hAnsi="Times New Roman" w:cs="Times New Roman"/>
                <w:iCs/>
                <w:sz w:val="24"/>
                <w:szCs w:val="24"/>
                <w:lang w:eastAsia="lv-LV"/>
              </w:rPr>
              <w:t>gan gadījumos, kad tiek pārkāpta, alkoholisko dzērienu neatļautu mazumtirdzniecība</w:t>
            </w:r>
            <w:r w:rsidRPr="00D91B8F">
              <w:rPr>
                <w:rFonts w:ascii="Times New Roman" w:eastAsia="Times New Roman" w:hAnsi="Times New Roman" w:cs="Times New Roman"/>
                <w:iCs/>
                <w:sz w:val="24"/>
                <w:szCs w:val="24"/>
                <w:lang w:eastAsia="lv-LV"/>
              </w:rPr>
              <w:t xml:space="preserve"> </w:t>
            </w:r>
            <w:proofErr w:type="spellStart"/>
            <w:r w:rsidRPr="00D91B8F">
              <w:rPr>
                <w:rFonts w:ascii="Times New Roman" w:eastAsia="Times New Roman" w:hAnsi="Times New Roman" w:cs="Times New Roman"/>
                <w:iCs/>
                <w:sz w:val="24"/>
                <w:szCs w:val="24"/>
                <w:lang w:eastAsia="lv-LV"/>
              </w:rPr>
              <w:t>promnešanai</w:t>
            </w:r>
            <w:proofErr w:type="spellEnd"/>
            <w:r w:rsidRPr="00D91B8F">
              <w:rPr>
                <w:rFonts w:ascii="Times New Roman" w:eastAsia="Times New Roman" w:hAnsi="Times New Roman" w:cs="Times New Roman"/>
                <w:iCs/>
                <w:sz w:val="24"/>
                <w:szCs w:val="24"/>
                <w:lang w:eastAsia="lv-LV"/>
              </w:rPr>
              <w:t xml:space="preserve"> no </w:t>
            </w:r>
            <w:r w:rsidR="005D5A6E" w:rsidRPr="00D91B8F">
              <w:rPr>
                <w:rFonts w:ascii="Times New Roman" w:eastAsia="Times New Roman" w:hAnsi="Times New Roman" w:cs="Times New Roman"/>
                <w:iCs/>
                <w:sz w:val="24"/>
                <w:szCs w:val="24"/>
                <w:lang w:eastAsia="lv-LV"/>
              </w:rPr>
              <w:t>plkst.</w:t>
            </w:r>
            <w:r w:rsidRPr="00D91B8F">
              <w:rPr>
                <w:rFonts w:ascii="Times New Roman" w:eastAsia="Times New Roman" w:hAnsi="Times New Roman" w:cs="Times New Roman"/>
                <w:iCs/>
                <w:sz w:val="24"/>
                <w:szCs w:val="24"/>
                <w:lang w:eastAsia="lv-LV"/>
              </w:rPr>
              <w:t>22.00</w:t>
            </w:r>
            <w:r w:rsidR="005D5A6E" w:rsidRPr="00D91B8F">
              <w:rPr>
                <w:rFonts w:ascii="Times New Roman" w:eastAsia="Times New Roman" w:hAnsi="Times New Roman" w:cs="Times New Roman"/>
                <w:iCs/>
                <w:sz w:val="24"/>
                <w:szCs w:val="24"/>
                <w:lang w:eastAsia="lv-LV"/>
              </w:rPr>
              <w:t xml:space="preserve"> līdz plkst.</w:t>
            </w:r>
            <w:r w:rsidRPr="00D91B8F">
              <w:rPr>
                <w:rFonts w:ascii="Times New Roman" w:eastAsia="Times New Roman" w:hAnsi="Times New Roman" w:cs="Times New Roman"/>
                <w:iCs/>
                <w:sz w:val="24"/>
                <w:szCs w:val="24"/>
                <w:lang w:eastAsia="lv-LV"/>
              </w:rPr>
              <w:t>08.00, gan gadījumos, kad alkoholiskie dzērieni tiek pārdoti personām, kas ir jaunākas par 18 gadiem.</w:t>
            </w:r>
          </w:p>
          <w:p w14:paraId="4C145A85" w14:textId="14DD73A7" w:rsidR="00873637" w:rsidRPr="00D91B8F" w:rsidRDefault="006561AE" w:rsidP="00873637">
            <w:pPr>
              <w:pStyle w:val="ListParagraph"/>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w:t>
            </w:r>
            <w:r w:rsidR="005F2BCB" w:rsidRPr="00D91B8F">
              <w:rPr>
                <w:rFonts w:ascii="Times New Roman" w:eastAsia="Times New Roman" w:hAnsi="Times New Roman" w:cs="Times New Roman"/>
                <w:iCs/>
                <w:sz w:val="24"/>
                <w:szCs w:val="24"/>
                <w:lang w:eastAsia="lv-LV"/>
              </w:rPr>
              <w:t>ar likumprojekt</w:t>
            </w:r>
            <w:r w:rsidR="004D60CE" w:rsidRPr="00D91B8F">
              <w:rPr>
                <w:rFonts w:ascii="Times New Roman" w:eastAsia="Times New Roman" w:hAnsi="Times New Roman" w:cs="Times New Roman"/>
                <w:iCs/>
                <w:sz w:val="24"/>
                <w:szCs w:val="24"/>
                <w:lang w:eastAsia="lv-LV"/>
              </w:rPr>
              <w:t>ā</w:t>
            </w:r>
            <w:r w:rsidR="005F2BCB" w:rsidRPr="00D91B8F">
              <w:rPr>
                <w:rFonts w:ascii="Times New Roman" w:eastAsia="Times New Roman" w:hAnsi="Times New Roman" w:cs="Times New Roman"/>
                <w:iCs/>
                <w:sz w:val="24"/>
                <w:szCs w:val="24"/>
                <w:lang w:eastAsia="lv-LV"/>
              </w:rPr>
              <w:t xml:space="preserve"> paredzētās </w:t>
            </w:r>
            <w:r w:rsidR="00310225" w:rsidRPr="00D91B8F">
              <w:rPr>
                <w:rFonts w:ascii="Times New Roman" w:eastAsia="Times New Roman" w:hAnsi="Times New Roman" w:cs="Times New Roman"/>
                <w:iCs/>
                <w:sz w:val="24"/>
                <w:szCs w:val="24"/>
                <w:lang w:eastAsia="lv-LV"/>
              </w:rPr>
              <w:t xml:space="preserve">Alkoholisko dzērienu aprites likumā </w:t>
            </w:r>
            <w:r w:rsidR="004D60CE" w:rsidRPr="00D91B8F">
              <w:rPr>
                <w:rFonts w:ascii="Times New Roman" w:eastAsia="Times New Roman" w:hAnsi="Times New Roman" w:cs="Times New Roman"/>
                <w:iCs/>
                <w:sz w:val="24"/>
                <w:szCs w:val="24"/>
                <w:lang w:eastAsia="lv-LV"/>
              </w:rPr>
              <w:t>6.</w:t>
            </w:r>
            <w:r w:rsidR="004D60CE" w:rsidRPr="00D91B8F">
              <w:rPr>
                <w:rFonts w:ascii="Times New Roman" w:eastAsia="Times New Roman" w:hAnsi="Times New Roman" w:cs="Times New Roman"/>
                <w:iCs/>
                <w:sz w:val="24"/>
                <w:szCs w:val="24"/>
                <w:vertAlign w:val="superscript"/>
                <w:lang w:eastAsia="lv-LV"/>
              </w:rPr>
              <w:t>1</w:t>
            </w:r>
            <w:r w:rsidR="004D60CE" w:rsidRPr="00D91B8F">
              <w:rPr>
                <w:rFonts w:ascii="Times New Roman" w:eastAsia="Times New Roman" w:hAnsi="Times New Roman" w:cs="Times New Roman"/>
                <w:iCs/>
                <w:sz w:val="24"/>
                <w:szCs w:val="24"/>
                <w:lang w:eastAsia="lv-LV"/>
              </w:rPr>
              <w:t xml:space="preserve"> pantā noteiktās </w:t>
            </w:r>
            <w:r w:rsidR="005F2BCB" w:rsidRPr="00D91B8F">
              <w:rPr>
                <w:rFonts w:ascii="Times New Roman" w:eastAsia="Times New Roman" w:hAnsi="Times New Roman" w:cs="Times New Roman"/>
                <w:iCs/>
                <w:sz w:val="24"/>
                <w:szCs w:val="24"/>
                <w:lang w:eastAsia="lv-LV"/>
              </w:rPr>
              <w:t xml:space="preserve">kārtības pārkāpšanu </w:t>
            </w:r>
            <w:r w:rsidR="00B66D94" w:rsidRPr="00D91B8F">
              <w:rPr>
                <w:rFonts w:ascii="Times New Roman" w:eastAsia="Times New Roman" w:hAnsi="Times New Roman" w:cs="Times New Roman"/>
                <w:iCs/>
                <w:sz w:val="24"/>
                <w:szCs w:val="24"/>
                <w:lang w:eastAsia="lv-LV"/>
              </w:rPr>
              <w:t>būs</w:t>
            </w:r>
            <w:r w:rsidR="005F2BCB" w:rsidRPr="00D91B8F">
              <w:rPr>
                <w:rFonts w:ascii="Times New Roman" w:eastAsia="Times New Roman" w:hAnsi="Times New Roman" w:cs="Times New Roman"/>
                <w:iCs/>
                <w:sz w:val="24"/>
                <w:szCs w:val="24"/>
                <w:lang w:eastAsia="lv-LV"/>
              </w:rPr>
              <w:t xml:space="preserve"> iespējams </w:t>
            </w:r>
            <w:r w:rsidR="00334F98" w:rsidRPr="00D91B8F">
              <w:rPr>
                <w:rFonts w:ascii="Times New Roman" w:eastAsia="Times New Roman" w:hAnsi="Times New Roman" w:cs="Times New Roman"/>
                <w:iCs/>
                <w:sz w:val="24"/>
                <w:szCs w:val="24"/>
                <w:lang w:eastAsia="lv-LV"/>
              </w:rPr>
              <w:t xml:space="preserve">piemērot </w:t>
            </w:r>
            <w:r w:rsidRPr="00D91B8F">
              <w:rPr>
                <w:rFonts w:ascii="Times New Roman" w:eastAsia="Times New Roman" w:hAnsi="Times New Roman" w:cs="Times New Roman"/>
                <w:iCs/>
                <w:sz w:val="24"/>
                <w:szCs w:val="24"/>
                <w:lang w:eastAsia="lv-LV"/>
              </w:rPr>
              <w:t xml:space="preserve">arī </w:t>
            </w:r>
            <w:r w:rsidR="005F2BCB" w:rsidRPr="00D91B8F">
              <w:rPr>
                <w:rFonts w:ascii="Times New Roman" w:eastAsia="Times New Roman" w:hAnsi="Times New Roman" w:cs="Times New Roman"/>
                <w:iCs/>
                <w:sz w:val="24"/>
                <w:szCs w:val="24"/>
                <w:lang w:eastAsia="lv-LV"/>
              </w:rPr>
              <w:t>Administratīvā procesa likum</w:t>
            </w:r>
            <w:r w:rsidR="003C1D05" w:rsidRPr="00D91B8F">
              <w:rPr>
                <w:rFonts w:ascii="Times New Roman" w:eastAsia="Times New Roman" w:hAnsi="Times New Roman" w:cs="Times New Roman"/>
                <w:iCs/>
                <w:sz w:val="24"/>
                <w:szCs w:val="24"/>
                <w:lang w:eastAsia="lv-LV"/>
              </w:rPr>
              <w:t>ā paredzētos līdzekļus</w:t>
            </w:r>
            <w:r w:rsidR="005F2BCB" w:rsidRPr="00D91B8F">
              <w:rPr>
                <w:rFonts w:ascii="Times New Roman" w:eastAsia="Times New Roman" w:hAnsi="Times New Roman" w:cs="Times New Roman"/>
                <w:iCs/>
                <w:sz w:val="24"/>
                <w:szCs w:val="24"/>
                <w:lang w:eastAsia="lv-LV"/>
              </w:rPr>
              <w:t>.</w:t>
            </w:r>
          </w:p>
          <w:p w14:paraId="6C4A53A7" w14:textId="30BBDF6D" w:rsidR="007C6B4C" w:rsidRPr="00D91B8F" w:rsidRDefault="00E65578" w:rsidP="00873637">
            <w:pPr>
              <w:pStyle w:val="ListParagraph"/>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Pēc konceptuāla lēmuma par likumprojekta virzību nepieciešamības gadījumā ir jāizvērtē likumprojekta papildināšana arī ar administratīvo atbildību piegādātājam </w:t>
            </w:r>
            <w:r w:rsidR="001A7C1C"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fizisk</w:t>
            </w:r>
            <w:r w:rsidR="000D6F9A" w:rsidRPr="00D91B8F">
              <w:rPr>
                <w:rFonts w:ascii="Times New Roman" w:eastAsia="Times New Roman" w:hAnsi="Times New Roman" w:cs="Times New Roman"/>
                <w:iCs/>
                <w:sz w:val="24"/>
                <w:szCs w:val="24"/>
                <w:lang w:eastAsia="lv-LV"/>
              </w:rPr>
              <w:t>aj</w:t>
            </w:r>
            <w:r w:rsidRPr="00D91B8F">
              <w:rPr>
                <w:rFonts w:ascii="Times New Roman" w:eastAsia="Times New Roman" w:hAnsi="Times New Roman" w:cs="Times New Roman"/>
                <w:iCs/>
                <w:sz w:val="24"/>
                <w:szCs w:val="24"/>
                <w:lang w:eastAsia="lv-LV"/>
              </w:rPr>
              <w:t>ai</w:t>
            </w:r>
            <w:r w:rsidR="001A7C1C" w:rsidRPr="00D91B8F">
              <w:rPr>
                <w:rFonts w:ascii="Times New Roman" w:eastAsia="Times New Roman" w:hAnsi="Times New Roman" w:cs="Times New Roman"/>
                <w:iCs/>
                <w:sz w:val="24"/>
                <w:szCs w:val="24"/>
                <w:lang w:eastAsia="lv-LV"/>
              </w:rPr>
              <w:t xml:space="preserve"> </w:t>
            </w:r>
            <w:r w:rsidRPr="00D91B8F">
              <w:rPr>
                <w:rFonts w:ascii="Times New Roman" w:eastAsia="Times New Roman" w:hAnsi="Times New Roman" w:cs="Times New Roman"/>
                <w:iCs/>
                <w:sz w:val="24"/>
                <w:szCs w:val="24"/>
                <w:lang w:eastAsia="lv-LV"/>
              </w:rPr>
              <w:t>personai, tajā skaitā, kurjeram</w:t>
            </w:r>
            <w:r w:rsidR="00605ABA" w:rsidRPr="00D91B8F">
              <w:rPr>
                <w:rFonts w:ascii="Times New Roman" w:eastAsia="Times New Roman" w:hAnsi="Times New Roman" w:cs="Times New Roman"/>
                <w:iCs/>
                <w:sz w:val="24"/>
                <w:szCs w:val="24"/>
                <w:lang w:eastAsia="lv-LV"/>
              </w:rPr>
              <w:t>.</w:t>
            </w:r>
            <w:r w:rsidR="0024029D" w:rsidRPr="00D91B8F">
              <w:rPr>
                <w:rFonts w:ascii="Times New Roman" w:eastAsia="Times New Roman" w:hAnsi="Times New Roman" w:cs="Times New Roman"/>
                <w:iCs/>
                <w:sz w:val="24"/>
                <w:szCs w:val="24"/>
                <w:lang w:eastAsia="lv-LV"/>
              </w:rPr>
              <w:t xml:space="preserve"> Piemēram, ja kurjers personai, kura nebūs sasniegusi 18 gadu vecumu, nodos alkoholu, </w:t>
            </w:r>
            <w:r w:rsidR="006C120F" w:rsidRPr="00D91B8F">
              <w:rPr>
                <w:rFonts w:ascii="Times New Roman" w:eastAsia="Times New Roman" w:hAnsi="Times New Roman" w:cs="Times New Roman"/>
                <w:iCs/>
                <w:sz w:val="24"/>
                <w:szCs w:val="24"/>
                <w:lang w:eastAsia="lv-LV"/>
              </w:rPr>
              <w:t xml:space="preserve">kurjeru </w:t>
            </w:r>
            <w:r w:rsidR="00906A27" w:rsidRPr="00D91B8F">
              <w:rPr>
                <w:rFonts w:ascii="Times New Roman" w:eastAsia="Times New Roman" w:hAnsi="Times New Roman" w:cs="Times New Roman"/>
                <w:iCs/>
                <w:sz w:val="24"/>
                <w:szCs w:val="24"/>
                <w:lang w:eastAsia="lv-LV"/>
              </w:rPr>
              <w:t xml:space="preserve">kā fizisko personu </w:t>
            </w:r>
            <w:r w:rsidR="0024029D" w:rsidRPr="00D91B8F">
              <w:rPr>
                <w:rFonts w:ascii="Times New Roman" w:eastAsia="Times New Roman" w:hAnsi="Times New Roman" w:cs="Times New Roman"/>
                <w:iCs/>
                <w:sz w:val="24"/>
                <w:szCs w:val="24"/>
                <w:lang w:eastAsia="lv-LV"/>
              </w:rPr>
              <w:t xml:space="preserve">varēs sodīt saskaņā ar Bērnu tiesību aizsardzības likumu par bērna iesaistīšanu alkoholisko dzērienu lietošanā. Tāpat citu pārkāpumu gadījumos varētu tikt vērtēts tas, vai </w:t>
            </w:r>
            <w:r w:rsidR="00D7067F" w:rsidRPr="00D91B8F">
              <w:rPr>
                <w:rFonts w:ascii="Times New Roman" w:eastAsia="Times New Roman" w:hAnsi="Times New Roman" w:cs="Times New Roman"/>
                <w:iCs/>
                <w:sz w:val="24"/>
                <w:szCs w:val="24"/>
                <w:lang w:eastAsia="lv-LV"/>
              </w:rPr>
              <w:t xml:space="preserve">konkrētā fiziskā </w:t>
            </w:r>
            <w:r w:rsidR="0024029D" w:rsidRPr="00D91B8F">
              <w:rPr>
                <w:rFonts w:ascii="Times New Roman" w:eastAsia="Times New Roman" w:hAnsi="Times New Roman" w:cs="Times New Roman"/>
                <w:iCs/>
                <w:sz w:val="24"/>
                <w:szCs w:val="24"/>
                <w:lang w:eastAsia="lv-LV"/>
              </w:rPr>
              <w:t>persona nav rīkojusies attiecīgās juridiskās personas uzdevumā, tādējādi administratīvais sods būs jāpiemēro juridiskajai personai (Administratīvās atbildības likuma</w:t>
            </w:r>
            <w:r w:rsidR="00DF6147" w:rsidRPr="00D91B8F">
              <w:rPr>
                <w:rFonts w:ascii="Times New Roman" w:eastAsia="Times New Roman" w:hAnsi="Times New Roman" w:cs="Times New Roman"/>
                <w:iCs/>
                <w:sz w:val="24"/>
                <w:szCs w:val="24"/>
                <w:lang w:eastAsia="lv-LV"/>
              </w:rPr>
              <w:t xml:space="preserve"> (stāsies spēkā 2020.</w:t>
            </w:r>
            <w:r w:rsidR="00A566E3" w:rsidRPr="00D91B8F">
              <w:rPr>
                <w:rFonts w:ascii="Times New Roman" w:eastAsia="Times New Roman" w:hAnsi="Times New Roman" w:cs="Times New Roman"/>
                <w:iCs/>
                <w:sz w:val="24"/>
                <w:szCs w:val="24"/>
                <w:lang w:eastAsia="lv-LV"/>
              </w:rPr>
              <w:t> </w:t>
            </w:r>
            <w:r w:rsidR="00DF6147" w:rsidRPr="00D91B8F">
              <w:rPr>
                <w:rFonts w:ascii="Times New Roman" w:eastAsia="Times New Roman" w:hAnsi="Times New Roman" w:cs="Times New Roman"/>
                <w:iCs/>
                <w:sz w:val="24"/>
                <w:szCs w:val="24"/>
                <w:lang w:eastAsia="lv-LV"/>
              </w:rPr>
              <w:t>gada 1.</w:t>
            </w:r>
            <w:r w:rsidR="00A566E3" w:rsidRPr="00D91B8F">
              <w:rPr>
                <w:rFonts w:ascii="Times New Roman" w:eastAsia="Times New Roman" w:hAnsi="Times New Roman" w:cs="Times New Roman"/>
                <w:iCs/>
                <w:sz w:val="24"/>
                <w:szCs w:val="24"/>
                <w:lang w:eastAsia="lv-LV"/>
              </w:rPr>
              <w:t> </w:t>
            </w:r>
            <w:r w:rsidR="00DF6147" w:rsidRPr="00D91B8F">
              <w:rPr>
                <w:rFonts w:ascii="Times New Roman" w:eastAsia="Times New Roman" w:hAnsi="Times New Roman" w:cs="Times New Roman"/>
                <w:iCs/>
                <w:sz w:val="24"/>
                <w:szCs w:val="24"/>
                <w:lang w:eastAsia="lv-LV"/>
              </w:rPr>
              <w:t>j</w:t>
            </w:r>
            <w:r w:rsidR="003B1B81">
              <w:rPr>
                <w:rFonts w:ascii="Times New Roman" w:eastAsia="Times New Roman" w:hAnsi="Times New Roman" w:cs="Times New Roman"/>
                <w:iCs/>
                <w:sz w:val="24"/>
                <w:szCs w:val="24"/>
                <w:lang w:eastAsia="lv-LV"/>
              </w:rPr>
              <w:t>ūlijā</w:t>
            </w:r>
            <w:r w:rsidR="00DF6147" w:rsidRPr="00D91B8F">
              <w:rPr>
                <w:rFonts w:ascii="Times New Roman" w:eastAsia="Times New Roman" w:hAnsi="Times New Roman" w:cs="Times New Roman"/>
                <w:iCs/>
                <w:sz w:val="24"/>
                <w:szCs w:val="24"/>
                <w:lang w:eastAsia="lv-LV"/>
              </w:rPr>
              <w:t>)</w:t>
            </w:r>
            <w:r w:rsidR="0024029D" w:rsidRPr="00D91B8F">
              <w:rPr>
                <w:rFonts w:ascii="Times New Roman" w:eastAsia="Times New Roman" w:hAnsi="Times New Roman" w:cs="Times New Roman"/>
                <w:iCs/>
                <w:sz w:val="24"/>
                <w:szCs w:val="24"/>
                <w:lang w:eastAsia="lv-LV"/>
              </w:rPr>
              <w:t xml:space="preserve"> 7.</w:t>
            </w:r>
            <w:r w:rsidR="00D8118C" w:rsidRPr="00D91B8F">
              <w:rPr>
                <w:rFonts w:ascii="Times New Roman" w:eastAsia="Times New Roman" w:hAnsi="Times New Roman" w:cs="Times New Roman"/>
                <w:iCs/>
                <w:sz w:val="24"/>
                <w:szCs w:val="24"/>
                <w:lang w:eastAsia="lv-LV"/>
              </w:rPr>
              <w:t> </w:t>
            </w:r>
            <w:r w:rsidR="0024029D" w:rsidRPr="00D91B8F">
              <w:rPr>
                <w:rFonts w:ascii="Times New Roman" w:eastAsia="Times New Roman" w:hAnsi="Times New Roman" w:cs="Times New Roman"/>
                <w:iCs/>
                <w:sz w:val="24"/>
                <w:szCs w:val="24"/>
                <w:lang w:eastAsia="lv-LV"/>
              </w:rPr>
              <w:t>panta pirmās daļas 2. punkts).</w:t>
            </w:r>
            <w:bookmarkStart w:id="0" w:name="_GoBack"/>
            <w:bookmarkEnd w:id="0"/>
          </w:p>
        </w:tc>
      </w:tr>
      <w:tr w:rsidR="00DF4126" w:rsidRPr="00D91B8F" w14:paraId="6B84D62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EFCA8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2.</w:t>
            </w:r>
          </w:p>
        </w:tc>
        <w:tc>
          <w:tcPr>
            <w:tcW w:w="1768" w:type="pct"/>
            <w:tcBorders>
              <w:top w:val="outset" w:sz="6" w:space="0" w:color="auto"/>
              <w:left w:val="outset" w:sz="6" w:space="0" w:color="auto"/>
              <w:bottom w:val="outset" w:sz="6" w:space="0" w:color="auto"/>
              <w:right w:val="outset" w:sz="6" w:space="0" w:color="auto"/>
            </w:tcBorders>
            <w:hideMark/>
          </w:tcPr>
          <w:p w14:paraId="0C395086"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DD2D011" w14:textId="5D02F135" w:rsidR="00E5323B" w:rsidRPr="00D91B8F" w:rsidRDefault="00F63956"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Ekonomikas ministrija</w:t>
            </w:r>
          </w:p>
        </w:tc>
      </w:tr>
      <w:tr w:rsidR="00DF4126" w:rsidRPr="00D91B8F" w14:paraId="769DA207"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219201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78F0DE8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96E35F" w14:textId="77777777" w:rsidR="00E5323B" w:rsidRPr="00D91B8F" w:rsidRDefault="00F63956"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w:t>
            </w:r>
          </w:p>
        </w:tc>
      </w:tr>
    </w:tbl>
    <w:p w14:paraId="185DE3AD" w14:textId="649D8E73"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4126" w:rsidRPr="00D91B8F" w14:paraId="052986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42482"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F4126" w:rsidRPr="00D91B8F" w14:paraId="630AABE8" w14:textId="77777777" w:rsidTr="000B2F7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08F0CD" w14:textId="204456A3" w:rsidR="000B2F77" w:rsidRPr="00D91B8F" w:rsidRDefault="000B2F7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bl>
    <w:p w14:paraId="67A16F7A" w14:textId="77777777" w:rsidR="00F77491" w:rsidRPr="00D91B8F" w:rsidRDefault="00F7749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DF4126" w:rsidRPr="00D91B8F" w14:paraId="046F96AF" w14:textId="77777777" w:rsidTr="00F7749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FFDA89"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VI. Sabiedrības līdzdalība un komunikācijas aktivitātes</w:t>
            </w:r>
          </w:p>
        </w:tc>
      </w:tr>
      <w:tr w:rsidR="00DF4126" w:rsidRPr="00D91B8F" w14:paraId="78E4C70F"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7F4740B"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081493E1" w14:textId="19D31DD1" w:rsidR="00EC1ADC" w:rsidRPr="00D91B8F" w:rsidRDefault="00E5323B" w:rsidP="00EC1AD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hideMark/>
          </w:tcPr>
          <w:p w14:paraId="0F4371F2" w14:textId="77777777" w:rsidR="0047040D" w:rsidRPr="00D91B8F" w:rsidRDefault="00F63956"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Informācija par likumprojekta izstrādi ir publicēta</w:t>
            </w:r>
            <w:r w:rsidR="00F12020" w:rsidRPr="00D91B8F">
              <w:rPr>
                <w:rFonts w:ascii="Times New Roman" w:eastAsia="Times New Roman" w:hAnsi="Times New Roman" w:cs="Times New Roman"/>
                <w:iCs/>
                <w:sz w:val="24"/>
                <w:szCs w:val="24"/>
                <w:lang w:eastAsia="lv-LV"/>
              </w:rPr>
              <w:t>:</w:t>
            </w:r>
          </w:p>
          <w:p w14:paraId="17A370E3" w14:textId="0D0A6479" w:rsidR="00EC1ADC" w:rsidRPr="00D91B8F"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1) </w:t>
            </w:r>
            <w:r w:rsidR="00771F56" w:rsidRPr="00D91B8F">
              <w:rPr>
                <w:rFonts w:ascii="Times New Roman" w:eastAsia="Times New Roman" w:hAnsi="Times New Roman" w:cs="Times New Roman"/>
                <w:iCs/>
                <w:sz w:val="24"/>
                <w:szCs w:val="24"/>
                <w:lang w:eastAsia="lv-LV"/>
              </w:rPr>
              <w:t>Ekonomikas</w:t>
            </w:r>
            <w:r w:rsidR="00F63956" w:rsidRPr="00D91B8F">
              <w:rPr>
                <w:rFonts w:ascii="Times New Roman" w:eastAsia="Times New Roman" w:hAnsi="Times New Roman" w:cs="Times New Roman"/>
                <w:iCs/>
                <w:sz w:val="24"/>
                <w:szCs w:val="24"/>
                <w:lang w:eastAsia="lv-LV"/>
              </w:rPr>
              <w:t xml:space="preserve"> ministrijas tīmekļvietnē sadaļā “Sabiedrības līdzdalība” – “</w:t>
            </w:r>
            <w:r w:rsidR="00771F56" w:rsidRPr="00D91B8F">
              <w:rPr>
                <w:rFonts w:ascii="Times New Roman" w:eastAsia="Times New Roman" w:hAnsi="Times New Roman" w:cs="Times New Roman"/>
                <w:iCs/>
                <w:sz w:val="24"/>
                <w:szCs w:val="24"/>
                <w:lang w:eastAsia="lv-LV"/>
              </w:rPr>
              <w:t>Diskusiju dokumenti</w:t>
            </w:r>
            <w:r w:rsidR="00F63956" w:rsidRPr="00D91B8F">
              <w:rPr>
                <w:rFonts w:ascii="Times New Roman" w:eastAsia="Times New Roman" w:hAnsi="Times New Roman" w:cs="Times New Roman"/>
                <w:iCs/>
                <w:sz w:val="24"/>
                <w:szCs w:val="24"/>
                <w:lang w:eastAsia="lv-LV"/>
              </w:rPr>
              <w:t>”.</w:t>
            </w:r>
          </w:p>
          <w:p w14:paraId="62BD27A2" w14:textId="44DA1D68" w:rsidR="00EC4488" w:rsidRPr="00D91B8F" w:rsidRDefault="003B1B81" w:rsidP="00F77491">
            <w:pPr>
              <w:spacing w:after="0" w:line="240" w:lineRule="auto"/>
              <w:jc w:val="both"/>
              <w:rPr>
                <w:rFonts w:ascii="Times New Roman" w:eastAsia="Times New Roman" w:hAnsi="Times New Roman" w:cs="Times New Roman"/>
                <w:iCs/>
                <w:sz w:val="24"/>
                <w:szCs w:val="24"/>
                <w:lang w:eastAsia="lv-LV"/>
              </w:rPr>
            </w:pPr>
            <w:hyperlink r:id="rId8" w:history="1">
              <w:r w:rsidR="00F77491" w:rsidRPr="00D91B8F">
                <w:rPr>
                  <w:rStyle w:val="Hyperlink"/>
                  <w:rFonts w:ascii="Times New Roman" w:eastAsia="Times New Roman" w:hAnsi="Times New Roman" w:cs="Times New Roman"/>
                  <w:iCs/>
                  <w:sz w:val="24"/>
                  <w:szCs w:val="24"/>
                  <w:lang w:eastAsia="lv-LV"/>
                </w:rPr>
                <w:t>https://www.em.gov.lv/lv/Ministrija/sabiedribas_lidzdaliba/diskusiju_dokumenti/</w:t>
              </w:r>
            </w:hyperlink>
          </w:p>
          <w:p w14:paraId="2E046568" w14:textId="77777777" w:rsidR="0047040D" w:rsidRPr="00D91B8F"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2) Ministru kabineta </w:t>
            </w:r>
            <w:r w:rsidR="003028DC" w:rsidRPr="00D91B8F">
              <w:rPr>
                <w:rFonts w:ascii="Times New Roman" w:eastAsia="Times New Roman" w:hAnsi="Times New Roman" w:cs="Times New Roman"/>
                <w:iCs/>
                <w:sz w:val="24"/>
                <w:szCs w:val="24"/>
                <w:lang w:eastAsia="lv-LV"/>
              </w:rPr>
              <w:t xml:space="preserve">tīmekļvietnē sadaļa </w:t>
            </w:r>
            <w:r w:rsidR="00B2115F" w:rsidRPr="00D91B8F">
              <w:rPr>
                <w:rFonts w:ascii="Times New Roman" w:eastAsia="Times New Roman" w:hAnsi="Times New Roman" w:cs="Times New Roman"/>
                <w:iCs/>
                <w:sz w:val="24"/>
                <w:szCs w:val="24"/>
                <w:lang w:eastAsia="lv-LV"/>
              </w:rPr>
              <w:t>“</w:t>
            </w:r>
            <w:r w:rsidR="00297FC8" w:rsidRPr="00D91B8F">
              <w:rPr>
                <w:rFonts w:ascii="Times New Roman" w:eastAsia="Times New Roman" w:hAnsi="Times New Roman" w:cs="Times New Roman"/>
                <w:iCs/>
                <w:sz w:val="24"/>
                <w:szCs w:val="24"/>
                <w:lang w:eastAsia="lv-LV"/>
              </w:rPr>
              <w:t>Sabiedrības līdzdalība</w:t>
            </w:r>
            <w:r w:rsidR="00B2115F" w:rsidRPr="00D91B8F">
              <w:rPr>
                <w:rFonts w:ascii="Times New Roman" w:eastAsia="Times New Roman" w:hAnsi="Times New Roman" w:cs="Times New Roman"/>
                <w:iCs/>
                <w:sz w:val="24"/>
                <w:szCs w:val="24"/>
                <w:lang w:eastAsia="lv-LV"/>
              </w:rPr>
              <w:t xml:space="preserve">” </w:t>
            </w:r>
            <w:r w:rsidR="00096EF9" w:rsidRPr="00D91B8F">
              <w:rPr>
                <w:rFonts w:ascii="Times New Roman" w:eastAsia="Times New Roman" w:hAnsi="Times New Roman" w:cs="Times New Roman"/>
                <w:iCs/>
                <w:sz w:val="24"/>
                <w:szCs w:val="24"/>
                <w:lang w:eastAsia="lv-LV"/>
              </w:rPr>
              <w:t>–</w:t>
            </w:r>
            <w:r w:rsidR="00B2115F" w:rsidRPr="00D91B8F">
              <w:rPr>
                <w:rFonts w:ascii="Times New Roman" w:eastAsia="Times New Roman" w:hAnsi="Times New Roman" w:cs="Times New Roman"/>
                <w:iCs/>
                <w:sz w:val="24"/>
                <w:szCs w:val="24"/>
                <w:lang w:eastAsia="lv-LV"/>
              </w:rPr>
              <w:t xml:space="preserve"> “Ministru kabineta diskusiju dokumenti”</w:t>
            </w:r>
            <w:r w:rsidR="00F835BA" w:rsidRPr="00D91B8F">
              <w:rPr>
                <w:rFonts w:ascii="Times New Roman" w:eastAsia="Times New Roman" w:hAnsi="Times New Roman" w:cs="Times New Roman"/>
                <w:iCs/>
                <w:sz w:val="24"/>
                <w:szCs w:val="24"/>
                <w:lang w:eastAsia="lv-LV"/>
              </w:rPr>
              <w:t>:</w:t>
            </w:r>
          </w:p>
          <w:p w14:paraId="0681F906" w14:textId="77777777" w:rsidR="0047040D" w:rsidRPr="00D91B8F" w:rsidRDefault="003B1B81" w:rsidP="0047040D">
            <w:pPr>
              <w:spacing w:after="0" w:line="240" w:lineRule="auto"/>
              <w:jc w:val="both"/>
              <w:rPr>
                <w:rFonts w:ascii="Times New Roman" w:eastAsia="Times New Roman" w:hAnsi="Times New Roman" w:cs="Times New Roman"/>
                <w:iCs/>
                <w:sz w:val="24"/>
                <w:szCs w:val="24"/>
                <w:lang w:eastAsia="lv-LV"/>
              </w:rPr>
            </w:pPr>
            <w:hyperlink r:id="rId9" w:history="1">
              <w:r w:rsidR="00672CC6" w:rsidRPr="00D91B8F">
                <w:rPr>
                  <w:rStyle w:val="Hyperlink"/>
                  <w:rFonts w:ascii="Times New Roman" w:eastAsia="Times New Roman" w:hAnsi="Times New Roman" w:cs="Times New Roman"/>
                  <w:iCs/>
                  <w:sz w:val="24"/>
                  <w:szCs w:val="24"/>
                  <w:lang w:eastAsia="lv-LV"/>
                </w:rPr>
                <w:t>https://www.mk.gov.lv/content/ministru-kabineta-diskusiju-dokumenti</w:t>
              </w:r>
            </w:hyperlink>
          </w:p>
          <w:p w14:paraId="75271F32" w14:textId="67536CCE" w:rsidR="00E5323B" w:rsidRPr="00D91B8F" w:rsidRDefault="00F63956" w:rsidP="00672CC6">
            <w:pPr>
              <w:spacing w:after="0" w:line="240" w:lineRule="auto"/>
              <w:ind w:firstLine="106"/>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Līdz ar to sabiedrības pārstāvji varēja līdzdarboties likumprojekta izstrādē, </w:t>
            </w:r>
            <w:proofErr w:type="spellStart"/>
            <w:r w:rsidRPr="00D91B8F">
              <w:rPr>
                <w:rFonts w:ascii="Times New Roman" w:eastAsia="Times New Roman" w:hAnsi="Times New Roman" w:cs="Times New Roman"/>
                <w:iCs/>
                <w:sz w:val="24"/>
                <w:szCs w:val="24"/>
                <w:lang w:eastAsia="lv-LV"/>
              </w:rPr>
              <w:t>rakstveidā</w:t>
            </w:r>
            <w:proofErr w:type="spellEnd"/>
            <w:r w:rsidRPr="00D91B8F">
              <w:rPr>
                <w:rFonts w:ascii="Times New Roman" w:eastAsia="Times New Roman" w:hAnsi="Times New Roman" w:cs="Times New Roman"/>
                <w:iCs/>
                <w:sz w:val="24"/>
                <w:szCs w:val="24"/>
                <w:lang w:eastAsia="lv-LV"/>
              </w:rPr>
              <w:t xml:space="preserve"> sniedzot viedokļus par projektu</w:t>
            </w:r>
            <w:r w:rsidR="00771F56" w:rsidRPr="00D91B8F">
              <w:rPr>
                <w:rFonts w:ascii="Times New Roman" w:eastAsia="Times New Roman" w:hAnsi="Times New Roman" w:cs="Times New Roman"/>
                <w:iCs/>
                <w:sz w:val="24"/>
                <w:szCs w:val="24"/>
                <w:lang w:eastAsia="lv-LV"/>
              </w:rPr>
              <w:t>.</w:t>
            </w:r>
          </w:p>
        </w:tc>
      </w:tr>
      <w:tr w:rsidR="00DF4126" w:rsidRPr="00D91B8F" w14:paraId="70F88885"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BB57B10"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2.</w:t>
            </w:r>
          </w:p>
        </w:tc>
        <w:tc>
          <w:tcPr>
            <w:tcW w:w="3183" w:type="dxa"/>
            <w:tcBorders>
              <w:top w:val="outset" w:sz="6" w:space="0" w:color="auto"/>
              <w:left w:val="outset" w:sz="6" w:space="0" w:color="auto"/>
              <w:bottom w:val="outset" w:sz="6" w:space="0" w:color="auto"/>
              <w:right w:val="outset" w:sz="6" w:space="0" w:color="auto"/>
            </w:tcBorders>
            <w:hideMark/>
          </w:tcPr>
          <w:p w14:paraId="7C3F1550"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hideMark/>
          </w:tcPr>
          <w:p w14:paraId="4D885F5D" w14:textId="579B0130" w:rsidR="0047040D" w:rsidRPr="00D91B8F" w:rsidRDefault="00F63956" w:rsidP="0047040D">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D91B8F">
              <w:rPr>
                <w:rFonts w:ascii="Times New Roman" w:eastAsia="Times New Roman" w:hAnsi="Times New Roman" w:cs="Times New Roman"/>
                <w:iCs/>
                <w:sz w:val="24"/>
                <w:szCs w:val="24"/>
                <w:lang w:eastAsia="lv-LV"/>
              </w:rPr>
              <w:t>rakstveidā</w:t>
            </w:r>
            <w:proofErr w:type="spellEnd"/>
            <w:r w:rsidRPr="00D91B8F">
              <w:rPr>
                <w:rFonts w:ascii="Times New Roman" w:eastAsia="Times New Roman" w:hAnsi="Times New Roman" w:cs="Times New Roman"/>
                <w:iCs/>
                <w:sz w:val="24"/>
                <w:szCs w:val="24"/>
                <w:lang w:eastAsia="lv-LV"/>
              </w:rPr>
              <w:t xml:space="preserve"> sniedzot viedokļus par likumprojektu, kas</w:t>
            </w:r>
            <w:r w:rsidR="00F70602" w:rsidRPr="00D91B8F">
              <w:rPr>
                <w:rFonts w:ascii="Times New Roman" w:eastAsia="Times New Roman" w:hAnsi="Times New Roman" w:cs="Times New Roman"/>
                <w:iCs/>
                <w:sz w:val="24"/>
                <w:szCs w:val="24"/>
                <w:lang w:eastAsia="lv-LV"/>
              </w:rPr>
              <w:t xml:space="preserve"> </w:t>
            </w:r>
            <w:r w:rsidRPr="00D91B8F">
              <w:rPr>
                <w:rFonts w:ascii="Times New Roman" w:eastAsia="Times New Roman" w:hAnsi="Times New Roman" w:cs="Times New Roman"/>
                <w:iCs/>
                <w:sz w:val="24"/>
                <w:szCs w:val="24"/>
                <w:lang w:eastAsia="lv-LV"/>
              </w:rPr>
              <w:t>201</w:t>
            </w:r>
            <w:r w:rsidR="00771F56" w:rsidRPr="00D91B8F">
              <w:rPr>
                <w:rFonts w:ascii="Times New Roman" w:eastAsia="Times New Roman" w:hAnsi="Times New Roman" w:cs="Times New Roman"/>
                <w:iCs/>
                <w:sz w:val="24"/>
                <w:szCs w:val="24"/>
                <w:lang w:eastAsia="lv-LV"/>
              </w:rPr>
              <w:t>9</w:t>
            </w:r>
            <w:r w:rsidRPr="00D91B8F">
              <w:rPr>
                <w:rFonts w:ascii="Times New Roman" w:eastAsia="Times New Roman" w:hAnsi="Times New Roman" w:cs="Times New Roman"/>
                <w:iCs/>
                <w:sz w:val="24"/>
                <w:szCs w:val="24"/>
                <w:lang w:eastAsia="lv-LV"/>
              </w:rPr>
              <w:t xml:space="preserve">.gada </w:t>
            </w:r>
            <w:r w:rsidR="00C157A4" w:rsidRPr="00D91B8F">
              <w:rPr>
                <w:rFonts w:ascii="Times New Roman" w:eastAsia="Times New Roman" w:hAnsi="Times New Roman" w:cs="Times New Roman"/>
                <w:iCs/>
                <w:sz w:val="24"/>
                <w:szCs w:val="24"/>
                <w:lang w:eastAsia="lv-LV"/>
              </w:rPr>
              <w:t>3.</w:t>
            </w:r>
            <w:r w:rsidR="002F59A7" w:rsidRPr="00D91B8F">
              <w:rPr>
                <w:rFonts w:ascii="Times New Roman" w:eastAsia="Times New Roman" w:hAnsi="Times New Roman" w:cs="Times New Roman"/>
                <w:iCs/>
                <w:sz w:val="24"/>
                <w:szCs w:val="24"/>
                <w:lang w:eastAsia="lv-LV"/>
              </w:rPr>
              <w:t xml:space="preserve">maijā </w:t>
            </w:r>
            <w:r w:rsidRPr="00D91B8F">
              <w:rPr>
                <w:rFonts w:ascii="Times New Roman" w:eastAsia="Times New Roman" w:hAnsi="Times New Roman" w:cs="Times New Roman"/>
                <w:iCs/>
                <w:sz w:val="24"/>
                <w:szCs w:val="24"/>
                <w:lang w:eastAsia="lv-LV"/>
              </w:rPr>
              <w:t>publicēts</w:t>
            </w:r>
            <w:r w:rsidR="00D05305" w:rsidRPr="00D91B8F">
              <w:rPr>
                <w:rFonts w:ascii="Times New Roman" w:eastAsia="Times New Roman" w:hAnsi="Times New Roman" w:cs="Times New Roman"/>
                <w:iCs/>
                <w:sz w:val="24"/>
                <w:szCs w:val="24"/>
                <w:lang w:eastAsia="lv-LV"/>
              </w:rPr>
              <w:t>:</w:t>
            </w:r>
          </w:p>
          <w:p w14:paraId="69F4FB84" w14:textId="77777777" w:rsidR="008838F9" w:rsidRPr="00D91B8F" w:rsidRDefault="00D05305" w:rsidP="0047040D">
            <w:pPr>
              <w:spacing w:after="0" w:line="240" w:lineRule="auto"/>
              <w:ind w:firstLine="247"/>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1) </w:t>
            </w:r>
            <w:r w:rsidR="00771F56" w:rsidRPr="00D91B8F">
              <w:rPr>
                <w:rFonts w:ascii="Times New Roman" w:eastAsia="Times New Roman" w:hAnsi="Times New Roman" w:cs="Times New Roman"/>
                <w:iCs/>
                <w:sz w:val="24"/>
                <w:szCs w:val="24"/>
                <w:lang w:eastAsia="lv-LV"/>
              </w:rPr>
              <w:t xml:space="preserve">Ekonomikas ministrijas tīmekļvietnē sadaļā “Sabiedrības līdzdalība” – “Diskusiju dokumenti” </w:t>
            </w:r>
          </w:p>
          <w:p w14:paraId="7EA7020F" w14:textId="77777777" w:rsidR="00F77491" w:rsidRPr="00D91B8F" w:rsidRDefault="003B1B81" w:rsidP="00F77491">
            <w:pPr>
              <w:spacing w:after="0" w:line="240" w:lineRule="auto"/>
              <w:jc w:val="both"/>
              <w:rPr>
                <w:rFonts w:ascii="Times New Roman" w:eastAsia="Times New Roman" w:hAnsi="Times New Roman" w:cs="Times New Roman"/>
                <w:iCs/>
                <w:sz w:val="24"/>
                <w:szCs w:val="24"/>
                <w:lang w:eastAsia="lv-LV"/>
              </w:rPr>
            </w:pPr>
            <w:hyperlink r:id="rId10" w:history="1">
              <w:r w:rsidR="00F77491" w:rsidRPr="00D91B8F">
                <w:rPr>
                  <w:rStyle w:val="Hyperlink"/>
                  <w:rFonts w:ascii="Times New Roman" w:eastAsia="Times New Roman" w:hAnsi="Times New Roman" w:cs="Times New Roman"/>
                  <w:iCs/>
                  <w:sz w:val="24"/>
                  <w:szCs w:val="24"/>
                  <w:lang w:eastAsia="lv-LV"/>
                </w:rPr>
                <w:t>https://www.em.gov.lv/lv/Ministrija/sabiedribas_lidzdaliba/diskusiju_dokumenti/</w:t>
              </w:r>
            </w:hyperlink>
          </w:p>
          <w:p w14:paraId="35292842" w14:textId="79C891CD" w:rsidR="00E5323B" w:rsidRPr="00D91B8F" w:rsidRDefault="00D05305" w:rsidP="00C67804">
            <w:pPr>
              <w:spacing w:after="0" w:line="240" w:lineRule="auto"/>
              <w:ind w:firstLine="247"/>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2) </w:t>
            </w:r>
            <w:r w:rsidR="00700436" w:rsidRPr="00D91B8F">
              <w:rPr>
                <w:rFonts w:ascii="Times New Roman" w:eastAsia="Times New Roman" w:hAnsi="Times New Roman" w:cs="Times New Roman"/>
                <w:iCs/>
                <w:sz w:val="24"/>
                <w:szCs w:val="24"/>
                <w:lang w:eastAsia="lv-LV"/>
              </w:rPr>
              <w:t>Ministru kabineta tīmekļvietnē sadaļa “Sabiedrības līdzdalība” – “Ministru kabineta diskusiju dokumenti”</w:t>
            </w:r>
            <w:r w:rsidR="001F0552" w:rsidRPr="00D91B8F">
              <w:rPr>
                <w:rFonts w:ascii="Times New Roman" w:eastAsia="Times New Roman" w:hAnsi="Times New Roman" w:cs="Times New Roman"/>
                <w:iCs/>
                <w:sz w:val="24"/>
                <w:szCs w:val="24"/>
                <w:lang w:eastAsia="lv-LV"/>
              </w:rPr>
              <w:t>.</w:t>
            </w:r>
          </w:p>
          <w:p w14:paraId="1B218BAF" w14:textId="6E8BBC64" w:rsidR="0051335C" w:rsidRPr="00D91B8F" w:rsidRDefault="003B1B81" w:rsidP="0051335C">
            <w:pPr>
              <w:spacing w:after="0" w:line="240" w:lineRule="auto"/>
              <w:rPr>
                <w:rFonts w:ascii="Times New Roman" w:eastAsia="Times New Roman" w:hAnsi="Times New Roman" w:cs="Times New Roman"/>
                <w:iCs/>
                <w:sz w:val="24"/>
                <w:szCs w:val="24"/>
                <w:lang w:eastAsia="lv-LV"/>
              </w:rPr>
            </w:pPr>
            <w:hyperlink r:id="rId11" w:history="1">
              <w:r w:rsidR="0051335C" w:rsidRPr="00D91B8F">
                <w:rPr>
                  <w:rStyle w:val="Hyperlink"/>
                  <w:rFonts w:ascii="Times New Roman" w:eastAsia="Times New Roman" w:hAnsi="Times New Roman" w:cs="Times New Roman"/>
                  <w:iCs/>
                  <w:sz w:val="24"/>
                  <w:szCs w:val="24"/>
                  <w:lang w:eastAsia="lv-LV"/>
                </w:rPr>
                <w:t>https://www.mk.gov.lv/content/ministru-kabineta-diskusiju-dokumenti</w:t>
              </w:r>
            </w:hyperlink>
          </w:p>
        </w:tc>
      </w:tr>
      <w:tr w:rsidR="00DF4126" w:rsidRPr="00D91B8F" w14:paraId="420A4476"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99A4F41"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3183" w:type="dxa"/>
            <w:tcBorders>
              <w:top w:val="outset" w:sz="6" w:space="0" w:color="auto"/>
              <w:left w:val="outset" w:sz="6" w:space="0" w:color="auto"/>
              <w:bottom w:val="outset" w:sz="6" w:space="0" w:color="auto"/>
              <w:right w:val="outset" w:sz="6" w:space="0" w:color="auto"/>
            </w:tcBorders>
            <w:hideMark/>
          </w:tcPr>
          <w:p w14:paraId="7FDF2AA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hideMark/>
          </w:tcPr>
          <w:p w14:paraId="2F754CA6" w14:textId="766DCA8D" w:rsidR="00E5323B" w:rsidRPr="00D91B8F" w:rsidRDefault="006D7FA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Priekšlikumi vai komentāri par likumprojektu netika saņemti</w:t>
            </w:r>
            <w:r w:rsidR="00471D19" w:rsidRPr="00D91B8F">
              <w:rPr>
                <w:rFonts w:ascii="Times New Roman" w:eastAsia="Times New Roman" w:hAnsi="Times New Roman" w:cs="Times New Roman"/>
                <w:iCs/>
                <w:sz w:val="24"/>
                <w:szCs w:val="24"/>
                <w:lang w:eastAsia="lv-LV"/>
              </w:rPr>
              <w:t>.</w:t>
            </w:r>
          </w:p>
        </w:tc>
      </w:tr>
      <w:tr w:rsidR="00DF4126" w:rsidRPr="00D91B8F" w14:paraId="6646FAD2"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F139A3"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273CE2B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65D2E278" w14:textId="77777777" w:rsidR="00E5323B" w:rsidRPr="00D91B8F" w:rsidRDefault="0024770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saskaņots ar Latvijas Alkohola nozares asociācij</w:t>
            </w:r>
            <w:r w:rsidR="00605ABA" w:rsidRPr="00D91B8F">
              <w:rPr>
                <w:rFonts w:ascii="Times New Roman" w:eastAsia="Times New Roman" w:hAnsi="Times New Roman" w:cs="Times New Roman"/>
                <w:iCs/>
                <w:sz w:val="24"/>
                <w:szCs w:val="24"/>
                <w:lang w:eastAsia="lv-LV"/>
              </w:rPr>
              <w:t>u.</w:t>
            </w:r>
          </w:p>
        </w:tc>
      </w:tr>
    </w:tbl>
    <w:p w14:paraId="4C113357" w14:textId="2940ED80"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426B3F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EB5D68"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F4126" w:rsidRPr="00D91B8F" w14:paraId="3173BED3"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7735168"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E06DC8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847B190" w14:textId="6B5C88A9" w:rsidR="00E5323B" w:rsidRPr="00D91B8F" w:rsidRDefault="00A25CB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Valsts</w:t>
            </w:r>
            <w:r w:rsidR="000B2F77" w:rsidRPr="00D91B8F">
              <w:rPr>
                <w:rFonts w:ascii="Times New Roman" w:eastAsia="Times New Roman" w:hAnsi="Times New Roman" w:cs="Times New Roman"/>
                <w:iCs/>
                <w:sz w:val="24"/>
                <w:szCs w:val="24"/>
                <w:lang w:eastAsia="lv-LV"/>
              </w:rPr>
              <w:t xml:space="preserve"> i</w:t>
            </w:r>
            <w:r w:rsidRPr="00D91B8F">
              <w:rPr>
                <w:rFonts w:ascii="Times New Roman" w:eastAsia="Times New Roman" w:hAnsi="Times New Roman" w:cs="Times New Roman"/>
                <w:iCs/>
                <w:sz w:val="24"/>
                <w:szCs w:val="24"/>
                <w:lang w:eastAsia="lv-LV"/>
              </w:rPr>
              <w:t>eņēmumu dienests</w:t>
            </w:r>
            <w:r w:rsidR="00B5203D" w:rsidRPr="00D91B8F">
              <w:rPr>
                <w:rFonts w:ascii="Times New Roman" w:eastAsia="Times New Roman" w:hAnsi="Times New Roman" w:cs="Times New Roman"/>
                <w:iCs/>
                <w:sz w:val="24"/>
                <w:szCs w:val="24"/>
                <w:lang w:eastAsia="lv-LV"/>
              </w:rPr>
              <w:t xml:space="preserve"> un Valsts policija.</w:t>
            </w:r>
          </w:p>
        </w:tc>
      </w:tr>
      <w:tr w:rsidR="00DF4126" w:rsidRPr="00D91B8F" w14:paraId="7546039E"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6C7281"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1B718E24"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izpildes ietekme uz pārvaldes funkcijām un institucionālo struktūru.</w:t>
            </w:r>
            <w:r w:rsidRPr="00D91B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1E50619" w14:textId="77777777" w:rsidR="0047040D" w:rsidRPr="00D91B8F" w:rsidRDefault="0048726B" w:rsidP="00D734AF">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 plānota jaunu institūciju izveide, esošu institūciju likvidācija vai reorganizācija.</w:t>
            </w:r>
          </w:p>
          <w:p w14:paraId="6E66B54B" w14:textId="10A36E80" w:rsidR="00E5323B" w:rsidRPr="00D91B8F" w:rsidRDefault="0048726B" w:rsidP="00D734AF">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tiks realizēts esošo cilvēkresursu ietvaros.</w:t>
            </w:r>
          </w:p>
        </w:tc>
      </w:tr>
      <w:tr w:rsidR="00E5323B" w:rsidRPr="00D91B8F" w14:paraId="0F59C5F0"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A05AA87"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666BC6B2"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FB289B5" w14:textId="06A996B5" w:rsidR="00E5323B" w:rsidRPr="00D91B8F" w:rsidRDefault="000B2F77" w:rsidP="00B92F08">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Alkoholisko dzērienu mazumtirdzniecības internetā kontroli nodrošinās Valsts ieņēmumu dienests</w:t>
            </w:r>
            <w:r w:rsidR="00B5203D" w:rsidRPr="00D91B8F">
              <w:rPr>
                <w:rFonts w:ascii="Times New Roman" w:eastAsia="Times New Roman" w:hAnsi="Times New Roman" w:cs="Times New Roman"/>
                <w:iCs/>
                <w:sz w:val="24"/>
                <w:szCs w:val="24"/>
                <w:lang w:eastAsia="lv-LV"/>
              </w:rPr>
              <w:t xml:space="preserve"> un Valsts policija</w:t>
            </w:r>
            <w:r w:rsidR="00B92F08">
              <w:rPr>
                <w:rFonts w:ascii="Times New Roman" w:eastAsia="Times New Roman" w:hAnsi="Times New Roman" w:cs="Times New Roman"/>
                <w:iCs/>
                <w:sz w:val="24"/>
                <w:szCs w:val="24"/>
                <w:lang w:eastAsia="lv-LV"/>
              </w:rPr>
              <w:t xml:space="preserve"> </w:t>
            </w:r>
            <w:r w:rsidR="00B92F08" w:rsidRPr="00B92F08">
              <w:rPr>
                <w:rFonts w:ascii="Times New Roman" w:eastAsia="Times New Roman" w:hAnsi="Times New Roman" w:cs="Times New Roman"/>
                <w:iCs/>
                <w:sz w:val="24"/>
                <w:szCs w:val="24"/>
                <w:lang w:eastAsia="lv-LV"/>
              </w:rPr>
              <w:t>tiem piešķirto līdzekļu ietvaros.</w:t>
            </w:r>
          </w:p>
        </w:tc>
      </w:tr>
    </w:tbl>
    <w:p w14:paraId="0A27D037" w14:textId="56EFBFF8" w:rsidR="0047040D" w:rsidRPr="00D91B8F" w:rsidRDefault="0047040D" w:rsidP="0047040D">
      <w:pPr>
        <w:spacing w:after="0" w:line="240" w:lineRule="auto"/>
        <w:jc w:val="both"/>
        <w:rPr>
          <w:rFonts w:ascii="Times New Roman" w:hAnsi="Times New Roman" w:cs="Times New Roman"/>
          <w:sz w:val="28"/>
          <w:szCs w:val="28"/>
        </w:rPr>
      </w:pPr>
    </w:p>
    <w:p w14:paraId="46A46177" w14:textId="77777777" w:rsidR="00F318B7" w:rsidRPr="00D91B8F" w:rsidRDefault="00F318B7" w:rsidP="0047040D">
      <w:pPr>
        <w:spacing w:after="0" w:line="240" w:lineRule="auto"/>
        <w:jc w:val="both"/>
        <w:rPr>
          <w:rFonts w:ascii="Times New Roman" w:hAnsi="Times New Roman" w:cs="Times New Roman"/>
          <w:sz w:val="28"/>
          <w:szCs w:val="28"/>
        </w:rPr>
      </w:pPr>
    </w:p>
    <w:p w14:paraId="39D7575A" w14:textId="68D2E430" w:rsidR="0047040D" w:rsidRPr="00D91B8F" w:rsidRDefault="00DE07CB" w:rsidP="0047040D">
      <w:pPr>
        <w:tabs>
          <w:tab w:val="left" w:pos="7230"/>
        </w:tabs>
        <w:spacing w:after="0" w:line="240" w:lineRule="auto"/>
        <w:ind w:firstLine="720"/>
        <w:jc w:val="both"/>
        <w:rPr>
          <w:rFonts w:ascii="Times New Roman" w:hAnsi="Times New Roman" w:cs="Times New Roman"/>
          <w:sz w:val="28"/>
          <w:szCs w:val="28"/>
        </w:rPr>
      </w:pPr>
      <w:r w:rsidRPr="00D91B8F">
        <w:rPr>
          <w:rFonts w:ascii="Times New Roman" w:hAnsi="Times New Roman" w:cs="Times New Roman"/>
          <w:sz w:val="28"/>
          <w:szCs w:val="28"/>
        </w:rPr>
        <w:t>Ekonomikas ministrs</w:t>
      </w:r>
      <w:r w:rsidRPr="00D91B8F">
        <w:rPr>
          <w:rFonts w:ascii="Times New Roman" w:hAnsi="Times New Roman" w:cs="Times New Roman"/>
          <w:sz w:val="28"/>
          <w:szCs w:val="28"/>
        </w:rPr>
        <w:tab/>
      </w:r>
      <w:r w:rsidR="003940A1" w:rsidRPr="00D91B8F">
        <w:rPr>
          <w:rFonts w:ascii="Times New Roman" w:hAnsi="Times New Roman" w:cs="Times New Roman"/>
          <w:sz w:val="28"/>
          <w:szCs w:val="28"/>
        </w:rPr>
        <w:t xml:space="preserve">R. </w:t>
      </w:r>
      <w:proofErr w:type="spellStart"/>
      <w:r w:rsidRPr="00D91B8F">
        <w:rPr>
          <w:rFonts w:ascii="Times New Roman" w:hAnsi="Times New Roman" w:cs="Times New Roman"/>
          <w:sz w:val="28"/>
          <w:szCs w:val="28"/>
        </w:rPr>
        <w:t>Nemiro</w:t>
      </w:r>
      <w:proofErr w:type="spellEnd"/>
    </w:p>
    <w:p w14:paraId="2C34D5E4" w14:textId="2B3BD9F0" w:rsidR="0047040D" w:rsidRPr="00D91B8F" w:rsidRDefault="0047040D" w:rsidP="0047040D">
      <w:pPr>
        <w:tabs>
          <w:tab w:val="left" w:pos="7230"/>
        </w:tabs>
        <w:spacing w:after="0" w:line="240" w:lineRule="auto"/>
        <w:ind w:firstLine="720"/>
        <w:jc w:val="both"/>
        <w:rPr>
          <w:rFonts w:ascii="Times New Roman" w:hAnsi="Times New Roman" w:cs="Times New Roman"/>
          <w:sz w:val="28"/>
          <w:szCs w:val="28"/>
        </w:rPr>
      </w:pPr>
    </w:p>
    <w:p w14:paraId="32249F82" w14:textId="77777777" w:rsidR="00F318B7" w:rsidRPr="00D91B8F" w:rsidRDefault="00F318B7" w:rsidP="0047040D">
      <w:pPr>
        <w:tabs>
          <w:tab w:val="left" w:pos="7230"/>
        </w:tabs>
        <w:spacing w:after="0" w:line="240" w:lineRule="auto"/>
        <w:ind w:firstLine="720"/>
        <w:jc w:val="both"/>
        <w:rPr>
          <w:rFonts w:ascii="Times New Roman" w:hAnsi="Times New Roman" w:cs="Times New Roman"/>
          <w:sz w:val="28"/>
          <w:szCs w:val="28"/>
        </w:rPr>
      </w:pPr>
    </w:p>
    <w:p w14:paraId="132E153C" w14:textId="77777777" w:rsidR="0047040D" w:rsidRPr="00D91B8F" w:rsidRDefault="00DE07CB" w:rsidP="0047040D">
      <w:pPr>
        <w:tabs>
          <w:tab w:val="left" w:pos="7230"/>
        </w:tabs>
        <w:spacing w:after="0" w:line="240" w:lineRule="auto"/>
        <w:ind w:firstLine="720"/>
        <w:jc w:val="both"/>
        <w:rPr>
          <w:rFonts w:ascii="Times New Roman" w:hAnsi="Times New Roman" w:cs="Times New Roman"/>
          <w:sz w:val="28"/>
          <w:szCs w:val="28"/>
        </w:rPr>
      </w:pPr>
      <w:r w:rsidRPr="00D91B8F">
        <w:rPr>
          <w:rFonts w:ascii="Times New Roman" w:hAnsi="Times New Roman" w:cs="Times New Roman"/>
          <w:sz w:val="28"/>
          <w:szCs w:val="28"/>
        </w:rPr>
        <w:t>Vīza:</w:t>
      </w:r>
    </w:p>
    <w:p w14:paraId="6941B7DD" w14:textId="7ED8803B" w:rsidR="0047040D" w:rsidRPr="00D91B8F" w:rsidRDefault="00DE07CB" w:rsidP="0047040D">
      <w:pPr>
        <w:tabs>
          <w:tab w:val="left" w:pos="7230"/>
        </w:tabs>
        <w:spacing w:after="0" w:line="240" w:lineRule="auto"/>
        <w:ind w:firstLine="720"/>
        <w:jc w:val="both"/>
        <w:rPr>
          <w:rFonts w:ascii="Times New Roman" w:hAnsi="Times New Roman" w:cs="Times New Roman"/>
          <w:sz w:val="28"/>
          <w:szCs w:val="28"/>
        </w:rPr>
      </w:pPr>
      <w:r w:rsidRPr="00D91B8F">
        <w:rPr>
          <w:rFonts w:ascii="Times New Roman" w:hAnsi="Times New Roman" w:cs="Times New Roman"/>
          <w:sz w:val="28"/>
          <w:szCs w:val="28"/>
        </w:rPr>
        <w:t>valsts sekretār</w:t>
      </w:r>
      <w:r w:rsidR="003C2872">
        <w:rPr>
          <w:rFonts w:ascii="Times New Roman" w:hAnsi="Times New Roman" w:cs="Times New Roman"/>
          <w:sz w:val="28"/>
          <w:szCs w:val="28"/>
        </w:rPr>
        <w:t xml:space="preserve">s </w:t>
      </w:r>
      <w:r w:rsidRPr="00D91B8F">
        <w:rPr>
          <w:rFonts w:ascii="Times New Roman" w:hAnsi="Times New Roman" w:cs="Times New Roman"/>
          <w:sz w:val="28"/>
          <w:szCs w:val="28"/>
        </w:rPr>
        <w:tab/>
      </w:r>
      <w:proofErr w:type="spellStart"/>
      <w:r w:rsidR="009A42FD">
        <w:rPr>
          <w:rFonts w:ascii="Times New Roman" w:hAnsi="Times New Roman" w:cs="Times New Roman"/>
          <w:sz w:val="28"/>
          <w:szCs w:val="28"/>
        </w:rPr>
        <w:t>Ē</w:t>
      </w:r>
      <w:r w:rsidR="003C2872">
        <w:rPr>
          <w:rFonts w:ascii="Times New Roman" w:hAnsi="Times New Roman" w:cs="Times New Roman"/>
          <w:sz w:val="28"/>
          <w:szCs w:val="28"/>
        </w:rPr>
        <w:t>.</w:t>
      </w:r>
      <w:r w:rsidR="00BD28CC">
        <w:rPr>
          <w:rFonts w:ascii="Times New Roman" w:hAnsi="Times New Roman" w:cs="Times New Roman"/>
          <w:sz w:val="28"/>
          <w:szCs w:val="28"/>
        </w:rPr>
        <w:t>Eglītis</w:t>
      </w:r>
      <w:proofErr w:type="spellEnd"/>
    </w:p>
    <w:p w14:paraId="19377AB2" w14:textId="77777777" w:rsidR="0047040D" w:rsidRPr="00D91B8F" w:rsidRDefault="0047040D" w:rsidP="0047040D">
      <w:pPr>
        <w:spacing w:after="0" w:line="240" w:lineRule="auto"/>
        <w:ind w:firstLine="720"/>
        <w:jc w:val="both"/>
        <w:rPr>
          <w:rFonts w:ascii="Times New Roman" w:hAnsi="Times New Roman" w:cs="Times New Roman"/>
          <w:szCs w:val="28"/>
        </w:rPr>
      </w:pPr>
    </w:p>
    <w:p w14:paraId="006AB73D" w14:textId="77777777" w:rsidR="0047040D" w:rsidRPr="00D91B8F" w:rsidRDefault="0047040D" w:rsidP="0047040D">
      <w:pPr>
        <w:spacing w:after="0" w:line="240" w:lineRule="auto"/>
        <w:ind w:firstLine="720"/>
        <w:jc w:val="both"/>
        <w:rPr>
          <w:rFonts w:ascii="Times New Roman" w:hAnsi="Times New Roman" w:cs="Times New Roman"/>
          <w:szCs w:val="28"/>
        </w:rPr>
      </w:pPr>
    </w:p>
    <w:p w14:paraId="190457F5" w14:textId="77777777" w:rsidR="0047040D" w:rsidRPr="00D91B8F" w:rsidRDefault="0047040D" w:rsidP="0047040D">
      <w:pPr>
        <w:tabs>
          <w:tab w:val="left" w:pos="6237"/>
        </w:tabs>
        <w:spacing w:after="0" w:line="240" w:lineRule="auto"/>
        <w:ind w:firstLine="720"/>
        <w:jc w:val="both"/>
        <w:rPr>
          <w:rFonts w:ascii="Times New Roman" w:hAnsi="Times New Roman" w:cs="Times New Roman"/>
          <w:szCs w:val="28"/>
        </w:rPr>
      </w:pPr>
    </w:p>
    <w:p w14:paraId="4E64979F" w14:textId="39FABE40" w:rsidR="00B311DB" w:rsidRPr="00D91B8F" w:rsidRDefault="00B311DB" w:rsidP="00B311DB">
      <w:pPr>
        <w:spacing w:after="0" w:line="240" w:lineRule="auto"/>
        <w:ind w:firstLine="720"/>
        <w:jc w:val="both"/>
        <w:rPr>
          <w:rFonts w:ascii="Times New Roman" w:hAnsi="Times New Roman" w:cs="Times New Roman"/>
          <w:sz w:val="20"/>
          <w:szCs w:val="28"/>
        </w:rPr>
      </w:pPr>
      <w:r w:rsidRPr="00D91B8F">
        <w:rPr>
          <w:rFonts w:ascii="Times New Roman" w:hAnsi="Times New Roman" w:cs="Times New Roman"/>
          <w:sz w:val="20"/>
          <w:szCs w:val="28"/>
        </w:rPr>
        <w:t>Baltābola, 67013271</w:t>
      </w:r>
    </w:p>
    <w:p w14:paraId="57A2A26D" w14:textId="1BE4EF86" w:rsidR="00B311DB" w:rsidRPr="00D91B8F" w:rsidRDefault="003B1B81" w:rsidP="0047040D">
      <w:pPr>
        <w:spacing w:after="0" w:line="240" w:lineRule="auto"/>
        <w:ind w:firstLine="720"/>
        <w:jc w:val="both"/>
        <w:rPr>
          <w:rFonts w:ascii="Times New Roman" w:hAnsi="Times New Roman" w:cs="Times New Roman"/>
          <w:sz w:val="20"/>
          <w:szCs w:val="28"/>
        </w:rPr>
      </w:pPr>
      <w:hyperlink r:id="rId12" w:history="1">
        <w:r w:rsidR="004043BE" w:rsidRPr="00E866F7">
          <w:rPr>
            <w:rStyle w:val="Hyperlink"/>
            <w:rFonts w:ascii="Times New Roman" w:hAnsi="Times New Roman" w:cs="Times New Roman"/>
            <w:sz w:val="20"/>
            <w:szCs w:val="28"/>
          </w:rPr>
          <w:t>Ilze.Baltabola@em.gov.lv</w:t>
        </w:r>
      </w:hyperlink>
      <w:r w:rsidR="004043BE">
        <w:rPr>
          <w:rFonts w:ascii="Times New Roman" w:hAnsi="Times New Roman" w:cs="Times New Roman"/>
          <w:sz w:val="20"/>
          <w:szCs w:val="28"/>
        </w:rPr>
        <w:t xml:space="preserve"> </w:t>
      </w:r>
    </w:p>
    <w:sectPr w:rsidR="00B311DB" w:rsidRPr="00D91B8F"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CD4F" w14:textId="77777777" w:rsidR="009F5952" w:rsidRDefault="009F5952" w:rsidP="00894C55">
      <w:pPr>
        <w:spacing w:after="0" w:line="240" w:lineRule="auto"/>
      </w:pPr>
      <w:r>
        <w:separator/>
      </w:r>
    </w:p>
  </w:endnote>
  <w:endnote w:type="continuationSeparator" w:id="0">
    <w:p w14:paraId="5DF6905F" w14:textId="77777777" w:rsidR="009F5952" w:rsidRDefault="009F595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2441" w14:textId="7CB20626" w:rsidR="0047040D" w:rsidRDefault="007153CE" w:rsidP="0047040D">
    <w:pPr>
      <w:pStyle w:val="Footer"/>
      <w:jc w:val="both"/>
    </w:pPr>
    <w:r w:rsidRPr="007153CE">
      <w:rPr>
        <w:rFonts w:ascii="Times New Roman" w:hAnsi="Times New Roman" w:cs="Times New Roman"/>
        <w:sz w:val="20"/>
        <w:szCs w:val="20"/>
      </w:rPr>
      <w:t>EM</w:t>
    </w:r>
    <w:r w:rsidR="0025749F">
      <w:rPr>
        <w:rFonts w:ascii="Times New Roman" w:hAnsi="Times New Roman" w:cs="Times New Roman"/>
        <w:sz w:val="20"/>
        <w:szCs w:val="20"/>
      </w:rPr>
      <w:t>A</w:t>
    </w:r>
    <w:r w:rsidRPr="007153CE">
      <w:rPr>
        <w:rFonts w:ascii="Times New Roman" w:hAnsi="Times New Roman" w:cs="Times New Roman"/>
        <w:sz w:val="20"/>
        <w:szCs w:val="20"/>
      </w:rPr>
      <w:t>not</w:t>
    </w:r>
    <w:r w:rsidR="006E2214">
      <w:rPr>
        <w:rFonts w:ascii="Times New Roman" w:hAnsi="Times New Roman" w:cs="Times New Roman"/>
        <w:sz w:val="20"/>
        <w:szCs w:val="20"/>
      </w:rPr>
      <w:softHyphen/>
      <w:t>_</w:t>
    </w:r>
    <w:r w:rsidR="0084535F">
      <w:rPr>
        <w:rFonts w:ascii="Times New Roman" w:hAnsi="Times New Roman" w:cs="Times New Roman"/>
        <w:sz w:val="20"/>
        <w:szCs w:val="20"/>
      </w:rPr>
      <w:t>2</w:t>
    </w:r>
    <w:r w:rsidR="00840489">
      <w:rPr>
        <w:rFonts w:ascii="Times New Roman" w:hAnsi="Times New Roman" w:cs="Times New Roman"/>
        <w:sz w:val="20"/>
        <w:szCs w:val="20"/>
      </w:rPr>
      <w:t>8</w:t>
    </w:r>
    <w:r w:rsidR="0084535F">
      <w:rPr>
        <w:rFonts w:ascii="Times New Roman" w:hAnsi="Times New Roman" w:cs="Times New Roman"/>
        <w:sz w:val="20"/>
        <w:szCs w:val="20"/>
      </w:rPr>
      <w:t>0120</w:t>
    </w:r>
    <w:r w:rsidRPr="007153CE">
      <w:rPr>
        <w:rFonts w:ascii="Times New Roman" w:hAnsi="Times New Roman" w:cs="Times New Roman"/>
        <w:sz w:val="20"/>
        <w:szCs w:val="20"/>
      </w:rPr>
      <w:t>_Alko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CC2" w14:textId="1C053D7A" w:rsidR="009A2654" w:rsidRPr="009A2654" w:rsidRDefault="00D4290A" w:rsidP="00CB6461">
    <w:pPr>
      <w:pStyle w:val="Footer"/>
      <w:jc w:val="both"/>
      <w:rPr>
        <w:rFonts w:ascii="Times New Roman" w:hAnsi="Times New Roman" w:cs="Times New Roman"/>
        <w:sz w:val="20"/>
        <w:szCs w:val="20"/>
      </w:rPr>
    </w:pPr>
    <w:r w:rsidRPr="00D4290A">
      <w:rPr>
        <w:rFonts w:ascii="Times New Roman" w:hAnsi="Times New Roman" w:cs="Times New Roman"/>
        <w:sz w:val="20"/>
        <w:szCs w:val="20"/>
      </w:rPr>
      <w:t>EMAnot_</w:t>
    </w:r>
    <w:r w:rsidR="00840489">
      <w:rPr>
        <w:rFonts w:ascii="Times New Roman" w:hAnsi="Times New Roman" w:cs="Times New Roman"/>
        <w:sz w:val="20"/>
        <w:szCs w:val="20"/>
      </w:rPr>
      <w:t>280120</w:t>
    </w:r>
    <w:r w:rsidRPr="00D4290A">
      <w:rPr>
        <w:rFonts w:ascii="Times New Roman" w:hAnsi="Times New Roman" w:cs="Times New Roman"/>
        <w:sz w:val="20"/>
        <w:szCs w:val="20"/>
      </w:rPr>
      <w:t>_Alko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5D3" w14:textId="77777777" w:rsidR="009F5952" w:rsidRDefault="009F5952" w:rsidP="00894C55">
      <w:pPr>
        <w:spacing w:after="0" w:line="240" w:lineRule="auto"/>
      </w:pPr>
      <w:r>
        <w:separator/>
      </w:r>
    </w:p>
  </w:footnote>
  <w:footnote w:type="continuationSeparator" w:id="0">
    <w:p w14:paraId="60BBBE06" w14:textId="77777777" w:rsidR="009F5952" w:rsidRDefault="009F5952" w:rsidP="00894C55">
      <w:pPr>
        <w:spacing w:after="0" w:line="240" w:lineRule="auto"/>
      </w:pPr>
      <w:r>
        <w:continuationSeparator/>
      </w:r>
    </w:p>
  </w:footnote>
  <w:footnote w:id="1">
    <w:p w14:paraId="69342251" w14:textId="77777777" w:rsidR="00BD28CC" w:rsidRDefault="00BD28CC" w:rsidP="003C2872">
      <w:pPr>
        <w:pStyle w:val="FootnoteText"/>
        <w:jc w:val="both"/>
      </w:pPr>
      <w:r>
        <w:rPr>
          <w:rStyle w:val="FootnoteReference"/>
        </w:rPr>
        <w:footnoteRef/>
      </w:r>
      <w:r>
        <w:t xml:space="preserve"> </w:t>
      </w:r>
      <w:r w:rsidRPr="003C2872">
        <w:rPr>
          <w:rFonts w:ascii="Times New Roman" w:hAnsi="Times New Roman" w:cs="Times New Roman"/>
        </w:rPr>
        <w:t>Ministru kabineta 2019.gada 15.janvāra sēdes prot. Nr. 2, 63.p. “Informatīvais ziņojums “Par Latvijas valstij noteikto pienākumu elektroniskās identifikācijas shēmas paziņošanai Eiropas Komisijai un kvalificēta vai kvalificēta paaugstinātas drošības elektroniskās identifikācijas pakalpojumu sniedzēja reģistrācijas un uzraudzības kārtību elektronisko pakalpojumu nodrošināšanai””</w:t>
      </w:r>
      <w:r>
        <w:rPr>
          <w:rFonts w:ascii="Times New Roman" w:hAnsi="Times New Roman" w:cs="Times New Roman"/>
        </w:rPr>
        <w:t xml:space="preserve"> </w:t>
      </w:r>
      <w:hyperlink r:id="rId1" w:history="1">
        <w:r w:rsidRPr="00E319AC">
          <w:rPr>
            <w:rStyle w:val="Hyperlink"/>
            <w:rFonts w:ascii="Times New Roman" w:hAnsi="Times New Roman" w:cs="Times New Roman"/>
          </w:rPr>
          <w:t>https://likumi.lv/ta/id/304373-ministru-kabineta-sedes-protokols</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429D0D" w14:textId="49526210" w:rsidR="00894C55" w:rsidRPr="00CB6BC8" w:rsidRDefault="00456E40">
        <w:pPr>
          <w:pStyle w:val="Header"/>
          <w:jc w:val="center"/>
          <w:rPr>
            <w:rFonts w:ascii="Times New Roman" w:hAnsi="Times New Roman" w:cs="Times New Roman"/>
            <w:sz w:val="20"/>
            <w:szCs w:val="20"/>
          </w:rPr>
        </w:pPr>
        <w:r w:rsidRPr="00CB6BC8">
          <w:rPr>
            <w:rFonts w:ascii="Times New Roman" w:hAnsi="Times New Roman" w:cs="Times New Roman"/>
            <w:sz w:val="20"/>
            <w:szCs w:val="20"/>
          </w:rPr>
          <w:fldChar w:fldCharType="begin"/>
        </w:r>
        <w:r w:rsidR="00894C55" w:rsidRPr="00CB6BC8">
          <w:rPr>
            <w:rFonts w:ascii="Times New Roman" w:hAnsi="Times New Roman" w:cs="Times New Roman"/>
            <w:sz w:val="20"/>
            <w:szCs w:val="20"/>
          </w:rPr>
          <w:instrText xml:space="preserve"> PAGE   \* MERGEFORMAT </w:instrText>
        </w:r>
        <w:r w:rsidRPr="00CB6BC8">
          <w:rPr>
            <w:rFonts w:ascii="Times New Roman" w:hAnsi="Times New Roman" w:cs="Times New Roman"/>
            <w:sz w:val="20"/>
            <w:szCs w:val="20"/>
          </w:rPr>
          <w:fldChar w:fldCharType="separate"/>
        </w:r>
        <w:r w:rsidR="00D26528">
          <w:rPr>
            <w:rFonts w:ascii="Times New Roman" w:hAnsi="Times New Roman" w:cs="Times New Roman"/>
            <w:noProof/>
            <w:sz w:val="20"/>
            <w:szCs w:val="20"/>
          </w:rPr>
          <w:t>6</w:t>
        </w:r>
        <w:r w:rsidRPr="00CB6BC8">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B7F"/>
    <w:multiLevelType w:val="hybridMultilevel"/>
    <w:tmpl w:val="A4E80126"/>
    <w:lvl w:ilvl="0" w:tplc="1764A894">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 w15:restartNumberingAfterBreak="0">
    <w:nsid w:val="0A31317F"/>
    <w:multiLevelType w:val="hybridMultilevel"/>
    <w:tmpl w:val="75D60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6162B"/>
    <w:multiLevelType w:val="hybridMultilevel"/>
    <w:tmpl w:val="84B242B0"/>
    <w:lvl w:ilvl="0" w:tplc="04260001">
      <w:start w:val="1"/>
      <w:numFmt w:val="bullet"/>
      <w:lvlText w:val=""/>
      <w:lvlJc w:val="left"/>
      <w:pPr>
        <w:ind w:left="1329" w:hanging="360"/>
      </w:pPr>
      <w:rPr>
        <w:rFonts w:ascii="Symbol" w:hAnsi="Symbol" w:hint="default"/>
      </w:rPr>
    </w:lvl>
    <w:lvl w:ilvl="1" w:tplc="04260003" w:tentative="1">
      <w:start w:val="1"/>
      <w:numFmt w:val="bullet"/>
      <w:lvlText w:val="o"/>
      <w:lvlJc w:val="left"/>
      <w:pPr>
        <w:ind w:left="2049" w:hanging="360"/>
      </w:pPr>
      <w:rPr>
        <w:rFonts w:ascii="Courier New" w:hAnsi="Courier New" w:cs="Courier New" w:hint="default"/>
      </w:rPr>
    </w:lvl>
    <w:lvl w:ilvl="2" w:tplc="04260005" w:tentative="1">
      <w:start w:val="1"/>
      <w:numFmt w:val="bullet"/>
      <w:lvlText w:val=""/>
      <w:lvlJc w:val="left"/>
      <w:pPr>
        <w:ind w:left="2769" w:hanging="360"/>
      </w:pPr>
      <w:rPr>
        <w:rFonts w:ascii="Wingdings" w:hAnsi="Wingdings" w:hint="default"/>
      </w:rPr>
    </w:lvl>
    <w:lvl w:ilvl="3" w:tplc="04260001" w:tentative="1">
      <w:start w:val="1"/>
      <w:numFmt w:val="bullet"/>
      <w:lvlText w:val=""/>
      <w:lvlJc w:val="left"/>
      <w:pPr>
        <w:ind w:left="3489" w:hanging="360"/>
      </w:pPr>
      <w:rPr>
        <w:rFonts w:ascii="Symbol" w:hAnsi="Symbol" w:hint="default"/>
      </w:rPr>
    </w:lvl>
    <w:lvl w:ilvl="4" w:tplc="04260003" w:tentative="1">
      <w:start w:val="1"/>
      <w:numFmt w:val="bullet"/>
      <w:lvlText w:val="o"/>
      <w:lvlJc w:val="left"/>
      <w:pPr>
        <w:ind w:left="4209" w:hanging="360"/>
      </w:pPr>
      <w:rPr>
        <w:rFonts w:ascii="Courier New" w:hAnsi="Courier New" w:cs="Courier New" w:hint="default"/>
      </w:rPr>
    </w:lvl>
    <w:lvl w:ilvl="5" w:tplc="04260005" w:tentative="1">
      <w:start w:val="1"/>
      <w:numFmt w:val="bullet"/>
      <w:lvlText w:val=""/>
      <w:lvlJc w:val="left"/>
      <w:pPr>
        <w:ind w:left="4929" w:hanging="360"/>
      </w:pPr>
      <w:rPr>
        <w:rFonts w:ascii="Wingdings" w:hAnsi="Wingdings" w:hint="default"/>
      </w:rPr>
    </w:lvl>
    <w:lvl w:ilvl="6" w:tplc="04260001" w:tentative="1">
      <w:start w:val="1"/>
      <w:numFmt w:val="bullet"/>
      <w:lvlText w:val=""/>
      <w:lvlJc w:val="left"/>
      <w:pPr>
        <w:ind w:left="5649" w:hanging="360"/>
      </w:pPr>
      <w:rPr>
        <w:rFonts w:ascii="Symbol" w:hAnsi="Symbol" w:hint="default"/>
      </w:rPr>
    </w:lvl>
    <w:lvl w:ilvl="7" w:tplc="04260003" w:tentative="1">
      <w:start w:val="1"/>
      <w:numFmt w:val="bullet"/>
      <w:lvlText w:val="o"/>
      <w:lvlJc w:val="left"/>
      <w:pPr>
        <w:ind w:left="6369" w:hanging="360"/>
      </w:pPr>
      <w:rPr>
        <w:rFonts w:ascii="Courier New" w:hAnsi="Courier New" w:cs="Courier New" w:hint="default"/>
      </w:rPr>
    </w:lvl>
    <w:lvl w:ilvl="8" w:tplc="04260005" w:tentative="1">
      <w:start w:val="1"/>
      <w:numFmt w:val="bullet"/>
      <w:lvlText w:val=""/>
      <w:lvlJc w:val="left"/>
      <w:pPr>
        <w:ind w:left="7089" w:hanging="360"/>
      </w:pPr>
      <w:rPr>
        <w:rFonts w:ascii="Wingdings" w:hAnsi="Wingdings" w:hint="default"/>
      </w:rPr>
    </w:lvl>
  </w:abstractNum>
  <w:abstractNum w:abstractNumId="3" w15:restartNumberingAfterBreak="0">
    <w:nsid w:val="2C405BF5"/>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49495F"/>
    <w:multiLevelType w:val="hybridMultilevel"/>
    <w:tmpl w:val="37A4ED04"/>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325C12"/>
    <w:multiLevelType w:val="hybridMultilevel"/>
    <w:tmpl w:val="08E47CAE"/>
    <w:lvl w:ilvl="0" w:tplc="98A6BFF2">
      <w:start w:val="1"/>
      <w:numFmt w:val="decimal"/>
      <w:lvlText w:val="%1)"/>
      <w:lvlJc w:val="left"/>
      <w:pPr>
        <w:ind w:left="609" w:hanging="360"/>
      </w:pPr>
      <w:rPr>
        <w:rFonts w:ascii="Times New Roman" w:eastAsia="Times New Roman" w:hAnsi="Times New Roman" w:cs="Times New Roman"/>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6" w15:restartNumberingAfterBreak="0">
    <w:nsid w:val="7289495F"/>
    <w:multiLevelType w:val="hybridMultilevel"/>
    <w:tmpl w:val="F8EAE3A4"/>
    <w:lvl w:ilvl="0" w:tplc="576C2B20">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7"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1"/>
    <w:rsid w:val="0000504F"/>
    <w:rsid w:val="00036544"/>
    <w:rsid w:val="000409DB"/>
    <w:rsid w:val="00052512"/>
    <w:rsid w:val="00061E32"/>
    <w:rsid w:val="00065CE9"/>
    <w:rsid w:val="00067E50"/>
    <w:rsid w:val="00080778"/>
    <w:rsid w:val="00084E00"/>
    <w:rsid w:val="000864BC"/>
    <w:rsid w:val="00093023"/>
    <w:rsid w:val="00096EF9"/>
    <w:rsid w:val="000B2F77"/>
    <w:rsid w:val="000D6570"/>
    <w:rsid w:val="000D6F9A"/>
    <w:rsid w:val="00110798"/>
    <w:rsid w:val="00121357"/>
    <w:rsid w:val="00123D0E"/>
    <w:rsid w:val="00136160"/>
    <w:rsid w:val="00137BD7"/>
    <w:rsid w:val="001537A9"/>
    <w:rsid w:val="0015772F"/>
    <w:rsid w:val="00160951"/>
    <w:rsid w:val="00177214"/>
    <w:rsid w:val="001867C2"/>
    <w:rsid w:val="001A09B0"/>
    <w:rsid w:val="001A7C1C"/>
    <w:rsid w:val="001B2951"/>
    <w:rsid w:val="001B6C95"/>
    <w:rsid w:val="001D0008"/>
    <w:rsid w:val="001F0552"/>
    <w:rsid w:val="001F062C"/>
    <w:rsid w:val="001F11E5"/>
    <w:rsid w:val="002008B5"/>
    <w:rsid w:val="00222F33"/>
    <w:rsid w:val="00240127"/>
    <w:rsid w:val="0024029D"/>
    <w:rsid w:val="00240755"/>
    <w:rsid w:val="00243426"/>
    <w:rsid w:val="00247707"/>
    <w:rsid w:val="002504B5"/>
    <w:rsid w:val="00252D5E"/>
    <w:rsid w:val="0025749F"/>
    <w:rsid w:val="00270428"/>
    <w:rsid w:val="00271392"/>
    <w:rsid w:val="0027717D"/>
    <w:rsid w:val="0028716B"/>
    <w:rsid w:val="002906D5"/>
    <w:rsid w:val="0029282C"/>
    <w:rsid w:val="002964E8"/>
    <w:rsid w:val="00297FC8"/>
    <w:rsid w:val="002A0836"/>
    <w:rsid w:val="002B4977"/>
    <w:rsid w:val="002E0421"/>
    <w:rsid w:val="002E1C05"/>
    <w:rsid w:val="002E6C00"/>
    <w:rsid w:val="002F3921"/>
    <w:rsid w:val="002F59A7"/>
    <w:rsid w:val="002F659A"/>
    <w:rsid w:val="003028DC"/>
    <w:rsid w:val="00306B63"/>
    <w:rsid w:val="00310225"/>
    <w:rsid w:val="0031455D"/>
    <w:rsid w:val="00326779"/>
    <w:rsid w:val="003336CE"/>
    <w:rsid w:val="00334F98"/>
    <w:rsid w:val="00335E50"/>
    <w:rsid w:val="00360C4F"/>
    <w:rsid w:val="0037066F"/>
    <w:rsid w:val="00370BEE"/>
    <w:rsid w:val="00373B81"/>
    <w:rsid w:val="003759E1"/>
    <w:rsid w:val="003801F1"/>
    <w:rsid w:val="003810B0"/>
    <w:rsid w:val="003876C4"/>
    <w:rsid w:val="003940A1"/>
    <w:rsid w:val="003A7B35"/>
    <w:rsid w:val="003B0BF9"/>
    <w:rsid w:val="003B1B81"/>
    <w:rsid w:val="003C1D05"/>
    <w:rsid w:val="003C2872"/>
    <w:rsid w:val="003E0791"/>
    <w:rsid w:val="003F28AC"/>
    <w:rsid w:val="003F4359"/>
    <w:rsid w:val="004043BE"/>
    <w:rsid w:val="00411E1B"/>
    <w:rsid w:val="0042413B"/>
    <w:rsid w:val="00437021"/>
    <w:rsid w:val="00437578"/>
    <w:rsid w:val="0044104F"/>
    <w:rsid w:val="004454FE"/>
    <w:rsid w:val="00453C70"/>
    <w:rsid w:val="00454CBB"/>
    <w:rsid w:val="00456E40"/>
    <w:rsid w:val="0045733E"/>
    <w:rsid w:val="00460418"/>
    <w:rsid w:val="00461A71"/>
    <w:rsid w:val="004646D1"/>
    <w:rsid w:val="0046732F"/>
    <w:rsid w:val="0047040D"/>
    <w:rsid w:val="00471D19"/>
    <w:rsid w:val="00471F27"/>
    <w:rsid w:val="0048726B"/>
    <w:rsid w:val="004910AD"/>
    <w:rsid w:val="004A3E1B"/>
    <w:rsid w:val="004B4A9E"/>
    <w:rsid w:val="004B5CC8"/>
    <w:rsid w:val="004C7309"/>
    <w:rsid w:val="004D60CE"/>
    <w:rsid w:val="0050178F"/>
    <w:rsid w:val="00501D6E"/>
    <w:rsid w:val="0050228C"/>
    <w:rsid w:val="00510D13"/>
    <w:rsid w:val="0051335C"/>
    <w:rsid w:val="0052488A"/>
    <w:rsid w:val="00535B6F"/>
    <w:rsid w:val="005433F6"/>
    <w:rsid w:val="0054628B"/>
    <w:rsid w:val="00563C5C"/>
    <w:rsid w:val="00567885"/>
    <w:rsid w:val="00570C47"/>
    <w:rsid w:val="005746F5"/>
    <w:rsid w:val="005771CB"/>
    <w:rsid w:val="0058473C"/>
    <w:rsid w:val="00591439"/>
    <w:rsid w:val="00594003"/>
    <w:rsid w:val="005956EC"/>
    <w:rsid w:val="005B173C"/>
    <w:rsid w:val="005C015F"/>
    <w:rsid w:val="005C4CFD"/>
    <w:rsid w:val="005C75F1"/>
    <w:rsid w:val="005D1340"/>
    <w:rsid w:val="005D5A6E"/>
    <w:rsid w:val="005D7BA4"/>
    <w:rsid w:val="005F28A9"/>
    <w:rsid w:val="005F2BCB"/>
    <w:rsid w:val="005F4191"/>
    <w:rsid w:val="00600C98"/>
    <w:rsid w:val="00601DCE"/>
    <w:rsid w:val="00605ABA"/>
    <w:rsid w:val="00620CBC"/>
    <w:rsid w:val="00624CC5"/>
    <w:rsid w:val="00625BAC"/>
    <w:rsid w:val="006400C9"/>
    <w:rsid w:val="00655F2C"/>
    <w:rsid w:val="006561AE"/>
    <w:rsid w:val="00656BC4"/>
    <w:rsid w:val="00672CC6"/>
    <w:rsid w:val="00687190"/>
    <w:rsid w:val="00687D04"/>
    <w:rsid w:val="00693481"/>
    <w:rsid w:val="006939F1"/>
    <w:rsid w:val="006A09B7"/>
    <w:rsid w:val="006A1DC4"/>
    <w:rsid w:val="006A212A"/>
    <w:rsid w:val="006B1158"/>
    <w:rsid w:val="006B5FFA"/>
    <w:rsid w:val="006B7E2F"/>
    <w:rsid w:val="006B7F02"/>
    <w:rsid w:val="006C120F"/>
    <w:rsid w:val="006C459E"/>
    <w:rsid w:val="006C721E"/>
    <w:rsid w:val="006D29A6"/>
    <w:rsid w:val="006D7C44"/>
    <w:rsid w:val="006D7FAB"/>
    <w:rsid w:val="006E1081"/>
    <w:rsid w:val="006E14A8"/>
    <w:rsid w:val="006E2214"/>
    <w:rsid w:val="006E4D56"/>
    <w:rsid w:val="006E6358"/>
    <w:rsid w:val="006E7A23"/>
    <w:rsid w:val="006F0A39"/>
    <w:rsid w:val="006F3250"/>
    <w:rsid w:val="006F3E5B"/>
    <w:rsid w:val="006F7F7D"/>
    <w:rsid w:val="00700436"/>
    <w:rsid w:val="007035AB"/>
    <w:rsid w:val="00705114"/>
    <w:rsid w:val="00710CE3"/>
    <w:rsid w:val="00711AD3"/>
    <w:rsid w:val="007153CE"/>
    <w:rsid w:val="00720585"/>
    <w:rsid w:val="0072169F"/>
    <w:rsid w:val="007226C2"/>
    <w:rsid w:val="007240BB"/>
    <w:rsid w:val="00737F50"/>
    <w:rsid w:val="0075149D"/>
    <w:rsid w:val="00770EB1"/>
    <w:rsid w:val="00771F56"/>
    <w:rsid w:val="007724D9"/>
    <w:rsid w:val="00773AF6"/>
    <w:rsid w:val="00773DD0"/>
    <w:rsid w:val="007745FC"/>
    <w:rsid w:val="007805C6"/>
    <w:rsid w:val="00792B69"/>
    <w:rsid w:val="0079485B"/>
    <w:rsid w:val="00795F71"/>
    <w:rsid w:val="0079729C"/>
    <w:rsid w:val="00797F55"/>
    <w:rsid w:val="007B2D96"/>
    <w:rsid w:val="007C6B4C"/>
    <w:rsid w:val="007D059E"/>
    <w:rsid w:val="007E5F7A"/>
    <w:rsid w:val="007E73AB"/>
    <w:rsid w:val="00804DFE"/>
    <w:rsid w:val="008063CB"/>
    <w:rsid w:val="00812C57"/>
    <w:rsid w:val="00816C11"/>
    <w:rsid w:val="00822AE4"/>
    <w:rsid w:val="008234E9"/>
    <w:rsid w:val="00831336"/>
    <w:rsid w:val="00840489"/>
    <w:rsid w:val="0084326B"/>
    <w:rsid w:val="0084535F"/>
    <w:rsid w:val="00845D4A"/>
    <w:rsid w:val="00846FBF"/>
    <w:rsid w:val="00852147"/>
    <w:rsid w:val="00862BEC"/>
    <w:rsid w:val="008651B2"/>
    <w:rsid w:val="008666F7"/>
    <w:rsid w:val="00873637"/>
    <w:rsid w:val="008838F9"/>
    <w:rsid w:val="00885CC0"/>
    <w:rsid w:val="00890370"/>
    <w:rsid w:val="00894C55"/>
    <w:rsid w:val="008A2D27"/>
    <w:rsid w:val="008B49C3"/>
    <w:rsid w:val="008C0315"/>
    <w:rsid w:val="008D06BB"/>
    <w:rsid w:val="008D1BFE"/>
    <w:rsid w:val="00900671"/>
    <w:rsid w:val="00901077"/>
    <w:rsid w:val="00902146"/>
    <w:rsid w:val="00902397"/>
    <w:rsid w:val="00906A27"/>
    <w:rsid w:val="00911A38"/>
    <w:rsid w:val="00914915"/>
    <w:rsid w:val="0092687D"/>
    <w:rsid w:val="00926C18"/>
    <w:rsid w:val="00926C54"/>
    <w:rsid w:val="009270CF"/>
    <w:rsid w:val="009357D3"/>
    <w:rsid w:val="009446B5"/>
    <w:rsid w:val="0095166A"/>
    <w:rsid w:val="009550DD"/>
    <w:rsid w:val="00964373"/>
    <w:rsid w:val="00992083"/>
    <w:rsid w:val="009A2654"/>
    <w:rsid w:val="009A42FD"/>
    <w:rsid w:val="009B15DE"/>
    <w:rsid w:val="009C35D4"/>
    <w:rsid w:val="009C60C2"/>
    <w:rsid w:val="009D3AF3"/>
    <w:rsid w:val="009D5EB0"/>
    <w:rsid w:val="009E2259"/>
    <w:rsid w:val="009F24A6"/>
    <w:rsid w:val="009F5952"/>
    <w:rsid w:val="009F771D"/>
    <w:rsid w:val="00A02D49"/>
    <w:rsid w:val="00A0415B"/>
    <w:rsid w:val="00A05533"/>
    <w:rsid w:val="00A10FC3"/>
    <w:rsid w:val="00A147C3"/>
    <w:rsid w:val="00A14CFA"/>
    <w:rsid w:val="00A16DE1"/>
    <w:rsid w:val="00A2073F"/>
    <w:rsid w:val="00A21D6C"/>
    <w:rsid w:val="00A25CBB"/>
    <w:rsid w:val="00A43463"/>
    <w:rsid w:val="00A44D1F"/>
    <w:rsid w:val="00A552BF"/>
    <w:rsid w:val="00A566E3"/>
    <w:rsid w:val="00A57258"/>
    <w:rsid w:val="00A57512"/>
    <w:rsid w:val="00A6073E"/>
    <w:rsid w:val="00A64A37"/>
    <w:rsid w:val="00A65569"/>
    <w:rsid w:val="00A76613"/>
    <w:rsid w:val="00A862C0"/>
    <w:rsid w:val="00A948FC"/>
    <w:rsid w:val="00A94C86"/>
    <w:rsid w:val="00AA50E2"/>
    <w:rsid w:val="00AC6605"/>
    <w:rsid w:val="00AD3BAD"/>
    <w:rsid w:val="00AD3BC3"/>
    <w:rsid w:val="00AE5567"/>
    <w:rsid w:val="00AF1239"/>
    <w:rsid w:val="00B1061F"/>
    <w:rsid w:val="00B16480"/>
    <w:rsid w:val="00B1779E"/>
    <w:rsid w:val="00B2115F"/>
    <w:rsid w:val="00B2165C"/>
    <w:rsid w:val="00B311DB"/>
    <w:rsid w:val="00B33FAB"/>
    <w:rsid w:val="00B43ACD"/>
    <w:rsid w:val="00B511A0"/>
    <w:rsid w:val="00B5203D"/>
    <w:rsid w:val="00B60231"/>
    <w:rsid w:val="00B61E11"/>
    <w:rsid w:val="00B66D94"/>
    <w:rsid w:val="00B764F5"/>
    <w:rsid w:val="00B83B11"/>
    <w:rsid w:val="00B921C7"/>
    <w:rsid w:val="00B92F08"/>
    <w:rsid w:val="00BA20AA"/>
    <w:rsid w:val="00BA21D6"/>
    <w:rsid w:val="00BA733C"/>
    <w:rsid w:val="00BB25ED"/>
    <w:rsid w:val="00BB65A9"/>
    <w:rsid w:val="00BD28CC"/>
    <w:rsid w:val="00BD4425"/>
    <w:rsid w:val="00BE3757"/>
    <w:rsid w:val="00BE5A85"/>
    <w:rsid w:val="00BF16A7"/>
    <w:rsid w:val="00BF2C51"/>
    <w:rsid w:val="00BF3668"/>
    <w:rsid w:val="00BF7DDE"/>
    <w:rsid w:val="00C02F2E"/>
    <w:rsid w:val="00C05FED"/>
    <w:rsid w:val="00C110E2"/>
    <w:rsid w:val="00C157A4"/>
    <w:rsid w:val="00C25B49"/>
    <w:rsid w:val="00C47772"/>
    <w:rsid w:val="00C52491"/>
    <w:rsid w:val="00C5399C"/>
    <w:rsid w:val="00C60E93"/>
    <w:rsid w:val="00C64BE7"/>
    <w:rsid w:val="00C656C9"/>
    <w:rsid w:val="00C67804"/>
    <w:rsid w:val="00C75503"/>
    <w:rsid w:val="00C82E48"/>
    <w:rsid w:val="00C83636"/>
    <w:rsid w:val="00C84600"/>
    <w:rsid w:val="00C84D45"/>
    <w:rsid w:val="00C87012"/>
    <w:rsid w:val="00C870EF"/>
    <w:rsid w:val="00C92964"/>
    <w:rsid w:val="00C94A10"/>
    <w:rsid w:val="00C956CF"/>
    <w:rsid w:val="00CB63B7"/>
    <w:rsid w:val="00CB6461"/>
    <w:rsid w:val="00CB6BC8"/>
    <w:rsid w:val="00CC0D2D"/>
    <w:rsid w:val="00CC0EE3"/>
    <w:rsid w:val="00CC13D2"/>
    <w:rsid w:val="00CC7971"/>
    <w:rsid w:val="00CD2314"/>
    <w:rsid w:val="00CE5657"/>
    <w:rsid w:val="00CF5535"/>
    <w:rsid w:val="00D05305"/>
    <w:rsid w:val="00D133F8"/>
    <w:rsid w:val="00D14A3E"/>
    <w:rsid w:val="00D228CE"/>
    <w:rsid w:val="00D26528"/>
    <w:rsid w:val="00D4290A"/>
    <w:rsid w:val="00D44F6C"/>
    <w:rsid w:val="00D512E2"/>
    <w:rsid w:val="00D60AA1"/>
    <w:rsid w:val="00D673CD"/>
    <w:rsid w:val="00D7067F"/>
    <w:rsid w:val="00D734AF"/>
    <w:rsid w:val="00D735D8"/>
    <w:rsid w:val="00D8118C"/>
    <w:rsid w:val="00D82ECF"/>
    <w:rsid w:val="00D86295"/>
    <w:rsid w:val="00D90547"/>
    <w:rsid w:val="00D91B8F"/>
    <w:rsid w:val="00DA648B"/>
    <w:rsid w:val="00DB5528"/>
    <w:rsid w:val="00DB5649"/>
    <w:rsid w:val="00DC1B65"/>
    <w:rsid w:val="00DC4A4A"/>
    <w:rsid w:val="00DC680A"/>
    <w:rsid w:val="00DD5189"/>
    <w:rsid w:val="00DE07CB"/>
    <w:rsid w:val="00DE0C54"/>
    <w:rsid w:val="00DE118F"/>
    <w:rsid w:val="00DF4126"/>
    <w:rsid w:val="00DF5E42"/>
    <w:rsid w:val="00DF6147"/>
    <w:rsid w:val="00E077CA"/>
    <w:rsid w:val="00E16414"/>
    <w:rsid w:val="00E2562A"/>
    <w:rsid w:val="00E35D65"/>
    <w:rsid w:val="00E3716B"/>
    <w:rsid w:val="00E5323B"/>
    <w:rsid w:val="00E639EA"/>
    <w:rsid w:val="00E65578"/>
    <w:rsid w:val="00E660E9"/>
    <w:rsid w:val="00E662D1"/>
    <w:rsid w:val="00E759A0"/>
    <w:rsid w:val="00E77C1E"/>
    <w:rsid w:val="00E8745E"/>
    <w:rsid w:val="00E8749E"/>
    <w:rsid w:val="00E90C01"/>
    <w:rsid w:val="00E92601"/>
    <w:rsid w:val="00EA229E"/>
    <w:rsid w:val="00EA4590"/>
    <w:rsid w:val="00EA486E"/>
    <w:rsid w:val="00EB1DA1"/>
    <w:rsid w:val="00EB7548"/>
    <w:rsid w:val="00EC1ADC"/>
    <w:rsid w:val="00EC4488"/>
    <w:rsid w:val="00ED14AF"/>
    <w:rsid w:val="00EE073E"/>
    <w:rsid w:val="00EE12CF"/>
    <w:rsid w:val="00EE3D40"/>
    <w:rsid w:val="00EE56F0"/>
    <w:rsid w:val="00EF0A12"/>
    <w:rsid w:val="00F024C6"/>
    <w:rsid w:val="00F053C9"/>
    <w:rsid w:val="00F104A5"/>
    <w:rsid w:val="00F12020"/>
    <w:rsid w:val="00F13F65"/>
    <w:rsid w:val="00F22EEA"/>
    <w:rsid w:val="00F318B7"/>
    <w:rsid w:val="00F3771C"/>
    <w:rsid w:val="00F44F65"/>
    <w:rsid w:val="00F503F6"/>
    <w:rsid w:val="00F57B0C"/>
    <w:rsid w:val="00F61F72"/>
    <w:rsid w:val="00F63956"/>
    <w:rsid w:val="00F70602"/>
    <w:rsid w:val="00F7254C"/>
    <w:rsid w:val="00F77491"/>
    <w:rsid w:val="00F835BA"/>
    <w:rsid w:val="00F849EC"/>
    <w:rsid w:val="00F85D7A"/>
    <w:rsid w:val="00F958F8"/>
    <w:rsid w:val="00FA3DCC"/>
    <w:rsid w:val="00FA5982"/>
    <w:rsid w:val="00FB2BEE"/>
    <w:rsid w:val="00FC295E"/>
    <w:rsid w:val="00FC7E02"/>
    <w:rsid w:val="00FD2EF6"/>
    <w:rsid w:val="00FD4234"/>
    <w:rsid w:val="00FF2F7B"/>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9525EB"/>
  <w15:docId w15:val="{EC77622E-9C15-4689-81FF-8C7DC6D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F639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6B4C"/>
    <w:pPr>
      <w:ind w:left="720"/>
      <w:contextualSpacing/>
    </w:pPr>
  </w:style>
  <w:style w:type="character" w:customStyle="1" w:styleId="UnresolvedMention1">
    <w:name w:val="Unresolved Mention1"/>
    <w:basedOn w:val="DefaultParagraphFont"/>
    <w:uiPriority w:val="99"/>
    <w:semiHidden/>
    <w:unhideWhenUsed/>
    <w:rsid w:val="00510D13"/>
    <w:rPr>
      <w:color w:val="605E5C"/>
      <w:shd w:val="clear" w:color="auto" w:fill="E1DFDD"/>
    </w:rPr>
  </w:style>
  <w:style w:type="character" w:styleId="CommentReference">
    <w:name w:val="annotation reference"/>
    <w:basedOn w:val="DefaultParagraphFont"/>
    <w:uiPriority w:val="99"/>
    <w:semiHidden/>
    <w:unhideWhenUsed/>
    <w:rsid w:val="00672CC6"/>
    <w:rPr>
      <w:sz w:val="16"/>
      <w:szCs w:val="16"/>
    </w:rPr>
  </w:style>
  <w:style w:type="paragraph" w:styleId="CommentText">
    <w:name w:val="annotation text"/>
    <w:basedOn w:val="Normal"/>
    <w:link w:val="CommentTextChar"/>
    <w:uiPriority w:val="99"/>
    <w:semiHidden/>
    <w:unhideWhenUsed/>
    <w:rsid w:val="00672CC6"/>
    <w:pPr>
      <w:spacing w:line="240" w:lineRule="auto"/>
    </w:pPr>
    <w:rPr>
      <w:sz w:val="20"/>
      <w:szCs w:val="20"/>
    </w:rPr>
  </w:style>
  <w:style w:type="character" w:customStyle="1" w:styleId="CommentTextChar">
    <w:name w:val="Comment Text Char"/>
    <w:basedOn w:val="DefaultParagraphFont"/>
    <w:link w:val="CommentText"/>
    <w:uiPriority w:val="99"/>
    <w:semiHidden/>
    <w:rsid w:val="00672CC6"/>
    <w:rPr>
      <w:sz w:val="20"/>
      <w:szCs w:val="20"/>
    </w:rPr>
  </w:style>
  <w:style w:type="paragraph" w:styleId="CommentSubject">
    <w:name w:val="annotation subject"/>
    <w:basedOn w:val="CommentText"/>
    <w:next w:val="CommentText"/>
    <w:link w:val="CommentSubjectChar"/>
    <w:uiPriority w:val="99"/>
    <w:semiHidden/>
    <w:unhideWhenUsed/>
    <w:rsid w:val="00672CC6"/>
    <w:rPr>
      <w:b/>
      <w:bCs/>
    </w:rPr>
  </w:style>
  <w:style w:type="character" w:customStyle="1" w:styleId="CommentSubjectChar">
    <w:name w:val="Comment Subject Char"/>
    <w:basedOn w:val="CommentTextChar"/>
    <w:link w:val="CommentSubject"/>
    <w:uiPriority w:val="99"/>
    <w:semiHidden/>
    <w:rsid w:val="00672CC6"/>
    <w:rPr>
      <w:b/>
      <w:bCs/>
      <w:sz w:val="20"/>
      <w:szCs w:val="20"/>
    </w:rPr>
  </w:style>
  <w:style w:type="character" w:styleId="UnresolvedMention">
    <w:name w:val="Unresolved Mention"/>
    <w:basedOn w:val="DefaultParagraphFont"/>
    <w:uiPriority w:val="99"/>
    <w:semiHidden/>
    <w:unhideWhenUsed/>
    <w:rsid w:val="00EC1ADC"/>
    <w:rPr>
      <w:color w:val="605E5C"/>
      <w:shd w:val="clear" w:color="auto" w:fill="E1DFDD"/>
    </w:rPr>
  </w:style>
  <w:style w:type="paragraph" w:styleId="FootnoteText">
    <w:name w:val="footnote text"/>
    <w:basedOn w:val="Normal"/>
    <w:link w:val="FootnoteTextChar"/>
    <w:uiPriority w:val="99"/>
    <w:semiHidden/>
    <w:unhideWhenUsed/>
    <w:rsid w:val="00792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B69"/>
    <w:rPr>
      <w:sz w:val="20"/>
      <w:szCs w:val="20"/>
    </w:rPr>
  </w:style>
  <w:style w:type="character" w:styleId="FootnoteReference">
    <w:name w:val="footnote reference"/>
    <w:basedOn w:val="DefaultParagraphFont"/>
    <w:uiPriority w:val="99"/>
    <w:semiHidden/>
    <w:unhideWhenUsed/>
    <w:rsid w:val="0079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8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altabola@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4373-ministru-kabineta-sedes-protok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2094-86FA-49EC-A5A9-F723456D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11553</Words>
  <Characters>6586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Likumprojekta "Grozījumi Alkoholisko dzērienu aprites likumā" projekta sākotnējās ietekmes novērtējuma ziņojums (anotācija)</vt:lpstr>
    </vt:vector>
  </TitlesOfParts>
  <Company>Iestādes nosaukums</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Alkoholisko dzērienu aprites likumā" projekta sākotnējās ietekmes novērtējuma ziņojums (anotācija)</dc:title>
  <dc:subject>Anotācija</dc:subject>
  <dc:creator>Vārds Uzvārds;Maris.Juruss@em.gov.lv</dc:creator>
  <cp:keywords>Anotācija</cp:keywords>
  <dc:description>67013271,
Ilze.Baltabola@em.gov.lv</dc:description>
  <cp:lastModifiedBy>Ilze Baltābola</cp:lastModifiedBy>
  <cp:revision>18</cp:revision>
  <cp:lastPrinted>2019-10-04T10:36:00Z</cp:lastPrinted>
  <dcterms:created xsi:type="dcterms:W3CDTF">2019-12-09T18:46:00Z</dcterms:created>
  <dcterms:modified xsi:type="dcterms:W3CDTF">2020-02-03T18:12:00Z</dcterms:modified>
</cp:coreProperties>
</file>