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39D7E" w14:textId="1D27793D" w:rsidR="00894C55" w:rsidRPr="006534A9" w:rsidRDefault="00270B83" w:rsidP="00C12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lv-LV"/>
        </w:rPr>
      </w:pPr>
      <w:bookmarkStart w:id="0" w:name="_GoBack"/>
      <w:bookmarkEnd w:id="0"/>
      <w:r w:rsidRPr="006534A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lv-LV"/>
        </w:rPr>
        <w:t xml:space="preserve">Ministru kabineta noteikumu projekta </w:t>
      </w:r>
      <w:r w:rsidR="0028175F" w:rsidRPr="006534A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lv-LV"/>
        </w:rPr>
        <w:t xml:space="preserve">“Grozījumi Ministru kabineta 2010.gada 30.marta noteikumos Nr.300 “Noteikumi par akcīzes nodokļa deklarācijas veidlapām un to aizpildīšanas kārtību”” </w:t>
      </w:r>
      <w:r w:rsidR="00894C55" w:rsidRPr="006534A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lv-LV"/>
        </w:rPr>
        <w:t>sākotnējās ietekmes novērtējuma ziņojums (anotācija)</w:t>
      </w:r>
    </w:p>
    <w:p w14:paraId="14CDAD9D" w14:textId="77777777" w:rsidR="00E5323B" w:rsidRPr="006534A9" w:rsidRDefault="00E5323B" w:rsidP="00C12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lv-LV"/>
        </w:rPr>
      </w:pPr>
    </w:p>
    <w:tbl>
      <w:tblPr>
        <w:tblW w:w="5479" w:type="pct"/>
        <w:tblCellSpacing w:w="15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5"/>
        <w:gridCol w:w="7674"/>
      </w:tblGrid>
      <w:tr w:rsidR="00185337" w:rsidRPr="006534A9" w14:paraId="193DD8B6" w14:textId="77777777" w:rsidTr="0015184D">
        <w:trPr>
          <w:tblCellSpacing w:w="15" w:type="dxa"/>
        </w:trPr>
        <w:tc>
          <w:tcPr>
            <w:tcW w:w="4970" w:type="pct"/>
            <w:gridSpan w:val="2"/>
            <w:vAlign w:val="center"/>
            <w:hideMark/>
          </w:tcPr>
          <w:p w14:paraId="318A1469" w14:textId="77777777" w:rsidR="00655F2C" w:rsidRPr="006534A9" w:rsidRDefault="00E5323B" w:rsidP="0018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lv-LV"/>
              </w:rPr>
              <w:t>Tiesību akta projekta anotācijas kopsavilkums</w:t>
            </w:r>
          </w:p>
        </w:tc>
      </w:tr>
      <w:tr w:rsidR="00185337" w:rsidRPr="006534A9" w14:paraId="69520A13" w14:textId="77777777" w:rsidTr="0015184D">
        <w:trPr>
          <w:tblCellSpacing w:w="15" w:type="dxa"/>
        </w:trPr>
        <w:tc>
          <w:tcPr>
            <w:tcW w:w="1116" w:type="pct"/>
            <w:hideMark/>
          </w:tcPr>
          <w:p w14:paraId="74AF8C6A" w14:textId="77777777" w:rsidR="00E5323B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839" w:type="pct"/>
            <w:hideMark/>
          </w:tcPr>
          <w:p w14:paraId="20308528" w14:textId="04242EA4" w:rsidR="00E13949" w:rsidRPr="00BE538F" w:rsidRDefault="008F7B4E" w:rsidP="008D6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538F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 xml:space="preserve">Ministru kabineta noteikumu projekts “Grozījumi Ministru kabineta 2010.gada 30.marta noteikumos Nr.300 “Noteikumi par akcīzes nodokļa deklarācijas veidlapām un to aizpildīšanas kārtību”” </w:t>
            </w:r>
            <w:r w:rsidR="00742160" w:rsidRPr="00BE538F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(turpmāk –</w:t>
            </w:r>
            <w:r w:rsidR="00D26050" w:rsidRPr="00BE538F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 xml:space="preserve"> </w:t>
            </w:r>
            <w:r w:rsidR="00270B83" w:rsidRPr="00BE538F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noteikumu projekts</w:t>
            </w:r>
            <w:r w:rsidR="00742160" w:rsidRPr="00BE538F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) izstrādāts, lai</w:t>
            </w:r>
            <w:r w:rsidR="002C722D" w:rsidRPr="00BE538F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 xml:space="preserve"> </w:t>
            </w:r>
            <w:r w:rsidR="00257851" w:rsidRPr="00BE538F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nodrošinātu</w:t>
            </w:r>
            <w:r w:rsidR="00154686" w:rsidRPr="00BE538F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 xml:space="preserve">, ka </w:t>
            </w:r>
            <w:r w:rsidR="00A73186" w:rsidRPr="00BE538F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 xml:space="preserve">dabasgāzes akcīzes nodokļa deklarācijā tiktu norādīta </w:t>
            </w:r>
            <w:r w:rsidR="0012685A" w:rsidRPr="00BE538F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 xml:space="preserve">informācija </w:t>
            </w:r>
            <w:r w:rsidR="00BE538F" w:rsidRPr="00BE538F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 xml:space="preserve">par </w:t>
            </w:r>
            <w:r w:rsidR="0012685A" w:rsidRPr="00BE538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minimālās akcīzes nodokļa likmes - </w:t>
            </w:r>
            <w:r w:rsidR="0012685A" w:rsidRPr="00BE53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0,55 </w:t>
            </w:r>
            <w:proofErr w:type="spellStart"/>
            <w:r w:rsidR="0012685A" w:rsidRPr="00BE538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="0012685A" w:rsidRPr="00BE53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par 1 </w:t>
            </w:r>
            <w:proofErr w:type="spellStart"/>
            <w:r w:rsidR="0012685A" w:rsidRPr="00BE538F">
              <w:rPr>
                <w:rFonts w:ascii="Times New Roman" w:eastAsia="Calibri" w:hAnsi="Times New Roman" w:cs="Times New Roman"/>
                <w:sz w:val="26"/>
                <w:szCs w:val="26"/>
              </w:rPr>
              <w:t>MWh</w:t>
            </w:r>
            <w:proofErr w:type="spellEnd"/>
            <w:r w:rsidR="0012685A" w:rsidRPr="00BE53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piemērošanu</w:t>
            </w:r>
            <w:r w:rsidR="0012685A" w:rsidRPr="00BE538F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 xml:space="preserve"> </w:t>
            </w:r>
            <w:r w:rsidR="00B160FC" w:rsidRPr="00BE538F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dabasgāzei</w:t>
            </w:r>
            <w:r w:rsidR="002058E7" w:rsidRPr="00BE538F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,</w:t>
            </w:r>
            <w:r w:rsidR="002058E7" w:rsidRPr="00BE538F">
              <w:t xml:space="preserve"> </w:t>
            </w:r>
            <w:r w:rsidR="002058E7" w:rsidRPr="00BE538F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kuru izmanto lauksaimniecībā izmantojamās zemes segto platību (siltumnīcu) siltumapgādei un rūpniecisko mājputnu novietņu (kūts) un inkubatoru siltumapgādei</w:t>
            </w:r>
            <w:r w:rsidR="00E13949" w:rsidRPr="00BE538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0DAAB798" w14:textId="5CBE426F" w:rsidR="00742160" w:rsidRPr="006534A9" w:rsidRDefault="00D26050" w:rsidP="00CB74A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6534A9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 xml:space="preserve">Noteikumu </w:t>
            </w:r>
            <w:r w:rsidRPr="006534A9">
              <w:rPr>
                <w:rFonts w:ascii="Times New Roman" w:hAnsi="Times New Roman" w:cs="Times New Roman"/>
                <w:iCs/>
                <w:spacing w:val="-2"/>
                <w:sz w:val="26"/>
                <w:szCs w:val="26"/>
                <w:shd w:val="clear" w:color="auto" w:fill="FFFFFF"/>
              </w:rPr>
              <w:t>p</w:t>
            </w:r>
            <w:r w:rsidR="00780165" w:rsidRPr="006534A9">
              <w:rPr>
                <w:rFonts w:ascii="Times New Roman" w:hAnsi="Times New Roman" w:cs="Times New Roman"/>
                <w:iCs/>
                <w:spacing w:val="-2"/>
                <w:sz w:val="26"/>
                <w:szCs w:val="26"/>
                <w:shd w:val="clear" w:color="auto" w:fill="FFFFFF"/>
              </w:rPr>
              <w:t xml:space="preserve">rojekts stāsies spēkā </w:t>
            </w:r>
            <w:r w:rsidR="00CB74A8">
              <w:rPr>
                <w:rFonts w:ascii="Times New Roman" w:hAnsi="Times New Roman" w:cs="Times New Roman"/>
                <w:iCs/>
                <w:spacing w:val="-2"/>
                <w:sz w:val="26"/>
                <w:szCs w:val="26"/>
                <w:shd w:val="clear" w:color="auto" w:fill="FFFFFF"/>
              </w:rPr>
              <w:t>2020.gada 1.maijā</w:t>
            </w:r>
            <w:r w:rsidRPr="006534A9">
              <w:rPr>
                <w:rFonts w:ascii="Times New Roman" w:hAnsi="Times New Roman" w:cs="Times New Roman"/>
                <w:iCs/>
                <w:spacing w:val="-2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14:paraId="0B595C2A" w14:textId="77777777" w:rsidR="00E5323B" w:rsidRPr="006534A9" w:rsidRDefault="00E5323B" w:rsidP="00C12687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6"/>
          <w:szCs w:val="26"/>
          <w:lang w:eastAsia="lv-LV"/>
        </w:rPr>
      </w:pPr>
      <w:r w:rsidRPr="006534A9">
        <w:rPr>
          <w:rFonts w:ascii="Times New Roman" w:eastAsia="Times New Roman" w:hAnsi="Times New Roman" w:cs="Times New Roman"/>
          <w:iCs/>
          <w:spacing w:val="-2"/>
          <w:sz w:val="26"/>
          <w:szCs w:val="26"/>
          <w:lang w:eastAsia="lv-LV"/>
        </w:rPr>
        <w:t xml:space="preserve">  </w:t>
      </w:r>
    </w:p>
    <w:tbl>
      <w:tblPr>
        <w:tblW w:w="5479" w:type="pct"/>
        <w:tblCellSpacing w:w="15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"/>
        <w:gridCol w:w="1952"/>
        <w:gridCol w:w="7572"/>
      </w:tblGrid>
      <w:tr w:rsidR="00637709" w:rsidRPr="006534A9" w14:paraId="47854F3B" w14:textId="77777777" w:rsidTr="0015184D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7E3161E3" w14:textId="5CE26533" w:rsidR="00655F2C" w:rsidRPr="006534A9" w:rsidRDefault="00E5323B" w:rsidP="007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637709" w:rsidRPr="006534A9" w14:paraId="2D7AA261" w14:textId="77777777" w:rsidTr="0015184D">
        <w:trPr>
          <w:tblCellSpacing w:w="15" w:type="dxa"/>
        </w:trPr>
        <w:tc>
          <w:tcPr>
            <w:tcW w:w="219" w:type="pct"/>
            <w:hideMark/>
          </w:tcPr>
          <w:p w14:paraId="603D5762" w14:textId="77777777" w:rsidR="00655F2C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901" w:type="pct"/>
            <w:hideMark/>
          </w:tcPr>
          <w:p w14:paraId="2C4E3959" w14:textId="77777777" w:rsidR="00E5323B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3820" w:type="pct"/>
            <w:hideMark/>
          </w:tcPr>
          <w:p w14:paraId="6422FE17" w14:textId="6830D41C" w:rsidR="00542323" w:rsidRPr="003666E9" w:rsidRDefault="00C84C2C" w:rsidP="005A7D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C84C2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Saeima 2020.gada 6.februārī pieņēma likumu “Grozījumi likumā “Par akcīzes nodokli””, kas no 2020.gada 1.maija </w:t>
            </w:r>
            <w:r w:rsidR="003666E9" w:rsidRPr="003666E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paredz atcelt akcīzes nodokļa atbrīvojumu dabasgāzei, kuru izmanto lauksaimniecībā izmantojamās zemes segto platību (siltumnīcu) siltumapgādei un rūpniecisko mājputnu novietņu (kūts) un inkubatoru siltumapgādei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, nosakot </w:t>
            </w:r>
            <w:r w:rsidR="003666E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šādiem mērķiem</w:t>
            </w:r>
            <w:r w:rsidR="003666E9" w:rsidRPr="003666E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izmantojamai dabasgāzei </w:t>
            </w:r>
            <w:r w:rsidR="003666E9" w:rsidRPr="003666E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akcīzes nodokļa likmi - </w:t>
            </w:r>
            <w:r w:rsidR="003666E9" w:rsidRPr="003666E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0,55 </w:t>
            </w:r>
            <w:proofErr w:type="spellStart"/>
            <w:r w:rsidR="003666E9" w:rsidRPr="003666E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="003666E9" w:rsidRPr="003666E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par 1 </w:t>
            </w:r>
            <w:proofErr w:type="spellStart"/>
            <w:r w:rsidR="003666E9" w:rsidRPr="003666E9">
              <w:rPr>
                <w:rFonts w:ascii="Times New Roman" w:eastAsia="Calibri" w:hAnsi="Times New Roman" w:cs="Times New Roman"/>
                <w:sz w:val="26"/>
                <w:szCs w:val="26"/>
              </w:rPr>
              <w:t>MWh</w:t>
            </w:r>
            <w:proofErr w:type="spellEnd"/>
            <w:r w:rsidR="003666E9" w:rsidRPr="003666E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. </w:t>
            </w:r>
          </w:p>
        </w:tc>
      </w:tr>
      <w:tr w:rsidR="00637709" w:rsidRPr="006534A9" w14:paraId="7ADFEDC6" w14:textId="77777777" w:rsidTr="0015184D">
        <w:trPr>
          <w:tblCellSpacing w:w="15" w:type="dxa"/>
        </w:trPr>
        <w:tc>
          <w:tcPr>
            <w:tcW w:w="219" w:type="pct"/>
            <w:hideMark/>
          </w:tcPr>
          <w:p w14:paraId="54B43DE7" w14:textId="77777777" w:rsidR="00655F2C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901" w:type="pct"/>
            <w:hideMark/>
          </w:tcPr>
          <w:p w14:paraId="272FB129" w14:textId="7748F373" w:rsidR="00CE1AD3" w:rsidRDefault="00E5323B" w:rsidP="008A3A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220732BB" w14:textId="77777777" w:rsidR="00CE1AD3" w:rsidRPr="00CE1AD3" w:rsidRDefault="00CE1AD3" w:rsidP="00CE1A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EF00B23" w14:textId="77777777" w:rsidR="00CE1AD3" w:rsidRPr="00CE1AD3" w:rsidRDefault="00CE1AD3" w:rsidP="00CE1A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84F6F16" w14:textId="77777777" w:rsidR="00CE1AD3" w:rsidRPr="00CE1AD3" w:rsidRDefault="00CE1AD3" w:rsidP="00CE1A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6013297C" w14:textId="77777777" w:rsidR="00CE1AD3" w:rsidRPr="00CE1AD3" w:rsidRDefault="00CE1AD3" w:rsidP="00CE1A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4B047FB9" w14:textId="77777777" w:rsidR="00CE1AD3" w:rsidRPr="00CE1AD3" w:rsidRDefault="00CE1AD3" w:rsidP="00CE1A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78B1F2FA" w14:textId="77777777" w:rsidR="00CE1AD3" w:rsidRPr="00CE1AD3" w:rsidRDefault="00CE1AD3" w:rsidP="00CE1A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44B0769E" w14:textId="06A4BB4B" w:rsidR="00E5323B" w:rsidRPr="00CE1AD3" w:rsidRDefault="00E5323B" w:rsidP="00CE1AD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3820" w:type="pct"/>
            <w:hideMark/>
          </w:tcPr>
          <w:p w14:paraId="52CE37E0" w14:textId="40112367" w:rsidR="00552021" w:rsidRPr="00B7708A" w:rsidRDefault="002C195B" w:rsidP="00026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3F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Šobrīd Ministru kabineta 2010.gada 30.marta noteikumu Nr.300 </w:t>
            </w:r>
            <w:r w:rsidRPr="00863F2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"</w:t>
            </w:r>
            <w:r w:rsidRPr="00863F28">
              <w:rPr>
                <w:rFonts w:ascii="Times New Roman" w:eastAsia="Calibri" w:hAnsi="Times New Roman" w:cs="Times New Roman"/>
                <w:sz w:val="26"/>
                <w:szCs w:val="26"/>
              </w:rPr>
              <w:t>Noteikumi par akcīzes nodokļa deklarācijas veidlapām un to aizpildīšanas kārtību</w:t>
            </w:r>
            <w:r w:rsidRPr="00863F2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"</w:t>
            </w:r>
            <w:r w:rsidRPr="00863F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(turpmāk – Ministru kabineta 2010.gada 30.marta noteikumi Nr.300) 5.pielikumā "Dabasgāzes akcīzes nodokļa deklarācija</w:t>
            </w:r>
            <w:r w:rsidR="0064399B">
              <w:rPr>
                <w:rFonts w:ascii="Times New Roman" w:eastAsia="Calibri" w:hAnsi="Times New Roman" w:cs="Times New Roman"/>
                <w:sz w:val="26"/>
                <w:szCs w:val="26"/>
              </w:rPr>
              <w:t>" dabasgāzes apjoms, kas izmantots</w:t>
            </w:r>
            <w:r w:rsidR="0064399B" w:rsidRPr="006439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lauksaimniecībā izmantojamās zemes segto platību (siltumnīcu) siltumapgādei un </w:t>
            </w:r>
            <w:r w:rsidR="006439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dabasgāzes apjoms, kas izmantots </w:t>
            </w:r>
            <w:r w:rsidR="0064399B" w:rsidRPr="0064399B">
              <w:rPr>
                <w:rFonts w:ascii="Times New Roman" w:eastAsia="Calibri" w:hAnsi="Times New Roman" w:cs="Times New Roman"/>
                <w:sz w:val="26"/>
                <w:szCs w:val="26"/>
              </w:rPr>
              <w:t>rūpniecisko mājputnu novietņu (kūts) un inkubatoru siltumapgādei</w:t>
            </w:r>
            <w:r w:rsidR="006439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norādāms atsevišķā </w:t>
            </w:r>
            <w:r w:rsidR="0009622D" w:rsidRPr="00B770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sadaļā </w:t>
            </w:r>
            <w:r w:rsidR="0064399B" w:rsidRPr="00B7708A">
              <w:rPr>
                <w:rFonts w:ascii="Times New Roman" w:eastAsia="Calibri" w:hAnsi="Times New Roman" w:cs="Times New Roman"/>
                <w:sz w:val="26"/>
                <w:szCs w:val="26"/>
              </w:rPr>
              <w:t>“D</w:t>
            </w:r>
            <w:r w:rsidRPr="00B7708A">
              <w:rPr>
                <w:rFonts w:ascii="Times New Roman" w:eastAsia="Calibri" w:hAnsi="Times New Roman" w:cs="Times New Roman"/>
                <w:sz w:val="26"/>
                <w:szCs w:val="26"/>
              </w:rPr>
              <w:t>abasgāzes apjoms, ko atbrīvo no akcīzes nodokļa</w:t>
            </w:r>
            <w:r w:rsidR="0064399B" w:rsidRPr="00B7708A">
              <w:rPr>
                <w:rFonts w:ascii="Times New Roman" w:eastAsia="Calibri" w:hAnsi="Times New Roman" w:cs="Times New Roman"/>
                <w:sz w:val="26"/>
                <w:szCs w:val="26"/>
              </w:rPr>
              <w:t>”</w:t>
            </w:r>
            <w:r w:rsidR="00C84C2C">
              <w:rPr>
                <w:rFonts w:ascii="Times New Roman" w:eastAsia="Calibri" w:hAnsi="Times New Roman" w:cs="Times New Roman"/>
                <w:sz w:val="26"/>
                <w:szCs w:val="26"/>
              </w:rPr>
              <w:t>. N</w:t>
            </w:r>
            <w:r w:rsidR="001756D0" w:rsidRPr="00B770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oteikumu projekts paredz izteikt jaunā redakcijā Ministru kabineta 2010.gada 30.marta noteikumu Nr.300 5. pielikumu, </w:t>
            </w:r>
            <w:r w:rsidR="00552021" w:rsidRPr="00B7708A">
              <w:rPr>
                <w:rFonts w:ascii="Times New Roman" w:eastAsia="Calibri" w:hAnsi="Times New Roman" w:cs="Times New Roman"/>
                <w:sz w:val="26"/>
                <w:szCs w:val="26"/>
              </w:rPr>
              <w:t>svītrojot</w:t>
            </w:r>
            <w:r w:rsidR="001756D0" w:rsidRPr="00B770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A668A">
              <w:rPr>
                <w:rFonts w:ascii="Times New Roman" w:eastAsia="Calibri" w:hAnsi="Times New Roman" w:cs="Times New Roman"/>
                <w:sz w:val="26"/>
                <w:szCs w:val="26"/>
              </w:rPr>
              <w:t>8.punktu</w:t>
            </w:r>
            <w:r w:rsidR="006A668A" w:rsidRPr="00B770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756D0" w:rsidRPr="00B7708A">
              <w:rPr>
                <w:rFonts w:ascii="Times New Roman" w:eastAsia="Calibri" w:hAnsi="Times New Roman" w:cs="Times New Roman"/>
                <w:sz w:val="26"/>
                <w:szCs w:val="26"/>
              </w:rPr>
              <w:t>“Dabasgāzes apjoms, ko atbrīvo no akcīzes nodokļa”</w:t>
            </w:r>
            <w:r w:rsidR="004912D3" w:rsidRPr="00B7708A">
              <w:rPr>
                <w:rFonts w:ascii="Times New Roman" w:eastAsia="Calibri" w:hAnsi="Times New Roman" w:cs="Times New Roman"/>
                <w:sz w:val="26"/>
                <w:szCs w:val="26"/>
              </w:rPr>
              <w:t>. Dabasgāzes, kuru izmanto lauksaimniecībā izmantojamās zemes segto platību (siltumnīcu) siltumapgādei un rūpniecisko mājputnu novietņu (kūts) un inkubatoru siltumapgādei</w:t>
            </w:r>
            <w:r w:rsidR="00253D6C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4912D3" w:rsidRPr="00B770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E53A9" w:rsidRPr="00B770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apjoms </w:t>
            </w:r>
            <w:r w:rsidR="004912D3" w:rsidRPr="00B770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turpmāk būs norādāms 5.pielikuma 17.rindā </w:t>
            </w:r>
            <w:r w:rsidR="00454521" w:rsidRPr="00B7708A">
              <w:rPr>
                <w:rFonts w:ascii="Times New Roman" w:eastAsia="Calibri" w:hAnsi="Times New Roman" w:cs="Times New Roman"/>
                <w:sz w:val="26"/>
                <w:szCs w:val="26"/>
              </w:rPr>
              <w:t>pie dabasgāzes apjoma, kam piemēro akcīzes nodokļa likmi saskaņā ar likuma “Par akcīzes nodokli” 15.</w:t>
            </w:r>
            <w:r w:rsidR="00454521" w:rsidRPr="00B7708A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1</w:t>
            </w:r>
            <w:r w:rsidR="00454521" w:rsidRPr="00B770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panta 3.punktu</w:t>
            </w:r>
            <w:r w:rsidR="00C84C2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633ECA33" w14:textId="499A4EBD" w:rsidR="00EE0A05" w:rsidRPr="006534A9" w:rsidRDefault="00EE0A05" w:rsidP="00A474BA">
            <w:pPr>
              <w:spacing w:after="0" w:line="240" w:lineRule="auto"/>
              <w:ind w:firstLine="53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37709" w:rsidRPr="006534A9" w14:paraId="1FE02E54" w14:textId="77777777" w:rsidTr="0015184D">
        <w:trPr>
          <w:tblCellSpacing w:w="15" w:type="dxa"/>
        </w:trPr>
        <w:tc>
          <w:tcPr>
            <w:tcW w:w="219" w:type="pct"/>
            <w:hideMark/>
          </w:tcPr>
          <w:p w14:paraId="7BB1D0AB" w14:textId="77777777" w:rsidR="00655F2C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901" w:type="pct"/>
            <w:hideMark/>
          </w:tcPr>
          <w:p w14:paraId="6F9F272E" w14:textId="77777777" w:rsidR="00E5323B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820" w:type="pct"/>
            <w:hideMark/>
          </w:tcPr>
          <w:p w14:paraId="47AF01AD" w14:textId="3A692874" w:rsidR="00066888" w:rsidRPr="006534A9" w:rsidRDefault="00066888" w:rsidP="00C1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Finanšu ministrija, </w:t>
            </w:r>
            <w:r w:rsidR="00614977" w:rsidRPr="006534A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Valsts ieņēmumu dienests</w:t>
            </w:r>
          </w:p>
        </w:tc>
      </w:tr>
      <w:tr w:rsidR="00637709" w:rsidRPr="006534A9" w14:paraId="4FE797A7" w14:textId="77777777" w:rsidTr="0015184D">
        <w:trPr>
          <w:tblCellSpacing w:w="15" w:type="dxa"/>
        </w:trPr>
        <w:tc>
          <w:tcPr>
            <w:tcW w:w="219" w:type="pct"/>
            <w:hideMark/>
          </w:tcPr>
          <w:p w14:paraId="765E163E" w14:textId="77777777" w:rsidR="00655F2C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901" w:type="pct"/>
            <w:hideMark/>
          </w:tcPr>
          <w:p w14:paraId="12883E8A" w14:textId="77777777" w:rsidR="00E5323B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820" w:type="pct"/>
            <w:hideMark/>
          </w:tcPr>
          <w:p w14:paraId="0FD3EAE9" w14:textId="77777777" w:rsidR="00066888" w:rsidRPr="006534A9" w:rsidRDefault="00066888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Nav</w:t>
            </w:r>
          </w:p>
        </w:tc>
      </w:tr>
    </w:tbl>
    <w:p w14:paraId="02B1C58D" w14:textId="77777777" w:rsidR="00E5323B" w:rsidRPr="006534A9" w:rsidRDefault="00E5323B" w:rsidP="00C12687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6"/>
          <w:szCs w:val="26"/>
          <w:lang w:eastAsia="lv-LV"/>
        </w:rPr>
      </w:pPr>
      <w:r w:rsidRPr="006534A9">
        <w:rPr>
          <w:rFonts w:ascii="Times New Roman" w:eastAsia="Times New Roman" w:hAnsi="Times New Roman" w:cs="Times New Roman"/>
          <w:iCs/>
          <w:spacing w:val="-2"/>
          <w:sz w:val="26"/>
          <w:szCs w:val="26"/>
          <w:lang w:eastAsia="lv-LV"/>
        </w:rPr>
        <w:t xml:space="preserve">  </w:t>
      </w:r>
    </w:p>
    <w:tbl>
      <w:tblPr>
        <w:tblW w:w="5479" w:type="pct"/>
        <w:tblCellSpacing w:w="15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1836"/>
        <w:gridCol w:w="7531"/>
      </w:tblGrid>
      <w:tr w:rsidR="00185337" w:rsidRPr="006534A9" w14:paraId="53A92D4B" w14:textId="77777777" w:rsidTr="0015184D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78F46A91" w14:textId="77777777" w:rsidR="00655F2C" w:rsidRPr="006534A9" w:rsidRDefault="00E5323B" w:rsidP="001818C9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185337" w:rsidRPr="006534A9" w14:paraId="63CE5E0E" w14:textId="77777777" w:rsidTr="0015184D">
        <w:trPr>
          <w:tblCellSpacing w:w="15" w:type="dxa"/>
        </w:trPr>
        <w:tc>
          <w:tcPr>
            <w:tcW w:w="262" w:type="pct"/>
            <w:hideMark/>
          </w:tcPr>
          <w:p w14:paraId="1C3B8751" w14:textId="77777777" w:rsidR="00655F2C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915" w:type="pct"/>
            <w:hideMark/>
          </w:tcPr>
          <w:p w14:paraId="32C2E593" w14:textId="6890EE9E" w:rsidR="00E5323B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 xml:space="preserve">Sabiedrības </w:t>
            </w:r>
            <w:proofErr w:type="spellStart"/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mēr</w:t>
            </w:r>
            <w:r w:rsidR="00614977"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ķ</w:t>
            </w: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grupas</w:t>
            </w:r>
            <w:proofErr w:type="spellEnd"/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, kuras tiesiskais regulējums ietekmē vai varētu ietekmēt</w:t>
            </w:r>
          </w:p>
        </w:tc>
        <w:tc>
          <w:tcPr>
            <w:tcW w:w="3763" w:type="pct"/>
            <w:hideMark/>
          </w:tcPr>
          <w:p w14:paraId="76A170B8" w14:textId="3D6FFCBC" w:rsidR="006B32BB" w:rsidRPr="000C6C32" w:rsidRDefault="00D26050" w:rsidP="00897CB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0C6C3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Noteikumu p</w:t>
            </w:r>
            <w:r w:rsidR="00EF3434" w:rsidRPr="000C6C3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rojekta tiesiskais regulējums attiecas uz</w:t>
            </w:r>
            <w:r w:rsidR="006B32BB" w:rsidRPr="000C6C3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:</w:t>
            </w:r>
          </w:p>
          <w:p w14:paraId="359BAF84" w14:textId="5F8C6425" w:rsidR="009B2152" w:rsidRPr="00C72936" w:rsidRDefault="00873371" w:rsidP="001B4A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C7293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dabasgāzes tirgotājiem un publiskiem tirgotājiem</w:t>
            </w:r>
            <w:r w:rsidR="009B2152" w:rsidRPr="00C7293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 ja minētās personas tirgo dabasgāzi galalietotājiem, un dabasgāzes sadales sistēmas operatoru, ja tas sniedz pēdējās garantētās piegādes pakalpojumu;</w:t>
            </w:r>
          </w:p>
          <w:p w14:paraId="587497D1" w14:textId="6C87FFE1" w:rsidR="001B4A03" w:rsidRPr="001B4A03" w:rsidRDefault="009B2152" w:rsidP="001B4A0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1B4A0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873371" w:rsidRPr="001B4A0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komersantiem, kas atbilstoši speciālajai atļaujai (licencei) apstiprināta </w:t>
            </w:r>
            <w:r w:rsidR="00C72936" w:rsidRPr="001B4A0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noliktavas turētāja</w:t>
            </w:r>
            <w:r w:rsidR="00873371" w:rsidRPr="001B4A0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darbībai, veic darbības ar dabasgāzi (tajā skaitā sašķidrināto dabasgāzi un saspiesto dabasgāzi), ja dabasgāze netiek transportēta pa dabasgāzes pārvades u</w:t>
            </w:r>
            <w:r w:rsidR="001B4A03" w:rsidRPr="001B4A0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 sadales sistēmas cauruļvadiem</w:t>
            </w:r>
            <w:r w:rsidR="00873371" w:rsidRPr="001B4A0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;</w:t>
            </w:r>
            <w:r w:rsidR="001B4A03">
              <w:t xml:space="preserve"> </w:t>
            </w:r>
          </w:p>
          <w:p w14:paraId="5B80A3B5" w14:textId="4CC51F3E" w:rsidR="00873371" w:rsidRPr="00F865F2" w:rsidRDefault="00D44175" w:rsidP="001B4A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865F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g</w:t>
            </w:r>
            <w:r w:rsidR="00BD1A9E" w:rsidRPr="00F865F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alalietotājiem, kuri ieved Latvijas Republikā vai saņem dabasgāzi izlietošanai pašu vajadzībām zemes segto platību (siltumnīcu) siltumapgādei un rūpniecisko mājputnu novietņu (kūts) un inkubatoru siltumapgādei.</w:t>
            </w:r>
          </w:p>
          <w:p w14:paraId="1781A61D" w14:textId="366C680B" w:rsidR="00897CB8" w:rsidRPr="00542536" w:rsidRDefault="00B674AB" w:rsidP="0054253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54253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</w:t>
            </w:r>
          </w:p>
        </w:tc>
      </w:tr>
      <w:tr w:rsidR="00185337" w:rsidRPr="006534A9" w14:paraId="11D34DF2" w14:textId="77777777" w:rsidTr="0015184D">
        <w:trPr>
          <w:tblCellSpacing w:w="15" w:type="dxa"/>
        </w:trPr>
        <w:tc>
          <w:tcPr>
            <w:tcW w:w="262" w:type="pct"/>
            <w:hideMark/>
          </w:tcPr>
          <w:p w14:paraId="7EFB2FC6" w14:textId="77777777" w:rsidR="00655F2C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915" w:type="pct"/>
            <w:hideMark/>
          </w:tcPr>
          <w:p w14:paraId="0564C654" w14:textId="77777777" w:rsidR="00E5323B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763" w:type="pct"/>
            <w:hideMark/>
          </w:tcPr>
          <w:p w14:paraId="061940B0" w14:textId="0686ACC4" w:rsidR="00EF3434" w:rsidRPr="006534A9" w:rsidRDefault="00897CB8" w:rsidP="00B85B70">
            <w:pPr>
              <w:pStyle w:val="naisnod"/>
              <w:spacing w:before="0" w:after="0"/>
              <w:jc w:val="both"/>
              <w:rPr>
                <w:b w:val="0"/>
                <w:iCs/>
                <w:spacing w:val="-2"/>
                <w:sz w:val="26"/>
                <w:szCs w:val="26"/>
              </w:rPr>
            </w:pPr>
            <w:r w:rsidRPr="00E139EA">
              <w:rPr>
                <w:b w:val="0"/>
                <w:iCs/>
                <w:spacing w:val="-2"/>
                <w:sz w:val="26"/>
                <w:szCs w:val="26"/>
              </w:rPr>
              <w:t>Tiesiskais regulējums administratīvo slogu ne</w:t>
            </w:r>
            <w:r w:rsidR="00B674AB" w:rsidRPr="00E139EA">
              <w:rPr>
                <w:b w:val="0"/>
                <w:iCs/>
                <w:spacing w:val="-2"/>
                <w:sz w:val="26"/>
                <w:szCs w:val="26"/>
              </w:rPr>
              <w:t>palielina</w:t>
            </w:r>
            <w:r w:rsidR="00B85B70">
              <w:rPr>
                <w:b w:val="0"/>
                <w:iCs/>
                <w:spacing w:val="-2"/>
                <w:sz w:val="26"/>
                <w:szCs w:val="26"/>
              </w:rPr>
              <w:t>.</w:t>
            </w:r>
          </w:p>
        </w:tc>
      </w:tr>
      <w:tr w:rsidR="00185337" w:rsidRPr="006534A9" w14:paraId="62CDA44C" w14:textId="77777777" w:rsidTr="0015184D">
        <w:trPr>
          <w:tblCellSpacing w:w="15" w:type="dxa"/>
        </w:trPr>
        <w:tc>
          <w:tcPr>
            <w:tcW w:w="262" w:type="pct"/>
            <w:hideMark/>
          </w:tcPr>
          <w:p w14:paraId="7262049E" w14:textId="77777777" w:rsidR="00655F2C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915" w:type="pct"/>
            <w:hideMark/>
          </w:tcPr>
          <w:p w14:paraId="35581B15" w14:textId="77777777" w:rsidR="00E5323B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Administratīvo izmaksu monetārs novērtējums</w:t>
            </w:r>
          </w:p>
        </w:tc>
        <w:tc>
          <w:tcPr>
            <w:tcW w:w="3763" w:type="pct"/>
            <w:hideMark/>
          </w:tcPr>
          <w:p w14:paraId="1013CDDF" w14:textId="3A7CE872" w:rsidR="00EF3434" w:rsidRPr="006534A9" w:rsidRDefault="00130303" w:rsidP="00C12687">
            <w:pPr>
              <w:pStyle w:val="naisnod"/>
              <w:spacing w:before="0" w:after="0"/>
              <w:jc w:val="both"/>
              <w:rPr>
                <w:iCs/>
                <w:spacing w:val="-2"/>
                <w:sz w:val="26"/>
                <w:szCs w:val="26"/>
              </w:rPr>
            </w:pPr>
            <w:r w:rsidRPr="00130303">
              <w:rPr>
                <w:b w:val="0"/>
                <w:spacing w:val="-2"/>
                <w:sz w:val="26"/>
                <w:szCs w:val="26"/>
              </w:rPr>
              <w:t>Noteikumu projekts šo jomu neskar</w:t>
            </w:r>
          </w:p>
        </w:tc>
      </w:tr>
      <w:tr w:rsidR="00185337" w:rsidRPr="006534A9" w14:paraId="55B022D9" w14:textId="77777777" w:rsidTr="0015184D">
        <w:trPr>
          <w:tblCellSpacing w:w="15" w:type="dxa"/>
        </w:trPr>
        <w:tc>
          <w:tcPr>
            <w:tcW w:w="262" w:type="pct"/>
            <w:hideMark/>
          </w:tcPr>
          <w:p w14:paraId="0624F1F9" w14:textId="77777777" w:rsidR="00655F2C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915" w:type="pct"/>
            <w:hideMark/>
          </w:tcPr>
          <w:p w14:paraId="52638252" w14:textId="77777777" w:rsidR="00E5323B" w:rsidRPr="006534A9" w:rsidRDefault="00E5323B" w:rsidP="00AE0B3F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Atbilstības izmaksu monetārs novērtējums</w:t>
            </w:r>
          </w:p>
        </w:tc>
        <w:tc>
          <w:tcPr>
            <w:tcW w:w="3763" w:type="pct"/>
            <w:hideMark/>
          </w:tcPr>
          <w:p w14:paraId="4E8B6BB7" w14:textId="4345FFC8" w:rsidR="00EF3434" w:rsidRPr="006534A9" w:rsidRDefault="005F7F5F" w:rsidP="00F92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Noteikumu p</w:t>
            </w:r>
            <w:r w:rsidR="007E75B9"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rojekts šo jomu neskar</w:t>
            </w:r>
          </w:p>
        </w:tc>
      </w:tr>
      <w:tr w:rsidR="00185337" w:rsidRPr="006534A9" w14:paraId="1CAB0178" w14:textId="77777777" w:rsidTr="0015184D">
        <w:trPr>
          <w:tblCellSpacing w:w="15" w:type="dxa"/>
        </w:trPr>
        <w:tc>
          <w:tcPr>
            <w:tcW w:w="262" w:type="pct"/>
            <w:hideMark/>
          </w:tcPr>
          <w:p w14:paraId="6135B0BA" w14:textId="77777777" w:rsidR="00655F2C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915" w:type="pct"/>
            <w:hideMark/>
          </w:tcPr>
          <w:p w14:paraId="63C9BDDD" w14:textId="77777777" w:rsidR="00E5323B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763" w:type="pct"/>
            <w:hideMark/>
          </w:tcPr>
          <w:p w14:paraId="4D85AF83" w14:textId="77777777" w:rsidR="00E5323B" w:rsidRPr="006534A9" w:rsidRDefault="00B00E49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Nav</w:t>
            </w:r>
          </w:p>
        </w:tc>
      </w:tr>
    </w:tbl>
    <w:p w14:paraId="67641A01" w14:textId="744C9326" w:rsidR="00E5323B" w:rsidRPr="006534A9" w:rsidRDefault="00E5323B" w:rsidP="00C12687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6"/>
          <w:szCs w:val="26"/>
          <w:lang w:eastAsia="lv-LV"/>
        </w:rPr>
      </w:pPr>
      <w:r w:rsidRPr="006534A9">
        <w:rPr>
          <w:rFonts w:ascii="Times New Roman" w:eastAsia="Times New Roman" w:hAnsi="Times New Roman" w:cs="Times New Roman"/>
          <w:iCs/>
          <w:spacing w:val="-2"/>
          <w:sz w:val="26"/>
          <w:szCs w:val="26"/>
          <w:lang w:eastAsia="lv-LV"/>
        </w:rPr>
        <w:t xml:space="preserve">  </w:t>
      </w:r>
    </w:p>
    <w:tbl>
      <w:tblPr>
        <w:tblW w:w="5479" w:type="pct"/>
        <w:tblCellSpacing w:w="15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9"/>
      </w:tblGrid>
      <w:tr w:rsidR="00185337" w:rsidRPr="006534A9" w14:paraId="5AE240AB" w14:textId="77777777" w:rsidTr="0015184D">
        <w:trPr>
          <w:tblCellSpacing w:w="15" w:type="dxa"/>
        </w:trPr>
        <w:tc>
          <w:tcPr>
            <w:tcW w:w="4970" w:type="pct"/>
            <w:vAlign w:val="center"/>
            <w:hideMark/>
          </w:tcPr>
          <w:p w14:paraId="06468829" w14:textId="77777777" w:rsidR="00655F2C" w:rsidRPr="006534A9" w:rsidRDefault="00E5323B" w:rsidP="0018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lv-LV"/>
              </w:rPr>
              <w:t>III. Tiesību akta projekta ietekme uz valsts budžetu un pašvaldību budžetiem</w:t>
            </w:r>
          </w:p>
        </w:tc>
      </w:tr>
      <w:tr w:rsidR="00185337" w:rsidRPr="006534A9" w14:paraId="55F9E206" w14:textId="77777777" w:rsidTr="0015184D">
        <w:trPr>
          <w:trHeight w:val="61"/>
          <w:tblCellSpacing w:w="15" w:type="dxa"/>
        </w:trPr>
        <w:tc>
          <w:tcPr>
            <w:tcW w:w="4970" w:type="pct"/>
            <w:vAlign w:val="center"/>
            <w:hideMark/>
          </w:tcPr>
          <w:p w14:paraId="34D7CDAB" w14:textId="0C3F925D" w:rsidR="00B00E49" w:rsidRPr="006534A9" w:rsidRDefault="00CC2B6E" w:rsidP="00D46459">
            <w:pPr>
              <w:spacing w:after="0" w:line="240" w:lineRule="auto"/>
              <w:ind w:left="-132" w:firstLine="132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534A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Noteikumu p</w:t>
            </w:r>
            <w:r w:rsidR="00B00E49" w:rsidRPr="006534A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rojekts šo jomu neskar</w:t>
            </w:r>
            <w:r w:rsidR="00686C4A" w:rsidRPr="006534A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</w:t>
            </w:r>
          </w:p>
        </w:tc>
      </w:tr>
    </w:tbl>
    <w:p w14:paraId="39962388" w14:textId="1A5C4FCB" w:rsidR="00B61FBD" w:rsidRPr="006534A9" w:rsidRDefault="001372E0" w:rsidP="00C12687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6"/>
          <w:szCs w:val="26"/>
          <w:lang w:eastAsia="lv-LV"/>
        </w:rPr>
      </w:pPr>
      <w:r w:rsidRPr="006534A9">
        <w:rPr>
          <w:rFonts w:ascii="Times New Roman" w:eastAsia="Times New Roman" w:hAnsi="Times New Roman" w:cs="Times New Roman"/>
          <w:iCs/>
          <w:spacing w:val="-2"/>
          <w:sz w:val="26"/>
          <w:szCs w:val="26"/>
          <w:lang w:eastAsia="lv-LV"/>
        </w:rPr>
        <w:t> </w:t>
      </w:r>
    </w:p>
    <w:tbl>
      <w:tblPr>
        <w:tblW w:w="5479" w:type="pct"/>
        <w:tblCellSpacing w:w="15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9"/>
      </w:tblGrid>
      <w:tr w:rsidR="00185337" w:rsidRPr="006534A9" w14:paraId="29425CA8" w14:textId="77777777" w:rsidTr="0015184D">
        <w:trPr>
          <w:tblCellSpacing w:w="15" w:type="dxa"/>
        </w:trPr>
        <w:tc>
          <w:tcPr>
            <w:tcW w:w="4970" w:type="pct"/>
            <w:vAlign w:val="center"/>
            <w:hideMark/>
          </w:tcPr>
          <w:p w14:paraId="18D472BC" w14:textId="77777777" w:rsidR="00655F2C" w:rsidRPr="006534A9" w:rsidRDefault="00E5323B" w:rsidP="001818C9">
            <w:pPr>
              <w:spacing w:after="0" w:line="240" w:lineRule="auto"/>
              <w:ind w:left="194" w:hanging="19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lv-LV"/>
              </w:rPr>
              <w:t>IV. Tiesību akta projekta ietekme uz spēkā esošo tiesību normu sistēmu</w:t>
            </w:r>
          </w:p>
        </w:tc>
      </w:tr>
      <w:tr w:rsidR="00185337" w:rsidRPr="006534A9" w14:paraId="2D381435" w14:textId="77777777" w:rsidTr="0015184D">
        <w:trPr>
          <w:tblCellSpacing w:w="15" w:type="dxa"/>
        </w:trPr>
        <w:tc>
          <w:tcPr>
            <w:tcW w:w="4970" w:type="pct"/>
          </w:tcPr>
          <w:p w14:paraId="436C4FA4" w14:textId="64925F06" w:rsidR="002B0C82" w:rsidRPr="006534A9" w:rsidRDefault="00CC2B6E" w:rsidP="007D344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534A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Noteikumu p</w:t>
            </w:r>
            <w:r w:rsidR="002B0C82" w:rsidRPr="006534A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rojekts šo jomu neskar</w:t>
            </w:r>
          </w:p>
        </w:tc>
      </w:tr>
    </w:tbl>
    <w:p w14:paraId="73D4B2BB" w14:textId="39799092" w:rsidR="00B61FBD" w:rsidRPr="006534A9" w:rsidRDefault="00E5323B" w:rsidP="00C12687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6"/>
          <w:szCs w:val="26"/>
          <w:lang w:eastAsia="lv-LV"/>
        </w:rPr>
      </w:pPr>
      <w:r w:rsidRPr="006534A9">
        <w:rPr>
          <w:rFonts w:ascii="Times New Roman" w:eastAsia="Times New Roman" w:hAnsi="Times New Roman" w:cs="Times New Roman"/>
          <w:iCs/>
          <w:spacing w:val="-2"/>
          <w:sz w:val="26"/>
          <w:szCs w:val="26"/>
          <w:lang w:eastAsia="lv-LV"/>
        </w:rPr>
        <w:t xml:space="preserve">  </w:t>
      </w:r>
    </w:p>
    <w:tbl>
      <w:tblPr>
        <w:tblW w:w="5479" w:type="pct"/>
        <w:tblCellSpacing w:w="15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9"/>
      </w:tblGrid>
      <w:tr w:rsidR="00185337" w:rsidRPr="006534A9" w14:paraId="2DE0D711" w14:textId="77777777" w:rsidTr="0015184D">
        <w:trPr>
          <w:tblCellSpacing w:w="15" w:type="dxa"/>
        </w:trPr>
        <w:tc>
          <w:tcPr>
            <w:tcW w:w="4970" w:type="pct"/>
            <w:vAlign w:val="center"/>
            <w:hideMark/>
          </w:tcPr>
          <w:p w14:paraId="648DC58E" w14:textId="77777777" w:rsidR="00655F2C" w:rsidRPr="006534A9" w:rsidRDefault="00E5323B" w:rsidP="0018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lv-LV"/>
              </w:rPr>
              <w:t>V. Tiesību akta projekta atbilstība Latvijas Republikas starptautiskajām saistībām</w:t>
            </w:r>
          </w:p>
        </w:tc>
      </w:tr>
      <w:tr w:rsidR="00185337" w:rsidRPr="006534A9" w14:paraId="6A58450C" w14:textId="77777777" w:rsidTr="0015184D">
        <w:trPr>
          <w:tblCellSpacing w:w="15" w:type="dxa"/>
        </w:trPr>
        <w:tc>
          <w:tcPr>
            <w:tcW w:w="4970" w:type="pct"/>
            <w:hideMark/>
          </w:tcPr>
          <w:p w14:paraId="019C759A" w14:textId="7384BC20" w:rsidR="009C6516" w:rsidRPr="006534A9" w:rsidRDefault="00CC2B6E" w:rsidP="007D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012D12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Noteikumu p</w:t>
            </w:r>
            <w:r w:rsidR="009C6516" w:rsidRPr="00012D12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rojekts šo jomu neskar</w:t>
            </w:r>
          </w:p>
        </w:tc>
      </w:tr>
    </w:tbl>
    <w:p w14:paraId="6B0D253A" w14:textId="3C9B0DE5" w:rsidR="00B61FBD" w:rsidRPr="006534A9" w:rsidRDefault="00E5323B" w:rsidP="00C12687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6"/>
          <w:szCs w:val="26"/>
          <w:lang w:eastAsia="lv-LV"/>
        </w:rPr>
      </w:pPr>
      <w:r w:rsidRPr="006534A9">
        <w:rPr>
          <w:rFonts w:ascii="Times New Roman" w:eastAsia="Times New Roman" w:hAnsi="Times New Roman" w:cs="Times New Roman"/>
          <w:iCs/>
          <w:spacing w:val="-2"/>
          <w:sz w:val="26"/>
          <w:szCs w:val="26"/>
          <w:lang w:eastAsia="lv-LV"/>
        </w:rPr>
        <w:t xml:space="preserve">  </w:t>
      </w:r>
    </w:p>
    <w:tbl>
      <w:tblPr>
        <w:tblW w:w="5479" w:type="pct"/>
        <w:tblCellSpacing w:w="15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3547"/>
        <w:gridCol w:w="5815"/>
      </w:tblGrid>
      <w:tr w:rsidR="00185337" w:rsidRPr="006534A9" w14:paraId="393B9913" w14:textId="77777777" w:rsidTr="0015184D">
        <w:trPr>
          <w:tblCellSpacing w:w="15" w:type="dxa"/>
        </w:trPr>
        <w:tc>
          <w:tcPr>
            <w:tcW w:w="9862" w:type="dxa"/>
            <w:gridSpan w:val="3"/>
            <w:vAlign w:val="center"/>
            <w:hideMark/>
          </w:tcPr>
          <w:p w14:paraId="4167768B" w14:textId="77777777" w:rsidR="009142BA" w:rsidRPr="006534A9" w:rsidRDefault="009142BA" w:rsidP="001818C9">
            <w:pPr>
              <w:spacing w:after="0" w:line="240" w:lineRule="auto"/>
              <w:ind w:firstLine="19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lv-LV"/>
              </w:rPr>
              <w:t>VI. Sabiedrības līdzdalība un komunikācijas aktivitātes</w:t>
            </w:r>
          </w:p>
        </w:tc>
      </w:tr>
      <w:tr w:rsidR="00185337" w:rsidRPr="006534A9" w14:paraId="7BF77FA2" w14:textId="77777777" w:rsidTr="0015184D">
        <w:trPr>
          <w:tblCellSpacing w:w="15" w:type="dxa"/>
        </w:trPr>
        <w:tc>
          <w:tcPr>
            <w:tcW w:w="522" w:type="dxa"/>
            <w:hideMark/>
          </w:tcPr>
          <w:p w14:paraId="3E6C3AEE" w14:textId="77777777" w:rsidR="009142BA" w:rsidRPr="006534A9" w:rsidRDefault="009142B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3514" w:type="dxa"/>
            <w:hideMark/>
          </w:tcPr>
          <w:p w14:paraId="591D8BCF" w14:textId="77777777" w:rsidR="009142BA" w:rsidRPr="006534A9" w:rsidRDefault="009142B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766" w:type="dxa"/>
            <w:hideMark/>
          </w:tcPr>
          <w:p w14:paraId="4B44D34E" w14:textId="738680AD" w:rsidR="00743483" w:rsidRPr="006534A9" w:rsidRDefault="00A23F3B" w:rsidP="00590A2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534A9">
              <w:rPr>
                <w:rFonts w:ascii="Times New Roman" w:hAnsi="Times New Roman" w:cs="Times New Roman"/>
                <w:noProof/>
                <w:spacing w:val="-2"/>
                <w:sz w:val="26"/>
                <w:szCs w:val="26"/>
              </w:rPr>
              <w:t>Informācija par noteikumu projekta izstrādi publicēta Finanšu ministrijas mājas lapā http://www.fm.gov.lv sadaļā</w:t>
            </w:r>
            <w:r w:rsidR="00743483" w:rsidRPr="006534A9">
              <w:rPr>
                <w:rFonts w:ascii="Times New Roman" w:hAnsi="Times New Roman" w:cs="Times New Roman"/>
                <w:noProof/>
                <w:spacing w:val="-2"/>
                <w:sz w:val="26"/>
                <w:szCs w:val="26"/>
              </w:rPr>
              <w:t xml:space="preserve"> </w:t>
            </w:r>
            <w:r w:rsidR="00743483" w:rsidRPr="006534A9">
              <w:rPr>
                <w:rFonts w:ascii="Times New Roman" w:hAnsi="Times New Roman" w:cs="Times New Roman"/>
                <w:sz w:val="26"/>
                <w:szCs w:val="26"/>
              </w:rPr>
              <w:t>„</w:t>
            </w:r>
            <w:r w:rsidR="00743483" w:rsidRPr="006534A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Sabiedrības līdzdalība” – </w:t>
            </w:r>
            <w:r w:rsidR="00743483" w:rsidRPr="006534A9">
              <w:rPr>
                <w:rFonts w:ascii="Times New Roman" w:hAnsi="Times New Roman" w:cs="Times New Roman"/>
                <w:sz w:val="26"/>
                <w:szCs w:val="26"/>
              </w:rPr>
              <w:t>„</w:t>
            </w:r>
            <w:r w:rsidR="00743483" w:rsidRPr="006534A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Tiesību aktu projekti” – </w:t>
            </w:r>
            <w:r w:rsidR="00743483" w:rsidRPr="006534A9">
              <w:rPr>
                <w:rFonts w:ascii="Times New Roman" w:hAnsi="Times New Roman" w:cs="Times New Roman"/>
                <w:sz w:val="26"/>
                <w:szCs w:val="26"/>
              </w:rPr>
              <w:t>„</w:t>
            </w:r>
            <w:r w:rsidR="00743483" w:rsidRPr="006534A9">
              <w:rPr>
                <w:rFonts w:ascii="Times New Roman" w:hAnsi="Times New Roman" w:cs="Times New Roman"/>
                <w:iCs/>
                <w:sz w:val="26"/>
                <w:szCs w:val="26"/>
              </w:rPr>
              <w:t>Nodokļu politika”.</w:t>
            </w:r>
          </w:p>
          <w:p w14:paraId="5D896BC0" w14:textId="06120ED5" w:rsidR="00743483" w:rsidRPr="006534A9" w:rsidRDefault="00743483" w:rsidP="0074348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pacing w:val="-2"/>
                <w:sz w:val="26"/>
                <w:szCs w:val="26"/>
              </w:rPr>
            </w:pPr>
            <w:r w:rsidRPr="006534A9">
              <w:rPr>
                <w:rFonts w:ascii="Times New Roman" w:hAnsi="Times New Roman" w:cs="Times New Roman"/>
                <w:iCs/>
                <w:sz w:val="26"/>
                <w:szCs w:val="26"/>
              </w:rPr>
              <w:t>L</w:t>
            </w:r>
            <w:r w:rsidRPr="006534A9">
              <w:rPr>
                <w:rFonts w:ascii="Times New Roman" w:hAnsi="Times New Roman" w:cs="Times New Roman"/>
                <w:iCs/>
                <w:spacing w:val="-2"/>
                <w:sz w:val="26"/>
                <w:szCs w:val="26"/>
              </w:rPr>
              <w:t xml:space="preserve">īdz ar to sabiedrības pārstāvji varēja līdzdarboties projekta izstrādē, </w:t>
            </w:r>
            <w:proofErr w:type="spellStart"/>
            <w:r w:rsidRPr="006534A9">
              <w:rPr>
                <w:rFonts w:ascii="Times New Roman" w:hAnsi="Times New Roman" w:cs="Times New Roman"/>
                <w:iCs/>
                <w:spacing w:val="-2"/>
                <w:sz w:val="26"/>
                <w:szCs w:val="26"/>
              </w:rPr>
              <w:t>rakstveidā</w:t>
            </w:r>
            <w:proofErr w:type="spellEnd"/>
            <w:r w:rsidRPr="006534A9">
              <w:rPr>
                <w:rFonts w:ascii="Times New Roman" w:hAnsi="Times New Roman" w:cs="Times New Roman"/>
                <w:iCs/>
                <w:spacing w:val="-2"/>
                <w:sz w:val="26"/>
                <w:szCs w:val="26"/>
              </w:rPr>
              <w:t xml:space="preserve"> sniedzot viedokļus par projektu.</w:t>
            </w:r>
            <w:r w:rsidRPr="006534A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6534A9">
              <w:rPr>
                <w:rFonts w:ascii="Times New Roman" w:hAnsi="Times New Roman" w:cs="Times New Roman"/>
                <w:iCs/>
                <w:spacing w:val="-2"/>
                <w:sz w:val="26"/>
                <w:szCs w:val="26"/>
              </w:rPr>
              <w:t>Tāpat sabiedrības pārstāvji varēja sniegt viedokļus par projektu pēc tā izsludināšanas Valsts sekretāru sanāksmē.</w:t>
            </w:r>
            <w:r w:rsidRPr="006534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185337" w:rsidRPr="006534A9" w14:paraId="39ACB37D" w14:textId="77777777" w:rsidTr="00890C28">
        <w:trPr>
          <w:trHeight w:val="872"/>
          <w:tblCellSpacing w:w="15" w:type="dxa"/>
        </w:trPr>
        <w:tc>
          <w:tcPr>
            <w:tcW w:w="522" w:type="dxa"/>
            <w:hideMark/>
          </w:tcPr>
          <w:p w14:paraId="60E876B7" w14:textId="77777777" w:rsidR="009142BA" w:rsidRPr="006534A9" w:rsidRDefault="009142B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3514" w:type="dxa"/>
            <w:hideMark/>
          </w:tcPr>
          <w:p w14:paraId="511F36E7" w14:textId="77777777" w:rsidR="009142BA" w:rsidRPr="006534A9" w:rsidRDefault="009142B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Sabiedrības līdzdalība projekta izstrādē</w:t>
            </w:r>
          </w:p>
        </w:tc>
        <w:tc>
          <w:tcPr>
            <w:tcW w:w="5766" w:type="dxa"/>
          </w:tcPr>
          <w:p w14:paraId="150C24D1" w14:textId="0CCFC551" w:rsidR="00743483" w:rsidRPr="006534A9" w:rsidRDefault="00743483" w:rsidP="00890C2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534A9">
              <w:rPr>
                <w:rFonts w:ascii="Times New Roman" w:hAnsi="Times New Roman" w:cs="Times New Roman"/>
                <w:iCs/>
                <w:sz w:val="26"/>
                <w:szCs w:val="26"/>
              </w:rPr>
              <w:t>Informā</w:t>
            </w:r>
            <w:r w:rsidR="00B73EC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cija par noteikumu </w:t>
            </w:r>
            <w:r w:rsidR="009E27CB">
              <w:rPr>
                <w:rFonts w:ascii="Times New Roman" w:hAnsi="Times New Roman" w:cs="Times New Roman"/>
                <w:iCs/>
                <w:sz w:val="26"/>
                <w:szCs w:val="26"/>
              </w:rPr>
              <w:t>projektu 2020.gada 17</w:t>
            </w:r>
            <w:r w:rsidRPr="006534A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.februārī ir publicēta Finanšu ministrijas tīmekļvietnē sadaļā </w:t>
            </w:r>
            <w:r w:rsidRPr="006534A9">
              <w:rPr>
                <w:rFonts w:ascii="Times New Roman" w:hAnsi="Times New Roman" w:cs="Times New Roman"/>
                <w:sz w:val="26"/>
                <w:szCs w:val="26"/>
              </w:rPr>
              <w:t>„</w:t>
            </w:r>
            <w:r w:rsidRPr="006534A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Sabiedrības līdzdalība” – </w:t>
            </w:r>
            <w:r w:rsidRPr="006534A9">
              <w:rPr>
                <w:rFonts w:ascii="Times New Roman" w:hAnsi="Times New Roman" w:cs="Times New Roman"/>
                <w:sz w:val="26"/>
                <w:szCs w:val="26"/>
              </w:rPr>
              <w:t>„</w:t>
            </w:r>
            <w:r w:rsidRPr="006534A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Tiesību aktu projekti” – </w:t>
            </w:r>
            <w:r w:rsidRPr="006534A9">
              <w:rPr>
                <w:rFonts w:ascii="Times New Roman" w:hAnsi="Times New Roman" w:cs="Times New Roman"/>
                <w:sz w:val="26"/>
                <w:szCs w:val="26"/>
              </w:rPr>
              <w:t>„</w:t>
            </w:r>
            <w:r w:rsidRPr="006534A9">
              <w:rPr>
                <w:rFonts w:ascii="Times New Roman" w:hAnsi="Times New Roman" w:cs="Times New Roman"/>
                <w:iCs/>
                <w:sz w:val="26"/>
                <w:szCs w:val="26"/>
              </w:rPr>
              <w:t>Nodokļu politika”, adrese:</w:t>
            </w:r>
          </w:p>
          <w:p w14:paraId="2AA43B3C" w14:textId="5004B1F4" w:rsidR="009142BA" w:rsidRDefault="0006101B" w:rsidP="00026353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hyperlink r:id="rId11" w:anchor="project638" w:history="1">
              <w:r w:rsidR="00BD2033" w:rsidRPr="00F51C6C">
                <w:rPr>
                  <w:rStyle w:val="Hyperlink"/>
                  <w:rFonts w:ascii="Times New Roman" w:eastAsia="Times New Roman" w:hAnsi="Times New Roman" w:cs="Times New Roman"/>
                  <w:iCs/>
                  <w:spacing w:val="-2"/>
                  <w:sz w:val="26"/>
                  <w:szCs w:val="26"/>
                  <w:lang w:eastAsia="lv-LV"/>
                </w:rPr>
                <w:t>http://www.fm.gov.lv/lv/sabiedribas_lidzdaliba/tiesibu_aktu_projekti/nodoklu_politika#project638</w:t>
              </w:r>
            </w:hyperlink>
            <w:r w:rsidR="006C3EFA">
              <w:rPr>
                <w:rStyle w:val="Hyperlink"/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 xml:space="preserve"> </w:t>
            </w:r>
            <w:r w:rsidR="006C3EFA" w:rsidRPr="006C3EFA">
              <w:t>un</w:t>
            </w:r>
          </w:p>
          <w:p w14:paraId="0C7D3025" w14:textId="474817CC" w:rsidR="006C3EFA" w:rsidRPr="006534A9" w:rsidRDefault="006C3EFA" w:rsidP="0002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u w:val="single"/>
                <w:lang w:eastAsia="lv-LV"/>
              </w:rPr>
            </w:pPr>
            <w:r w:rsidRPr="006C3EFA">
              <w:rPr>
                <w:rFonts w:ascii="Times New Roman" w:hAnsi="Times New Roman" w:cs="Times New Roman"/>
                <w:iCs/>
                <w:sz w:val="26"/>
                <w:szCs w:val="26"/>
              </w:rPr>
              <w:t>Ministru kabineta tīmekļvietnē sadaļā “Valsts kanceleja” – “Sabiedrības līdzdalība”, adrese</w:t>
            </w:r>
            <w:r>
              <w:rPr>
                <w:i/>
                <w:iCs/>
              </w:rPr>
              <w:t>:</w:t>
            </w:r>
            <w:r>
              <w:t xml:space="preserve"> </w:t>
            </w:r>
            <w:hyperlink r:id="rId12" w:history="1">
              <w:r w:rsidRPr="006C3EFA">
                <w:rPr>
                  <w:rStyle w:val="Hyperlink"/>
                  <w:rFonts w:ascii="Times New Roman" w:eastAsia="Times New Roman" w:hAnsi="Times New Roman" w:cs="Times New Roman"/>
                  <w:iCs/>
                  <w:spacing w:val="-2"/>
                  <w:sz w:val="26"/>
                  <w:szCs w:val="26"/>
                  <w:lang w:eastAsia="lv-LV"/>
                </w:rPr>
                <w:t>https://mk.gov.lv/content/ministru-kabineta-diskusiju-dokumenti</w:t>
              </w:r>
            </w:hyperlink>
            <w:r w:rsidRPr="006C3EFA">
              <w:rPr>
                <w:rStyle w:val="Hyperlink"/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.</w:t>
            </w:r>
          </w:p>
        </w:tc>
      </w:tr>
      <w:tr w:rsidR="00185337" w:rsidRPr="006534A9" w14:paraId="021E4083" w14:textId="77777777" w:rsidTr="0015184D">
        <w:trPr>
          <w:tblCellSpacing w:w="15" w:type="dxa"/>
        </w:trPr>
        <w:tc>
          <w:tcPr>
            <w:tcW w:w="522" w:type="dxa"/>
            <w:hideMark/>
          </w:tcPr>
          <w:p w14:paraId="316E9728" w14:textId="77777777" w:rsidR="009142BA" w:rsidRPr="006534A9" w:rsidRDefault="009142B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3514" w:type="dxa"/>
            <w:hideMark/>
          </w:tcPr>
          <w:p w14:paraId="7AA99DB6" w14:textId="77777777" w:rsidR="009142BA" w:rsidRPr="006534A9" w:rsidRDefault="009142B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Sabiedrības līdzdalības rezultāti</w:t>
            </w:r>
          </w:p>
        </w:tc>
        <w:tc>
          <w:tcPr>
            <w:tcW w:w="5766" w:type="dxa"/>
            <w:hideMark/>
          </w:tcPr>
          <w:p w14:paraId="61C949BA" w14:textId="55634EF9" w:rsidR="009142BA" w:rsidRPr="006534A9" w:rsidRDefault="008B41DC" w:rsidP="00C1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Iebildumi par šo noteikumu projektu nav saņemti</w:t>
            </w:r>
          </w:p>
        </w:tc>
      </w:tr>
      <w:tr w:rsidR="00185337" w:rsidRPr="006534A9" w14:paraId="1CCB880E" w14:textId="77777777" w:rsidTr="0015184D">
        <w:trPr>
          <w:tblCellSpacing w:w="15" w:type="dxa"/>
        </w:trPr>
        <w:tc>
          <w:tcPr>
            <w:tcW w:w="522" w:type="dxa"/>
            <w:hideMark/>
          </w:tcPr>
          <w:p w14:paraId="5D9D9032" w14:textId="77777777" w:rsidR="009142BA" w:rsidRPr="006534A9" w:rsidRDefault="009142B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3514" w:type="dxa"/>
            <w:hideMark/>
          </w:tcPr>
          <w:p w14:paraId="00B1A743" w14:textId="77777777" w:rsidR="009142BA" w:rsidRPr="006534A9" w:rsidRDefault="009142B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5766" w:type="dxa"/>
            <w:hideMark/>
          </w:tcPr>
          <w:p w14:paraId="3A6A5855" w14:textId="0039DA9B" w:rsidR="009142BA" w:rsidRPr="006534A9" w:rsidRDefault="000D0752" w:rsidP="00C1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Sabiedrība pēc normatīvā akta pieņemšanas tiks informēta par publikāciju Latvijas Republikas oficiālajā elektroniskajā izdevumā „Latvijas Vēstnesis”, kā arī tas tiks ievietos bezmaksas normatīvo aktu datubāzē </w:t>
            </w:r>
            <w:hyperlink r:id="rId13" w:history="1">
              <w:r w:rsidRPr="006534A9">
                <w:rPr>
                  <w:rStyle w:val="Hyperlink"/>
                  <w:rFonts w:ascii="Times New Roman" w:hAnsi="Times New Roman" w:cs="Times New Roman"/>
                  <w:color w:val="auto"/>
                  <w:spacing w:val="-2"/>
                  <w:sz w:val="26"/>
                  <w:szCs w:val="26"/>
                </w:rPr>
                <w:t>www.likumi.lv</w:t>
              </w:r>
            </w:hyperlink>
          </w:p>
        </w:tc>
      </w:tr>
    </w:tbl>
    <w:p w14:paraId="30E5222D" w14:textId="11834251" w:rsidR="00B61FBD" w:rsidRPr="006534A9" w:rsidRDefault="00B61FBD" w:rsidP="00C12687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6"/>
          <w:szCs w:val="26"/>
          <w:lang w:eastAsia="lv-LV"/>
        </w:rPr>
      </w:pPr>
    </w:p>
    <w:tbl>
      <w:tblPr>
        <w:tblW w:w="5479" w:type="pct"/>
        <w:tblCellSpacing w:w="15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590"/>
        <w:gridCol w:w="5775"/>
      </w:tblGrid>
      <w:tr w:rsidR="00185337" w:rsidRPr="006534A9" w14:paraId="4A0CF672" w14:textId="77777777" w:rsidTr="0015184D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33046113" w14:textId="77777777" w:rsidR="00655F2C" w:rsidRPr="006534A9" w:rsidRDefault="00E5323B" w:rsidP="0018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185337" w:rsidRPr="006534A9" w14:paraId="0A375124" w14:textId="77777777" w:rsidTr="0015184D">
        <w:trPr>
          <w:tblCellSpacing w:w="15" w:type="dxa"/>
        </w:trPr>
        <w:tc>
          <w:tcPr>
            <w:tcW w:w="263" w:type="pct"/>
            <w:hideMark/>
          </w:tcPr>
          <w:p w14:paraId="6E57621E" w14:textId="77777777" w:rsidR="00655F2C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804" w:type="pct"/>
            <w:hideMark/>
          </w:tcPr>
          <w:p w14:paraId="295C143B" w14:textId="77777777" w:rsidR="00E5323B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2873" w:type="pct"/>
            <w:hideMark/>
          </w:tcPr>
          <w:p w14:paraId="4C80F4AC" w14:textId="3870564C" w:rsidR="00925E9A" w:rsidRPr="006534A9" w:rsidRDefault="00D441EA" w:rsidP="00B5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Valsts ieņēmumu dienests</w:t>
            </w:r>
          </w:p>
        </w:tc>
      </w:tr>
      <w:tr w:rsidR="00185337" w:rsidRPr="006534A9" w14:paraId="486BDAD8" w14:textId="77777777" w:rsidTr="0015184D">
        <w:trPr>
          <w:tblCellSpacing w:w="15" w:type="dxa"/>
        </w:trPr>
        <w:tc>
          <w:tcPr>
            <w:tcW w:w="263" w:type="pct"/>
            <w:hideMark/>
          </w:tcPr>
          <w:p w14:paraId="07307FB7" w14:textId="77777777" w:rsidR="00655F2C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804" w:type="pct"/>
            <w:hideMark/>
          </w:tcPr>
          <w:p w14:paraId="6AA03458" w14:textId="77777777" w:rsidR="00E5323B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Projekta izpildes ietekme uz pārvaldes funkcijām un institucionālo struktūru.</w:t>
            </w: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br/>
              <w:t xml:space="preserve">Jaunu institūciju izveide, esošu </w:t>
            </w: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lastRenderedPageBreak/>
              <w:t>institūciju likvidācija vai reorganizācija, to ietekme uz institūcijas cilvēkresursiem</w:t>
            </w:r>
          </w:p>
        </w:tc>
        <w:tc>
          <w:tcPr>
            <w:tcW w:w="2873" w:type="pct"/>
            <w:hideMark/>
          </w:tcPr>
          <w:p w14:paraId="4CB53135" w14:textId="4631FE20" w:rsidR="0002462B" w:rsidRPr="006534A9" w:rsidRDefault="00D26050" w:rsidP="00C1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lastRenderedPageBreak/>
              <w:t xml:space="preserve">Noteikumu </w:t>
            </w:r>
            <w:r w:rsidRPr="006534A9">
              <w:rPr>
                <w:rFonts w:ascii="Times New Roman" w:eastAsia="Times New Roman" w:hAnsi="Times New Roman" w:cs="Times New Roman"/>
                <w:noProof/>
                <w:spacing w:val="-2"/>
                <w:sz w:val="26"/>
                <w:szCs w:val="26"/>
                <w:lang w:eastAsia="lv-LV"/>
              </w:rPr>
              <w:t>p</w:t>
            </w:r>
            <w:r w:rsidR="00705B3C" w:rsidRPr="006534A9">
              <w:rPr>
                <w:rFonts w:ascii="Times New Roman" w:eastAsia="Times New Roman" w:hAnsi="Times New Roman" w:cs="Times New Roman"/>
                <w:noProof/>
                <w:spacing w:val="-2"/>
                <w:sz w:val="26"/>
                <w:szCs w:val="26"/>
                <w:lang w:eastAsia="lv-LV"/>
              </w:rPr>
              <w:t>rojekta izpilde pēc būtības neietekmē</w:t>
            </w: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 xml:space="preserve"> noteikumu</w:t>
            </w:r>
            <w:r w:rsidR="00705B3C" w:rsidRPr="006534A9">
              <w:rPr>
                <w:rFonts w:ascii="Times New Roman" w:eastAsia="Times New Roman" w:hAnsi="Times New Roman" w:cs="Times New Roman"/>
                <w:noProof/>
                <w:spacing w:val="-2"/>
                <w:sz w:val="26"/>
                <w:szCs w:val="26"/>
                <w:lang w:eastAsia="lv-LV"/>
              </w:rPr>
              <w:t xml:space="preserve"> projekta izstrādē iesaistītās institūcijas un uzdevumus, kā arī tam nav ietekmes uz institūcijā</w:t>
            </w:r>
            <w:r w:rsidR="00EE32A5" w:rsidRPr="006534A9">
              <w:rPr>
                <w:rFonts w:ascii="Times New Roman" w:eastAsia="Times New Roman" w:hAnsi="Times New Roman" w:cs="Times New Roman"/>
                <w:noProof/>
                <w:spacing w:val="-2"/>
                <w:sz w:val="26"/>
                <w:szCs w:val="26"/>
                <w:lang w:eastAsia="lv-LV"/>
              </w:rPr>
              <w:t>m pieejamajiem cilvēkresursiem.</w:t>
            </w:r>
          </w:p>
          <w:p w14:paraId="1D40578F" w14:textId="06EEFE0D" w:rsidR="00E5323B" w:rsidRPr="006534A9" w:rsidRDefault="00D26050" w:rsidP="00C1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lastRenderedPageBreak/>
              <w:t xml:space="preserve">Noteikumu </w:t>
            </w:r>
            <w:r w:rsidRPr="006534A9">
              <w:rPr>
                <w:rFonts w:ascii="Times New Roman" w:eastAsia="Times New Roman" w:hAnsi="Times New Roman" w:cs="Times New Roman"/>
                <w:noProof/>
                <w:spacing w:val="-2"/>
                <w:sz w:val="26"/>
                <w:szCs w:val="26"/>
                <w:lang w:eastAsia="lv-LV"/>
              </w:rPr>
              <w:t>p</w:t>
            </w:r>
            <w:r w:rsidR="00705B3C" w:rsidRPr="006534A9">
              <w:rPr>
                <w:rFonts w:ascii="Times New Roman" w:eastAsia="Times New Roman" w:hAnsi="Times New Roman" w:cs="Times New Roman"/>
                <w:noProof/>
                <w:spacing w:val="-2"/>
                <w:sz w:val="26"/>
                <w:szCs w:val="26"/>
                <w:lang w:eastAsia="lv-LV"/>
              </w:rPr>
              <w:t>rojekta izpildei nav nepieciešams reorganizēt esošās institūcijas, veidot jaunas institūcijas vai likvidēt esošās institūcijas.</w:t>
            </w:r>
          </w:p>
        </w:tc>
      </w:tr>
      <w:tr w:rsidR="00185337" w:rsidRPr="006534A9" w14:paraId="18516E5F" w14:textId="77777777" w:rsidTr="0015184D">
        <w:trPr>
          <w:tblCellSpacing w:w="15" w:type="dxa"/>
        </w:trPr>
        <w:tc>
          <w:tcPr>
            <w:tcW w:w="263" w:type="pct"/>
            <w:hideMark/>
          </w:tcPr>
          <w:p w14:paraId="6CB77EC3" w14:textId="77777777" w:rsidR="00655F2C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1804" w:type="pct"/>
            <w:hideMark/>
          </w:tcPr>
          <w:p w14:paraId="5686E710" w14:textId="77777777" w:rsidR="00E5323B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873" w:type="pct"/>
            <w:hideMark/>
          </w:tcPr>
          <w:p w14:paraId="105B4421" w14:textId="019E6B48" w:rsidR="00E5323B" w:rsidRPr="006534A9" w:rsidRDefault="003F4AE2" w:rsidP="00B5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hAnsi="Times New Roman" w:cs="Times New Roman"/>
                <w:sz w:val="26"/>
                <w:szCs w:val="26"/>
              </w:rPr>
              <w:t>Noteikumu projekts tiks realizēts Valsts ieņēmumu dienesta esošo finanšu līdzekļu ietvaros.</w:t>
            </w:r>
          </w:p>
        </w:tc>
      </w:tr>
    </w:tbl>
    <w:p w14:paraId="3D2DA8B9" w14:textId="0B52B6B6" w:rsidR="002517E6" w:rsidRPr="006534A9" w:rsidRDefault="002517E6" w:rsidP="007F7B60">
      <w:pPr>
        <w:pStyle w:val="naisf"/>
        <w:tabs>
          <w:tab w:val="right" w:pos="9000"/>
        </w:tabs>
        <w:spacing w:before="0" w:after="0"/>
        <w:ind w:firstLine="709"/>
        <w:rPr>
          <w:sz w:val="26"/>
          <w:szCs w:val="26"/>
        </w:rPr>
      </w:pPr>
    </w:p>
    <w:p w14:paraId="043B6B02" w14:textId="77777777" w:rsidR="0020231D" w:rsidRPr="006534A9" w:rsidRDefault="0020231D" w:rsidP="0020231D">
      <w:pPr>
        <w:tabs>
          <w:tab w:val="left" w:pos="6521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1BAE93C8" w14:textId="22F74C6B" w:rsidR="002517E6" w:rsidRPr="006534A9" w:rsidRDefault="004C6576" w:rsidP="002508A9">
      <w:pPr>
        <w:tabs>
          <w:tab w:val="left" w:pos="6521"/>
          <w:tab w:val="right" w:pos="882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534A9">
        <w:rPr>
          <w:rFonts w:ascii="Times New Roman" w:hAnsi="Times New Roman" w:cs="Times New Roman"/>
          <w:sz w:val="26"/>
          <w:szCs w:val="26"/>
        </w:rPr>
        <w:t>Finanšu ministrs</w:t>
      </w:r>
      <w:r w:rsidR="002517E6" w:rsidRPr="006534A9">
        <w:rPr>
          <w:rFonts w:ascii="Times New Roman" w:hAnsi="Times New Roman" w:cs="Times New Roman"/>
          <w:sz w:val="26"/>
          <w:szCs w:val="26"/>
        </w:rPr>
        <w:tab/>
      </w:r>
      <w:r w:rsidRPr="006534A9">
        <w:rPr>
          <w:rFonts w:ascii="Times New Roman" w:hAnsi="Times New Roman" w:cs="Times New Roman"/>
          <w:sz w:val="26"/>
          <w:szCs w:val="26"/>
        </w:rPr>
        <w:t>J</w:t>
      </w:r>
      <w:r w:rsidR="0035517A" w:rsidRPr="006534A9">
        <w:rPr>
          <w:rFonts w:ascii="Times New Roman" w:hAnsi="Times New Roman" w:cs="Times New Roman"/>
          <w:sz w:val="26"/>
          <w:szCs w:val="26"/>
        </w:rPr>
        <w:t>.</w:t>
      </w:r>
      <w:r w:rsidR="00AE0D44" w:rsidRPr="006534A9">
        <w:rPr>
          <w:rFonts w:ascii="Times New Roman" w:hAnsi="Times New Roman" w:cs="Times New Roman"/>
          <w:sz w:val="26"/>
          <w:szCs w:val="26"/>
        </w:rPr>
        <w:t> </w:t>
      </w:r>
      <w:r w:rsidRPr="006534A9">
        <w:rPr>
          <w:rFonts w:ascii="Times New Roman" w:hAnsi="Times New Roman" w:cs="Times New Roman"/>
          <w:sz w:val="26"/>
          <w:szCs w:val="26"/>
        </w:rPr>
        <w:t>Reirs</w:t>
      </w:r>
    </w:p>
    <w:p w14:paraId="6F071E01" w14:textId="2FED1E58" w:rsidR="00894C55" w:rsidRPr="006534A9" w:rsidRDefault="00894C55" w:rsidP="002508A9">
      <w:pPr>
        <w:tabs>
          <w:tab w:val="left" w:pos="6237"/>
        </w:tabs>
        <w:spacing w:after="0" w:line="240" w:lineRule="auto"/>
        <w:ind w:left="-567"/>
        <w:rPr>
          <w:rFonts w:ascii="Times New Roman" w:hAnsi="Times New Roman" w:cs="Times New Roman"/>
          <w:spacing w:val="-2"/>
          <w:sz w:val="26"/>
          <w:szCs w:val="26"/>
        </w:rPr>
      </w:pPr>
    </w:p>
    <w:p w14:paraId="36B1EFA9" w14:textId="54453DED" w:rsidR="00890C28" w:rsidRPr="006534A9" w:rsidRDefault="00890C28" w:rsidP="002508A9">
      <w:pPr>
        <w:tabs>
          <w:tab w:val="left" w:pos="6237"/>
        </w:tabs>
        <w:spacing w:after="0" w:line="240" w:lineRule="auto"/>
        <w:ind w:left="-567"/>
        <w:rPr>
          <w:rFonts w:ascii="Times New Roman" w:hAnsi="Times New Roman" w:cs="Times New Roman"/>
          <w:spacing w:val="-2"/>
          <w:sz w:val="26"/>
          <w:szCs w:val="26"/>
        </w:rPr>
      </w:pPr>
    </w:p>
    <w:p w14:paraId="7F658EF3" w14:textId="77777777" w:rsidR="00890C28" w:rsidRPr="006534A9" w:rsidRDefault="00890C28" w:rsidP="002508A9">
      <w:pPr>
        <w:tabs>
          <w:tab w:val="left" w:pos="6237"/>
        </w:tabs>
        <w:spacing w:after="0" w:line="240" w:lineRule="auto"/>
        <w:ind w:left="-567"/>
        <w:rPr>
          <w:rFonts w:ascii="Times New Roman" w:hAnsi="Times New Roman" w:cs="Times New Roman"/>
          <w:spacing w:val="-2"/>
          <w:sz w:val="26"/>
          <w:szCs w:val="26"/>
        </w:rPr>
      </w:pPr>
    </w:p>
    <w:p w14:paraId="083832CE" w14:textId="77777777" w:rsidR="00FD3156" w:rsidRPr="006534A9" w:rsidRDefault="00FD3156" w:rsidP="002508A9">
      <w:pPr>
        <w:tabs>
          <w:tab w:val="left" w:pos="6237"/>
        </w:tabs>
        <w:spacing w:after="0" w:line="240" w:lineRule="auto"/>
        <w:ind w:left="-567"/>
        <w:rPr>
          <w:rFonts w:ascii="Times New Roman" w:hAnsi="Times New Roman" w:cs="Times New Roman"/>
          <w:spacing w:val="-2"/>
          <w:sz w:val="26"/>
          <w:szCs w:val="26"/>
        </w:rPr>
      </w:pPr>
    </w:p>
    <w:p w14:paraId="3B06D73A" w14:textId="6A6C3C79" w:rsidR="000F3A62" w:rsidRPr="00B93652" w:rsidRDefault="004C6576" w:rsidP="002508A9">
      <w:pPr>
        <w:tabs>
          <w:tab w:val="left" w:pos="1965"/>
        </w:tabs>
        <w:spacing w:after="0" w:line="240" w:lineRule="auto"/>
        <w:ind w:left="-567"/>
        <w:rPr>
          <w:rFonts w:ascii="Times New Roman" w:hAnsi="Times New Roman" w:cs="Times New Roman"/>
          <w:spacing w:val="-2"/>
        </w:rPr>
      </w:pPr>
      <w:r w:rsidRPr="00B93652">
        <w:rPr>
          <w:rFonts w:ascii="Times New Roman" w:hAnsi="Times New Roman" w:cs="Times New Roman"/>
          <w:spacing w:val="-2"/>
        </w:rPr>
        <w:t>Rudzīte 6712013</w:t>
      </w:r>
      <w:r w:rsidR="005D41AB" w:rsidRPr="00B93652">
        <w:rPr>
          <w:rFonts w:ascii="Times New Roman" w:hAnsi="Times New Roman" w:cs="Times New Roman"/>
          <w:spacing w:val="-2"/>
        </w:rPr>
        <w:t>7</w:t>
      </w:r>
    </w:p>
    <w:p w14:paraId="5F8DA726" w14:textId="68B79EE1" w:rsidR="00894C55" w:rsidRPr="006534A9" w:rsidRDefault="004C6576" w:rsidP="002508A9">
      <w:pPr>
        <w:tabs>
          <w:tab w:val="left" w:pos="1965"/>
        </w:tabs>
        <w:spacing w:after="0" w:line="240" w:lineRule="auto"/>
        <w:ind w:left="-567"/>
        <w:rPr>
          <w:rFonts w:ascii="Times New Roman" w:hAnsi="Times New Roman" w:cs="Times New Roman"/>
          <w:spacing w:val="-2"/>
          <w:sz w:val="26"/>
          <w:szCs w:val="26"/>
        </w:rPr>
      </w:pPr>
      <w:r w:rsidRPr="00B93652">
        <w:rPr>
          <w:rStyle w:val="Hyperlink"/>
          <w:rFonts w:ascii="Times New Roman" w:hAnsi="Times New Roman" w:cs="Times New Roman"/>
          <w:color w:val="auto"/>
          <w:spacing w:val="-2"/>
        </w:rPr>
        <w:t>Inga.Rudzite</w:t>
      </w:r>
      <w:r w:rsidR="005D41AB" w:rsidRPr="00B93652">
        <w:rPr>
          <w:rStyle w:val="Hyperlink"/>
          <w:rFonts w:ascii="Times New Roman" w:hAnsi="Times New Roman" w:cs="Times New Roman"/>
          <w:color w:val="auto"/>
          <w:spacing w:val="-2"/>
        </w:rPr>
        <w:t>@vid.gov.lv</w:t>
      </w:r>
      <w:r w:rsidR="003648DD" w:rsidRPr="006534A9">
        <w:rPr>
          <w:rFonts w:ascii="Times New Roman" w:hAnsi="Times New Roman" w:cs="Times New Roman"/>
          <w:spacing w:val="-2"/>
          <w:sz w:val="26"/>
          <w:szCs w:val="26"/>
        </w:rPr>
        <w:tab/>
      </w:r>
    </w:p>
    <w:sectPr w:rsidR="00894C55" w:rsidRPr="006534A9" w:rsidSect="009A2654"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6FEA4" w14:textId="77777777" w:rsidR="0006101B" w:rsidRDefault="0006101B" w:rsidP="00894C55">
      <w:pPr>
        <w:spacing w:after="0" w:line="240" w:lineRule="auto"/>
      </w:pPr>
      <w:r>
        <w:separator/>
      </w:r>
    </w:p>
  </w:endnote>
  <w:endnote w:type="continuationSeparator" w:id="0">
    <w:p w14:paraId="197F6033" w14:textId="77777777" w:rsidR="0006101B" w:rsidRDefault="0006101B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Sitka Sma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F9F63" w14:textId="59D2E4DB" w:rsidR="00B87AB1" w:rsidRPr="00D07835" w:rsidRDefault="00B87AB1" w:rsidP="00D07835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B93652">
      <w:rPr>
        <w:rFonts w:ascii="Times New Roman" w:hAnsi="Times New Roman" w:cs="Times New Roman"/>
        <w:noProof/>
        <w:sz w:val="20"/>
        <w:szCs w:val="20"/>
      </w:rPr>
      <w:t>FMAnot_</w:t>
    </w:r>
    <w:r w:rsidR="006448C0">
      <w:rPr>
        <w:rFonts w:ascii="Times New Roman" w:hAnsi="Times New Roman" w:cs="Times New Roman"/>
        <w:noProof/>
        <w:sz w:val="20"/>
        <w:szCs w:val="20"/>
      </w:rPr>
      <w:t>170220</w:t>
    </w:r>
    <w:r w:rsidR="00B93652">
      <w:rPr>
        <w:rFonts w:ascii="Times New Roman" w:hAnsi="Times New Roman" w:cs="Times New Roman"/>
        <w:noProof/>
        <w:sz w:val="20"/>
        <w:szCs w:val="20"/>
      </w:rPr>
      <w:t>_MK300</w:t>
    </w:r>
    <w:r>
      <w:rPr>
        <w:rFonts w:ascii="Times New Roman" w:hAnsi="Times New Roman" w:cs="Times New Roman"/>
        <w:sz w:val="20"/>
        <w:szCs w:val="20"/>
      </w:rPr>
      <w:fldChar w:fldCharType="end"/>
    </w:r>
    <w:r w:rsidR="005D41AB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77C31" w14:textId="75455221" w:rsidR="00B87AB1" w:rsidRPr="00D07835" w:rsidRDefault="00B87AB1" w:rsidP="00D07835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B93652">
      <w:rPr>
        <w:rFonts w:ascii="Times New Roman" w:hAnsi="Times New Roman" w:cs="Times New Roman"/>
        <w:noProof/>
        <w:sz w:val="20"/>
        <w:szCs w:val="20"/>
      </w:rPr>
      <w:t>FMAnot_</w:t>
    </w:r>
    <w:r w:rsidR="00CE1AD3">
      <w:rPr>
        <w:rFonts w:ascii="Times New Roman" w:hAnsi="Times New Roman" w:cs="Times New Roman"/>
        <w:noProof/>
        <w:sz w:val="20"/>
        <w:szCs w:val="20"/>
      </w:rPr>
      <w:t>170220</w:t>
    </w:r>
    <w:r w:rsidR="00B93652">
      <w:rPr>
        <w:rFonts w:ascii="Times New Roman" w:hAnsi="Times New Roman" w:cs="Times New Roman"/>
        <w:noProof/>
        <w:sz w:val="20"/>
        <w:szCs w:val="20"/>
      </w:rPr>
      <w:t>_MK300</w:t>
    </w:r>
    <w:r>
      <w:rPr>
        <w:rFonts w:ascii="Times New Roman" w:hAnsi="Times New Roman" w:cs="Times New Roman"/>
        <w:sz w:val="20"/>
        <w:szCs w:val="20"/>
      </w:rPr>
      <w:fldChar w:fldCharType="end"/>
    </w:r>
    <w:r w:rsidR="005D41AB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2CE8A" w14:textId="77777777" w:rsidR="0006101B" w:rsidRDefault="0006101B" w:rsidP="00894C55">
      <w:pPr>
        <w:spacing w:after="0" w:line="240" w:lineRule="auto"/>
      </w:pPr>
      <w:r>
        <w:separator/>
      </w:r>
    </w:p>
  </w:footnote>
  <w:footnote w:type="continuationSeparator" w:id="0">
    <w:p w14:paraId="4E4F3AD9" w14:textId="77777777" w:rsidR="0006101B" w:rsidRDefault="0006101B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B751095" w14:textId="46C2826E" w:rsidR="00B87AB1" w:rsidRPr="00C25B49" w:rsidRDefault="00B87AB1" w:rsidP="007D3444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3C13C0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3FE0"/>
    <w:multiLevelType w:val="hybridMultilevel"/>
    <w:tmpl w:val="588C53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6263"/>
    <w:multiLevelType w:val="hybridMultilevel"/>
    <w:tmpl w:val="8D660B7E"/>
    <w:lvl w:ilvl="0" w:tplc="F2DEB9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5C5B"/>
    <w:multiLevelType w:val="hybridMultilevel"/>
    <w:tmpl w:val="45B490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253A9"/>
    <w:multiLevelType w:val="multilevel"/>
    <w:tmpl w:val="A2E84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8124952"/>
    <w:multiLevelType w:val="hybridMultilevel"/>
    <w:tmpl w:val="E8627F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49A1"/>
    <w:multiLevelType w:val="hybridMultilevel"/>
    <w:tmpl w:val="D1FE9D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84A59"/>
    <w:multiLevelType w:val="hybridMultilevel"/>
    <w:tmpl w:val="EDAA3A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D58D6"/>
    <w:multiLevelType w:val="hybridMultilevel"/>
    <w:tmpl w:val="05A287BA"/>
    <w:lvl w:ilvl="0" w:tplc="105E6772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2058"/>
    <w:rsid w:val="0000586F"/>
    <w:rsid w:val="00012D12"/>
    <w:rsid w:val="0002462B"/>
    <w:rsid w:val="00026353"/>
    <w:rsid w:val="00036A3C"/>
    <w:rsid w:val="000454F6"/>
    <w:rsid w:val="0004720A"/>
    <w:rsid w:val="0005074D"/>
    <w:rsid w:val="000531B6"/>
    <w:rsid w:val="00056A21"/>
    <w:rsid w:val="00057CAF"/>
    <w:rsid w:val="0006101B"/>
    <w:rsid w:val="000665CF"/>
    <w:rsid w:val="00066888"/>
    <w:rsid w:val="00067CEB"/>
    <w:rsid w:val="00070028"/>
    <w:rsid w:val="00070B97"/>
    <w:rsid w:val="00083570"/>
    <w:rsid w:val="00090A20"/>
    <w:rsid w:val="00090F63"/>
    <w:rsid w:val="0009132F"/>
    <w:rsid w:val="0009622D"/>
    <w:rsid w:val="00096CDA"/>
    <w:rsid w:val="000A0EC4"/>
    <w:rsid w:val="000A4B01"/>
    <w:rsid w:val="000A61F9"/>
    <w:rsid w:val="000B60F4"/>
    <w:rsid w:val="000C2617"/>
    <w:rsid w:val="000C462C"/>
    <w:rsid w:val="000C6C32"/>
    <w:rsid w:val="000D0752"/>
    <w:rsid w:val="000D229D"/>
    <w:rsid w:val="000D5F25"/>
    <w:rsid w:val="000D7054"/>
    <w:rsid w:val="000E0CF9"/>
    <w:rsid w:val="000E1AA7"/>
    <w:rsid w:val="000F2C9E"/>
    <w:rsid w:val="000F3A62"/>
    <w:rsid w:val="000F3B7D"/>
    <w:rsid w:val="000F697C"/>
    <w:rsid w:val="00100965"/>
    <w:rsid w:val="00101D98"/>
    <w:rsid w:val="00102C4D"/>
    <w:rsid w:val="00105ACD"/>
    <w:rsid w:val="001134FF"/>
    <w:rsid w:val="00114E92"/>
    <w:rsid w:val="001157F5"/>
    <w:rsid w:val="0011667E"/>
    <w:rsid w:val="0012437F"/>
    <w:rsid w:val="0012685A"/>
    <w:rsid w:val="00130303"/>
    <w:rsid w:val="00131FF5"/>
    <w:rsid w:val="001372E0"/>
    <w:rsid w:val="001459F7"/>
    <w:rsid w:val="001470E7"/>
    <w:rsid w:val="0015184D"/>
    <w:rsid w:val="00154686"/>
    <w:rsid w:val="0017242F"/>
    <w:rsid w:val="00173C1B"/>
    <w:rsid w:val="001756D0"/>
    <w:rsid w:val="0017780E"/>
    <w:rsid w:val="0018033D"/>
    <w:rsid w:val="001818C9"/>
    <w:rsid w:val="00185337"/>
    <w:rsid w:val="001930D2"/>
    <w:rsid w:val="0019490B"/>
    <w:rsid w:val="00195E14"/>
    <w:rsid w:val="001A19AF"/>
    <w:rsid w:val="001A2B68"/>
    <w:rsid w:val="001B11B7"/>
    <w:rsid w:val="001B49BE"/>
    <w:rsid w:val="001B4A03"/>
    <w:rsid w:val="001B618C"/>
    <w:rsid w:val="001B7EDB"/>
    <w:rsid w:val="001C0B92"/>
    <w:rsid w:val="001C4E9B"/>
    <w:rsid w:val="001C59AE"/>
    <w:rsid w:val="001D5364"/>
    <w:rsid w:val="001D5504"/>
    <w:rsid w:val="001D6B75"/>
    <w:rsid w:val="001D6C4F"/>
    <w:rsid w:val="001E2B4A"/>
    <w:rsid w:val="001E3888"/>
    <w:rsid w:val="001E5671"/>
    <w:rsid w:val="001E756E"/>
    <w:rsid w:val="001F26FE"/>
    <w:rsid w:val="0020231D"/>
    <w:rsid w:val="002046FB"/>
    <w:rsid w:val="002058E7"/>
    <w:rsid w:val="00207289"/>
    <w:rsid w:val="00213F54"/>
    <w:rsid w:val="0022203A"/>
    <w:rsid w:val="00222773"/>
    <w:rsid w:val="00230B88"/>
    <w:rsid w:val="00230F37"/>
    <w:rsid w:val="00231C85"/>
    <w:rsid w:val="00232273"/>
    <w:rsid w:val="00234CBE"/>
    <w:rsid w:val="00236574"/>
    <w:rsid w:val="002400D4"/>
    <w:rsid w:val="00240629"/>
    <w:rsid w:val="00243426"/>
    <w:rsid w:val="0024757E"/>
    <w:rsid w:val="002508A9"/>
    <w:rsid w:val="00251219"/>
    <w:rsid w:val="002517E6"/>
    <w:rsid w:val="00251E68"/>
    <w:rsid w:val="00253D6C"/>
    <w:rsid w:val="00254B10"/>
    <w:rsid w:val="00257851"/>
    <w:rsid w:val="00260B72"/>
    <w:rsid w:val="002622E4"/>
    <w:rsid w:val="00267AAF"/>
    <w:rsid w:val="0027078C"/>
    <w:rsid w:val="00270B83"/>
    <w:rsid w:val="0027182A"/>
    <w:rsid w:val="00272B28"/>
    <w:rsid w:val="00274767"/>
    <w:rsid w:val="002806F8"/>
    <w:rsid w:val="0028175F"/>
    <w:rsid w:val="002820D0"/>
    <w:rsid w:val="00285904"/>
    <w:rsid w:val="00295592"/>
    <w:rsid w:val="00297F08"/>
    <w:rsid w:val="002B0C82"/>
    <w:rsid w:val="002B6E45"/>
    <w:rsid w:val="002C1645"/>
    <w:rsid w:val="002C195B"/>
    <w:rsid w:val="002C2124"/>
    <w:rsid w:val="002C3145"/>
    <w:rsid w:val="002C544D"/>
    <w:rsid w:val="002C6ECC"/>
    <w:rsid w:val="002C722D"/>
    <w:rsid w:val="002E183F"/>
    <w:rsid w:val="002E1C05"/>
    <w:rsid w:val="002E51B4"/>
    <w:rsid w:val="002F4479"/>
    <w:rsid w:val="002F5CF0"/>
    <w:rsid w:val="0030167E"/>
    <w:rsid w:val="00302780"/>
    <w:rsid w:val="003065BE"/>
    <w:rsid w:val="00306800"/>
    <w:rsid w:val="0031369E"/>
    <w:rsid w:val="003147EE"/>
    <w:rsid w:val="003158D9"/>
    <w:rsid w:val="00316E0C"/>
    <w:rsid w:val="0031775E"/>
    <w:rsid w:val="003272D1"/>
    <w:rsid w:val="00331A76"/>
    <w:rsid w:val="00340A27"/>
    <w:rsid w:val="00340D96"/>
    <w:rsid w:val="00344D97"/>
    <w:rsid w:val="003503D7"/>
    <w:rsid w:val="00351617"/>
    <w:rsid w:val="0035517A"/>
    <w:rsid w:val="00355E47"/>
    <w:rsid w:val="003606AB"/>
    <w:rsid w:val="003610BD"/>
    <w:rsid w:val="00363001"/>
    <w:rsid w:val="00364828"/>
    <w:rsid w:val="003648DD"/>
    <w:rsid w:val="00366195"/>
    <w:rsid w:val="003666E9"/>
    <w:rsid w:val="00366749"/>
    <w:rsid w:val="00370991"/>
    <w:rsid w:val="00374F0B"/>
    <w:rsid w:val="00385D04"/>
    <w:rsid w:val="003974DF"/>
    <w:rsid w:val="003B096D"/>
    <w:rsid w:val="003B0BF9"/>
    <w:rsid w:val="003B69F3"/>
    <w:rsid w:val="003B7B57"/>
    <w:rsid w:val="003C13C0"/>
    <w:rsid w:val="003D1946"/>
    <w:rsid w:val="003D2D0C"/>
    <w:rsid w:val="003D36FF"/>
    <w:rsid w:val="003D7C30"/>
    <w:rsid w:val="003E0791"/>
    <w:rsid w:val="003E1069"/>
    <w:rsid w:val="003E1ADD"/>
    <w:rsid w:val="003E53A9"/>
    <w:rsid w:val="003F28AC"/>
    <w:rsid w:val="003F4AE2"/>
    <w:rsid w:val="003F4E44"/>
    <w:rsid w:val="003F6BE3"/>
    <w:rsid w:val="00400163"/>
    <w:rsid w:val="00401FEC"/>
    <w:rsid w:val="00411592"/>
    <w:rsid w:val="00412A7D"/>
    <w:rsid w:val="004135D6"/>
    <w:rsid w:val="0041754F"/>
    <w:rsid w:val="004307A3"/>
    <w:rsid w:val="00430A89"/>
    <w:rsid w:val="00433E60"/>
    <w:rsid w:val="004454FE"/>
    <w:rsid w:val="00451557"/>
    <w:rsid w:val="00454521"/>
    <w:rsid w:val="00456E40"/>
    <w:rsid w:val="00466901"/>
    <w:rsid w:val="0046712B"/>
    <w:rsid w:val="00471F27"/>
    <w:rsid w:val="00476454"/>
    <w:rsid w:val="00476AD5"/>
    <w:rsid w:val="0048084A"/>
    <w:rsid w:val="004842A6"/>
    <w:rsid w:val="004912D3"/>
    <w:rsid w:val="004950DD"/>
    <w:rsid w:val="004A4DF3"/>
    <w:rsid w:val="004A7A41"/>
    <w:rsid w:val="004C081C"/>
    <w:rsid w:val="004C3FC4"/>
    <w:rsid w:val="004C6576"/>
    <w:rsid w:val="004D1426"/>
    <w:rsid w:val="004D35D6"/>
    <w:rsid w:val="004D7FD2"/>
    <w:rsid w:val="004E40EB"/>
    <w:rsid w:val="004E4C43"/>
    <w:rsid w:val="004F7BD6"/>
    <w:rsid w:val="005012DE"/>
    <w:rsid w:val="0050178F"/>
    <w:rsid w:val="00503DB9"/>
    <w:rsid w:val="00504DF6"/>
    <w:rsid w:val="00505850"/>
    <w:rsid w:val="005154A1"/>
    <w:rsid w:val="00515B1A"/>
    <w:rsid w:val="00516A81"/>
    <w:rsid w:val="005240DF"/>
    <w:rsid w:val="005265C6"/>
    <w:rsid w:val="00541E4B"/>
    <w:rsid w:val="00542323"/>
    <w:rsid w:val="00542536"/>
    <w:rsid w:val="00544C35"/>
    <w:rsid w:val="00546F10"/>
    <w:rsid w:val="00551B3E"/>
    <w:rsid w:val="00552021"/>
    <w:rsid w:val="00556292"/>
    <w:rsid w:val="005623E4"/>
    <w:rsid w:val="0056437C"/>
    <w:rsid w:val="005658B6"/>
    <w:rsid w:val="00565E56"/>
    <w:rsid w:val="00580EB8"/>
    <w:rsid w:val="00583631"/>
    <w:rsid w:val="00590A25"/>
    <w:rsid w:val="005920DA"/>
    <w:rsid w:val="00593811"/>
    <w:rsid w:val="005973FF"/>
    <w:rsid w:val="005A04B4"/>
    <w:rsid w:val="005A27F2"/>
    <w:rsid w:val="005A7DDE"/>
    <w:rsid w:val="005B49AB"/>
    <w:rsid w:val="005B516E"/>
    <w:rsid w:val="005B742A"/>
    <w:rsid w:val="005C226B"/>
    <w:rsid w:val="005C73FF"/>
    <w:rsid w:val="005D41AB"/>
    <w:rsid w:val="005D4E5F"/>
    <w:rsid w:val="005E0292"/>
    <w:rsid w:val="005F38D0"/>
    <w:rsid w:val="005F46AE"/>
    <w:rsid w:val="005F7F5F"/>
    <w:rsid w:val="005F7F8E"/>
    <w:rsid w:val="0060087E"/>
    <w:rsid w:val="00614977"/>
    <w:rsid w:val="00615076"/>
    <w:rsid w:val="006157AF"/>
    <w:rsid w:val="006337A9"/>
    <w:rsid w:val="00637709"/>
    <w:rsid w:val="0064399B"/>
    <w:rsid w:val="0064468B"/>
    <w:rsid w:val="006448C0"/>
    <w:rsid w:val="00645971"/>
    <w:rsid w:val="00647298"/>
    <w:rsid w:val="00650C3A"/>
    <w:rsid w:val="006534A9"/>
    <w:rsid w:val="00655F2C"/>
    <w:rsid w:val="006564E3"/>
    <w:rsid w:val="00656A23"/>
    <w:rsid w:val="00664239"/>
    <w:rsid w:val="00672BC0"/>
    <w:rsid w:val="006750E4"/>
    <w:rsid w:val="0067548D"/>
    <w:rsid w:val="00683387"/>
    <w:rsid w:val="0068411E"/>
    <w:rsid w:val="00686C4A"/>
    <w:rsid w:val="00687CD9"/>
    <w:rsid w:val="006A3D4E"/>
    <w:rsid w:val="006A668A"/>
    <w:rsid w:val="006A6764"/>
    <w:rsid w:val="006A744F"/>
    <w:rsid w:val="006B32BB"/>
    <w:rsid w:val="006C1650"/>
    <w:rsid w:val="006C3617"/>
    <w:rsid w:val="006C3EFA"/>
    <w:rsid w:val="006C7074"/>
    <w:rsid w:val="006D2708"/>
    <w:rsid w:val="006D6965"/>
    <w:rsid w:val="006D7FDB"/>
    <w:rsid w:val="006E1081"/>
    <w:rsid w:val="006E302B"/>
    <w:rsid w:val="006F4E1B"/>
    <w:rsid w:val="00705A0F"/>
    <w:rsid w:val="00705B3C"/>
    <w:rsid w:val="00707EC0"/>
    <w:rsid w:val="00720585"/>
    <w:rsid w:val="00721A10"/>
    <w:rsid w:val="0072231D"/>
    <w:rsid w:val="0072482E"/>
    <w:rsid w:val="00726DD2"/>
    <w:rsid w:val="00742160"/>
    <w:rsid w:val="00743483"/>
    <w:rsid w:val="00743B2E"/>
    <w:rsid w:val="00773AF6"/>
    <w:rsid w:val="007758F5"/>
    <w:rsid w:val="00776892"/>
    <w:rsid w:val="00780165"/>
    <w:rsid w:val="00781CEF"/>
    <w:rsid w:val="0079076B"/>
    <w:rsid w:val="007916DE"/>
    <w:rsid w:val="0079285E"/>
    <w:rsid w:val="00795F71"/>
    <w:rsid w:val="007A4829"/>
    <w:rsid w:val="007B62DA"/>
    <w:rsid w:val="007C0C6A"/>
    <w:rsid w:val="007C6929"/>
    <w:rsid w:val="007D3444"/>
    <w:rsid w:val="007D3D0D"/>
    <w:rsid w:val="007D45B6"/>
    <w:rsid w:val="007E314F"/>
    <w:rsid w:val="007E4DF6"/>
    <w:rsid w:val="007E5F7A"/>
    <w:rsid w:val="007E73AB"/>
    <w:rsid w:val="007E75B9"/>
    <w:rsid w:val="007E771A"/>
    <w:rsid w:val="007F5280"/>
    <w:rsid w:val="007F5637"/>
    <w:rsid w:val="007F5F8C"/>
    <w:rsid w:val="0081128D"/>
    <w:rsid w:val="00811920"/>
    <w:rsid w:val="00816C11"/>
    <w:rsid w:val="00827C8F"/>
    <w:rsid w:val="008303D2"/>
    <w:rsid w:val="00833FB1"/>
    <w:rsid w:val="0083413B"/>
    <w:rsid w:val="008352A5"/>
    <w:rsid w:val="00835515"/>
    <w:rsid w:val="00835F7E"/>
    <w:rsid w:val="00836904"/>
    <w:rsid w:val="00841D0A"/>
    <w:rsid w:val="00843FD2"/>
    <w:rsid w:val="00850EAA"/>
    <w:rsid w:val="008524B2"/>
    <w:rsid w:val="00856A1B"/>
    <w:rsid w:val="00857ACD"/>
    <w:rsid w:val="00860520"/>
    <w:rsid w:val="0086293F"/>
    <w:rsid w:val="00863F28"/>
    <w:rsid w:val="00865592"/>
    <w:rsid w:val="00873371"/>
    <w:rsid w:val="00875149"/>
    <w:rsid w:val="008764F3"/>
    <w:rsid w:val="00877048"/>
    <w:rsid w:val="00877CE4"/>
    <w:rsid w:val="0088249E"/>
    <w:rsid w:val="008826BF"/>
    <w:rsid w:val="008832E5"/>
    <w:rsid w:val="00883827"/>
    <w:rsid w:val="00890BA1"/>
    <w:rsid w:val="00890C28"/>
    <w:rsid w:val="00893181"/>
    <w:rsid w:val="00894C55"/>
    <w:rsid w:val="00896311"/>
    <w:rsid w:val="00897CB8"/>
    <w:rsid w:val="008A3249"/>
    <w:rsid w:val="008A3A66"/>
    <w:rsid w:val="008A7B2D"/>
    <w:rsid w:val="008B41DC"/>
    <w:rsid w:val="008B5CF8"/>
    <w:rsid w:val="008C0AC6"/>
    <w:rsid w:val="008C4DBF"/>
    <w:rsid w:val="008D1BF9"/>
    <w:rsid w:val="008D23F4"/>
    <w:rsid w:val="008D68D4"/>
    <w:rsid w:val="008D6C44"/>
    <w:rsid w:val="008E0FF3"/>
    <w:rsid w:val="008E38B4"/>
    <w:rsid w:val="008E5058"/>
    <w:rsid w:val="008F6236"/>
    <w:rsid w:val="008F6478"/>
    <w:rsid w:val="008F7B4E"/>
    <w:rsid w:val="009061D1"/>
    <w:rsid w:val="00907444"/>
    <w:rsid w:val="00907B89"/>
    <w:rsid w:val="00912530"/>
    <w:rsid w:val="009135F1"/>
    <w:rsid w:val="009142BA"/>
    <w:rsid w:val="00925E9A"/>
    <w:rsid w:val="00930DC6"/>
    <w:rsid w:val="0093264B"/>
    <w:rsid w:val="009422EF"/>
    <w:rsid w:val="009432AC"/>
    <w:rsid w:val="00944D4D"/>
    <w:rsid w:val="00944DA7"/>
    <w:rsid w:val="00944F07"/>
    <w:rsid w:val="00955077"/>
    <w:rsid w:val="009563A0"/>
    <w:rsid w:val="00964225"/>
    <w:rsid w:val="00964B76"/>
    <w:rsid w:val="00975E8D"/>
    <w:rsid w:val="0099244C"/>
    <w:rsid w:val="00994CC6"/>
    <w:rsid w:val="009A115C"/>
    <w:rsid w:val="009A2654"/>
    <w:rsid w:val="009A2913"/>
    <w:rsid w:val="009A3FBE"/>
    <w:rsid w:val="009A6627"/>
    <w:rsid w:val="009A66C8"/>
    <w:rsid w:val="009A6D30"/>
    <w:rsid w:val="009A6E91"/>
    <w:rsid w:val="009B2152"/>
    <w:rsid w:val="009B2BC3"/>
    <w:rsid w:val="009C59A7"/>
    <w:rsid w:val="009C6516"/>
    <w:rsid w:val="009D5EA9"/>
    <w:rsid w:val="009E27CB"/>
    <w:rsid w:val="009E40CD"/>
    <w:rsid w:val="009E7678"/>
    <w:rsid w:val="009F0D7D"/>
    <w:rsid w:val="009F3464"/>
    <w:rsid w:val="009F77FB"/>
    <w:rsid w:val="00A01294"/>
    <w:rsid w:val="00A032BD"/>
    <w:rsid w:val="00A06F05"/>
    <w:rsid w:val="00A07768"/>
    <w:rsid w:val="00A10FC3"/>
    <w:rsid w:val="00A11BBD"/>
    <w:rsid w:val="00A201EF"/>
    <w:rsid w:val="00A209DD"/>
    <w:rsid w:val="00A20FA4"/>
    <w:rsid w:val="00A20FDC"/>
    <w:rsid w:val="00A214AF"/>
    <w:rsid w:val="00A22F05"/>
    <w:rsid w:val="00A23F3B"/>
    <w:rsid w:val="00A3000A"/>
    <w:rsid w:val="00A33F06"/>
    <w:rsid w:val="00A35A40"/>
    <w:rsid w:val="00A405F6"/>
    <w:rsid w:val="00A419E0"/>
    <w:rsid w:val="00A46921"/>
    <w:rsid w:val="00A474BA"/>
    <w:rsid w:val="00A553CB"/>
    <w:rsid w:val="00A6073E"/>
    <w:rsid w:val="00A654DA"/>
    <w:rsid w:val="00A73186"/>
    <w:rsid w:val="00A830A6"/>
    <w:rsid w:val="00A835D1"/>
    <w:rsid w:val="00AA1577"/>
    <w:rsid w:val="00AA5B4A"/>
    <w:rsid w:val="00AB0C9A"/>
    <w:rsid w:val="00AC12E3"/>
    <w:rsid w:val="00AC7703"/>
    <w:rsid w:val="00AD5D1A"/>
    <w:rsid w:val="00AE097A"/>
    <w:rsid w:val="00AE0B3F"/>
    <w:rsid w:val="00AE0D44"/>
    <w:rsid w:val="00AE5567"/>
    <w:rsid w:val="00AF1239"/>
    <w:rsid w:val="00AF51FB"/>
    <w:rsid w:val="00AF6565"/>
    <w:rsid w:val="00B00E49"/>
    <w:rsid w:val="00B02341"/>
    <w:rsid w:val="00B055CF"/>
    <w:rsid w:val="00B0663A"/>
    <w:rsid w:val="00B07F29"/>
    <w:rsid w:val="00B14C57"/>
    <w:rsid w:val="00B15F00"/>
    <w:rsid w:val="00B160FC"/>
    <w:rsid w:val="00B16480"/>
    <w:rsid w:val="00B17AE7"/>
    <w:rsid w:val="00B200D7"/>
    <w:rsid w:val="00B2165C"/>
    <w:rsid w:val="00B218F9"/>
    <w:rsid w:val="00B24CF3"/>
    <w:rsid w:val="00B34486"/>
    <w:rsid w:val="00B42DE5"/>
    <w:rsid w:val="00B51EE1"/>
    <w:rsid w:val="00B52A7C"/>
    <w:rsid w:val="00B52F1B"/>
    <w:rsid w:val="00B53630"/>
    <w:rsid w:val="00B536FF"/>
    <w:rsid w:val="00B54704"/>
    <w:rsid w:val="00B56E98"/>
    <w:rsid w:val="00B61FBD"/>
    <w:rsid w:val="00B66320"/>
    <w:rsid w:val="00B674AB"/>
    <w:rsid w:val="00B73EC2"/>
    <w:rsid w:val="00B7708A"/>
    <w:rsid w:val="00B81D24"/>
    <w:rsid w:val="00B85B70"/>
    <w:rsid w:val="00B87AB1"/>
    <w:rsid w:val="00B90762"/>
    <w:rsid w:val="00B93652"/>
    <w:rsid w:val="00B96013"/>
    <w:rsid w:val="00BA20AA"/>
    <w:rsid w:val="00BA2D7D"/>
    <w:rsid w:val="00BB0971"/>
    <w:rsid w:val="00BB38C0"/>
    <w:rsid w:val="00BC0063"/>
    <w:rsid w:val="00BD0B2D"/>
    <w:rsid w:val="00BD1A9E"/>
    <w:rsid w:val="00BD2033"/>
    <w:rsid w:val="00BD4425"/>
    <w:rsid w:val="00BE538F"/>
    <w:rsid w:val="00BF19DE"/>
    <w:rsid w:val="00BF1D8F"/>
    <w:rsid w:val="00BF3656"/>
    <w:rsid w:val="00BF4692"/>
    <w:rsid w:val="00BF786F"/>
    <w:rsid w:val="00C04D20"/>
    <w:rsid w:val="00C12687"/>
    <w:rsid w:val="00C14C7F"/>
    <w:rsid w:val="00C15B6E"/>
    <w:rsid w:val="00C21644"/>
    <w:rsid w:val="00C25B49"/>
    <w:rsid w:val="00C25DCA"/>
    <w:rsid w:val="00C25E2B"/>
    <w:rsid w:val="00C270E1"/>
    <w:rsid w:val="00C35777"/>
    <w:rsid w:val="00C40050"/>
    <w:rsid w:val="00C46E91"/>
    <w:rsid w:val="00C52258"/>
    <w:rsid w:val="00C53C8D"/>
    <w:rsid w:val="00C60D71"/>
    <w:rsid w:val="00C704AF"/>
    <w:rsid w:val="00C72936"/>
    <w:rsid w:val="00C73B99"/>
    <w:rsid w:val="00C84C2C"/>
    <w:rsid w:val="00C8721E"/>
    <w:rsid w:val="00C924DA"/>
    <w:rsid w:val="00C96AB2"/>
    <w:rsid w:val="00CB2766"/>
    <w:rsid w:val="00CB74A8"/>
    <w:rsid w:val="00CC0D2D"/>
    <w:rsid w:val="00CC2B6E"/>
    <w:rsid w:val="00CD2E18"/>
    <w:rsid w:val="00CD4BD2"/>
    <w:rsid w:val="00CD58B3"/>
    <w:rsid w:val="00CE0066"/>
    <w:rsid w:val="00CE176A"/>
    <w:rsid w:val="00CE1AD3"/>
    <w:rsid w:val="00CE5657"/>
    <w:rsid w:val="00CE6AA6"/>
    <w:rsid w:val="00CF4E47"/>
    <w:rsid w:val="00CF6050"/>
    <w:rsid w:val="00CF7C4B"/>
    <w:rsid w:val="00D0107D"/>
    <w:rsid w:val="00D01834"/>
    <w:rsid w:val="00D07835"/>
    <w:rsid w:val="00D07BDA"/>
    <w:rsid w:val="00D11393"/>
    <w:rsid w:val="00D133F8"/>
    <w:rsid w:val="00D13D07"/>
    <w:rsid w:val="00D14173"/>
    <w:rsid w:val="00D14A3E"/>
    <w:rsid w:val="00D16A34"/>
    <w:rsid w:val="00D22D53"/>
    <w:rsid w:val="00D24235"/>
    <w:rsid w:val="00D24F91"/>
    <w:rsid w:val="00D26050"/>
    <w:rsid w:val="00D26529"/>
    <w:rsid w:val="00D343C3"/>
    <w:rsid w:val="00D41FE3"/>
    <w:rsid w:val="00D44175"/>
    <w:rsid w:val="00D441EA"/>
    <w:rsid w:val="00D44B73"/>
    <w:rsid w:val="00D46459"/>
    <w:rsid w:val="00D518E3"/>
    <w:rsid w:val="00D55BC5"/>
    <w:rsid w:val="00D57652"/>
    <w:rsid w:val="00D63EC9"/>
    <w:rsid w:val="00D7167C"/>
    <w:rsid w:val="00D71BB6"/>
    <w:rsid w:val="00D72212"/>
    <w:rsid w:val="00D748B8"/>
    <w:rsid w:val="00D763EA"/>
    <w:rsid w:val="00D80F95"/>
    <w:rsid w:val="00D8533A"/>
    <w:rsid w:val="00D86963"/>
    <w:rsid w:val="00D86BC3"/>
    <w:rsid w:val="00D91ED5"/>
    <w:rsid w:val="00D92704"/>
    <w:rsid w:val="00D92A44"/>
    <w:rsid w:val="00D951C2"/>
    <w:rsid w:val="00D9659B"/>
    <w:rsid w:val="00D97C2A"/>
    <w:rsid w:val="00DA020D"/>
    <w:rsid w:val="00DA45E3"/>
    <w:rsid w:val="00DB5B0F"/>
    <w:rsid w:val="00DC38D3"/>
    <w:rsid w:val="00DC7C9E"/>
    <w:rsid w:val="00DD75D8"/>
    <w:rsid w:val="00DF0E8E"/>
    <w:rsid w:val="00DF13C7"/>
    <w:rsid w:val="00DF5BF6"/>
    <w:rsid w:val="00DF5CE1"/>
    <w:rsid w:val="00E00E16"/>
    <w:rsid w:val="00E00E94"/>
    <w:rsid w:val="00E13949"/>
    <w:rsid w:val="00E139EA"/>
    <w:rsid w:val="00E15056"/>
    <w:rsid w:val="00E151BD"/>
    <w:rsid w:val="00E151DD"/>
    <w:rsid w:val="00E3716B"/>
    <w:rsid w:val="00E40D0A"/>
    <w:rsid w:val="00E47E99"/>
    <w:rsid w:val="00E5323B"/>
    <w:rsid w:val="00E53E46"/>
    <w:rsid w:val="00E56767"/>
    <w:rsid w:val="00E63F19"/>
    <w:rsid w:val="00E64221"/>
    <w:rsid w:val="00E70208"/>
    <w:rsid w:val="00E80CD3"/>
    <w:rsid w:val="00E87386"/>
    <w:rsid w:val="00E8749E"/>
    <w:rsid w:val="00E90C01"/>
    <w:rsid w:val="00E92A40"/>
    <w:rsid w:val="00EA1169"/>
    <w:rsid w:val="00EA486E"/>
    <w:rsid w:val="00EA6FEE"/>
    <w:rsid w:val="00EB16F5"/>
    <w:rsid w:val="00EB208F"/>
    <w:rsid w:val="00EB66A2"/>
    <w:rsid w:val="00EC0EAC"/>
    <w:rsid w:val="00EC4831"/>
    <w:rsid w:val="00EC665A"/>
    <w:rsid w:val="00ED0D84"/>
    <w:rsid w:val="00ED0F09"/>
    <w:rsid w:val="00ED3E0D"/>
    <w:rsid w:val="00ED733A"/>
    <w:rsid w:val="00ED77E5"/>
    <w:rsid w:val="00EE0A05"/>
    <w:rsid w:val="00EE32A5"/>
    <w:rsid w:val="00EF2B79"/>
    <w:rsid w:val="00EF2DC6"/>
    <w:rsid w:val="00EF3434"/>
    <w:rsid w:val="00EF6ED5"/>
    <w:rsid w:val="00EF71DC"/>
    <w:rsid w:val="00F1346A"/>
    <w:rsid w:val="00F16641"/>
    <w:rsid w:val="00F26E2E"/>
    <w:rsid w:val="00F33910"/>
    <w:rsid w:val="00F33FE1"/>
    <w:rsid w:val="00F363CF"/>
    <w:rsid w:val="00F43F69"/>
    <w:rsid w:val="00F45B57"/>
    <w:rsid w:val="00F476A5"/>
    <w:rsid w:val="00F50E12"/>
    <w:rsid w:val="00F57B0C"/>
    <w:rsid w:val="00F57EC9"/>
    <w:rsid w:val="00F6639F"/>
    <w:rsid w:val="00F6703E"/>
    <w:rsid w:val="00F70D79"/>
    <w:rsid w:val="00F7114B"/>
    <w:rsid w:val="00F74DA8"/>
    <w:rsid w:val="00F83DAC"/>
    <w:rsid w:val="00F84C16"/>
    <w:rsid w:val="00F865F2"/>
    <w:rsid w:val="00F87155"/>
    <w:rsid w:val="00F920B6"/>
    <w:rsid w:val="00F9404B"/>
    <w:rsid w:val="00FA055F"/>
    <w:rsid w:val="00FA3025"/>
    <w:rsid w:val="00FA3F9B"/>
    <w:rsid w:val="00FA5FC0"/>
    <w:rsid w:val="00FB32B1"/>
    <w:rsid w:val="00FC37B3"/>
    <w:rsid w:val="00FC3807"/>
    <w:rsid w:val="00FC415C"/>
    <w:rsid w:val="00FC56B7"/>
    <w:rsid w:val="00FC571B"/>
    <w:rsid w:val="00FC7B5D"/>
    <w:rsid w:val="00FD3156"/>
    <w:rsid w:val="00FD41CB"/>
    <w:rsid w:val="00FD7362"/>
    <w:rsid w:val="00FE1C93"/>
    <w:rsid w:val="00FE211E"/>
    <w:rsid w:val="00FE2D52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1C077"/>
  <w15:docId w15:val="{EABD4AC5-2D8D-40EF-8A13-BD4337C1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doc-ti">
    <w:name w:val="doc-ti"/>
    <w:basedOn w:val="Normal"/>
    <w:rsid w:val="00B8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4D7FD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aisnod">
    <w:name w:val="naisnod"/>
    <w:basedOn w:val="Normal"/>
    <w:rsid w:val="00EF3434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5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8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85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65E56"/>
    <w:pPr>
      <w:ind w:left="720"/>
      <w:contextualSpacing/>
    </w:pPr>
  </w:style>
  <w:style w:type="paragraph" w:customStyle="1" w:styleId="naisf">
    <w:name w:val="naisf"/>
    <w:basedOn w:val="Normal"/>
    <w:rsid w:val="002517E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D07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4919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4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ikumi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k.gov.lv/content/ministru-kabineta-diskusiju-dokument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m.gov.lv/lv/sabiedribas_lidzdaliba/tiesibu_aktu_projekti/nodoklu_politik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B. Šmite-Roķe (VID)</Vad_x012b_t_x0101_js>
    <Kategorija xmlns="2e5bb04e-596e-45bd-9003-43ca78b1ba16">Anotācija</Kategorija>
    <TAP xmlns="8a8406e0-fd3e-4c97-9c6b-df4e1c510b77">21</TA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C286B-D4F2-4DDD-9C46-1146BF237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D674E-1387-4039-9922-8D9856D01A51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3.xml><?xml version="1.0" encoding="utf-8"?>
<ds:datastoreItem xmlns:ds="http://schemas.openxmlformats.org/officeDocument/2006/customXml" ds:itemID="{5EACA016-8A2C-4F7B-B91A-C04477A5D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3D54AB-7969-403D-96B8-C767F4F1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4412</Words>
  <Characters>2515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“Grozījumi Ministru kabineta 2010.gada 30.marta noteikumos Nr.300 “Noteikumi par akcīzes nodokļa deklarācijas veidlapām un to aizpildīšanas kārtību”” sākotnējās ietekmes novērtējuma ziņojums (anotācija)</vt:lpstr>
    </vt:vector>
  </TitlesOfParts>
  <Company>Finanšu ministrija (VID)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“Grozījumi Ministru kabineta 2010.gada 30.marta noteikumos Nr.300 “Noteikumi par akcīzes nodokļa deklarācijas veidlapām un to aizpildīšanas kārtību”” sākotnējās ietekmes novērtējuma ziņojums (anotācija)</dc:title>
  <dc:subject>Anotācija</dc:subject>
  <dc:creator>I. Rudzīte (VID)</dc:creator>
  <dc:description>67120137,  Inga.rudzite@vid.gov.lv</dc:description>
  <cp:lastModifiedBy>Inguna Dancīte</cp:lastModifiedBy>
  <cp:revision>2</cp:revision>
  <cp:lastPrinted>2019-04-12T08:12:00Z</cp:lastPrinted>
  <dcterms:created xsi:type="dcterms:W3CDTF">2020-03-20T10:45:00Z</dcterms:created>
  <dcterms:modified xsi:type="dcterms:W3CDTF">2020-03-20T10:45:00Z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