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E75C" w14:textId="5AFBA1A2" w:rsidR="00953D06" w:rsidRPr="00117DD3" w:rsidRDefault="00953D06" w:rsidP="00953D06">
      <w:pPr>
        <w:tabs>
          <w:tab w:val="right" w:pos="9360"/>
        </w:tabs>
        <w:rPr>
          <w:sz w:val="28"/>
          <w:szCs w:val="28"/>
          <w:lang w:val="lv-LV"/>
        </w:rPr>
      </w:pPr>
      <w:bookmarkStart w:id="0" w:name="_GoBack"/>
      <w:bookmarkEnd w:id="0"/>
    </w:p>
    <w:p w14:paraId="0274BD50" w14:textId="538F6A65" w:rsidR="00B909B4" w:rsidRPr="00117DD3" w:rsidRDefault="00B909B4" w:rsidP="00953D06">
      <w:pPr>
        <w:tabs>
          <w:tab w:val="right" w:pos="9360"/>
        </w:tabs>
        <w:rPr>
          <w:sz w:val="28"/>
          <w:szCs w:val="28"/>
          <w:lang w:val="lv-LV"/>
        </w:rPr>
      </w:pPr>
    </w:p>
    <w:p w14:paraId="3FF197B6" w14:textId="77777777" w:rsidR="00B909B4" w:rsidRPr="00117DD3" w:rsidRDefault="00B909B4" w:rsidP="00953D06">
      <w:pPr>
        <w:tabs>
          <w:tab w:val="right" w:pos="9360"/>
        </w:tabs>
        <w:rPr>
          <w:sz w:val="28"/>
          <w:szCs w:val="28"/>
          <w:lang w:val="lv-LV"/>
        </w:rPr>
      </w:pPr>
    </w:p>
    <w:p w14:paraId="378E5792" w14:textId="79DF3A72" w:rsidR="00117DD3" w:rsidRPr="0051650A" w:rsidRDefault="00CA10A3" w:rsidP="00DA2DCD">
      <w:pPr>
        <w:tabs>
          <w:tab w:val="left" w:pos="6663"/>
        </w:tabs>
        <w:rPr>
          <w:sz w:val="28"/>
          <w:szCs w:val="28"/>
          <w:lang w:val="lv-LV"/>
        </w:rPr>
      </w:pPr>
      <w:r>
        <w:rPr>
          <w:rFonts w:eastAsia="Calibri"/>
          <w:color w:val="000000"/>
          <w:sz w:val="26"/>
          <w:szCs w:val="26"/>
          <w:lang w:val="lv-LV" w:bidi="lo-LA"/>
        </w:rPr>
        <w:t>2020</w:t>
      </w:r>
      <w:r w:rsidR="0051650A" w:rsidRPr="00093380">
        <w:rPr>
          <w:rFonts w:eastAsia="Calibri"/>
          <w:color w:val="000000"/>
          <w:sz w:val="26"/>
          <w:szCs w:val="26"/>
          <w:lang w:val="lv-LV" w:bidi="lo-LA"/>
        </w:rPr>
        <w:t>. gada _.</w:t>
      </w:r>
      <w:r w:rsidR="00117DD3" w:rsidRPr="0051650A">
        <w:rPr>
          <w:sz w:val="28"/>
          <w:szCs w:val="28"/>
          <w:lang w:val="lv-LV"/>
        </w:rPr>
        <w:tab/>
        <w:t>Rīkojums Nr.</w:t>
      </w:r>
      <w:r w:rsidR="00757937" w:rsidRPr="0051650A">
        <w:rPr>
          <w:sz w:val="28"/>
          <w:szCs w:val="28"/>
          <w:lang w:val="lv-LV"/>
        </w:rPr>
        <w:t> </w:t>
      </w:r>
      <w:r w:rsidR="0051650A">
        <w:rPr>
          <w:sz w:val="28"/>
          <w:szCs w:val="28"/>
          <w:lang w:val="lv-LV"/>
        </w:rPr>
        <w:t xml:space="preserve"> </w:t>
      </w:r>
    </w:p>
    <w:p w14:paraId="6AC24431" w14:textId="3695E0AA" w:rsidR="00117DD3" w:rsidRPr="0051650A" w:rsidRDefault="00117DD3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51650A">
        <w:rPr>
          <w:sz w:val="28"/>
          <w:szCs w:val="28"/>
          <w:lang w:val="lv-LV"/>
        </w:rPr>
        <w:t>Rīgā</w:t>
      </w:r>
      <w:r w:rsidRPr="0051650A">
        <w:rPr>
          <w:sz w:val="28"/>
          <w:szCs w:val="28"/>
          <w:lang w:val="lv-LV"/>
        </w:rPr>
        <w:tab/>
        <w:t>(prot. Nr.</w:t>
      </w:r>
      <w:r w:rsidR="00757937" w:rsidRPr="0051650A">
        <w:rPr>
          <w:sz w:val="28"/>
          <w:szCs w:val="28"/>
          <w:lang w:val="lv-LV"/>
        </w:rPr>
        <w:t> </w:t>
      </w:r>
      <w:r w:rsidRPr="0051650A">
        <w:rPr>
          <w:sz w:val="28"/>
          <w:szCs w:val="28"/>
          <w:lang w:val="lv-LV"/>
        </w:rPr>
        <w:t>. §)</w:t>
      </w:r>
    </w:p>
    <w:p w14:paraId="1EFFE75F" w14:textId="77777777" w:rsidR="00953D06" w:rsidRPr="00117DD3" w:rsidRDefault="00953D06" w:rsidP="00953D06">
      <w:pPr>
        <w:rPr>
          <w:sz w:val="28"/>
          <w:szCs w:val="28"/>
          <w:lang w:val="lv-LV"/>
        </w:rPr>
      </w:pPr>
    </w:p>
    <w:p w14:paraId="04E49762" w14:textId="3C8F4A46" w:rsidR="00093380" w:rsidRPr="00093380" w:rsidRDefault="00706B95" w:rsidP="00093380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lv-LV" w:bidi="lo-LA"/>
        </w:rPr>
      </w:pPr>
      <w:r w:rsidRPr="00706B95">
        <w:rPr>
          <w:rFonts w:eastAsia="Calibri"/>
          <w:b/>
          <w:sz w:val="28"/>
          <w:szCs w:val="28"/>
          <w:lang w:val="lv-LV"/>
        </w:rPr>
        <w:t>Par ES finanšu interešu aizsardzības koordinācijas dienesta (AFCOS) darbības stratēģiju un pasākumu plānu 20</w:t>
      </w:r>
      <w:r>
        <w:rPr>
          <w:rFonts w:eastAsia="Calibri"/>
          <w:b/>
          <w:sz w:val="28"/>
          <w:szCs w:val="28"/>
          <w:lang w:val="lv-LV"/>
        </w:rPr>
        <w:t>20</w:t>
      </w:r>
      <w:r w:rsidRPr="00706B95">
        <w:rPr>
          <w:rFonts w:eastAsia="Calibri"/>
          <w:b/>
          <w:sz w:val="28"/>
          <w:szCs w:val="28"/>
          <w:lang w:val="lv-LV"/>
        </w:rPr>
        <w:t>.-20</w:t>
      </w:r>
      <w:r>
        <w:rPr>
          <w:rFonts w:eastAsia="Calibri"/>
          <w:b/>
          <w:sz w:val="28"/>
          <w:szCs w:val="28"/>
          <w:lang w:val="lv-LV"/>
        </w:rPr>
        <w:t>22</w:t>
      </w:r>
      <w:r w:rsidRPr="00706B95">
        <w:rPr>
          <w:rFonts w:eastAsia="Calibri"/>
          <w:b/>
          <w:sz w:val="28"/>
          <w:szCs w:val="28"/>
          <w:lang w:val="lv-LV"/>
        </w:rPr>
        <w:t>.gadam</w:t>
      </w:r>
    </w:p>
    <w:p w14:paraId="1EFFE760" w14:textId="2C94F091" w:rsidR="00953D06" w:rsidRPr="00117DD3" w:rsidRDefault="00953D06" w:rsidP="00953D06">
      <w:pPr>
        <w:jc w:val="center"/>
        <w:rPr>
          <w:rFonts w:eastAsia="Calibri"/>
          <w:b/>
          <w:sz w:val="28"/>
          <w:szCs w:val="28"/>
          <w:lang w:val="lv-LV"/>
        </w:rPr>
      </w:pPr>
    </w:p>
    <w:p w14:paraId="1EFFE762" w14:textId="23B6C282" w:rsidR="00953D06" w:rsidRDefault="00953D06" w:rsidP="00706B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val="lv-LV"/>
        </w:rPr>
      </w:pPr>
      <w:r w:rsidRPr="00706B95">
        <w:rPr>
          <w:rFonts w:eastAsia="Calibri"/>
          <w:color w:val="000000"/>
          <w:sz w:val="28"/>
          <w:szCs w:val="28"/>
          <w:lang w:val="lv-LV"/>
        </w:rPr>
        <w:t xml:space="preserve">Apstiprināt </w:t>
      </w:r>
      <w:r w:rsidR="00706B95" w:rsidRPr="00706B95">
        <w:rPr>
          <w:rFonts w:eastAsia="Calibri"/>
          <w:color w:val="000000"/>
          <w:sz w:val="28"/>
          <w:szCs w:val="28"/>
          <w:lang w:val="lv-LV"/>
        </w:rPr>
        <w:t>ES finanšu interešu aizsardzības koordinācijas dienesta (AFCOS) darbības stratēģiju un pasākumu plānu 20</w:t>
      </w:r>
      <w:r w:rsidR="00706B95">
        <w:rPr>
          <w:rFonts w:eastAsia="Calibri"/>
          <w:color w:val="000000"/>
          <w:sz w:val="28"/>
          <w:szCs w:val="28"/>
          <w:lang w:val="lv-LV"/>
        </w:rPr>
        <w:t>20</w:t>
      </w:r>
      <w:r w:rsidR="00706B95" w:rsidRPr="00706B95">
        <w:rPr>
          <w:rFonts w:eastAsia="Calibri"/>
          <w:color w:val="000000"/>
          <w:sz w:val="28"/>
          <w:szCs w:val="28"/>
          <w:lang w:val="lv-LV"/>
        </w:rPr>
        <w:t>.-20</w:t>
      </w:r>
      <w:r w:rsidR="00706B95">
        <w:rPr>
          <w:rFonts w:eastAsia="Calibri"/>
          <w:color w:val="000000"/>
          <w:sz w:val="28"/>
          <w:szCs w:val="28"/>
          <w:lang w:val="lv-LV"/>
        </w:rPr>
        <w:t>22</w:t>
      </w:r>
      <w:r w:rsidR="00706B95" w:rsidRPr="00706B95">
        <w:rPr>
          <w:rFonts w:eastAsia="Calibri"/>
          <w:color w:val="000000"/>
          <w:sz w:val="28"/>
          <w:szCs w:val="28"/>
          <w:lang w:val="lv-LV"/>
        </w:rPr>
        <w:t>.gadam</w:t>
      </w:r>
      <w:r w:rsidRPr="00706B95">
        <w:rPr>
          <w:rFonts w:eastAsia="Calibri"/>
          <w:color w:val="000000"/>
          <w:sz w:val="28"/>
          <w:szCs w:val="28"/>
          <w:lang w:val="lv-LV"/>
        </w:rPr>
        <w:t xml:space="preserve"> (turpmāk – plāns).</w:t>
      </w:r>
    </w:p>
    <w:p w14:paraId="3550CC98" w14:textId="77777777" w:rsidR="009812ED" w:rsidRDefault="009812ED" w:rsidP="009812ED">
      <w:pPr>
        <w:tabs>
          <w:tab w:val="left" w:pos="1134"/>
        </w:tabs>
        <w:ind w:left="709"/>
        <w:jc w:val="both"/>
        <w:rPr>
          <w:rFonts w:eastAsia="Calibri"/>
          <w:color w:val="000000"/>
          <w:sz w:val="28"/>
          <w:szCs w:val="28"/>
          <w:lang w:val="lv-LV"/>
        </w:rPr>
      </w:pPr>
    </w:p>
    <w:p w14:paraId="7ABEA013" w14:textId="5835D199" w:rsidR="009812ED" w:rsidRPr="009812ED" w:rsidRDefault="009812ED" w:rsidP="00706B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val="lv-LV"/>
        </w:rPr>
      </w:pPr>
      <w:r w:rsidRPr="009812ED">
        <w:rPr>
          <w:sz w:val="28"/>
          <w:szCs w:val="28"/>
          <w:lang w:val="lv-LV"/>
        </w:rPr>
        <w:t>Finanšu ministrijai un citām atbildīgajām institūcijām nodrošināt plānā noteikto uzdevumu īstenošanu un kontroli noteiktajos termiņos.</w:t>
      </w:r>
    </w:p>
    <w:p w14:paraId="1EFFE763" w14:textId="77777777" w:rsidR="00953D06" w:rsidRPr="00117DD3" w:rsidRDefault="00953D06" w:rsidP="00953D06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val="lv-LV"/>
        </w:rPr>
      </w:pPr>
    </w:p>
    <w:p w14:paraId="1EFFE764" w14:textId="64094D36" w:rsidR="00953D06" w:rsidRPr="009812ED" w:rsidRDefault="009812ED" w:rsidP="00706B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12ED">
        <w:rPr>
          <w:sz w:val="28"/>
          <w:szCs w:val="28"/>
          <w:lang w:val="lv-LV"/>
        </w:rPr>
        <w:t xml:space="preserve">Plāna īstenošanā iesaistītajām institūcijām plānā paredzēto pasākumu īstenošanu nodrošināt </w:t>
      </w:r>
      <w:r w:rsidR="00513A06" w:rsidRPr="00513A06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atbilstoši </w:t>
      </w:r>
      <w:r w:rsidR="00513A06" w:rsidRPr="00513A06">
        <w:rPr>
          <w:sz w:val="28"/>
          <w:szCs w:val="28"/>
          <w:lang w:val="lv-LV"/>
        </w:rPr>
        <w:t>tām piešķirtajiem budžeta līdzekļiem</w:t>
      </w:r>
      <w:r w:rsidR="00513A06" w:rsidRPr="00513A06">
        <w:rPr>
          <w:color w:val="000000" w:themeColor="text1"/>
          <w:sz w:val="28"/>
          <w:szCs w:val="28"/>
          <w:shd w:val="clear" w:color="auto" w:fill="FFFFFF"/>
          <w:lang w:val="lv-LV"/>
        </w:rPr>
        <w:t>.</w:t>
      </w:r>
    </w:p>
    <w:p w14:paraId="1EFFE765" w14:textId="77777777" w:rsidR="00953D06" w:rsidRPr="00117DD3" w:rsidRDefault="00953D06" w:rsidP="00953D06">
      <w:pPr>
        <w:tabs>
          <w:tab w:val="left" w:pos="1134"/>
        </w:tabs>
        <w:jc w:val="both"/>
        <w:rPr>
          <w:rFonts w:eastAsia="Calibri"/>
          <w:sz w:val="28"/>
          <w:szCs w:val="28"/>
          <w:lang w:val="lv-LV"/>
        </w:rPr>
      </w:pPr>
    </w:p>
    <w:p w14:paraId="23FE489F" w14:textId="4E1DDBD7" w:rsidR="00706B95" w:rsidRDefault="00A71952" w:rsidP="00706B9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A71952">
        <w:rPr>
          <w:sz w:val="28"/>
          <w:szCs w:val="28"/>
          <w:lang w:val="lv-LV"/>
        </w:rPr>
        <w:t xml:space="preserve">Finanšu ministrijai </w:t>
      </w:r>
      <w:r w:rsidRPr="0038090C">
        <w:rPr>
          <w:sz w:val="28"/>
          <w:szCs w:val="28"/>
          <w:lang w:val="lv-LV"/>
        </w:rPr>
        <w:t xml:space="preserve">sagatavot un </w:t>
      </w:r>
      <w:r w:rsidR="0038090C" w:rsidRPr="0038090C">
        <w:rPr>
          <w:sz w:val="28"/>
          <w:szCs w:val="28"/>
          <w:lang w:val="lv-LV"/>
        </w:rPr>
        <w:t>finanšu</w:t>
      </w:r>
      <w:r w:rsidRPr="0038090C">
        <w:rPr>
          <w:sz w:val="28"/>
          <w:szCs w:val="28"/>
          <w:lang w:val="lv-LV"/>
        </w:rPr>
        <w:t xml:space="preserve"> ministram līdz 202</w:t>
      </w:r>
      <w:r w:rsidR="0038090C" w:rsidRPr="0038090C">
        <w:rPr>
          <w:sz w:val="28"/>
          <w:szCs w:val="28"/>
          <w:lang w:val="lv-LV"/>
        </w:rPr>
        <w:t>3</w:t>
      </w:r>
      <w:r w:rsidRPr="0038090C">
        <w:rPr>
          <w:sz w:val="28"/>
          <w:szCs w:val="28"/>
          <w:lang w:val="lv-LV"/>
        </w:rPr>
        <w:t>. gada 30. </w:t>
      </w:r>
      <w:r w:rsidR="00033E53">
        <w:rPr>
          <w:sz w:val="28"/>
          <w:szCs w:val="28"/>
          <w:lang w:val="lv-LV"/>
        </w:rPr>
        <w:t>septembrim</w:t>
      </w:r>
      <w:r w:rsidRPr="0038090C">
        <w:rPr>
          <w:sz w:val="28"/>
          <w:szCs w:val="28"/>
          <w:lang w:val="lv-LV"/>
        </w:rPr>
        <w:t xml:space="preserve"> iesniegt noteiktā kārtībā Ministru kabinetā informatīvo ziņojumu par plāna izpildi un </w:t>
      </w:r>
      <w:r w:rsidR="0038090C" w:rsidRPr="0038090C">
        <w:rPr>
          <w:sz w:val="28"/>
          <w:szCs w:val="28"/>
          <w:lang w:val="lv-LV"/>
        </w:rPr>
        <w:t>ES finanšu interešu</w:t>
      </w:r>
      <w:r w:rsidR="0038090C" w:rsidRPr="00706B95">
        <w:rPr>
          <w:rFonts w:eastAsia="Calibri"/>
          <w:color w:val="000000"/>
          <w:sz w:val="28"/>
          <w:szCs w:val="28"/>
          <w:lang w:val="lv-LV"/>
        </w:rPr>
        <w:t xml:space="preserve"> aizsardzības koordinācijas dienesta (AFCOS) darbības stratēģiju un pasākumu plānu 20</w:t>
      </w:r>
      <w:r w:rsidR="0038090C">
        <w:rPr>
          <w:rFonts w:eastAsia="Calibri"/>
          <w:color w:val="000000"/>
          <w:sz w:val="28"/>
          <w:szCs w:val="28"/>
          <w:lang w:val="lv-LV"/>
        </w:rPr>
        <w:t>24</w:t>
      </w:r>
      <w:r w:rsidR="0038090C" w:rsidRPr="00706B95">
        <w:rPr>
          <w:rFonts w:eastAsia="Calibri"/>
          <w:color w:val="000000"/>
          <w:sz w:val="28"/>
          <w:szCs w:val="28"/>
          <w:lang w:val="lv-LV"/>
        </w:rPr>
        <w:t>.-20</w:t>
      </w:r>
      <w:r w:rsidR="0038090C">
        <w:rPr>
          <w:rFonts w:eastAsia="Calibri"/>
          <w:color w:val="000000"/>
          <w:sz w:val="28"/>
          <w:szCs w:val="28"/>
          <w:lang w:val="lv-LV"/>
        </w:rPr>
        <w:t>26</w:t>
      </w:r>
      <w:r w:rsidR="0038090C" w:rsidRPr="00706B95">
        <w:rPr>
          <w:rFonts w:eastAsia="Calibri"/>
          <w:color w:val="000000"/>
          <w:sz w:val="28"/>
          <w:szCs w:val="28"/>
          <w:lang w:val="lv-LV"/>
        </w:rPr>
        <w:t>.gadam</w:t>
      </w:r>
      <w:r w:rsidR="0038090C">
        <w:rPr>
          <w:rFonts w:eastAsia="Calibri"/>
          <w:color w:val="000000"/>
          <w:sz w:val="28"/>
          <w:szCs w:val="28"/>
          <w:lang w:val="lv-LV"/>
        </w:rPr>
        <w:t>.</w:t>
      </w:r>
    </w:p>
    <w:p w14:paraId="24B0F054" w14:textId="77777777" w:rsidR="004D68B4" w:rsidRDefault="004D68B4" w:rsidP="004D68B4">
      <w:pPr>
        <w:pStyle w:val="ListParagraph"/>
        <w:rPr>
          <w:sz w:val="28"/>
          <w:szCs w:val="28"/>
          <w:lang w:val="lv-LV"/>
        </w:rPr>
      </w:pPr>
    </w:p>
    <w:p w14:paraId="241FDEB9" w14:textId="75B016BA" w:rsidR="00706B95" w:rsidRDefault="00706B95" w:rsidP="000C3726">
      <w:pPr>
        <w:ind w:firstLine="709"/>
        <w:jc w:val="both"/>
        <w:rPr>
          <w:sz w:val="28"/>
          <w:szCs w:val="28"/>
          <w:lang w:val="lv-LV"/>
        </w:rPr>
      </w:pPr>
    </w:p>
    <w:p w14:paraId="55518C6B" w14:textId="69E566B5" w:rsidR="00093380" w:rsidRPr="00867214" w:rsidRDefault="00093380" w:rsidP="00093380">
      <w:pPr>
        <w:spacing w:after="120" w:line="25" w:lineRule="atLeast"/>
        <w:jc w:val="both"/>
        <w:rPr>
          <w:rFonts w:eastAsia="Calibri"/>
          <w:sz w:val="28"/>
          <w:szCs w:val="28"/>
          <w:lang w:val="lv-LV" w:bidi="lo-LA"/>
        </w:rPr>
      </w:pPr>
      <w:r w:rsidRPr="00867214">
        <w:rPr>
          <w:rFonts w:eastAsia="Calibri"/>
          <w:sz w:val="28"/>
          <w:szCs w:val="28"/>
          <w:lang w:val="lv-LV" w:bidi="lo-LA"/>
        </w:rPr>
        <w:t>Ministru prezidents</w:t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="00867214" w:rsidRPr="00867214">
        <w:rPr>
          <w:sz w:val="28"/>
          <w:szCs w:val="28"/>
          <w:lang w:val="lv-LV"/>
        </w:rPr>
        <w:t>Arturs Krišjānis Kariņš</w:t>
      </w:r>
    </w:p>
    <w:p w14:paraId="3484D244" w14:textId="77777777" w:rsidR="00093380" w:rsidRPr="00867214" w:rsidRDefault="00093380" w:rsidP="00093380">
      <w:pPr>
        <w:spacing w:after="120" w:line="25" w:lineRule="atLeast"/>
        <w:jc w:val="both"/>
        <w:rPr>
          <w:rFonts w:cs="Arial Unicode MS"/>
          <w:sz w:val="28"/>
          <w:szCs w:val="28"/>
          <w:lang w:val="lv-LV" w:eastAsia="lv-LV" w:bidi="lo-LA"/>
        </w:rPr>
      </w:pPr>
    </w:p>
    <w:p w14:paraId="0C4861EC" w14:textId="441E9B52" w:rsidR="00F42F66" w:rsidRPr="009879FD" w:rsidRDefault="00706B95" w:rsidP="00093380">
      <w:pPr>
        <w:tabs>
          <w:tab w:val="left" w:pos="6521"/>
          <w:tab w:val="right" w:pos="882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Finanšu ministrs</w:t>
      </w:r>
      <w:r w:rsidR="00093380">
        <w:rPr>
          <w:sz w:val="28"/>
          <w:szCs w:val="28"/>
          <w:lang w:val="fr-FR"/>
        </w:rPr>
        <w:tab/>
        <w:t xml:space="preserve">   </w:t>
      </w:r>
      <w:r>
        <w:rPr>
          <w:sz w:val="28"/>
          <w:szCs w:val="28"/>
          <w:lang w:val="fr-FR"/>
        </w:rPr>
        <w:t xml:space="preserve">Jānis Reirs </w:t>
      </w:r>
      <w:r w:rsidR="00093380">
        <w:rPr>
          <w:sz w:val="28"/>
          <w:szCs w:val="28"/>
          <w:lang w:val="fr-FR"/>
        </w:rPr>
        <w:tab/>
      </w:r>
    </w:p>
    <w:sectPr w:rsidR="00F42F66" w:rsidRPr="009879FD" w:rsidSect="00117DD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1D1B" w14:textId="77777777" w:rsidR="00C1254D" w:rsidRDefault="00C1254D" w:rsidP="00747FE3">
      <w:r>
        <w:separator/>
      </w:r>
    </w:p>
  </w:endnote>
  <w:endnote w:type="continuationSeparator" w:id="0">
    <w:p w14:paraId="68069F88" w14:textId="77777777" w:rsidR="00C1254D" w:rsidRDefault="00C1254D" w:rsidP="007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E77F" w14:textId="77777777" w:rsidR="00C60A54" w:rsidRPr="000C50E8" w:rsidRDefault="004162DD" w:rsidP="000C50E8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MK</w:t>
    </w:r>
    <w:r w:rsidRPr="00AF08DD">
      <w:rPr>
        <w:sz w:val="20"/>
        <w:szCs w:val="20"/>
        <w:lang w:val="lv-LV"/>
      </w:rPr>
      <w:t>Rik_</w:t>
    </w:r>
    <w:r>
      <w:rPr>
        <w:sz w:val="20"/>
        <w:szCs w:val="20"/>
        <w:lang w:val="lv-LV"/>
      </w:rPr>
      <w:t>110717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E782" w14:textId="59B5F137" w:rsidR="00C60A54" w:rsidRPr="00DF04E0" w:rsidRDefault="00706B95" w:rsidP="00F04304">
    <w:pPr>
      <w:pStyle w:val="Footer"/>
      <w:rPr>
        <w:sz w:val="22"/>
        <w:szCs w:val="16"/>
        <w:lang w:val="lv-LV"/>
      </w:rPr>
    </w:pPr>
    <w:r w:rsidRPr="00DF04E0">
      <w:rPr>
        <w:sz w:val="22"/>
        <w:szCs w:val="16"/>
        <w:lang w:val="lv-LV"/>
      </w:rPr>
      <w:t>FMrik_</w:t>
    </w:r>
    <w:r w:rsidR="00DF04E0" w:rsidRPr="00DF04E0">
      <w:rPr>
        <w:sz w:val="22"/>
        <w:szCs w:val="16"/>
        <w:lang w:val="lv-LV"/>
      </w:rPr>
      <w:t>1703</w:t>
    </w:r>
    <w:r w:rsidRPr="00DF04E0">
      <w:rPr>
        <w:sz w:val="22"/>
        <w:szCs w:val="16"/>
        <w:lang w:val="lv-LV"/>
      </w:rPr>
      <w:t>2020_AFCOS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39E3" w14:textId="77777777" w:rsidR="00C1254D" w:rsidRDefault="00C1254D" w:rsidP="00747FE3">
      <w:r>
        <w:separator/>
      </w:r>
    </w:p>
  </w:footnote>
  <w:footnote w:type="continuationSeparator" w:id="0">
    <w:p w14:paraId="07471CCC" w14:textId="77777777" w:rsidR="00C1254D" w:rsidRDefault="00C1254D" w:rsidP="0074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E77B" w14:textId="77777777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FE77C" w14:textId="77777777" w:rsidR="00C60A54" w:rsidRDefault="00C12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E77D" w14:textId="6C1B0CD6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9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FE77E" w14:textId="77777777" w:rsidR="00C60A54" w:rsidRPr="00402334" w:rsidRDefault="00C1254D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E780" w14:textId="77777777" w:rsidR="00B64A7D" w:rsidRDefault="00C1254D">
    <w:pPr>
      <w:pStyle w:val="Header"/>
      <w:rPr>
        <w:lang w:val="lv-LV"/>
      </w:rPr>
    </w:pPr>
  </w:p>
  <w:p w14:paraId="1EFFE781" w14:textId="77777777" w:rsidR="00B64A7D" w:rsidRPr="00B64A7D" w:rsidRDefault="004162D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EFFE783" wp14:editId="1EFFE78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2B03"/>
    <w:multiLevelType w:val="hybridMultilevel"/>
    <w:tmpl w:val="C0540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6"/>
    <w:rsid w:val="00033E53"/>
    <w:rsid w:val="000460A1"/>
    <w:rsid w:val="00093380"/>
    <w:rsid w:val="000C3726"/>
    <w:rsid w:val="00117DD3"/>
    <w:rsid w:val="00132E71"/>
    <w:rsid w:val="00236681"/>
    <w:rsid w:val="002667CE"/>
    <w:rsid w:val="002B0FAD"/>
    <w:rsid w:val="002F23E4"/>
    <w:rsid w:val="0038090C"/>
    <w:rsid w:val="003F54B0"/>
    <w:rsid w:val="004162DD"/>
    <w:rsid w:val="0041751C"/>
    <w:rsid w:val="00466C49"/>
    <w:rsid w:val="004D68B4"/>
    <w:rsid w:val="00513A06"/>
    <w:rsid w:val="0051650A"/>
    <w:rsid w:val="00546B92"/>
    <w:rsid w:val="00560289"/>
    <w:rsid w:val="00565883"/>
    <w:rsid w:val="0057061F"/>
    <w:rsid w:val="006819A4"/>
    <w:rsid w:val="006A223F"/>
    <w:rsid w:val="006F58D9"/>
    <w:rsid w:val="00706B95"/>
    <w:rsid w:val="00747FE3"/>
    <w:rsid w:val="007560E7"/>
    <w:rsid w:val="00757937"/>
    <w:rsid w:val="007639BC"/>
    <w:rsid w:val="00766A22"/>
    <w:rsid w:val="007B5758"/>
    <w:rsid w:val="007C74E0"/>
    <w:rsid w:val="007D5148"/>
    <w:rsid w:val="00846711"/>
    <w:rsid w:val="00867214"/>
    <w:rsid w:val="008C5497"/>
    <w:rsid w:val="00953D06"/>
    <w:rsid w:val="00973646"/>
    <w:rsid w:val="009812ED"/>
    <w:rsid w:val="009879FD"/>
    <w:rsid w:val="00A0391B"/>
    <w:rsid w:val="00A227CD"/>
    <w:rsid w:val="00A23F66"/>
    <w:rsid w:val="00A71952"/>
    <w:rsid w:val="00A8344D"/>
    <w:rsid w:val="00B65D48"/>
    <w:rsid w:val="00B66BCF"/>
    <w:rsid w:val="00B909B4"/>
    <w:rsid w:val="00C1254D"/>
    <w:rsid w:val="00C50872"/>
    <w:rsid w:val="00C64D0E"/>
    <w:rsid w:val="00CA10A3"/>
    <w:rsid w:val="00DE62AB"/>
    <w:rsid w:val="00DF04E0"/>
    <w:rsid w:val="00E2671C"/>
    <w:rsid w:val="00F05B71"/>
    <w:rsid w:val="00F27FA1"/>
    <w:rsid w:val="00F42F66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75A"/>
  <w15:docId w15:val="{B152406B-F693-4A65-B7D7-D4D8EB9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D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D06"/>
  </w:style>
  <w:style w:type="paragraph" w:styleId="Footer">
    <w:name w:val="footer"/>
    <w:basedOn w:val="Normal"/>
    <w:link w:val="FooterChar"/>
    <w:rsid w:val="0095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3D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3D06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53D06"/>
    <w:rPr>
      <w:rFonts w:ascii="Courier New" w:eastAsia="Times New Roman" w:hAnsi="Courier New" w:cs="Times New Roman"/>
      <w:sz w:val="28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953D06"/>
    <w:pPr>
      <w:ind w:firstLine="567"/>
      <w:jc w:val="both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5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A22"/>
    <w:rPr>
      <w:color w:val="0563C1" w:themeColor="hyperlink"/>
      <w:u w:val="single"/>
    </w:rPr>
  </w:style>
  <w:style w:type="paragraph" w:customStyle="1" w:styleId="naisf">
    <w:name w:val="naisf"/>
    <w:basedOn w:val="Normal"/>
    <w:rsid w:val="00F27FA1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9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N. Lasmane (ESFRD)</Vad_x012b_t_x0101_js>
    <TAP xmlns="8a8406e0-fd3e-4c97-9c6b-df4e1c510b77">22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9CE02-DF33-4283-BDBB-86A3F8D1E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E4C7D-07E3-4106-88A0-F5011BE7FDF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53003D28-0173-4847-A183-480C48ABC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ES finanšu interešu aizsardzības koordinācijas dienesta (AFCOS) darbības stratēģiju un pasākumu plānu 2020.-2022.gadam"</vt:lpstr>
    </vt:vector>
  </TitlesOfParts>
  <Company>Finanšu ministrija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ES finanšu interešu aizsardzības koordinācijas dienesta (AFCOS) darbības stratēģiju un pasākumu plānu 2020.-2022.gadam"</dc:title>
  <dc:subject>Ministru kabineta rīkojuma projekts</dc:subject>
  <dc:creator>O. Guza (ESFRD)</dc:creator>
  <cp:lastModifiedBy>Inguna Dancīte</cp:lastModifiedBy>
  <cp:revision>2</cp:revision>
  <cp:lastPrinted>2017-11-09T07:49:00Z</cp:lastPrinted>
  <dcterms:created xsi:type="dcterms:W3CDTF">2020-03-20T10:52:00Z</dcterms:created>
  <dcterms:modified xsi:type="dcterms:W3CDTF">2020-03-20T10:52:00Z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