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0D" w:rsidRDefault="00DA5FBB" w:rsidP="00DA5FB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7"/>
      <w:bookmarkStart w:id="1" w:name="OLE_LINK38"/>
      <w:r w:rsidRPr="005E78A8">
        <w:rPr>
          <w:rFonts w:ascii="Times New Roman" w:eastAsia="Times New Roman" w:hAnsi="Times New Roman" w:cs="Times New Roman"/>
          <w:b/>
          <w:bCs/>
          <w:sz w:val="28"/>
          <w:szCs w:val="28"/>
          <w:lang w:eastAsia="lv-LV"/>
        </w:rPr>
        <w:t>Minis</w:t>
      </w:r>
      <w:r w:rsidR="001E0B11">
        <w:rPr>
          <w:rFonts w:ascii="Times New Roman" w:eastAsia="Times New Roman" w:hAnsi="Times New Roman" w:cs="Times New Roman"/>
          <w:b/>
          <w:bCs/>
          <w:sz w:val="28"/>
          <w:szCs w:val="28"/>
          <w:lang w:eastAsia="lv-LV"/>
        </w:rPr>
        <w:t xml:space="preserve">tru kabineta </w:t>
      </w:r>
      <w:r w:rsidR="009D0290">
        <w:rPr>
          <w:rFonts w:ascii="Times New Roman" w:eastAsia="Times New Roman" w:hAnsi="Times New Roman" w:cs="Times New Roman"/>
          <w:b/>
          <w:bCs/>
          <w:sz w:val="28"/>
          <w:szCs w:val="28"/>
          <w:lang w:eastAsia="lv-LV"/>
        </w:rPr>
        <w:t>noteikumu</w:t>
      </w:r>
      <w:r w:rsidR="001E0B11">
        <w:rPr>
          <w:rFonts w:ascii="Times New Roman" w:eastAsia="Times New Roman" w:hAnsi="Times New Roman" w:cs="Times New Roman"/>
          <w:b/>
          <w:bCs/>
          <w:sz w:val="28"/>
          <w:szCs w:val="28"/>
          <w:lang w:eastAsia="lv-LV"/>
        </w:rPr>
        <w:t xml:space="preserve"> projekta</w:t>
      </w:r>
    </w:p>
    <w:p w:rsidR="0038760D" w:rsidRDefault="009D0290" w:rsidP="00DA5FBB">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1E0B11" w:rsidRPr="005C3281">
        <w:rPr>
          <w:rFonts w:ascii="Times New Roman" w:eastAsia="Times New Roman" w:hAnsi="Times New Roman" w:cs="Times New Roman"/>
          <w:b/>
          <w:bCs/>
          <w:sz w:val="28"/>
          <w:szCs w:val="28"/>
          <w:lang w:eastAsia="lv-LV"/>
        </w:rPr>
        <w:t>Eiropas kultūras galvaspilsētas nosaukuma piešķiršanas kārtība</w:t>
      </w:r>
      <w:r w:rsidR="00DA5FBB" w:rsidRPr="005E78A8">
        <w:rPr>
          <w:rFonts w:ascii="Times New Roman" w:eastAsia="Times New Roman" w:hAnsi="Times New Roman" w:cs="Times New Roman"/>
          <w:b/>
          <w:bCs/>
          <w:sz w:val="28"/>
          <w:szCs w:val="28"/>
          <w:lang w:eastAsia="lv-LV"/>
        </w:rPr>
        <w:t>”</w:t>
      </w:r>
    </w:p>
    <w:p w:rsidR="00894C55" w:rsidRPr="005E78A8" w:rsidRDefault="00894C55" w:rsidP="00DA5FBB">
      <w:pPr>
        <w:shd w:val="clear" w:color="auto" w:fill="FFFFFF"/>
        <w:spacing w:after="0" w:line="240" w:lineRule="auto"/>
        <w:jc w:val="center"/>
        <w:rPr>
          <w:rFonts w:ascii="Times New Roman" w:eastAsia="Times New Roman" w:hAnsi="Times New Roman" w:cs="Times New Roman"/>
          <w:b/>
          <w:bCs/>
          <w:sz w:val="28"/>
          <w:szCs w:val="28"/>
          <w:lang w:eastAsia="lv-LV"/>
        </w:rPr>
      </w:pPr>
      <w:r w:rsidRPr="005E78A8">
        <w:rPr>
          <w:rFonts w:ascii="Times New Roman" w:eastAsia="Times New Roman" w:hAnsi="Times New Roman" w:cs="Times New Roman"/>
          <w:b/>
          <w:bCs/>
          <w:sz w:val="28"/>
          <w:szCs w:val="28"/>
          <w:lang w:eastAsia="lv-LV"/>
        </w:rPr>
        <w:t>sākotnējās ietekmes novērtējuma ziņojums (anotācija)</w:t>
      </w:r>
    </w:p>
    <w:bookmarkEnd w:id="0"/>
    <w:bookmarkEnd w:id="1"/>
    <w:p w:rsidR="00073EEB" w:rsidRPr="005A7093" w:rsidRDefault="00073EEB" w:rsidP="005A7093">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7922B4" w:rsidRPr="005E78A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3EEB" w:rsidRDefault="00E5323B" w:rsidP="005A7093">
            <w:pPr>
              <w:spacing w:after="0" w:line="240" w:lineRule="auto"/>
              <w:jc w:val="center"/>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Tiesību akta projekta anotācijas kopsavilkums</w:t>
            </w:r>
          </w:p>
        </w:tc>
      </w:tr>
      <w:tr w:rsidR="007922B4" w:rsidRPr="005E78A8" w:rsidTr="005A7093">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073EEB" w:rsidRPr="007707C2" w:rsidRDefault="001D7271" w:rsidP="007707C2">
            <w:pPr>
              <w:shd w:val="clear" w:color="auto" w:fill="FFFFFF"/>
              <w:spacing w:after="0" w:line="240" w:lineRule="auto"/>
              <w:jc w:val="both"/>
              <w:rPr>
                <w:rFonts w:ascii="Times New Roman" w:eastAsia="Times New Roman" w:hAnsi="Times New Roman" w:cs="Times New Roman"/>
                <w:sz w:val="28"/>
                <w:szCs w:val="28"/>
              </w:rPr>
            </w:pPr>
            <w:r w:rsidRPr="005A7093">
              <w:rPr>
                <w:rFonts w:ascii="Times New Roman" w:eastAsia="Times New Roman" w:hAnsi="Times New Roman" w:cs="Times New Roman"/>
                <w:bCs/>
                <w:sz w:val="28"/>
                <w:szCs w:val="28"/>
                <w:lang w:eastAsia="lv-LV"/>
              </w:rPr>
              <w:t>Ministru kabineta noteikumu projekta „Eiropas kultūras galvaspilsētas nosaukuma piešķiršanas kārtība”</w:t>
            </w:r>
            <w:r w:rsidR="00F62C1E">
              <w:rPr>
                <w:rFonts w:ascii="Times New Roman" w:eastAsia="Times New Roman" w:hAnsi="Times New Roman" w:cs="Times New Roman"/>
                <w:bCs/>
                <w:sz w:val="28"/>
                <w:szCs w:val="28"/>
                <w:lang w:eastAsia="lv-LV"/>
              </w:rPr>
              <w:t xml:space="preserve"> </w:t>
            </w:r>
            <w:r w:rsidR="00F62C1E" w:rsidRPr="00FE7F13">
              <w:rPr>
                <w:rFonts w:ascii="Times New Roman" w:hAnsi="Times New Roman" w:cs="Times New Roman"/>
                <w:sz w:val="28"/>
                <w:szCs w:val="28"/>
              </w:rPr>
              <w:t>(turpmāk – Projekts)</w:t>
            </w:r>
            <w:r w:rsidR="00F62C1E">
              <w:rPr>
                <w:rFonts w:ascii="Times New Roman" w:hAnsi="Times New Roman" w:cs="Times New Roman"/>
                <w:sz w:val="28"/>
                <w:szCs w:val="28"/>
              </w:rPr>
              <w:t xml:space="preserve"> </w:t>
            </w:r>
            <w:r w:rsidR="00F62C1E">
              <w:rPr>
                <w:rFonts w:ascii="Times New Roman" w:eastAsia="Times New Roman" w:hAnsi="Times New Roman" w:cs="Times New Roman"/>
                <w:sz w:val="28"/>
                <w:szCs w:val="28"/>
              </w:rPr>
              <w:t>m</w:t>
            </w:r>
            <w:r w:rsidR="002F643D" w:rsidRPr="001E0B11">
              <w:rPr>
                <w:rFonts w:ascii="Times New Roman" w:eastAsia="Times New Roman" w:hAnsi="Times New Roman" w:cs="Times New Roman"/>
                <w:sz w:val="28"/>
                <w:szCs w:val="28"/>
              </w:rPr>
              <w:t xml:space="preserve">ērķis </w:t>
            </w:r>
            <w:r w:rsidR="00F62C1E">
              <w:rPr>
                <w:rFonts w:ascii="Times New Roman" w:eastAsia="Times New Roman" w:hAnsi="Times New Roman" w:cs="Times New Roman"/>
                <w:sz w:val="28"/>
                <w:szCs w:val="28"/>
              </w:rPr>
              <w:t>ir</w:t>
            </w:r>
            <w:r w:rsidR="001E0B11" w:rsidRPr="001E0B11">
              <w:rPr>
                <w:rFonts w:ascii="Times New Roman" w:eastAsia="Times New Roman" w:hAnsi="Times New Roman" w:cs="Times New Roman"/>
                <w:sz w:val="28"/>
                <w:szCs w:val="28"/>
              </w:rPr>
              <w:t xml:space="preserve"> apstiprināt Eiropas kultūras galvaspilsētas nosaukuma piešķiršanas kārtību Latvijā, nosakot tās</w:t>
            </w:r>
            <w:r w:rsidR="001E0B11" w:rsidRPr="001E0B11">
              <w:rPr>
                <w:rFonts w:ascii="Times New Roman" w:hAnsi="Times New Roman" w:cs="Times New Roman"/>
                <w:sz w:val="28"/>
                <w:szCs w:val="28"/>
              </w:rPr>
              <w:t xml:space="preserve"> pieteikumu iesniegšanas, pieteikumu vērtēšanas, žūrijas izveidošanas un darbības, lēmumu pieņemšanas kārtību.</w:t>
            </w:r>
            <w:r w:rsidR="00F62C1E">
              <w:rPr>
                <w:rFonts w:ascii="Times New Roman" w:eastAsia="Times New Roman" w:hAnsi="Times New Roman" w:cs="Times New Roman"/>
                <w:sz w:val="28"/>
                <w:szCs w:val="28"/>
              </w:rPr>
              <w:t xml:space="preserve"> Pēc Projekta pieņemšanas </w:t>
            </w:r>
            <w:r w:rsidR="001E0B11" w:rsidRPr="001E0B11">
              <w:rPr>
                <w:rFonts w:ascii="Times New Roman" w:eastAsia="Times New Roman" w:hAnsi="Times New Roman" w:cs="Times New Roman"/>
                <w:sz w:val="28"/>
                <w:szCs w:val="28"/>
              </w:rPr>
              <w:t xml:space="preserve">Kultūras ministrija varēs izsludināt Eiropas kultūras galvaspilsētas nosaukuma piešķiršanas atlasi, lai saskaņā ar Eiropas Parlamenta un Padomes Lēmumu Nr.445/2014/ES </w:t>
            </w:r>
            <w:r w:rsidR="007707C2" w:rsidRPr="00CD3356">
              <w:rPr>
                <w:rFonts w:ascii="Times New Roman" w:eastAsia="Times New Roman" w:hAnsi="Times New Roman" w:cs="Times New Roman"/>
                <w:sz w:val="28"/>
                <w:szCs w:val="28"/>
              </w:rPr>
              <w:t xml:space="preserve">(turpmāk – Lēmums) </w:t>
            </w:r>
            <w:r w:rsidR="001E0B11" w:rsidRPr="001E0B11">
              <w:rPr>
                <w:rFonts w:ascii="Times New Roman" w:eastAsia="Times New Roman" w:hAnsi="Times New Roman" w:cs="Times New Roman"/>
                <w:sz w:val="28"/>
                <w:szCs w:val="28"/>
              </w:rPr>
              <w:t>līdz 2022.gada 31.decembrim</w:t>
            </w:r>
            <w:r w:rsidR="00A50348">
              <w:rPr>
                <w:rFonts w:ascii="Times New Roman" w:eastAsia="Times New Roman" w:hAnsi="Times New Roman" w:cs="Times New Roman"/>
                <w:sz w:val="28"/>
                <w:szCs w:val="28"/>
              </w:rPr>
              <w:t xml:space="preserve"> Eiropas Parlamentam, Eiropas Savienības Padomei,</w:t>
            </w:r>
            <w:r w:rsidR="001E0B11" w:rsidRPr="001E0B11">
              <w:rPr>
                <w:rFonts w:ascii="Times New Roman" w:eastAsia="Times New Roman" w:hAnsi="Times New Roman" w:cs="Times New Roman"/>
                <w:sz w:val="28"/>
                <w:szCs w:val="28"/>
              </w:rPr>
              <w:t xml:space="preserve"> Eiropas Komisijai</w:t>
            </w:r>
            <w:r w:rsidR="00A50348">
              <w:rPr>
                <w:rFonts w:ascii="Times New Roman" w:eastAsia="Times New Roman" w:hAnsi="Times New Roman" w:cs="Times New Roman"/>
                <w:sz w:val="28"/>
                <w:szCs w:val="28"/>
              </w:rPr>
              <w:t xml:space="preserve"> un Reģionu komitejai</w:t>
            </w:r>
            <w:r w:rsidR="001E0B11" w:rsidRPr="001E0B11">
              <w:rPr>
                <w:rFonts w:ascii="Times New Roman" w:eastAsia="Times New Roman" w:hAnsi="Times New Roman" w:cs="Times New Roman"/>
                <w:sz w:val="28"/>
                <w:szCs w:val="28"/>
              </w:rPr>
              <w:t xml:space="preserve"> paziņotu Eiropas kultūras galvaspilsētas nosaukuma piešķiršanas atlases žūrijas ieteikumu par vienas pilsētas izraudzīšanu nosaukuma piešķiršanai.</w:t>
            </w:r>
            <w:r w:rsidR="007707C2">
              <w:rPr>
                <w:rFonts w:ascii="Times New Roman" w:eastAsia="Times New Roman" w:hAnsi="Times New Roman" w:cs="Times New Roman"/>
                <w:sz w:val="28"/>
                <w:szCs w:val="28"/>
              </w:rPr>
              <w:t xml:space="preserve"> </w:t>
            </w:r>
            <w:r w:rsidR="00F62C1E">
              <w:rPr>
                <w:rFonts w:ascii="Times New Roman" w:hAnsi="Times New Roman" w:cs="Times New Roman"/>
                <w:sz w:val="28"/>
                <w:szCs w:val="28"/>
              </w:rPr>
              <w:t>P</w:t>
            </w:r>
            <w:r w:rsidR="00DA5FBB" w:rsidRPr="001E0B11">
              <w:rPr>
                <w:rFonts w:ascii="Times New Roman" w:hAnsi="Times New Roman" w:cs="Times New Roman"/>
                <w:sz w:val="28"/>
                <w:szCs w:val="28"/>
              </w:rPr>
              <w:t xml:space="preserve">rojekts stāsies spēkā </w:t>
            </w:r>
            <w:r w:rsidR="00A8638E" w:rsidRPr="00FC0DC7">
              <w:rPr>
                <w:rFonts w:ascii="Times New Roman" w:hAnsi="Times New Roman" w:cs="Times New Roman"/>
                <w:bCs/>
                <w:iCs/>
                <w:sz w:val="28"/>
                <w:szCs w:val="28"/>
              </w:rPr>
              <w:t>nākamajā dienā pēc tā izsl</w:t>
            </w:r>
            <w:r w:rsidR="00A8638E">
              <w:rPr>
                <w:rFonts w:ascii="Times New Roman" w:hAnsi="Times New Roman" w:cs="Times New Roman"/>
                <w:bCs/>
                <w:iCs/>
                <w:sz w:val="28"/>
                <w:szCs w:val="28"/>
              </w:rPr>
              <w:t>udināšanas oficiālajā izdevumā „</w:t>
            </w:r>
            <w:r w:rsidR="00A8638E" w:rsidRPr="00FC0DC7">
              <w:rPr>
                <w:rFonts w:ascii="Times New Roman" w:hAnsi="Times New Roman" w:cs="Times New Roman"/>
                <w:bCs/>
                <w:iCs/>
                <w:sz w:val="28"/>
                <w:szCs w:val="28"/>
              </w:rPr>
              <w:t>Latvijas Vēstnesis”.</w:t>
            </w:r>
          </w:p>
        </w:tc>
      </w:tr>
    </w:tbl>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70"/>
        <w:gridCol w:w="5460"/>
      </w:tblGrid>
      <w:tr w:rsidR="007922B4" w:rsidRPr="005E78A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3EEB" w:rsidRDefault="00E5323B" w:rsidP="005A7093">
            <w:pPr>
              <w:spacing w:after="0" w:line="240" w:lineRule="auto"/>
              <w:jc w:val="center"/>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 Tiesību akta projekta izstrādes nepieciešamība</w:t>
            </w:r>
          </w:p>
        </w:tc>
      </w:tr>
      <w:tr w:rsidR="007922B4" w:rsidRPr="005E78A8" w:rsidTr="005A7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Pamatojums</w:t>
            </w:r>
          </w:p>
        </w:tc>
        <w:tc>
          <w:tcPr>
            <w:tcW w:w="2936" w:type="pct"/>
            <w:tcBorders>
              <w:top w:val="outset" w:sz="6" w:space="0" w:color="auto"/>
              <w:left w:val="outset" w:sz="6" w:space="0" w:color="auto"/>
              <w:bottom w:val="outset" w:sz="6" w:space="0" w:color="auto"/>
              <w:right w:val="outset" w:sz="6" w:space="0" w:color="auto"/>
            </w:tcBorders>
            <w:hideMark/>
          </w:tcPr>
          <w:p w:rsidR="00073EEB" w:rsidRDefault="00DF68D6" w:rsidP="007707C2">
            <w:pPr>
              <w:pStyle w:val="Sarakstarindkopa"/>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lv-LV"/>
              </w:rPr>
              <w:t xml:space="preserve">Projekts sagatavots, pamatojoties uz </w:t>
            </w:r>
            <w:r w:rsidR="001E0B11" w:rsidRPr="001E0B11">
              <w:rPr>
                <w:rFonts w:ascii="Times New Roman" w:eastAsia="Times New Roman" w:hAnsi="Times New Roman" w:cs="Times New Roman"/>
                <w:sz w:val="28"/>
                <w:szCs w:val="28"/>
              </w:rPr>
              <w:t>Ministru kabineta iekārtas likuma 31.panta pirmās daļas 3.punktu, kas no</w:t>
            </w:r>
            <w:r>
              <w:rPr>
                <w:rFonts w:ascii="Times New Roman" w:eastAsia="Times New Roman" w:hAnsi="Times New Roman" w:cs="Times New Roman"/>
                <w:sz w:val="28"/>
                <w:szCs w:val="28"/>
              </w:rPr>
              <w:t>saka</w:t>
            </w:r>
            <w:r w:rsidR="001E0B11" w:rsidRPr="001E0B11">
              <w:rPr>
                <w:rFonts w:ascii="Times New Roman" w:eastAsia="Times New Roman" w:hAnsi="Times New Roman" w:cs="Times New Roman"/>
                <w:sz w:val="28"/>
                <w:szCs w:val="28"/>
              </w:rPr>
              <w:t xml:space="preserve">, ka Ministru kabinets var izdot ārējus normatīvus aktus – noteikumus, ja tas nepieciešams Eiropas Savienības tiesību aktu piemērošanai un ja attiecīgais jautājums ar likumu nav </w:t>
            </w:r>
            <w:r w:rsidR="007707C2">
              <w:rPr>
                <w:rFonts w:ascii="Times New Roman" w:eastAsia="Times New Roman" w:hAnsi="Times New Roman" w:cs="Times New Roman"/>
                <w:sz w:val="28"/>
                <w:szCs w:val="28"/>
              </w:rPr>
              <w:t>noregulēts; š</w:t>
            </w:r>
            <w:r w:rsidR="001E0B11" w:rsidRPr="00CD3356">
              <w:rPr>
                <w:rFonts w:ascii="Times New Roman" w:eastAsia="Times New Roman" w:hAnsi="Times New Roman" w:cs="Times New Roman"/>
                <w:sz w:val="28"/>
                <w:szCs w:val="28"/>
              </w:rPr>
              <w:t>ādi noteikumi nevar ierobežot privātpersonas pamattiesības</w:t>
            </w:r>
            <w:r>
              <w:rPr>
                <w:rFonts w:ascii="Times New Roman" w:eastAsia="Times New Roman" w:hAnsi="Times New Roman" w:cs="Times New Roman"/>
                <w:sz w:val="28"/>
                <w:szCs w:val="28"/>
              </w:rPr>
              <w:t>, kā arī</w:t>
            </w:r>
            <w:r w:rsidR="007707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pamatojoties uz </w:t>
            </w:r>
            <w:r w:rsidR="007707C2">
              <w:rPr>
                <w:rFonts w:ascii="Times New Roman" w:eastAsia="Times New Roman" w:hAnsi="Times New Roman" w:cs="Times New Roman"/>
                <w:sz w:val="28"/>
                <w:szCs w:val="28"/>
              </w:rPr>
              <w:t>Lēmuma</w:t>
            </w:r>
            <w:r w:rsidR="001E0B11" w:rsidRPr="00CD3356">
              <w:rPr>
                <w:rFonts w:ascii="Times New Roman" w:eastAsia="Times New Roman" w:hAnsi="Times New Roman" w:cs="Times New Roman"/>
                <w:sz w:val="28"/>
                <w:szCs w:val="28"/>
              </w:rPr>
              <w:t xml:space="preserve"> 7.panta pirmo daļu, </w:t>
            </w:r>
            <w:r>
              <w:rPr>
                <w:rFonts w:ascii="Times New Roman" w:eastAsia="Times New Roman" w:hAnsi="Times New Roman" w:cs="Times New Roman"/>
                <w:sz w:val="28"/>
                <w:szCs w:val="28"/>
              </w:rPr>
              <w:t>atbilstoši kurai</w:t>
            </w:r>
            <w:r w:rsidR="001E0B11" w:rsidRPr="00CD3356">
              <w:rPr>
                <w:rFonts w:ascii="Times New Roman" w:eastAsia="Times New Roman" w:hAnsi="Times New Roman" w:cs="Times New Roman"/>
                <w:sz w:val="28"/>
                <w:szCs w:val="28"/>
              </w:rPr>
              <w:t xml:space="preserve"> katra dalībvalsts ir atbildīga par konkursa organizēšanu savām pilsētām saskaņā ar kalendāru.</w:t>
            </w:r>
          </w:p>
        </w:tc>
      </w:tr>
      <w:tr w:rsidR="007922B4" w:rsidRPr="00515B00" w:rsidTr="005A7093">
        <w:trPr>
          <w:trHeight w:val="149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36" w:type="pct"/>
            <w:tcBorders>
              <w:top w:val="outset" w:sz="6" w:space="0" w:color="auto"/>
              <w:left w:val="outset" w:sz="6" w:space="0" w:color="auto"/>
              <w:bottom w:val="outset" w:sz="6" w:space="0" w:color="auto"/>
              <w:right w:val="outset" w:sz="6" w:space="0" w:color="auto"/>
            </w:tcBorders>
            <w:hideMark/>
          </w:tcPr>
          <w:p w:rsidR="00AA1FE7" w:rsidRDefault="00AA1FE7" w:rsidP="00FF2BD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0A49E9" w:rsidRPr="000A49E9">
              <w:rPr>
                <w:rFonts w:ascii="Times New Roman" w:eastAsia="Times New Roman" w:hAnsi="Times New Roman" w:cs="Times New Roman"/>
                <w:iCs/>
                <w:sz w:val="28"/>
                <w:szCs w:val="28"/>
                <w:lang w:eastAsia="lv-LV"/>
              </w:rPr>
              <w:t xml:space="preserve">rojekts ir </w:t>
            </w:r>
            <w:r>
              <w:rPr>
                <w:rFonts w:ascii="Times New Roman" w:eastAsia="Times New Roman" w:hAnsi="Times New Roman" w:cs="Times New Roman"/>
                <w:iCs/>
                <w:sz w:val="28"/>
                <w:szCs w:val="28"/>
                <w:lang w:eastAsia="lv-LV"/>
              </w:rPr>
              <w:t>sagatavots</w:t>
            </w:r>
            <w:r w:rsidR="000A49E9" w:rsidRPr="000A49E9">
              <w:rPr>
                <w:rFonts w:ascii="Times New Roman" w:eastAsia="Times New Roman" w:hAnsi="Times New Roman" w:cs="Times New Roman"/>
                <w:iCs/>
                <w:sz w:val="28"/>
                <w:szCs w:val="28"/>
                <w:lang w:eastAsia="lv-LV"/>
              </w:rPr>
              <w:t xml:space="preserve">, lai </w:t>
            </w:r>
            <w:r>
              <w:rPr>
                <w:rFonts w:ascii="Times New Roman" w:eastAsia="Times New Roman" w:hAnsi="Times New Roman" w:cs="Times New Roman"/>
                <w:iCs/>
                <w:sz w:val="28"/>
                <w:szCs w:val="28"/>
                <w:lang w:eastAsia="lv-LV"/>
              </w:rPr>
              <w:t xml:space="preserve">Kultūras </w:t>
            </w:r>
            <w:r w:rsidR="000A49E9" w:rsidRPr="000A49E9">
              <w:rPr>
                <w:rFonts w:ascii="Times New Roman" w:eastAsia="Times New Roman" w:hAnsi="Times New Roman" w:cs="Times New Roman"/>
                <w:iCs/>
                <w:sz w:val="28"/>
                <w:szCs w:val="28"/>
                <w:lang w:eastAsia="lv-LV"/>
              </w:rPr>
              <w:t xml:space="preserve">ministrija </w:t>
            </w:r>
            <w:r>
              <w:rPr>
                <w:rFonts w:ascii="Times New Roman" w:eastAsia="Times New Roman" w:hAnsi="Times New Roman" w:cs="Times New Roman"/>
                <w:iCs/>
                <w:sz w:val="28"/>
                <w:szCs w:val="28"/>
                <w:lang w:eastAsia="lv-LV"/>
              </w:rPr>
              <w:t>varētu</w:t>
            </w:r>
            <w:r w:rsidR="000A49E9" w:rsidRPr="000A49E9">
              <w:rPr>
                <w:rFonts w:ascii="Times New Roman" w:eastAsia="Times New Roman" w:hAnsi="Times New Roman" w:cs="Times New Roman"/>
                <w:iCs/>
                <w:sz w:val="28"/>
                <w:szCs w:val="28"/>
                <w:lang w:eastAsia="lv-LV"/>
              </w:rPr>
              <w:t xml:space="preserve"> izsludināt Eiropas kultūras galvaspilsētas nosaukuma piešķiršanas atlasi (turpmāk – atlase), noteiktu pieteikumu sagatavošanas un pieņemšanas kārtību atlasei divās kārtās, noteikt</w:t>
            </w:r>
            <w:r>
              <w:rPr>
                <w:rFonts w:ascii="Times New Roman" w:eastAsia="Times New Roman" w:hAnsi="Times New Roman" w:cs="Times New Roman"/>
                <w:iCs/>
                <w:sz w:val="28"/>
                <w:szCs w:val="28"/>
                <w:lang w:eastAsia="lv-LV"/>
              </w:rPr>
              <w:t>u</w:t>
            </w:r>
            <w:r w:rsidR="000A49E9" w:rsidRPr="000A49E9">
              <w:rPr>
                <w:rFonts w:ascii="Times New Roman" w:eastAsia="Times New Roman" w:hAnsi="Times New Roman" w:cs="Times New Roman"/>
                <w:iCs/>
                <w:sz w:val="28"/>
                <w:szCs w:val="28"/>
                <w:lang w:eastAsia="lv-LV"/>
              </w:rPr>
              <w:t xml:space="preserve"> žūrijas darba un lēmumu pieņemšanas kārtību, kā arī kārtību, kādā lēmumi tiek apstiprināti un paziņoti </w:t>
            </w:r>
            <w:proofErr w:type="spellStart"/>
            <w:r w:rsidR="00E66545">
              <w:rPr>
                <w:rFonts w:ascii="Times New Roman" w:eastAsia="Times New Roman" w:hAnsi="Times New Roman" w:cs="Times New Roman"/>
                <w:iCs/>
                <w:sz w:val="28"/>
                <w:szCs w:val="28"/>
                <w:lang w:eastAsia="lv-LV"/>
              </w:rPr>
              <w:t>kandidātpilsētai</w:t>
            </w:r>
            <w:proofErr w:type="spellEnd"/>
            <w:r w:rsidR="00E66545">
              <w:rPr>
                <w:rFonts w:ascii="Times New Roman" w:eastAsia="Times New Roman" w:hAnsi="Times New Roman" w:cs="Times New Roman"/>
                <w:iCs/>
                <w:sz w:val="28"/>
                <w:szCs w:val="28"/>
                <w:lang w:eastAsia="lv-LV"/>
              </w:rPr>
              <w:t xml:space="preserve">, Eiropas Parlamentam, Eiropas Savienības Padomei, </w:t>
            </w:r>
            <w:r w:rsidR="000A49E9" w:rsidRPr="000A49E9">
              <w:rPr>
                <w:rFonts w:ascii="Times New Roman" w:eastAsia="Times New Roman" w:hAnsi="Times New Roman" w:cs="Times New Roman"/>
                <w:iCs/>
                <w:sz w:val="28"/>
                <w:szCs w:val="28"/>
                <w:lang w:eastAsia="lv-LV"/>
              </w:rPr>
              <w:t>Eiropas Komisijai</w:t>
            </w:r>
            <w:r w:rsidR="00E66545">
              <w:rPr>
                <w:rFonts w:ascii="Times New Roman" w:eastAsia="Times New Roman" w:hAnsi="Times New Roman" w:cs="Times New Roman"/>
                <w:iCs/>
                <w:sz w:val="28"/>
                <w:szCs w:val="28"/>
                <w:lang w:eastAsia="lv-LV"/>
              </w:rPr>
              <w:t xml:space="preserve"> un Reģionu komitejai</w:t>
            </w:r>
            <w:r w:rsidR="000A49E9" w:rsidRPr="000A49E9">
              <w:rPr>
                <w:rFonts w:ascii="Times New Roman" w:eastAsia="Times New Roman" w:hAnsi="Times New Roman" w:cs="Times New Roman"/>
                <w:iCs/>
                <w:sz w:val="28"/>
                <w:szCs w:val="28"/>
                <w:lang w:eastAsia="lv-LV"/>
              </w:rPr>
              <w:t>.</w:t>
            </w:r>
          </w:p>
          <w:p w:rsidR="000A49E9" w:rsidRPr="00E6676B" w:rsidRDefault="000A49E9" w:rsidP="00FF2BD9">
            <w:pPr>
              <w:spacing w:after="0" w:line="240" w:lineRule="auto"/>
              <w:jc w:val="both"/>
              <w:rPr>
                <w:rFonts w:ascii="Times New Roman" w:eastAsia="Times New Roman" w:hAnsi="Times New Roman" w:cs="Times New Roman"/>
                <w:iCs/>
                <w:sz w:val="28"/>
                <w:szCs w:val="28"/>
                <w:lang w:eastAsia="lv-LV"/>
              </w:rPr>
            </w:pPr>
          </w:p>
          <w:p w:rsidR="003E0F14" w:rsidRDefault="00B33F7E" w:rsidP="00FF2BD9">
            <w:pPr>
              <w:spacing w:after="0" w:line="240" w:lineRule="auto"/>
              <w:jc w:val="both"/>
              <w:rPr>
                <w:rFonts w:ascii="Times New Roman" w:eastAsia="Arial Unicode MS" w:hAnsi="Times New Roman" w:cs="Times New Roman"/>
                <w:sz w:val="28"/>
                <w:szCs w:val="28"/>
              </w:rPr>
            </w:pPr>
            <w:r w:rsidRPr="00E6676B">
              <w:rPr>
                <w:rFonts w:ascii="Times New Roman" w:eastAsia="Times New Roman" w:hAnsi="Times New Roman" w:cs="Times New Roman"/>
                <w:iCs/>
                <w:sz w:val="28"/>
                <w:szCs w:val="28"/>
                <w:lang w:eastAsia="lv-LV"/>
              </w:rPr>
              <w:t>Atlase</w:t>
            </w:r>
            <w:r w:rsidR="00E66545">
              <w:rPr>
                <w:rFonts w:ascii="Times New Roman" w:eastAsia="Times New Roman" w:hAnsi="Times New Roman" w:cs="Times New Roman"/>
                <w:iCs/>
                <w:sz w:val="28"/>
                <w:szCs w:val="28"/>
                <w:lang w:eastAsia="lv-LV"/>
              </w:rPr>
              <w:t>s pirmā kārta</w:t>
            </w:r>
            <w:r w:rsidRPr="00E6676B">
              <w:rPr>
                <w:rFonts w:ascii="Times New Roman" w:eastAsia="Times New Roman" w:hAnsi="Times New Roman" w:cs="Times New Roman"/>
                <w:iCs/>
                <w:sz w:val="28"/>
                <w:szCs w:val="28"/>
                <w:lang w:eastAsia="lv-LV"/>
              </w:rPr>
              <w:t xml:space="preserve"> </w:t>
            </w:r>
            <w:r w:rsidR="000A49E9" w:rsidRPr="00E6676B">
              <w:rPr>
                <w:rFonts w:ascii="Times New Roman" w:eastAsia="Times New Roman" w:hAnsi="Times New Roman" w:cs="Times New Roman"/>
                <w:iCs/>
                <w:sz w:val="28"/>
                <w:szCs w:val="28"/>
                <w:lang w:eastAsia="lv-LV"/>
              </w:rPr>
              <w:t xml:space="preserve">tiek </w:t>
            </w:r>
            <w:r w:rsidR="00E66545">
              <w:rPr>
                <w:rFonts w:ascii="Times New Roman" w:eastAsia="Times New Roman" w:hAnsi="Times New Roman" w:cs="Times New Roman"/>
                <w:iCs/>
                <w:sz w:val="28"/>
                <w:szCs w:val="28"/>
                <w:lang w:eastAsia="lv-LV"/>
              </w:rPr>
              <w:t>izsludināta</w:t>
            </w:r>
            <w:r w:rsidRPr="00E6676B">
              <w:rPr>
                <w:rFonts w:ascii="Times New Roman" w:eastAsia="Times New Roman" w:hAnsi="Times New Roman" w:cs="Times New Roman"/>
                <w:iCs/>
                <w:sz w:val="28"/>
                <w:szCs w:val="28"/>
                <w:lang w:eastAsia="lv-LV"/>
              </w:rPr>
              <w:t xml:space="preserve"> 2020.gadā</w:t>
            </w:r>
            <w:r w:rsidR="000A49E9" w:rsidRPr="00E6676B">
              <w:rPr>
                <w:rFonts w:ascii="Times New Roman" w:eastAsia="Times New Roman" w:hAnsi="Times New Roman" w:cs="Times New Roman"/>
                <w:iCs/>
                <w:sz w:val="28"/>
                <w:szCs w:val="28"/>
                <w:lang w:eastAsia="lv-LV"/>
              </w:rPr>
              <w:t xml:space="preserve"> saskaņā ar Lēmuma </w:t>
            </w:r>
            <w:r w:rsidR="000A49E9" w:rsidRPr="00E6676B">
              <w:rPr>
                <w:rFonts w:ascii="Times New Roman" w:eastAsia="Times New Roman" w:hAnsi="Times New Roman" w:cs="Times New Roman"/>
                <w:sz w:val="28"/>
                <w:szCs w:val="28"/>
              </w:rPr>
              <w:t>pielikumu</w:t>
            </w:r>
            <w:r w:rsidRPr="00E6676B">
              <w:rPr>
                <w:rFonts w:ascii="Times New Roman" w:eastAsia="Times New Roman" w:hAnsi="Times New Roman" w:cs="Times New Roman"/>
                <w:sz w:val="28"/>
                <w:szCs w:val="28"/>
              </w:rPr>
              <w:t>, kas noteic</w:t>
            </w:r>
            <w:r w:rsidR="00E66545">
              <w:rPr>
                <w:rFonts w:ascii="Times New Roman" w:eastAsia="Times New Roman" w:hAnsi="Times New Roman" w:cs="Times New Roman"/>
                <w:sz w:val="28"/>
                <w:szCs w:val="28"/>
              </w:rPr>
              <w:t>, ka</w:t>
            </w:r>
            <w:r w:rsidR="000A49E9" w:rsidRPr="00E6676B">
              <w:rPr>
                <w:rFonts w:ascii="Times New Roman" w:eastAsia="Times New Roman" w:hAnsi="Times New Roman" w:cs="Times New Roman"/>
                <w:sz w:val="28"/>
                <w:szCs w:val="28"/>
              </w:rPr>
              <w:t xml:space="preserve"> Latvija organizē atlasi par Eiropas kultūras galvaspilsētas nosaukuma piešķiršanu 2027.gadam un saskaņā Lēmuma 7.panta otro daļu attiecīgā dalībvalsts vismaz sešus gadus pirms nosaukuma gada publicē uzaicinājumu</w:t>
            </w:r>
            <w:r w:rsidR="00A50348">
              <w:rPr>
                <w:rFonts w:ascii="Times New Roman" w:eastAsia="Times New Roman" w:hAnsi="Times New Roman" w:cs="Times New Roman"/>
                <w:sz w:val="28"/>
                <w:szCs w:val="28"/>
              </w:rPr>
              <w:t xml:space="preserve"> </w:t>
            </w:r>
            <w:proofErr w:type="spellStart"/>
            <w:r w:rsidR="00A50348">
              <w:rPr>
                <w:rFonts w:ascii="Times New Roman" w:eastAsia="Times New Roman" w:hAnsi="Times New Roman" w:cs="Times New Roman"/>
                <w:sz w:val="28"/>
                <w:szCs w:val="28"/>
              </w:rPr>
              <w:t>kandidātpilsēetām</w:t>
            </w:r>
            <w:proofErr w:type="spellEnd"/>
            <w:r w:rsidR="000A49E9" w:rsidRPr="00E6676B">
              <w:rPr>
                <w:rFonts w:ascii="Times New Roman" w:eastAsia="Times New Roman" w:hAnsi="Times New Roman" w:cs="Times New Roman"/>
                <w:sz w:val="28"/>
                <w:szCs w:val="28"/>
              </w:rPr>
              <w:t xml:space="preserve"> iesniegt pieteikumus.</w:t>
            </w:r>
            <w:r w:rsidR="003E0F14">
              <w:rPr>
                <w:rFonts w:ascii="Times New Roman" w:eastAsia="Times New Roman" w:hAnsi="Times New Roman" w:cs="Times New Roman"/>
                <w:sz w:val="28"/>
                <w:szCs w:val="28"/>
              </w:rPr>
              <w:t xml:space="preserve"> Savlaicīga atlases izsludināšana nepieciešama</w:t>
            </w:r>
            <w:r w:rsidR="009A33DA">
              <w:rPr>
                <w:rFonts w:ascii="Times New Roman" w:eastAsia="Times New Roman" w:hAnsi="Times New Roman" w:cs="Times New Roman"/>
                <w:sz w:val="28"/>
                <w:szCs w:val="28"/>
              </w:rPr>
              <w:t>,</w:t>
            </w:r>
            <w:r w:rsidR="003E0F14">
              <w:rPr>
                <w:rFonts w:ascii="Times New Roman" w:eastAsia="Times New Roman" w:hAnsi="Times New Roman" w:cs="Times New Roman"/>
                <w:sz w:val="28"/>
                <w:szCs w:val="28"/>
              </w:rPr>
              <w:t xml:space="preserve"> lai saskaņā ar Lēmuma 5.pantā noteiktajiem kritērijiem</w:t>
            </w:r>
            <w:r w:rsidR="009A33DA">
              <w:rPr>
                <w:rFonts w:ascii="Times New Roman" w:eastAsia="Times New Roman" w:hAnsi="Times New Roman" w:cs="Times New Roman"/>
                <w:sz w:val="28"/>
                <w:szCs w:val="28"/>
              </w:rPr>
              <w:t xml:space="preserve"> atlases </w:t>
            </w:r>
            <w:proofErr w:type="spellStart"/>
            <w:r w:rsidR="009A33DA">
              <w:rPr>
                <w:rFonts w:ascii="Times New Roman" w:eastAsia="Times New Roman" w:hAnsi="Times New Roman" w:cs="Times New Roman"/>
                <w:sz w:val="28"/>
                <w:szCs w:val="28"/>
              </w:rPr>
              <w:t>kandidātpilsētas</w:t>
            </w:r>
            <w:proofErr w:type="spellEnd"/>
            <w:r w:rsidR="009A33DA">
              <w:rPr>
                <w:rFonts w:ascii="Times New Roman" w:eastAsia="Times New Roman" w:hAnsi="Times New Roman" w:cs="Times New Roman"/>
                <w:sz w:val="28"/>
                <w:szCs w:val="28"/>
              </w:rPr>
              <w:t xml:space="preserve"> varētu izstrādāt tādu kultūras programmu un tās sagatavošanas un īstenošanas stratēģiju 2027.gadam, kas </w:t>
            </w:r>
            <w:r w:rsidR="009A33DA" w:rsidRPr="009A33DA">
              <w:rPr>
                <w:rFonts w:ascii="Times New Roman" w:eastAsia="Times New Roman" w:hAnsi="Times New Roman" w:cs="Times New Roman"/>
                <w:sz w:val="28"/>
                <w:szCs w:val="28"/>
              </w:rPr>
              <w:t xml:space="preserve">demonstrētu augstu māksliniecisku kvalitāti, starpvalstu sadarbību, </w:t>
            </w:r>
            <w:r w:rsidR="009A33DA" w:rsidRPr="009A33DA">
              <w:rPr>
                <w:rFonts w:ascii="Times New Roman" w:eastAsia="Arial Unicode MS" w:hAnsi="Times New Roman" w:cs="Times New Roman"/>
                <w:sz w:val="28"/>
                <w:szCs w:val="28"/>
              </w:rPr>
              <w:t xml:space="preserve">plašas Eiropas un starptautiskās sabiedrības intereses piesaistīšanu. Vienlaikus kultūras programmas veidotājiem </w:t>
            </w:r>
            <w:r w:rsidR="00E66545">
              <w:rPr>
                <w:rFonts w:ascii="Times New Roman" w:eastAsia="Arial Unicode MS" w:hAnsi="Times New Roman" w:cs="Times New Roman"/>
                <w:sz w:val="28"/>
                <w:szCs w:val="28"/>
              </w:rPr>
              <w:t>ir nepieciešams uzrunāt vietējos māksliniekus</w:t>
            </w:r>
            <w:r w:rsidR="009A33DA" w:rsidRPr="009A33DA">
              <w:rPr>
                <w:rFonts w:ascii="Times New Roman" w:eastAsia="Arial Unicode MS" w:hAnsi="Times New Roman" w:cs="Times New Roman"/>
                <w:sz w:val="28"/>
                <w:szCs w:val="28"/>
              </w:rPr>
              <w:t>, kultūras organizācijas, vietējā</w:t>
            </w:r>
            <w:r w:rsidR="00E66545">
              <w:rPr>
                <w:rFonts w:ascii="Times New Roman" w:eastAsia="Arial Unicode MS" w:hAnsi="Times New Roman" w:cs="Times New Roman"/>
                <w:sz w:val="28"/>
                <w:szCs w:val="28"/>
              </w:rPr>
              <w:t>s</w:t>
            </w:r>
            <w:r w:rsidR="009A33DA" w:rsidRPr="009A33DA">
              <w:rPr>
                <w:rFonts w:ascii="Times New Roman" w:eastAsia="Arial Unicode MS" w:hAnsi="Times New Roman" w:cs="Times New Roman"/>
                <w:sz w:val="28"/>
                <w:szCs w:val="28"/>
              </w:rPr>
              <w:t xml:space="preserve"> kopiena</w:t>
            </w:r>
            <w:r w:rsidR="00E66545">
              <w:rPr>
                <w:rFonts w:ascii="Times New Roman" w:eastAsia="Arial Unicode MS" w:hAnsi="Times New Roman" w:cs="Times New Roman"/>
                <w:sz w:val="28"/>
                <w:szCs w:val="28"/>
              </w:rPr>
              <w:t>s</w:t>
            </w:r>
            <w:r w:rsidR="009A33DA" w:rsidRPr="009A33DA">
              <w:rPr>
                <w:rFonts w:ascii="Times New Roman" w:eastAsia="Arial Unicode MS" w:hAnsi="Times New Roman" w:cs="Times New Roman"/>
                <w:sz w:val="28"/>
                <w:szCs w:val="28"/>
              </w:rPr>
              <w:t xml:space="preserve"> </w:t>
            </w:r>
            <w:r w:rsidR="009A33DA" w:rsidRPr="00550218">
              <w:rPr>
                <w:rFonts w:ascii="Times New Roman" w:eastAsia="Arial Unicode MS" w:hAnsi="Times New Roman" w:cs="Times New Roman"/>
                <w:sz w:val="28"/>
                <w:szCs w:val="28"/>
              </w:rPr>
              <w:t xml:space="preserve">programmas veidošanā. </w:t>
            </w:r>
            <w:r w:rsidR="00C92FCA" w:rsidRPr="00550218">
              <w:rPr>
                <w:rFonts w:ascii="Times New Roman" w:eastAsia="Arial Unicode MS" w:hAnsi="Times New Roman" w:cs="Times New Roman"/>
                <w:sz w:val="28"/>
                <w:szCs w:val="28"/>
              </w:rPr>
              <w:t>Pietei</w:t>
            </w:r>
            <w:r w:rsidR="00550218" w:rsidRPr="00550218">
              <w:rPr>
                <w:rFonts w:ascii="Times New Roman" w:eastAsia="Arial Unicode MS" w:hAnsi="Times New Roman" w:cs="Times New Roman"/>
                <w:sz w:val="28"/>
                <w:szCs w:val="28"/>
              </w:rPr>
              <w:t>kuma iesniedzējam</w:t>
            </w:r>
            <w:r w:rsidR="00C92FCA" w:rsidRPr="00550218">
              <w:rPr>
                <w:rFonts w:ascii="Times New Roman" w:eastAsia="Arial Unicode MS" w:hAnsi="Times New Roman" w:cs="Times New Roman"/>
                <w:sz w:val="28"/>
                <w:szCs w:val="28"/>
              </w:rPr>
              <w:t xml:space="preserve"> jāparedz</w:t>
            </w:r>
            <w:r w:rsidR="00550218" w:rsidRPr="00550218">
              <w:rPr>
                <w:rFonts w:ascii="Times New Roman" w:eastAsia="Arial Unicode MS" w:hAnsi="Times New Roman" w:cs="Times New Roman"/>
                <w:sz w:val="28"/>
                <w:szCs w:val="28"/>
              </w:rPr>
              <w:t xml:space="preserve"> ilgtspējīga vietējo, reģionālo un valsts iestāžu apņemšanās</w:t>
            </w:r>
            <w:r w:rsidR="00E66545">
              <w:rPr>
                <w:rFonts w:ascii="Times New Roman" w:eastAsia="Arial Unicode MS" w:hAnsi="Times New Roman" w:cs="Times New Roman"/>
                <w:sz w:val="28"/>
                <w:szCs w:val="28"/>
              </w:rPr>
              <w:t xml:space="preserve"> īstenot pasākumu</w:t>
            </w:r>
            <w:r w:rsidR="00550218" w:rsidRPr="00550218">
              <w:rPr>
                <w:rFonts w:ascii="Times New Roman" w:eastAsia="Arial Unicode MS" w:hAnsi="Times New Roman" w:cs="Times New Roman"/>
                <w:sz w:val="28"/>
                <w:szCs w:val="28"/>
              </w:rPr>
              <w:t>.</w:t>
            </w:r>
            <w:r w:rsidR="005C63C9">
              <w:rPr>
                <w:rFonts w:ascii="Times New Roman" w:eastAsia="Arial Unicode MS" w:hAnsi="Times New Roman" w:cs="Times New Roman"/>
                <w:sz w:val="28"/>
                <w:szCs w:val="28"/>
              </w:rPr>
              <w:t xml:space="preserve"> P</w:t>
            </w:r>
            <w:r w:rsidR="009A33DA" w:rsidRPr="00550218">
              <w:rPr>
                <w:rFonts w:ascii="Times New Roman" w:eastAsia="Arial Unicode MS" w:hAnsi="Times New Roman" w:cs="Times New Roman"/>
                <w:sz w:val="28"/>
                <w:szCs w:val="28"/>
              </w:rPr>
              <w:t xml:space="preserve">rojekts </w:t>
            </w:r>
            <w:r w:rsidR="005C63C9">
              <w:rPr>
                <w:rFonts w:ascii="Times New Roman" w:eastAsia="Arial Unicode MS" w:hAnsi="Times New Roman" w:cs="Times New Roman"/>
                <w:sz w:val="28"/>
                <w:szCs w:val="28"/>
              </w:rPr>
              <w:t>nosaka iespēju</w:t>
            </w:r>
            <w:r w:rsidR="009A33DA" w:rsidRPr="00550218">
              <w:rPr>
                <w:rFonts w:ascii="Times New Roman" w:eastAsia="Arial Unicode MS" w:hAnsi="Times New Roman" w:cs="Times New Roman"/>
                <w:sz w:val="28"/>
                <w:szCs w:val="28"/>
              </w:rPr>
              <w:t xml:space="preserve"> </w:t>
            </w:r>
            <w:proofErr w:type="spellStart"/>
            <w:r w:rsidR="009A33DA" w:rsidRPr="00550218">
              <w:rPr>
                <w:rFonts w:ascii="Times New Roman" w:eastAsia="Arial Unicode MS" w:hAnsi="Times New Roman" w:cs="Times New Roman"/>
                <w:sz w:val="28"/>
                <w:szCs w:val="28"/>
              </w:rPr>
              <w:t>kandidātpilsētām</w:t>
            </w:r>
            <w:proofErr w:type="spellEnd"/>
            <w:r w:rsidR="009A33DA" w:rsidRPr="00550218">
              <w:rPr>
                <w:rFonts w:ascii="Times New Roman" w:eastAsia="Arial Unicode MS" w:hAnsi="Times New Roman" w:cs="Times New Roman"/>
                <w:sz w:val="28"/>
                <w:szCs w:val="28"/>
              </w:rPr>
              <w:t xml:space="preserve"> desmit mēnešu laikā sagatavot</w:t>
            </w:r>
            <w:r w:rsidR="009A33DA">
              <w:rPr>
                <w:rFonts w:ascii="Times New Roman" w:eastAsia="Arial Unicode MS" w:hAnsi="Times New Roman" w:cs="Times New Roman"/>
                <w:sz w:val="28"/>
                <w:szCs w:val="28"/>
              </w:rPr>
              <w:t xml:space="preserve"> un iesniegt pieteikumu atlases pirmajā kārtā, kā arī pārstrādāt vai papildināt pieteikumu pēc atlases žūrijas</w:t>
            </w:r>
            <w:r w:rsidR="00A50348">
              <w:rPr>
                <w:rFonts w:ascii="Times New Roman" w:eastAsia="Arial Unicode MS" w:hAnsi="Times New Roman" w:cs="Times New Roman"/>
                <w:sz w:val="28"/>
                <w:szCs w:val="28"/>
              </w:rPr>
              <w:t xml:space="preserve"> 1.sanāksmes</w:t>
            </w:r>
            <w:r w:rsidR="009A33DA">
              <w:rPr>
                <w:rFonts w:ascii="Times New Roman" w:eastAsia="Arial Unicode MS" w:hAnsi="Times New Roman" w:cs="Times New Roman"/>
                <w:sz w:val="28"/>
                <w:szCs w:val="28"/>
              </w:rPr>
              <w:t xml:space="preserve"> ieteikumiem un to atkārtoti iesniegt atlases otrajā kārtā.</w:t>
            </w:r>
          </w:p>
          <w:p w:rsidR="006333BE" w:rsidRPr="00E6676B" w:rsidRDefault="006333BE" w:rsidP="00FF2BD9">
            <w:pPr>
              <w:spacing w:after="0" w:line="240" w:lineRule="auto"/>
              <w:jc w:val="both"/>
              <w:rPr>
                <w:rFonts w:ascii="Times New Roman" w:eastAsia="Times New Roman" w:hAnsi="Times New Roman" w:cs="Times New Roman"/>
                <w:sz w:val="28"/>
                <w:szCs w:val="28"/>
              </w:rPr>
            </w:pPr>
          </w:p>
          <w:p w:rsidR="00E66545" w:rsidRDefault="00E6676B" w:rsidP="00FF2BD9">
            <w:pPr>
              <w:spacing w:after="0" w:line="240" w:lineRule="auto"/>
              <w:jc w:val="both"/>
              <w:rPr>
                <w:rFonts w:ascii="Times New Roman" w:eastAsia="Times New Roman" w:hAnsi="Times New Roman" w:cs="Times New Roman"/>
                <w:sz w:val="28"/>
                <w:szCs w:val="28"/>
              </w:rPr>
            </w:pPr>
            <w:r w:rsidRPr="00E6676B">
              <w:rPr>
                <w:rFonts w:ascii="Times New Roman" w:eastAsia="Times New Roman" w:hAnsi="Times New Roman" w:cs="Times New Roman"/>
                <w:sz w:val="28"/>
                <w:szCs w:val="28"/>
              </w:rPr>
              <w:t xml:space="preserve">Saskaņā ar Lēmuma 11.panta pirmās daļas </w:t>
            </w:r>
            <w:r w:rsidRPr="00E6676B">
              <w:rPr>
                <w:rFonts w:ascii="Times New Roman" w:eastAsia="Times New Roman" w:hAnsi="Times New Roman" w:cs="Times New Roman"/>
                <w:sz w:val="28"/>
                <w:szCs w:val="28"/>
              </w:rPr>
              <w:lastRenderedPageBreak/>
              <w:t>1.punktu katra</w:t>
            </w:r>
            <w:r w:rsidR="00ED21FC">
              <w:rPr>
                <w:rFonts w:ascii="Times New Roman" w:eastAsia="Times New Roman" w:hAnsi="Times New Roman" w:cs="Times New Roman"/>
                <w:sz w:val="28"/>
                <w:szCs w:val="28"/>
              </w:rPr>
              <w:t xml:space="preserve"> attiecīgā dalīb</w:t>
            </w:r>
            <w:r w:rsidRPr="00E6676B">
              <w:rPr>
                <w:rFonts w:ascii="Times New Roman" w:eastAsia="Times New Roman" w:hAnsi="Times New Roman" w:cs="Times New Roman"/>
                <w:sz w:val="28"/>
                <w:szCs w:val="28"/>
              </w:rPr>
              <w:t xml:space="preserve">valsts izrauga vienu pilsētu, kurai piešķir </w:t>
            </w:r>
            <w:r w:rsidR="005C63C9" w:rsidRPr="00F62C1E">
              <w:rPr>
                <w:rFonts w:ascii="Times New Roman" w:eastAsia="Times New Roman" w:hAnsi="Times New Roman" w:cs="Times New Roman"/>
                <w:bCs/>
                <w:sz w:val="28"/>
                <w:szCs w:val="28"/>
                <w:lang w:eastAsia="lv-LV"/>
              </w:rPr>
              <w:t>Eiropas kultūras galvaspilsētas</w:t>
            </w:r>
            <w:r w:rsidR="005C63C9" w:rsidRPr="00E6676B">
              <w:rPr>
                <w:rFonts w:ascii="Times New Roman" w:eastAsia="Times New Roman" w:hAnsi="Times New Roman" w:cs="Times New Roman"/>
                <w:sz w:val="28"/>
                <w:szCs w:val="28"/>
              </w:rPr>
              <w:t xml:space="preserve"> </w:t>
            </w:r>
            <w:r w:rsidRPr="00E6676B">
              <w:rPr>
                <w:rFonts w:ascii="Times New Roman" w:eastAsia="Times New Roman" w:hAnsi="Times New Roman" w:cs="Times New Roman"/>
                <w:sz w:val="28"/>
                <w:szCs w:val="28"/>
              </w:rPr>
              <w:t xml:space="preserve">nosaukumu, pamatojoties uz </w:t>
            </w:r>
            <w:r w:rsidR="009A33DA">
              <w:rPr>
                <w:rFonts w:ascii="Times New Roman" w:eastAsia="Times New Roman" w:hAnsi="Times New Roman" w:cs="Times New Roman"/>
                <w:sz w:val="28"/>
                <w:szCs w:val="28"/>
              </w:rPr>
              <w:t xml:space="preserve">starptautiskas un neatkarīgas </w:t>
            </w:r>
            <w:r w:rsidRPr="00E6676B">
              <w:rPr>
                <w:rFonts w:ascii="Times New Roman" w:eastAsia="Times New Roman" w:hAnsi="Times New Roman" w:cs="Times New Roman"/>
                <w:sz w:val="28"/>
                <w:szCs w:val="28"/>
              </w:rPr>
              <w:t xml:space="preserve">žūrijas atlases ziņojumā izklāstītajiem ieteikumiem, un ne </w:t>
            </w:r>
            <w:r w:rsidR="00A50348">
              <w:rPr>
                <w:rFonts w:ascii="Times New Roman" w:eastAsia="Times New Roman" w:hAnsi="Times New Roman" w:cs="Times New Roman"/>
                <w:sz w:val="28"/>
                <w:szCs w:val="28"/>
              </w:rPr>
              <w:t>vēlāk</w:t>
            </w:r>
            <w:r w:rsidRPr="00E6676B">
              <w:rPr>
                <w:rFonts w:ascii="Times New Roman" w:eastAsia="Times New Roman" w:hAnsi="Times New Roman" w:cs="Times New Roman"/>
                <w:sz w:val="28"/>
                <w:szCs w:val="28"/>
              </w:rPr>
              <w:t xml:space="preserve"> kā četrus gadus pirms </w:t>
            </w:r>
            <w:r w:rsidR="005C63C9" w:rsidRPr="00F62C1E">
              <w:rPr>
                <w:rFonts w:ascii="Times New Roman" w:eastAsia="Times New Roman" w:hAnsi="Times New Roman" w:cs="Times New Roman"/>
                <w:bCs/>
                <w:sz w:val="28"/>
                <w:szCs w:val="28"/>
                <w:lang w:eastAsia="lv-LV"/>
              </w:rPr>
              <w:t>Eiropas kultūras galvaspilsētas</w:t>
            </w:r>
            <w:r w:rsidR="005C63C9" w:rsidRPr="00E6676B">
              <w:rPr>
                <w:rFonts w:ascii="Times New Roman" w:eastAsia="Times New Roman" w:hAnsi="Times New Roman" w:cs="Times New Roman"/>
                <w:sz w:val="28"/>
                <w:szCs w:val="28"/>
              </w:rPr>
              <w:t xml:space="preserve"> </w:t>
            </w:r>
            <w:r w:rsidRPr="00E6676B">
              <w:rPr>
                <w:rFonts w:ascii="Times New Roman" w:eastAsia="Times New Roman" w:hAnsi="Times New Roman" w:cs="Times New Roman"/>
                <w:sz w:val="28"/>
                <w:szCs w:val="28"/>
              </w:rPr>
              <w:t xml:space="preserve">nosaukuma gada par piešķiršanu paziņo Eiropas Parlamentam, </w:t>
            </w:r>
            <w:r w:rsidR="00E66545">
              <w:rPr>
                <w:rFonts w:ascii="Times New Roman" w:eastAsia="Times New Roman" w:hAnsi="Times New Roman" w:cs="Times New Roman"/>
                <w:sz w:val="28"/>
                <w:szCs w:val="28"/>
              </w:rPr>
              <w:t xml:space="preserve">Eiropas Savienības </w:t>
            </w:r>
            <w:r w:rsidRPr="00E6676B">
              <w:rPr>
                <w:rFonts w:ascii="Times New Roman" w:eastAsia="Times New Roman" w:hAnsi="Times New Roman" w:cs="Times New Roman"/>
                <w:sz w:val="28"/>
                <w:szCs w:val="28"/>
              </w:rPr>
              <w:t xml:space="preserve">Padomei, </w:t>
            </w:r>
            <w:r w:rsidR="00E66545">
              <w:rPr>
                <w:rFonts w:ascii="Times New Roman" w:eastAsia="Times New Roman" w:hAnsi="Times New Roman" w:cs="Times New Roman"/>
                <w:sz w:val="28"/>
                <w:szCs w:val="28"/>
              </w:rPr>
              <w:t xml:space="preserve">Eiropas </w:t>
            </w:r>
            <w:r w:rsidRPr="00E6676B">
              <w:rPr>
                <w:rFonts w:ascii="Times New Roman" w:eastAsia="Times New Roman" w:hAnsi="Times New Roman" w:cs="Times New Roman"/>
                <w:sz w:val="28"/>
                <w:szCs w:val="28"/>
              </w:rPr>
              <w:t xml:space="preserve">Komisijai un Reģionu komitejai. </w:t>
            </w:r>
            <w:r w:rsidR="005C63C9">
              <w:rPr>
                <w:rFonts w:ascii="Times New Roman" w:eastAsia="Times New Roman" w:hAnsi="Times New Roman" w:cs="Times New Roman"/>
                <w:sz w:val="28"/>
                <w:szCs w:val="28"/>
              </w:rPr>
              <w:t>P</w:t>
            </w:r>
            <w:r w:rsidR="00B33F7E" w:rsidRPr="00CD3356">
              <w:rPr>
                <w:rFonts w:ascii="Times New Roman" w:eastAsia="Times New Roman" w:hAnsi="Times New Roman" w:cs="Times New Roman"/>
                <w:sz w:val="28"/>
                <w:szCs w:val="28"/>
              </w:rPr>
              <w:t>rojekts paredz, ka atlases nolikums būs spēkā līdz 2022.gada 31.decembrim</w:t>
            </w:r>
            <w:r w:rsidRPr="00CD3356">
              <w:rPr>
                <w:rFonts w:ascii="Times New Roman" w:eastAsia="Times New Roman" w:hAnsi="Times New Roman" w:cs="Times New Roman"/>
                <w:sz w:val="28"/>
                <w:szCs w:val="28"/>
              </w:rPr>
              <w:t>,</w:t>
            </w:r>
            <w:r w:rsidR="00E66545">
              <w:rPr>
                <w:rFonts w:ascii="Times New Roman" w:eastAsia="Times New Roman" w:hAnsi="Times New Roman" w:cs="Times New Roman"/>
                <w:sz w:val="28"/>
                <w:szCs w:val="28"/>
              </w:rPr>
              <w:t xml:space="preserve"> proti, līdz brīdim, kad Kultūras ministrija pēc atlases žūrijas ziņojumā ietvertā ieteikuma iesniegs Ministru kabinetā un Ministru kabinets apstiprinās Eiropas kultūras galvaspilsētas </w:t>
            </w:r>
            <w:proofErr w:type="spellStart"/>
            <w:r w:rsidR="00E66545">
              <w:rPr>
                <w:rFonts w:ascii="Times New Roman" w:eastAsia="Times New Roman" w:hAnsi="Times New Roman" w:cs="Times New Roman"/>
                <w:sz w:val="28"/>
                <w:szCs w:val="28"/>
              </w:rPr>
              <w:t>kandidātpilsētu</w:t>
            </w:r>
            <w:proofErr w:type="spellEnd"/>
            <w:r w:rsidR="00E66545">
              <w:rPr>
                <w:rFonts w:ascii="Times New Roman" w:eastAsia="Times New Roman" w:hAnsi="Times New Roman" w:cs="Times New Roman"/>
                <w:sz w:val="28"/>
                <w:szCs w:val="28"/>
              </w:rPr>
              <w:t xml:space="preserve"> un Kultūras ministrija paziņos par </w:t>
            </w:r>
            <w:proofErr w:type="spellStart"/>
            <w:r w:rsidR="00E66545">
              <w:rPr>
                <w:rFonts w:ascii="Times New Roman" w:eastAsia="Times New Roman" w:hAnsi="Times New Roman" w:cs="Times New Roman"/>
                <w:sz w:val="28"/>
                <w:szCs w:val="28"/>
              </w:rPr>
              <w:t>kandidātpilsētu</w:t>
            </w:r>
            <w:proofErr w:type="spellEnd"/>
            <w:r w:rsidR="00E66545">
              <w:rPr>
                <w:rFonts w:ascii="Times New Roman" w:eastAsia="Times New Roman" w:hAnsi="Times New Roman" w:cs="Times New Roman"/>
                <w:sz w:val="28"/>
                <w:szCs w:val="28"/>
              </w:rPr>
              <w:t xml:space="preserve"> Eiropas Parlamentam, Eiropas Savienības Padomei, Eiropas Komisijai un Reģionu komitejai.</w:t>
            </w:r>
          </w:p>
          <w:p w:rsidR="005C63C9" w:rsidRDefault="005C63C9" w:rsidP="00FF2BD9">
            <w:pPr>
              <w:spacing w:after="0" w:line="240" w:lineRule="auto"/>
              <w:jc w:val="both"/>
              <w:rPr>
                <w:rFonts w:ascii="Times New Roman" w:eastAsia="Times New Roman" w:hAnsi="Times New Roman" w:cs="Times New Roman"/>
                <w:sz w:val="28"/>
                <w:szCs w:val="28"/>
              </w:rPr>
            </w:pPr>
          </w:p>
          <w:p w:rsidR="000A49E9" w:rsidRDefault="005C63C9" w:rsidP="00FF2BD9">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P</w:t>
            </w:r>
            <w:r w:rsidR="009A33DA" w:rsidRPr="005D5851">
              <w:rPr>
                <w:rFonts w:ascii="Times New Roman" w:eastAsia="Times New Roman" w:hAnsi="Times New Roman" w:cs="Times New Roman"/>
                <w:iCs/>
                <w:color w:val="000000" w:themeColor="text1"/>
                <w:sz w:val="28"/>
                <w:szCs w:val="28"/>
                <w:lang w:eastAsia="lv-LV"/>
              </w:rPr>
              <w:t>rojekt</w:t>
            </w:r>
            <w:r>
              <w:rPr>
                <w:rFonts w:ascii="Times New Roman" w:eastAsia="Times New Roman" w:hAnsi="Times New Roman" w:cs="Times New Roman"/>
                <w:iCs/>
                <w:color w:val="000000" w:themeColor="text1"/>
                <w:sz w:val="28"/>
                <w:szCs w:val="28"/>
                <w:lang w:eastAsia="lv-LV"/>
              </w:rPr>
              <w:t>ā</w:t>
            </w:r>
            <w:r w:rsidR="009A33DA" w:rsidRPr="005D5851">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ir ietverti šādos politikas plānošanas dokumentos noteiktie principi</w:t>
            </w:r>
            <w:r w:rsidR="009A33DA" w:rsidRPr="005D5851">
              <w:rPr>
                <w:rFonts w:ascii="Times New Roman" w:eastAsia="Times New Roman" w:hAnsi="Times New Roman" w:cs="Times New Roman"/>
                <w:iCs/>
                <w:color w:val="000000" w:themeColor="text1"/>
                <w:sz w:val="28"/>
                <w:szCs w:val="28"/>
                <w:lang w:eastAsia="lv-LV"/>
              </w:rPr>
              <w:t>:</w:t>
            </w:r>
          </w:p>
          <w:p w:rsidR="00EF74A8" w:rsidRPr="00EF74A8" w:rsidRDefault="00EF74A8" w:rsidP="007707C2">
            <w:pPr>
              <w:pStyle w:val="Default"/>
              <w:numPr>
                <w:ilvl w:val="0"/>
                <w:numId w:val="13"/>
              </w:numPr>
              <w:tabs>
                <w:tab w:val="left" w:pos="379"/>
              </w:tabs>
              <w:ind w:left="0" w:firstLine="0"/>
              <w:jc w:val="both"/>
              <w:rPr>
                <w:rFonts w:eastAsia="Times New Roman"/>
                <w:iCs/>
                <w:color w:val="000000" w:themeColor="text1"/>
                <w:sz w:val="28"/>
                <w:szCs w:val="28"/>
                <w:lang w:eastAsia="lv-LV"/>
              </w:rPr>
            </w:pPr>
            <w:r w:rsidRPr="00EF74A8">
              <w:rPr>
                <w:rFonts w:eastAsia="Times New Roman"/>
                <w:iCs/>
                <w:color w:val="000000" w:themeColor="text1"/>
                <w:sz w:val="28"/>
                <w:szCs w:val="28"/>
                <w:lang w:eastAsia="lv-LV"/>
              </w:rPr>
              <w:t>Latvijas ilgtspējīgas attīstības stratēģij</w:t>
            </w:r>
            <w:r w:rsidR="005C63C9">
              <w:rPr>
                <w:rFonts w:eastAsia="Times New Roman"/>
                <w:iCs/>
                <w:color w:val="000000" w:themeColor="text1"/>
                <w:sz w:val="28"/>
                <w:szCs w:val="28"/>
                <w:lang w:eastAsia="lv-LV"/>
              </w:rPr>
              <w:t>as</w:t>
            </w:r>
            <w:r w:rsidRPr="00EF74A8">
              <w:rPr>
                <w:rFonts w:eastAsia="Times New Roman"/>
                <w:iCs/>
                <w:color w:val="000000" w:themeColor="text1"/>
                <w:sz w:val="28"/>
                <w:szCs w:val="28"/>
                <w:lang w:eastAsia="lv-LV"/>
              </w:rPr>
              <w:t xml:space="preserve"> līdz 2030.gadam </w:t>
            </w:r>
            <w:r w:rsidR="007707C2">
              <w:rPr>
                <w:rFonts w:eastAsia="Times New Roman"/>
                <w:iCs/>
                <w:color w:val="000000" w:themeColor="text1"/>
                <w:sz w:val="28"/>
                <w:szCs w:val="28"/>
                <w:lang w:eastAsia="lv-LV"/>
              </w:rPr>
              <w:t xml:space="preserve">(apstiprināta Saeimas 2010.gada 10.jūnija sēdē) </w:t>
            </w:r>
            <w:r w:rsidRPr="00EF74A8">
              <w:rPr>
                <w:rFonts w:eastAsia="Times New Roman"/>
                <w:iCs/>
                <w:color w:val="000000" w:themeColor="text1"/>
                <w:sz w:val="28"/>
                <w:szCs w:val="28"/>
                <w:lang w:eastAsia="lv-LV"/>
              </w:rPr>
              <w:t>1.prioritātē „Kultūras telpas saglabāšana, mijiedarbība un bagātināšana” noteikt</w:t>
            </w:r>
            <w:r w:rsidR="005C63C9">
              <w:rPr>
                <w:rFonts w:eastAsia="Times New Roman"/>
                <w:iCs/>
                <w:color w:val="000000" w:themeColor="text1"/>
                <w:sz w:val="28"/>
                <w:szCs w:val="28"/>
                <w:lang w:eastAsia="lv-LV"/>
              </w:rPr>
              <w:t>ais</w:t>
            </w:r>
            <w:r w:rsidRPr="00EF74A8">
              <w:rPr>
                <w:rFonts w:eastAsia="Times New Roman"/>
                <w:iCs/>
                <w:color w:val="000000" w:themeColor="text1"/>
                <w:sz w:val="28"/>
                <w:szCs w:val="28"/>
                <w:lang w:eastAsia="lv-LV"/>
              </w:rPr>
              <w:t>:</w:t>
            </w:r>
          </w:p>
          <w:p w:rsidR="00EF74A8" w:rsidRPr="00EF74A8" w:rsidRDefault="001D7271" w:rsidP="007707C2">
            <w:pPr>
              <w:pStyle w:val="Default"/>
              <w:numPr>
                <w:ilvl w:val="1"/>
                <w:numId w:val="14"/>
              </w:numPr>
              <w:tabs>
                <w:tab w:val="left" w:pos="364"/>
              </w:tabs>
              <w:ind w:left="0" w:firstLine="0"/>
              <w:jc w:val="both"/>
              <w:rPr>
                <w:sz w:val="28"/>
                <w:szCs w:val="28"/>
              </w:rPr>
            </w:pPr>
            <w:r w:rsidRPr="005A7093">
              <w:rPr>
                <w:rFonts w:eastAsia="Times New Roman"/>
                <w:i/>
                <w:iCs/>
                <w:color w:val="000000" w:themeColor="text1"/>
                <w:sz w:val="28"/>
                <w:szCs w:val="28"/>
                <w:lang w:eastAsia="lv-LV"/>
              </w:rPr>
              <w:t>Nacionālās identitātes stiprināšana</w:t>
            </w:r>
            <w:r w:rsidR="00323DCB">
              <w:rPr>
                <w:rFonts w:eastAsia="Times New Roman"/>
                <w:iCs/>
                <w:color w:val="000000" w:themeColor="text1"/>
                <w:sz w:val="28"/>
                <w:szCs w:val="28"/>
                <w:lang w:eastAsia="lv-LV"/>
              </w:rPr>
              <w:t>.</w:t>
            </w:r>
            <w:r w:rsidR="00EF74A8" w:rsidRPr="00EF74A8">
              <w:rPr>
                <w:rFonts w:eastAsia="Times New Roman"/>
                <w:iCs/>
                <w:color w:val="000000" w:themeColor="text1"/>
                <w:sz w:val="28"/>
                <w:szCs w:val="28"/>
                <w:lang w:eastAsia="lv-LV"/>
              </w:rPr>
              <w:t xml:space="preserve"> </w:t>
            </w:r>
            <w:r w:rsidR="00323DCB">
              <w:rPr>
                <w:rFonts w:eastAsia="Times New Roman"/>
                <w:iCs/>
                <w:color w:val="000000" w:themeColor="text1"/>
                <w:sz w:val="28"/>
                <w:szCs w:val="28"/>
                <w:lang w:eastAsia="lv-LV"/>
              </w:rPr>
              <w:t>V</w:t>
            </w:r>
            <w:r w:rsidR="00EF74A8" w:rsidRPr="00EF74A8">
              <w:rPr>
                <w:sz w:val="28"/>
                <w:szCs w:val="28"/>
              </w:rPr>
              <w:t xml:space="preserve">alstīm, kas netiek asociētas ar </w:t>
            </w:r>
            <w:proofErr w:type="spellStart"/>
            <w:r w:rsidR="00EF74A8" w:rsidRPr="00EF74A8">
              <w:rPr>
                <w:sz w:val="28"/>
                <w:szCs w:val="28"/>
              </w:rPr>
              <w:t>megazīmoliem</w:t>
            </w:r>
            <w:proofErr w:type="spellEnd"/>
            <w:r w:rsidR="00EF74A8" w:rsidRPr="00EF74A8">
              <w:rPr>
                <w:sz w:val="28"/>
                <w:szCs w:val="28"/>
              </w:rPr>
              <w:t xml:space="preserve">, gandrīz vienīgo iespēju atšķirties un būt konkurētspējīgām sniedz nacionālā identitāte – cilvēki, valoda, kultūra un vērtības. </w:t>
            </w:r>
            <w:r w:rsidR="00315E31">
              <w:rPr>
                <w:sz w:val="28"/>
                <w:szCs w:val="28"/>
              </w:rPr>
              <w:t xml:space="preserve">[..] </w:t>
            </w:r>
            <w:r w:rsidR="00EF74A8" w:rsidRPr="00EF74A8">
              <w:rPr>
                <w:sz w:val="28"/>
                <w:szCs w:val="28"/>
              </w:rPr>
              <w:t>Nacionālās identitātes konkurētspējas veidošanā liela nozīme ir radošajai industrijai (dizains, reklāma, tūrisms utt.) un kultūrai, kas savu kvalitāti jau ir pierādījusi. Tādēļ Latvijas kultūras kapitālu var viegli izvērst aktīvā kultūras diplomātijā</w:t>
            </w:r>
            <w:r w:rsidR="00515B00">
              <w:rPr>
                <w:sz w:val="28"/>
                <w:szCs w:val="28"/>
              </w:rPr>
              <w:t xml:space="preserve"> [..]</w:t>
            </w:r>
            <w:r w:rsidR="00EF74A8" w:rsidRPr="00EF74A8">
              <w:rPr>
                <w:sz w:val="28"/>
                <w:szCs w:val="28"/>
              </w:rPr>
              <w:t xml:space="preserve">. </w:t>
            </w:r>
          </w:p>
          <w:p w:rsidR="00073EEB" w:rsidRDefault="001D7271" w:rsidP="007707C2">
            <w:pPr>
              <w:pStyle w:val="Default"/>
              <w:numPr>
                <w:ilvl w:val="1"/>
                <w:numId w:val="14"/>
              </w:numPr>
              <w:tabs>
                <w:tab w:val="left" w:pos="379"/>
              </w:tabs>
              <w:ind w:left="0" w:firstLine="0"/>
              <w:jc w:val="both"/>
              <w:rPr>
                <w:sz w:val="28"/>
                <w:szCs w:val="28"/>
              </w:rPr>
            </w:pPr>
            <w:r w:rsidRPr="005A7093">
              <w:rPr>
                <w:i/>
                <w:color w:val="auto"/>
                <w:sz w:val="28"/>
                <w:szCs w:val="28"/>
              </w:rPr>
              <w:t>Kultūras eksporta un kultūras diplomātijas veicināšana</w:t>
            </w:r>
            <w:r w:rsidR="00E11AE1">
              <w:rPr>
                <w:sz w:val="28"/>
                <w:szCs w:val="28"/>
              </w:rPr>
              <w:t>. M</w:t>
            </w:r>
            <w:r w:rsidR="00EF74A8" w:rsidRPr="00EF74A8">
              <w:rPr>
                <w:sz w:val="28"/>
                <w:szCs w:val="28"/>
              </w:rPr>
              <w:t xml:space="preserve">azai valstij, lai to pamanītu un cienītu pasaulē, īpaši svarīga ir izcilība. Latvijas profesionālā kultūra un māksla ir vienas no redzamākajām, ja ne galvenajām, </w:t>
            </w:r>
            <w:r w:rsidR="00EF74A8" w:rsidRPr="00EF74A8">
              <w:rPr>
                <w:sz w:val="28"/>
                <w:szCs w:val="28"/>
              </w:rPr>
              <w:lastRenderedPageBreak/>
              <w:t xml:space="preserve">valsts vēstniecēm pasaulē. Latvijas profesionālās un </w:t>
            </w:r>
            <w:proofErr w:type="spellStart"/>
            <w:r w:rsidR="00EF74A8" w:rsidRPr="00EF74A8">
              <w:rPr>
                <w:sz w:val="28"/>
                <w:szCs w:val="28"/>
              </w:rPr>
              <w:t>amatiermākslas</w:t>
            </w:r>
            <w:proofErr w:type="spellEnd"/>
            <w:r w:rsidR="00EF74A8" w:rsidRPr="00EF74A8">
              <w:rPr>
                <w:sz w:val="28"/>
                <w:szCs w:val="28"/>
              </w:rPr>
              <w:t xml:space="preserve"> pārstāvji veicina valsts atpazīstamību, netieši sekmējot kontaktus arī citās jomās, tostarp ekonomikā un investīciju piesaistē. Latvijas izcilie kultūras produkti ir ar augstu </w:t>
            </w:r>
            <w:proofErr w:type="spellStart"/>
            <w:r w:rsidR="00EF74A8" w:rsidRPr="00EF74A8">
              <w:rPr>
                <w:sz w:val="28"/>
                <w:szCs w:val="28"/>
              </w:rPr>
              <w:t>eksportspēju</w:t>
            </w:r>
            <w:proofErr w:type="spellEnd"/>
            <w:r w:rsidR="00EF74A8" w:rsidRPr="00EF74A8">
              <w:rPr>
                <w:sz w:val="28"/>
                <w:szCs w:val="28"/>
              </w:rPr>
              <w:t>, tāpēc tie var efektīvi stiprināt valsts tēlu un veicināt eksportu citās nozarēs. Latvijai ir nepieciešamais potenciāls, lai uz kultūras bāzes attīstītu eksportspējīgu radošo industriju (festivāli, filmu producēšana, datorspēles, mūzikas ieraksti u.c.), kā arī radītu dizaina preces ar augstu pievienoto vērtību</w:t>
            </w:r>
            <w:r w:rsidR="00515B00">
              <w:rPr>
                <w:sz w:val="28"/>
                <w:szCs w:val="28"/>
              </w:rPr>
              <w:t xml:space="preserve"> [..]</w:t>
            </w:r>
            <w:r w:rsidR="00EF74A8" w:rsidRPr="00EF74A8">
              <w:rPr>
                <w:sz w:val="28"/>
                <w:szCs w:val="28"/>
              </w:rPr>
              <w:t>.</w:t>
            </w:r>
          </w:p>
          <w:p w:rsidR="00073EEB" w:rsidRDefault="001D7271" w:rsidP="005A7093">
            <w:pPr>
              <w:pStyle w:val="Default"/>
              <w:jc w:val="both"/>
              <w:rPr>
                <w:sz w:val="28"/>
                <w:szCs w:val="28"/>
              </w:rPr>
            </w:pPr>
            <w:r>
              <w:rPr>
                <w:sz w:val="28"/>
                <w:szCs w:val="28"/>
              </w:rPr>
              <w:t xml:space="preserve"> </w:t>
            </w:r>
          </w:p>
          <w:p w:rsidR="005D5851" w:rsidRPr="00EF74A8" w:rsidRDefault="005D5851" w:rsidP="007707C2">
            <w:pPr>
              <w:pStyle w:val="Sarakstarindkopa"/>
              <w:numPr>
                <w:ilvl w:val="0"/>
                <w:numId w:val="13"/>
              </w:numPr>
              <w:tabs>
                <w:tab w:val="left" w:pos="334"/>
              </w:tabs>
              <w:spacing w:after="0" w:line="240" w:lineRule="auto"/>
              <w:ind w:left="0" w:firstLine="0"/>
              <w:jc w:val="both"/>
              <w:rPr>
                <w:rFonts w:ascii="Times New Roman" w:eastAsia="Times New Roman" w:hAnsi="Times New Roman" w:cs="Times New Roman"/>
                <w:iCs/>
                <w:color w:val="000000" w:themeColor="text1"/>
                <w:sz w:val="28"/>
                <w:szCs w:val="28"/>
                <w:lang w:eastAsia="lv-LV"/>
              </w:rPr>
            </w:pPr>
            <w:r w:rsidRPr="00EF74A8">
              <w:rPr>
                <w:rFonts w:ascii="Times New Roman" w:eastAsia="Times New Roman" w:hAnsi="Times New Roman" w:cs="Times New Roman"/>
                <w:iCs/>
                <w:color w:val="000000" w:themeColor="text1"/>
                <w:sz w:val="28"/>
                <w:szCs w:val="28"/>
                <w:lang w:eastAsia="lv-LV"/>
              </w:rPr>
              <w:t>Latvijas Nacionāl</w:t>
            </w:r>
            <w:r w:rsidR="00900B46">
              <w:rPr>
                <w:rFonts w:ascii="Times New Roman" w:eastAsia="Times New Roman" w:hAnsi="Times New Roman" w:cs="Times New Roman"/>
                <w:iCs/>
                <w:color w:val="000000" w:themeColor="text1"/>
                <w:sz w:val="28"/>
                <w:szCs w:val="28"/>
                <w:lang w:eastAsia="lv-LV"/>
              </w:rPr>
              <w:t>ajā</w:t>
            </w:r>
            <w:r w:rsidRPr="00EF74A8">
              <w:rPr>
                <w:rFonts w:ascii="Times New Roman" w:eastAsia="Times New Roman" w:hAnsi="Times New Roman" w:cs="Times New Roman"/>
                <w:iCs/>
                <w:color w:val="000000" w:themeColor="text1"/>
                <w:sz w:val="28"/>
                <w:szCs w:val="28"/>
                <w:lang w:eastAsia="lv-LV"/>
              </w:rPr>
              <w:t xml:space="preserve"> attīstības plān</w:t>
            </w:r>
            <w:r w:rsidR="00900B46">
              <w:rPr>
                <w:rFonts w:ascii="Times New Roman" w:eastAsia="Times New Roman" w:hAnsi="Times New Roman" w:cs="Times New Roman"/>
                <w:iCs/>
                <w:color w:val="000000" w:themeColor="text1"/>
                <w:sz w:val="28"/>
                <w:szCs w:val="28"/>
                <w:lang w:eastAsia="lv-LV"/>
              </w:rPr>
              <w:t>ā</w:t>
            </w:r>
            <w:r w:rsidRPr="00EF74A8">
              <w:rPr>
                <w:rFonts w:ascii="Times New Roman" w:eastAsia="Times New Roman" w:hAnsi="Times New Roman" w:cs="Times New Roman"/>
                <w:iCs/>
                <w:color w:val="000000" w:themeColor="text1"/>
                <w:sz w:val="28"/>
                <w:szCs w:val="28"/>
                <w:lang w:eastAsia="lv-LV"/>
              </w:rPr>
              <w:t xml:space="preserve"> 2014</w:t>
            </w:r>
            <w:r w:rsidR="00515B00" w:rsidRPr="00EF74A8">
              <w:rPr>
                <w:rFonts w:ascii="Times New Roman" w:eastAsia="Times New Roman" w:hAnsi="Times New Roman" w:cs="Times New Roman"/>
                <w:iCs/>
                <w:color w:val="000000" w:themeColor="text1"/>
                <w:sz w:val="28"/>
                <w:szCs w:val="28"/>
                <w:lang w:eastAsia="lv-LV"/>
              </w:rPr>
              <w:t>.</w:t>
            </w:r>
            <w:r w:rsidR="00515B00">
              <w:rPr>
                <w:rFonts w:ascii="Times New Roman" w:eastAsia="Times New Roman" w:hAnsi="Times New Roman" w:cs="Times New Roman"/>
                <w:iCs/>
                <w:color w:val="000000" w:themeColor="text1"/>
                <w:sz w:val="28"/>
                <w:szCs w:val="28"/>
                <w:lang w:eastAsia="lv-LV"/>
              </w:rPr>
              <w:t xml:space="preserve"> – </w:t>
            </w:r>
            <w:r w:rsidRPr="00EF74A8">
              <w:rPr>
                <w:rFonts w:ascii="Times New Roman" w:eastAsia="Times New Roman" w:hAnsi="Times New Roman" w:cs="Times New Roman"/>
                <w:iCs/>
                <w:color w:val="000000" w:themeColor="text1"/>
                <w:sz w:val="28"/>
                <w:szCs w:val="28"/>
                <w:lang w:eastAsia="lv-LV"/>
              </w:rPr>
              <w:t xml:space="preserve">2020.gadam </w:t>
            </w:r>
            <w:r w:rsidR="007707C2">
              <w:rPr>
                <w:rFonts w:ascii="Times New Roman" w:eastAsia="Times New Roman" w:hAnsi="Times New Roman" w:cs="Times New Roman"/>
                <w:iCs/>
                <w:color w:val="000000" w:themeColor="text1"/>
                <w:sz w:val="28"/>
                <w:szCs w:val="28"/>
                <w:lang w:eastAsia="lv-LV"/>
              </w:rPr>
              <w:t>(apstiprināts Saeimas 2012</w:t>
            </w:r>
            <w:r w:rsidR="007707C2" w:rsidRPr="007707C2">
              <w:rPr>
                <w:rFonts w:ascii="Times New Roman" w:eastAsia="Times New Roman" w:hAnsi="Times New Roman" w:cs="Times New Roman"/>
                <w:iCs/>
                <w:color w:val="000000" w:themeColor="text1"/>
                <w:sz w:val="28"/>
                <w:szCs w:val="28"/>
                <w:lang w:eastAsia="lv-LV"/>
              </w:rPr>
              <w:t xml:space="preserve">.gada </w:t>
            </w:r>
            <w:r w:rsidR="007707C2">
              <w:rPr>
                <w:rFonts w:ascii="Times New Roman" w:eastAsia="Times New Roman" w:hAnsi="Times New Roman" w:cs="Times New Roman"/>
                <w:iCs/>
                <w:color w:val="000000" w:themeColor="text1"/>
                <w:sz w:val="28"/>
                <w:szCs w:val="28"/>
                <w:lang w:eastAsia="lv-LV"/>
              </w:rPr>
              <w:t>20.decembra</w:t>
            </w:r>
            <w:r w:rsidR="007707C2" w:rsidRPr="007707C2">
              <w:rPr>
                <w:rFonts w:ascii="Times New Roman" w:eastAsia="Times New Roman" w:hAnsi="Times New Roman" w:cs="Times New Roman"/>
                <w:iCs/>
                <w:color w:val="000000" w:themeColor="text1"/>
                <w:sz w:val="28"/>
                <w:szCs w:val="28"/>
                <w:lang w:eastAsia="lv-LV"/>
              </w:rPr>
              <w:t xml:space="preserve"> sēdē</w:t>
            </w:r>
            <w:r w:rsidR="007707C2">
              <w:rPr>
                <w:rFonts w:ascii="Times New Roman" w:eastAsia="Times New Roman" w:hAnsi="Times New Roman" w:cs="Times New Roman"/>
                <w:iCs/>
                <w:color w:val="000000" w:themeColor="text1"/>
                <w:sz w:val="28"/>
                <w:szCs w:val="28"/>
                <w:lang w:eastAsia="lv-LV"/>
              </w:rPr>
              <w:t xml:space="preserve">) </w:t>
            </w:r>
            <w:r w:rsidRPr="00EF74A8">
              <w:rPr>
                <w:rFonts w:ascii="Times New Roman" w:eastAsia="Times New Roman" w:hAnsi="Times New Roman" w:cs="Times New Roman"/>
                <w:iCs/>
                <w:color w:val="000000" w:themeColor="text1"/>
                <w:sz w:val="28"/>
                <w:szCs w:val="28"/>
                <w:lang w:eastAsia="lv-LV"/>
              </w:rPr>
              <w:t>noteikt</w:t>
            </w:r>
            <w:r w:rsidR="00900B46">
              <w:rPr>
                <w:rFonts w:ascii="Times New Roman" w:eastAsia="Times New Roman" w:hAnsi="Times New Roman" w:cs="Times New Roman"/>
                <w:iCs/>
                <w:color w:val="000000" w:themeColor="text1"/>
                <w:sz w:val="28"/>
                <w:szCs w:val="28"/>
                <w:lang w:eastAsia="lv-LV"/>
              </w:rPr>
              <w:t>ais</w:t>
            </w:r>
            <w:r w:rsidRPr="00EF74A8">
              <w:rPr>
                <w:rFonts w:ascii="Times New Roman" w:eastAsia="Times New Roman" w:hAnsi="Times New Roman" w:cs="Times New Roman"/>
                <w:iCs/>
                <w:color w:val="000000" w:themeColor="text1"/>
                <w:sz w:val="28"/>
                <w:szCs w:val="28"/>
                <w:lang w:eastAsia="lv-LV"/>
              </w:rPr>
              <w:t>:</w:t>
            </w:r>
          </w:p>
          <w:p w:rsidR="005D5851" w:rsidRPr="008D01F3" w:rsidRDefault="002607E6" w:rsidP="008D01F3">
            <w:pPr>
              <w:pStyle w:val="Sarakstarindkopa"/>
              <w:numPr>
                <w:ilvl w:val="1"/>
                <w:numId w:val="18"/>
              </w:numPr>
              <w:spacing w:after="0" w:line="240" w:lineRule="auto"/>
              <w:ind w:left="0" w:firstLine="0"/>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r</w:t>
            </w:r>
            <w:r w:rsidR="007905B8" w:rsidRPr="007905B8">
              <w:rPr>
                <w:rFonts w:ascii="Times New Roman" w:eastAsia="Times New Roman" w:hAnsi="Times New Roman" w:cs="Times New Roman"/>
                <w:iCs/>
                <w:color w:val="000000" w:themeColor="text1"/>
                <w:sz w:val="28"/>
                <w:szCs w:val="28"/>
                <w:lang w:eastAsia="lv-LV"/>
              </w:rPr>
              <w:t>īcības virzien</w:t>
            </w:r>
            <w:r w:rsidR="007905B8">
              <w:rPr>
                <w:rFonts w:ascii="Times New Roman" w:eastAsia="Times New Roman" w:hAnsi="Times New Roman" w:cs="Times New Roman"/>
                <w:iCs/>
                <w:color w:val="000000" w:themeColor="text1"/>
                <w:sz w:val="28"/>
                <w:szCs w:val="28"/>
                <w:lang w:eastAsia="lv-LV"/>
              </w:rPr>
              <w:t>a</w:t>
            </w:r>
            <w:r w:rsidR="007905B8" w:rsidRPr="007905B8">
              <w:rPr>
                <w:rFonts w:ascii="Times New Roman" w:eastAsia="Times New Roman" w:hAnsi="Times New Roman" w:cs="Times New Roman"/>
                <w:iCs/>
                <w:color w:val="000000" w:themeColor="text1"/>
                <w:sz w:val="28"/>
                <w:szCs w:val="28"/>
                <w:lang w:eastAsia="lv-LV"/>
              </w:rPr>
              <w:t xml:space="preserve"> </w:t>
            </w:r>
            <w:r w:rsidR="007905B8">
              <w:rPr>
                <w:rFonts w:ascii="Times New Roman" w:eastAsia="Times New Roman" w:hAnsi="Times New Roman" w:cs="Times New Roman"/>
                <w:iCs/>
                <w:color w:val="000000" w:themeColor="text1"/>
                <w:sz w:val="28"/>
                <w:szCs w:val="28"/>
                <w:lang w:eastAsia="lv-LV"/>
              </w:rPr>
              <w:t>„</w:t>
            </w:r>
            <w:r w:rsidR="007905B8" w:rsidRPr="007905B8">
              <w:rPr>
                <w:rFonts w:ascii="Times New Roman" w:eastAsia="Times New Roman" w:hAnsi="Times New Roman" w:cs="Times New Roman"/>
                <w:iCs/>
                <w:color w:val="000000" w:themeColor="text1"/>
                <w:sz w:val="28"/>
                <w:szCs w:val="28"/>
                <w:lang w:eastAsia="lv-LV"/>
              </w:rPr>
              <w:t>Augstražīga un eksportspējīga ražošana un starptautiski konkurētspējīgi pakalpojumi</w:t>
            </w:r>
            <w:r w:rsidR="007905B8">
              <w:rPr>
                <w:rFonts w:ascii="Times New Roman" w:eastAsia="Times New Roman" w:hAnsi="Times New Roman" w:cs="Times New Roman"/>
                <w:iCs/>
                <w:color w:val="000000" w:themeColor="text1"/>
                <w:sz w:val="28"/>
                <w:szCs w:val="28"/>
                <w:lang w:eastAsia="lv-LV"/>
              </w:rPr>
              <w:t>” 9.</w:t>
            </w:r>
            <w:r w:rsidR="005D5851" w:rsidRPr="008D01F3">
              <w:rPr>
                <w:rFonts w:ascii="Times New Roman" w:eastAsia="Times New Roman" w:hAnsi="Times New Roman" w:cs="Times New Roman"/>
                <w:iCs/>
                <w:color w:val="000000" w:themeColor="text1"/>
                <w:sz w:val="28"/>
                <w:szCs w:val="28"/>
                <w:lang w:eastAsia="lv-LV"/>
              </w:rPr>
              <w:t>uzdevum</w:t>
            </w:r>
            <w:r w:rsidR="007905B8">
              <w:rPr>
                <w:rFonts w:ascii="Times New Roman" w:eastAsia="Times New Roman" w:hAnsi="Times New Roman" w:cs="Times New Roman"/>
                <w:iCs/>
                <w:color w:val="000000" w:themeColor="text1"/>
                <w:sz w:val="28"/>
                <w:szCs w:val="28"/>
                <w:lang w:eastAsia="lv-LV"/>
              </w:rPr>
              <w:t>s</w:t>
            </w:r>
            <w:r w:rsidR="005D5851" w:rsidRPr="008D01F3">
              <w:rPr>
                <w:rFonts w:ascii="Times New Roman" w:hAnsi="Times New Roman" w:cs="Times New Roman"/>
                <w:sz w:val="28"/>
                <w:szCs w:val="28"/>
              </w:rPr>
              <w:t xml:space="preserve"> „Uz eksportu orientētu tūrisma produktu veidošana, izmantojot reģionu unikālo, dabas un kultūrvēsturisko mantojumu, reģionos izveidoto infrastruktūru un kurortoloģijas pakalpojumu potenciālu”;</w:t>
            </w:r>
          </w:p>
          <w:p w:rsidR="005D5851" w:rsidRPr="00EF74A8" w:rsidRDefault="002607E6" w:rsidP="008D01F3">
            <w:pPr>
              <w:pStyle w:val="Sarakstarindkopa"/>
              <w:numPr>
                <w:ilvl w:val="1"/>
                <w:numId w:val="18"/>
              </w:numPr>
              <w:spacing w:after="0" w:line="240" w:lineRule="auto"/>
              <w:ind w:left="0" w:firstLine="0"/>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r</w:t>
            </w:r>
            <w:r w:rsidRPr="007905B8">
              <w:rPr>
                <w:rFonts w:ascii="Times New Roman" w:eastAsia="Times New Roman" w:hAnsi="Times New Roman" w:cs="Times New Roman"/>
                <w:iCs/>
                <w:color w:val="000000" w:themeColor="text1"/>
                <w:sz w:val="28"/>
                <w:szCs w:val="28"/>
                <w:lang w:eastAsia="lv-LV"/>
              </w:rPr>
              <w:t>īcības virzien</w:t>
            </w:r>
            <w:r>
              <w:rPr>
                <w:rFonts w:ascii="Times New Roman" w:eastAsia="Times New Roman" w:hAnsi="Times New Roman" w:cs="Times New Roman"/>
                <w:iCs/>
                <w:color w:val="000000" w:themeColor="text1"/>
                <w:sz w:val="28"/>
                <w:szCs w:val="28"/>
                <w:lang w:eastAsia="lv-LV"/>
              </w:rPr>
              <w:t>a</w:t>
            </w:r>
            <w:r w:rsidRPr="007905B8">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w:t>
            </w:r>
            <w:r w:rsidRPr="007905B8">
              <w:rPr>
                <w:rFonts w:ascii="Times New Roman" w:eastAsia="Times New Roman" w:hAnsi="Times New Roman" w:cs="Times New Roman"/>
                <w:iCs/>
                <w:color w:val="000000" w:themeColor="text1"/>
                <w:sz w:val="28"/>
                <w:szCs w:val="28"/>
                <w:lang w:eastAsia="lv-LV"/>
              </w:rPr>
              <w:t>Augstražīga un eksportspējīga ražošana un starptautiski konkurētspējīgi pakalpojumi</w:t>
            </w:r>
            <w:r>
              <w:rPr>
                <w:rFonts w:ascii="Times New Roman" w:eastAsia="Times New Roman" w:hAnsi="Times New Roman" w:cs="Times New Roman"/>
                <w:iCs/>
                <w:color w:val="000000" w:themeColor="text1"/>
                <w:sz w:val="28"/>
                <w:szCs w:val="28"/>
                <w:lang w:eastAsia="lv-LV"/>
              </w:rPr>
              <w:t>” 10.</w:t>
            </w:r>
            <w:r w:rsidRPr="008D01F3">
              <w:rPr>
                <w:rFonts w:ascii="Times New Roman" w:eastAsia="Times New Roman" w:hAnsi="Times New Roman" w:cs="Times New Roman"/>
                <w:iCs/>
                <w:color w:val="000000" w:themeColor="text1"/>
                <w:sz w:val="28"/>
                <w:szCs w:val="28"/>
                <w:lang w:eastAsia="lv-LV"/>
              </w:rPr>
              <w:t>uzdevum</w:t>
            </w:r>
            <w:r>
              <w:rPr>
                <w:rFonts w:ascii="Times New Roman" w:eastAsia="Times New Roman" w:hAnsi="Times New Roman" w:cs="Times New Roman"/>
                <w:iCs/>
                <w:color w:val="000000" w:themeColor="text1"/>
                <w:sz w:val="28"/>
                <w:szCs w:val="28"/>
                <w:lang w:eastAsia="lv-LV"/>
              </w:rPr>
              <w:t>s</w:t>
            </w:r>
            <w:r w:rsidRPr="008D01F3">
              <w:rPr>
                <w:rFonts w:ascii="Times New Roman" w:hAnsi="Times New Roman" w:cs="Times New Roman"/>
                <w:sz w:val="28"/>
                <w:szCs w:val="28"/>
              </w:rPr>
              <w:t xml:space="preserve"> </w:t>
            </w:r>
            <w:r w:rsidR="005D5851" w:rsidRPr="00EF74A8">
              <w:rPr>
                <w:rFonts w:ascii="Times New Roman" w:eastAsia="Times New Roman" w:hAnsi="Times New Roman" w:cs="Times New Roman"/>
                <w:iCs/>
                <w:color w:val="000000" w:themeColor="text1"/>
                <w:sz w:val="28"/>
                <w:szCs w:val="28"/>
                <w:lang w:eastAsia="lv-LV"/>
              </w:rPr>
              <w:t>„</w:t>
            </w:r>
            <w:r w:rsidR="005D5851" w:rsidRPr="00EF74A8">
              <w:rPr>
                <w:rFonts w:ascii="Times New Roman" w:hAnsi="Times New Roman" w:cs="Times New Roman"/>
                <w:sz w:val="28"/>
                <w:szCs w:val="28"/>
              </w:rPr>
              <w:t xml:space="preserve">Veidojot specifisku atbalsta instrumentu, atbalstīt radošo industriju, lai attīstītu kultūrā bāzētas inovācijas un veicinātu kultūras, zinātnes un uzņēmēju sadarbību, atbalstot radošo industriju uzņēmējdarbības </w:t>
            </w:r>
            <w:proofErr w:type="spellStart"/>
            <w:r w:rsidR="005D5851" w:rsidRPr="00EF74A8">
              <w:rPr>
                <w:rFonts w:ascii="Times New Roman" w:hAnsi="Times New Roman" w:cs="Times New Roman"/>
                <w:sz w:val="28"/>
                <w:szCs w:val="28"/>
              </w:rPr>
              <w:t>eksportspēju</w:t>
            </w:r>
            <w:proofErr w:type="spellEnd"/>
            <w:r w:rsidR="005D5851" w:rsidRPr="00EF74A8">
              <w:rPr>
                <w:rFonts w:ascii="Times New Roman" w:hAnsi="Times New Roman" w:cs="Times New Roman"/>
                <w:sz w:val="28"/>
                <w:szCs w:val="28"/>
              </w:rPr>
              <w:t xml:space="preserve"> (t.sk. audiovizuālā sektora) un valsts starptautisko konkurētspēju</w:t>
            </w:r>
            <w:r w:rsidR="005D5851" w:rsidRPr="00EF74A8">
              <w:rPr>
                <w:rFonts w:ascii="Times New Roman" w:eastAsia="Times New Roman" w:hAnsi="Times New Roman" w:cs="Times New Roman"/>
                <w:iCs/>
                <w:color w:val="000000" w:themeColor="text1"/>
                <w:sz w:val="28"/>
                <w:szCs w:val="28"/>
                <w:lang w:eastAsia="lv-LV"/>
              </w:rPr>
              <w:t>”;</w:t>
            </w:r>
          </w:p>
          <w:p w:rsidR="005D5851" w:rsidRDefault="009D5924" w:rsidP="007707C2">
            <w:pPr>
              <w:pStyle w:val="Sarakstarindkopa"/>
              <w:numPr>
                <w:ilvl w:val="1"/>
                <w:numId w:val="18"/>
              </w:numPr>
              <w:spacing w:after="0" w:line="240" w:lineRule="auto"/>
              <w:ind w:left="0" w:firstLine="0"/>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r</w:t>
            </w:r>
            <w:r w:rsidRPr="007905B8">
              <w:rPr>
                <w:rFonts w:ascii="Times New Roman" w:eastAsia="Times New Roman" w:hAnsi="Times New Roman" w:cs="Times New Roman"/>
                <w:iCs/>
                <w:color w:val="000000" w:themeColor="text1"/>
                <w:sz w:val="28"/>
                <w:szCs w:val="28"/>
                <w:lang w:eastAsia="lv-LV"/>
              </w:rPr>
              <w:t>īcības virzien</w:t>
            </w:r>
            <w:r>
              <w:rPr>
                <w:rFonts w:ascii="Times New Roman" w:eastAsia="Times New Roman" w:hAnsi="Times New Roman" w:cs="Times New Roman"/>
                <w:iCs/>
                <w:color w:val="000000" w:themeColor="text1"/>
                <w:sz w:val="28"/>
                <w:szCs w:val="28"/>
                <w:lang w:eastAsia="lv-LV"/>
              </w:rPr>
              <w:t>a</w:t>
            </w:r>
            <w:r w:rsidRPr="007905B8">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w:t>
            </w:r>
            <w:r w:rsidRPr="007905B8">
              <w:rPr>
                <w:rFonts w:ascii="Times New Roman" w:eastAsia="Times New Roman" w:hAnsi="Times New Roman" w:cs="Times New Roman"/>
                <w:iCs/>
                <w:color w:val="000000" w:themeColor="text1"/>
                <w:sz w:val="28"/>
                <w:szCs w:val="28"/>
                <w:lang w:eastAsia="lv-LV"/>
              </w:rPr>
              <w:t>Augstražīga un eksportspējīga ražošana un starptautiski konkurētspējīgi pakalpojumi</w:t>
            </w:r>
            <w:r>
              <w:rPr>
                <w:rFonts w:ascii="Times New Roman" w:eastAsia="Times New Roman" w:hAnsi="Times New Roman" w:cs="Times New Roman"/>
                <w:iCs/>
                <w:color w:val="000000" w:themeColor="text1"/>
                <w:sz w:val="28"/>
                <w:szCs w:val="28"/>
                <w:lang w:eastAsia="lv-LV"/>
              </w:rPr>
              <w:t>” 11.</w:t>
            </w:r>
            <w:r w:rsidRPr="008D01F3">
              <w:rPr>
                <w:rFonts w:ascii="Times New Roman" w:eastAsia="Times New Roman" w:hAnsi="Times New Roman" w:cs="Times New Roman"/>
                <w:iCs/>
                <w:color w:val="000000" w:themeColor="text1"/>
                <w:sz w:val="28"/>
                <w:szCs w:val="28"/>
                <w:lang w:eastAsia="lv-LV"/>
              </w:rPr>
              <w:t>uzdevum</w:t>
            </w:r>
            <w:r>
              <w:rPr>
                <w:rFonts w:ascii="Times New Roman" w:eastAsia="Times New Roman" w:hAnsi="Times New Roman" w:cs="Times New Roman"/>
                <w:iCs/>
                <w:color w:val="000000" w:themeColor="text1"/>
                <w:sz w:val="28"/>
                <w:szCs w:val="28"/>
                <w:lang w:eastAsia="lv-LV"/>
              </w:rPr>
              <w:t>s</w:t>
            </w:r>
            <w:r w:rsidRPr="008D01F3">
              <w:rPr>
                <w:rFonts w:ascii="Times New Roman" w:hAnsi="Times New Roman" w:cs="Times New Roman"/>
                <w:sz w:val="28"/>
                <w:szCs w:val="28"/>
              </w:rPr>
              <w:t xml:space="preserve"> </w:t>
            </w:r>
            <w:r w:rsidR="005D5851" w:rsidRPr="008D01F3">
              <w:rPr>
                <w:rFonts w:ascii="Times New Roman" w:eastAsia="Times New Roman" w:hAnsi="Times New Roman" w:cs="Times New Roman"/>
                <w:iCs/>
                <w:color w:val="000000" w:themeColor="text1"/>
                <w:sz w:val="28"/>
                <w:szCs w:val="28"/>
                <w:lang w:eastAsia="lv-LV"/>
              </w:rPr>
              <w:t>„</w:t>
            </w:r>
            <w:r w:rsidR="005D5851" w:rsidRPr="008D01F3">
              <w:rPr>
                <w:rFonts w:ascii="Times New Roman" w:hAnsi="Times New Roman" w:cs="Times New Roman"/>
                <w:sz w:val="28"/>
                <w:szCs w:val="28"/>
              </w:rPr>
              <w:t>Atbalsts radošo industriju dizaina pasākumiem, kas nodrošina jaunu eksporta produktu izstrādi un ieviešanu ražošanā</w:t>
            </w:r>
            <w:r w:rsidR="005D5851" w:rsidRPr="008D01F3">
              <w:rPr>
                <w:rFonts w:ascii="Times New Roman" w:eastAsia="Times New Roman" w:hAnsi="Times New Roman" w:cs="Times New Roman"/>
                <w:iCs/>
                <w:color w:val="000000" w:themeColor="text1"/>
                <w:sz w:val="28"/>
                <w:szCs w:val="28"/>
                <w:lang w:eastAsia="lv-LV"/>
              </w:rPr>
              <w:t>”.</w:t>
            </w:r>
          </w:p>
          <w:p w:rsidR="00073EEB" w:rsidRDefault="00073EEB" w:rsidP="007707C2">
            <w:pPr>
              <w:pStyle w:val="Sarakstarindkopa"/>
              <w:spacing w:after="0" w:line="240" w:lineRule="auto"/>
              <w:ind w:left="0"/>
              <w:jc w:val="both"/>
              <w:rPr>
                <w:rFonts w:ascii="Times New Roman" w:eastAsia="Times New Roman" w:hAnsi="Times New Roman" w:cs="Times New Roman"/>
                <w:iCs/>
                <w:color w:val="000000" w:themeColor="text1"/>
                <w:sz w:val="28"/>
                <w:szCs w:val="28"/>
                <w:lang w:eastAsia="lv-LV"/>
              </w:rPr>
            </w:pPr>
          </w:p>
          <w:p w:rsidR="00AE6366" w:rsidRPr="005A7093" w:rsidRDefault="00667F94" w:rsidP="007707C2">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3) </w:t>
            </w:r>
            <w:r w:rsidR="009A33DA" w:rsidRPr="005D5851">
              <w:rPr>
                <w:rFonts w:ascii="Times New Roman" w:eastAsia="Times New Roman" w:hAnsi="Times New Roman" w:cs="Times New Roman"/>
                <w:iCs/>
                <w:color w:val="000000" w:themeColor="text1"/>
                <w:sz w:val="28"/>
                <w:szCs w:val="28"/>
                <w:lang w:eastAsia="lv-LV"/>
              </w:rPr>
              <w:t>Kultūrpolitikas pamatnostād</w:t>
            </w:r>
            <w:r w:rsidR="002132C7">
              <w:rPr>
                <w:rFonts w:ascii="Times New Roman" w:eastAsia="Times New Roman" w:hAnsi="Times New Roman" w:cs="Times New Roman"/>
                <w:iCs/>
                <w:color w:val="000000" w:themeColor="text1"/>
                <w:sz w:val="28"/>
                <w:szCs w:val="28"/>
                <w:lang w:eastAsia="lv-LV"/>
              </w:rPr>
              <w:t>ņu</w:t>
            </w:r>
            <w:r w:rsidR="009A33DA" w:rsidRPr="00D114AE">
              <w:rPr>
                <w:rFonts w:ascii="Times New Roman" w:eastAsia="Times New Roman" w:hAnsi="Times New Roman" w:cs="Times New Roman"/>
                <w:iCs/>
                <w:color w:val="000000" w:themeColor="text1"/>
                <w:sz w:val="28"/>
                <w:szCs w:val="28"/>
                <w:lang w:eastAsia="lv-LV"/>
              </w:rPr>
              <w:t xml:space="preserve"> 2014.</w:t>
            </w:r>
            <w:r>
              <w:rPr>
                <w:rFonts w:ascii="Times New Roman" w:eastAsia="Times New Roman" w:hAnsi="Times New Roman" w:cs="Times New Roman"/>
                <w:iCs/>
                <w:color w:val="000000" w:themeColor="text1"/>
                <w:sz w:val="28"/>
                <w:szCs w:val="28"/>
                <w:lang w:eastAsia="lv-LV"/>
              </w:rPr>
              <w:t xml:space="preserve"> – </w:t>
            </w:r>
            <w:r w:rsidR="009A33DA" w:rsidRPr="00D114AE">
              <w:rPr>
                <w:rFonts w:ascii="Times New Roman" w:eastAsia="Times New Roman" w:hAnsi="Times New Roman" w:cs="Times New Roman"/>
                <w:iCs/>
                <w:color w:val="000000" w:themeColor="text1"/>
                <w:sz w:val="28"/>
                <w:szCs w:val="28"/>
                <w:lang w:eastAsia="lv-LV"/>
              </w:rPr>
              <w:lastRenderedPageBreak/>
              <w:t xml:space="preserve">2020.gadam „Radošā Latvija” </w:t>
            </w:r>
            <w:r w:rsidR="007707C2">
              <w:rPr>
                <w:rFonts w:ascii="Times New Roman" w:eastAsia="Times New Roman" w:hAnsi="Times New Roman" w:cs="Times New Roman"/>
                <w:iCs/>
                <w:color w:val="000000" w:themeColor="text1"/>
                <w:sz w:val="28"/>
                <w:szCs w:val="28"/>
                <w:lang w:eastAsia="lv-LV"/>
              </w:rPr>
              <w:t xml:space="preserve">(apstiprinātas ar Ministru kabineta 2014.gada 29.jūlija rīkojumu Nr.401) </w:t>
            </w:r>
            <w:r w:rsidR="00550218" w:rsidRPr="00D114AE">
              <w:rPr>
                <w:rFonts w:ascii="Times New Roman" w:eastAsia="Times New Roman" w:hAnsi="Times New Roman" w:cs="Times New Roman"/>
                <w:iCs/>
                <w:color w:val="000000" w:themeColor="text1"/>
                <w:sz w:val="28"/>
                <w:szCs w:val="28"/>
                <w:lang w:eastAsia="lv-LV"/>
              </w:rPr>
              <w:t>1.</w:t>
            </w:r>
            <w:r w:rsidR="00CB0CA7">
              <w:rPr>
                <w:rFonts w:ascii="Times New Roman" w:eastAsia="Times New Roman" w:hAnsi="Times New Roman" w:cs="Times New Roman"/>
                <w:iCs/>
                <w:color w:val="000000" w:themeColor="text1"/>
                <w:sz w:val="28"/>
                <w:szCs w:val="28"/>
                <w:lang w:eastAsia="lv-LV"/>
              </w:rPr>
              <w:t>prioritātes</w:t>
            </w:r>
            <w:r w:rsidR="00550218" w:rsidRPr="00D114AE">
              <w:rPr>
                <w:rFonts w:ascii="Times New Roman" w:eastAsia="Times New Roman" w:hAnsi="Times New Roman" w:cs="Times New Roman"/>
                <w:iCs/>
                <w:color w:val="000000" w:themeColor="text1"/>
                <w:sz w:val="28"/>
                <w:szCs w:val="28"/>
                <w:lang w:eastAsia="lv-LV"/>
              </w:rPr>
              <w:t xml:space="preserve"> „Kultūras kapitāla saglabāšana un attīstība, sabiedrībai līdzdarbojoties kultūras procesos” </w:t>
            </w:r>
            <w:r w:rsidR="002132C7">
              <w:rPr>
                <w:rFonts w:ascii="Times New Roman" w:eastAsia="Times New Roman" w:hAnsi="Times New Roman" w:cs="Times New Roman"/>
                <w:iCs/>
                <w:color w:val="000000" w:themeColor="text1"/>
                <w:sz w:val="28"/>
                <w:szCs w:val="28"/>
                <w:lang w:eastAsia="lv-LV"/>
              </w:rPr>
              <w:t xml:space="preserve"> </w:t>
            </w:r>
            <w:r w:rsidR="00CB0CA7">
              <w:rPr>
                <w:rFonts w:ascii="Times New Roman" w:eastAsia="Times New Roman" w:hAnsi="Times New Roman" w:cs="Times New Roman"/>
                <w:iCs/>
                <w:color w:val="000000" w:themeColor="text1"/>
                <w:sz w:val="28"/>
                <w:szCs w:val="28"/>
                <w:lang w:eastAsia="lv-LV"/>
              </w:rPr>
              <w:t xml:space="preserve">3.rīcības virzienā noteiktais </w:t>
            </w:r>
            <w:r w:rsidR="005509E2">
              <w:rPr>
                <w:rFonts w:ascii="Times New Roman" w:eastAsia="Times New Roman" w:hAnsi="Times New Roman" w:cs="Times New Roman"/>
                <w:iCs/>
                <w:color w:val="000000" w:themeColor="text1"/>
                <w:sz w:val="28"/>
                <w:szCs w:val="28"/>
                <w:lang w:eastAsia="lv-LV"/>
              </w:rPr>
              <w:t>–</w:t>
            </w:r>
            <w:r w:rsidR="00CB0CA7">
              <w:rPr>
                <w:rFonts w:ascii="Times New Roman" w:eastAsia="Times New Roman" w:hAnsi="Times New Roman" w:cs="Times New Roman"/>
                <w:iCs/>
                <w:color w:val="000000" w:themeColor="text1"/>
                <w:sz w:val="28"/>
                <w:szCs w:val="28"/>
                <w:lang w:eastAsia="lv-LV"/>
              </w:rPr>
              <w:t xml:space="preserve"> </w:t>
            </w:r>
            <w:r w:rsidR="00550218" w:rsidRPr="00D114AE">
              <w:rPr>
                <w:rFonts w:ascii="Times New Roman" w:eastAsia="Times New Roman" w:hAnsi="Times New Roman" w:cs="Times New Roman"/>
                <w:iCs/>
                <w:color w:val="000000" w:themeColor="text1"/>
                <w:sz w:val="28"/>
                <w:szCs w:val="28"/>
                <w:lang w:eastAsia="lv-LV"/>
              </w:rPr>
              <w:t>Latvijas kultūras ciešāka iesaiste starptautiskajos kultūras procesos un sadarbības tīklos, veicinot kultūras diplomātijas attīstību.</w:t>
            </w:r>
          </w:p>
        </w:tc>
      </w:tr>
      <w:tr w:rsidR="007922B4" w:rsidRPr="00515B00" w:rsidTr="005A7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7093" w:rsidRDefault="001D7271" w:rsidP="005A7093">
            <w:pPr>
              <w:spacing w:after="0" w:line="240" w:lineRule="auto"/>
              <w:jc w:val="center"/>
              <w:rPr>
                <w:rFonts w:ascii="Times New Roman" w:eastAsia="Times New Roman" w:hAnsi="Times New Roman" w:cs="Times New Roman"/>
                <w:iCs/>
                <w:color w:val="000000" w:themeColor="text1"/>
                <w:sz w:val="28"/>
                <w:szCs w:val="28"/>
                <w:lang w:eastAsia="lv-LV"/>
              </w:rPr>
            </w:pPr>
            <w:r w:rsidRPr="005A7093">
              <w:rPr>
                <w:rFonts w:ascii="Times New Roman" w:eastAsia="Times New Roman" w:hAnsi="Times New Roman" w:cs="Times New Roman"/>
                <w:iCs/>
                <w:color w:val="000000" w:themeColor="text1"/>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E5323B" w:rsidRPr="005A7093" w:rsidRDefault="001D7271" w:rsidP="00E5323B">
            <w:pPr>
              <w:spacing w:after="0" w:line="240" w:lineRule="auto"/>
              <w:rPr>
                <w:rFonts w:ascii="Times New Roman" w:eastAsia="Times New Roman" w:hAnsi="Times New Roman" w:cs="Times New Roman"/>
                <w:iCs/>
                <w:color w:val="000000" w:themeColor="text1"/>
                <w:sz w:val="28"/>
                <w:szCs w:val="28"/>
                <w:lang w:eastAsia="lv-LV"/>
              </w:rPr>
            </w:pPr>
            <w:r w:rsidRPr="005A7093">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rsidR="00073EEB" w:rsidRPr="005A7093" w:rsidRDefault="001D7271">
            <w:pPr>
              <w:spacing w:after="0" w:line="240" w:lineRule="auto"/>
              <w:jc w:val="both"/>
              <w:rPr>
                <w:rFonts w:ascii="Times New Roman" w:eastAsia="Times New Roman" w:hAnsi="Times New Roman" w:cs="Times New Roman"/>
                <w:iCs/>
                <w:color w:val="000000" w:themeColor="text1"/>
                <w:sz w:val="28"/>
                <w:szCs w:val="28"/>
                <w:lang w:eastAsia="lv-LV"/>
              </w:rPr>
            </w:pPr>
            <w:r w:rsidRPr="005A7093">
              <w:rPr>
                <w:rFonts w:ascii="Times New Roman" w:eastAsia="Times New Roman" w:hAnsi="Times New Roman" w:cs="Times New Roman"/>
                <w:iCs/>
                <w:color w:val="000000" w:themeColor="text1"/>
                <w:sz w:val="28"/>
                <w:szCs w:val="28"/>
                <w:lang w:eastAsia="lv-LV"/>
              </w:rPr>
              <w:t>Kultūras ministrija</w:t>
            </w:r>
            <w:r w:rsidR="00AB53C8">
              <w:rPr>
                <w:rFonts w:ascii="Times New Roman" w:eastAsia="Times New Roman" w:hAnsi="Times New Roman" w:cs="Times New Roman"/>
                <w:iCs/>
                <w:color w:val="000000" w:themeColor="text1"/>
                <w:sz w:val="28"/>
                <w:szCs w:val="28"/>
                <w:lang w:eastAsia="lv-LV"/>
              </w:rPr>
              <w:t>.</w:t>
            </w:r>
          </w:p>
        </w:tc>
      </w:tr>
      <w:tr w:rsidR="007922B4" w:rsidRPr="00515B00" w:rsidTr="005A7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7093" w:rsidRDefault="001D7271" w:rsidP="005A7093">
            <w:pPr>
              <w:spacing w:after="0" w:line="240" w:lineRule="auto"/>
              <w:jc w:val="center"/>
              <w:rPr>
                <w:rFonts w:ascii="Times New Roman" w:eastAsia="Times New Roman" w:hAnsi="Times New Roman" w:cs="Times New Roman"/>
                <w:iCs/>
                <w:color w:val="000000" w:themeColor="text1"/>
                <w:sz w:val="28"/>
                <w:szCs w:val="28"/>
                <w:lang w:eastAsia="lv-LV"/>
              </w:rPr>
            </w:pPr>
            <w:r w:rsidRPr="005A7093">
              <w:rPr>
                <w:rFonts w:ascii="Times New Roman" w:eastAsia="Times New Roman" w:hAnsi="Times New Roman" w:cs="Times New Roman"/>
                <w:iCs/>
                <w:color w:val="000000" w:themeColor="text1"/>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5323B" w:rsidRPr="005A7093" w:rsidRDefault="001D7271" w:rsidP="00E5323B">
            <w:pPr>
              <w:spacing w:after="0" w:line="240" w:lineRule="auto"/>
              <w:rPr>
                <w:rFonts w:ascii="Times New Roman" w:eastAsia="Times New Roman" w:hAnsi="Times New Roman" w:cs="Times New Roman"/>
                <w:iCs/>
                <w:color w:val="000000" w:themeColor="text1"/>
                <w:sz w:val="28"/>
                <w:szCs w:val="28"/>
                <w:lang w:eastAsia="lv-LV"/>
              </w:rPr>
            </w:pPr>
            <w:r w:rsidRPr="005A7093">
              <w:rPr>
                <w:rFonts w:ascii="Times New Roman" w:eastAsia="Times New Roman" w:hAnsi="Times New Roman" w:cs="Times New Roman"/>
                <w:iCs/>
                <w:color w:val="000000" w:themeColor="text1"/>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E5323B" w:rsidRPr="005A7093" w:rsidRDefault="001D7271" w:rsidP="008372D5">
            <w:pPr>
              <w:spacing w:after="0" w:line="240" w:lineRule="auto"/>
              <w:rPr>
                <w:rFonts w:ascii="Times New Roman" w:eastAsia="Times New Roman" w:hAnsi="Times New Roman" w:cs="Times New Roman"/>
                <w:iCs/>
                <w:color w:val="000000" w:themeColor="text1"/>
                <w:sz w:val="28"/>
                <w:szCs w:val="28"/>
                <w:lang w:eastAsia="lv-LV"/>
              </w:rPr>
            </w:pPr>
            <w:r w:rsidRPr="005A7093">
              <w:rPr>
                <w:rFonts w:ascii="Times New Roman" w:eastAsia="Times New Roman" w:hAnsi="Times New Roman" w:cs="Times New Roman"/>
                <w:iCs/>
                <w:color w:val="000000" w:themeColor="text1"/>
                <w:sz w:val="28"/>
                <w:szCs w:val="28"/>
                <w:lang w:eastAsia="lv-LV"/>
              </w:rPr>
              <w:t>Nav</w:t>
            </w:r>
          </w:p>
        </w:tc>
      </w:tr>
    </w:tbl>
    <w:p w:rsidR="00E5323B" w:rsidRPr="005A7093" w:rsidRDefault="001D7271" w:rsidP="00E5323B">
      <w:pPr>
        <w:spacing w:after="0" w:line="240" w:lineRule="auto"/>
        <w:rPr>
          <w:rFonts w:ascii="Times New Roman" w:eastAsia="Times New Roman" w:hAnsi="Times New Roman" w:cs="Times New Roman"/>
          <w:iCs/>
          <w:color w:val="000000" w:themeColor="text1"/>
          <w:sz w:val="28"/>
          <w:szCs w:val="28"/>
          <w:lang w:eastAsia="lv-LV"/>
        </w:rPr>
      </w:pPr>
      <w:r w:rsidRPr="005A7093">
        <w:rPr>
          <w:rFonts w:ascii="Times New Roman" w:eastAsia="Times New Roman" w:hAnsi="Times New Roman" w:cs="Times New Roman"/>
          <w:iCs/>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3"/>
        <w:gridCol w:w="3168"/>
        <w:gridCol w:w="5460"/>
      </w:tblGrid>
      <w:tr w:rsidR="007922B4" w:rsidRPr="005E78A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3EEB" w:rsidRDefault="001D7271" w:rsidP="005A7093">
            <w:pPr>
              <w:spacing w:after="0" w:line="240" w:lineRule="auto"/>
              <w:jc w:val="center"/>
              <w:rPr>
                <w:rFonts w:ascii="Times New Roman" w:eastAsia="Times New Roman" w:hAnsi="Times New Roman" w:cs="Times New Roman"/>
                <w:b/>
                <w:bCs/>
                <w:iCs/>
                <w:sz w:val="28"/>
                <w:szCs w:val="28"/>
                <w:lang w:eastAsia="lv-LV"/>
              </w:rPr>
            </w:pPr>
            <w:r w:rsidRPr="005A7093">
              <w:rPr>
                <w:rFonts w:ascii="Times New Roman" w:eastAsia="Times New Roman" w:hAnsi="Times New Roman" w:cs="Times New Roman"/>
                <w:b/>
                <w:bCs/>
                <w:iCs/>
                <w:color w:val="000000" w:themeColor="text1"/>
                <w:sz w:val="28"/>
                <w:szCs w:val="28"/>
                <w:lang w:eastAsia="lv-LV"/>
              </w:rPr>
              <w:t xml:space="preserve">II. Tiesību akta projekta ietekme uz sabiedrību, </w:t>
            </w:r>
            <w:r>
              <w:rPr>
                <w:rFonts w:ascii="Times New Roman" w:eastAsia="Times New Roman" w:hAnsi="Times New Roman" w:cs="Times New Roman"/>
                <w:b/>
                <w:bCs/>
                <w:iCs/>
                <w:sz w:val="28"/>
                <w:szCs w:val="28"/>
                <w:lang w:eastAsia="lv-LV"/>
              </w:rPr>
              <w:t>tautsaimniecības attīstību un administratīvo slogu</w:t>
            </w:r>
          </w:p>
        </w:tc>
      </w:tr>
      <w:tr w:rsidR="007922B4" w:rsidRPr="005E78A8"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mērķgrupas, kuras tiesiskais regulējums ietekmē vai varētu ietekmēt</w:t>
            </w:r>
          </w:p>
        </w:tc>
        <w:tc>
          <w:tcPr>
            <w:tcW w:w="2936" w:type="pct"/>
            <w:tcBorders>
              <w:top w:val="outset" w:sz="6" w:space="0" w:color="auto"/>
              <w:left w:val="outset" w:sz="6" w:space="0" w:color="auto"/>
              <w:bottom w:val="outset" w:sz="6" w:space="0" w:color="auto"/>
              <w:right w:val="outset" w:sz="6" w:space="0" w:color="auto"/>
            </w:tcBorders>
            <w:hideMark/>
          </w:tcPr>
          <w:p w:rsidR="00073EEB" w:rsidRDefault="00A50348">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Latvijas</w:t>
            </w:r>
            <w:r w:rsidR="00E42C56">
              <w:rPr>
                <w:rFonts w:ascii="Times New Roman" w:eastAsia="Times New Roman" w:hAnsi="Times New Roman" w:cs="Times New Roman"/>
                <w:iCs/>
                <w:color w:val="000000" w:themeColor="text1"/>
                <w:sz w:val="28"/>
                <w:szCs w:val="28"/>
                <w:lang w:eastAsia="lv-LV"/>
              </w:rPr>
              <w:t xml:space="preserve"> </w:t>
            </w:r>
            <w:proofErr w:type="spellStart"/>
            <w:r w:rsidR="00E42C56">
              <w:rPr>
                <w:rFonts w:ascii="Times New Roman" w:eastAsia="Times New Roman" w:hAnsi="Times New Roman" w:cs="Times New Roman"/>
                <w:iCs/>
                <w:color w:val="000000" w:themeColor="text1"/>
                <w:sz w:val="28"/>
                <w:szCs w:val="28"/>
                <w:lang w:eastAsia="lv-LV"/>
              </w:rPr>
              <w:t>k</w:t>
            </w:r>
            <w:r w:rsidR="00CD3356" w:rsidRPr="00CD3356">
              <w:rPr>
                <w:rFonts w:ascii="Times New Roman" w:eastAsia="Times New Roman" w:hAnsi="Times New Roman" w:cs="Times New Roman"/>
                <w:iCs/>
                <w:color w:val="000000" w:themeColor="text1"/>
                <w:sz w:val="28"/>
                <w:szCs w:val="28"/>
                <w:lang w:eastAsia="lv-LV"/>
              </w:rPr>
              <w:t>andidātpilsētas</w:t>
            </w:r>
            <w:proofErr w:type="spellEnd"/>
            <w:r w:rsidR="00CD3356" w:rsidRPr="00CD3356">
              <w:rPr>
                <w:rFonts w:ascii="Times New Roman" w:eastAsia="Times New Roman" w:hAnsi="Times New Roman" w:cs="Times New Roman"/>
                <w:iCs/>
                <w:color w:val="000000" w:themeColor="text1"/>
                <w:sz w:val="28"/>
                <w:szCs w:val="28"/>
                <w:lang w:eastAsia="lv-LV"/>
              </w:rPr>
              <w:t>, kuras pretendē uz Eiropas kultūras galvaspilsētas nosaukuma piešķiršanu</w:t>
            </w:r>
            <w:r w:rsidR="00E42C56">
              <w:rPr>
                <w:rFonts w:ascii="Times New Roman" w:eastAsia="Times New Roman" w:hAnsi="Times New Roman" w:cs="Times New Roman"/>
                <w:iCs/>
                <w:color w:val="000000" w:themeColor="text1"/>
                <w:sz w:val="28"/>
                <w:szCs w:val="28"/>
                <w:lang w:eastAsia="lv-LV"/>
              </w:rPr>
              <w:t xml:space="preserve">, </w:t>
            </w:r>
            <w:r w:rsidR="00E66545">
              <w:rPr>
                <w:rFonts w:ascii="Times New Roman" w:eastAsia="Times New Roman" w:hAnsi="Times New Roman" w:cs="Times New Roman"/>
                <w:iCs/>
                <w:color w:val="000000" w:themeColor="text1"/>
                <w:sz w:val="28"/>
                <w:szCs w:val="28"/>
                <w:lang w:eastAsia="lv-LV"/>
              </w:rPr>
              <w:t>kopien</w:t>
            </w:r>
            <w:r w:rsidR="00E42C56">
              <w:rPr>
                <w:rFonts w:ascii="Times New Roman" w:eastAsia="Times New Roman" w:hAnsi="Times New Roman" w:cs="Times New Roman"/>
                <w:iCs/>
                <w:color w:val="000000" w:themeColor="text1"/>
                <w:sz w:val="28"/>
                <w:szCs w:val="28"/>
                <w:lang w:eastAsia="lv-LV"/>
              </w:rPr>
              <w:t>as</w:t>
            </w:r>
            <w:r w:rsidR="00E66545">
              <w:rPr>
                <w:rFonts w:ascii="Times New Roman" w:eastAsia="Times New Roman" w:hAnsi="Times New Roman" w:cs="Times New Roman"/>
                <w:iCs/>
                <w:color w:val="000000" w:themeColor="text1"/>
                <w:sz w:val="28"/>
                <w:szCs w:val="28"/>
                <w:lang w:eastAsia="lv-LV"/>
              </w:rPr>
              <w:t xml:space="preserve"> ārpus </w:t>
            </w:r>
            <w:proofErr w:type="spellStart"/>
            <w:r w:rsidR="00E42C56">
              <w:rPr>
                <w:rFonts w:ascii="Times New Roman" w:eastAsia="Times New Roman" w:hAnsi="Times New Roman" w:cs="Times New Roman"/>
                <w:iCs/>
                <w:color w:val="000000" w:themeColor="text1"/>
                <w:sz w:val="28"/>
                <w:szCs w:val="28"/>
                <w:lang w:eastAsia="lv-LV"/>
              </w:rPr>
              <w:t>k</w:t>
            </w:r>
            <w:r w:rsidR="00E42C56" w:rsidRPr="00CD3356">
              <w:rPr>
                <w:rFonts w:ascii="Times New Roman" w:eastAsia="Times New Roman" w:hAnsi="Times New Roman" w:cs="Times New Roman"/>
                <w:iCs/>
                <w:color w:val="000000" w:themeColor="text1"/>
                <w:sz w:val="28"/>
                <w:szCs w:val="28"/>
                <w:lang w:eastAsia="lv-LV"/>
              </w:rPr>
              <w:t>andidāt</w:t>
            </w:r>
            <w:r w:rsidR="00E66545">
              <w:rPr>
                <w:rFonts w:ascii="Times New Roman" w:eastAsia="Times New Roman" w:hAnsi="Times New Roman" w:cs="Times New Roman"/>
                <w:iCs/>
                <w:color w:val="000000" w:themeColor="text1"/>
                <w:sz w:val="28"/>
                <w:szCs w:val="28"/>
                <w:lang w:eastAsia="lv-LV"/>
              </w:rPr>
              <w:t>pilsētas</w:t>
            </w:r>
            <w:proofErr w:type="spellEnd"/>
            <w:r w:rsidR="00E66545">
              <w:rPr>
                <w:rFonts w:ascii="Times New Roman" w:eastAsia="Times New Roman" w:hAnsi="Times New Roman" w:cs="Times New Roman"/>
                <w:iCs/>
                <w:color w:val="000000" w:themeColor="text1"/>
                <w:sz w:val="28"/>
                <w:szCs w:val="28"/>
                <w:lang w:eastAsia="lv-LV"/>
              </w:rPr>
              <w:t xml:space="preserve"> teritorijas sadarbības programm</w:t>
            </w:r>
            <w:r w:rsidR="00E42C56">
              <w:rPr>
                <w:rFonts w:ascii="Times New Roman" w:eastAsia="Times New Roman" w:hAnsi="Times New Roman" w:cs="Times New Roman"/>
                <w:iCs/>
                <w:color w:val="000000" w:themeColor="text1"/>
                <w:sz w:val="28"/>
                <w:szCs w:val="28"/>
                <w:lang w:eastAsia="lv-LV"/>
              </w:rPr>
              <w:t>as</w:t>
            </w:r>
            <w:r w:rsidR="00E66545">
              <w:rPr>
                <w:rFonts w:ascii="Times New Roman" w:eastAsia="Times New Roman" w:hAnsi="Times New Roman" w:cs="Times New Roman"/>
                <w:iCs/>
                <w:color w:val="000000" w:themeColor="text1"/>
                <w:sz w:val="28"/>
                <w:szCs w:val="28"/>
                <w:lang w:eastAsia="lv-LV"/>
              </w:rPr>
              <w:t xml:space="preserve"> </w:t>
            </w:r>
            <w:r w:rsidR="00E42C56">
              <w:rPr>
                <w:rFonts w:ascii="Times New Roman" w:eastAsia="Times New Roman" w:hAnsi="Times New Roman" w:cs="Times New Roman"/>
                <w:iCs/>
                <w:color w:val="000000" w:themeColor="text1"/>
                <w:sz w:val="28"/>
                <w:szCs w:val="28"/>
                <w:lang w:eastAsia="lv-LV"/>
              </w:rPr>
              <w:t xml:space="preserve">ietvaros </w:t>
            </w:r>
            <w:r w:rsidR="00E66545">
              <w:rPr>
                <w:rFonts w:ascii="Times New Roman" w:eastAsia="Times New Roman" w:hAnsi="Times New Roman" w:cs="Times New Roman"/>
                <w:iCs/>
                <w:color w:val="000000" w:themeColor="text1"/>
                <w:sz w:val="28"/>
                <w:szCs w:val="28"/>
                <w:lang w:eastAsia="lv-LV"/>
              </w:rPr>
              <w:t xml:space="preserve">ar Portugāles Eiropas kultūras galvaspilsētas </w:t>
            </w:r>
            <w:proofErr w:type="spellStart"/>
            <w:r w:rsidR="00E66545">
              <w:rPr>
                <w:rFonts w:ascii="Times New Roman" w:eastAsia="Times New Roman" w:hAnsi="Times New Roman" w:cs="Times New Roman"/>
                <w:iCs/>
                <w:color w:val="000000" w:themeColor="text1"/>
                <w:sz w:val="28"/>
                <w:szCs w:val="28"/>
                <w:lang w:eastAsia="lv-LV"/>
              </w:rPr>
              <w:t>kandidātpilsētu</w:t>
            </w:r>
            <w:proofErr w:type="spellEnd"/>
            <w:r w:rsidR="00E66545">
              <w:rPr>
                <w:rFonts w:ascii="Times New Roman" w:eastAsia="Times New Roman" w:hAnsi="Times New Roman" w:cs="Times New Roman"/>
                <w:iCs/>
                <w:color w:val="000000" w:themeColor="text1"/>
                <w:sz w:val="28"/>
                <w:szCs w:val="28"/>
                <w:lang w:eastAsia="lv-LV"/>
              </w:rPr>
              <w:t>.</w:t>
            </w:r>
          </w:p>
        </w:tc>
      </w:tr>
      <w:tr w:rsidR="007922B4" w:rsidRPr="005E78A8"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702"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Tiesiskā regulējuma ietekme uz tautsaimniecību un administratīvo slogu</w:t>
            </w:r>
          </w:p>
        </w:tc>
        <w:tc>
          <w:tcPr>
            <w:tcW w:w="2936" w:type="pct"/>
            <w:tcBorders>
              <w:top w:val="outset" w:sz="6" w:space="0" w:color="auto"/>
              <w:left w:val="outset" w:sz="6" w:space="0" w:color="auto"/>
              <w:bottom w:val="outset" w:sz="6" w:space="0" w:color="auto"/>
              <w:right w:val="outset" w:sz="6" w:space="0" w:color="auto"/>
            </w:tcBorders>
            <w:hideMark/>
          </w:tcPr>
          <w:p w:rsidR="00073EEB" w:rsidRPr="005A7093" w:rsidRDefault="00EB6FF9">
            <w:pPr>
              <w:spacing w:after="0" w:line="240" w:lineRule="auto"/>
              <w:jc w:val="both"/>
              <w:rPr>
                <w:rFonts w:ascii="Times New Roman" w:eastAsia="Times New Roman" w:hAnsi="Times New Roman" w:cs="Times New Roman"/>
                <w:sz w:val="28"/>
                <w:szCs w:val="28"/>
                <w:lang w:eastAsia="lv-LV"/>
              </w:rPr>
            </w:pPr>
            <w:r>
              <w:rPr>
                <w:rFonts w:ascii="Times New Roman" w:hAnsi="Times New Roman"/>
                <w:color w:val="000000" w:themeColor="text1"/>
                <w:sz w:val="28"/>
                <w:szCs w:val="28"/>
              </w:rPr>
              <w:t>P</w:t>
            </w:r>
            <w:r w:rsidRPr="00CD3356">
              <w:rPr>
                <w:rFonts w:ascii="Times New Roman" w:hAnsi="Times New Roman"/>
                <w:color w:val="000000" w:themeColor="text1"/>
                <w:sz w:val="28"/>
                <w:szCs w:val="28"/>
              </w:rPr>
              <w:t>rojekts šo jomu neskar.</w:t>
            </w:r>
          </w:p>
        </w:tc>
      </w:tr>
      <w:tr w:rsidR="007922B4" w:rsidRPr="005E78A8"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Administratīvo izmaksu monetārs novērtējums</w:t>
            </w:r>
          </w:p>
        </w:tc>
        <w:tc>
          <w:tcPr>
            <w:tcW w:w="2936" w:type="pct"/>
            <w:tcBorders>
              <w:top w:val="outset" w:sz="6" w:space="0" w:color="auto"/>
              <w:left w:val="outset" w:sz="6" w:space="0" w:color="auto"/>
              <w:bottom w:val="outset" w:sz="6" w:space="0" w:color="auto"/>
              <w:right w:val="outset" w:sz="6" w:space="0" w:color="auto"/>
            </w:tcBorders>
            <w:hideMark/>
          </w:tcPr>
          <w:p w:rsidR="00073EEB" w:rsidRDefault="00EB6FF9">
            <w:pPr>
              <w:spacing w:after="0" w:line="240" w:lineRule="auto"/>
              <w:jc w:val="both"/>
              <w:rPr>
                <w:rFonts w:ascii="Times New Roman" w:eastAsia="Times New Roman" w:hAnsi="Times New Roman" w:cs="Times New Roman"/>
                <w:iCs/>
                <w:color w:val="000000" w:themeColor="text1"/>
                <w:sz w:val="28"/>
                <w:szCs w:val="28"/>
                <w:highlight w:val="yellow"/>
                <w:lang w:eastAsia="lv-LV"/>
              </w:rPr>
            </w:pPr>
            <w:r>
              <w:rPr>
                <w:rFonts w:ascii="Times New Roman" w:hAnsi="Times New Roman"/>
                <w:color w:val="000000" w:themeColor="text1"/>
                <w:sz w:val="28"/>
                <w:szCs w:val="28"/>
              </w:rPr>
              <w:t>P</w:t>
            </w:r>
            <w:r w:rsidR="00666C24" w:rsidRPr="00CD3356">
              <w:rPr>
                <w:rFonts w:ascii="Times New Roman" w:hAnsi="Times New Roman"/>
                <w:color w:val="000000" w:themeColor="text1"/>
                <w:sz w:val="28"/>
                <w:szCs w:val="28"/>
              </w:rPr>
              <w:t>rojekts šo jomu neskar.</w:t>
            </w:r>
          </w:p>
        </w:tc>
      </w:tr>
      <w:tr w:rsidR="007922B4" w:rsidRPr="005E78A8"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702"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Atbilstības izmaksu monetārs novērtējums</w:t>
            </w:r>
          </w:p>
        </w:tc>
        <w:tc>
          <w:tcPr>
            <w:tcW w:w="2936" w:type="pct"/>
            <w:tcBorders>
              <w:top w:val="outset" w:sz="6" w:space="0" w:color="auto"/>
              <w:left w:val="outset" w:sz="6" w:space="0" w:color="auto"/>
              <w:bottom w:val="outset" w:sz="6" w:space="0" w:color="auto"/>
              <w:right w:val="outset" w:sz="6" w:space="0" w:color="auto"/>
            </w:tcBorders>
            <w:hideMark/>
          </w:tcPr>
          <w:p w:rsidR="00E5323B" w:rsidRPr="00CD3356" w:rsidRDefault="00EB6FF9" w:rsidP="00E5323B">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hAnsi="Times New Roman"/>
                <w:color w:val="000000" w:themeColor="text1"/>
                <w:sz w:val="28"/>
                <w:szCs w:val="28"/>
              </w:rPr>
              <w:t>P</w:t>
            </w:r>
            <w:r w:rsidRPr="00CD3356">
              <w:rPr>
                <w:rFonts w:ascii="Times New Roman" w:hAnsi="Times New Roman"/>
                <w:color w:val="000000" w:themeColor="text1"/>
                <w:sz w:val="28"/>
                <w:szCs w:val="28"/>
              </w:rPr>
              <w:t>rojekts šo jomu neskar.</w:t>
            </w:r>
          </w:p>
        </w:tc>
      </w:tr>
      <w:tr w:rsidR="007922B4" w:rsidRPr="005E78A8"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5.</w:t>
            </w:r>
          </w:p>
        </w:tc>
        <w:tc>
          <w:tcPr>
            <w:tcW w:w="1702"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E5323B" w:rsidRPr="00CD3356" w:rsidRDefault="00B01342" w:rsidP="00E5323B">
            <w:pPr>
              <w:spacing w:after="0" w:line="240" w:lineRule="auto"/>
              <w:rPr>
                <w:rFonts w:ascii="Times New Roman" w:eastAsia="Times New Roman" w:hAnsi="Times New Roman" w:cs="Times New Roman"/>
                <w:iCs/>
                <w:color w:val="000000" w:themeColor="text1"/>
                <w:sz w:val="28"/>
                <w:szCs w:val="28"/>
                <w:lang w:eastAsia="lv-LV"/>
              </w:rPr>
            </w:pPr>
            <w:r w:rsidRPr="00CD3356">
              <w:rPr>
                <w:rFonts w:ascii="Times New Roman" w:eastAsia="Times New Roman" w:hAnsi="Times New Roman" w:cs="Times New Roman"/>
                <w:iCs/>
                <w:color w:val="000000" w:themeColor="text1"/>
                <w:sz w:val="28"/>
                <w:szCs w:val="28"/>
                <w:lang w:eastAsia="lv-LV"/>
              </w:rPr>
              <w:t>Nav</w:t>
            </w:r>
          </w:p>
        </w:tc>
      </w:tr>
    </w:tbl>
    <w:p w:rsidR="00E5323B"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C079F" w:rsidRPr="007C079F" w:rsidTr="007C07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79F" w:rsidRPr="007C079F" w:rsidRDefault="007C079F" w:rsidP="007C079F">
            <w:pPr>
              <w:spacing w:after="0" w:line="240" w:lineRule="auto"/>
              <w:jc w:val="center"/>
              <w:rPr>
                <w:rFonts w:ascii="Times New Roman" w:eastAsia="Times New Roman" w:hAnsi="Times New Roman" w:cs="Times New Roman"/>
                <w:b/>
                <w:bCs/>
                <w:iCs/>
                <w:sz w:val="28"/>
                <w:szCs w:val="28"/>
                <w:lang w:eastAsia="lv-LV"/>
              </w:rPr>
            </w:pPr>
            <w:r w:rsidRPr="007C079F">
              <w:rPr>
                <w:rFonts w:ascii="Times New Roman" w:eastAsia="Times New Roman" w:hAnsi="Times New Roman" w:cs="Times New Roman"/>
                <w:b/>
                <w:bCs/>
                <w:iCs/>
                <w:sz w:val="28"/>
                <w:szCs w:val="28"/>
                <w:lang w:eastAsia="lv-LV"/>
              </w:rPr>
              <w:t>III. Tiesību akta projekta ietekme uz valsts budžetu un pašvaldību budžetiem</w:t>
            </w:r>
          </w:p>
        </w:tc>
      </w:tr>
      <w:tr w:rsidR="007C079F" w:rsidRPr="007C079F" w:rsidTr="007C07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79F" w:rsidRPr="007C079F" w:rsidRDefault="007C079F" w:rsidP="007C079F">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Pr="007C079F">
              <w:rPr>
                <w:rFonts w:ascii="Times New Roman" w:eastAsia="Times New Roman" w:hAnsi="Times New Roman" w:cs="Times New Roman"/>
                <w:bCs/>
                <w:iCs/>
                <w:sz w:val="28"/>
                <w:szCs w:val="28"/>
                <w:lang w:eastAsia="lv-LV"/>
              </w:rPr>
              <w:t>rojekts šo jomu neskar.</w:t>
            </w:r>
          </w:p>
        </w:tc>
      </w:tr>
    </w:tbl>
    <w:p w:rsidR="007C079F" w:rsidRDefault="007C079F" w:rsidP="00E5323B">
      <w:pPr>
        <w:spacing w:after="0" w:line="240" w:lineRule="auto"/>
        <w:rPr>
          <w:rFonts w:ascii="Times New Roman" w:eastAsia="Times New Roman" w:hAnsi="Times New Roman" w:cs="Times New Roman"/>
          <w:iCs/>
          <w:sz w:val="28"/>
          <w:szCs w:val="28"/>
          <w:lang w:eastAsia="lv-LV"/>
        </w:rPr>
      </w:pPr>
    </w:p>
    <w:p w:rsidR="007707C2" w:rsidRDefault="007707C2" w:rsidP="00E5323B">
      <w:pPr>
        <w:spacing w:after="0" w:line="240" w:lineRule="auto"/>
        <w:rPr>
          <w:rFonts w:ascii="Times New Roman" w:eastAsia="Times New Roman" w:hAnsi="Times New Roman" w:cs="Times New Roman"/>
          <w:iCs/>
          <w:sz w:val="28"/>
          <w:szCs w:val="28"/>
          <w:lang w:eastAsia="lv-LV"/>
        </w:rPr>
      </w:pPr>
    </w:p>
    <w:p w:rsidR="007707C2" w:rsidRDefault="007707C2"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C079F" w:rsidRPr="007C079F" w:rsidTr="007C07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73EEB" w:rsidRDefault="007C079F" w:rsidP="005A7093">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
                <w:bCs/>
                <w:iCs/>
                <w:sz w:val="28"/>
                <w:szCs w:val="28"/>
                <w:lang w:eastAsia="lv-LV"/>
              </w:rPr>
              <w:lastRenderedPageBreak/>
              <w:t>I</w:t>
            </w:r>
            <w:r w:rsidRPr="007C079F">
              <w:rPr>
                <w:rFonts w:ascii="Times New Roman" w:eastAsia="Times New Roman" w:hAnsi="Times New Roman" w:cs="Times New Roman"/>
                <w:b/>
                <w:bCs/>
                <w:iCs/>
                <w:sz w:val="28"/>
                <w:szCs w:val="28"/>
                <w:lang w:eastAsia="lv-LV"/>
              </w:rPr>
              <w:t>V. Tiesību akta projekta ietekme uz spēkā esošo tiesību normu sistēmu</w:t>
            </w:r>
          </w:p>
        </w:tc>
      </w:tr>
      <w:tr w:rsidR="007C079F" w:rsidRPr="007C079F" w:rsidTr="007C07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C079F" w:rsidRPr="007C079F" w:rsidRDefault="007C079F" w:rsidP="007C079F">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Pr="007C079F">
              <w:rPr>
                <w:rFonts w:ascii="Times New Roman" w:eastAsia="Times New Roman" w:hAnsi="Times New Roman" w:cs="Times New Roman"/>
                <w:bCs/>
                <w:iCs/>
                <w:sz w:val="28"/>
                <w:szCs w:val="28"/>
                <w:lang w:eastAsia="lv-LV"/>
              </w:rPr>
              <w:t>rojekts šo jomu neskar.</w:t>
            </w:r>
          </w:p>
        </w:tc>
      </w:tr>
    </w:tbl>
    <w:p w:rsidR="00423BA4" w:rsidRDefault="00423BA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C079F" w:rsidRPr="007C079F" w:rsidTr="007C07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73EEB" w:rsidRDefault="007C079F" w:rsidP="005A7093">
            <w:pPr>
              <w:spacing w:after="0" w:line="240" w:lineRule="auto"/>
              <w:jc w:val="center"/>
              <w:rPr>
                <w:rFonts w:ascii="Times New Roman" w:eastAsia="Times New Roman" w:hAnsi="Times New Roman" w:cs="Times New Roman"/>
                <w:bCs/>
                <w:iCs/>
                <w:sz w:val="28"/>
                <w:szCs w:val="28"/>
                <w:lang w:eastAsia="lv-LV"/>
              </w:rPr>
            </w:pPr>
            <w:r w:rsidRPr="007C079F">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C079F" w:rsidRPr="007C079F" w:rsidTr="007C07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73EEB" w:rsidRDefault="007C079F" w:rsidP="005A7093">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Pr="007C079F">
              <w:rPr>
                <w:rFonts w:ascii="Times New Roman" w:eastAsia="Times New Roman" w:hAnsi="Times New Roman" w:cs="Times New Roman"/>
                <w:bCs/>
                <w:iCs/>
                <w:sz w:val="28"/>
                <w:szCs w:val="28"/>
                <w:lang w:eastAsia="lv-LV"/>
              </w:rPr>
              <w:t>rojekts šo jomu neskar.</w:t>
            </w:r>
          </w:p>
        </w:tc>
      </w:tr>
    </w:tbl>
    <w:p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3"/>
        <w:gridCol w:w="3445"/>
        <w:gridCol w:w="5271"/>
      </w:tblGrid>
      <w:tr w:rsidR="007922B4" w:rsidRPr="005E78A8" w:rsidTr="005A709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73EEB" w:rsidRDefault="00E5323B" w:rsidP="005A7093">
            <w:pPr>
              <w:spacing w:after="0" w:line="240" w:lineRule="auto"/>
              <w:jc w:val="center"/>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VI. Sabiedrības līdzdalība un komunikācijas aktivitātes</w:t>
            </w:r>
          </w:p>
        </w:tc>
      </w:tr>
      <w:tr w:rsidR="007922B4" w:rsidRPr="005E78A8" w:rsidTr="007707C2">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799" w:type="pct"/>
            <w:tcBorders>
              <w:top w:val="outset" w:sz="6" w:space="0" w:color="auto"/>
              <w:left w:val="outset" w:sz="6" w:space="0" w:color="auto"/>
              <w:bottom w:val="outset" w:sz="6" w:space="0" w:color="auto"/>
              <w:right w:val="outset" w:sz="6" w:space="0" w:color="auto"/>
            </w:tcBorders>
            <w:hideMark/>
          </w:tcPr>
          <w:p w:rsidR="00073EEB" w:rsidRPr="00037377" w:rsidRDefault="00904226" w:rsidP="005A7093">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P</w:t>
            </w:r>
            <w:r w:rsidR="001D7271" w:rsidRPr="005A7093">
              <w:rPr>
                <w:rFonts w:ascii="Times New Roman" w:hAnsi="Times New Roman" w:cs="Times New Roman"/>
                <w:iCs/>
                <w:sz w:val="28"/>
                <w:szCs w:val="28"/>
              </w:rPr>
              <w:t xml:space="preserve">rojekts 2020.gada </w:t>
            </w:r>
            <w:r w:rsidR="00DF3A99">
              <w:rPr>
                <w:rFonts w:ascii="Times New Roman" w:hAnsi="Times New Roman" w:cs="Times New Roman"/>
                <w:iCs/>
                <w:sz w:val="28"/>
                <w:szCs w:val="28"/>
              </w:rPr>
              <w:t>13</w:t>
            </w:r>
            <w:r w:rsidR="001D7271" w:rsidRPr="005A7093">
              <w:rPr>
                <w:rFonts w:ascii="Times New Roman" w:hAnsi="Times New Roman" w:cs="Times New Roman"/>
                <w:iCs/>
                <w:sz w:val="28"/>
                <w:szCs w:val="28"/>
              </w:rPr>
              <w:t xml:space="preserve">.februārī ievietots Kultūras ministrijas tīmekļvietnes </w:t>
            </w:r>
            <w:hyperlink r:id="rId8" w:history="1">
              <w:r w:rsidR="001D7271" w:rsidRPr="005A7093">
                <w:rPr>
                  <w:rFonts w:ascii="Times New Roman" w:hAnsi="Times New Roman" w:cs="Times New Roman"/>
                  <w:iCs/>
                  <w:color w:val="0000FF"/>
                  <w:sz w:val="28"/>
                  <w:szCs w:val="28"/>
                  <w:u w:val="single"/>
                </w:rPr>
                <w:t>www.km.gov.lv</w:t>
              </w:r>
            </w:hyperlink>
            <w:r w:rsidR="001D7271" w:rsidRPr="005A7093">
              <w:rPr>
                <w:rFonts w:ascii="Times New Roman" w:hAnsi="Times New Roman" w:cs="Times New Roman"/>
                <w:iCs/>
                <w:sz w:val="28"/>
                <w:szCs w:val="28"/>
              </w:rPr>
              <w:t xml:space="preserve"> sadaļā „Sabiedrības līdzdalība</w:t>
            </w:r>
            <w:r w:rsidR="00791730" w:rsidRPr="005A7093">
              <w:rPr>
                <w:rFonts w:ascii="Times New Roman" w:hAnsi="Times New Roman" w:cs="Times New Roman"/>
                <w:iCs/>
                <w:sz w:val="28"/>
                <w:szCs w:val="28"/>
              </w:rPr>
              <w:t>”</w:t>
            </w:r>
            <w:r w:rsidR="00037377" w:rsidRPr="005A7093">
              <w:rPr>
                <w:rFonts w:ascii="Times New Roman" w:hAnsi="Times New Roman" w:cs="Times New Roman"/>
                <w:iCs/>
                <w:sz w:val="28"/>
                <w:szCs w:val="28"/>
              </w:rPr>
              <w:t xml:space="preserve"> ar aicinājumu sabiedrības pārstāvjiem līdzdarboties </w:t>
            </w:r>
            <w:r w:rsidR="00037377">
              <w:rPr>
                <w:rFonts w:ascii="Times New Roman" w:hAnsi="Times New Roman" w:cs="Times New Roman"/>
                <w:iCs/>
                <w:sz w:val="28"/>
                <w:szCs w:val="28"/>
              </w:rPr>
              <w:t>P</w:t>
            </w:r>
            <w:r w:rsidR="00037377" w:rsidRPr="005A7093">
              <w:rPr>
                <w:rFonts w:ascii="Times New Roman" w:hAnsi="Times New Roman" w:cs="Times New Roman"/>
                <w:iCs/>
                <w:sz w:val="28"/>
                <w:szCs w:val="28"/>
              </w:rPr>
              <w:t xml:space="preserve">rojekta izstrādē, līdz 2020.gada </w:t>
            </w:r>
            <w:r w:rsidR="00037377" w:rsidRPr="00DF3A99">
              <w:rPr>
                <w:rFonts w:ascii="Times New Roman" w:hAnsi="Times New Roman" w:cs="Times New Roman"/>
                <w:iCs/>
                <w:sz w:val="28"/>
                <w:szCs w:val="28"/>
              </w:rPr>
              <w:t>27</w:t>
            </w:r>
            <w:r w:rsidR="00037377" w:rsidRPr="005A7093">
              <w:rPr>
                <w:rFonts w:ascii="Times New Roman" w:hAnsi="Times New Roman" w:cs="Times New Roman"/>
                <w:iCs/>
                <w:sz w:val="28"/>
                <w:szCs w:val="28"/>
              </w:rPr>
              <w:t xml:space="preserve">.februārim rakstiski sniedzot viedokli par </w:t>
            </w:r>
            <w:r w:rsidR="00037377">
              <w:rPr>
                <w:rFonts w:ascii="Times New Roman" w:hAnsi="Times New Roman" w:cs="Times New Roman"/>
                <w:iCs/>
                <w:sz w:val="28"/>
                <w:szCs w:val="28"/>
              </w:rPr>
              <w:t>P</w:t>
            </w:r>
            <w:r w:rsidR="00037377" w:rsidRPr="005A7093">
              <w:rPr>
                <w:rFonts w:ascii="Times New Roman" w:hAnsi="Times New Roman" w:cs="Times New Roman"/>
                <w:iCs/>
                <w:sz w:val="28"/>
                <w:szCs w:val="28"/>
              </w:rPr>
              <w:t>rojektu atbilstoši Ministru kabineta 2009.gada 25.augusta noteikumu Nr.970 „Sabiedrības līdzdalības kārtība attīstības plānošanas procesā” 5. un 7.4.</w:t>
            </w:r>
            <w:r w:rsidR="00037377" w:rsidRPr="005A7093">
              <w:rPr>
                <w:rFonts w:ascii="Times New Roman" w:hAnsi="Times New Roman" w:cs="Times New Roman"/>
                <w:iCs/>
                <w:sz w:val="28"/>
                <w:szCs w:val="28"/>
                <w:vertAlign w:val="superscript"/>
              </w:rPr>
              <w:t>1</w:t>
            </w:r>
            <w:r w:rsidR="00037377" w:rsidRPr="005A7093">
              <w:rPr>
                <w:rFonts w:ascii="Times New Roman" w:hAnsi="Times New Roman" w:cs="Times New Roman"/>
                <w:iCs/>
                <w:sz w:val="28"/>
                <w:szCs w:val="28"/>
              </w:rPr>
              <w:t> punktam.</w:t>
            </w:r>
            <w:r w:rsidR="00037377">
              <w:rPr>
                <w:rFonts w:ascii="Times New Roman" w:hAnsi="Times New Roman" w:cs="Times New Roman"/>
                <w:iCs/>
                <w:sz w:val="28"/>
                <w:szCs w:val="28"/>
              </w:rPr>
              <w:t xml:space="preserve"> </w:t>
            </w:r>
            <w:r w:rsidR="004F2756">
              <w:rPr>
                <w:rFonts w:ascii="Times New Roman" w:hAnsi="Times New Roman" w:cs="Times New Roman"/>
                <w:iCs/>
                <w:sz w:val="28"/>
                <w:szCs w:val="28"/>
              </w:rPr>
              <w:t xml:space="preserve">Papildus </w:t>
            </w:r>
            <w:r w:rsidR="00037377">
              <w:rPr>
                <w:rFonts w:ascii="Times New Roman" w:hAnsi="Times New Roman" w:cs="Times New Roman"/>
                <w:iCs/>
                <w:sz w:val="28"/>
                <w:szCs w:val="28"/>
              </w:rPr>
              <w:t>Projekts</w:t>
            </w:r>
            <w:r w:rsidR="00791730">
              <w:rPr>
                <w:rFonts w:ascii="Times New Roman" w:hAnsi="Times New Roman" w:cs="Times New Roman"/>
                <w:iCs/>
                <w:sz w:val="28"/>
                <w:szCs w:val="28"/>
              </w:rPr>
              <w:t xml:space="preserve"> 2020.gada 2.martā</w:t>
            </w:r>
            <w:r w:rsidR="00037377">
              <w:rPr>
                <w:rFonts w:ascii="Times New Roman" w:hAnsi="Times New Roman" w:cs="Times New Roman"/>
                <w:iCs/>
                <w:sz w:val="28"/>
                <w:szCs w:val="28"/>
              </w:rPr>
              <w:t xml:space="preserve"> ievietots</w:t>
            </w:r>
            <w:bookmarkStart w:id="2" w:name="_GoBack"/>
            <w:bookmarkEnd w:id="2"/>
            <w:r w:rsidR="00791730">
              <w:rPr>
                <w:rFonts w:ascii="Times New Roman" w:hAnsi="Times New Roman" w:cs="Times New Roman"/>
                <w:iCs/>
                <w:sz w:val="28"/>
                <w:szCs w:val="28"/>
              </w:rPr>
              <w:t xml:space="preserve"> </w:t>
            </w:r>
            <w:r w:rsidR="001D7271" w:rsidRPr="005A7093">
              <w:rPr>
                <w:rFonts w:ascii="Times New Roman" w:hAnsi="Times New Roman" w:cs="Times New Roman"/>
                <w:iCs/>
                <w:sz w:val="28"/>
                <w:szCs w:val="28"/>
              </w:rPr>
              <w:t xml:space="preserve">Valsts kancelejas tīmekļvietnes </w:t>
            </w:r>
            <w:hyperlink r:id="rId9" w:history="1">
              <w:r w:rsidR="001D7271" w:rsidRPr="005A7093">
                <w:rPr>
                  <w:rStyle w:val="Hipersaite"/>
                  <w:rFonts w:ascii="Times New Roman" w:hAnsi="Times New Roman" w:cs="Times New Roman"/>
                  <w:iCs/>
                  <w:sz w:val="28"/>
                  <w:szCs w:val="28"/>
                </w:rPr>
                <w:t>www.mk.gov.lv</w:t>
              </w:r>
            </w:hyperlink>
            <w:r w:rsidR="001D7271" w:rsidRPr="005A7093">
              <w:rPr>
                <w:rFonts w:ascii="Times New Roman" w:hAnsi="Times New Roman" w:cs="Times New Roman"/>
                <w:iCs/>
                <w:sz w:val="28"/>
                <w:szCs w:val="28"/>
              </w:rPr>
              <w:t xml:space="preserve"> sadaļā „Sabiedrības līdzdalība” ar aicinājumu sabiedrības pārstāvjiem līdzdarboties </w:t>
            </w:r>
            <w:r>
              <w:rPr>
                <w:rFonts w:ascii="Times New Roman" w:hAnsi="Times New Roman" w:cs="Times New Roman"/>
                <w:iCs/>
                <w:sz w:val="28"/>
                <w:szCs w:val="28"/>
              </w:rPr>
              <w:t>P</w:t>
            </w:r>
            <w:r w:rsidR="001D7271" w:rsidRPr="005A7093">
              <w:rPr>
                <w:rFonts w:ascii="Times New Roman" w:hAnsi="Times New Roman" w:cs="Times New Roman"/>
                <w:iCs/>
                <w:sz w:val="28"/>
                <w:szCs w:val="28"/>
              </w:rPr>
              <w:t xml:space="preserve">rojekta izstrādē, līdz 2020.gada </w:t>
            </w:r>
            <w:r w:rsidR="00037377">
              <w:rPr>
                <w:rFonts w:ascii="Times New Roman" w:hAnsi="Times New Roman" w:cs="Times New Roman"/>
                <w:iCs/>
                <w:sz w:val="28"/>
                <w:szCs w:val="28"/>
              </w:rPr>
              <w:t>16.martam</w:t>
            </w:r>
            <w:r w:rsidR="001D7271" w:rsidRPr="005A7093">
              <w:rPr>
                <w:rFonts w:ascii="Times New Roman" w:hAnsi="Times New Roman" w:cs="Times New Roman"/>
                <w:iCs/>
                <w:sz w:val="28"/>
                <w:szCs w:val="28"/>
              </w:rPr>
              <w:t xml:space="preserve"> rakstiski sniedzot viedokli par </w:t>
            </w:r>
            <w:r>
              <w:rPr>
                <w:rFonts w:ascii="Times New Roman" w:hAnsi="Times New Roman" w:cs="Times New Roman"/>
                <w:iCs/>
                <w:sz w:val="28"/>
                <w:szCs w:val="28"/>
              </w:rPr>
              <w:t>P</w:t>
            </w:r>
            <w:r w:rsidR="001D7271" w:rsidRPr="005A7093">
              <w:rPr>
                <w:rFonts w:ascii="Times New Roman" w:hAnsi="Times New Roman" w:cs="Times New Roman"/>
                <w:iCs/>
                <w:sz w:val="28"/>
                <w:szCs w:val="28"/>
              </w:rPr>
              <w:t>rojektu atbilstoši Ministru kabineta 2009.gada 25.augusta noteikumu Nr.970 „Sabiedrības līdzdalības kārtība attīstības plānošanas procesā” 5. un 7.4.</w:t>
            </w:r>
            <w:r w:rsidR="001D7271" w:rsidRPr="005A7093">
              <w:rPr>
                <w:rFonts w:ascii="Times New Roman" w:hAnsi="Times New Roman" w:cs="Times New Roman"/>
                <w:iCs/>
                <w:sz w:val="28"/>
                <w:szCs w:val="28"/>
                <w:vertAlign w:val="superscript"/>
              </w:rPr>
              <w:t>1</w:t>
            </w:r>
            <w:r w:rsidR="001D7271" w:rsidRPr="005A7093">
              <w:rPr>
                <w:rFonts w:ascii="Times New Roman" w:hAnsi="Times New Roman" w:cs="Times New Roman"/>
                <w:iCs/>
                <w:sz w:val="28"/>
                <w:szCs w:val="28"/>
              </w:rPr>
              <w:t> punktam.</w:t>
            </w:r>
            <w:r w:rsidR="001D7271" w:rsidRPr="005A7093">
              <w:rPr>
                <w:rFonts w:ascii="Times New Roman" w:hAnsi="Times New Roman" w:cs="Times New Roman"/>
                <w:sz w:val="28"/>
                <w:szCs w:val="28"/>
              </w:rPr>
              <w:t xml:space="preserve"> </w:t>
            </w:r>
          </w:p>
        </w:tc>
      </w:tr>
      <w:tr w:rsidR="007922B4" w:rsidRPr="005E78A8" w:rsidTr="007707C2">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 projekta izstrādē</w:t>
            </w:r>
          </w:p>
        </w:tc>
        <w:tc>
          <w:tcPr>
            <w:tcW w:w="2799" w:type="pct"/>
            <w:tcBorders>
              <w:top w:val="outset" w:sz="6" w:space="0" w:color="auto"/>
              <w:left w:val="outset" w:sz="6" w:space="0" w:color="auto"/>
              <w:bottom w:val="outset" w:sz="6" w:space="0" w:color="auto"/>
              <w:right w:val="outset" w:sz="6" w:space="0" w:color="auto"/>
            </w:tcBorders>
            <w:hideMark/>
          </w:tcPr>
          <w:p w:rsidR="00073EEB" w:rsidRPr="005A7093" w:rsidRDefault="00330CEA" w:rsidP="004F2756">
            <w:pPr>
              <w:spacing w:after="0" w:line="240" w:lineRule="auto"/>
              <w:jc w:val="both"/>
              <w:rPr>
                <w:rFonts w:ascii="Times New Roman" w:eastAsia="Times New Roman" w:hAnsi="Times New Roman" w:cs="Times New Roman"/>
                <w:iCs/>
                <w:sz w:val="28"/>
                <w:szCs w:val="28"/>
                <w:highlight w:val="yellow"/>
                <w:lang w:eastAsia="lv-LV"/>
              </w:rPr>
            </w:pPr>
            <w:r w:rsidRPr="00330CEA">
              <w:rPr>
                <w:rFonts w:ascii="Times New Roman" w:eastAsia="Times New Roman" w:hAnsi="Times New Roman" w:cs="Times New Roman"/>
                <w:iCs/>
                <w:sz w:val="28"/>
                <w:szCs w:val="28"/>
                <w:lang w:eastAsia="lv-LV"/>
              </w:rPr>
              <w:t>Sabiedrības pārstā</w:t>
            </w:r>
            <w:r w:rsidR="00797F56">
              <w:rPr>
                <w:rFonts w:ascii="Times New Roman" w:eastAsia="Times New Roman" w:hAnsi="Times New Roman" w:cs="Times New Roman"/>
                <w:iCs/>
                <w:sz w:val="28"/>
                <w:szCs w:val="28"/>
                <w:lang w:eastAsia="lv-LV"/>
              </w:rPr>
              <w:t>vji aicināti līdzdarboties P</w:t>
            </w:r>
            <w:r w:rsidRPr="00330CEA">
              <w:rPr>
                <w:rFonts w:ascii="Times New Roman" w:eastAsia="Times New Roman" w:hAnsi="Times New Roman" w:cs="Times New Roman"/>
                <w:iCs/>
                <w:sz w:val="28"/>
                <w:szCs w:val="28"/>
                <w:lang w:eastAsia="lv-LV"/>
              </w:rPr>
              <w:t>r</w:t>
            </w:r>
            <w:r w:rsidR="00DF3A99">
              <w:rPr>
                <w:rFonts w:ascii="Times New Roman" w:eastAsia="Times New Roman" w:hAnsi="Times New Roman" w:cs="Times New Roman"/>
                <w:iCs/>
                <w:sz w:val="28"/>
                <w:szCs w:val="28"/>
                <w:lang w:eastAsia="lv-LV"/>
              </w:rPr>
              <w:t xml:space="preserve">ojekta izstrādē, </w:t>
            </w:r>
            <w:r w:rsidRPr="00330CEA">
              <w:rPr>
                <w:rFonts w:ascii="Times New Roman" w:eastAsia="Times New Roman" w:hAnsi="Times New Roman" w:cs="Times New Roman"/>
                <w:iCs/>
                <w:sz w:val="28"/>
                <w:szCs w:val="28"/>
                <w:lang w:eastAsia="lv-LV"/>
              </w:rPr>
              <w:t xml:space="preserve">rakstiski sniedzot viedokli par </w:t>
            </w:r>
            <w:r w:rsidR="00797F56">
              <w:rPr>
                <w:rFonts w:ascii="Times New Roman" w:eastAsia="Times New Roman" w:hAnsi="Times New Roman" w:cs="Times New Roman"/>
                <w:iCs/>
                <w:sz w:val="28"/>
                <w:szCs w:val="28"/>
                <w:lang w:eastAsia="lv-LV"/>
              </w:rPr>
              <w:t>P</w:t>
            </w:r>
            <w:r w:rsidRPr="00330CEA">
              <w:rPr>
                <w:rFonts w:ascii="Times New Roman" w:eastAsia="Times New Roman" w:hAnsi="Times New Roman" w:cs="Times New Roman"/>
                <w:iCs/>
                <w:sz w:val="28"/>
                <w:szCs w:val="28"/>
                <w:lang w:eastAsia="lv-LV"/>
              </w:rPr>
              <w:t>rojektu atbilstoši Ministru kabineta 2009.gada 25.augusta noteikumu Nr.970 „Sabiedrības līdzdalības kārtība attīstības plānošanas procesā” 5. un 7.4.</w:t>
            </w:r>
            <w:r w:rsidR="001D7271" w:rsidRPr="005A7093">
              <w:rPr>
                <w:rFonts w:ascii="Times New Roman" w:eastAsia="Times New Roman" w:hAnsi="Times New Roman" w:cs="Times New Roman"/>
                <w:iCs/>
                <w:sz w:val="28"/>
                <w:szCs w:val="28"/>
                <w:vertAlign w:val="superscript"/>
                <w:lang w:eastAsia="lv-LV"/>
              </w:rPr>
              <w:t>1</w:t>
            </w:r>
            <w:r w:rsidRPr="00330CEA">
              <w:rPr>
                <w:rFonts w:ascii="Times New Roman" w:eastAsia="Times New Roman" w:hAnsi="Times New Roman" w:cs="Times New Roman"/>
                <w:iCs/>
                <w:sz w:val="28"/>
                <w:szCs w:val="28"/>
                <w:lang w:eastAsia="lv-LV"/>
              </w:rPr>
              <w:t xml:space="preserve"> punktam.</w:t>
            </w:r>
          </w:p>
        </w:tc>
      </w:tr>
      <w:tr w:rsidR="007922B4" w:rsidRPr="005E78A8" w:rsidTr="007707C2">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līdzdalības rezultāti</w:t>
            </w:r>
          </w:p>
        </w:tc>
        <w:tc>
          <w:tcPr>
            <w:tcW w:w="2799" w:type="pct"/>
            <w:tcBorders>
              <w:top w:val="outset" w:sz="6" w:space="0" w:color="auto"/>
              <w:left w:val="outset" w:sz="6" w:space="0" w:color="auto"/>
              <w:bottom w:val="outset" w:sz="6" w:space="0" w:color="auto"/>
              <w:right w:val="outset" w:sz="6" w:space="0" w:color="auto"/>
            </w:tcBorders>
            <w:hideMark/>
          </w:tcPr>
          <w:p w:rsidR="00543571" w:rsidRPr="00B16691" w:rsidRDefault="00552E04" w:rsidP="004F2756">
            <w:pPr>
              <w:spacing w:after="0" w:line="240" w:lineRule="auto"/>
              <w:jc w:val="both"/>
              <w:rPr>
                <w:rFonts w:ascii="Times New Roman" w:hAnsi="Times New Roman" w:cs="Times New Roman"/>
                <w:sz w:val="28"/>
                <w:szCs w:val="28"/>
              </w:rPr>
            </w:pPr>
            <w:r w:rsidRPr="00B16691">
              <w:rPr>
                <w:rFonts w:ascii="Times New Roman" w:hAnsi="Times New Roman" w:cs="Times New Roman"/>
                <w:sz w:val="28"/>
                <w:szCs w:val="28"/>
              </w:rPr>
              <w:t>2020.gada 28.</w:t>
            </w:r>
            <w:r w:rsidR="00B16691" w:rsidRPr="00B16691">
              <w:rPr>
                <w:rFonts w:ascii="Times New Roman" w:hAnsi="Times New Roman" w:cs="Times New Roman"/>
                <w:sz w:val="28"/>
                <w:szCs w:val="28"/>
              </w:rPr>
              <w:t>februārī</w:t>
            </w:r>
            <w:r w:rsidR="007707C2">
              <w:rPr>
                <w:rFonts w:ascii="Times New Roman" w:hAnsi="Times New Roman" w:cs="Times New Roman"/>
                <w:sz w:val="28"/>
                <w:szCs w:val="28"/>
              </w:rPr>
              <w:t xml:space="preserve"> viedoklis par Projektu tika saņemts</w:t>
            </w:r>
            <w:r>
              <w:rPr>
                <w:rFonts w:ascii="Times New Roman" w:hAnsi="Times New Roman" w:cs="Times New Roman"/>
                <w:sz w:val="28"/>
                <w:szCs w:val="28"/>
              </w:rPr>
              <w:t xml:space="preserve"> no </w:t>
            </w:r>
            <w:r w:rsidR="00B16691">
              <w:rPr>
                <w:rFonts w:ascii="Times New Roman" w:hAnsi="Times New Roman" w:cs="Times New Roman"/>
                <w:sz w:val="28"/>
                <w:szCs w:val="28"/>
              </w:rPr>
              <w:t>biedrības „</w:t>
            </w:r>
            <w:proofErr w:type="spellStart"/>
            <w:r w:rsidR="00B16691">
              <w:rPr>
                <w:rFonts w:ascii="Times New Roman" w:hAnsi="Times New Roman" w:cs="Times New Roman"/>
                <w:sz w:val="28"/>
                <w:szCs w:val="28"/>
              </w:rPr>
              <w:t>CultureLab</w:t>
            </w:r>
            <w:proofErr w:type="spellEnd"/>
            <w:r w:rsidR="00B16691">
              <w:rPr>
                <w:rFonts w:ascii="Times New Roman" w:hAnsi="Times New Roman" w:cs="Times New Roman"/>
                <w:sz w:val="28"/>
                <w:szCs w:val="28"/>
              </w:rPr>
              <w:t>”</w:t>
            </w:r>
            <w:r>
              <w:rPr>
                <w:rFonts w:ascii="Times New Roman" w:hAnsi="Times New Roman" w:cs="Times New Roman"/>
                <w:sz w:val="28"/>
                <w:szCs w:val="28"/>
              </w:rPr>
              <w:t xml:space="preserve">. </w:t>
            </w:r>
            <w:r w:rsidR="00B16691">
              <w:rPr>
                <w:rFonts w:ascii="Times New Roman" w:hAnsi="Times New Roman" w:cs="Times New Roman"/>
                <w:sz w:val="28"/>
                <w:szCs w:val="28"/>
              </w:rPr>
              <w:t>Biedrība „</w:t>
            </w:r>
            <w:proofErr w:type="spellStart"/>
            <w:r w:rsidR="00B16691">
              <w:rPr>
                <w:rFonts w:ascii="Times New Roman" w:hAnsi="Times New Roman" w:cs="Times New Roman"/>
                <w:sz w:val="28"/>
                <w:szCs w:val="28"/>
              </w:rPr>
              <w:t>CultureLab</w:t>
            </w:r>
            <w:proofErr w:type="spellEnd"/>
            <w:r w:rsidR="00B16691">
              <w:rPr>
                <w:rFonts w:ascii="Times New Roman" w:hAnsi="Times New Roman" w:cs="Times New Roman"/>
                <w:sz w:val="28"/>
                <w:szCs w:val="28"/>
              </w:rPr>
              <w:t xml:space="preserve">” </w:t>
            </w:r>
            <w:r>
              <w:rPr>
                <w:rFonts w:ascii="Times New Roman" w:hAnsi="Times New Roman" w:cs="Times New Roman"/>
                <w:sz w:val="28"/>
                <w:szCs w:val="28"/>
              </w:rPr>
              <w:t xml:space="preserve">ierosināja </w:t>
            </w:r>
            <w:r w:rsidR="007707C2">
              <w:rPr>
                <w:rFonts w:ascii="Times New Roman" w:hAnsi="Times New Roman" w:cs="Times New Roman"/>
                <w:sz w:val="28"/>
                <w:szCs w:val="28"/>
              </w:rPr>
              <w:t xml:space="preserve">Projekta </w:t>
            </w:r>
            <w:r w:rsidR="00B16691">
              <w:rPr>
                <w:rFonts w:ascii="Times New Roman" w:hAnsi="Times New Roman" w:cs="Times New Roman"/>
                <w:sz w:val="28"/>
                <w:szCs w:val="28"/>
              </w:rPr>
              <w:t>5.punktā precizēt i</w:t>
            </w:r>
            <w:r w:rsidR="007707C2">
              <w:rPr>
                <w:rFonts w:ascii="Times New Roman" w:hAnsi="Times New Roman" w:cs="Times New Roman"/>
                <w:sz w:val="28"/>
                <w:szCs w:val="28"/>
              </w:rPr>
              <w:t xml:space="preserve">esniedzēju sarakstu, Projekta 6.punktā </w:t>
            </w:r>
            <w:r w:rsidR="00B16691">
              <w:rPr>
                <w:rFonts w:ascii="Times New Roman" w:hAnsi="Times New Roman" w:cs="Times New Roman"/>
                <w:sz w:val="28"/>
                <w:szCs w:val="28"/>
              </w:rPr>
              <w:t xml:space="preserve">papildināt sadarbības </w:t>
            </w:r>
            <w:r w:rsidR="00B16691">
              <w:rPr>
                <w:rFonts w:ascii="Times New Roman" w:hAnsi="Times New Roman" w:cs="Times New Roman"/>
                <w:sz w:val="28"/>
                <w:szCs w:val="28"/>
              </w:rPr>
              <w:lastRenderedPageBreak/>
              <w:t xml:space="preserve">partneru uzskaitījumu, </w:t>
            </w:r>
            <w:r w:rsidR="007707C2">
              <w:rPr>
                <w:rFonts w:ascii="Times New Roman" w:hAnsi="Times New Roman" w:cs="Times New Roman"/>
                <w:sz w:val="28"/>
                <w:szCs w:val="28"/>
              </w:rPr>
              <w:t xml:space="preserve">Projekta </w:t>
            </w:r>
            <w:r w:rsidR="00B16691">
              <w:rPr>
                <w:rFonts w:ascii="Times New Roman" w:hAnsi="Times New Roman" w:cs="Times New Roman"/>
                <w:sz w:val="28"/>
                <w:szCs w:val="28"/>
              </w:rPr>
              <w:t xml:space="preserve">11.punktā  precizēt, kādiem plānošanas dokumentiem jāatbilst Eiropas kultūras gada kultūras programmai, kā arī </w:t>
            </w:r>
            <w:r w:rsidR="006840B7">
              <w:rPr>
                <w:rFonts w:ascii="Times New Roman" w:hAnsi="Times New Roman" w:cs="Times New Roman"/>
                <w:sz w:val="28"/>
                <w:szCs w:val="28"/>
              </w:rPr>
              <w:t xml:space="preserve">Projekta </w:t>
            </w:r>
            <w:r w:rsidR="00B16691">
              <w:rPr>
                <w:rFonts w:ascii="Times New Roman" w:hAnsi="Times New Roman" w:cs="Times New Roman"/>
                <w:sz w:val="28"/>
                <w:szCs w:val="28"/>
              </w:rPr>
              <w:t xml:space="preserve">49.punktā  datumu, līdz kuram </w:t>
            </w:r>
            <w:r w:rsidR="006840B7">
              <w:rPr>
                <w:rFonts w:ascii="Times New Roman" w:hAnsi="Times New Roman" w:cs="Times New Roman"/>
                <w:sz w:val="28"/>
                <w:szCs w:val="28"/>
              </w:rPr>
              <w:t xml:space="preserve">Ministru kabineta </w:t>
            </w:r>
            <w:r w:rsidR="00B16691">
              <w:rPr>
                <w:rFonts w:ascii="Times New Roman" w:hAnsi="Times New Roman" w:cs="Times New Roman"/>
                <w:sz w:val="28"/>
                <w:szCs w:val="28"/>
              </w:rPr>
              <w:t>noteikumi ir spēkā. Biedrības „</w:t>
            </w:r>
            <w:proofErr w:type="spellStart"/>
            <w:r w:rsidR="00B16691">
              <w:rPr>
                <w:rFonts w:ascii="Times New Roman" w:hAnsi="Times New Roman" w:cs="Times New Roman"/>
                <w:sz w:val="28"/>
                <w:szCs w:val="28"/>
              </w:rPr>
              <w:t>CultureLab</w:t>
            </w:r>
            <w:proofErr w:type="spellEnd"/>
            <w:r w:rsidR="00B16691">
              <w:rPr>
                <w:rFonts w:ascii="Times New Roman" w:hAnsi="Times New Roman" w:cs="Times New Roman"/>
                <w:sz w:val="28"/>
                <w:szCs w:val="28"/>
              </w:rPr>
              <w:t>” ierosinājumi ņemti</w:t>
            </w:r>
            <w:r w:rsidR="00915ECF">
              <w:rPr>
                <w:rFonts w:ascii="Times New Roman" w:hAnsi="Times New Roman" w:cs="Times New Roman"/>
                <w:sz w:val="28"/>
                <w:szCs w:val="28"/>
              </w:rPr>
              <w:t xml:space="preserve"> vērā, atbilstoši precizējot Projektu.</w:t>
            </w:r>
            <w:r>
              <w:rPr>
                <w:rFonts w:ascii="Times New Roman" w:hAnsi="Times New Roman" w:cs="Times New Roman"/>
                <w:sz w:val="28"/>
                <w:szCs w:val="28"/>
              </w:rPr>
              <w:t xml:space="preserve"> </w:t>
            </w:r>
          </w:p>
        </w:tc>
      </w:tr>
      <w:tr w:rsidR="007922B4" w:rsidRPr="005E78A8" w:rsidTr="007707C2">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rsidR="00655F2C" w:rsidRPr="005E78A8" w:rsidRDefault="00E5323B"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4.</w:t>
            </w:r>
          </w:p>
        </w:tc>
        <w:tc>
          <w:tcPr>
            <w:tcW w:w="1850" w:type="pct"/>
            <w:tcBorders>
              <w:top w:val="outset" w:sz="6" w:space="0" w:color="auto"/>
              <w:left w:val="outset" w:sz="6" w:space="0" w:color="auto"/>
              <w:bottom w:val="outset" w:sz="6" w:space="0" w:color="auto"/>
              <w:right w:val="outset" w:sz="6" w:space="0" w:color="auto"/>
            </w:tcBorders>
            <w:hideMark/>
          </w:tcPr>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2799" w:type="pct"/>
            <w:tcBorders>
              <w:top w:val="outset" w:sz="6" w:space="0" w:color="auto"/>
              <w:left w:val="outset" w:sz="6" w:space="0" w:color="auto"/>
              <w:bottom w:val="outset" w:sz="6" w:space="0" w:color="auto"/>
              <w:right w:val="outset" w:sz="6" w:space="0" w:color="auto"/>
            </w:tcBorders>
            <w:hideMark/>
          </w:tcPr>
          <w:p w:rsidR="00073EEB" w:rsidRPr="005A7093" w:rsidRDefault="001D7271">
            <w:pPr>
              <w:spacing w:after="0" w:line="240" w:lineRule="auto"/>
              <w:rPr>
                <w:rFonts w:ascii="Times New Roman" w:eastAsia="Times New Roman" w:hAnsi="Times New Roman" w:cs="Times New Roman"/>
                <w:iCs/>
                <w:sz w:val="28"/>
                <w:szCs w:val="28"/>
                <w:lang w:eastAsia="lv-LV"/>
              </w:rPr>
            </w:pPr>
            <w:r w:rsidRPr="005A7093">
              <w:rPr>
                <w:rFonts w:ascii="Times New Roman" w:eastAsia="Times New Roman" w:hAnsi="Times New Roman" w:cs="Times New Roman"/>
                <w:iCs/>
                <w:sz w:val="28"/>
                <w:szCs w:val="28"/>
                <w:lang w:eastAsia="lv-LV"/>
              </w:rPr>
              <w:t>Nav</w:t>
            </w:r>
          </w:p>
        </w:tc>
      </w:tr>
    </w:tbl>
    <w:p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9"/>
        <w:gridCol w:w="3441"/>
        <w:gridCol w:w="5269"/>
      </w:tblGrid>
      <w:tr w:rsidR="007922B4" w:rsidRPr="005E78A8" w:rsidTr="005A709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73EEB" w:rsidRDefault="00E5323B" w:rsidP="005A7093">
            <w:pPr>
              <w:spacing w:after="0" w:line="240" w:lineRule="auto"/>
              <w:jc w:val="center"/>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22B4" w:rsidRPr="005E78A8" w:rsidTr="007707C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01342" w:rsidRPr="005E78A8" w:rsidRDefault="00B01342"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848" w:type="pct"/>
            <w:tcBorders>
              <w:top w:val="outset" w:sz="6" w:space="0" w:color="auto"/>
              <w:left w:val="outset" w:sz="6" w:space="0" w:color="auto"/>
              <w:bottom w:val="outset" w:sz="6" w:space="0" w:color="auto"/>
              <w:right w:val="outset" w:sz="6" w:space="0" w:color="auto"/>
            </w:tcBorders>
            <w:hideMark/>
          </w:tcPr>
          <w:p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izpildē iesaistītās institūcijas</w:t>
            </w:r>
          </w:p>
        </w:tc>
        <w:tc>
          <w:tcPr>
            <w:tcW w:w="2799" w:type="pct"/>
            <w:tcBorders>
              <w:top w:val="outset" w:sz="6" w:space="0" w:color="auto"/>
              <w:left w:val="outset" w:sz="6" w:space="0" w:color="auto"/>
              <w:bottom w:val="outset" w:sz="6" w:space="0" w:color="auto"/>
              <w:right w:val="outset" w:sz="6" w:space="0" w:color="auto"/>
            </w:tcBorders>
            <w:hideMark/>
          </w:tcPr>
          <w:p w:rsidR="00B01342" w:rsidRPr="00CD3356" w:rsidRDefault="00CD3356" w:rsidP="00CD3356">
            <w:pPr>
              <w:spacing w:after="0" w:line="240" w:lineRule="auto"/>
              <w:jc w:val="both"/>
              <w:rPr>
                <w:rFonts w:ascii="Times New Roman" w:eastAsia="Times New Roman" w:hAnsi="Times New Roman" w:cs="Times New Roman"/>
                <w:color w:val="000000" w:themeColor="text1"/>
                <w:sz w:val="28"/>
                <w:szCs w:val="28"/>
              </w:rPr>
            </w:pPr>
            <w:r w:rsidRPr="00CD3356">
              <w:rPr>
                <w:rFonts w:ascii="Times New Roman" w:eastAsia="Times New Roman" w:hAnsi="Times New Roman" w:cs="Times New Roman"/>
                <w:color w:val="000000" w:themeColor="text1"/>
                <w:sz w:val="28"/>
                <w:szCs w:val="28"/>
              </w:rPr>
              <w:t>Kultūras ministrija</w:t>
            </w:r>
          </w:p>
        </w:tc>
      </w:tr>
      <w:tr w:rsidR="007922B4" w:rsidRPr="005E78A8" w:rsidTr="007707C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01342" w:rsidRPr="005E78A8" w:rsidRDefault="00B01342"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848" w:type="pct"/>
            <w:tcBorders>
              <w:top w:val="outset" w:sz="6" w:space="0" w:color="auto"/>
              <w:left w:val="outset" w:sz="6" w:space="0" w:color="auto"/>
              <w:bottom w:val="outset" w:sz="6" w:space="0" w:color="auto"/>
              <w:right w:val="outset" w:sz="6" w:space="0" w:color="auto"/>
            </w:tcBorders>
            <w:hideMark/>
          </w:tcPr>
          <w:p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izpildes ietekme uz pārvaldes funkcijām un institucionālo struktūru.</w:t>
            </w:r>
            <w:r w:rsidRPr="005E78A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799" w:type="pct"/>
            <w:tcBorders>
              <w:top w:val="outset" w:sz="6" w:space="0" w:color="auto"/>
              <w:left w:val="outset" w:sz="6" w:space="0" w:color="auto"/>
              <w:bottom w:val="outset" w:sz="6" w:space="0" w:color="auto"/>
              <w:right w:val="outset" w:sz="6" w:space="0" w:color="auto"/>
            </w:tcBorders>
            <w:hideMark/>
          </w:tcPr>
          <w:p w:rsidR="00B01342" w:rsidRPr="00CD3356" w:rsidRDefault="00E56692" w:rsidP="00B01342">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sz w:val="28"/>
                <w:szCs w:val="28"/>
                <w:lang w:eastAsia="lv-LV"/>
              </w:rPr>
              <w:t>P</w:t>
            </w:r>
            <w:r w:rsidRPr="007C079F">
              <w:rPr>
                <w:rFonts w:ascii="Times New Roman" w:eastAsia="Times New Roman" w:hAnsi="Times New Roman" w:cs="Times New Roman"/>
                <w:bCs/>
                <w:iCs/>
                <w:sz w:val="28"/>
                <w:szCs w:val="28"/>
                <w:lang w:eastAsia="lv-LV"/>
              </w:rPr>
              <w:t>rojekts šo jomu neskar.</w:t>
            </w:r>
          </w:p>
        </w:tc>
      </w:tr>
      <w:tr w:rsidR="00B01342" w:rsidRPr="005E78A8" w:rsidTr="007707C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01342" w:rsidRPr="005E78A8" w:rsidRDefault="00B01342" w:rsidP="005A7093">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848" w:type="pct"/>
            <w:tcBorders>
              <w:top w:val="outset" w:sz="6" w:space="0" w:color="auto"/>
              <w:left w:val="outset" w:sz="6" w:space="0" w:color="auto"/>
              <w:bottom w:val="outset" w:sz="6" w:space="0" w:color="auto"/>
              <w:right w:val="outset" w:sz="6" w:space="0" w:color="auto"/>
            </w:tcBorders>
            <w:hideMark/>
          </w:tcPr>
          <w:p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2799" w:type="pct"/>
            <w:tcBorders>
              <w:top w:val="outset" w:sz="6" w:space="0" w:color="auto"/>
              <w:left w:val="outset" w:sz="6" w:space="0" w:color="auto"/>
              <w:bottom w:val="outset" w:sz="6" w:space="0" w:color="auto"/>
              <w:right w:val="outset" w:sz="6" w:space="0" w:color="auto"/>
            </w:tcBorders>
            <w:hideMark/>
          </w:tcPr>
          <w:p w:rsidR="00B01342" w:rsidRPr="00CD3356" w:rsidRDefault="00B01342" w:rsidP="00B01342">
            <w:pPr>
              <w:spacing w:after="0" w:line="240" w:lineRule="auto"/>
              <w:rPr>
                <w:rFonts w:ascii="Times New Roman" w:eastAsia="Times New Roman" w:hAnsi="Times New Roman" w:cs="Times New Roman"/>
                <w:iCs/>
                <w:color w:val="000000" w:themeColor="text1"/>
                <w:sz w:val="28"/>
                <w:szCs w:val="28"/>
                <w:lang w:eastAsia="lv-LV"/>
              </w:rPr>
            </w:pPr>
            <w:r w:rsidRPr="00CD3356">
              <w:rPr>
                <w:rFonts w:ascii="Times New Roman" w:eastAsia="Times New Roman" w:hAnsi="Times New Roman" w:cs="Times New Roman"/>
                <w:color w:val="000000" w:themeColor="text1"/>
                <w:sz w:val="28"/>
                <w:szCs w:val="28"/>
              </w:rPr>
              <w:t>Nav</w:t>
            </w:r>
          </w:p>
        </w:tc>
      </w:tr>
    </w:tbl>
    <w:p w:rsidR="00C25B49" w:rsidRPr="005E78A8" w:rsidRDefault="00C25B49" w:rsidP="00894C55">
      <w:pPr>
        <w:spacing w:after="0" w:line="240" w:lineRule="auto"/>
        <w:rPr>
          <w:rFonts w:ascii="Times New Roman" w:hAnsi="Times New Roman" w:cs="Times New Roman"/>
          <w:sz w:val="28"/>
          <w:szCs w:val="28"/>
        </w:rPr>
      </w:pPr>
    </w:p>
    <w:p w:rsidR="00073EEB" w:rsidRDefault="00073EEB" w:rsidP="005A7093">
      <w:pPr>
        <w:spacing w:after="0" w:line="240" w:lineRule="auto"/>
        <w:rPr>
          <w:rFonts w:ascii="Times New Roman" w:hAnsi="Times New Roman" w:cs="Times New Roman"/>
          <w:sz w:val="28"/>
          <w:szCs w:val="28"/>
        </w:rPr>
      </w:pPr>
    </w:p>
    <w:p w:rsidR="00073EEB" w:rsidRDefault="0006199A" w:rsidP="007707C2">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Kultūras</w:t>
      </w:r>
      <w:r w:rsidR="008717E6" w:rsidRPr="005E78A8">
        <w:rPr>
          <w:rFonts w:ascii="Times New Roman" w:eastAsia="Times New Roman" w:hAnsi="Times New Roman" w:cs="Times New Roman"/>
          <w:sz w:val="28"/>
          <w:szCs w:val="28"/>
        </w:rPr>
        <w:t xml:space="preserve"> ministrs</w:t>
      </w:r>
      <w:r w:rsidR="008717E6" w:rsidRPr="005E78A8">
        <w:rPr>
          <w:rFonts w:ascii="Times New Roman" w:eastAsia="Times New Roman" w:hAnsi="Times New Roman" w:cs="Times New Roman"/>
          <w:sz w:val="28"/>
          <w:szCs w:val="28"/>
        </w:rPr>
        <w:tab/>
      </w:r>
      <w:r w:rsidR="008717E6" w:rsidRPr="005E78A8">
        <w:rPr>
          <w:rFonts w:ascii="Times New Roman" w:eastAsia="Times New Roman" w:hAnsi="Times New Roman" w:cs="Times New Roman"/>
          <w:sz w:val="28"/>
          <w:szCs w:val="28"/>
        </w:rPr>
        <w:tab/>
      </w:r>
      <w:r w:rsidR="008717E6" w:rsidRPr="005E78A8">
        <w:rPr>
          <w:rFonts w:ascii="Times New Roman" w:eastAsia="Times New Roman" w:hAnsi="Times New Roman" w:cs="Times New Roman"/>
          <w:sz w:val="28"/>
          <w:szCs w:val="28"/>
        </w:rPr>
        <w:tab/>
      </w:r>
      <w:r w:rsidR="008717E6" w:rsidRPr="005E78A8">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C2A10">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w:t>
      </w:r>
      <w:r w:rsidR="006C2A10">
        <w:rPr>
          <w:rFonts w:ascii="Times New Roman" w:eastAsia="Times New Roman" w:hAnsi="Times New Roman" w:cs="Times New Roman"/>
          <w:sz w:val="28"/>
          <w:szCs w:val="28"/>
        </w:rPr>
        <w:t>.</w:t>
      </w:r>
      <w:r>
        <w:rPr>
          <w:rFonts w:ascii="Times New Roman" w:eastAsia="Times New Roman" w:hAnsi="Times New Roman" w:cs="Times New Roman"/>
          <w:sz w:val="28"/>
          <w:szCs w:val="28"/>
        </w:rPr>
        <w:t>Puntulis</w:t>
      </w:r>
    </w:p>
    <w:p w:rsidR="008717E6" w:rsidRPr="005E78A8" w:rsidRDefault="008717E6" w:rsidP="007707C2">
      <w:pPr>
        <w:spacing w:after="0" w:line="240" w:lineRule="auto"/>
        <w:ind w:firstLine="284"/>
        <w:jc w:val="both"/>
        <w:rPr>
          <w:rFonts w:ascii="Times New Roman" w:eastAsia="Times New Roman" w:hAnsi="Times New Roman" w:cs="Times New Roman"/>
          <w:sz w:val="28"/>
          <w:szCs w:val="28"/>
          <w:lang w:eastAsia="lv-LV"/>
        </w:rPr>
      </w:pPr>
    </w:p>
    <w:p w:rsidR="00073EEB" w:rsidRDefault="008717E6" w:rsidP="007707C2">
      <w:pPr>
        <w:spacing w:after="0" w:line="240" w:lineRule="auto"/>
        <w:ind w:firstLine="284"/>
        <w:jc w:val="both"/>
        <w:rPr>
          <w:rFonts w:ascii="Times New Roman" w:hAnsi="Times New Roman" w:cs="Times New Roman"/>
          <w:sz w:val="28"/>
          <w:szCs w:val="28"/>
        </w:rPr>
      </w:pPr>
      <w:r w:rsidRPr="005E78A8">
        <w:rPr>
          <w:rFonts w:ascii="Times New Roman" w:eastAsia="Times New Roman" w:hAnsi="Times New Roman" w:cs="Times New Roman"/>
          <w:sz w:val="28"/>
          <w:szCs w:val="28"/>
        </w:rPr>
        <w:t xml:space="preserve">Vīza: </w:t>
      </w:r>
      <w:r w:rsidRPr="005E78A8">
        <w:rPr>
          <w:rFonts w:ascii="Times New Roman" w:hAnsi="Times New Roman" w:cs="Times New Roman"/>
          <w:sz w:val="28"/>
          <w:szCs w:val="28"/>
          <w:lang w:eastAsia="lv-LV"/>
        </w:rPr>
        <w:t>Valsts sekretāre</w:t>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006C2A10">
        <w:rPr>
          <w:rFonts w:ascii="Times New Roman" w:hAnsi="Times New Roman" w:cs="Times New Roman"/>
          <w:sz w:val="28"/>
          <w:szCs w:val="28"/>
          <w:lang w:eastAsia="lv-LV"/>
        </w:rPr>
        <w:tab/>
      </w:r>
      <w:r w:rsidR="007707C2">
        <w:rPr>
          <w:rFonts w:ascii="Times New Roman" w:hAnsi="Times New Roman" w:cs="Times New Roman"/>
          <w:sz w:val="28"/>
          <w:szCs w:val="28"/>
          <w:lang w:eastAsia="lv-LV"/>
        </w:rPr>
        <w:tab/>
      </w:r>
      <w:r w:rsidR="0006199A">
        <w:rPr>
          <w:rFonts w:ascii="Times New Roman" w:hAnsi="Times New Roman" w:cs="Times New Roman"/>
          <w:sz w:val="28"/>
          <w:szCs w:val="28"/>
          <w:lang w:eastAsia="lv-LV"/>
        </w:rPr>
        <w:t>D</w:t>
      </w:r>
      <w:r w:rsidR="006C2A10">
        <w:rPr>
          <w:rFonts w:ascii="Times New Roman" w:hAnsi="Times New Roman" w:cs="Times New Roman"/>
          <w:sz w:val="28"/>
          <w:szCs w:val="28"/>
          <w:lang w:eastAsia="lv-LV"/>
        </w:rPr>
        <w:t>.</w:t>
      </w:r>
      <w:r w:rsidR="0006199A">
        <w:rPr>
          <w:rFonts w:ascii="Times New Roman" w:hAnsi="Times New Roman" w:cs="Times New Roman"/>
          <w:sz w:val="28"/>
          <w:szCs w:val="28"/>
          <w:lang w:eastAsia="lv-LV"/>
        </w:rPr>
        <w:t>Vilsone</w:t>
      </w:r>
    </w:p>
    <w:p w:rsidR="008717E6" w:rsidRDefault="008717E6" w:rsidP="008717E6">
      <w:pPr>
        <w:spacing w:after="0" w:line="240" w:lineRule="auto"/>
        <w:rPr>
          <w:rFonts w:ascii="Times New Roman" w:hAnsi="Times New Roman" w:cs="Times New Roman"/>
          <w:sz w:val="28"/>
          <w:szCs w:val="28"/>
        </w:rPr>
      </w:pPr>
    </w:p>
    <w:p w:rsidR="00CD3356" w:rsidRDefault="00CD3356" w:rsidP="008717E6">
      <w:pPr>
        <w:spacing w:after="0" w:line="240" w:lineRule="auto"/>
        <w:rPr>
          <w:rFonts w:ascii="Times New Roman" w:hAnsi="Times New Roman" w:cs="Times New Roman"/>
          <w:sz w:val="28"/>
          <w:szCs w:val="28"/>
        </w:rPr>
      </w:pPr>
    </w:p>
    <w:p w:rsidR="00F94A02" w:rsidRDefault="00F94A02" w:rsidP="008717E6">
      <w:pPr>
        <w:spacing w:after="0" w:line="240" w:lineRule="auto"/>
        <w:rPr>
          <w:rFonts w:ascii="Times New Roman" w:hAnsi="Times New Roman" w:cs="Times New Roman"/>
          <w:sz w:val="28"/>
          <w:szCs w:val="28"/>
        </w:rPr>
      </w:pPr>
    </w:p>
    <w:p w:rsidR="00CD3356" w:rsidRDefault="00CD3356" w:rsidP="008717E6">
      <w:pPr>
        <w:spacing w:after="0" w:line="240" w:lineRule="auto"/>
        <w:rPr>
          <w:rFonts w:ascii="Times New Roman" w:hAnsi="Times New Roman" w:cs="Times New Roman"/>
          <w:sz w:val="28"/>
          <w:szCs w:val="28"/>
        </w:rPr>
      </w:pPr>
    </w:p>
    <w:p w:rsidR="00CD3356" w:rsidRPr="005E78A8" w:rsidRDefault="00CD3356" w:rsidP="008717E6">
      <w:pPr>
        <w:spacing w:after="0" w:line="240" w:lineRule="auto"/>
        <w:rPr>
          <w:rFonts w:ascii="Times New Roman" w:hAnsi="Times New Roman" w:cs="Times New Roman"/>
          <w:sz w:val="28"/>
          <w:szCs w:val="28"/>
        </w:rPr>
      </w:pPr>
    </w:p>
    <w:p w:rsidR="00C5713A" w:rsidRPr="005E78A8" w:rsidRDefault="00C5713A" w:rsidP="00831CCC">
      <w:pPr>
        <w:spacing w:after="0" w:line="240" w:lineRule="auto"/>
        <w:rPr>
          <w:rFonts w:ascii="Times New Roman" w:eastAsia="Times New Roman" w:hAnsi="Times New Roman" w:cs="Times New Roman"/>
          <w:color w:val="000000"/>
          <w:sz w:val="28"/>
          <w:szCs w:val="28"/>
        </w:rPr>
      </w:pPr>
    </w:p>
    <w:p w:rsidR="00073EEB" w:rsidRDefault="00073EEB" w:rsidP="005A7093">
      <w:pPr>
        <w:spacing w:after="0" w:line="240" w:lineRule="auto"/>
        <w:rPr>
          <w:rFonts w:ascii="Times New Roman" w:eastAsia="Times New Roman" w:hAnsi="Times New Roman" w:cs="Times New Roman"/>
          <w:color w:val="000000"/>
          <w:sz w:val="28"/>
          <w:szCs w:val="28"/>
        </w:rPr>
      </w:pPr>
    </w:p>
    <w:p w:rsidR="004F2756" w:rsidRDefault="004F2756" w:rsidP="005A7093">
      <w:pPr>
        <w:spacing w:after="0" w:line="240" w:lineRule="auto"/>
        <w:rPr>
          <w:rFonts w:ascii="Times New Roman" w:eastAsia="Times New Roman" w:hAnsi="Times New Roman" w:cs="Times New Roman"/>
          <w:color w:val="000000"/>
          <w:sz w:val="28"/>
          <w:szCs w:val="28"/>
        </w:rPr>
      </w:pPr>
    </w:p>
    <w:p w:rsidR="004F2756" w:rsidRDefault="004F2756" w:rsidP="005A7093">
      <w:pPr>
        <w:spacing w:after="0" w:line="240" w:lineRule="auto"/>
        <w:rPr>
          <w:rFonts w:ascii="Times New Roman" w:eastAsia="Times New Roman" w:hAnsi="Times New Roman" w:cs="Times New Roman"/>
          <w:color w:val="000000"/>
          <w:sz w:val="28"/>
          <w:szCs w:val="28"/>
        </w:rPr>
      </w:pPr>
    </w:p>
    <w:p w:rsidR="0006199A" w:rsidRPr="005A7093" w:rsidRDefault="001D7271" w:rsidP="00EB69A0">
      <w:pPr>
        <w:spacing w:after="0" w:line="240" w:lineRule="auto"/>
        <w:rPr>
          <w:rFonts w:ascii="Times New Roman" w:eastAsia="Times New Roman" w:hAnsi="Times New Roman" w:cs="Times New Roman"/>
          <w:color w:val="000000"/>
          <w:sz w:val="20"/>
          <w:szCs w:val="20"/>
        </w:rPr>
      </w:pPr>
      <w:r w:rsidRPr="005A7093">
        <w:rPr>
          <w:rFonts w:ascii="Times New Roman" w:eastAsia="Times New Roman" w:hAnsi="Times New Roman" w:cs="Times New Roman"/>
          <w:color w:val="000000"/>
          <w:sz w:val="20"/>
          <w:szCs w:val="20"/>
        </w:rPr>
        <w:t xml:space="preserve">Branta </w:t>
      </w:r>
      <w:bookmarkStart w:id="3" w:name="OLE_LINK39"/>
      <w:bookmarkStart w:id="4" w:name="OLE_LINK40"/>
      <w:r w:rsidRPr="005A7093">
        <w:rPr>
          <w:rFonts w:ascii="Times New Roman" w:eastAsia="Times New Roman" w:hAnsi="Times New Roman" w:cs="Times New Roman"/>
          <w:color w:val="000000"/>
          <w:sz w:val="20"/>
          <w:szCs w:val="20"/>
        </w:rPr>
        <w:t>67330349</w:t>
      </w:r>
    </w:p>
    <w:p w:rsidR="00E21F25" w:rsidRPr="005A7093" w:rsidRDefault="00AB45EE" w:rsidP="00EB69A0">
      <w:pPr>
        <w:spacing w:after="0" w:line="240" w:lineRule="auto"/>
        <w:rPr>
          <w:rFonts w:ascii="Times New Roman" w:eastAsia="Times New Roman" w:hAnsi="Times New Roman" w:cs="Times New Roman"/>
          <w:color w:val="000000"/>
          <w:sz w:val="20"/>
          <w:szCs w:val="20"/>
        </w:rPr>
      </w:pPr>
      <w:hyperlink r:id="rId10" w:history="1">
        <w:r w:rsidR="001D7271" w:rsidRPr="005A7093">
          <w:rPr>
            <w:rStyle w:val="Hipersaite"/>
            <w:rFonts w:ascii="Times New Roman" w:eastAsia="Times New Roman" w:hAnsi="Times New Roman" w:cs="Times New Roman"/>
            <w:sz w:val="20"/>
            <w:szCs w:val="20"/>
          </w:rPr>
          <w:t>Sabine.Branta@km.gov.lv</w:t>
        </w:r>
      </w:hyperlink>
      <w:r w:rsidR="001D7271" w:rsidRPr="005A7093">
        <w:rPr>
          <w:rFonts w:ascii="Times New Roman" w:eastAsia="Times New Roman" w:hAnsi="Times New Roman" w:cs="Times New Roman"/>
          <w:color w:val="000000"/>
          <w:sz w:val="20"/>
          <w:szCs w:val="20"/>
        </w:rPr>
        <w:t xml:space="preserve"> </w:t>
      </w:r>
      <w:bookmarkEnd w:id="3"/>
      <w:bookmarkEnd w:id="4"/>
    </w:p>
    <w:sectPr w:rsidR="00E21F25" w:rsidRPr="005A709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E0" w:rsidRDefault="005879E0" w:rsidP="00894C55">
      <w:pPr>
        <w:spacing w:after="0" w:line="240" w:lineRule="auto"/>
      </w:pPr>
      <w:r>
        <w:separator/>
      </w:r>
    </w:p>
  </w:endnote>
  <w:endnote w:type="continuationSeparator" w:id="0">
    <w:p w:rsidR="005879E0" w:rsidRDefault="005879E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C2" w:rsidRPr="00F6257E" w:rsidRDefault="007707C2" w:rsidP="00F6257E">
    <w:pPr>
      <w:pStyle w:val="Kjene"/>
      <w:rPr>
        <w:rFonts w:ascii="Times New Roman" w:hAnsi="Times New Roman" w:cs="Times New Roman"/>
        <w:sz w:val="20"/>
        <w:szCs w:val="20"/>
      </w:rPr>
    </w:pPr>
    <w:r w:rsidRPr="009D0290">
      <w:rPr>
        <w:rFonts w:ascii="Times New Roman" w:hAnsi="Times New Roman" w:cs="Times New Roman"/>
        <w:sz w:val="20"/>
        <w:szCs w:val="20"/>
      </w:rPr>
      <w:t>KMAnot_</w:t>
    </w:r>
    <w:r w:rsidR="007D286B">
      <w:rPr>
        <w:rFonts w:ascii="Times New Roman" w:hAnsi="Times New Roman" w:cs="Times New Roman"/>
        <w:sz w:val="20"/>
        <w:szCs w:val="20"/>
      </w:rPr>
      <w:t>0203</w:t>
    </w:r>
    <w:r w:rsidRPr="009D0290">
      <w:rPr>
        <w:rFonts w:ascii="Times New Roman" w:hAnsi="Times New Roman" w:cs="Times New Roman"/>
        <w:sz w:val="20"/>
        <w:szCs w:val="20"/>
      </w:rPr>
      <w:t>20_EKG_nolikums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C2" w:rsidRPr="009D0290" w:rsidRDefault="007707C2">
    <w:pPr>
      <w:pStyle w:val="Kjene"/>
      <w:rPr>
        <w:rFonts w:ascii="Times New Roman" w:hAnsi="Times New Roman" w:cs="Times New Roman"/>
        <w:sz w:val="20"/>
        <w:szCs w:val="20"/>
      </w:rPr>
    </w:pPr>
    <w:r w:rsidRPr="009D0290">
      <w:rPr>
        <w:rFonts w:ascii="Times New Roman" w:hAnsi="Times New Roman" w:cs="Times New Roman"/>
        <w:sz w:val="20"/>
        <w:szCs w:val="20"/>
      </w:rPr>
      <w:t>KMAnot_</w:t>
    </w:r>
    <w:r w:rsidR="007D286B">
      <w:rPr>
        <w:rFonts w:ascii="Times New Roman" w:hAnsi="Times New Roman" w:cs="Times New Roman"/>
        <w:sz w:val="20"/>
        <w:szCs w:val="20"/>
      </w:rPr>
      <w:t>0203</w:t>
    </w:r>
    <w:r w:rsidRPr="009D0290">
      <w:rPr>
        <w:rFonts w:ascii="Times New Roman" w:hAnsi="Times New Roman" w:cs="Times New Roman"/>
        <w:sz w:val="20"/>
        <w:szCs w:val="20"/>
      </w:rPr>
      <w:t>20_EKG_nolikums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E0" w:rsidRDefault="005879E0" w:rsidP="00894C55">
      <w:pPr>
        <w:spacing w:after="0" w:line="240" w:lineRule="auto"/>
      </w:pPr>
      <w:r>
        <w:separator/>
      </w:r>
    </w:p>
  </w:footnote>
  <w:footnote w:type="continuationSeparator" w:id="0">
    <w:p w:rsidR="005879E0" w:rsidRDefault="005879E0"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707C2" w:rsidRPr="00C25B49" w:rsidRDefault="00AB45EE">
        <w:pPr>
          <w:pStyle w:val="Galvene"/>
          <w:jc w:val="center"/>
          <w:rPr>
            <w:rFonts w:ascii="Times New Roman" w:hAnsi="Times New Roman" w:cs="Times New Roman"/>
            <w:sz w:val="24"/>
            <w:szCs w:val="20"/>
          </w:rPr>
        </w:pPr>
        <w:r w:rsidRPr="005A7093">
          <w:rPr>
            <w:rFonts w:ascii="Times New Roman" w:hAnsi="Times New Roman" w:cs="Times New Roman"/>
          </w:rPr>
          <w:fldChar w:fldCharType="begin"/>
        </w:r>
        <w:r w:rsidR="007707C2" w:rsidRPr="005A7093">
          <w:rPr>
            <w:rFonts w:ascii="Times New Roman" w:hAnsi="Times New Roman" w:cs="Times New Roman"/>
          </w:rPr>
          <w:instrText xml:space="preserve"> PAGE   \* MERGEFORMAT </w:instrText>
        </w:r>
        <w:r w:rsidRPr="005A7093">
          <w:rPr>
            <w:rFonts w:ascii="Times New Roman" w:hAnsi="Times New Roman" w:cs="Times New Roman"/>
          </w:rPr>
          <w:fldChar w:fldCharType="separate"/>
        </w:r>
        <w:r w:rsidR="00D1668A">
          <w:rPr>
            <w:rFonts w:ascii="Times New Roman" w:hAnsi="Times New Roman" w:cs="Times New Roman"/>
            <w:noProof/>
          </w:rPr>
          <w:t>2</w:t>
        </w:r>
        <w:r w:rsidRPr="005A7093">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F05"/>
    <w:multiLevelType w:val="hybridMultilevel"/>
    <w:tmpl w:val="2500C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B5BD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8862EC"/>
    <w:multiLevelType w:val="multilevel"/>
    <w:tmpl w:val="901AA66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5">
    <w:nsid w:val="2344241A"/>
    <w:multiLevelType w:val="multilevel"/>
    <w:tmpl w:val="6FF0C8C4"/>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C13F58"/>
    <w:multiLevelType w:val="multilevel"/>
    <w:tmpl w:val="B1EEAB24"/>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8520AD"/>
    <w:multiLevelType w:val="hybridMultilevel"/>
    <w:tmpl w:val="74960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924524"/>
    <w:multiLevelType w:val="multilevel"/>
    <w:tmpl w:val="7174D74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10">
    <w:nsid w:val="45BA397D"/>
    <w:multiLevelType w:val="multilevel"/>
    <w:tmpl w:val="606CAAC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12">
    <w:nsid w:val="513D5338"/>
    <w:multiLevelType w:val="multilevel"/>
    <w:tmpl w:val="CBC25CFE"/>
    <w:lvl w:ilvl="0">
      <w:start w:val="1"/>
      <w:numFmt w:val="decimal"/>
      <w:lvlText w:val="%1."/>
      <w:lvlJc w:val="left"/>
      <w:pPr>
        <w:ind w:left="465" w:hanging="465"/>
      </w:pPr>
      <w:rPr>
        <w:rFonts w:ascii="Times New Roman" w:eastAsia="Times New Roman" w:hAnsi="Times New Roman" w:cs="Times New Roman" w:hint="default"/>
        <w:color w:val="000000" w:themeColor="text1"/>
        <w:sz w:val="28"/>
      </w:rPr>
    </w:lvl>
    <w:lvl w:ilvl="1">
      <w:start w:val="1"/>
      <w:numFmt w:val="lowerLetter"/>
      <w:lvlText w:val="%2)"/>
      <w:lvlJc w:val="left"/>
      <w:pPr>
        <w:ind w:left="720" w:hanging="720"/>
      </w:pPr>
      <w:rPr>
        <w:rFonts w:ascii="Times New Roman" w:eastAsia="Times New Roman" w:hAnsi="Times New Roman" w:cs="Times New Roman"/>
        <w:color w:val="000000" w:themeColor="text1"/>
        <w:sz w:val="28"/>
      </w:rPr>
    </w:lvl>
    <w:lvl w:ilvl="2">
      <w:start w:val="1"/>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1080" w:hanging="108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440" w:hanging="1440"/>
      </w:pPr>
      <w:rPr>
        <w:rFonts w:ascii="Times New Roman" w:eastAsia="Times New Roman" w:hAnsi="Times New Roman" w:cs="Times New Roman" w:hint="default"/>
        <w:color w:val="000000" w:themeColor="text1"/>
        <w:sz w:val="28"/>
      </w:rPr>
    </w:lvl>
    <w:lvl w:ilvl="6">
      <w:start w:val="1"/>
      <w:numFmt w:val="decimal"/>
      <w:lvlText w:val="%1.%2)%3.%4.%5.%6.%7."/>
      <w:lvlJc w:val="left"/>
      <w:pPr>
        <w:ind w:left="1800" w:hanging="1800"/>
      </w:pPr>
      <w:rPr>
        <w:rFonts w:ascii="Times New Roman" w:eastAsia="Times New Roman" w:hAnsi="Times New Roman" w:cs="Times New Roman" w:hint="default"/>
        <w:color w:val="000000" w:themeColor="text1"/>
        <w:sz w:val="28"/>
      </w:rPr>
    </w:lvl>
    <w:lvl w:ilvl="7">
      <w:start w:val="1"/>
      <w:numFmt w:val="decimal"/>
      <w:lvlText w:val="%1.%2)%3.%4.%5.%6.%7.%8."/>
      <w:lvlJc w:val="left"/>
      <w:pPr>
        <w:ind w:left="1800" w:hanging="1800"/>
      </w:pPr>
      <w:rPr>
        <w:rFonts w:ascii="Times New Roman" w:eastAsia="Times New Roman" w:hAnsi="Times New Roman" w:cs="Times New Roman" w:hint="default"/>
        <w:color w:val="000000" w:themeColor="text1"/>
        <w:sz w:val="28"/>
      </w:rPr>
    </w:lvl>
    <w:lvl w:ilvl="8">
      <w:start w:val="1"/>
      <w:numFmt w:val="decimal"/>
      <w:lvlText w:val="%1.%2)%3.%4.%5.%6.%7.%8.%9."/>
      <w:lvlJc w:val="left"/>
      <w:pPr>
        <w:ind w:left="2160" w:hanging="2160"/>
      </w:pPr>
      <w:rPr>
        <w:rFonts w:ascii="Times New Roman" w:eastAsia="Times New Roman" w:hAnsi="Times New Roman" w:cs="Times New Roman" w:hint="default"/>
        <w:color w:val="000000" w:themeColor="text1"/>
        <w:sz w:val="28"/>
      </w:rPr>
    </w:lvl>
  </w:abstractNum>
  <w:abstractNum w:abstractNumId="13">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6FB01126"/>
    <w:multiLevelType w:val="hybridMultilevel"/>
    <w:tmpl w:val="59768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2607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5"/>
  </w:num>
  <w:num w:numId="4">
    <w:abstractNumId w:val="3"/>
  </w:num>
  <w:num w:numId="5">
    <w:abstractNumId w:val="4"/>
  </w:num>
  <w:num w:numId="6">
    <w:abstractNumId w:val="9"/>
  </w:num>
  <w:num w:numId="7">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1"/>
  </w:num>
  <w:num w:numId="12">
    <w:abstractNumId w:val="8"/>
  </w:num>
  <w:num w:numId="13">
    <w:abstractNumId w:val="7"/>
  </w:num>
  <w:num w:numId="14">
    <w:abstractNumId w:val="12"/>
  </w:num>
  <w:num w:numId="15">
    <w:abstractNumId w:val="6"/>
  </w:num>
  <w:num w:numId="16">
    <w:abstractNumId w:val="10"/>
  </w:num>
  <w:num w:numId="17">
    <w:abstractNumId w:val="2"/>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so savienibu padome">
    <w15:presenceInfo w15:providerId="Windows Live" w15:userId="81f24f829b1a7b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zQyMrA0N7Q0Nzc2NTBT0lEKTi0uzszPAykwqgUAeDkWnCwAAAA="/>
  </w:docVars>
  <w:rsids>
    <w:rsidRoot w:val="00894C55"/>
    <w:rsid w:val="000006BD"/>
    <w:rsid w:val="000148E3"/>
    <w:rsid w:val="00023105"/>
    <w:rsid w:val="00037377"/>
    <w:rsid w:val="00055337"/>
    <w:rsid w:val="0006199A"/>
    <w:rsid w:val="00073270"/>
    <w:rsid w:val="00073EEB"/>
    <w:rsid w:val="00077770"/>
    <w:rsid w:val="000A430F"/>
    <w:rsid w:val="000A49E9"/>
    <w:rsid w:val="000C21EF"/>
    <w:rsid w:val="000D798E"/>
    <w:rsid w:val="00126859"/>
    <w:rsid w:val="00154CEF"/>
    <w:rsid w:val="00170F79"/>
    <w:rsid w:val="001C2326"/>
    <w:rsid w:val="001D0371"/>
    <w:rsid w:val="001D085D"/>
    <w:rsid w:val="001D699B"/>
    <w:rsid w:val="001D7271"/>
    <w:rsid w:val="001E0B11"/>
    <w:rsid w:val="001E25BC"/>
    <w:rsid w:val="001F6AC8"/>
    <w:rsid w:val="00207D9E"/>
    <w:rsid w:val="00211014"/>
    <w:rsid w:val="002132C7"/>
    <w:rsid w:val="00224334"/>
    <w:rsid w:val="00241B83"/>
    <w:rsid w:val="00243426"/>
    <w:rsid w:val="002607E6"/>
    <w:rsid w:val="002A64F9"/>
    <w:rsid w:val="002E00DA"/>
    <w:rsid w:val="002E1C05"/>
    <w:rsid w:val="002F4245"/>
    <w:rsid w:val="002F643D"/>
    <w:rsid w:val="00300A18"/>
    <w:rsid w:val="003130AB"/>
    <w:rsid w:val="00315E31"/>
    <w:rsid w:val="00323DCB"/>
    <w:rsid w:val="00330CEA"/>
    <w:rsid w:val="00330FAD"/>
    <w:rsid w:val="003515CD"/>
    <w:rsid w:val="003833A0"/>
    <w:rsid w:val="00384E50"/>
    <w:rsid w:val="0038760D"/>
    <w:rsid w:val="003B0BF9"/>
    <w:rsid w:val="003E0791"/>
    <w:rsid w:val="003E0F14"/>
    <w:rsid w:val="003F28AC"/>
    <w:rsid w:val="0041792A"/>
    <w:rsid w:val="00423BA4"/>
    <w:rsid w:val="00427304"/>
    <w:rsid w:val="004454FE"/>
    <w:rsid w:val="00446019"/>
    <w:rsid w:val="00450899"/>
    <w:rsid w:val="00456E40"/>
    <w:rsid w:val="004653B7"/>
    <w:rsid w:val="004664EF"/>
    <w:rsid w:val="00471F27"/>
    <w:rsid w:val="004817F4"/>
    <w:rsid w:val="00497A07"/>
    <w:rsid w:val="004A124B"/>
    <w:rsid w:val="004D282C"/>
    <w:rsid w:val="004E0466"/>
    <w:rsid w:val="004F2756"/>
    <w:rsid w:val="0050178F"/>
    <w:rsid w:val="00503972"/>
    <w:rsid w:val="00515B00"/>
    <w:rsid w:val="00536298"/>
    <w:rsid w:val="00541662"/>
    <w:rsid w:val="00543571"/>
    <w:rsid w:val="00550218"/>
    <w:rsid w:val="005509E2"/>
    <w:rsid w:val="00552E04"/>
    <w:rsid w:val="00560473"/>
    <w:rsid w:val="0056101B"/>
    <w:rsid w:val="00561176"/>
    <w:rsid w:val="00574762"/>
    <w:rsid w:val="0058162D"/>
    <w:rsid w:val="005879E0"/>
    <w:rsid w:val="005A7093"/>
    <w:rsid w:val="005C3281"/>
    <w:rsid w:val="005C63C9"/>
    <w:rsid w:val="005D3AF6"/>
    <w:rsid w:val="005D5851"/>
    <w:rsid w:val="005D6C07"/>
    <w:rsid w:val="005E78A8"/>
    <w:rsid w:val="005F10DC"/>
    <w:rsid w:val="005F4146"/>
    <w:rsid w:val="005F626B"/>
    <w:rsid w:val="00600698"/>
    <w:rsid w:val="00615330"/>
    <w:rsid w:val="006333BE"/>
    <w:rsid w:val="00633DD6"/>
    <w:rsid w:val="0064084E"/>
    <w:rsid w:val="00643EE0"/>
    <w:rsid w:val="006450A7"/>
    <w:rsid w:val="00655F2C"/>
    <w:rsid w:val="00662185"/>
    <w:rsid w:val="00666C24"/>
    <w:rsid w:val="00667F94"/>
    <w:rsid w:val="006840B7"/>
    <w:rsid w:val="006B2B77"/>
    <w:rsid w:val="006C2A10"/>
    <w:rsid w:val="006D1C3B"/>
    <w:rsid w:val="006E079B"/>
    <w:rsid w:val="006E1081"/>
    <w:rsid w:val="007009B7"/>
    <w:rsid w:val="007204F3"/>
    <w:rsid w:val="00720585"/>
    <w:rsid w:val="00745D3E"/>
    <w:rsid w:val="00757F01"/>
    <w:rsid w:val="00760D45"/>
    <w:rsid w:val="00767C68"/>
    <w:rsid w:val="007707C2"/>
    <w:rsid w:val="00772B73"/>
    <w:rsid w:val="00773AF6"/>
    <w:rsid w:val="00784F0B"/>
    <w:rsid w:val="007905B8"/>
    <w:rsid w:val="00791730"/>
    <w:rsid w:val="007922B4"/>
    <w:rsid w:val="0079350D"/>
    <w:rsid w:val="00793685"/>
    <w:rsid w:val="00795F71"/>
    <w:rsid w:val="00797F56"/>
    <w:rsid w:val="007A5670"/>
    <w:rsid w:val="007A5FA5"/>
    <w:rsid w:val="007C079F"/>
    <w:rsid w:val="007C57E8"/>
    <w:rsid w:val="007C7CB6"/>
    <w:rsid w:val="007D18B4"/>
    <w:rsid w:val="007D286B"/>
    <w:rsid w:val="007E5F7A"/>
    <w:rsid w:val="007E73AB"/>
    <w:rsid w:val="007F0D24"/>
    <w:rsid w:val="00807A6C"/>
    <w:rsid w:val="00814320"/>
    <w:rsid w:val="00816C11"/>
    <w:rsid w:val="00831CCC"/>
    <w:rsid w:val="008372D5"/>
    <w:rsid w:val="008564C2"/>
    <w:rsid w:val="008717E6"/>
    <w:rsid w:val="00883A6F"/>
    <w:rsid w:val="00894C55"/>
    <w:rsid w:val="008B53AA"/>
    <w:rsid w:val="008C2A17"/>
    <w:rsid w:val="008D01F3"/>
    <w:rsid w:val="008D1FE4"/>
    <w:rsid w:val="008E301F"/>
    <w:rsid w:val="00900B46"/>
    <w:rsid w:val="00904226"/>
    <w:rsid w:val="00915ECF"/>
    <w:rsid w:val="009679FB"/>
    <w:rsid w:val="0097546E"/>
    <w:rsid w:val="009A2654"/>
    <w:rsid w:val="009A33DA"/>
    <w:rsid w:val="009B23EB"/>
    <w:rsid w:val="009B3A29"/>
    <w:rsid w:val="009B7936"/>
    <w:rsid w:val="009C557D"/>
    <w:rsid w:val="009C58C4"/>
    <w:rsid w:val="009C592C"/>
    <w:rsid w:val="009D0290"/>
    <w:rsid w:val="009D39D0"/>
    <w:rsid w:val="009D53A6"/>
    <w:rsid w:val="009D5924"/>
    <w:rsid w:val="009D69C5"/>
    <w:rsid w:val="009E1D0D"/>
    <w:rsid w:val="00A10FC3"/>
    <w:rsid w:val="00A209BF"/>
    <w:rsid w:val="00A36381"/>
    <w:rsid w:val="00A50348"/>
    <w:rsid w:val="00A6073E"/>
    <w:rsid w:val="00A82928"/>
    <w:rsid w:val="00A854E7"/>
    <w:rsid w:val="00A8638E"/>
    <w:rsid w:val="00AA1FE7"/>
    <w:rsid w:val="00AA6722"/>
    <w:rsid w:val="00AA6A17"/>
    <w:rsid w:val="00AB45EE"/>
    <w:rsid w:val="00AB53C8"/>
    <w:rsid w:val="00AD18E8"/>
    <w:rsid w:val="00AD7829"/>
    <w:rsid w:val="00AE02C2"/>
    <w:rsid w:val="00AE1ABF"/>
    <w:rsid w:val="00AE5567"/>
    <w:rsid w:val="00AE6366"/>
    <w:rsid w:val="00AF1239"/>
    <w:rsid w:val="00AF393B"/>
    <w:rsid w:val="00AF6E42"/>
    <w:rsid w:val="00AF78A6"/>
    <w:rsid w:val="00B01342"/>
    <w:rsid w:val="00B0484B"/>
    <w:rsid w:val="00B0563B"/>
    <w:rsid w:val="00B13203"/>
    <w:rsid w:val="00B153C8"/>
    <w:rsid w:val="00B16480"/>
    <w:rsid w:val="00B16691"/>
    <w:rsid w:val="00B2165C"/>
    <w:rsid w:val="00B33F7E"/>
    <w:rsid w:val="00B369E2"/>
    <w:rsid w:val="00B54523"/>
    <w:rsid w:val="00B77FA1"/>
    <w:rsid w:val="00BA20AA"/>
    <w:rsid w:val="00BA6B1D"/>
    <w:rsid w:val="00BB58EB"/>
    <w:rsid w:val="00BC68C2"/>
    <w:rsid w:val="00BC73FB"/>
    <w:rsid w:val="00BD4425"/>
    <w:rsid w:val="00C04903"/>
    <w:rsid w:val="00C1463D"/>
    <w:rsid w:val="00C25B49"/>
    <w:rsid w:val="00C452CE"/>
    <w:rsid w:val="00C5713A"/>
    <w:rsid w:val="00C92FCA"/>
    <w:rsid w:val="00CB0CA7"/>
    <w:rsid w:val="00CB3172"/>
    <w:rsid w:val="00CC0D2D"/>
    <w:rsid w:val="00CD3356"/>
    <w:rsid w:val="00CE5657"/>
    <w:rsid w:val="00CE70A5"/>
    <w:rsid w:val="00D0362F"/>
    <w:rsid w:val="00D114AE"/>
    <w:rsid w:val="00D133F8"/>
    <w:rsid w:val="00D14A3E"/>
    <w:rsid w:val="00D1668A"/>
    <w:rsid w:val="00D173B3"/>
    <w:rsid w:val="00D6444D"/>
    <w:rsid w:val="00D9713E"/>
    <w:rsid w:val="00DA5FBB"/>
    <w:rsid w:val="00DC3E39"/>
    <w:rsid w:val="00DD4E7B"/>
    <w:rsid w:val="00DE2018"/>
    <w:rsid w:val="00DE238B"/>
    <w:rsid w:val="00DE5B20"/>
    <w:rsid w:val="00DF3A99"/>
    <w:rsid w:val="00DF68D6"/>
    <w:rsid w:val="00E11AE1"/>
    <w:rsid w:val="00E179A7"/>
    <w:rsid w:val="00E2077E"/>
    <w:rsid w:val="00E21F25"/>
    <w:rsid w:val="00E2323E"/>
    <w:rsid w:val="00E324BB"/>
    <w:rsid w:val="00E3716B"/>
    <w:rsid w:val="00E41401"/>
    <w:rsid w:val="00E42C56"/>
    <w:rsid w:val="00E463AD"/>
    <w:rsid w:val="00E5323B"/>
    <w:rsid w:val="00E56692"/>
    <w:rsid w:val="00E664A5"/>
    <w:rsid w:val="00E66545"/>
    <w:rsid w:val="00E6676B"/>
    <w:rsid w:val="00E74554"/>
    <w:rsid w:val="00E7504E"/>
    <w:rsid w:val="00E8749E"/>
    <w:rsid w:val="00E90C01"/>
    <w:rsid w:val="00E91EE4"/>
    <w:rsid w:val="00E9578C"/>
    <w:rsid w:val="00EA486E"/>
    <w:rsid w:val="00EA5341"/>
    <w:rsid w:val="00EB69A0"/>
    <w:rsid w:val="00EB6FF9"/>
    <w:rsid w:val="00ED21FC"/>
    <w:rsid w:val="00ED68AD"/>
    <w:rsid w:val="00EE2561"/>
    <w:rsid w:val="00EE6ED7"/>
    <w:rsid w:val="00EF6829"/>
    <w:rsid w:val="00EF74A8"/>
    <w:rsid w:val="00F03346"/>
    <w:rsid w:val="00F17ECB"/>
    <w:rsid w:val="00F20977"/>
    <w:rsid w:val="00F218DF"/>
    <w:rsid w:val="00F506FC"/>
    <w:rsid w:val="00F5534B"/>
    <w:rsid w:val="00F57B0C"/>
    <w:rsid w:val="00F6257E"/>
    <w:rsid w:val="00F62C1E"/>
    <w:rsid w:val="00F94A02"/>
    <w:rsid w:val="00FE1DF1"/>
    <w:rsid w:val="00FE658F"/>
    <w:rsid w:val="00FF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3E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ais"/>
    <w:link w:val="VrestekstsRakstz"/>
    <w:semiHidden/>
    <w:unhideWhenUsed/>
    <w:rsid w:val="00ED68AD"/>
    <w:pPr>
      <w:spacing w:after="0" w:line="240" w:lineRule="auto"/>
    </w:pPr>
    <w:rPr>
      <w:sz w:val="20"/>
      <w:szCs w:val="20"/>
    </w:rPr>
  </w:style>
  <w:style w:type="character" w:customStyle="1" w:styleId="VrestekstsRakstz">
    <w:name w:val="Vēres teksts Rakstz."/>
    <w:basedOn w:val="Noklusjumarindkopasfonts"/>
    <w:link w:val="Vresteksts"/>
    <w:semiHidden/>
    <w:rsid w:val="00ED68AD"/>
    <w:rPr>
      <w:sz w:val="20"/>
      <w:szCs w:val="20"/>
    </w:rPr>
  </w:style>
  <w:style w:type="character" w:styleId="Vresatsauce">
    <w:name w:val="footnote reference"/>
    <w:basedOn w:val="Noklusjumarindkopasfonts"/>
    <w:uiPriority w:val="99"/>
    <w:semiHidden/>
    <w:unhideWhenUsed/>
    <w:rsid w:val="00ED68AD"/>
    <w:rPr>
      <w:vertAlign w:val="superscript"/>
    </w:rPr>
  </w:style>
  <w:style w:type="character" w:styleId="Komentraatsauce">
    <w:name w:val="annotation reference"/>
    <w:basedOn w:val="Noklusjumarindkopasfonts"/>
    <w:uiPriority w:val="99"/>
    <w:semiHidden/>
    <w:unhideWhenUsed/>
    <w:rsid w:val="0064084E"/>
    <w:rPr>
      <w:sz w:val="16"/>
      <w:szCs w:val="16"/>
    </w:rPr>
  </w:style>
  <w:style w:type="paragraph" w:styleId="Komentrateksts">
    <w:name w:val="annotation text"/>
    <w:basedOn w:val="Parastais"/>
    <w:link w:val="KomentratekstsRakstz"/>
    <w:uiPriority w:val="99"/>
    <w:semiHidden/>
    <w:unhideWhenUsed/>
    <w:rsid w:val="006408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4084E"/>
    <w:rPr>
      <w:sz w:val="20"/>
      <w:szCs w:val="20"/>
    </w:rPr>
  </w:style>
  <w:style w:type="paragraph" w:styleId="Komentratma">
    <w:name w:val="annotation subject"/>
    <w:basedOn w:val="Komentrateksts"/>
    <w:next w:val="Komentrateksts"/>
    <w:link w:val="KomentratmaRakstz"/>
    <w:uiPriority w:val="99"/>
    <w:semiHidden/>
    <w:unhideWhenUsed/>
    <w:rsid w:val="0064084E"/>
    <w:rPr>
      <w:b/>
      <w:bCs/>
    </w:rPr>
  </w:style>
  <w:style w:type="character" w:customStyle="1" w:styleId="KomentratmaRakstz">
    <w:name w:val="Komentāra tēma Rakstz."/>
    <w:basedOn w:val="KomentratekstsRakstz"/>
    <w:link w:val="Komentratma"/>
    <w:uiPriority w:val="99"/>
    <w:semiHidden/>
    <w:rsid w:val="0064084E"/>
    <w:rPr>
      <w:b/>
      <w:bCs/>
      <w:sz w:val="20"/>
      <w:szCs w:val="20"/>
    </w:rPr>
  </w:style>
  <w:style w:type="paragraph" w:styleId="Beiguvresteksts">
    <w:name w:val="endnote text"/>
    <w:basedOn w:val="Parastais"/>
    <w:link w:val="BeiguvrestekstsRakstz"/>
    <w:uiPriority w:val="99"/>
    <w:semiHidden/>
    <w:unhideWhenUsed/>
    <w:rsid w:val="00DC3E3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C3E39"/>
    <w:rPr>
      <w:sz w:val="20"/>
      <w:szCs w:val="20"/>
    </w:rPr>
  </w:style>
  <w:style w:type="character" w:styleId="Beiguvresatsauce">
    <w:name w:val="endnote reference"/>
    <w:basedOn w:val="Noklusjumarindkopasfonts"/>
    <w:uiPriority w:val="99"/>
    <w:semiHidden/>
    <w:unhideWhenUsed/>
    <w:rsid w:val="00DC3E39"/>
    <w:rPr>
      <w:vertAlign w:val="superscript"/>
    </w:rPr>
  </w:style>
  <w:style w:type="paragraph" w:styleId="Sarakstarindkopa">
    <w:name w:val="List Paragraph"/>
    <w:basedOn w:val="Parastais"/>
    <w:link w:val="SarakstarindkopaRakstz"/>
    <w:uiPriority w:val="34"/>
    <w:qFormat/>
    <w:rsid w:val="00814320"/>
    <w:pPr>
      <w:ind w:left="720"/>
      <w:contextualSpacing/>
    </w:pPr>
  </w:style>
  <w:style w:type="paragraph" w:customStyle="1" w:styleId="NumberedF">
    <w:name w:val="Numbered F"/>
    <w:basedOn w:val="Sarakstarindkopa"/>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Izteiksmgs">
    <w:name w:val="Strong"/>
    <w:uiPriority w:val="22"/>
    <w:qFormat/>
    <w:rsid w:val="007C7CB6"/>
    <w:rPr>
      <w:b/>
      <w:bCs/>
      <w:szCs w:val="24"/>
    </w:rPr>
  </w:style>
  <w:style w:type="paragraph" w:styleId="Prskatjums">
    <w:name w:val="Revision"/>
    <w:hidden/>
    <w:uiPriority w:val="99"/>
    <w:semiHidden/>
    <w:rsid w:val="00E74554"/>
    <w:pPr>
      <w:spacing w:after="0" w:line="240" w:lineRule="auto"/>
    </w:pPr>
  </w:style>
  <w:style w:type="character" w:customStyle="1" w:styleId="SarakstarindkopaRakstz">
    <w:name w:val="Saraksta rindkopa Rakstz."/>
    <w:link w:val="Sarakstarindkopa"/>
    <w:uiPriority w:val="34"/>
    <w:locked/>
    <w:rsid w:val="00EB69A0"/>
  </w:style>
  <w:style w:type="paragraph" w:customStyle="1" w:styleId="Default">
    <w:name w:val="Default"/>
    <w:rsid w:val="005D58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bine.Branta@k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E520-6AAD-4330-B66F-DC45D760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7087</Words>
  <Characters>4041</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kultūras galvaspilsētas nosaukuma piešķiršanas kārtība” sākotnējās ietekmes novērtējuma ziņojums (anotācija)</dc:title>
  <dc:subject>Anotācija</dc:subject>
  <dc:creator>Sabīne Branta</dc:creator>
  <cp:keywords>KMAnot_020320_EKG_nolikums</cp:keywords>
  <dc:description>67330349, Sabine.Branta@km.gov.lv </dc:description>
  <cp:lastModifiedBy>Dzintra Rozīte</cp:lastModifiedBy>
  <cp:revision>14</cp:revision>
  <cp:lastPrinted>2020-02-05T17:20:00Z</cp:lastPrinted>
  <dcterms:created xsi:type="dcterms:W3CDTF">2020-02-28T10:41:00Z</dcterms:created>
  <dcterms:modified xsi:type="dcterms:W3CDTF">2020-03-03T07:53:00Z</dcterms:modified>
</cp:coreProperties>
</file>