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7A44F" w14:textId="0F0D907A" w:rsidR="00E5323B" w:rsidRPr="00D355CC" w:rsidRDefault="006B2555" w:rsidP="00894C55">
      <w:pPr>
        <w:shd w:val="clear" w:color="auto" w:fill="FFFFFF"/>
        <w:spacing w:after="0" w:line="240" w:lineRule="auto"/>
        <w:jc w:val="center"/>
        <w:rPr>
          <w:rFonts w:ascii="Times New Roman" w:hAnsi="Times New Roman" w:cs="Times New Roman"/>
          <w:b/>
          <w:sz w:val="28"/>
          <w:szCs w:val="28"/>
        </w:rPr>
      </w:pPr>
      <w:r w:rsidRPr="00D355CC">
        <w:rPr>
          <w:rFonts w:ascii="Times New Roman" w:hAnsi="Times New Roman" w:cs="Times New Roman"/>
          <w:b/>
          <w:sz w:val="28"/>
          <w:szCs w:val="28"/>
        </w:rPr>
        <w:t>Ministru kabineta noteikumu projekta „Grozījumi Ministru kabineta 2017.gada 19.decembra noteikumos Nr. 7</w:t>
      </w:r>
      <w:r w:rsidR="00C61E94">
        <w:rPr>
          <w:rFonts w:ascii="Times New Roman" w:hAnsi="Times New Roman" w:cs="Times New Roman"/>
          <w:b/>
          <w:sz w:val="28"/>
          <w:szCs w:val="28"/>
        </w:rPr>
        <w:t>66</w:t>
      </w:r>
      <w:r w:rsidRPr="00D355CC">
        <w:rPr>
          <w:rFonts w:ascii="Times New Roman" w:hAnsi="Times New Roman" w:cs="Times New Roman"/>
          <w:b/>
          <w:sz w:val="28"/>
          <w:szCs w:val="28"/>
        </w:rPr>
        <w:t xml:space="preserve"> “Noteikumi par psihosociālās rehabilitācijas pakalpojumu p</w:t>
      </w:r>
      <w:r w:rsidR="00C61E94">
        <w:rPr>
          <w:rFonts w:ascii="Times New Roman" w:hAnsi="Times New Roman" w:cs="Times New Roman"/>
          <w:b/>
          <w:sz w:val="28"/>
          <w:szCs w:val="28"/>
        </w:rPr>
        <w:t>aliatīvā aprūpē esošiem bērniem un viņu ģimenes locekļiem</w:t>
      </w:r>
      <w:r w:rsidRPr="00D355CC">
        <w:rPr>
          <w:rFonts w:ascii="Times New Roman" w:hAnsi="Times New Roman" w:cs="Times New Roman"/>
          <w:b/>
          <w:sz w:val="28"/>
          <w:szCs w:val="28"/>
        </w:rPr>
        <w:t>”” sākotnējās ietekmes novērtējuma ziņojums (anotācija)</w:t>
      </w:r>
    </w:p>
    <w:p w14:paraId="14DAC3B8" w14:textId="77777777" w:rsidR="006B2555" w:rsidRPr="00D355CC" w:rsidRDefault="006B2555"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40"/>
        <w:gridCol w:w="6615"/>
      </w:tblGrid>
      <w:tr w:rsidR="00E54F65" w:rsidRPr="00D355CC" w14:paraId="6AC7C51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C274D27" w14:textId="77777777" w:rsidR="00655F2C" w:rsidRPr="00D355CC" w:rsidRDefault="00E5323B" w:rsidP="00E5323B">
            <w:pPr>
              <w:spacing w:after="0" w:line="240" w:lineRule="auto"/>
              <w:rPr>
                <w:rFonts w:ascii="Times New Roman" w:eastAsia="Times New Roman" w:hAnsi="Times New Roman" w:cs="Times New Roman"/>
                <w:b/>
                <w:bCs/>
                <w:iCs/>
                <w:sz w:val="24"/>
                <w:szCs w:val="24"/>
                <w:lang w:eastAsia="lv-LV"/>
              </w:rPr>
            </w:pPr>
            <w:r w:rsidRPr="00D355CC">
              <w:rPr>
                <w:rFonts w:ascii="Times New Roman" w:eastAsia="Times New Roman" w:hAnsi="Times New Roman" w:cs="Times New Roman"/>
                <w:b/>
                <w:bCs/>
                <w:iCs/>
                <w:sz w:val="24"/>
                <w:szCs w:val="24"/>
                <w:lang w:eastAsia="lv-LV"/>
              </w:rPr>
              <w:t>Tiesību akta projekta anotācijas kopsavilkums</w:t>
            </w:r>
          </w:p>
        </w:tc>
      </w:tr>
      <w:tr w:rsidR="00E54F65" w:rsidRPr="00D355CC" w14:paraId="7015E8F1" w14:textId="77777777" w:rsidTr="0054303E">
        <w:trPr>
          <w:tblCellSpacing w:w="15" w:type="dxa"/>
        </w:trPr>
        <w:tc>
          <w:tcPr>
            <w:tcW w:w="1323" w:type="pct"/>
            <w:tcBorders>
              <w:top w:val="outset" w:sz="6" w:space="0" w:color="auto"/>
              <w:left w:val="outset" w:sz="6" w:space="0" w:color="auto"/>
              <w:bottom w:val="outset" w:sz="6" w:space="0" w:color="auto"/>
              <w:right w:val="outset" w:sz="6" w:space="0" w:color="auto"/>
            </w:tcBorders>
            <w:hideMark/>
          </w:tcPr>
          <w:p w14:paraId="0CE09065" w14:textId="77777777" w:rsidR="00E5323B"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Mērķis, risinājums un projekta spēkā stāšanās laiks (500 zīmes bez atstarpēm)</w:t>
            </w:r>
          </w:p>
        </w:tc>
        <w:tc>
          <w:tcPr>
            <w:tcW w:w="3628" w:type="pct"/>
            <w:tcBorders>
              <w:top w:val="outset" w:sz="6" w:space="0" w:color="auto"/>
              <w:left w:val="outset" w:sz="6" w:space="0" w:color="auto"/>
              <w:bottom w:val="outset" w:sz="6" w:space="0" w:color="auto"/>
              <w:right w:val="outset" w:sz="6" w:space="0" w:color="auto"/>
            </w:tcBorders>
            <w:hideMark/>
          </w:tcPr>
          <w:p w14:paraId="1E103D8C" w14:textId="1BBF68D7" w:rsidR="00E5323B" w:rsidRPr="00D355CC" w:rsidRDefault="006B2555" w:rsidP="00D355CC">
            <w:pPr>
              <w:spacing w:after="0" w:line="240" w:lineRule="auto"/>
              <w:ind w:left="224" w:right="196" w:firstLine="390"/>
              <w:jc w:val="both"/>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Ministru kabineta noteikumu projekts „Grozījumi Ministru kabineta 2017.gada 19.decembra noteikumos Nr. 7</w:t>
            </w:r>
            <w:r w:rsidR="00C61E94">
              <w:rPr>
                <w:rFonts w:ascii="Times New Roman" w:eastAsia="Times New Roman" w:hAnsi="Times New Roman" w:cs="Times New Roman"/>
                <w:iCs/>
                <w:sz w:val="24"/>
                <w:szCs w:val="24"/>
                <w:lang w:eastAsia="lv-LV"/>
              </w:rPr>
              <w:t>66</w:t>
            </w:r>
            <w:r w:rsidRPr="00D355CC">
              <w:rPr>
                <w:rFonts w:ascii="Times New Roman" w:eastAsia="Times New Roman" w:hAnsi="Times New Roman" w:cs="Times New Roman"/>
                <w:iCs/>
                <w:sz w:val="24"/>
                <w:szCs w:val="24"/>
                <w:lang w:eastAsia="lv-LV"/>
              </w:rPr>
              <w:t xml:space="preserve"> „Noteikumi par psihosociālās rehabilitācijas pakalpojumu p</w:t>
            </w:r>
            <w:r w:rsidR="00C61E94">
              <w:rPr>
                <w:rFonts w:ascii="Times New Roman" w:eastAsia="Times New Roman" w:hAnsi="Times New Roman" w:cs="Times New Roman"/>
                <w:iCs/>
                <w:sz w:val="24"/>
                <w:szCs w:val="24"/>
                <w:lang w:eastAsia="lv-LV"/>
              </w:rPr>
              <w:t xml:space="preserve">aliatīvā aprūpē esošiem bērniem </w:t>
            </w:r>
            <w:r w:rsidRPr="00D355CC">
              <w:rPr>
                <w:rFonts w:ascii="Times New Roman" w:eastAsia="Times New Roman" w:hAnsi="Times New Roman" w:cs="Times New Roman"/>
                <w:iCs/>
                <w:sz w:val="24"/>
                <w:szCs w:val="24"/>
                <w:lang w:eastAsia="lv-LV"/>
              </w:rPr>
              <w:t>un viņu ģimenes locekļiem”” (turpmāk – noteikumu projekts) izstrādāts pēc Labklājības ministrijas iniciatīvas, lai saskaņotu Ministru kabineta 2017.gada 19.decembra noteikumus Nr. 7</w:t>
            </w:r>
            <w:r w:rsidR="00C61E94">
              <w:rPr>
                <w:rFonts w:ascii="Times New Roman" w:eastAsia="Times New Roman" w:hAnsi="Times New Roman" w:cs="Times New Roman"/>
                <w:iCs/>
                <w:sz w:val="24"/>
                <w:szCs w:val="24"/>
                <w:lang w:eastAsia="lv-LV"/>
              </w:rPr>
              <w:t>66</w:t>
            </w:r>
            <w:r w:rsidRPr="00D355CC">
              <w:rPr>
                <w:rFonts w:ascii="Times New Roman" w:eastAsia="Times New Roman" w:hAnsi="Times New Roman" w:cs="Times New Roman"/>
                <w:iCs/>
                <w:sz w:val="24"/>
                <w:szCs w:val="24"/>
                <w:lang w:eastAsia="lv-LV"/>
              </w:rPr>
              <w:t xml:space="preserve"> „Noteikumi par psihosociālās rehabilitācijas pakalpojumu p</w:t>
            </w:r>
            <w:r w:rsidR="00C61E94">
              <w:rPr>
                <w:rFonts w:ascii="Times New Roman" w:eastAsia="Times New Roman" w:hAnsi="Times New Roman" w:cs="Times New Roman"/>
                <w:iCs/>
                <w:sz w:val="24"/>
                <w:szCs w:val="24"/>
                <w:lang w:eastAsia="lv-LV"/>
              </w:rPr>
              <w:t>aliatīvā aprūpē esošiem bērniem</w:t>
            </w:r>
            <w:r w:rsidRPr="00D355CC">
              <w:rPr>
                <w:rFonts w:ascii="Times New Roman" w:eastAsia="Times New Roman" w:hAnsi="Times New Roman" w:cs="Times New Roman"/>
                <w:iCs/>
                <w:sz w:val="24"/>
                <w:szCs w:val="24"/>
                <w:lang w:eastAsia="lv-LV"/>
              </w:rPr>
              <w:t xml:space="preserve"> un viņu ģimenes locekļiem”” (turpmāk – MK noteikumi Nr.7</w:t>
            </w:r>
            <w:r w:rsidR="00C61E94">
              <w:rPr>
                <w:rFonts w:ascii="Times New Roman" w:eastAsia="Times New Roman" w:hAnsi="Times New Roman" w:cs="Times New Roman"/>
                <w:iCs/>
                <w:sz w:val="24"/>
                <w:szCs w:val="24"/>
                <w:lang w:eastAsia="lv-LV"/>
              </w:rPr>
              <w:t>66</w:t>
            </w:r>
            <w:r w:rsidRPr="00D355CC">
              <w:rPr>
                <w:rFonts w:ascii="Times New Roman" w:eastAsia="Times New Roman" w:hAnsi="Times New Roman" w:cs="Times New Roman"/>
                <w:iCs/>
                <w:sz w:val="24"/>
                <w:szCs w:val="24"/>
                <w:lang w:eastAsia="lv-LV"/>
              </w:rPr>
              <w:t>) normas ar  likumā „Grozījumi Sociālo pakalpojumu un sociālās palīdzības likumā” noteikto (pieņemts 2019.gada 19.decembrī, stājās spēkā 2020.gada 13.janvārī) iekļauto precizēto deleģējumu, kā arī uzlabotu psihosociālās rehabilitācijas pakalpojuma p</w:t>
            </w:r>
            <w:r w:rsidR="00C61E94">
              <w:rPr>
                <w:rFonts w:ascii="Times New Roman" w:eastAsia="Times New Roman" w:hAnsi="Times New Roman" w:cs="Times New Roman"/>
                <w:iCs/>
                <w:sz w:val="24"/>
                <w:szCs w:val="24"/>
                <w:lang w:eastAsia="lv-LV"/>
              </w:rPr>
              <w:t>aliatīvā aprūpē esošiem bērniem</w:t>
            </w:r>
            <w:r w:rsidRPr="00D355CC">
              <w:rPr>
                <w:rFonts w:ascii="Times New Roman" w:eastAsia="Times New Roman" w:hAnsi="Times New Roman" w:cs="Times New Roman"/>
                <w:iCs/>
                <w:sz w:val="24"/>
                <w:szCs w:val="24"/>
                <w:lang w:eastAsia="lv-LV"/>
              </w:rPr>
              <w:t xml:space="preserve"> un viņu </w:t>
            </w:r>
            <w:r w:rsidR="00C61E94">
              <w:rPr>
                <w:rFonts w:ascii="Times New Roman" w:eastAsia="Times New Roman" w:hAnsi="Times New Roman" w:cs="Times New Roman"/>
                <w:iCs/>
                <w:sz w:val="24"/>
                <w:szCs w:val="24"/>
                <w:lang w:eastAsia="lv-LV"/>
              </w:rPr>
              <w:t>ģimenes locekļiem</w:t>
            </w:r>
            <w:r w:rsidRPr="00D355CC">
              <w:rPr>
                <w:rFonts w:ascii="Times New Roman" w:eastAsia="Times New Roman" w:hAnsi="Times New Roman" w:cs="Times New Roman"/>
                <w:iCs/>
                <w:sz w:val="24"/>
                <w:szCs w:val="24"/>
                <w:lang w:eastAsia="lv-LV"/>
              </w:rPr>
              <w:t xml:space="preserve"> (turpmāk – pakalpojums) saņemšanas kārtību atbilstoši </w:t>
            </w:r>
            <w:r w:rsidR="00C61E94">
              <w:rPr>
                <w:rFonts w:ascii="Times New Roman" w:eastAsia="Times New Roman" w:hAnsi="Times New Roman" w:cs="Times New Roman"/>
                <w:iCs/>
                <w:sz w:val="24"/>
                <w:szCs w:val="24"/>
                <w:lang w:eastAsia="lv-LV"/>
              </w:rPr>
              <w:t>Bērnu paliatīvās aprūpes biedrības</w:t>
            </w:r>
            <w:r w:rsidRPr="00D355CC">
              <w:rPr>
                <w:rFonts w:ascii="Times New Roman" w:eastAsia="Times New Roman" w:hAnsi="Times New Roman" w:cs="Times New Roman"/>
                <w:iCs/>
                <w:sz w:val="24"/>
                <w:szCs w:val="24"/>
                <w:lang w:eastAsia="lv-LV"/>
              </w:rPr>
              <w:t xml:space="preserve"> (turpmāk- Biedrība)  priekšlikumiem. </w:t>
            </w:r>
            <w:r w:rsidR="002E5316" w:rsidRPr="00D355CC">
              <w:rPr>
                <w:rFonts w:ascii="Times New Roman" w:eastAsia="Times New Roman" w:hAnsi="Times New Roman" w:cs="Times New Roman"/>
                <w:iCs/>
                <w:sz w:val="24"/>
                <w:szCs w:val="24"/>
                <w:lang w:eastAsia="lv-LV"/>
              </w:rPr>
              <w:t>Noteikumu projekts stāsies spēkā vispārējā kārtībā pēc tā publicēšanas ”Latvijas Vēstnesī”.</w:t>
            </w:r>
          </w:p>
        </w:tc>
      </w:tr>
    </w:tbl>
    <w:p w14:paraId="13965187" w14:textId="77777777" w:rsidR="00E5323B"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9"/>
        <w:gridCol w:w="1853"/>
        <w:gridCol w:w="6653"/>
      </w:tblGrid>
      <w:tr w:rsidR="00E54F65" w:rsidRPr="00D355CC" w14:paraId="21C81FC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C251C8" w14:textId="77777777" w:rsidR="00655F2C" w:rsidRPr="00D355CC" w:rsidRDefault="00E5323B" w:rsidP="00E5323B">
            <w:pPr>
              <w:spacing w:after="0" w:line="240" w:lineRule="auto"/>
              <w:rPr>
                <w:rFonts w:ascii="Times New Roman" w:eastAsia="Times New Roman" w:hAnsi="Times New Roman" w:cs="Times New Roman"/>
                <w:b/>
                <w:bCs/>
                <w:iCs/>
                <w:sz w:val="24"/>
                <w:szCs w:val="24"/>
                <w:lang w:eastAsia="lv-LV"/>
              </w:rPr>
            </w:pPr>
            <w:r w:rsidRPr="00D355CC">
              <w:rPr>
                <w:rFonts w:ascii="Times New Roman" w:eastAsia="Times New Roman" w:hAnsi="Times New Roman" w:cs="Times New Roman"/>
                <w:b/>
                <w:bCs/>
                <w:iCs/>
                <w:sz w:val="24"/>
                <w:szCs w:val="24"/>
                <w:lang w:eastAsia="lv-LV"/>
              </w:rPr>
              <w:t>I. Tiesību akta projekta izstrādes nepieciešamība</w:t>
            </w:r>
          </w:p>
        </w:tc>
      </w:tr>
      <w:tr w:rsidR="00E54F65" w:rsidRPr="00D355CC" w14:paraId="1C05A5C3" w14:textId="77777777" w:rsidTr="005123C8">
        <w:trPr>
          <w:trHeight w:val="35"/>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78D384" w14:textId="77777777" w:rsidR="00655F2C"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1.</w:t>
            </w:r>
          </w:p>
        </w:tc>
        <w:tc>
          <w:tcPr>
            <w:tcW w:w="972" w:type="pct"/>
            <w:tcBorders>
              <w:top w:val="outset" w:sz="6" w:space="0" w:color="auto"/>
              <w:left w:val="outset" w:sz="6" w:space="0" w:color="auto"/>
              <w:bottom w:val="outset" w:sz="6" w:space="0" w:color="auto"/>
              <w:right w:val="outset" w:sz="6" w:space="0" w:color="auto"/>
            </w:tcBorders>
            <w:hideMark/>
          </w:tcPr>
          <w:p w14:paraId="575732D6" w14:textId="3C78B52F" w:rsidR="00321F70"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Pamatojums</w:t>
            </w:r>
          </w:p>
          <w:p w14:paraId="20366082" w14:textId="77777777" w:rsidR="00321F70" w:rsidRPr="00D355CC" w:rsidRDefault="00321F70" w:rsidP="00321F70">
            <w:pPr>
              <w:rPr>
                <w:rFonts w:ascii="Times New Roman" w:eastAsia="Times New Roman" w:hAnsi="Times New Roman" w:cs="Times New Roman"/>
                <w:sz w:val="24"/>
                <w:szCs w:val="24"/>
                <w:lang w:eastAsia="lv-LV"/>
              </w:rPr>
            </w:pPr>
          </w:p>
          <w:p w14:paraId="55547F19" w14:textId="77777777" w:rsidR="00E5323B" w:rsidRPr="00D355CC" w:rsidRDefault="00E5323B" w:rsidP="005123C8">
            <w:pPr>
              <w:rPr>
                <w:rFonts w:ascii="Times New Roman" w:eastAsia="Times New Roman" w:hAnsi="Times New Roman" w:cs="Times New Roman"/>
                <w:sz w:val="24"/>
                <w:szCs w:val="24"/>
                <w:lang w:eastAsia="lv-LV"/>
              </w:rPr>
            </w:pPr>
          </w:p>
        </w:tc>
        <w:tc>
          <w:tcPr>
            <w:tcW w:w="3667" w:type="pct"/>
            <w:tcBorders>
              <w:top w:val="outset" w:sz="6" w:space="0" w:color="auto"/>
              <w:left w:val="outset" w:sz="6" w:space="0" w:color="auto"/>
              <w:bottom w:val="outset" w:sz="6" w:space="0" w:color="auto"/>
              <w:right w:val="outset" w:sz="6" w:space="0" w:color="auto"/>
            </w:tcBorders>
            <w:hideMark/>
          </w:tcPr>
          <w:p w14:paraId="0731C956" w14:textId="4651BF7B" w:rsidR="0054465E" w:rsidRPr="00D355CC" w:rsidRDefault="00470346" w:rsidP="00D355CC">
            <w:pPr>
              <w:pStyle w:val="ListParagraph"/>
              <w:shd w:val="clear" w:color="auto" w:fill="FFFFFF"/>
              <w:spacing w:line="240" w:lineRule="auto"/>
              <w:ind w:left="219" w:right="142" w:firstLine="198"/>
              <w:jc w:val="both"/>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Sociālo pakalpojumu un sociālās palīdzības likum</w:t>
            </w:r>
            <w:r w:rsidR="00C34CB9">
              <w:rPr>
                <w:rFonts w:ascii="Times New Roman" w:eastAsia="Times New Roman" w:hAnsi="Times New Roman" w:cs="Times New Roman"/>
                <w:iCs/>
                <w:sz w:val="24"/>
                <w:szCs w:val="24"/>
                <w:lang w:eastAsia="lv-LV"/>
              </w:rPr>
              <w:t>a</w:t>
            </w:r>
            <w:r w:rsidR="00C34CB9" w:rsidRPr="00C34CB9">
              <w:rPr>
                <w:rFonts w:ascii="Times New Roman" w:eastAsia="Times New Roman" w:hAnsi="Times New Roman" w:cs="Times New Roman"/>
                <w:iCs/>
                <w:sz w:val="24"/>
                <w:szCs w:val="24"/>
                <w:lang w:eastAsia="lv-LV"/>
              </w:rPr>
              <w:t xml:space="preserve"> (turpmāk- likums) 13.panta pirmās daļas 12.punktā iekļaut</w:t>
            </w:r>
            <w:r w:rsidR="00C34CB9">
              <w:rPr>
                <w:rFonts w:ascii="Times New Roman" w:eastAsia="Times New Roman" w:hAnsi="Times New Roman" w:cs="Times New Roman"/>
                <w:iCs/>
                <w:sz w:val="24"/>
                <w:szCs w:val="24"/>
                <w:lang w:eastAsia="lv-LV"/>
              </w:rPr>
              <w:t>ais</w:t>
            </w:r>
            <w:r w:rsidR="00C34CB9" w:rsidRPr="00C34CB9">
              <w:rPr>
                <w:rFonts w:ascii="Times New Roman" w:eastAsia="Times New Roman" w:hAnsi="Times New Roman" w:cs="Times New Roman"/>
                <w:iCs/>
                <w:sz w:val="24"/>
                <w:szCs w:val="24"/>
                <w:lang w:eastAsia="lv-LV"/>
              </w:rPr>
              <w:t xml:space="preserve"> deleģējum</w:t>
            </w:r>
            <w:r w:rsidR="00C34CB9">
              <w:rPr>
                <w:rFonts w:ascii="Times New Roman" w:eastAsia="Times New Roman" w:hAnsi="Times New Roman" w:cs="Times New Roman"/>
                <w:iCs/>
                <w:sz w:val="24"/>
                <w:szCs w:val="24"/>
                <w:lang w:eastAsia="lv-LV"/>
              </w:rPr>
              <w:t>s</w:t>
            </w:r>
            <w:r w:rsidR="00C34CB9" w:rsidRPr="00C34CB9">
              <w:rPr>
                <w:rFonts w:ascii="Times New Roman" w:eastAsia="Times New Roman" w:hAnsi="Times New Roman" w:cs="Times New Roman"/>
                <w:iCs/>
                <w:sz w:val="24"/>
                <w:szCs w:val="24"/>
                <w:lang w:eastAsia="lv-LV"/>
              </w:rPr>
              <w:t xml:space="preserve"> Ministru kabinetam</w:t>
            </w:r>
            <w:r w:rsidR="00C34CB9">
              <w:t xml:space="preserve"> </w:t>
            </w:r>
            <w:r w:rsidR="00C34CB9" w:rsidRPr="00D37FBE">
              <w:rPr>
                <w:rFonts w:ascii="Times New Roman" w:hAnsi="Times New Roman" w:cs="Times New Roman"/>
                <w:sz w:val="24"/>
                <w:szCs w:val="24"/>
              </w:rPr>
              <w:t>noteikt</w:t>
            </w:r>
            <w:r w:rsidR="00C34CB9">
              <w:t xml:space="preserve"> p</w:t>
            </w:r>
            <w:r w:rsidR="00C34CB9" w:rsidRPr="00C34CB9">
              <w:rPr>
                <w:rFonts w:ascii="Times New Roman" w:eastAsia="Times New Roman" w:hAnsi="Times New Roman" w:cs="Times New Roman"/>
                <w:iCs/>
                <w:sz w:val="24"/>
                <w:szCs w:val="24"/>
                <w:lang w:eastAsia="lv-LV"/>
              </w:rPr>
              <w:t>akalpojuma veidu, apjomu, saturu, saņemšanas, piešķiršanas, finansēšanas, pārtraukšanas un izbeigšanas nosacījumus un kārtību</w:t>
            </w:r>
            <w:r w:rsidR="00C34CB9">
              <w:rPr>
                <w:rFonts w:ascii="Times New Roman" w:eastAsia="Times New Roman" w:hAnsi="Times New Roman" w:cs="Times New Roman"/>
                <w:iCs/>
                <w:sz w:val="24"/>
                <w:szCs w:val="24"/>
                <w:lang w:eastAsia="lv-LV"/>
              </w:rPr>
              <w:t xml:space="preserve">, kā arī </w:t>
            </w:r>
            <w:r w:rsidR="00C34CB9" w:rsidRPr="00C34CB9">
              <w:rPr>
                <w:rFonts w:ascii="Times New Roman" w:eastAsia="Times New Roman" w:hAnsi="Times New Roman" w:cs="Times New Roman"/>
                <w:iCs/>
                <w:sz w:val="24"/>
                <w:szCs w:val="24"/>
                <w:lang w:eastAsia="lv-LV"/>
              </w:rPr>
              <w:t>Biedrība</w:t>
            </w:r>
            <w:r w:rsidR="00C34CB9">
              <w:rPr>
                <w:rFonts w:ascii="Times New Roman" w:eastAsia="Times New Roman" w:hAnsi="Times New Roman" w:cs="Times New Roman"/>
                <w:iCs/>
                <w:sz w:val="24"/>
                <w:szCs w:val="24"/>
                <w:lang w:eastAsia="lv-LV"/>
              </w:rPr>
              <w:t>s</w:t>
            </w:r>
            <w:r w:rsidR="00C34CB9" w:rsidRPr="00C34CB9">
              <w:rPr>
                <w:rFonts w:ascii="Times New Roman" w:eastAsia="Times New Roman" w:hAnsi="Times New Roman" w:cs="Times New Roman"/>
                <w:iCs/>
                <w:sz w:val="24"/>
                <w:szCs w:val="24"/>
                <w:lang w:eastAsia="lv-LV"/>
              </w:rPr>
              <w:t xml:space="preserve"> priekšlikumi</w:t>
            </w:r>
            <w:r w:rsidR="00C34CB9">
              <w:rPr>
                <w:rFonts w:ascii="Times New Roman" w:eastAsia="Times New Roman" w:hAnsi="Times New Roman" w:cs="Times New Roman"/>
                <w:iCs/>
                <w:sz w:val="24"/>
                <w:szCs w:val="24"/>
                <w:lang w:eastAsia="lv-LV"/>
              </w:rPr>
              <w:t xml:space="preserve"> pakalpojuma pilnveidošanai</w:t>
            </w:r>
            <w:r w:rsidR="005123C8" w:rsidRPr="00D355CC">
              <w:rPr>
                <w:rFonts w:ascii="Times New Roman" w:eastAsia="Times New Roman" w:hAnsi="Times New Roman" w:cs="Times New Roman"/>
                <w:iCs/>
                <w:sz w:val="24"/>
                <w:szCs w:val="24"/>
                <w:lang w:eastAsia="lv-LV"/>
              </w:rPr>
              <w:t xml:space="preserve">. </w:t>
            </w:r>
          </w:p>
        </w:tc>
      </w:tr>
      <w:tr w:rsidR="00E54F65" w:rsidRPr="00D355CC" w14:paraId="3CAC350A" w14:textId="77777777" w:rsidTr="0020787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B4E230" w14:textId="77777777" w:rsidR="00BF7E6B" w:rsidRPr="00D355CC" w:rsidRDefault="00BF7E6B" w:rsidP="00BF7E6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2.</w:t>
            </w:r>
          </w:p>
        </w:tc>
        <w:tc>
          <w:tcPr>
            <w:tcW w:w="972" w:type="pct"/>
            <w:tcBorders>
              <w:top w:val="outset" w:sz="6" w:space="0" w:color="auto"/>
              <w:left w:val="outset" w:sz="6" w:space="0" w:color="auto"/>
              <w:bottom w:val="outset" w:sz="6" w:space="0" w:color="auto"/>
              <w:right w:val="outset" w:sz="6" w:space="0" w:color="auto"/>
            </w:tcBorders>
            <w:hideMark/>
          </w:tcPr>
          <w:p w14:paraId="795615B0" w14:textId="77777777" w:rsidR="00BF7E6B" w:rsidRPr="00D355CC" w:rsidRDefault="00BF7E6B" w:rsidP="00BF7E6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667" w:type="pct"/>
            <w:tcBorders>
              <w:top w:val="outset" w:sz="6" w:space="0" w:color="auto"/>
              <w:left w:val="outset" w:sz="6" w:space="0" w:color="auto"/>
              <w:bottom w:val="outset" w:sz="6" w:space="0" w:color="auto"/>
              <w:right w:val="outset" w:sz="6" w:space="0" w:color="auto"/>
            </w:tcBorders>
            <w:hideMark/>
          </w:tcPr>
          <w:p w14:paraId="4ACDEE65" w14:textId="0D815D03" w:rsidR="00D37FBE" w:rsidRDefault="007F2D30" w:rsidP="007F2D30">
            <w:pPr>
              <w:pStyle w:val="naiskr"/>
              <w:spacing w:after="0"/>
              <w:ind w:left="280" w:right="196" w:firstLine="283"/>
              <w:jc w:val="both"/>
            </w:pPr>
            <w:r w:rsidRPr="00D355CC">
              <w:t xml:space="preserve">Iepriekš minētie grozījumi likumā papildina likuma 13.panta pirmās daļas 12.punktā iekļauto deleģējumu Ministru kabinetam ar uzdevumu noteikt arī pakalpojuma </w:t>
            </w:r>
            <w:r w:rsidR="00F76C95" w:rsidRPr="00F76C95">
              <w:t> finansēšanas, pārtraukšanas un izbeigšanas nosacījumus un kārtību</w:t>
            </w:r>
            <w:r w:rsidR="00F76C95">
              <w:t xml:space="preserve">. </w:t>
            </w:r>
            <w:r w:rsidR="00F76C95" w:rsidRPr="00F76C95">
              <w:t xml:space="preserve"> </w:t>
            </w:r>
          </w:p>
          <w:p w14:paraId="1870F9D4" w14:textId="118C3ED9" w:rsidR="007F2D30" w:rsidRPr="00D355CC" w:rsidRDefault="00200628" w:rsidP="007F2D30">
            <w:pPr>
              <w:pStyle w:val="naiskr"/>
              <w:spacing w:after="0"/>
              <w:ind w:left="280" w:right="196" w:firstLine="283"/>
              <w:jc w:val="both"/>
            </w:pPr>
            <w:r>
              <w:t>Bez tam</w:t>
            </w:r>
            <w:r w:rsidR="007F2D30" w:rsidRPr="00D355CC">
              <w:t xml:space="preserve"> divu gadu periodā kopš pakalpojuma uzsākšanas Biedrība ir apzinājusi ne tikai pakalpojuma saņēmēju vajadzības</w:t>
            </w:r>
            <w:r w:rsidR="0028426F">
              <w:t xml:space="preserve"> un</w:t>
            </w:r>
            <w:r w:rsidR="007F2D30" w:rsidRPr="00D355CC">
              <w:t xml:space="preserve"> labākai pakalpojuma organizācijai nepieciešamās izmaiņas atbilstoši pakalpojuma saņēmēju reālajām vajadzībām,</w:t>
            </w:r>
            <w:r w:rsidR="0028426F">
              <w:t xml:space="preserve"> kā arī savus resursus un iespējas</w:t>
            </w:r>
            <w:r w:rsidR="00EA6270">
              <w:t xml:space="preserve">, lai, nepārsniedzot pakalpojumam piešķirto finansējuma apjomu, pilnveidotu </w:t>
            </w:r>
            <w:r w:rsidR="0028426F">
              <w:t xml:space="preserve"> </w:t>
            </w:r>
            <w:r w:rsidR="0028426F">
              <w:lastRenderedPageBreak/>
              <w:t>atbalst</w:t>
            </w:r>
            <w:r w:rsidR="00EA6270">
              <w:t xml:space="preserve">u </w:t>
            </w:r>
            <w:r w:rsidR="007F2D30" w:rsidRPr="00D355CC">
              <w:t xml:space="preserve"> t.,</w:t>
            </w:r>
            <w:proofErr w:type="spellStart"/>
            <w:r w:rsidR="007F2D30" w:rsidRPr="00D355CC">
              <w:t>sk</w:t>
            </w:r>
            <w:proofErr w:type="spellEnd"/>
            <w:r w:rsidR="007F2D30" w:rsidRPr="00D355CC">
              <w:t>.</w:t>
            </w:r>
            <w:r w:rsidR="005123C8" w:rsidRPr="00D355CC">
              <w:t xml:space="preserve"> lai</w:t>
            </w:r>
            <w:r w:rsidR="007F2D30" w:rsidRPr="00D355CC">
              <w:t xml:space="preserve"> nodrošinātu </w:t>
            </w:r>
            <w:r w:rsidR="001A3E94">
              <w:t xml:space="preserve">atbalstu </w:t>
            </w:r>
            <w:r w:rsidR="00FB0BC2">
              <w:t xml:space="preserve">bērna ģimenes locekļiem </w:t>
            </w:r>
            <w:r w:rsidR="001A3E94">
              <w:t>arī pirmajās 10 dienās pēc bērna nāves</w:t>
            </w:r>
            <w:r w:rsidR="00FB0BC2">
              <w:t xml:space="preserve">. </w:t>
            </w:r>
          </w:p>
          <w:p w14:paraId="412D082B" w14:textId="77777777" w:rsidR="007F2D30" w:rsidRPr="00D355CC" w:rsidRDefault="007F2D30" w:rsidP="007F2D30">
            <w:pPr>
              <w:pStyle w:val="naiskr"/>
              <w:spacing w:after="0"/>
              <w:ind w:left="280" w:right="196" w:firstLine="283"/>
              <w:jc w:val="both"/>
            </w:pPr>
            <w:r w:rsidRPr="00D355CC">
              <w:t>Attiecīgi noteikumu projektā paredzēts:</w:t>
            </w:r>
          </w:p>
          <w:p w14:paraId="7290CA47" w14:textId="43B5CE80" w:rsidR="004760A0" w:rsidRDefault="00FB0BC2" w:rsidP="00205496">
            <w:pPr>
              <w:pStyle w:val="naiskr"/>
              <w:numPr>
                <w:ilvl w:val="0"/>
                <w:numId w:val="7"/>
              </w:numPr>
              <w:ind w:right="196"/>
              <w:jc w:val="both"/>
            </w:pPr>
            <w:r>
              <w:t>a</w:t>
            </w:r>
            <w:r w:rsidR="004760A0" w:rsidRPr="004760A0">
              <w:t xml:space="preserve">tbilstoši likuma 13. pantā pirmās daļas 12. punktā </w:t>
            </w:r>
            <w:r>
              <w:t xml:space="preserve">Ministru kabinetam </w:t>
            </w:r>
            <w:r w:rsidRPr="004760A0">
              <w:t xml:space="preserve">noteiktajam deleģējumam </w:t>
            </w:r>
            <w:r w:rsidR="004760A0" w:rsidRPr="004760A0">
              <w:t>precizēt MK Noteikumu Nr.766  1.2. apakšpunkta redakciju</w:t>
            </w:r>
            <w:r w:rsidR="001A3E94">
              <w:t>.</w:t>
            </w:r>
            <w:r w:rsidR="004760A0" w:rsidRPr="004760A0">
              <w:t xml:space="preserve"> </w:t>
            </w:r>
          </w:p>
          <w:p w14:paraId="7419576D" w14:textId="4C4E5AF1" w:rsidR="00E32D31" w:rsidRDefault="00E32D31" w:rsidP="00FE6768">
            <w:pPr>
              <w:pStyle w:val="naiskr"/>
              <w:numPr>
                <w:ilvl w:val="0"/>
                <w:numId w:val="7"/>
              </w:numPr>
              <w:ind w:right="196"/>
              <w:jc w:val="both"/>
            </w:pPr>
            <w:r>
              <w:t>atbilstoši Biedrības ierosinājumam papildināt MK noteikumus Nr.766 ar 3.</w:t>
            </w:r>
            <w:r w:rsidRPr="001A3E94">
              <w:rPr>
                <w:vertAlign w:val="superscript"/>
              </w:rPr>
              <w:t>1</w:t>
            </w:r>
            <w:r>
              <w:t xml:space="preserve"> punktu</w:t>
            </w:r>
            <w:r w:rsidR="00F47908">
              <w:t xml:space="preserve"> un precizēt 4.2.1.apakšpunkta redakciju, </w:t>
            </w:r>
            <w:r>
              <w:t>paredz</w:t>
            </w:r>
            <w:r w:rsidR="00F47908">
              <w:t>ot</w:t>
            </w:r>
            <w:r>
              <w:t xml:space="preserve"> paliatīvās aprūpes komandā iekļaut</w:t>
            </w:r>
            <w:r w:rsidR="001A3E94">
              <w:t>ā</w:t>
            </w:r>
            <w:r>
              <w:t xml:space="preserve"> kapelāna un sociālā darbinieka  atbalstu ģimenei krīzes </w:t>
            </w:r>
            <w:r w:rsidR="001A3E94">
              <w:t>situācijā</w:t>
            </w:r>
            <w:r>
              <w:t xml:space="preserve"> sakarā ar bērna nāvi</w:t>
            </w:r>
            <w:r w:rsidR="00C46E12">
              <w:t>.</w:t>
            </w:r>
            <w:r w:rsidR="001A3E94">
              <w:t xml:space="preserve"> </w:t>
            </w:r>
            <w:r w:rsidR="0028426F">
              <w:t xml:space="preserve"> Paliatīvās aprūpes komandas dalībnieki praksē saskaras ar situācijām ka paliatīvo aprūpi saņemoša bērna ģimenes locekļiem būšana kopā ar bērnu viņa</w:t>
            </w:r>
            <w:r w:rsidR="002A1297">
              <w:t xml:space="preserve"> nāves brīdī un bērna nāves fakts</w:t>
            </w:r>
            <w:r w:rsidR="0028426F">
              <w:t xml:space="preserve"> </w:t>
            </w:r>
            <w:r w:rsidR="002A1297">
              <w:t>rada šoku</w:t>
            </w:r>
            <w:r w:rsidR="0028426F">
              <w:t xml:space="preserve"> un </w:t>
            </w:r>
            <w:r w:rsidR="002A1297">
              <w:t xml:space="preserve">izraisa krīzi, kuru daudzas ģimenes bez sociālā darbinieka un kapelāna atbalsta nespēj sekmīgi pārvarēt. </w:t>
            </w:r>
            <w:r w:rsidR="00C46E12">
              <w:t xml:space="preserve"> </w:t>
            </w:r>
          </w:p>
          <w:p w14:paraId="0E4A16B6" w14:textId="65D45CCB" w:rsidR="0012438D" w:rsidRDefault="00F47908" w:rsidP="00205496">
            <w:pPr>
              <w:pStyle w:val="naiskr"/>
              <w:numPr>
                <w:ilvl w:val="0"/>
                <w:numId w:val="7"/>
              </w:numPr>
              <w:ind w:right="196"/>
              <w:jc w:val="both"/>
            </w:pPr>
            <w:r w:rsidRPr="00F47908">
              <w:t xml:space="preserve">papildus MK noteikumu </w:t>
            </w:r>
            <w:proofErr w:type="spellStart"/>
            <w:r w:rsidRPr="00F47908">
              <w:t>Nr</w:t>
            </w:r>
            <w:proofErr w:type="spellEnd"/>
            <w:r w:rsidRPr="00F47908">
              <w:t xml:space="preserve"> 7</w:t>
            </w:r>
            <w:r>
              <w:t>66</w:t>
            </w:r>
            <w:r w:rsidRPr="00F47908">
              <w:t xml:space="preserve"> </w:t>
            </w:r>
            <w:r w:rsidR="0012438D">
              <w:t xml:space="preserve"> 6.,</w:t>
            </w:r>
            <w:r w:rsidR="001A3E94">
              <w:t xml:space="preserve"> </w:t>
            </w:r>
            <w:r w:rsidR="0012438D">
              <w:t xml:space="preserve">7. un </w:t>
            </w:r>
            <w:r w:rsidRPr="00F47908">
              <w:t>8. punktā noteiktajam regulējumam par pakalpojuma finansēšanu</w:t>
            </w:r>
            <w:r w:rsidRPr="00F47908" w:rsidDel="007A3FC4">
              <w:t xml:space="preserve"> </w:t>
            </w:r>
            <w:r w:rsidRPr="00F47908">
              <w:t xml:space="preserve">papildināt noteikumus ar </w:t>
            </w:r>
            <w:r w:rsidR="0012438D">
              <w:t>6</w:t>
            </w:r>
            <w:r w:rsidRPr="00F47908">
              <w:t>.</w:t>
            </w:r>
            <w:r w:rsidRPr="00F47908">
              <w:rPr>
                <w:vertAlign w:val="superscript"/>
              </w:rPr>
              <w:t>1</w:t>
            </w:r>
            <w:r w:rsidRPr="00F47908">
              <w:t xml:space="preserve"> punktu par finansēšanas nosacījumiem, nosakot, ka konstatējot noteikumos noteikto uzdevumu vai līgumā par deleģēto uzdevumu izpildi </w:t>
            </w:r>
            <w:r w:rsidR="001A3E94">
              <w:t>paredzēto</w:t>
            </w:r>
            <w:r w:rsidRPr="00F47908">
              <w:t xml:space="preserve"> saistību neizpildi, t.sk. atskaišu par finansējuma izlietojumu neiesniegšanu līgumā noteiktajos termiņos, ministrija ir tiesīga apturēt piešķirtā finansējuma pārskaitīšanu Biedrībai</w:t>
            </w:r>
            <w:r w:rsidR="0012438D">
              <w:t>.</w:t>
            </w:r>
          </w:p>
          <w:p w14:paraId="481B32FE" w14:textId="03743826" w:rsidR="0012438D" w:rsidRPr="0012438D" w:rsidRDefault="0012438D" w:rsidP="00B90888">
            <w:pPr>
              <w:pStyle w:val="naiskr"/>
              <w:numPr>
                <w:ilvl w:val="0"/>
                <w:numId w:val="7"/>
              </w:numPr>
              <w:ind w:right="196"/>
              <w:jc w:val="both"/>
            </w:pPr>
            <w:r>
              <w:t xml:space="preserve">precizēt noteikumu 7.4.1.apakšpunktu un 8.2.apakšpunktu, </w:t>
            </w:r>
            <w:r w:rsidRPr="0012438D">
              <w:t xml:space="preserve">nepieciešamo telpu īres, apsaimniekošanas izdevumu un komunālo pakalpojumu apmaksai </w:t>
            </w:r>
            <w:r w:rsidR="00C306E9">
              <w:t>paredzēto</w:t>
            </w:r>
            <w:r w:rsidRPr="0012438D">
              <w:t xml:space="preserve"> finansējumu pārceļot no administrēšanas izdevumiem uz pakalpojuma nodrošināšana</w:t>
            </w:r>
            <w:r w:rsidR="00C306E9">
              <w:t>s</w:t>
            </w:r>
            <w:r w:rsidRPr="0012438D">
              <w:t xml:space="preserve"> izdevumiem. </w:t>
            </w:r>
            <w:r w:rsidR="00FE6768">
              <w:t xml:space="preserve">Ņemot vērā, ka telpas tiek izmantotas pamatā ar </w:t>
            </w:r>
            <w:r w:rsidR="00B90888">
              <w:t xml:space="preserve">tieši </w:t>
            </w:r>
            <w:r w:rsidR="00A34F43">
              <w:t>pakalpojuma nodrošināšanai</w:t>
            </w:r>
            <w:r w:rsidR="00FE6768">
              <w:t xml:space="preserve">  ( piem. paliatīvās aprūpes komandā iesaistīto, kapelānu, sociālo darbinieku darba vietām, konsultāciju sniegšanai), telpu īres izdevumus ir pamats attiecināt uz ar pak</w:t>
            </w:r>
            <w:r w:rsidR="00B90888">
              <w:t>a</w:t>
            </w:r>
            <w:r w:rsidR="00FE6768">
              <w:t>l</w:t>
            </w:r>
            <w:r w:rsidR="00B90888">
              <w:t>p</w:t>
            </w:r>
            <w:r w:rsidR="00FE6768">
              <w:t xml:space="preserve">ojuma nodrošināšanu saistītajām izmaksām. </w:t>
            </w:r>
            <w:r w:rsidRPr="0012438D">
              <w:t xml:space="preserve">Tāpat </w:t>
            </w:r>
            <w:r w:rsidR="00B90888">
              <w:t xml:space="preserve">pakalpojuma </w:t>
            </w:r>
            <w:r w:rsidR="00A34F43">
              <w:t xml:space="preserve">nodrošināšanas gaitā, risinot nestandarta situācijas, pakalpojuma </w:t>
            </w:r>
            <w:r w:rsidR="00B90888">
              <w:t xml:space="preserve">sniedzējam </w:t>
            </w:r>
            <w:r w:rsidR="00A34F43">
              <w:t xml:space="preserve">var rasties citi izdevumi, kurus atskaitēs tiešā veidā nav iespējams attiecināt uz kādu no šobrīd </w:t>
            </w:r>
            <w:r w:rsidR="00B90888">
              <w:t>MK noteikumu Nr.766  7.punktā uzskaitī</w:t>
            </w:r>
            <w:r w:rsidR="00A34F43">
              <w:t xml:space="preserve">tajiem izdevumu veidiem. </w:t>
            </w:r>
            <w:r w:rsidR="00B90888">
              <w:t xml:space="preserve"> Tāpēc </w:t>
            </w:r>
            <w:r>
              <w:t xml:space="preserve">paredzēts </w:t>
            </w:r>
            <w:r w:rsidRPr="0012438D">
              <w:t>papildināt pakalpojuma nodrošināšanai  paredzēto izdevumu sarakst</w:t>
            </w:r>
            <w:r w:rsidR="00C306E9">
              <w:t>u</w:t>
            </w:r>
            <w:r w:rsidRPr="0012438D">
              <w:t xml:space="preserve">, ļaujot tajā </w:t>
            </w:r>
            <w:r>
              <w:t xml:space="preserve">papildus </w:t>
            </w:r>
            <w:r w:rsidRPr="0012438D">
              <w:t xml:space="preserve">MK Noteikumu Nr.766 7. punktā </w:t>
            </w:r>
            <w:r>
              <w:t xml:space="preserve">jau uzskaitītajiem </w:t>
            </w:r>
            <w:r w:rsidRPr="0012438D">
              <w:t xml:space="preserve">iekļaut  arī citus izdevumu veidus, kas varētu būt nepieciešami pakalpojuma mērķa sasniegšanai. </w:t>
            </w:r>
          </w:p>
          <w:p w14:paraId="58F30FFC" w14:textId="50B02BC7" w:rsidR="00E378FD" w:rsidRDefault="00E32D31" w:rsidP="00205496">
            <w:pPr>
              <w:pStyle w:val="naiskr"/>
              <w:numPr>
                <w:ilvl w:val="0"/>
                <w:numId w:val="7"/>
              </w:numPr>
              <w:ind w:right="196"/>
              <w:jc w:val="both"/>
            </w:pPr>
            <w:r w:rsidRPr="00E32D31">
              <w:t>atbilstoši Biedrības ierosinājumam precizēt</w:t>
            </w:r>
            <w:r>
              <w:t xml:space="preserve"> </w:t>
            </w:r>
            <w:r w:rsidRPr="00E32D31">
              <w:t>MK Noteikumu Nr.766  12. punkt</w:t>
            </w:r>
            <w:r>
              <w:t xml:space="preserve">u, </w:t>
            </w:r>
            <w:r w:rsidRPr="00E32D31">
              <w:t>bērna ģimenes locekļiem sērošanas periodā noteikto konsultāciju skaitu palielin</w:t>
            </w:r>
            <w:r>
              <w:t>o</w:t>
            </w:r>
            <w:r w:rsidRPr="00E32D31">
              <w:t>t līdz 25</w:t>
            </w:r>
            <w:r w:rsidR="002A1297">
              <w:t xml:space="preserve">. </w:t>
            </w:r>
            <w:r w:rsidR="00EA6270">
              <w:t xml:space="preserve">Saskaņā ar </w:t>
            </w:r>
            <w:r w:rsidR="002A1297">
              <w:t>Biedrības konstatēt</w:t>
            </w:r>
            <w:r w:rsidR="00EA6270">
              <w:t>o</w:t>
            </w:r>
            <w:r w:rsidR="002A1297">
              <w:t xml:space="preserve"> lielai daļai ģimenes locekļu </w:t>
            </w:r>
            <w:r w:rsidR="002A1297">
              <w:lastRenderedPageBreak/>
              <w:t>sērošanas periodā pēc bērna nāves 10 individuāl</w:t>
            </w:r>
            <w:r w:rsidR="00A12F3C">
              <w:t>ās</w:t>
            </w:r>
            <w:r w:rsidR="002A1297">
              <w:t xml:space="preserve"> konsultācijas n</w:t>
            </w:r>
            <w:r w:rsidR="00EA6270">
              <w:t xml:space="preserve">av pietiekami, </w:t>
            </w:r>
            <w:r w:rsidR="00A12F3C">
              <w:t>lai palīdzētu ģimenes locekļiem piemēroties jaunajai realitātei pēc bērna zaudējuma</w:t>
            </w:r>
            <w:r w:rsidR="00C46E12">
              <w:t>;</w:t>
            </w:r>
          </w:p>
          <w:p w14:paraId="12CD680F" w14:textId="70507B92" w:rsidR="00F47908" w:rsidRDefault="00F47908" w:rsidP="00205496">
            <w:pPr>
              <w:pStyle w:val="naiskr"/>
              <w:numPr>
                <w:ilvl w:val="0"/>
                <w:numId w:val="7"/>
              </w:numPr>
              <w:ind w:right="196"/>
              <w:jc w:val="both"/>
            </w:pPr>
            <w:r>
              <w:t xml:space="preserve">atbilstoši </w:t>
            </w:r>
            <w:r w:rsidRPr="00C46E12">
              <w:t>Biedrības ierosinājumam p</w:t>
            </w:r>
            <w:r>
              <w:t>apildināt MK noteikumus</w:t>
            </w:r>
            <w:r w:rsidR="00C306E9">
              <w:t xml:space="preserve"> </w:t>
            </w:r>
            <w:r>
              <w:t xml:space="preserve">Nr.766 ar </w:t>
            </w:r>
            <w:r w:rsidRPr="00C46E12">
              <w:t>17.2.</w:t>
            </w:r>
            <w:r w:rsidRPr="00C46E12">
              <w:rPr>
                <w:vertAlign w:val="superscript"/>
              </w:rPr>
              <w:t>1</w:t>
            </w:r>
            <w:r w:rsidRPr="00C46E12">
              <w:t xml:space="preserve"> </w:t>
            </w:r>
            <w:r>
              <w:t xml:space="preserve">un </w:t>
            </w:r>
            <w:r w:rsidRPr="00C46E12">
              <w:t>18.1</w:t>
            </w:r>
            <w:r w:rsidRPr="00C46E12">
              <w:rPr>
                <w:vertAlign w:val="superscript"/>
              </w:rPr>
              <w:t>1</w:t>
            </w:r>
            <w:r>
              <w:t xml:space="preserve">  </w:t>
            </w:r>
            <w:r w:rsidRPr="00C46E12">
              <w:t>apakšpunktu</w:t>
            </w:r>
            <w:r>
              <w:t xml:space="preserve">, iekļaujot to </w:t>
            </w:r>
            <w:r w:rsidRPr="00C46E12">
              <w:t>dokumentu sarakst</w:t>
            </w:r>
            <w:r>
              <w:t>ā</w:t>
            </w:r>
            <w:r w:rsidRPr="00C46E12">
              <w:t>, uz kuriem balstoties notiek pakalpojuma sniegšana, arī vienošanos ar bērna likumisko pārstāvi par pakalpojuma nodrošināšanu</w:t>
            </w:r>
            <w:r>
              <w:t>;</w:t>
            </w:r>
          </w:p>
          <w:p w14:paraId="30F0A637" w14:textId="54C6F922" w:rsidR="00E378FD" w:rsidRPr="00E378FD" w:rsidRDefault="00E378FD" w:rsidP="00205496">
            <w:pPr>
              <w:pStyle w:val="naiskr"/>
              <w:numPr>
                <w:ilvl w:val="0"/>
                <w:numId w:val="7"/>
              </w:numPr>
              <w:ind w:right="196"/>
              <w:jc w:val="both"/>
            </w:pPr>
            <w:r w:rsidRPr="00E378FD">
              <w:t xml:space="preserve">precizēt MK noteikumu Nr.766 22.punkta regulējumu attiecībā uz situācijām, kad </w:t>
            </w:r>
            <w:r w:rsidR="00336031" w:rsidRPr="00E378FD">
              <w:t>bērn</w:t>
            </w:r>
            <w:r w:rsidR="00336031">
              <w:t>s</w:t>
            </w:r>
            <w:r w:rsidRPr="00E378FD">
              <w:t xml:space="preserve"> ievietots ārstniecības iestādē </w:t>
            </w:r>
            <w:r w:rsidR="0012438D">
              <w:t xml:space="preserve">vai </w:t>
            </w:r>
            <w:r w:rsidRPr="00E378FD">
              <w:t xml:space="preserve">uz </w:t>
            </w:r>
            <w:r w:rsidR="00A34F43">
              <w:t xml:space="preserve">noteiktu </w:t>
            </w:r>
            <w:r w:rsidRPr="00E378FD">
              <w:t>laiku ievietots sociālās aprūpes iestādē,</w:t>
            </w:r>
            <w:r w:rsidR="00336031">
              <w:t xml:space="preserve"> (</w:t>
            </w:r>
            <w:r w:rsidR="00A34F43">
              <w:t>piemēram</w:t>
            </w:r>
            <w:r w:rsidR="00336031">
              <w:t xml:space="preserve">, lai </w:t>
            </w:r>
            <w:r w:rsidRPr="00E378FD">
              <w:t>nodrošin</w:t>
            </w:r>
            <w:r w:rsidR="00C306E9">
              <w:t>ātu</w:t>
            </w:r>
            <w:r w:rsidRPr="00E378FD">
              <w:t xml:space="preserve"> ģimenes locekļiem atelpas brīža pakalpojumu</w:t>
            </w:r>
            <w:r w:rsidR="00336031">
              <w:t xml:space="preserve">) </w:t>
            </w:r>
            <w:r w:rsidR="00C306E9">
              <w:t xml:space="preserve">, </w:t>
            </w:r>
            <w:r w:rsidR="00336031">
              <w:t xml:space="preserve"> paredzot</w:t>
            </w:r>
            <w:r w:rsidR="00C306E9">
              <w:t xml:space="preserve"> turpin</w:t>
            </w:r>
            <w:r w:rsidR="00336031">
              <w:t>ā</w:t>
            </w:r>
            <w:r w:rsidR="00C306E9">
              <w:t>t</w:t>
            </w:r>
            <w:r w:rsidRPr="00E378FD">
              <w:t xml:space="preserve"> šajā periodā pakalpojum</w:t>
            </w:r>
            <w:r w:rsidR="00336031">
              <w:t>a</w:t>
            </w:r>
            <w:r w:rsidRPr="00E378FD">
              <w:t xml:space="preserve"> </w:t>
            </w:r>
            <w:r w:rsidR="00C306E9">
              <w:t xml:space="preserve">sniegšanu </w:t>
            </w:r>
            <w:r w:rsidRPr="00E378FD">
              <w:t xml:space="preserve">ģimenes locekļiem. </w:t>
            </w:r>
          </w:p>
          <w:p w14:paraId="4AFBD1E7" w14:textId="77777777" w:rsidR="00205496" w:rsidRDefault="00E633DD" w:rsidP="00205496">
            <w:pPr>
              <w:pStyle w:val="naiskr"/>
              <w:numPr>
                <w:ilvl w:val="0"/>
                <w:numId w:val="7"/>
              </w:numPr>
              <w:ind w:right="196"/>
              <w:jc w:val="both"/>
            </w:pPr>
            <w:r>
              <w:t>a</w:t>
            </w:r>
            <w:r w:rsidR="004760A0" w:rsidRPr="004760A0">
              <w:t xml:space="preserve">tbilstoši likuma 13. pantā pirmās daļas 12. punktā noteiktajam  deleģējumam, </w:t>
            </w:r>
            <w:r>
              <w:t>papildināt</w:t>
            </w:r>
            <w:r w:rsidR="004760A0" w:rsidRPr="004760A0">
              <w:t xml:space="preserve"> M</w:t>
            </w:r>
            <w:r>
              <w:t>K noteikumus Nr.766</w:t>
            </w:r>
            <w:r w:rsidR="004760A0" w:rsidRPr="004760A0">
              <w:t xml:space="preserve">  ar </w:t>
            </w:r>
            <w:bookmarkStart w:id="0" w:name="_Hlk22204340"/>
            <w:bookmarkStart w:id="1" w:name="_Hlk22204269"/>
            <w:r w:rsidR="004760A0" w:rsidRPr="004760A0">
              <w:t>22.</w:t>
            </w:r>
            <w:r w:rsidR="004760A0" w:rsidRPr="004760A0">
              <w:rPr>
                <w:vertAlign w:val="superscript"/>
              </w:rPr>
              <w:t xml:space="preserve">1 </w:t>
            </w:r>
            <w:bookmarkEnd w:id="0"/>
            <w:r w:rsidR="002858BC" w:rsidRPr="002858BC">
              <w:t>,</w:t>
            </w:r>
            <w:r w:rsidR="002858BC" w:rsidRPr="004760A0">
              <w:t>22.</w:t>
            </w:r>
            <w:r w:rsidR="002858BC" w:rsidRPr="004760A0">
              <w:rPr>
                <w:vertAlign w:val="superscript"/>
              </w:rPr>
              <w:t>2</w:t>
            </w:r>
            <w:r w:rsidR="002858BC" w:rsidRPr="004760A0">
              <w:t xml:space="preserve">  </w:t>
            </w:r>
            <w:r w:rsidR="004760A0" w:rsidRPr="004760A0">
              <w:t>un</w:t>
            </w:r>
            <w:r w:rsidR="002858BC">
              <w:t xml:space="preserve">  22.</w:t>
            </w:r>
            <w:r w:rsidR="002858BC" w:rsidRPr="002858BC">
              <w:rPr>
                <w:vertAlign w:val="superscript"/>
              </w:rPr>
              <w:t>3</w:t>
            </w:r>
            <w:r w:rsidR="002858BC">
              <w:t xml:space="preserve"> </w:t>
            </w:r>
            <w:r w:rsidR="004760A0" w:rsidRPr="004760A0">
              <w:t xml:space="preserve"> </w:t>
            </w:r>
            <w:bookmarkEnd w:id="1"/>
            <w:r w:rsidR="004760A0" w:rsidRPr="004760A0">
              <w:t xml:space="preserve">punktiem, </w:t>
            </w:r>
            <w:r>
              <w:t xml:space="preserve">nosakot, ka bērna paliatīvās aprūpes perioda pakalpojums  izbeidzams gadījumos, </w:t>
            </w:r>
            <w:r w:rsidR="002858BC">
              <w:t>ja</w:t>
            </w:r>
            <w:r>
              <w:t xml:space="preserve"> bērna likumiskais pārstāvis atsakās no pakalpojuma saņemšanas, </w:t>
            </w:r>
            <w:r w:rsidR="002858BC">
              <w:t xml:space="preserve">ja </w:t>
            </w:r>
            <w:r w:rsidR="002858BC" w:rsidRPr="00E633DD">
              <w:t xml:space="preserve">bērna veselības stāvoklis uzlabojies un viņam nav nepieciešama paliatīvā aprūpe, </w:t>
            </w:r>
            <w:r w:rsidR="002858BC">
              <w:t xml:space="preserve">ja bērns tiek ievietots uz dzīvi ilgstošas sociālās aprūpes institūcijā. </w:t>
            </w:r>
            <w:r w:rsidR="00E378FD">
              <w:t xml:space="preserve">Noteikumu projekts paredz, ka šādā veidā izbeigtu pakalpojumu, situācijai izmainoties, var atjaunot vispārējā kārtībā pēc ārstu konsīlija veikta atkārtota bērna veselības </w:t>
            </w:r>
            <w:proofErr w:type="spellStart"/>
            <w:r w:rsidR="00E378FD">
              <w:t>izvērtējuma</w:t>
            </w:r>
            <w:proofErr w:type="spellEnd"/>
            <w:r w:rsidR="00E378FD">
              <w:t>.</w:t>
            </w:r>
          </w:p>
          <w:p w14:paraId="3D713FDF" w14:textId="4FD49890" w:rsidR="00D37BDF" w:rsidRPr="00D355CC" w:rsidRDefault="00E378FD" w:rsidP="00336031">
            <w:pPr>
              <w:pStyle w:val="naiskr"/>
              <w:ind w:left="640" w:right="196"/>
              <w:jc w:val="both"/>
            </w:pPr>
            <w:r>
              <w:t xml:space="preserve"> </w:t>
            </w:r>
            <w:r w:rsidR="002858BC">
              <w:t xml:space="preserve">Tāpat pakalpojumu bērnam paliatīvās aprūpes periodā paredzēts izbeigt gadījumos, kad bērns </w:t>
            </w:r>
            <w:r w:rsidR="00E633DD">
              <w:t>sasniedz 18 gadu vecumu vai nomirst</w:t>
            </w:r>
          </w:p>
        </w:tc>
      </w:tr>
      <w:tr w:rsidR="00E54F65" w:rsidRPr="00D355CC" w14:paraId="4C598DA4" w14:textId="77777777" w:rsidTr="0020787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7B9C92" w14:textId="1018F357" w:rsidR="00BF7E6B" w:rsidRPr="00D355CC" w:rsidRDefault="00BF7E6B" w:rsidP="00BF7E6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lastRenderedPageBreak/>
              <w:t>3.</w:t>
            </w:r>
          </w:p>
        </w:tc>
        <w:tc>
          <w:tcPr>
            <w:tcW w:w="972" w:type="pct"/>
            <w:tcBorders>
              <w:top w:val="outset" w:sz="6" w:space="0" w:color="auto"/>
              <w:left w:val="outset" w:sz="6" w:space="0" w:color="auto"/>
              <w:bottom w:val="outset" w:sz="6" w:space="0" w:color="auto"/>
              <w:right w:val="outset" w:sz="6" w:space="0" w:color="auto"/>
            </w:tcBorders>
            <w:hideMark/>
          </w:tcPr>
          <w:p w14:paraId="62326202" w14:textId="77777777" w:rsidR="00BF7E6B" w:rsidRPr="00D355CC" w:rsidRDefault="00BF7E6B" w:rsidP="00BF7E6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667" w:type="pct"/>
            <w:tcBorders>
              <w:top w:val="outset" w:sz="6" w:space="0" w:color="auto"/>
              <w:left w:val="outset" w:sz="6" w:space="0" w:color="auto"/>
              <w:bottom w:val="outset" w:sz="6" w:space="0" w:color="auto"/>
              <w:right w:val="outset" w:sz="6" w:space="0" w:color="auto"/>
            </w:tcBorders>
            <w:hideMark/>
          </w:tcPr>
          <w:p w14:paraId="41E6BFD1" w14:textId="1CD83A2C" w:rsidR="00D355CC" w:rsidRPr="00D355CC" w:rsidRDefault="00C61E94" w:rsidP="00C003BB">
            <w:pPr>
              <w:shd w:val="clear" w:color="auto" w:fill="FFFFFF"/>
              <w:spacing w:after="0" w:line="240" w:lineRule="auto"/>
              <w:ind w:left="360" w:right="113" w:firstLine="142"/>
              <w:jc w:val="both"/>
              <w:rPr>
                <w:rFonts w:ascii="Times New Roman" w:hAnsi="Times New Roman" w:cs="Times New Roman"/>
                <w:sz w:val="24"/>
                <w:szCs w:val="24"/>
                <w:highlight w:val="yellow"/>
              </w:rPr>
            </w:pPr>
            <w:r w:rsidRPr="00C61E94">
              <w:rPr>
                <w:rFonts w:ascii="Times New Roman" w:hAnsi="Times New Roman" w:cs="Times New Roman"/>
                <w:sz w:val="24"/>
                <w:szCs w:val="24"/>
              </w:rPr>
              <w:t>Noteikumu projekts izstrādāts, sadarbojoties ar Biedrību, kura nodrošin</w:t>
            </w:r>
            <w:r w:rsidR="00C306E9">
              <w:rPr>
                <w:rFonts w:ascii="Times New Roman" w:hAnsi="Times New Roman" w:cs="Times New Roman"/>
                <w:sz w:val="24"/>
                <w:szCs w:val="24"/>
              </w:rPr>
              <w:t>a</w:t>
            </w:r>
            <w:r w:rsidRPr="00C61E94">
              <w:rPr>
                <w:rFonts w:ascii="Times New Roman" w:hAnsi="Times New Roman" w:cs="Times New Roman"/>
                <w:sz w:val="24"/>
                <w:szCs w:val="24"/>
              </w:rPr>
              <w:t xml:space="preserve"> pakalpojuma sniegšanu paliatīvajā aprūpē esošajiem bērniem un viņu ģimenēm, kā arī sniegs tām atbalstu sērošanas periodā pēc bērna nāves</w:t>
            </w:r>
          </w:p>
        </w:tc>
      </w:tr>
      <w:tr w:rsidR="00E54F65" w:rsidRPr="00D355CC" w14:paraId="34F61A2E" w14:textId="77777777" w:rsidTr="0020787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9BA8D1" w14:textId="77777777" w:rsidR="00BF7E6B" w:rsidRPr="00D355CC" w:rsidRDefault="00BF7E6B" w:rsidP="00BF7E6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4.</w:t>
            </w:r>
          </w:p>
        </w:tc>
        <w:tc>
          <w:tcPr>
            <w:tcW w:w="972" w:type="pct"/>
            <w:tcBorders>
              <w:top w:val="outset" w:sz="6" w:space="0" w:color="auto"/>
              <w:left w:val="outset" w:sz="6" w:space="0" w:color="auto"/>
              <w:bottom w:val="outset" w:sz="6" w:space="0" w:color="auto"/>
              <w:right w:val="outset" w:sz="6" w:space="0" w:color="auto"/>
            </w:tcBorders>
            <w:hideMark/>
          </w:tcPr>
          <w:p w14:paraId="48A82468" w14:textId="77777777" w:rsidR="00BF7E6B" w:rsidRPr="00D355CC" w:rsidRDefault="00BF7E6B" w:rsidP="00BF7E6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Cita informācija</w:t>
            </w:r>
          </w:p>
        </w:tc>
        <w:tc>
          <w:tcPr>
            <w:tcW w:w="3667" w:type="pct"/>
            <w:tcBorders>
              <w:top w:val="outset" w:sz="6" w:space="0" w:color="auto"/>
              <w:left w:val="outset" w:sz="6" w:space="0" w:color="auto"/>
              <w:bottom w:val="outset" w:sz="6" w:space="0" w:color="auto"/>
              <w:right w:val="outset" w:sz="6" w:space="0" w:color="auto"/>
            </w:tcBorders>
            <w:hideMark/>
          </w:tcPr>
          <w:p w14:paraId="75897262" w14:textId="77777777" w:rsidR="00BF7E6B" w:rsidRPr="00D355CC" w:rsidRDefault="0069184C" w:rsidP="0069184C">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Nav</w:t>
            </w:r>
          </w:p>
        </w:tc>
      </w:tr>
    </w:tbl>
    <w:p w14:paraId="605724DC" w14:textId="77777777" w:rsidR="00E5323B"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4F65" w:rsidRPr="00D355CC" w14:paraId="206C3DA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A2DF713" w14:textId="77777777" w:rsidR="00655F2C" w:rsidRPr="00D355CC" w:rsidRDefault="00E5323B" w:rsidP="00E5323B">
            <w:pPr>
              <w:spacing w:after="0" w:line="240" w:lineRule="auto"/>
              <w:rPr>
                <w:rFonts w:ascii="Times New Roman" w:eastAsia="Times New Roman" w:hAnsi="Times New Roman" w:cs="Times New Roman"/>
                <w:b/>
                <w:bCs/>
                <w:iCs/>
                <w:sz w:val="24"/>
                <w:szCs w:val="24"/>
                <w:lang w:eastAsia="lv-LV"/>
              </w:rPr>
            </w:pPr>
            <w:r w:rsidRPr="00D355C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4F65" w:rsidRPr="00D355CC" w14:paraId="00681DC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8576B8" w14:textId="77777777" w:rsidR="00655F2C"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2286F3F" w14:textId="77777777" w:rsidR="00E5323B"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 xml:space="preserve">Sabiedrības </w:t>
            </w:r>
            <w:proofErr w:type="spellStart"/>
            <w:r w:rsidRPr="00D355CC">
              <w:rPr>
                <w:rFonts w:ascii="Times New Roman" w:eastAsia="Times New Roman" w:hAnsi="Times New Roman" w:cs="Times New Roman"/>
                <w:iCs/>
                <w:sz w:val="24"/>
                <w:szCs w:val="24"/>
                <w:lang w:eastAsia="lv-LV"/>
              </w:rPr>
              <w:t>mērķgrupas</w:t>
            </w:r>
            <w:proofErr w:type="spellEnd"/>
            <w:r w:rsidRPr="00D355CC">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3EE93F5" w14:textId="77777777" w:rsidR="00C003BB" w:rsidRPr="00C003BB" w:rsidRDefault="00C003BB" w:rsidP="00C003BB">
            <w:pPr>
              <w:spacing w:before="240" w:after="0" w:line="240" w:lineRule="auto"/>
              <w:ind w:left="108" w:right="196" w:firstLine="283"/>
              <w:jc w:val="both"/>
              <w:rPr>
                <w:rFonts w:ascii="Times New Roman" w:eastAsia="Times New Roman" w:hAnsi="Times New Roman" w:cs="Times New Roman"/>
                <w:iCs/>
                <w:sz w:val="24"/>
                <w:szCs w:val="24"/>
                <w:lang w:eastAsia="lv-LV"/>
              </w:rPr>
            </w:pPr>
            <w:r w:rsidRPr="00C003BB">
              <w:rPr>
                <w:rFonts w:ascii="Times New Roman" w:eastAsia="Times New Roman" w:hAnsi="Times New Roman" w:cs="Times New Roman"/>
                <w:iCs/>
                <w:sz w:val="24"/>
                <w:szCs w:val="24"/>
                <w:lang w:eastAsia="lv-LV"/>
              </w:rPr>
              <w:t xml:space="preserve">Bērni, kuri uzņemti paliatīvās aprūpes kabineta uzskaitē un saņem paliatīvo aprūpi mājās, kā arī šo bērnu ģimenes locekļi. </w:t>
            </w:r>
          </w:p>
          <w:p w14:paraId="4440AE36" w14:textId="22DA2D87" w:rsidR="00C003BB" w:rsidRPr="00D355CC" w:rsidRDefault="00C003BB" w:rsidP="00C003BB">
            <w:pPr>
              <w:spacing w:before="240" w:after="0" w:line="240" w:lineRule="auto"/>
              <w:ind w:left="108" w:right="196" w:firstLine="283"/>
              <w:jc w:val="both"/>
              <w:rPr>
                <w:rFonts w:ascii="Times New Roman" w:eastAsia="Times New Roman" w:hAnsi="Times New Roman" w:cs="Times New Roman"/>
                <w:iCs/>
                <w:sz w:val="24"/>
                <w:szCs w:val="24"/>
                <w:lang w:eastAsia="lv-LV"/>
              </w:rPr>
            </w:pPr>
            <w:r w:rsidRPr="00C003BB">
              <w:rPr>
                <w:rFonts w:ascii="Times New Roman" w:eastAsia="Times New Roman" w:hAnsi="Times New Roman" w:cs="Times New Roman"/>
                <w:iCs/>
                <w:sz w:val="24"/>
                <w:szCs w:val="24"/>
                <w:lang w:eastAsia="lv-LV"/>
              </w:rPr>
              <w:t xml:space="preserve">Saskaņā ar Biedrības iesniegto informāciju, 2019. gadā psihosociālās rehabilitācijas </w:t>
            </w:r>
            <w:r w:rsidRPr="00C003BB">
              <w:rPr>
                <w:rFonts w:ascii="Times New Roman" w:eastAsia="Times New Roman" w:hAnsi="Times New Roman" w:cs="Times New Roman"/>
                <w:iCs/>
                <w:sz w:val="24"/>
                <w:szCs w:val="24"/>
                <w:lang w:eastAsia="lv-LV"/>
              </w:rPr>
              <w:lastRenderedPageBreak/>
              <w:t xml:space="preserve">pakalpojumu saņēma   289 ārstniecības iestādes paliatīvās aprūpes kabineta uzskaitē uzņemti bērni un   712   šo bērnu ģimenes locekļi. </w:t>
            </w:r>
            <w:r w:rsidR="0060585A" w:rsidRPr="00D355CC">
              <w:rPr>
                <w:rFonts w:ascii="Times New Roman" w:eastAsia="Times New Roman" w:hAnsi="Times New Roman" w:cs="Times New Roman"/>
                <w:iCs/>
                <w:sz w:val="24"/>
                <w:szCs w:val="24"/>
                <w:lang w:eastAsia="lv-LV"/>
              </w:rPr>
              <w:t xml:space="preserve"> </w:t>
            </w:r>
          </w:p>
        </w:tc>
      </w:tr>
      <w:tr w:rsidR="00E54F65" w:rsidRPr="00D355CC" w14:paraId="7A901C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4BB5DC" w14:textId="77777777" w:rsidR="00655F2C"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5FDA783" w14:textId="77BE32E1" w:rsidR="00E5323B" w:rsidRPr="00D355CC" w:rsidRDefault="00E5323B" w:rsidP="00F36FE0">
            <w:pPr>
              <w:spacing w:after="0" w:line="240" w:lineRule="auto"/>
              <w:rPr>
                <w:rFonts w:ascii="Times New Roman" w:eastAsia="Times New Roman" w:hAnsi="Times New Roman" w:cs="Times New Roman"/>
                <w:sz w:val="24"/>
                <w:szCs w:val="24"/>
                <w:lang w:eastAsia="lv-LV"/>
              </w:rPr>
            </w:pPr>
            <w:r w:rsidRPr="00D355CC">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977F8CA" w14:textId="16B34DD9" w:rsidR="0060585A" w:rsidRPr="00D355CC" w:rsidRDefault="00F36FE0" w:rsidP="00C003BB">
            <w:pPr>
              <w:shd w:val="clear" w:color="auto" w:fill="FFFFFF"/>
              <w:spacing w:after="120" w:line="240" w:lineRule="auto"/>
              <w:ind w:left="249" w:right="113" w:firstLine="142"/>
              <w:jc w:val="both"/>
              <w:rPr>
                <w:rFonts w:ascii="Times New Roman" w:eastAsia="Times New Roman" w:hAnsi="Times New Roman" w:cs="Times New Roman"/>
                <w:iCs/>
                <w:sz w:val="24"/>
                <w:szCs w:val="24"/>
                <w:lang w:eastAsia="lv-LV"/>
              </w:rPr>
            </w:pPr>
            <w:r w:rsidRPr="00D355CC">
              <w:rPr>
                <w:rFonts w:ascii="Times New Roman" w:hAnsi="Times New Roman" w:cs="Times New Roman"/>
                <w:sz w:val="24"/>
                <w:szCs w:val="24"/>
                <w:lang w:eastAsia="lv-LV"/>
              </w:rPr>
              <w:t>Noteikumu projekts šo jomu neskar.</w:t>
            </w:r>
          </w:p>
        </w:tc>
      </w:tr>
      <w:tr w:rsidR="00E54F65" w:rsidRPr="00D355CC" w14:paraId="4CFC252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9E45AE" w14:textId="77777777" w:rsidR="00655F2C"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3E3E8C6" w14:textId="77777777" w:rsidR="00E5323B"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965AF1F" w14:textId="0C14331C" w:rsidR="00E5323B" w:rsidRPr="00D355CC" w:rsidRDefault="00C003BB" w:rsidP="00892EA1">
            <w:pPr>
              <w:spacing w:after="0" w:line="240" w:lineRule="auto"/>
              <w:ind w:left="249" w:firstLine="142"/>
              <w:rPr>
                <w:rFonts w:ascii="Times New Roman" w:eastAsia="Times New Roman" w:hAnsi="Times New Roman" w:cs="Times New Roman"/>
                <w:iCs/>
                <w:sz w:val="24"/>
                <w:szCs w:val="24"/>
                <w:lang w:eastAsia="lv-LV"/>
              </w:rPr>
            </w:pPr>
            <w:r w:rsidRPr="00C003BB">
              <w:rPr>
                <w:rFonts w:ascii="Times New Roman" w:eastAsia="Times New Roman" w:hAnsi="Times New Roman" w:cs="Times New Roman"/>
                <w:iCs/>
                <w:sz w:val="24"/>
                <w:szCs w:val="24"/>
                <w:lang w:eastAsia="lv-LV"/>
              </w:rPr>
              <w:t>Noteikumu projekts šo jomu neskar.</w:t>
            </w:r>
          </w:p>
        </w:tc>
      </w:tr>
      <w:tr w:rsidR="00E54F65" w:rsidRPr="00D355CC" w14:paraId="3C899A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296059" w14:textId="77777777" w:rsidR="00655F2C"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E61E563" w14:textId="77777777" w:rsidR="00E5323B"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CA9E381" w14:textId="2FBF517C" w:rsidR="00E5323B" w:rsidRPr="00D355CC" w:rsidRDefault="00834DE3" w:rsidP="00892EA1">
            <w:pPr>
              <w:spacing w:after="0" w:line="240" w:lineRule="auto"/>
              <w:ind w:left="249" w:firstLine="142"/>
              <w:rPr>
                <w:rFonts w:ascii="Times New Roman" w:eastAsia="Times New Roman" w:hAnsi="Times New Roman" w:cs="Times New Roman"/>
                <w:iCs/>
                <w:sz w:val="24"/>
                <w:szCs w:val="24"/>
                <w:lang w:eastAsia="lv-LV"/>
              </w:rPr>
            </w:pPr>
            <w:r w:rsidRPr="00D355CC">
              <w:rPr>
                <w:rFonts w:ascii="Times New Roman" w:hAnsi="Times New Roman" w:cs="Times New Roman"/>
                <w:sz w:val="24"/>
                <w:szCs w:val="24"/>
              </w:rPr>
              <w:t>N</w:t>
            </w:r>
            <w:r w:rsidR="00E54F65" w:rsidRPr="00D355CC">
              <w:rPr>
                <w:rFonts w:ascii="Times New Roman" w:hAnsi="Times New Roman" w:cs="Times New Roman"/>
                <w:sz w:val="24"/>
                <w:szCs w:val="24"/>
              </w:rPr>
              <w:t>oteikumu projekts šo jomu neskar</w:t>
            </w:r>
          </w:p>
        </w:tc>
      </w:tr>
      <w:tr w:rsidR="00E54F65" w:rsidRPr="00D355CC" w14:paraId="68BF4B3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EEEFDA" w14:textId="77777777" w:rsidR="00655F2C"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A7441EE" w14:textId="77777777" w:rsidR="00E5323B"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9122918" w14:textId="77777777" w:rsidR="00E5323B" w:rsidRPr="00D355CC" w:rsidRDefault="00E5323B" w:rsidP="00E54F65">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Nav</w:t>
            </w:r>
          </w:p>
        </w:tc>
      </w:tr>
    </w:tbl>
    <w:p w14:paraId="3E6EB5BE" w14:textId="4DE93D44" w:rsidR="00834DE3" w:rsidRPr="00D355CC" w:rsidRDefault="00834DE3" w:rsidP="00E5323B">
      <w:pPr>
        <w:spacing w:after="0" w:line="240" w:lineRule="auto"/>
        <w:rPr>
          <w:rFonts w:ascii="Times New Roman" w:eastAsia="Times New Roman" w:hAnsi="Times New Roman" w:cs="Times New Roman"/>
          <w:iCs/>
          <w:sz w:val="24"/>
          <w:szCs w:val="24"/>
          <w:lang w:eastAsia="lv-LV"/>
        </w:rPr>
      </w:pPr>
    </w:p>
    <w:p w14:paraId="51F77C99" w14:textId="01F966D4" w:rsidR="00834DE3" w:rsidRPr="00D355CC" w:rsidRDefault="00834DE3" w:rsidP="00834DE3">
      <w:pPr>
        <w:spacing w:after="0" w:line="240" w:lineRule="auto"/>
        <w:rPr>
          <w:rFonts w:ascii="Times New Roman" w:eastAsia="Times New Roman" w:hAnsi="Times New Roman" w:cs="Times New Roman"/>
          <w:iCs/>
          <w:color w:val="414142"/>
          <w:sz w:val="24"/>
          <w:szCs w:val="24"/>
          <w:lang w:eastAsia="lv-LV"/>
        </w:rPr>
      </w:pPr>
      <w:r w:rsidRPr="00D355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51"/>
        <w:gridCol w:w="940"/>
        <w:gridCol w:w="1028"/>
        <w:gridCol w:w="966"/>
        <w:gridCol w:w="995"/>
        <w:gridCol w:w="965"/>
        <w:gridCol w:w="995"/>
        <w:gridCol w:w="1215"/>
      </w:tblGrid>
      <w:tr w:rsidR="006A2051" w:rsidRPr="00D355CC" w14:paraId="0092D21C" w14:textId="77777777" w:rsidTr="00262BD2">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44475BA0" w14:textId="77777777" w:rsidR="006A2051" w:rsidRPr="00D355CC" w:rsidRDefault="006A2051" w:rsidP="00262BD2">
            <w:pPr>
              <w:spacing w:after="0" w:line="240" w:lineRule="auto"/>
              <w:rPr>
                <w:rFonts w:ascii="Times New Roman" w:eastAsia="Times New Roman" w:hAnsi="Times New Roman" w:cs="Times New Roman"/>
                <w:b/>
                <w:bCs/>
                <w:iCs/>
                <w:color w:val="414142"/>
                <w:sz w:val="24"/>
                <w:szCs w:val="24"/>
                <w:lang w:eastAsia="lv-LV"/>
              </w:rPr>
            </w:pPr>
            <w:r w:rsidRPr="00D355C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6A2051" w:rsidRPr="00D355CC" w14:paraId="624CED96" w14:textId="77777777" w:rsidTr="00A803C1">
        <w:trPr>
          <w:tblCellSpacing w:w="15" w:type="dxa"/>
        </w:trPr>
        <w:tc>
          <w:tcPr>
            <w:tcW w:w="1073" w:type="pct"/>
            <w:vMerge w:val="restart"/>
            <w:tcBorders>
              <w:top w:val="outset" w:sz="6" w:space="0" w:color="auto"/>
              <w:left w:val="outset" w:sz="6" w:space="0" w:color="auto"/>
              <w:bottom w:val="outset" w:sz="6" w:space="0" w:color="auto"/>
              <w:right w:val="outset" w:sz="6" w:space="0" w:color="auto"/>
            </w:tcBorders>
            <w:vAlign w:val="center"/>
            <w:hideMark/>
          </w:tcPr>
          <w:p w14:paraId="1B932C81" w14:textId="77777777" w:rsidR="006A2051" w:rsidRPr="00531E83" w:rsidRDefault="006A2051" w:rsidP="00226D6B">
            <w:pPr>
              <w:spacing w:after="0" w:line="240" w:lineRule="auto"/>
              <w:jc w:val="center"/>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Rādītāji</w:t>
            </w:r>
          </w:p>
        </w:tc>
        <w:tc>
          <w:tcPr>
            <w:tcW w:w="107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81F0A68" w14:textId="791BB034" w:rsidR="006A2051" w:rsidRPr="00531E83" w:rsidRDefault="00226D6B" w:rsidP="00226D6B">
            <w:pPr>
              <w:spacing w:after="0" w:line="240" w:lineRule="auto"/>
              <w:jc w:val="center"/>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2020.</w:t>
            </w:r>
            <w:r w:rsidR="006A2051" w:rsidRPr="00531E83">
              <w:rPr>
                <w:rFonts w:ascii="Times New Roman" w:eastAsia="Times New Roman" w:hAnsi="Times New Roman" w:cs="Times New Roman"/>
                <w:iCs/>
                <w:color w:val="414142"/>
                <w:lang w:eastAsia="lv-LV"/>
              </w:rPr>
              <w:t>gads</w:t>
            </w:r>
          </w:p>
        </w:tc>
        <w:tc>
          <w:tcPr>
            <w:tcW w:w="2785" w:type="pct"/>
            <w:gridSpan w:val="5"/>
            <w:tcBorders>
              <w:top w:val="outset" w:sz="6" w:space="0" w:color="auto"/>
              <w:left w:val="outset" w:sz="6" w:space="0" w:color="auto"/>
              <w:bottom w:val="outset" w:sz="6" w:space="0" w:color="auto"/>
              <w:right w:val="outset" w:sz="6" w:space="0" w:color="auto"/>
            </w:tcBorders>
            <w:vAlign w:val="center"/>
            <w:hideMark/>
          </w:tcPr>
          <w:p w14:paraId="59DF304D" w14:textId="77777777" w:rsidR="006A2051" w:rsidRPr="00531E83" w:rsidRDefault="006A2051" w:rsidP="00226D6B">
            <w:pPr>
              <w:spacing w:after="0" w:line="240" w:lineRule="auto"/>
              <w:jc w:val="center"/>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Turpmākie trīs gadi (</w:t>
            </w:r>
            <w:r w:rsidRPr="00531E83">
              <w:rPr>
                <w:rFonts w:ascii="Times New Roman" w:eastAsia="Times New Roman" w:hAnsi="Times New Roman" w:cs="Times New Roman"/>
                <w:i/>
                <w:iCs/>
                <w:color w:val="414142"/>
                <w:lang w:eastAsia="lv-LV"/>
              </w:rPr>
              <w:t>euro</w:t>
            </w:r>
            <w:r w:rsidRPr="00531E83">
              <w:rPr>
                <w:rFonts w:ascii="Times New Roman" w:eastAsia="Times New Roman" w:hAnsi="Times New Roman" w:cs="Times New Roman"/>
                <w:iCs/>
                <w:color w:val="414142"/>
                <w:lang w:eastAsia="lv-LV"/>
              </w:rPr>
              <w:t>)</w:t>
            </w:r>
          </w:p>
        </w:tc>
      </w:tr>
      <w:tr w:rsidR="00226D6B" w:rsidRPr="00D355CC" w14:paraId="605EECB1" w14:textId="77777777" w:rsidTr="00A803C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4377BF" w14:textId="77777777" w:rsidR="006A2051" w:rsidRPr="00531E83" w:rsidRDefault="006A2051" w:rsidP="00262BD2">
            <w:pPr>
              <w:spacing w:after="0" w:line="240" w:lineRule="auto"/>
              <w:rPr>
                <w:rFonts w:ascii="Times New Roman" w:eastAsia="Times New Roman" w:hAnsi="Times New Roman" w:cs="Times New Roman"/>
                <w:iCs/>
                <w:color w:val="414142"/>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355B594" w14:textId="77777777" w:rsidR="006A2051" w:rsidRPr="00531E83" w:rsidRDefault="006A2051" w:rsidP="00262BD2">
            <w:pPr>
              <w:spacing w:after="0" w:line="240" w:lineRule="auto"/>
              <w:rPr>
                <w:rFonts w:ascii="Times New Roman" w:eastAsia="Times New Roman" w:hAnsi="Times New Roman" w:cs="Times New Roman"/>
                <w:iCs/>
                <w:color w:val="414142"/>
                <w:lang w:eastAsia="lv-LV"/>
              </w:rPr>
            </w:pPr>
          </w:p>
        </w:tc>
        <w:tc>
          <w:tcPr>
            <w:tcW w:w="1072" w:type="pct"/>
            <w:gridSpan w:val="2"/>
            <w:tcBorders>
              <w:top w:val="outset" w:sz="6" w:space="0" w:color="auto"/>
              <w:left w:val="outset" w:sz="6" w:space="0" w:color="auto"/>
              <w:bottom w:val="outset" w:sz="6" w:space="0" w:color="auto"/>
              <w:right w:val="outset" w:sz="6" w:space="0" w:color="auto"/>
            </w:tcBorders>
            <w:vAlign w:val="center"/>
            <w:hideMark/>
          </w:tcPr>
          <w:p w14:paraId="0A23A46B" w14:textId="5178D342" w:rsidR="006A2051" w:rsidRPr="00531E83" w:rsidRDefault="00226D6B" w:rsidP="00226D6B">
            <w:pPr>
              <w:spacing w:after="0" w:line="240" w:lineRule="auto"/>
              <w:jc w:val="center"/>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2021.gads</w:t>
            </w:r>
          </w:p>
        </w:tc>
        <w:tc>
          <w:tcPr>
            <w:tcW w:w="1071" w:type="pct"/>
            <w:gridSpan w:val="2"/>
            <w:tcBorders>
              <w:top w:val="outset" w:sz="6" w:space="0" w:color="auto"/>
              <w:left w:val="outset" w:sz="6" w:space="0" w:color="auto"/>
              <w:bottom w:val="outset" w:sz="6" w:space="0" w:color="auto"/>
              <w:right w:val="outset" w:sz="6" w:space="0" w:color="auto"/>
            </w:tcBorders>
            <w:vAlign w:val="center"/>
            <w:hideMark/>
          </w:tcPr>
          <w:p w14:paraId="14675273" w14:textId="3D2B1745" w:rsidR="006A2051" w:rsidRPr="00531E83" w:rsidRDefault="00226D6B" w:rsidP="00226D6B">
            <w:pPr>
              <w:spacing w:after="0" w:line="240" w:lineRule="auto"/>
              <w:jc w:val="center"/>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2022.gads</w:t>
            </w:r>
          </w:p>
        </w:tc>
        <w:tc>
          <w:tcPr>
            <w:tcW w:w="609" w:type="pct"/>
            <w:tcBorders>
              <w:top w:val="outset" w:sz="6" w:space="0" w:color="auto"/>
              <w:left w:val="outset" w:sz="6" w:space="0" w:color="auto"/>
              <w:bottom w:val="outset" w:sz="6" w:space="0" w:color="auto"/>
              <w:right w:val="outset" w:sz="6" w:space="0" w:color="auto"/>
            </w:tcBorders>
            <w:vAlign w:val="center"/>
            <w:hideMark/>
          </w:tcPr>
          <w:p w14:paraId="5AD2B462" w14:textId="349A1E3A" w:rsidR="006A2051" w:rsidRPr="00531E83" w:rsidRDefault="00226D6B" w:rsidP="00226D6B">
            <w:pPr>
              <w:spacing w:after="0" w:line="240" w:lineRule="auto"/>
              <w:jc w:val="center"/>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2023.gads</w:t>
            </w:r>
          </w:p>
        </w:tc>
      </w:tr>
      <w:tr w:rsidR="00226D6B" w:rsidRPr="00D355CC" w14:paraId="2478602D" w14:textId="77777777" w:rsidTr="00A803C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AB1B04" w14:textId="77777777" w:rsidR="006A2051" w:rsidRPr="00531E83" w:rsidRDefault="006A2051" w:rsidP="00262BD2">
            <w:pPr>
              <w:spacing w:after="0" w:line="240" w:lineRule="auto"/>
              <w:rPr>
                <w:rFonts w:ascii="Times New Roman" w:eastAsia="Times New Roman" w:hAnsi="Times New Roman" w:cs="Times New Roman"/>
                <w:iCs/>
                <w:color w:val="414142"/>
                <w:lang w:eastAsia="lv-LV"/>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233844B1" w14:textId="77777777" w:rsidR="006A2051" w:rsidRPr="00531E83" w:rsidRDefault="006A2051" w:rsidP="00226D6B">
            <w:pPr>
              <w:spacing w:after="0" w:line="240" w:lineRule="auto"/>
              <w:jc w:val="center"/>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saskaņā ar valsts budžetu kārtējam gadam</w:t>
            </w:r>
          </w:p>
        </w:tc>
        <w:tc>
          <w:tcPr>
            <w:tcW w:w="546" w:type="pct"/>
            <w:tcBorders>
              <w:top w:val="outset" w:sz="6" w:space="0" w:color="auto"/>
              <w:left w:val="outset" w:sz="6" w:space="0" w:color="auto"/>
              <w:bottom w:val="outset" w:sz="6" w:space="0" w:color="auto"/>
              <w:right w:val="outset" w:sz="6" w:space="0" w:color="auto"/>
            </w:tcBorders>
            <w:vAlign w:val="center"/>
            <w:hideMark/>
          </w:tcPr>
          <w:p w14:paraId="40B004C8" w14:textId="77777777" w:rsidR="006A2051" w:rsidRPr="00531E83" w:rsidRDefault="006A2051" w:rsidP="00226D6B">
            <w:pPr>
              <w:spacing w:after="0" w:line="240" w:lineRule="auto"/>
              <w:jc w:val="center"/>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izmaiņas kārtējā gadā, salīdzinot ar valsts budžetu kārtējam gadam</w:t>
            </w:r>
          </w:p>
        </w:tc>
        <w:tc>
          <w:tcPr>
            <w:tcW w:w="528" w:type="pct"/>
            <w:tcBorders>
              <w:top w:val="outset" w:sz="6" w:space="0" w:color="auto"/>
              <w:left w:val="outset" w:sz="6" w:space="0" w:color="auto"/>
              <w:bottom w:val="outset" w:sz="6" w:space="0" w:color="auto"/>
              <w:right w:val="outset" w:sz="6" w:space="0" w:color="auto"/>
            </w:tcBorders>
            <w:vAlign w:val="center"/>
            <w:hideMark/>
          </w:tcPr>
          <w:p w14:paraId="3BB43543" w14:textId="77777777" w:rsidR="006A2051" w:rsidRPr="00531E83" w:rsidRDefault="006A2051" w:rsidP="00226D6B">
            <w:pPr>
              <w:spacing w:after="0" w:line="240" w:lineRule="auto"/>
              <w:jc w:val="center"/>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saskaņā ar vidēja termiņa budžeta ietvaru</w:t>
            </w:r>
          </w:p>
        </w:tc>
        <w:tc>
          <w:tcPr>
            <w:tcW w:w="527" w:type="pct"/>
            <w:tcBorders>
              <w:top w:val="outset" w:sz="6" w:space="0" w:color="auto"/>
              <w:left w:val="outset" w:sz="6" w:space="0" w:color="auto"/>
              <w:bottom w:val="outset" w:sz="6" w:space="0" w:color="auto"/>
              <w:right w:val="outset" w:sz="6" w:space="0" w:color="auto"/>
            </w:tcBorders>
            <w:vAlign w:val="center"/>
            <w:hideMark/>
          </w:tcPr>
          <w:p w14:paraId="0B6C258F" w14:textId="4843E5FA" w:rsidR="006A2051" w:rsidRPr="00531E83" w:rsidRDefault="006A2051" w:rsidP="00226D6B">
            <w:pPr>
              <w:spacing w:after="0" w:line="240" w:lineRule="auto"/>
              <w:jc w:val="center"/>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xml:space="preserve">izmaiņas, salīdzinot ar vidēja termiņa budžeta ietvaru </w:t>
            </w:r>
            <w:r w:rsidR="00226D6B" w:rsidRPr="00531E83">
              <w:rPr>
                <w:rFonts w:ascii="Times New Roman" w:eastAsia="Times New Roman" w:hAnsi="Times New Roman" w:cs="Times New Roman"/>
                <w:iCs/>
                <w:color w:val="414142"/>
                <w:lang w:eastAsia="lv-LV"/>
              </w:rPr>
              <w:t xml:space="preserve">2021. </w:t>
            </w:r>
            <w:r w:rsidRPr="00531E83">
              <w:rPr>
                <w:rFonts w:ascii="Times New Roman" w:eastAsia="Times New Roman" w:hAnsi="Times New Roman" w:cs="Times New Roman"/>
                <w:iCs/>
                <w:color w:val="414142"/>
                <w:lang w:eastAsia="lv-LV"/>
              </w:rPr>
              <w:t>gadam</w:t>
            </w:r>
          </w:p>
        </w:tc>
        <w:tc>
          <w:tcPr>
            <w:tcW w:w="527" w:type="pct"/>
            <w:tcBorders>
              <w:top w:val="outset" w:sz="6" w:space="0" w:color="auto"/>
              <w:left w:val="outset" w:sz="6" w:space="0" w:color="auto"/>
              <w:bottom w:val="outset" w:sz="6" w:space="0" w:color="auto"/>
              <w:right w:val="outset" w:sz="6" w:space="0" w:color="auto"/>
            </w:tcBorders>
            <w:vAlign w:val="center"/>
            <w:hideMark/>
          </w:tcPr>
          <w:p w14:paraId="4EE986BC" w14:textId="77777777" w:rsidR="006A2051" w:rsidRPr="00531E83" w:rsidRDefault="006A2051" w:rsidP="00226D6B">
            <w:pPr>
              <w:spacing w:after="0" w:line="240" w:lineRule="auto"/>
              <w:jc w:val="center"/>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saskaņā ar vidēja termiņa budžeta ietvaru</w:t>
            </w:r>
          </w:p>
        </w:tc>
        <w:tc>
          <w:tcPr>
            <w:tcW w:w="528" w:type="pct"/>
            <w:tcBorders>
              <w:top w:val="outset" w:sz="6" w:space="0" w:color="auto"/>
              <w:left w:val="outset" w:sz="6" w:space="0" w:color="auto"/>
              <w:bottom w:val="outset" w:sz="6" w:space="0" w:color="auto"/>
              <w:right w:val="outset" w:sz="6" w:space="0" w:color="auto"/>
            </w:tcBorders>
            <w:vAlign w:val="center"/>
            <w:hideMark/>
          </w:tcPr>
          <w:p w14:paraId="6FE2C571" w14:textId="57817461" w:rsidR="006A2051" w:rsidRPr="00531E83" w:rsidRDefault="006A2051" w:rsidP="00226D6B">
            <w:pPr>
              <w:spacing w:after="0" w:line="240" w:lineRule="auto"/>
              <w:jc w:val="center"/>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xml:space="preserve">izmaiņas, salīdzinot ar vidēja termiņa budžeta ietvaru </w:t>
            </w:r>
            <w:r w:rsidR="00226D6B" w:rsidRPr="00531E83">
              <w:rPr>
                <w:rFonts w:ascii="Times New Roman" w:eastAsia="Times New Roman" w:hAnsi="Times New Roman" w:cs="Times New Roman"/>
                <w:iCs/>
                <w:color w:val="414142"/>
                <w:lang w:eastAsia="lv-LV"/>
              </w:rPr>
              <w:t xml:space="preserve">2022. </w:t>
            </w:r>
            <w:r w:rsidRPr="00531E83">
              <w:rPr>
                <w:rFonts w:ascii="Times New Roman" w:eastAsia="Times New Roman" w:hAnsi="Times New Roman" w:cs="Times New Roman"/>
                <w:iCs/>
                <w:color w:val="414142"/>
                <w:lang w:eastAsia="lv-LV"/>
              </w:rPr>
              <w:t>gadam</w:t>
            </w:r>
          </w:p>
        </w:tc>
        <w:tc>
          <w:tcPr>
            <w:tcW w:w="609" w:type="pct"/>
            <w:tcBorders>
              <w:top w:val="outset" w:sz="6" w:space="0" w:color="auto"/>
              <w:left w:val="outset" w:sz="6" w:space="0" w:color="auto"/>
              <w:bottom w:val="outset" w:sz="6" w:space="0" w:color="auto"/>
              <w:right w:val="outset" w:sz="6" w:space="0" w:color="auto"/>
            </w:tcBorders>
            <w:vAlign w:val="center"/>
            <w:hideMark/>
          </w:tcPr>
          <w:p w14:paraId="69BD7683" w14:textId="103932B3" w:rsidR="006A2051" w:rsidRPr="00531E83" w:rsidRDefault="006A2051" w:rsidP="00226D6B">
            <w:pPr>
              <w:spacing w:after="0" w:line="240" w:lineRule="auto"/>
              <w:jc w:val="center"/>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xml:space="preserve">izmaiņas, salīdzinot ar vidēja termiņa budžeta ietvaru </w:t>
            </w:r>
            <w:r w:rsidR="00226D6B" w:rsidRPr="00531E83">
              <w:rPr>
                <w:rFonts w:ascii="Times New Roman" w:eastAsia="Times New Roman" w:hAnsi="Times New Roman" w:cs="Times New Roman"/>
                <w:iCs/>
                <w:color w:val="414142"/>
                <w:lang w:eastAsia="lv-LV"/>
              </w:rPr>
              <w:t xml:space="preserve">2023. </w:t>
            </w:r>
            <w:r w:rsidRPr="00531E83">
              <w:rPr>
                <w:rFonts w:ascii="Times New Roman" w:eastAsia="Times New Roman" w:hAnsi="Times New Roman" w:cs="Times New Roman"/>
                <w:iCs/>
                <w:color w:val="414142"/>
                <w:lang w:eastAsia="lv-LV"/>
              </w:rPr>
              <w:t>gadam</w:t>
            </w:r>
          </w:p>
        </w:tc>
      </w:tr>
      <w:tr w:rsidR="00226D6B" w:rsidRPr="00D355CC" w14:paraId="0647B7FE"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vAlign w:val="center"/>
            <w:hideMark/>
          </w:tcPr>
          <w:p w14:paraId="390E56FF" w14:textId="77777777" w:rsidR="006A2051" w:rsidRPr="00531E83" w:rsidRDefault="006A2051" w:rsidP="00226D6B">
            <w:pPr>
              <w:spacing w:after="0" w:line="240" w:lineRule="auto"/>
              <w:jc w:val="center"/>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1</w:t>
            </w:r>
          </w:p>
        </w:tc>
        <w:tc>
          <w:tcPr>
            <w:tcW w:w="513" w:type="pct"/>
            <w:tcBorders>
              <w:top w:val="outset" w:sz="6" w:space="0" w:color="auto"/>
              <w:left w:val="outset" w:sz="6" w:space="0" w:color="auto"/>
              <w:bottom w:val="outset" w:sz="6" w:space="0" w:color="auto"/>
              <w:right w:val="outset" w:sz="6" w:space="0" w:color="auto"/>
            </w:tcBorders>
            <w:vAlign w:val="center"/>
            <w:hideMark/>
          </w:tcPr>
          <w:p w14:paraId="762C3466" w14:textId="77777777" w:rsidR="006A2051" w:rsidRPr="00531E83" w:rsidRDefault="006A2051" w:rsidP="00226D6B">
            <w:pPr>
              <w:spacing w:after="0" w:line="240" w:lineRule="auto"/>
              <w:jc w:val="center"/>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2</w:t>
            </w:r>
          </w:p>
        </w:tc>
        <w:tc>
          <w:tcPr>
            <w:tcW w:w="546" w:type="pct"/>
            <w:tcBorders>
              <w:top w:val="outset" w:sz="6" w:space="0" w:color="auto"/>
              <w:left w:val="outset" w:sz="6" w:space="0" w:color="auto"/>
              <w:bottom w:val="outset" w:sz="6" w:space="0" w:color="auto"/>
              <w:right w:val="outset" w:sz="6" w:space="0" w:color="auto"/>
            </w:tcBorders>
            <w:vAlign w:val="center"/>
            <w:hideMark/>
          </w:tcPr>
          <w:p w14:paraId="18E31D00" w14:textId="77777777" w:rsidR="006A2051" w:rsidRPr="00531E83" w:rsidRDefault="006A2051" w:rsidP="00226D6B">
            <w:pPr>
              <w:spacing w:after="0" w:line="240" w:lineRule="auto"/>
              <w:jc w:val="center"/>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3</w:t>
            </w:r>
          </w:p>
        </w:tc>
        <w:tc>
          <w:tcPr>
            <w:tcW w:w="528" w:type="pct"/>
            <w:tcBorders>
              <w:top w:val="outset" w:sz="6" w:space="0" w:color="auto"/>
              <w:left w:val="outset" w:sz="6" w:space="0" w:color="auto"/>
              <w:bottom w:val="outset" w:sz="6" w:space="0" w:color="auto"/>
              <w:right w:val="outset" w:sz="6" w:space="0" w:color="auto"/>
            </w:tcBorders>
            <w:vAlign w:val="center"/>
            <w:hideMark/>
          </w:tcPr>
          <w:p w14:paraId="5BDC4ADC" w14:textId="77777777" w:rsidR="006A2051" w:rsidRPr="00531E83" w:rsidRDefault="006A2051" w:rsidP="00226D6B">
            <w:pPr>
              <w:spacing w:after="0" w:line="240" w:lineRule="auto"/>
              <w:jc w:val="center"/>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4</w:t>
            </w:r>
          </w:p>
        </w:tc>
        <w:tc>
          <w:tcPr>
            <w:tcW w:w="527" w:type="pct"/>
            <w:tcBorders>
              <w:top w:val="outset" w:sz="6" w:space="0" w:color="auto"/>
              <w:left w:val="outset" w:sz="6" w:space="0" w:color="auto"/>
              <w:bottom w:val="outset" w:sz="6" w:space="0" w:color="auto"/>
              <w:right w:val="outset" w:sz="6" w:space="0" w:color="auto"/>
            </w:tcBorders>
            <w:vAlign w:val="center"/>
            <w:hideMark/>
          </w:tcPr>
          <w:p w14:paraId="2D30CD2A" w14:textId="77777777" w:rsidR="006A2051" w:rsidRPr="00531E83" w:rsidRDefault="006A2051" w:rsidP="00226D6B">
            <w:pPr>
              <w:spacing w:after="0" w:line="240" w:lineRule="auto"/>
              <w:jc w:val="center"/>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5</w:t>
            </w:r>
          </w:p>
        </w:tc>
        <w:tc>
          <w:tcPr>
            <w:tcW w:w="527" w:type="pct"/>
            <w:tcBorders>
              <w:top w:val="outset" w:sz="6" w:space="0" w:color="auto"/>
              <w:left w:val="outset" w:sz="6" w:space="0" w:color="auto"/>
              <w:bottom w:val="outset" w:sz="6" w:space="0" w:color="auto"/>
              <w:right w:val="outset" w:sz="6" w:space="0" w:color="auto"/>
            </w:tcBorders>
            <w:vAlign w:val="center"/>
            <w:hideMark/>
          </w:tcPr>
          <w:p w14:paraId="443B85AC" w14:textId="77777777" w:rsidR="006A2051" w:rsidRPr="00531E83" w:rsidRDefault="006A2051" w:rsidP="00226D6B">
            <w:pPr>
              <w:spacing w:after="0" w:line="240" w:lineRule="auto"/>
              <w:jc w:val="center"/>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6</w:t>
            </w:r>
          </w:p>
        </w:tc>
        <w:tc>
          <w:tcPr>
            <w:tcW w:w="528" w:type="pct"/>
            <w:tcBorders>
              <w:top w:val="outset" w:sz="6" w:space="0" w:color="auto"/>
              <w:left w:val="outset" w:sz="6" w:space="0" w:color="auto"/>
              <w:bottom w:val="outset" w:sz="6" w:space="0" w:color="auto"/>
              <w:right w:val="outset" w:sz="6" w:space="0" w:color="auto"/>
            </w:tcBorders>
            <w:vAlign w:val="center"/>
            <w:hideMark/>
          </w:tcPr>
          <w:p w14:paraId="3A83E0EA" w14:textId="77777777" w:rsidR="006A2051" w:rsidRPr="00531E83" w:rsidRDefault="006A2051" w:rsidP="00226D6B">
            <w:pPr>
              <w:spacing w:after="0" w:line="240" w:lineRule="auto"/>
              <w:jc w:val="center"/>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7</w:t>
            </w:r>
          </w:p>
        </w:tc>
        <w:tc>
          <w:tcPr>
            <w:tcW w:w="609" w:type="pct"/>
            <w:tcBorders>
              <w:top w:val="outset" w:sz="6" w:space="0" w:color="auto"/>
              <w:left w:val="outset" w:sz="6" w:space="0" w:color="auto"/>
              <w:bottom w:val="outset" w:sz="6" w:space="0" w:color="auto"/>
              <w:right w:val="outset" w:sz="6" w:space="0" w:color="auto"/>
            </w:tcBorders>
            <w:vAlign w:val="center"/>
            <w:hideMark/>
          </w:tcPr>
          <w:p w14:paraId="70584B25" w14:textId="77777777" w:rsidR="006A2051" w:rsidRPr="00531E83" w:rsidRDefault="006A2051" w:rsidP="00226D6B">
            <w:pPr>
              <w:spacing w:after="0" w:line="240" w:lineRule="auto"/>
              <w:jc w:val="center"/>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8</w:t>
            </w:r>
          </w:p>
        </w:tc>
      </w:tr>
      <w:tr w:rsidR="00226D6B" w:rsidRPr="00D355CC" w14:paraId="6C4C42BC"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086A2DF8" w14:textId="77777777" w:rsidR="00226D6B" w:rsidRPr="00531E83" w:rsidRDefault="00226D6B" w:rsidP="00226D6B">
            <w:pPr>
              <w:spacing w:after="0" w:line="240" w:lineRule="auto"/>
              <w:rPr>
                <w:rFonts w:ascii="Times New Roman" w:eastAsia="Times New Roman" w:hAnsi="Times New Roman" w:cs="Times New Roman"/>
                <w:b/>
                <w:iCs/>
                <w:color w:val="414142"/>
                <w:lang w:eastAsia="lv-LV"/>
              </w:rPr>
            </w:pPr>
            <w:r w:rsidRPr="00531E83">
              <w:rPr>
                <w:rFonts w:ascii="Times New Roman" w:eastAsia="Times New Roman" w:hAnsi="Times New Roman" w:cs="Times New Roman"/>
                <w:b/>
                <w:iCs/>
                <w:color w:val="414142"/>
                <w:lang w:eastAsia="lv-LV"/>
              </w:rPr>
              <w:t>1. Budžeta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6C723A63" w14:textId="482CA8B8" w:rsidR="00226D6B" w:rsidRPr="00531E83" w:rsidRDefault="00226D6B" w:rsidP="00226D6B">
            <w:pPr>
              <w:spacing w:after="0" w:line="240" w:lineRule="auto"/>
              <w:jc w:val="right"/>
              <w:rPr>
                <w:rFonts w:ascii="Times New Roman" w:eastAsia="Times New Roman" w:hAnsi="Times New Roman" w:cs="Times New Roman"/>
                <w:b/>
                <w:iCs/>
                <w:color w:val="414142"/>
                <w:lang w:eastAsia="lv-LV"/>
              </w:rPr>
            </w:pPr>
            <w:r w:rsidRPr="00531E83">
              <w:rPr>
                <w:rFonts w:ascii="Times New Roman" w:eastAsia="Times New Roman" w:hAnsi="Times New Roman" w:cs="Times New Roman"/>
                <w:b/>
                <w:iCs/>
                <w:color w:val="414142"/>
                <w:lang w:eastAsia="lv-LV"/>
              </w:rPr>
              <w:t>35 671 087</w:t>
            </w:r>
          </w:p>
        </w:tc>
        <w:tc>
          <w:tcPr>
            <w:tcW w:w="546" w:type="pct"/>
            <w:tcBorders>
              <w:top w:val="outset" w:sz="6" w:space="0" w:color="auto"/>
              <w:left w:val="outset" w:sz="6" w:space="0" w:color="auto"/>
              <w:bottom w:val="outset" w:sz="6" w:space="0" w:color="auto"/>
              <w:right w:val="outset" w:sz="6" w:space="0" w:color="auto"/>
            </w:tcBorders>
            <w:vAlign w:val="center"/>
            <w:hideMark/>
          </w:tcPr>
          <w:p w14:paraId="7536EA1D" w14:textId="74518923" w:rsidR="00226D6B" w:rsidRPr="00531E83" w:rsidRDefault="00226D6B" w:rsidP="00226D6B">
            <w:pPr>
              <w:spacing w:after="0" w:line="240" w:lineRule="auto"/>
              <w:jc w:val="right"/>
              <w:rPr>
                <w:rFonts w:ascii="Times New Roman" w:eastAsia="Times New Roman" w:hAnsi="Times New Roman" w:cs="Times New Roman"/>
                <w:b/>
                <w:iCs/>
                <w:color w:val="414142"/>
                <w:lang w:eastAsia="lv-LV"/>
              </w:rPr>
            </w:pPr>
            <w:r w:rsidRPr="00531E83">
              <w:rPr>
                <w:rFonts w:ascii="Times New Roman" w:eastAsia="Times New Roman" w:hAnsi="Times New Roman" w:cs="Times New Roman"/>
                <w:b/>
                <w:iCs/>
                <w:color w:val="414142"/>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56C04801" w14:textId="7706EBF0" w:rsidR="00226D6B" w:rsidRPr="00531E83" w:rsidRDefault="00226D6B" w:rsidP="00226D6B">
            <w:pPr>
              <w:spacing w:after="0" w:line="240" w:lineRule="auto"/>
              <w:jc w:val="right"/>
              <w:rPr>
                <w:rFonts w:ascii="Times New Roman" w:eastAsia="Times New Roman" w:hAnsi="Times New Roman" w:cs="Times New Roman"/>
                <w:b/>
                <w:iCs/>
                <w:color w:val="414142"/>
                <w:lang w:eastAsia="lv-LV"/>
              </w:rPr>
            </w:pPr>
            <w:r w:rsidRPr="00531E83">
              <w:rPr>
                <w:rFonts w:ascii="Times New Roman" w:eastAsia="Times New Roman" w:hAnsi="Times New Roman" w:cs="Times New Roman"/>
                <w:b/>
                <w:iCs/>
                <w:color w:val="414142"/>
                <w:lang w:eastAsia="lv-LV"/>
              </w:rPr>
              <w:t> 35 516 448</w:t>
            </w:r>
          </w:p>
        </w:tc>
        <w:tc>
          <w:tcPr>
            <w:tcW w:w="527" w:type="pct"/>
            <w:tcBorders>
              <w:top w:val="outset" w:sz="6" w:space="0" w:color="auto"/>
              <w:left w:val="outset" w:sz="6" w:space="0" w:color="auto"/>
              <w:bottom w:val="outset" w:sz="6" w:space="0" w:color="auto"/>
              <w:right w:val="outset" w:sz="6" w:space="0" w:color="auto"/>
            </w:tcBorders>
            <w:vAlign w:val="center"/>
            <w:hideMark/>
          </w:tcPr>
          <w:p w14:paraId="299736BD" w14:textId="5F964980" w:rsidR="00226D6B" w:rsidRPr="00531E83" w:rsidRDefault="00226D6B" w:rsidP="00226D6B">
            <w:pPr>
              <w:spacing w:after="0" w:line="240" w:lineRule="auto"/>
              <w:jc w:val="right"/>
              <w:rPr>
                <w:rFonts w:ascii="Times New Roman" w:eastAsia="Times New Roman" w:hAnsi="Times New Roman" w:cs="Times New Roman"/>
                <w:b/>
                <w:iCs/>
                <w:color w:val="414142"/>
                <w:lang w:eastAsia="lv-LV"/>
              </w:rPr>
            </w:pPr>
            <w:r w:rsidRPr="00531E83">
              <w:rPr>
                <w:rFonts w:ascii="Times New Roman" w:eastAsia="Times New Roman" w:hAnsi="Times New Roman" w:cs="Times New Roman"/>
                <w:b/>
                <w:iCs/>
                <w:color w:val="414142"/>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291BCB7A" w14:textId="238EA252" w:rsidR="00226D6B" w:rsidRPr="00531E83" w:rsidRDefault="00226D6B" w:rsidP="00226D6B">
            <w:pPr>
              <w:spacing w:after="0" w:line="240" w:lineRule="auto"/>
              <w:jc w:val="right"/>
              <w:rPr>
                <w:rFonts w:ascii="Times New Roman" w:eastAsia="Times New Roman" w:hAnsi="Times New Roman" w:cs="Times New Roman"/>
                <w:b/>
                <w:iCs/>
                <w:color w:val="414142"/>
                <w:lang w:eastAsia="lv-LV"/>
              </w:rPr>
            </w:pPr>
            <w:r w:rsidRPr="00531E83">
              <w:rPr>
                <w:rFonts w:ascii="Times New Roman" w:eastAsia="Times New Roman" w:hAnsi="Times New Roman" w:cs="Times New Roman"/>
                <w:b/>
                <w:iCs/>
                <w:color w:val="414142"/>
                <w:lang w:eastAsia="lv-LV"/>
              </w:rPr>
              <w:t> 35 516 448</w:t>
            </w:r>
          </w:p>
        </w:tc>
        <w:tc>
          <w:tcPr>
            <w:tcW w:w="528" w:type="pct"/>
            <w:tcBorders>
              <w:top w:val="outset" w:sz="6" w:space="0" w:color="auto"/>
              <w:left w:val="outset" w:sz="6" w:space="0" w:color="auto"/>
              <w:bottom w:val="outset" w:sz="6" w:space="0" w:color="auto"/>
              <w:right w:val="outset" w:sz="6" w:space="0" w:color="auto"/>
            </w:tcBorders>
            <w:vAlign w:val="center"/>
            <w:hideMark/>
          </w:tcPr>
          <w:p w14:paraId="2A59C07E" w14:textId="31F5F011" w:rsidR="00226D6B" w:rsidRPr="00531E83" w:rsidRDefault="00226D6B" w:rsidP="00226D6B">
            <w:pPr>
              <w:spacing w:after="0" w:line="240" w:lineRule="auto"/>
              <w:jc w:val="right"/>
              <w:rPr>
                <w:rFonts w:ascii="Times New Roman" w:eastAsia="Times New Roman" w:hAnsi="Times New Roman" w:cs="Times New Roman"/>
                <w:b/>
                <w:iCs/>
                <w:color w:val="414142"/>
                <w:lang w:eastAsia="lv-LV"/>
              </w:rPr>
            </w:pPr>
            <w:r w:rsidRPr="00531E83">
              <w:rPr>
                <w:rFonts w:ascii="Times New Roman" w:eastAsia="Times New Roman" w:hAnsi="Times New Roman" w:cs="Times New Roman"/>
                <w:b/>
                <w:iCs/>
                <w:color w:val="414142"/>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503A6BF4" w14:textId="43079291" w:rsidR="00226D6B" w:rsidRPr="00531E83" w:rsidRDefault="00226D6B" w:rsidP="00226D6B">
            <w:pPr>
              <w:spacing w:after="0" w:line="240" w:lineRule="auto"/>
              <w:jc w:val="right"/>
              <w:rPr>
                <w:rFonts w:ascii="Times New Roman" w:eastAsia="Times New Roman" w:hAnsi="Times New Roman" w:cs="Times New Roman"/>
                <w:b/>
                <w:iCs/>
                <w:color w:val="414142"/>
                <w:lang w:eastAsia="lv-LV"/>
              </w:rPr>
            </w:pPr>
            <w:r w:rsidRPr="00531E83">
              <w:rPr>
                <w:rFonts w:ascii="Times New Roman" w:eastAsia="Times New Roman" w:hAnsi="Times New Roman" w:cs="Times New Roman"/>
                <w:b/>
                <w:iCs/>
                <w:color w:val="414142"/>
                <w:lang w:eastAsia="lv-LV"/>
              </w:rPr>
              <w:t> 0</w:t>
            </w:r>
          </w:p>
        </w:tc>
      </w:tr>
      <w:tr w:rsidR="00226D6B" w:rsidRPr="00D355CC" w14:paraId="67425AF2"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056AE8EE" w14:textId="72FA9CA3" w:rsidR="00226D6B" w:rsidRPr="00531E83" w:rsidRDefault="00226D6B" w:rsidP="00226D6B">
            <w:pPr>
              <w:pStyle w:val="ListParagraph"/>
              <w:numPr>
                <w:ilvl w:val="1"/>
                <w:numId w:val="8"/>
              </w:numPr>
              <w:spacing w:after="0" w:line="240" w:lineRule="auto"/>
              <w:ind w:left="0" w:firstLine="0"/>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valsts pamatbudžets, tai skaitā ieņēmumi no maksas pakalpojumiem un citi pašu ieņēmumi</w:t>
            </w:r>
          </w:p>
          <w:p w14:paraId="1357FCCC" w14:textId="3189E106" w:rsidR="00226D6B" w:rsidRPr="00531E83" w:rsidRDefault="00226D6B" w:rsidP="00226D6B">
            <w:pPr>
              <w:pStyle w:val="ListParagraph"/>
              <w:spacing w:after="0" w:line="240" w:lineRule="auto"/>
              <w:ind w:left="0"/>
              <w:rPr>
                <w:rFonts w:ascii="Times New Roman" w:eastAsia="Times New Roman" w:hAnsi="Times New Roman" w:cs="Times New Roman"/>
                <w:iCs/>
                <w:color w:val="414142"/>
                <w:lang w:eastAsia="lv-LV"/>
              </w:rPr>
            </w:pPr>
          </w:p>
          <w:p w14:paraId="118A5E87" w14:textId="050A7B4C" w:rsidR="00226D6B" w:rsidRPr="00531E83" w:rsidRDefault="00226D6B" w:rsidP="00226D6B">
            <w:pPr>
              <w:pStyle w:val="ListParagraph"/>
              <w:spacing w:after="0" w:line="240" w:lineRule="auto"/>
              <w:ind w:left="0"/>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Apakšprogramma 05.01.00. „Sociālās rehabilitācijas valsts programmas”</w:t>
            </w:r>
          </w:p>
          <w:p w14:paraId="67A60D4C" w14:textId="77777777" w:rsidR="00226D6B" w:rsidRPr="00531E83" w:rsidRDefault="00226D6B" w:rsidP="00226D6B">
            <w:pPr>
              <w:pStyle w:val="ListParagraph"/>
              <w:spacing w:after="0" w:line="240" w:lineRule="auto"/>
              <w:ind w:left="0"/>
              <w:rPr>
                <w:rFonts w:ascii="Times New Roman" w:eastAsia="Times New Roman" w:hAnsi="Times New Roman" w:cs="Times New Roman"/>
                <w:iCs/>
                <w:color w:val="414142"/>
                <w:lang w:eastAsia="lv-LV"/>
              </w:rPr>
            </w:pPr>
          </w:p>
          <w:p w14:paraId="44A910FF" w14:textId="711D203E" w:rsidR="00226D6B" w:rsidRPr="00531E83" w:rsidRDefault="00226D6B" w:rsidP="00226D6B">
            <w:pPr>
              <w:pStyle w:val="ListParagraph"/>
              <w:spacing w:after="0" w:line="240" w:lineRule="auto"/>
              <w:ind w:left="420"/>
              <w:rPr>
                <w:rFonts w:ascii="Times New Roman" w:eastAsia="Times New Roman" w:hAnsi="Times New Roman" w:cs="Times New Roman"/>
                <w:iCs/>
                <w:color w:val="414142"/>
                <w:lang w:eastAsia="lv-LV"/>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7FC67EC2" w14:textId="77777777"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w:t>
            </w:r>
          </w:p>
          <w:p w14:paraId="14FDBF5D" w14:textId="77777777"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p>
          <w:p w14:paraId="38BE5AD3" w14:textId="77777777"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p>
          <w:p w14:paraId="24FDD34A" w14:textId="75D96AE5"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35 671 087</w:t>
            </w:r>
          </w:p>
        </w:tc>
        <w:tc>
          <w:tcPr>
            <w:tcW w:w="546" w:type="pct"/>
            <w:tcBorders>
              <w:top w:val="outset" w:sz="6" w:space="0" w:color="auto"/>
              <w:left w:val="outset" w:sz="6" w:space="0" w:color="auto"/>
              <w:bottom w:val="outset" w:sz="6" w:space="0" w:color="auto"/>
              <w:right w:val="outset" w:sz="6" w:space="0" w:color="auto"/>
            </w:tcBorders>
            <w:vAlign w:val="center"/>
            <w:hideMark/>
          </w:tcPr>
          <w:p w14:paraId="21A1E2F1" w14:textId="2834BFD4"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w:t>
            </w:r>
          </w:p>
          <w:p w14:paraId="0AAFEB14" w14:textId="77777777"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p>
          <w:p w14:paraId="471182B4" w14:textId="77777777"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p>
          <w:p w14:paraId="389F90C1" w14:textId="05D00BF6"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0</w:t>
            </w:r>
          </w:p>
        </w:tc>
        <w:tc>
          <w:tcPr>
            <w:tcW w:w="528" w:type="pct"/>
            <w:tcBorders>
              <w:top w:val="outset" w:sz="6" w:space="0" w:color="auto"/>
              <w:left w:val="outset" w:sz="6" w:space="0" w:color="auto"/>
              <w:bottom w:val="outset" w:sz="6" w:space="0" w:color="auto"/>
              <w:right w:val="outset" w:sz="6" w:space="0" w:color="auto"/>
            </w:tcBorders>
            <w:vAlign w:val="center"/>
            <w:hideMark/>
          </w:tcPr>
          <w:p w14:paraId="1DC738CB" w14:textId="77777777"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w:t>
            </w:r>
          </w:p>
          <w:p w14:paraId="1FBA84C2" w14:textId="64D62F9A"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p>
          <w:p w14:paraId="07ED1EE9" w14:textId="77777777"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p>
          <w:p w14:paraId="5C8111E8" w14:textId="096370CD"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35 516 448</w:t>
            </w:r>
          </w:p>
        </w:tc>
        <w:tc>
          <w:tcPr>
            <w:tcW w:w="527" w:type="pct"/>
            <w:tcBorders>
              <w:top w:val="outset" w:sz="6" w:space="0" w:color="auto"/>
              <w:left w:val="outset" w:sz="6" w:space="0" w:color="auto"/>
              <w:bottom w:val="outset" w:sz="6" w:space="0" w:color="auto"/>
              <w:right w:val="outset" w:sz="6" w:space="0" w:color="auto"/>
            </w:tcBorders>
            <w:vAlign w:val="center"/>
            <w:hideMark/>
          </w:tcPr>
          <w:p w14:paraId="47482C2B" w14:textId="19DA278C"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w:t>
            </w:r>
          </w:p>
          <w:p w14:paraId="612BF20F" w14:textId="77777777"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p>
          <w:p w14:paraId="3607D7BD" w14:textId="77777777"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p>
          <w:p w14:paraId="5E98CA4B" w14:textId="36D357A5"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0</w:t>
            </w:r>
          </w:p>
        </w:tc>
        <w:tc>
          <w:tcPr>
            <w:tcW w:w="527" w:type="pct"/>
            <w:tcBorders>
              <w:top w:val="outset" w:sz="6" w:space="0" w:color="auto"/>
              <w:left w:val="outset" w:sz="6" w:space="0" w:color="auto"/>
              <w:bottom w:val="outset" w:sz="6" w:space="0" w:color="auto"/>
              <w:right w:val="outset" w:sz="6" w:space="0" w:color="auto"/>
            </w:tcBorders>
            <w:vAlign w:val="center"/>
            <w:hideMark/>
          </w:tcPr>
          <w:p w14:paraId="17BCCFFD" w14:textId="7F7A18CE"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w:t>
            </w:r>
          </w:p>
          <w:p w14:paraId="0A16A115" w14:textId="77777777"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p>
          <w:p w14:paraId="784B9E3B" w14:textId="77777777"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p>
          <w:p w14:paraId="2695975C" w14:textId="0802292F"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35 516 448</w:t>
            </w:r>
          </w:p>
        </w:tc>
        <w:tc>
          <w:tcPr>
            <w:tcW w:w="528" w:type="pct"/>
            <w:tcBorders>
              <w:top w:val="outset" w:sz="6" w:space="0" w:color="auto"/>
              <w:left w:val="outset" w:sz="6" w:space="0" w:color="auto"/>
              <w:bottom w:val="outset" w:sz="6" w:space="0" w:color="auto"/>
              <w:right w:val="outset" w:sz="6" w:space="0" w:color="auto"/>
            </w:tcBorders>
            <w:vAlign w:val="center"/>
            <w:hideMark/>
          </w:tcPr>
          <w:p w14:paraId="59A41C72" w14:textId="6DF21F3C"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w:t>
            </w:r>
          </w:p>
          <w:p w14:paraId="7CA52F50" w14:textId="77777777"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p>
          <w:p w14:paraId="53E82A71" w14:textId="77777777"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p>
          <w:p w14:paraId="53DC5E6A" w14:textId="0CB10E31"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A67D2F3" w14:textId="68150D44"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w:t>
            </w:r>
          </w:p>
          <w:p w14:paraId="0AAAD7A0" w14:textId="77777777"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p>
          <w:p w14:paraId="4547AF83" w14:textId="77777777"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p>
          <w:p w14:paraId="481EF8FA" w14:textId="6A24FE18"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0</w:t>
            </w:r>
          </w:p>
        </w:tc>
      </w:tr>
      <w:tr w:rsidR="00226D6B" w:rsidRPr="00D355CC" w14:paraId="43235F69"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77A7E4BB" w14:textId="77777777" w:rsidR="00226D6B" w:rsidRPr="00531E83" w:rsidRDefault="00226D6B" w:rsidP="00226D6B">
            <w:pPr>
              <w:spacing w:after="0" w:line="240" w:lineRule="auto"/>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1.2.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7EFECC92" w14:textId="41372402"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546" w:type="pct"/>
            <w:tcBorders>
              <w:top w:val="outset" w:sz="6" w:space="0" w:color="auto"/>
              <w:left w:val="outset" w:sz="6" w:space="0" w:color="auto"/>
              <w:bottom w:val="outset" w:sz="6" w:space="0" w:color="auto"/>
              <w:right w:val="outset" w:sz="6" w:space="0" w:color="auto"/>
            </w:tcBorders>
            <w:vAlign w:val="center"/>
            <w:hideMark/>
          </w:tcPr>
          <w:p w14:paraId="0FFAF9F3" w14:textId="59B640E6"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2A538AF6" w14:textId="2625189A"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6206D53C" w14:textId="782D9DFD"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3B2F3EC8" w14:textId="0912EF25"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1E884C49" w14:textId="366D1836"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6DE346E3" w14:textId="1246AB2F"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r>
      <w:tr w:rsidR="00226D6B" w:rsidRPr="00D355CC" w14:paraId="342D5F97"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3F101D2E" w14:textId="77777777" w:rsidR="00226D6B" w:rsidRPr="00531E83" w:rsidRDefault="00226D6B" w:rsidP="00226D6B">
            <w:pPr>
              <w:spacing w:after="0" w:line="240" w:lineRule="auto"/>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1.3.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683C45F9" w14:textId="7B6D2B5A"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546" w:type="pct"/>
            <w:tcBorders>
              <w:top w:val="outset" w:sz="6" w:space="0" w:color="auto"/>
              <w:left w:val="outset" w:sz="6" w:space="0" w:color="auto"/>
              <w:bottom w:val="outset" w:sz="6" w:space="0" w:color="auto"/>
              <w:right w:val="outset" w:sz="6" w:space="0" w:color="auto"/>
            </w:tcBorders>
            <w:vAlign w:val="center"/>
            <w:hideMark/>
          </w:tcPr>
          <w:p w14:paraId="6B55609C" w14:textId="3FE4A267"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456823E0" w14:textId="3C21DC34"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47353519" w14:textId="7A097E38"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5F42C910" w14:textId="593C278C"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20284182" w14:textId="73C613C7"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4365D1C6" w14:textId="10F1A50B"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r>
      <w:tr w:rsidR="00226D6B" w:rsidRPr="00D355CC" w14:paraId="27DEDD2A"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4BB8E258" w14:textId="77777777" w:rsidR="00226D6B" w:rsidRPr="00531E83" w:rsidRDefault="00226D6B" w:rsidP="00226D6B">
            <w:pPr>
              <w:spacing w:after="0" w:line="240" w:lineRule="auto"/>
              <w:rPr>
                <w:rFonts w:ascii="Times New Roman" w:eastAsia="Times New Roman" w:hAnsi="Times New Roman" w:cs="Times New Roman"/>
                <w:b/>
                <w:iCs/>
                <w:color w:val="414142"/>
                <w:lang w:eastAsia="lv-LV"/>
              </w:rPr>
            </w:pPr>
            <w:r w:rsidRPr="00531E83">
              <w:rPr>
                <w:rFonts w:ascii="Times New Roman" w:eastAsia="Times New Roman" w:hAnsi="Times New Roman" w:cs="Times New Roman"/>
                <w:b/>
                <w:iCs/>
                <w:color w:val="414142"/>
                <w:lang w:eastAsia="lv-LV"/>
              </w:rPr>
              <w:t>2. Budžeta izdevumi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0ED0368B" w14:textId="7E3A04AC"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b/>
                <w:iCs/>
                <w:color w:val="414142"/>
                <w:lang w:eastAsia="lv-LV"/>
              </w:rPr>
              <w:t>35 671 087</w:t>
            </w:r>
          </w:p>
        </w:tc>
        <w:tc>
          <w:tcPr>
            <w:tcW w:w="546" w:type="pct"/>
            <w:tcBorders>
              <w:top w:val="outset" w:sz="6" w:space="0" w:color="auto"/>
              <w:left w:val="outset" w:sz="6" w:space="0" w:color="auto"/>
              <w:bottom w:val="outset" w:sz="6" w:space="0" w:color="auto"/>
              <w:right w:val="outset" w:sz="6" w:space="0" w:color="auto"/>
            </w:tcBorders>
            <w:vAlign w:val="center"/>
            <w:hideMark/>
          </w:tcPr>
          <w:p w14:paraId="64C92D8A" w14:textId="23CC5E96"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b/>
                <w:iCs/>
                <w:color w:val="414142"/>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14E4E612" w14:textId="517720C1"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b/>
                <w:iCs/>
                <w:color w:val="414142"/>
                <w:lang w:eastAsia="lv-LV"/>
              </w:rPr>
              <w:t> 35 516 448</w:t>
            </w:r>
          </w:p>
        </w:tc>
        <w:tc>
          <w:tcPr>
            <w:tcW w:w="527" w:type="pct"/>
            <w:tcBorders>
              <w:top w:val="outset" w:sz="6" w:space="0" w:color="auto"/>
              <w:left w:val="outset" w:sz="6" w:space="0" w:color="auto"/>
              <w:bottom w:val="outset" w:sz="6" w:space="0" w:color="auto"/>
              <w:right w:val="outset" w:sz="6" w:space="0" w:color="auto"/>
            </w:tcBorders>
            <w:vAlign w:val="center"/>
            <w:hideMark/>
          </w:tcPr>
          <w:p w14:paraId="2C5AF956" w14:textId="7442E4A4"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b/>
                <w:iCs/>
                <w:color w:val="414142"/>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391C25F2" w14:textId="4EEFDE45"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b/>
                <w:iCs/>
                <w:color w:val="414142"/>
                <w:lang w:eastAsia="lv-LV"/>
              </w:rPr>
              <w:t> 35 516 448</w:t>
            </w:r>
          </w:p>
        </w:tc>
        <w:tc>
          <w:tcPr>
            <w:tcW w:w="528" w:type="pct"/>
            <w:tcBorders>
              <w:top w:val="outset" w:sz="6" w:space="0" w:color="auto"/>
              <w:left w:val="outset" w:sz="6" w:space="0" w:color="auto"/>
              <w:bottom w:val="outset" w:sz="6" w:space="0" w:color="auto"/>
              <w:right w:val="outset" w:sz="6" w:space="0" w:color="auto"/>
            </w:tcBorders>
            <w:vAlign w:val="center"/>
            <w:hideMark/>
          </w:tcPr>
          <w:p w14:paraId="07E87641" w14:textId="17A0EC53"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b/>
                <w:iCs/>
                <w:color w:val="414142"/>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7C0D5E12" w14:textId="21CB2A19" w:rsidR="00226D6B" w:rsidRPr="00531E83" w:rsidRDefault="00226D6B" w:rsidP="00226D6B">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b/>
                <w:iCs/>
                <w:color w:val="414142"/>
                <w:lang w:eastAsia="lv-LV"/>
              </w:rPr>
              <w:t> 0</w:t>
            </w:r>
          </w:p>
        </w:tc>
      </w:tr>
      <w:tr w:rsidR="00A803C1" w:rsidRPr="00D355CC" w14:paraId="60113676"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38E7C385" w14:textId="77777777" w:rsidR="00A803C1" w:rsidRPr="00531E83" w:rsidRDefault="00A803C1" w:rsidP="00A803C1">
            <w:pPr>
              <w:spacing w:after="0" w:line="240" w:lineRule="auto"/>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lastRenderedPageBreak/>
              <w:t>2.1. valsts pamatbudžets</w:t>
            </w:r>
          </w:p>
          <w:p w14:paraId="18D9FBDF" w14:textId="0ADA99CD" w:rsidR="00A803C1" w:rsidRPr="00531E83" w:rsidRDefault="00A803C1" w:rsidP="00A803C1">
            <w:pPr>
              <w:spacing w:after="0" w:line="240" w:lineRule="auto"/>
              <w:rPr>
                <w:rFonts w:ascii="Times New Roman" w:eastAsia="Times New Roman" w:hAnsi="Times New Roman" w:cs="Times New Roman"/>
                <w:iCs/>
                <w:color w:val="414142"/>
                <w:lang w:eastAsia="lv-LV"/>
              </w:rPr>
            </w:pPr>
          </w:p>
          <w:p w14:paraId="7F4AF8B4" w14:textId="2CE0A21E" w:rsidR="00A803C1" w:rsidRPr="00531E83" w:rsidRDefault="00A803C1" w:rsidP="00A803C1">
            <w:pPr>
              <w:pStyle w:val="ListParagraph"/>
              <w:spacing w:after="0" w:line="240" w:lineRule="auto"/>
              <w:ind w:left="0"/>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Apakšprogramma 05.01.00. „Sociālās rehabilitācijas valsts programmas”</w:t>
            </w:r>
          </w:p>
          <w:p w14:paraId="40B82F5E" w14:textId="77777777" w:rsidR="00A803C1" w:rsidRPr="00531E83" w:rsidRDefault="00A803C1" w:rsidP="00A803C1">
            <w:pPr>
              <w:pStyle w:val="ListParagraph"/>
              <w:spacing w:after="0" w:line="240" w:lineRule="auto"/>
              <w:ind w:left="0"/>
              <w:rPr>
                <w:rFonts w:ascii="Times New Roman" w:eastAsia="Times New Roman" w:hAnsi="Times New Roman" w:cs="Times New Roman"/>
                <w:iCs/>
                <w:color w:val="414142"/>
                <w:lang w:eastAsia="lv-LV"/>
              </w:rPr>
            </w:pPr>
          </w:p>
          <w:p w14:paraId="2BD75B37" w14:textId="2E449A23" w:rsidR="00A803C1" w:rsidRPr="00531E83" w:rsidRDefault="00A803C1" w:rsidP="00A803C1">
            <w:pPr>
              <w:spacing w:after="0" w:line="240" w:lineRule="auto"/>
              <w:rPr>
                <w:rFonts w:ascii="Times New Roman" w:eastAsia="Times New Roman" w:hAnsi="Times New Roman" w:cs="Times New Roman"/>
                <w:iCs/>
                <w:color w:val="414142"/>
                <w:lang w:eastAsia="lv-LV"/>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58FD7BE2" w14:textId="5713D684" w:rsidR="00A803C1" w:rsidRPr="00531E83" w:rsidRDefault="00A803C1" w:rsidP="00A803C1">
            <w:pPr>
              <w:spacing w:after="0" w:line="240" w:lineRule="auto"/>
              <w:rPr>
                <w:rFonts w:ascii="Times New Roman" w:eastAsia="Times New Roman" w:hAnsi="Times New Roman" w:cs="Times New Roman"/>
                <w:iCs/>
                <w:color w:val="414142"/>
                <w:lang w:eastAsia="lv-LV"/>
              </w:rPr>
            </w:pPr>
          </w:p>
          <w:p w14:paraId="7FD32757" w14:textId="0F868477"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35 671 087</w:t>
            </w:r>
          </w:p>
        </w:tc>
        <w:tc>
          <w:tcPr>
            <w:tcW w:w="546" w:type="pct"/>
            <w:tcBorders>
              <w:top w:val="outset" w:sz="6" w:space="0" w:color="auto"/>
              <w:left w:val="outset" w:sz="6" w:space="0" w:color="auto"/>
              <w:bottom w:val="outset" w:sz="6" w:space="0" w:color="auto"/>
              <w:right w:val="outset" w:sz="6" w:space="0" w:color="auto"/>
            </w:tcBorders>
            <w:vAlign w:val="center"/>
            <w:hideMark/>
          </w:tcPr>
          <w:p w14:paraId="02A4C7FD" w14:textId="2F195F92"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w:t>
            </w:r>
          </w:p>
          <w:p w14:paraId="6299370E" w14:textId="0698F700"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0</w:t>
            </w:r>
          </w:p>
        </w:tc>
        <w:tc>
          <w:tcPr>
            <w:tcW w:w="528" w:type="pct"/>
            <w:tcBorders>
              <w:top w:val="outset" w:sz="6" w:space="0" w:color="auto"/>
              <w:left w:val="outset" w:sz="6" w:space="0" w:color="auto"/>
              <w:bottom w:val="outset" w:sz="6" w:space="0" w:color="auto"/>
              <w:right w:val="outset" w:sz="6" w:space="0" w:color="auto"/>
            </w:tcBorders>
            <w:vAlign w:val="center"/>
            <w:hideMark/>
          </w:tcPr>
          <w:p w14:paraId="4BB674B2" w14:textId="7B7420CD"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w:t>
            </w:r>
          </w:p>
          <w:p w14:paraId="2AE1F711" w14:textId="31A7A4CF"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35 516 448</w:t>
            </w:r>
          </w:p>
        </w:tc>
        <w:tc>
          <w:tcPr>
            <w:tcW w:w="527" w:type="pct"/>
            <w:tcBorders>
              <w:top w:val="outset" w:sz="6" w:space="0" w:color="auto"/>
              <w:left w:val="outset" w:sz="6" w:space="0" w:color="auto"/>
              <w:bottom w:val="outset" w:sz="6" w:space="0" w:color="auto"/>
              <w:right w:val="outset" w:sz="6" w:space="0" w:color="auto"/>
            </w:tcBorders>
            <w:vAlign w:val="center"/>
            <w:hideMark/>
          </w:tcPr>
          <w:p w14:paraId="50B078F8" w14:textId="77777777" w:rsidR="00A803C1" w:rsidRPr="00531E83" w:rsidRDefault="00A803C1" w:rsidP="00A803C1">
            <w:pPr>
              <w:spacing w:after="0" w:line="240" w:lineRule="auto"/>
              <w:rPr>
                <w:rFonts w:ascii="Times New Roman" w:eastAsia="Times New Roman" w:hAnsi="Times New Roman" w:cs="Times New Roman"/>
                <w:iCs/>
                <w:color w:val="414142"/>
                <w:lang w:eastAsia="lv-LV"/>
              </w:rPr>
            </w:pPr>
          </w:p>
          <w:p w14:paraId="39D01EFE" w14:textId="1D1DAD8B"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0</w:t>
            </w:r>
          </w:p>
        </w:tc>
        <w:tc>
          <w:tcPr>
            <w:tcW w:w="527" w:type="pct"/>
            <w:tcBorders>
              <w:top w:val="outset" w:sz="6" w:space="0" w:color="auto"/>
              <w:left w:val="outset" w:sz="6" w:space="0" w:color="auto"/>
              <w:bottom w:val="outset" w:sz="6" w:space="0" w:color="auto"/>
              <w:right w:val="outset" w:sz="6" w:space="0" w:color="auto"/>
            </w:tcBorders>
            <w:vAlign w:val="center"/>
            <w:hideMark/>
          </w:tcPr>
          <w:p w14:paraId="42437988" w14:textId="77777777" w:rsidR="00A803C1" w:rsidRPr="00531E83" w:rsidRDefault="00A803C1" w:rsidP="00A803C1">
            <w:pPr>
              <w:spacing w:after="0" w:line="240" w:lineRule="auto"/>
              <w:rPr>
                <w:rFonts w:ascii="Times New Roman" w:eastAsia="Times New Roman" w:hAnsi="Times New Roman" w:cs="Times New Roman"/>
                <w:iCs/>
                <w:color w:val="414142"/>
                <w:lang w:eastAsia="lv-LV"/>
              </w:rPr>
            </w:pPr>
          </w:p>
          <w:p w14:paraId="0041CB9F" w14:textId="319A4048"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35 516 448</w:t>
            </w:r>
          </w:p>
        </w:tc>
        <w:tc>
          <w:tcPr>
            <w:tcW w:w="528" w:type="pct"/>
            <w:tcBorders>
              <w:top w:val="outset" w:sz="6" w:space="0" w:color="auto"/>
              <w:left w:val="outset" w:sz="6" w:space="0" w:color="auto"/>
              <w:bottom w:val="outset" w:sz="6" w:space="0" w:color="auto"/>
              <w:right w:val="outset" w:sz="6" w:space="0" w:color="auto"/>
            </w:tcBorders>
            <w:vAlign w:val="center"/>
            <w:hideMark/>
          </w:tcPr>
          <w:p w14:paraId="42731419" w14:textId="00F3CA05"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w:t>
            </w:r>
          </w:p>
          <w:p w14:paraId="772D41F7" w14:textId="53D6D14E"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35C4F8FE" w14:textId="2399CE53"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w:t>
            </w:r>
          </w:p>
          <w:p w14:paraId="1E488B35" w14:textId="6090FCB7"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0</w:t>
            </w:r>
          </w:p>
        </w:tc>
      </w:tr>
      <w:tr w:rsidR="00A803C1" w:rsidRPr="00D355CC" w14:paraId="516F03A6"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0F632E47" w14:textId="77777777" w:rsidR="00A803C1" w:rsidRPr="00531E83" w:rsidRDefault="00A803C1" w:rsidP="00A803C1">
            <w:pPr>
              <w:spacing w:after="0" w:line="240" w:lineRule="auto"/>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2.2.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6AF3125D" w14:textId="123A0575"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546" w:type="pct"/>
            <w:tcBorders>
              <w:top w:val="outset" w:sz="6" w:space="0" w:color="auto"/>
              <w:left w:val="outset" w:sz="6" w:space="0" w:color="auto"/>
              <w:bottom w:val="outset" w:sz="6" w:space="0" w:color="auto"/>
              <w:right w:val="outset" w:sz="6" w:space="0" w:color="auto"/>
            </w:tcBorders>
            <w:vAlign w:val="center"/>
            <w:hideMark/>
          </w:tcPr>
          <w:p w14:paraId="0A1458F3" w14:textId="1CCBF14C"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49A509C4" w14:textId="082FB22B"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5B74737A" w14:textId="7E9ECF2A"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1D7EEFE8" w14:textId="5E8D1BF2"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29C64FEE" w14:textId="1BA59079"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37F51D3A" w14:textId="0E85D461"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r>
      <w:tr w:rsidR="00A803C1" w:rsidRPr="00D355CC" w14:paraId="2DEC628F"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2AEBDF62" w14:textId="77777777" w:rsidR="00A803C1" w:rsidRPr="00531E83" w:rsidRDefault="00A803C1" w:rsidP="00A803C1">
            <w:pPr>
              <w:spacing w:after="0" w:line="240" w:lineRule="auto"/>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2.3.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35E5718B" w14:textId="56F00A95"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546" w:type="pct"/>
            <w:tcBorders>
              <w:top w:val="outset" w:sz="6" w:space="0" w:color="auto"/>
              <w:left w:val="outset" w:sz="6" w:space="0" w:color="auto"/>
              <w:bottom w:val="outset" w:sz="6" w:space="0" w:color="auto"/>
              <w:right w:val="outset" w:sz="6" w:space="0" w:color="auto"/>
            </w:tcBorders>
            <w:vAlign w:val="center"/>
            <w:hideMark/>
          </w:tcPr>
          <w:p w14:paraId="3E41AB27" w14:textId="56F4AE20"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784FBFD8" w14:textId="28D2CBA7"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267FC904" w14:textId="2D7E8B20"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0F4F688F" w14:textId="6675F76E"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746B0213" w14:textId="39A420A3"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483B81B9" w14:textId="3F313CD1"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r>
      <w:tr w:rsidR="00A803C1" w:rsidRPr="00D355CC" w14:paraId="4C1064F6"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608DE54F" w14:textId="77777777" w:rsidR="00A803C1" w:rsidRPr="00531E83" w:rsidRDefault="00A803C1" w:rsidP="00A803C1">
            <w:pPr>
              <w:spacing w:after="0" w:line="240" w:lineRule="auto"/>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3. Finansiālā ietekme</w:t>
            </w:r>
          </w:p>
        </w:tc>
        <w:tc>
          <w:tcPr>
            <w:tcW w:w="513" w:type="pct"/>
            <w:tcBorders>
              <w:top w:val="outset" w:sz="6" w:space="0" w:color="auto"/>
              <w:left w:val="outset" w:sz="6" w:space="0" w:color="auto"/>
              <w:bottom w:val="outset" w:sz="6" w:space="0" w:color="auto"/>
              <w:right w:val="outset" w:sz="6" w:space="0" w:color="auto"/>
            </w:tcBorders>
            <w:vAlign w:val="center"/>
            <w:hideMark/>
          </w:tcPr>
          <w:p w14:paraId="3EA2EDFA" w14:textId="51D2CEFE"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546" w:type="pct"/>
            <w:tcBorders>
              <w:top w:val="outset" w:sz="6" w:space="0" w:color="auto"/>
              <w:left w:val="outset" w:sz="6" w:space="0" w:color="auto"/>
              <w:bottom w:val="outset" w:sz="6" w:space="0" w:color="auto"/>
              <w:right w:val="outset" w:sz="6" w:space="0" w:color="auto"/>
            </w:tcBorders>
            <w:vAlign w:val="center"/>
            <w:hideMark/>
          </w:tcPr>
          <w:p w14:paraId="0B906757" w14:textId="03C8E057"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3DD92E13" w14:textId="39DB89B4"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4FC974F4" w14:textId="6AAC10AE"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7E989D9D" w14:textId="56A21751"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3FE37C3B" w14:textId="6884ED45"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521C85D" w14:textId="5EF704E0"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r>
      <w:tr w:rsidR="00A803C1" w:rsidRPr="00D355CC" w14:paraId="14F58D8E"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2BFE0EA8" w14:textId="77777777" w:rsidR="00A803C1" w:rsidRPr="00531E83" w:rsidRDefault="00A803C1" w:rsidP="00A803C1">
            <w:pPr>
              <w:spacing w:after="0" w:line="240" w:lineRule="auto"/>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3.1.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4C84FBFA" w14:textId="1F5BD073"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546" w:type="pct"/>
            <w:tcBorders>
              <w:top w:val="outset" w:sz="6" w:space="0" w:color="auto"/>
              <w:left w:val="outset" w:sz="6" w:space="0" w:color="auto"/>
              <w:bottom w:val="outset" w:sz="6" w:space="0" w:color="auto"/>
              <w:right w:val="outset" w:sz="6" w:space="0" w:color="auto"/>
            </w:tcBorders>
            <w:vAlign w:val="center"/>
            <w:hideMark/>
          </w:tcPr>
          <w:p w14:paraId="24C38176" w14:textId="4C530D7F"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7B4A44F6" w14:textId="363E9588"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6B447AF0" w14:textId="6608DD0B"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3D2D46D8" w14:textId="23656EE5"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0D03977A" w14:textId="4E8F6B06"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5DD6CFFA" w14:textId="4582F53E"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r>
      <w:tr w:rsidR="00A803C1" w:rsidRPr="00D355CC" w14:paraId="35846507"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2B442AFF" w14:textId="77777777" w:rsidR="00A803C1" w:rsidRPr="00531E83" w:rsidRDefault="00A803C1" w:rsidP="00A803C1">
            <w:pPr>
              <w:spacing w:after="0" w:line="240" w:lineRule="auto"/>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3.2.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71324B21" w14:textId="20588E04"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546" w:type="pct"/>
            <w:tcBorders>
              <w:top w:val="outset" w:sz="6" w:space="0" w:color="auto"/>
              <w:left w:val="outset" w:sz="6" w:space="0" w:color="auto"/>
              <w:bottom w:val="outset" w:sz="6" w:space="0" w:color="auto"/>
              <w:right w:val="outset" w:sz="6" w:space="0" w:color="auto"/>
            </w:tcBorders>
            <w:vAlign w:val="center"/>
            <w:hideMark/>
          </w:tcPr>
          <w:p w14:paraId="317930AB" w14:textId="29399B34"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114CD762" w14:textId="19FB65C4"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4BEF741D" w14:textId="7D14D62B"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3C464823" w14:textId="055C1353"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6F4A4B1E" w14:textId="6F09A1CA"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030A707" w14:textId="4C072CA1"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r>
      <w:tr w:rsidR="00A803C1" w:rsidRPr="00D355CC" w14:paraId="3498A829"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33247AD6" w14:textId="77777777" w:rsidR="00A803C1" w:rsidRPr="00531E83" w:rsidRDefault="00A803C1" w:rsidP="00A803C1">
            <w:pPr>
              <w:spacing w:after="0" w:line="240" w:lineRule="auto"/>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3.3.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9892D8D" w14:textId="004CF8D0"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546" w:type="pct"/>
            <w:tcBorders>
              <w:top w:val="outset" w:sz="6" w:space="0" w:color="auto"/>
              <w:left w:val="outset" w:sz="6" w:space="0" w:color="auto"/>
              <w:bottom w:val="outset" w:sz="6" w:space="0" w:color="auto"/>
              <w:right w:val="outset" w:sz="6" w:space="0" w:color="auto"/>
            </w:tcBorders>
            <w:vAlign w:val="center"/>
            <w:hideMark/>
          </w:tcPr>
          <w:p w14:paraId="3EA52A7A" w14:textId="2203DA1B"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615B6342" w14:textId="5C7BBE22"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09FBCC1F" w14:textId="23693465"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1BD27F61" w14:textId="385DF93F"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756D75F7" w14:textId="5F90AFB4"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3537ABF" w14:textId="4A4805E9"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r>
      <w:tr w:rsidR="00A803C1" w:rsidRPr="00D355CC" w14:paraId="299E3FA3"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5F77FE44" w14:textId="77777777" w:rsidR="00A803C1" w:rsidRPr="00531E83" w:rsidRDefault="00A803C1" w:rsidP="00A803C1">
            <w:pPr>
              <w:spacing w:after="0" w:line="240" w:lineRule="auto"/>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4. Finanšu līdzekļi papildu izdevumu finansēšanai (kompensējošu izdevumu samazinājumu norāda ar "+" zīmi)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19627197" w14:textId="77777777" w:rsidR="00A803C1" w:rsidRPr="00531E83" w:rsidRDefault="00A803C1" w:rsidP="00A803C1">
            <w:pPr>
              <w:spacing w:after="0" w:line="240" w:lineRule="auto"/>
              <w:jc w:val="center"/>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X</w:t>
            </w:r>
          </w:p>
        </w:tc>
        <w:tc>
          <w:tcPr>
            <w:tcW w:w="546" w:type="pct"/>
            <w:tcBorders>
              <w:top w:val="outset" w:sz="6" w:space="0" w:color="auto"/>
              <w:left w:val="outset" w:sz="6" w:space="0" w:color="auto"/>
              <w:bottom w:val="outset" w:sz="6" w:space="0" w:color="auto"/>
              <w:right w:val="outset" w:sz="6" w:space="0" w:color="auto"/>
            </w:tcBorders>
            <w:vAlign w:val="center"/>
            <w:hideMark/>
          </w:tcPr>
          <w:p w14:paraId="70AC5D22" w14:textId="08D30AD7"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0</w:t>
            </w:r>
          </w:p>
        </w:tc>
        <w:tc>
          <w:tcPr>
            <w:tcW w:w="528" w:type="pct"/>
            <w:tcBorders>
              <w:top w:val="outset" w:sz="6" w:space="0" w:color="auto"/>
              <w:left w:val="outset" w:sz="6" w:space="0" w:color="auto"/>
              <w:bottom w:val="outset" w:sz="6" w:space="0" w:color="auto"/>
              <w:right w:val="outset" w:sz="6" w:space="0" w:color="auto"/>
            </w:tcBorders>
            <w:vAlign w:val="center"/>
            <w:hideMark/>
          </w:tcPr>
          <w:p w14:paraId="1F7DD2CC" w14:textId="77777777" w:rsidR="00A803C1" w:rsidRPr="00531E83" w:rsidRDefault="00A803C1" w:rsidP="00A803C1">
            <w:pPr>
              <w:spacing w:after="0" w:line="240" w:lineRule="auto"/>
              <w:jc w:val="center"/>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X</w:t>
            </w:r>
          </w:p>
        </w:tc>
        <w:tc>
          <w:tcPr>
            <w:tcW w:w="527" w:type="pct"/>
            <w:tcBorders>
              <w:top w:val="outset" w:sz="6" w:space="0" w:color="auto"/>
              <w:left w:val="outset" w:sz="6" w:space="0" w:color="auto"/>
              <w:bottom w:val="outset" w:sz="6" w:space="0" w:color="auto"/>
              <w:right w:val="outset" w:sz="6" w:space="0" w:color="auto"/>
            </w:tcBorders>
            <w:vAlign w:val="center"/>
            <w:hideMark/>
          </w:tcPr>
          <w:p w14:paraId="390C8FE3" w14:textId="160BDB70"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0</w:t>
            </w:r>
          </w:p>
        </w:tc>
        <w:tc>
          <w:tcPr>
            <w:tcW w:w="527" w:type="pct"/>
            <w:tcBorders>
              <w:top w:val="outset" w:sz="6" w:space="0" w:color="auto"/>
              <w:left w:val="outset" w:sz="6" w:space="0" w:color="auto"/>
              <w:bottom w:val="outset" w:sz="6" w:space="0" w:color="auto"/>
              <w:right w:val="outset" w:sz="6" w:space="0" w:color="auto"/>
            </w:tcBorders>
            <w:vAlign w:val="center"/>
            <w:hideMark/>
          </w:tcPr>
          <w:p w14:paraId="31F8BEA6" w14:textId="77777777" w:rsidR="00A803C1" w:rsidRPr="00531E83" w:rsidRDefault="00A803C1" w:rsidP="00A803C1">
            <w:pPr>
              <w:spacing w:after="0" w:line="240" w:lineRule="auto"/>
              <w:jc w:val="center"/>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X</w:t>
            </w:r>
          </w:p>
        </w:tc>
        <w:tc>
          <w:tcPr>
            <w:tcW w:w="528" w:type="pct"/>
            <w:tcBorders>
              <w:top w:val="outset" w:sz="6" w:space="0" w:color="auto"/>
              <w:left w:val="outset" w:sz="6" w:space="0" w:color="auto"/>
              <w:bottom w:val="outset" w:sz="6" w:space="0" w:color="auto"/>
              <w:right w:val="outset" w:sz="6" w:space="0" w:color="auto"/>
            </w:tcBorders>
            <w:vAlign w:val="center"/>
            <w:hideMark/>
          </w:tcPr>
          <w:p w14:paraId="2EB6AF36" w14:textId="4CB166D4"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316C7A58" w14:textId="4817AB4A"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r>
      <w:tr w:rsidR="00A803C1" w:rsidRPr="00D355CC" w14:paraId="1BED5AE6"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36FC1680" w14:textId="77777777" w:rsidR="00A803C1" w:rsidRPr="00531E83" w:rsidRDefault="00A803C1" w:rsidP="00A803C1">
            <w:pPr>
              <w:spacing w:after="0" w:line="240" w:lineRule="auto"/>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5. Precizēta finansiālā ietekme</w:t>
            </w:r>
          </w:p>
        </w:tc>
        <w:tc>
          <w:tcPr>
            <w:tcW w:w="513" w:type="pct"/>
            <w:vMerge w:val="restart"/>
            <w:tcBorders>
              <w:top w:val="outset" w:sz="6" w:space="0" w:color="auto"/>
              <w:left w:val="outset" w:sz="6" w:space="0" w:color="auto"/>
              <w:bottom w:val="outset" w:sz="6" w:space="0" w:color="auto"/>
              <w:right w:val="outset" w:sz="6" w:space="0" w:color="auto"/>
            </w:tcBorders>
            <w:vAlign w:val="center"/>
            <w:hideMark/>
          </w:tcPr>
          <w:p w14:paraId="7FF7EE82" w14:textId="77777777" w:rsidR="00A803C1" w:rsidRPr="00531E83" w:rsidRDefault="00A803C1" w:rsidP="00A803C1">
            <w:pPr>
              <w:spacing w:after="0" w:line="240" w:lineRule="auto"/>
              <w:jc w:val="center"/>
              <w:rPr>
                <w:rFonts w:ascii="Times New Roman" w:eastAsia="Times New Roman" w:hAnsi="Times New Roman" w:cs="Times New Roman"/>
                <w:iCs/>
                <w:color w:val="414142"/>
                <w:lang w:eastAsia="lv-LV"/>
              </w:rPr>
            </w:pPr>
          </w:p>
          <w:p w14:paraId="6585F267" w14:textId="77777777" w:rsidR="00A803C1" w:rsidRPr="00531E83" w:rsidRDefault="00A803C1" w:rsidP="00A803C1">
            <w:pPr>
              <w:spacing w:after="0" w:line="240" w:lineRule="auto"/>
              <w:jc w:val="center"/>
              <w:rPr>
                <w:rFonts w:ascii="Times New Roman" w:eastAsia="Times New Roman" w:hAnsi="Times New Roman" w:cs="Times New Roman"/>
                <w:iCs/>
                <w:color w:val="414142"/>
                <w:lang w:eastAsia="lv-LV"/>
              </w:rPr>
            </w:pPr>
          </w:p>
          <w:p w14:paraId="5EB138F3" w14:textId="77777777" w:rsidR="00A803C1" w:rsidRPr="00531E83" w:rsidRDefault="00A803C1" w:rsidP="00A803C1">
            <w:pPr>
              <w:spacing w:after="0" w:line="240" w:lineRule="auto"/>
              <w:jc w:val="center"/>
              <w:rPr>
                <w:rFonts w:ascii="Times New Roman" w:eastAsia="Times New Roman" w:hAnsi="Times New Roman" w:cs="Times New Roman"/>
                <w:iCs/>
                <w:color w:val="414142"/>
                <w:lang w:eastAsia="lv-LV"/>
              </w:rPr>
            </w:pPr>
          </w:p>
          <w:p w14:paraId="4FE2B2D2" w14:textId="77777777" w:rsidR="00A803C1" w:rsidRPr="00531E83" w:rsidRDefault="00A803C1" w:rsidP="00A803C1">
            <w:pPr>
              <w:spacing w:after="0" w:line="240" w:lineRule="auto"/>
              <w:jc w:val="center"/>
              <w:rPr>
                <w:rFonts w:ascii="Times New Roman" w:eastAsia="Times New Roman" w:hAnsi="Times New Roman" w:cs="Times New Roman"/>
                <w:iCs/>
                <w:color w:val="414142"/>
                <w:lang w:eastAsia="lv-LV"/>
              </w:rPr>
            </w:pPr>
          </w:p>
          <w:p w14:paraId="46F2F562" w14:textId="77777777" w:rsidR="00A803C1" w:rsidRPr="00531E83" w:rsidRDefault="00A803C1" w:rsidP="00A803C1">
            <w:pPr>
              <w:spacing w:after="0" w:line="240" w:lineRule="auto"/>
              <w:jc w:val="center"/>
              <w:rPr>
                <w:rFonts w:ascii="Times New Roman" w:eastAsia="Times New Roman" w:hAnsi="Times New Roman" w:cs="Times New Roman"/>
                <w:iCs/>
                <w:color w:val="414142"/>
                <w:lang w:eastAsia="lv-LV"/>
              </w:rPr>
            </w:pPr>
          </w:p>
          <w:p w14:paraId="71BC9B4C" w14:textId="77777777" w:rsidR="00A803C1" w:rsidRPr="00531E83" w:rsidRDefault="00A803C1" w:rsidP="00A803C1">
            <w:pPr>
              <w:spacing w:after="0" w:line="240" w:lineRule="auto"/>
              <w:jc w:val="center"/>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X</w:t>
            </w:r>
          </w:p>
        </w:tc>
        <w:tc>
          <w:tcPr>
            <w:tcW w:w="546" w:type="pct"/>
            <w:tcBorders>
              <w:top w:val="outset" w:sz="6" w:space="0" w:color="auto"/>
              <w:left w:val="outset" w:sz="6" w:space="0" w:color="auto"/>
              <w:bottom w:val="outset" w:sz="6" w:space="0" w:color="auto"/>
              <w:right w:val="outset" w:sz="6" w:space="0" w:color="auto"/>
            </w:tcBorders>
            <w:vAlign w:val="center"/>
            <w:hideMark/>
          </w:tcPr>
          <w:p w14:paraId="6B9EA59F" w14:textId="23538318"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0</w:t>
            </w:r>
          </w:p>
        </w:tc>
        <w:tc>
          <w:tcPr>
            <w:tcW w:w="528" w:type="pct"/>
            <w:vMerge w:val="restart"/>
            <w:tcBorders>
              <w:top w:val="outset" w:sz="6" w:space="0" w:color="auto"/>
              <w:left w:val="outset" w:sz="6" w:space="0" w:color="auto"/>
              <w:bottom w:val="outset" w:sz="6" w:space="0" w:color="auto"/>
              <w:right w:val="outset" w:sz="6" w:space="0" w:color="auto"/>
            </w:tcBorders>
            <w:vAlign w:val="center"/>
            <w:hideMark/>
          </w:tcPr>
          <w:p w14:paraId="4044BE12" w14:textId="77777777" w:rsidR="00A803C1" w:rsidRPr="00531E83" w:rsidRDefault="00A803C1" w:rsidP="00A803C1">
            <w:pPr>
              <w:spacing w:after="0" w:line="240" w:lineRule="auto"/>
              <w:jc w:val="center"/>
              <w:rPr>
                <w:rFonts w:ascii="Times New Roman" w:eastAsia="Times New Roman" w:hAnsi="Times New Roman" w:cs="Times New Roman"/>
                <w:iCs/>
                <w:color w:val="414142"/>
                <w:lang w:eastAsia="lv-LV"/>
              </w:rPr>
            </w:pPr>
          </w:p>
          <w:p w14:paraId="283C9561" w14:textId="77777777" w:rsidR="00A803C1" w:rsidRPr="00531E83" w:rsidRDefault="00A803C1" w:rsidP="00A803C1">
            <w:pPr>
              <w:spacing w:after="0" w:line="240" w:lineRule="auto"/>
              <w:jc w:val="center"/>
              <w:rPr>
                <w:rFonts w:ascii="Times New Roman" w:eastAsia="Times New Roman" w:hAnsi="Times New Roman" w:cs="Times New Roman"/>
                <w:iCs/>
                <w:color w:val="414142"/>
                <w:lang w:eastAsia="lv-LV"/>
              </w:rPr>
            </w:pPr>
          </w:p>
          <w:p w14:paraId="373B5FBD" w14:textId="77777777" w:rsidR="00A803C1" w:rsidRPr="00531E83" w:rsidRDefault="00A803C1" w:rsidP="00A803C1">
            <w:pPr>
              <w:spacing w:after="0" w:line="240" w:lineRule="auto"/>
              <w:jc w:val="center"/>
              <w:rPr>
                <w:rFonts w:ascii="Times New Roman" w:eastAsia="Times New Roman" w:hAnsi="Times New Roman" w:cs="Times New Roman"/>
                <w:iCs/>
                <w:color w:val="414142"/>
                <w:lang w:eastAsia="lv-LV"/>
              </w:rPr>
            </w:pPr>
          </w:p>
          <w:p w14:paraId="7BD4A3A8" w14:textId="77777777" w:rsidR="00A803C1" w:rsidRPr="00531E83" w:rsidRDefault="00A803C1" w:rsidP="00A803C1">
            <w:pPr>
              <w:spacing w:after="0" w:line="240" w:lineRule="auto"/>
              <w:jc w:val="center"/>
              <w:rPr>
                <w:rFonts w:ascii="Times New Roman" w:eastAsia="Times New Roman" w:hAnsi="Times New Roman" w:cs="Times New Roman"/>
                <w:iCs/>
                <w:color w:val="414142"/>
                <w:lang w:eastAsia="lv-LV"/>
              </w:rPr>
            </w:pPr>
          </w:p>
          <w:p w14:paraId="2797679B" w14:textId="77777777" w:rsidR="00A803C1" w:rsidRPr="00531E83" w:rsidRDefault="00A803C1" w:rsidP="00A803C1">
            <w:pPr>
              <w:spacing w:after="0" w:line="240" w:lineRule="auto"/>
              <w:jc w:val="center"/>
              <w:rPr>
                <w:rFonts w:ascii="Times New Roman" w:eastAsia="Times New Roman" w:hAnsi="Times New Roman" w:cs="Times New Roman"/>
                <w:iCs/>
                <w:color w:val="414142"/>
                <w:lang w:eastAsia="lv-LV"/>
              </w:rPr>
            </w:pPr>
          </w:p>
          <w:p w14:paraId="766E7DA5" w14:textId="77777777" w:rsidR="00A803C1" w:rsidRPr="00531E83" w:rsidRDefault="00A803C1" w:rsidP="00A803C1">
            <w:pPr>
              <w:spacing w:after="0" w:line="240" w:lineRule="auto"/>
              <w:jc w:val="center"/>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X</w:t>
            </w:r>
          </w:p>
        </w:tc>
        <w:tc>
          <w:tcPr>
            <w:tcW w:w="527" w:type="pct"/>
            <w:tcBorders>
              <w:top w:val="outset" w:sz="6" w:space="0" w:color="auto"/>
              <w:left w:val="outset" w:sz="6" w:space="0" w:color="auto"/>
              <w:bottom w:val="outset" w:sz="6" w:space="0" w:color="auto"/>
              <w:right w:val="outset" w:sz="6" w:space="0" w:color="auto"/>
            </w:tcBorders>
            <w:vAlign w:val="center"/>
            <w:hideMark/>
          </w:tcPr>
          <w:p w14:paraId="07D72911" w14:textId="5FEE1BDF"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0</w:t>
            </w:r>
          </w:p>
        </w:tc>
        <w:tc>
          <w:tcPr>
            <w:tcW w:w="527" w:type="pct"/>
            <w:vMerge w:val="restart"/>
            <w:tcBorders>
              <w:top w:val="outset" w:sz="6" w:space="0" w:color="auto"/>
              <w:left w:val="outset" w:sz="6" w:space="0" w:color="auto"/>
              <w:bottom w:val="outset" w:sz="6" w:space="0" w:color="auto"/>
              <w:right w:val="outset" w:sz="6" w:space="0" w:color="auto"/>
            </w:tcBorders>
            <w:vAlign w:val="center"/>
            <w:hideMark/>
          </w:tcPr>
          <w:p w14:paraId="644F2A0B" w14:textId="77777777" w:rsidR="00A803C1" w:rsidRPr="00531E83" w:rsidRDefault="00A803C1" w:rsidP="00A803C1">
            <w:pPr>
              <w:spacing w:after="0" w:line="240" w:lineRule="auto"/>
              <w:jc w:val="center"/>
              <w:rPr>
                <w:rFonts w:ascii="Times New Roman" w:eastAsia="Times New Roman" w:hAnsi="Times New Roman" w:cs="Times New Roman"/>
                <w:iCs/>
                <w:color w:val="414142"/>
                <w:lang w:eastAsia="lv-LV"/>
              </w:rPr>
            </w:pPr>
          </w:p>
          <w:p w14:paraId="4C0CE307" w14:textId="77777777" w:rsidR="00A803C1" w:rsidRPr="00531E83" w:rsidRDefault="00A803C1" w:rsidP="00A803C1">
            <w:pPr>
              <w:spacing w:after="0" w:line="240" w:lineRule="auto"/>
              <w:jc w:val="center"/>
              <w:rPr>
                <w:rFonts w:ascii="Times New Roman" w:eastAsia="Times New Roman" w:hAnsi="Times New Roman" w:cs="Times New Roman"/>
                <w:iCs/>
                <w:color w:val="414142"/>
                <w:lang w:eastAsia="lv-LV"/>
              </w:rPr>
            </w:pPr>
          </w:p>
          <w:p w14:paraId="256E6720" w14:textId="77777777" w:rsidR="00A803C1" w:rsidRPr="00531E83" w:rsidRDefault="00A803C1" w:rsidP="00A803C1">
            <w:pPr>
              <w:spacing w:after="0" w:line="240" w:lineRule="auto"/>
              <w:jc w:val="center"/>
              <w:rPr>
                <w:rFonts w:ascii="Times New Roman" w:eastAsia="Times New Roman" w:hAnsi="Times New Roman" w:cs="Times New Roman"/>
                <w:iCs/>
                <w:color w:val="414142"/>
                <w:lang w:eastAsia="lv-LV"/>
              </w:rPr>
            </w:pPr>
          </w:p>
          <w:p w14:paraId="1776F977" w14:textId="77777777" w:rsidR="00A803C1" w:rsidRPr="00531E83" w:rsidRDefault="00A803C1" w:rsidP="00A803C1">
            <w:pPr>
              <w:spacing w:after="0" w:line="240" w:lineRule="auto"/>
              <w:jc w:val="center"/>
              <w:rPr>
                <w:rFonts w:ascii="Times New Roman" w:eastAsia="Times New Roman" w:hAnsi="Times New Roman" w:cs="Times New Roman"/>
                <w:iCs/>
                <w:color w:val="414142"/>
                <w:lang w:eastAsia="lv-LV"/>
              </w:rPr>
            </w:pPr>
          </w:p>
          <w:p w14:paraId="4A4CFE9B" w14:textId="77777777" w:rsidR="00A803C1" w:rsidRPr="00531E83" w:rsidRDefault="00A803C1" w:rsidP="00A803C1">
            <w:pPr>
              <w:spacing w:after="0" w:line="240" w:lineRule="auto"/>
              <w:jc w:val="center"/>
              <w:rPr>
                <w:rFonts w:ascii="Times New Roman" w:eastAsia="Times New Roman" w:hAnsi="Times New Roman" w:cs="Times New Roman"/>
                <w:iCs/>
                <w:color w:val="414142"/>
                <w:lang w:eastAsia="lv-LV"/>
              </w:rPr>
            </w:pPr>
          </w:p>
          <w:p w14:paraId="06D058E1" w14:textId="77777777" w:rsidR="00A803C1" w:rsidRPr="00531E83" w:rsidRDefault="00A803C1" w:rsidP="00A803C1">
            <w:pPr>
              <w:spacing w:after="0" w:line="240" w:lineRule="auto"/>
              <w:jc w:val="center"/>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X</w:t>
            </w:r>
          </w:p>
        </w:tc>
        <w:tc>
          <w:tcPr>
            <w:tcW w:w="528" w:type="pct"/>
            <w:tcBorders>
              <w:top w:val="outset" w:sz="6" w:space="0" w:color="auto"/>
              <w:left w:val="outset" w:sz="6" w:space="0" w:color="auto"/>
              <w:bottom w:val="outset" w:sz="6" w:space="0" w:color="auto"/>
              <w:right w:val="outset" w:sz="6" w:space="0" w:color="auto"/>
            </w:tcBorders>
            <w:vAlign w:val="center"/>
            <w:hideMark/>
          </w:tcPr>
          <w:p w14:paraId="01EE57AE" w14:textId="4CC2B612"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2FA65A92" w14:textId="4F130216"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r>
      <w:tr w:rsidR="00A803C1" w:rsidRPr="00D355CC" w14:paraId="5274F860"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7BC4FB73" w14:textId="77777777" w:rsidR="00A803C1" w:rsidRPr="00531E83" w:rsidRDefault="00A803C1" w:rsidP="00A803C1">
            <w:pPr>
              <w:spacing w:after="0" w:line="240" w:lineRule="auto"/>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EF5912" w14:textId="77777777" w:rsidR="00A803C1" w:rsidRPr="00531E83" w:rsidRDefault="00A803C1" w:rsidP="00A803C1">
            <w:pPr>
              <w:spacing w:after="0" w:line="240" w:lineRule="auto"/>
              <w:rPr>
                <w:rFonts w:ascii="Times New Roman" w:eastAsia="Times New Roman" w:hAnsi="Times New Roman" w:cs="Times New Roman"/>
                <w:iCs/>
                <w:color w:val="414142"/>
                <w:lang w:eastAsia="lv-LV"/>
              </w:rPr>
            </w:pPr>
          </w:p>
        </w:tc>
        <w:tc>
          <w:tcPr>
            <w:tcW w:w="546" w:type="pct"/>
            <w:tcBorders>
              <w:top w:val="outset" w:sz="6" w:space="0" w:color="auto"/>
              <w:left w:val="outset" w:sz="6" w:space="0" w:color="auto"/>
              <w:bottom w:val="outset" w:sz="6" w:space="0" w:color="auto"/>
              <w:right w:val="outset" w:sz="6" w:space="0" w:color="auto"/>
            </w:tcBorders>
            <w:vAlign w:val="center"/>
            <w:hideMark/>
          </w:tcPr>
          <w:p w14:paraId="4F38EFC4" w14:textId="2743D56B"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52FF14" w14:textId="77777777" w:rsidR="00A803C1" w:rsidRPr="00531E83" w:rsidRDefault="00A803C1" w:rsidP="00A803C1">
            <w:pPr>
              <w:spacing w:after="0" w:line="240" w:lineRule="auto"/>
              <w:rPr>
                <w:rFonts w:ascii="Times New Roman" w:eastAsia="Times New Roman" w:hAnsi="Times New Roman" w:cs="Times New Roman"/>
                <w:iCs/>
                <w:color w:val="414142"/>
                <w:lang w:eastAsia="lv-LV"/>
              </w:rPr>
            </w:pPr>
          </w:p>
        </w:tc>
        <w:tc>
          <w:tcPr>
            <w:tcW w:w="527" w:type="pct"/>
            <w:tcBorders>
              <w:top w:val="outset" w:sz="6" w:space="0" w:color="auto"/>
              <w:left w:val="outset" w:sz="6" w:space="0" w:color="auto"/>
              <w:bottom w:val="outset" w:sz="6" w:space="0" w:color="auto"/>
              <w:right w:val="outset" w:sz="6" w:space="0" w:color="auto"/>
            </w:tcBorders>
            <w:vAlign w:val="center"/>
            <w:hideMark/>
          </w:tcPr>
          <w:p w14:paraId="49108A0B" w14:textId="4F7E76BA"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8C916E" w14:textId="77777777" w:rsidR="00A803C1" w:rsidRPr="00531E83" w:rsidRDefault="00A803C1" w:rsidP="00A803C1">
            <w:pPr>
              <w:spacing w:after="0" w:line="240" w:lineRule="auto"/>
              <w:rPr>
                <w:rFonts w:ascii="Times New Roman" w:eastAsia="Times New Roman" w:hAnsi="Times New Roman" w:cs="Times New Roman"/>
                <w:iCs/>
                <w:color w:val="414142"/>
                <w:lang w:eastAsia="lv-LV"/>
              </w:rPr>
            </w:pPr>
          </w:p>
        </w:tc>
        <w:tc>
          <w:tcPr>
            <w:tcW w:w="528" w:type="pct"/>
            <w:tcBorders>
              <w:top w:val="outset" w:sz="6" w:space="0" w:color="auto"/>
              <w:left w:val="outset" w:sz="6" w:space="0" w:color="auto"/>
              <w:bottom w:val="outset" w:sz="6" w:space="0" w:color="auto"/>
              <w:right w:val="outset" w:sz="6" w:space="0" w:color="auto"/>
            </w:tcBorders>
            <w:vAlign w:val="center"/>
            <w:hideMark/>
          </w:tcPr>
          <w:p w14:paraId="1DB3DCBD" w14:textId="5F4E3EFB"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82805D8" w14:textId="0FE191E9" w:rsidR="00A803C1" w:rsidRPr="00531E83" w:rsidRDefault="00A803C1" w:rsidP="00A803C1">
            <w:pPr>
              <w:spacing w:after="0" w:line="240" w:lineRule="auto"/>
              <w:jc w:val="right"/>
              <w:rPr>
                <w:rFonts w:ascii="Times New Roman" w:eastAsia="Times New Roman" w:hAnsi="Times New Roman" w:cs="Times New Roman"/>
                <w:iCs/>
                <w:color w:val="414142"/>
                <w:lang w:eastAsia="lv-LV"/>
              </w:rPr>
            </w:pPr>
            <w:r w:rsidRPr="00531E83">
              <w:rPr>
                <w:rFonts w:ascii="Times New Roman" w:eastAsia="Times New Roman" w:hAnsi="Times New Roman" w:cs="Times New Roman"/>
                <w:iCs/>
                <w:color w:val="414142"/>
                <w:lang w:eastAsia="lv-LV"/>
              </w:rPr>
              <w:t> 0</w:t>
            </w:r>
          </w:p>
        </w:tc>
      </w:tr>
      <w:tr w:rsidR="00A803C1" w:rsidRPr="00D355CC" w14:paraId="3A7CE4D5"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6C694A99" w14:textId="77777777" w:rsidR="00A803C1" w:rsidRPr="00531E83" w:rsidRDefault="00A803C1" w:rsidP="00A803C1">
            <w:pPr>
              <w:spacing w:after="0" w:line="240" w:lineRule="auto"/>
              <w:rPr>
                <w:rFonts w:ascii="Times New Roman" w:eastAsia="Times New Roman" w:hAnsi="Times New Roman" w:cs="Times New Roman"/>
                <w:iCs/>
                <w:lang w:eastAsia="lv-LV"/>
              </w:rPr>
            </w:pPr>
            <w:r w:rsidRPr="00531E83">
              <w:rPr>
                <w:rFonts w:ascii="Times New Roman" w:eastAsia="Times New Roman" w:hAnsi="Times New Roman" w:cs="Times New Roman"/>
                <w:iCs/>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5FB39D" w14:textId="77777777" w:rsidR="00A803C1" w:rsidRPr="00531E83" w:rsidRDefault="00A803C1" w:rsidP="00A803C1">
            <w:pPr>
              <w:spacing w:after="0" w:line="240" w:lineRule="auto"/>
              <w:rPr>
                <w:rFonts w:ascii="Times New Roman" w:eastAsia="Times New Roman" w:hAnsi="Times New Roman" w:cs="Times New Roman"/>
                <w:iCs/>
                <w:lang w:eastAsia="lv-LV"/>
              </w:rPr>
            </w:pPr>
          </w:p>
        </w:tc>
        <w:tc>
          <w:tcPr>
            <w:tcW w:w="546" w:type="pct"/>
            <w:tcBorders>
              <w:top w:val="outset" w:sz="6" w:space="0" w:color="auto"/>
              <w:left w:val="outset" w:sz="6" w:space="0" w:color="auto"/>
              <w:bottom w:val="outset" w:sz="6" w:space="0" w:color="auto"/>
              <w:right w:val="outset" w:sz="6" w:space="0" w:color="auto"/>
            </w:tcBorders>
            <w:vAlign w:val="center"/>
            <w:hideMark/>
          </w:tcPr>
          <w:p w14:paraId="587A5464" w14:textId="705F3206" w:rsidR="00A803C1" w:rsidRPr="00531E83" w:rsidRDefault="00A803C1" w:rsidP="00A803C1">
            <w:pPr>
              <w:spacing w:after="0" w:line="240" w:lineRule="auto"/>
              <w:jc w:val="right"/>
              <w:rPr>
                <w:rFonts w:ascii="Times New Roman" w:eastAsia="Times New Roman" w:hAnsi="Times New Roman" w:cs="Times New Roman"/>
                <w:iCs/>
                <w:lang w:eastAsia="lv-LV"/>
              </w:rPr>
            </w:pPr>
            <w:r w:rsidRPr="00531E83">
              <w:rPr>
                <w:rFonts w:ascii="Times New Roman" w:eastAsia="Times New Roman" w:hAnsi="Times New Roman" w:cs="Times New Roman"/>
                <w:iCs/>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046FAB" w14:textId="77777777" w:rsidR="00A803C1" w:rsidRPr="00531E83" w:rsidRDefault="00A803C1" w:rsidP="00A803C1">
            <w:pPr>
              <w:spacing w:after="0" w:line="240" w:lineRule="auto"/>
              <w:rPr>
                <w:rFonts w:ascii="Times New Roman" w:eastAsia="Times New Roman" w:hAnsi="Times New Roman" w:cs="Times New Roman"/>
                <w:iCs/>
                <w:lang w:eastAsia="lv-LV"/>
              </w:rPr>
            </w:pPr>
          </w:p>
        </w:tc>
        <w:tc>
          <w:tcPr>
            <w:tcW w:w="527" w:type="pct"/>
            <w:tcBorders>
              <w:top w:val="outset" w:sz="6" w:space="0" w:color="auto"/>
              <w:left w:val="outset" w:sz="6" w:space="0" w:color="auto"/>
              <w:bottom w:val="outset" w:sz="6" w:space="0" w:color="auto"/>
              <w:right w:val="outset" w:sz="6" w:space="0" w:color="auto"/>
            </w:tcBorders>
            <w:vAlign w:val="center"/>
            <w:hideMark/>
          </w:tcPr>
          <w:p w14:paraId="0D3CF02E" w14:textId="419D8E0B" w:rsidR="00A803C1" w:rsidRPr="00531E83" w:rsidRDefault="00A803C1" w:rsidP="00A803C1">
            <w:pPr>
              <w:spacing w:after="0" w:line="240" w:lineRule="auto"/>
              <w:jc w:val="right"/>
              <w:rPr>
                <w:rFonts w:ascii="Times New Roman" w:eastAsia="Times New Roman" w:hAnsi="Times New Roman" w:cs="Times New Roman"/>
                <w:iCs/>
                <w:lang w:eastAsia="lv-LV"/>
              </w:rPr>
            </w:pPr>
            <w:r w:rsidRPr="00531E83">
              <w:rPr>
                <w:rFonts w:ascii="Times New Roman" w:eastAsia="Times New Roman" w:hAnsi="Times New Roman" w:cs="Times New Roman"/>
                <w:iCs/>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D6CE41" w14:textId="77777777" w:rsidR="00A803C1" w:rsidRPr="00531E83" w:rsidRDefault="00A803C1" w:rsidP="00A803C1">
            <w:pPr>
              <w:spacing w:after="0" w:line="240" w:lineRule="auto"/>
              <w:rPr>
                <w:rFonts w:ascii="Times New Roman" w:eastAsia="Times New Roman" w:hAnsi="Times New Roman" w:cs="Times New Roman"/>
                <w:iCs/>
                <w:lang w:eastAsia="lv-LV"/>
              </w:rPr>
            </w:pPr>
          </w:p>
        </w:tc>
        <w:tc>
          <w:tcPr>
            <w:tcW w:w="528" w:type="pct"/>
            <w:tcBorders>
              <w:top w:val="outset" w:sz="6" w:space="0" w:color="auto"/>
              <w:left w:val="outset" w:sz="6" w:space="0" w:color="auto"/>
              <w:bottom w:val="outset" w:sz="6" w:space="0" w:color="auto"/>
              <w:right w:val="outset" w:sz="6" w:space="0" w:color="auto"/>
            </w:tcBorders>
            <w:vAlign w:val="center"/>
            <w:hideMark/>
          </w:tcPr>
          <w:p w14:paraId="4CB380A2" w14:textId="57D30F4E" w:rsidR="00A803C1" w:rsidRPr="00531E83" w:rsidRDefault="00A803C1" w:rsidP="00A803C1">
            <w:pPr>
              <w:spacing w:after="0" w:line="240" w:lineRule="auto"/>
              <w:jc w:val="right"/>
              <w:rPr>
                <w:rFonts w:ascii="Times New Roman" w:eastAsia="Times New Roman" w:hAnsi="Times New Roman" w:cs="Times New Roman"/>
                <w:iCs/>
                <w:lang w:eastAsia="lv-LV"/>
              </w:rPr>
            </w:pPr>
            <w:r w:rsidRPr="00531E83">
              <w:rPr>
                <w:rFonts w:ascii="Times New Roman" w:eastAsia="Times New Roman" w:hAnsi="Times New Roman" w:cs="Times New Roman"/>
                <w:iCs/>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D5AABC8" w14:textId="5BA74E31" w:rsidR="00A803C1" w:rsidRPr="00531E83" w:rsidRDefault="00A803C1" w:rsidP="00A803C1">
            <w:pPr>
              <w:spacing w:after="0" w:line="240" w:lineRule="auto"/>
              <w:jc w:val="right"/>
              <w:rPr>
                <w:rFonts w:ascii="Times New Roman" w:eastAsia="Times New Roman" w:hAnsi="Times New Roman" w:cs="Times New Roman"/>
                <w:iCs/>
                <w:lang w:eastAsia="lv-LV"/>
              </w:rPr>
            </w:pPr>
            <w:r w:rsidRPr="00531E83">
              <w:rPr>
                <w:rFonts w:ascii="Times New Roman" w:eastAsia="Times New Roman" w:hAnsi="Times New Roman" w:cs="Times New Roman"/>
                <w:iCs/>
                <w:lang w:eastAsia="lv-LV"/>
              </w:rPr>
              <w:t> 0</w:t>
            </w:r>
          </w:p>
        </w:tc>
      </w:tr>
      <w:tr w:rsidR="00A803C1" w:rsidRPr="00D355CC" w14:paraId="071EAB59"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64639CAA" w14:textId="77777777" w:rsidR="00A803C1" w:rsidRPr="00531E83" w:rsidRDefault="00A803C1" w:rsidP="00A803C1">
            <w:pPr>
              <w:spacing w:after="0" w:line="240" w:lineRule="auto"/>
              <w:rPr>
                <w:rFonts w:ascii="Times New Roman" w:eastAsia="Times New Roman" w:hAnsi="Times New Roman" w:cs="Times New Roman"/>
                <w:iCs/>
                <w:lang w:eastAsia="lv-LV"/>
              </w:rPr>
            </w:pPr>
            <w:r w:rsidRPr="00531E83">
              <w:rPr>
                <w:rFonts w:ascii="Times New Roman" w:eastAsia="Times New Roman" w:hAnsi="Times New Roman" w:cs="Times New Roman"/>
                <w:iCs/>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7E0511" w14:textId="77777777" w:rsidR="00A803C1" w:rsidRPr="00531E83" w:rsidRDefault="00A803C1" w:rsidP="00A803C1">
            <w:pPr>
              <w:spacing w:after="0" w:line="240" w:lineRule="auto"/>
              <w:rPr>
                <w:rFonts w:ascii="Times New Roman" w:eastAsia="Times New Roman" w:hAnsi="Times New Roman" w:cs="Times New Roman"/>
                <w:iCs/>
                <w:lang w:eastAsia="lv-LV"/>
              </w:rPr>
            </w:pPr>
          </w:p>
        </w:tc>
        <w:tc>
          <w:tcPr>
            <w:tcW w:w="546" w:type="pct"/>
            <w:tcBorders>
              <w:top w:val="outset" w:sz="6" w:space="0" w:color="auto"/>
              <w:left w:val="outset" w:sz="6" w:space="0" w:color="auto"/>
              <w:bottom w:val="outset" w:sz="6" w:space="0" w:color="auto"/>
              <w:right w:val="outset" w:sz="6" w:space="0" w:color="auto"/>
            </w:tcBorders>
            <w:vAlign w:val="center"/>
            <w:hideMark/>
          </w:tcPr>
          <w:p w14:paraId="699538D0" w14:textId="0F0F0D50" w:rsidR="00A803C1" w:rsidRPr="00531E83" w:rsidRDefault="00A803C1" w:rsidP="00A803C1">
            <w:pPr>
              <w:spacing w:after="0" w:line="240" w:lineRule="auto"/>
              <w:jc w:val="right"/>
              <w:rPr>
                <w:rFonts w:ascii="Times New Roman" w:eastAsia="Times New Roman" w:hAnsi="Times New Roman" w:cs="Times New Roman"/>
                <w:iCs/>
                <w:lang w:eastAsia="lv-LV"/>
              </w:rPr>
            </w:pPr>
            <w:r w:rsidRPr="00531E83">
              <w:rPr>
                <w:rFonts w:ascii="Times New Roman" w:eastAsia="Times New Roman" w:hAnsi="Times New Roman" w:cs="Times New Roman"/>
                <w:iCs/>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B16306" w14:textId="77777777" w:rsidR="00A803C1" w:rsidRPr="00531E83" w:rsidRDefault="00A803C1" w:rsidP="00A803C1">
            <w:pPr>
              <w:spacing w:after="0" w:line="240" w:lineRule="auto"/>
              <w:rPr>
                <w:rFonts w:ascii="Times New Roman" w:eastAsia="Times New Roman" w:hAnsi="Times New Roman" w:cs="Times New Roman"/>
                <w:iCs/>
                <w:lang w:eastAsia="lv-LV"/>
              </w:rPr>
            </w:pPr>
          </w:p>
        </w:tc>
        <w:tc>
          <w:tcPr>
            <w:tcW w:w="527" w:type="pct"/>
            <w:tcBorders>
              <w:top w:val="outset" w:sz="6" w:space="0" w:color="auto"/>
              <w:left w:val="outset" w:sz="6" w:space="0" w:color="auto"/>
              <w:bottom w:val="outset" w:sz="6" w:space="0" w:color="auto"/>
              <w:right w:val="outset" w:sz="6" w:space="0" w:color="auto"/>
            </w:tcBorders>
            <w:vAlign w:val="center"/>
            <w:hideMark/>
          </w:tcPr>
          <w:p w14:paraId="5C30A064" w14:textId="545F18FB" w:rsidR="00A803C1" w:rsidRPr="00531E83" w:rsidRDefault="00A803C1" w:rsidP="00A803C1">
            <w:pPr>
              <w:spacing w:after="0" w:line="240" w:lineRule="auto"/>
              <w:jc w:val="right"/>
              <w:rPr>
                <w:rFonts w:ascii="Times New Roman" w:eastAsia="Times New Roman" w:hAnsi="Times New Roman" w:cs="Times New Roman"/>
                <w:iCs/>
                <w:lang w:eastAsia="lv-LV"/>
              </w:rPr>
            </w:pPr>
            <w:r w:rsidRPr="00531E83">
              <w:rPr>
                <w:rFonts w:ascii="Times New Roman" w:eastAsia="Times New Roman" w:hAnsi="Times New Roman" w:cs="Times New Roman"/>
                <w:iCs/>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85F38B" w14:textId="77777777" w:rsidR="00A803C1" w:rsidRPr="00531E83" w:rsidRDefault="00A803C1" w:rsidP="00A803C1">
            <w:pPr>
              <w:spacing w:after="0" w:line="240" w:lineRule="auto"/>
              <w:rPr>
                <w:rFonts w:ascii="Times New Roman" w:eastAsia="Times New Roman" w:hAnsi="Times New Roman" w:cs="Times New Roman"/>
                <w:iCs/>
                <w:lang w:eastAsia="lv-LV"/>
              </w:rPr>
            </w:pPr>
          </w:p>
        </w:tc>
        <w:tc>
          <w:tcPr>
            <w:tcW w:w="528" w:type="pct"/>
            <w:tcBorders>
              <w:top w:val="outset" w:sz="6" w:space="0" w:color="auto"/>
              <w:left w:val="outset" w:sz="6" w:space="0" w:color="auto"/>
              <w:bottom w:val="outset" w:sz="6" w:space="0" w:color="auto"/>
              <w:right w:val="outset" w:sz="6" w:space="0" w:color="auto"/>
            </w:tcBorders>
            <w:vAlign w:val="center"/>
            <w:hideMark/>
          </w:tcPr>
          <w:p w14:paraId="3DDD05D2" w14:textId="56FF014C" w:rsidR="00A803C1" w:rsidRPr="00531E83" w:rsidRDefault="00A803C1" w:rsidP="00A803C1">
            <w:pPr>
              <w:spacing w:after="0" w:line="240" w:lineRule="auto"/>
              <w:jc w:val="right"/>
              <w:rPr>
                <w:rFonts w:ascii="Times New Roman" w:eastAsia="Times New Roman" w:hAnsi="Times New Roman" w:cs="Times New Roman"/>
                <w:iCs/>
                <w:lang w:eastAsia="lv-LV"/>
              </w:rPr>
            </w:pPr>
            <w:r w:rsidRPr="00531E83">
              <w:rPr>
                <w:rFonts w:ascii="Times New Roman" w:eastAsia="Times New Roman" w:hAnsi="Times New Roman" w:cs="Times New Roman"/>
                <w:iCs/>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63351976" w14:textId="3C6F90A2" w:rsidR="00A803C1" w:rsidRPr="00531E83" w:rsidRDefault="00A803C1" w:rsidP="00A803C1">
            <w:pPr>
              <w:spacing w:after="0" w:line="240" w:lineRule="auto"/>
              <w:jc w:val="right"/>
              <w:rPr>
                <w:rFonts w:ascii="Times New Roman" w:eastAsia="Times New Roman" w:hAnsi="Times New Roman" w:cs="Times New Roman"/>
                <w:iCs/>
                <w:lang w:eastAsia="lv-LV"/>
              </w:rPr>
            </w:pPr>
            <w:r w:rsidRPr="00531E83">
              <w:rPr>
                <w:rFonts w:ascii="Times New Roman" w:eastAsia="Times New Roman" w:hAnsi="Times New Roman" w:cs="Times New Roman"/>
                <w:iCs/>
                <w:lang w:eastAsia="lv-LV"/>
              </w:rPr>
              <w:t> 0</w:t>
            </w:r>
          </w:p>
        </w:tc>
      </w:tr>
      <w:tr w:rsidR="00A803C1" w:rsidRPr="00D355CC" w14:paraId="356BBD0A"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3EA022E4" w14:textId="77777777" w:rsidR="00A803C1" w:rsidRPr="002C04C4" w:rsidRDefault="00A803C1" w:rsidP="00A803C1">
            <w:pPr>
              <w:spacing w:after="0" w:line="240" w:lineRule="auto"/>
              <w:rPr>
                <w:rFonts w:ascii="Times New Roman" w:eastAsia="Times New Roman" w:hAnsi="Times New Roman" w:cs="Times New Roman"/>
                <w:iCs/>
                <w:sz w:val="24"/>
                <w:szCs w:val="24"/>
                <w:lang w:eastAsia="lv-LV"/>
              </w:rPr>
            </w:pPr>
            <w:r w:rsidRPr="002C04C4">
              <w:rPr>
                <w:rFonts w:ascii="Times New Roman" w:eastAsia="Times New Roman" w:hAnsi="Times New Roman" w:cs="Times New Roman"/>
                <w:iCs/>
                <w:sz w:val="24"/>
                <w:szCs w:val="24"/>
                <w:lang w:eastAsia="lv-LV"/>
              </w:rPr>
              <w:t xml:space="preserve">6. Detalizēts ieņēmumu un izdevumu aprēķins (ja nepieciešams, detalizētu ieņēmumu un izdevumu aprēķinu var pievienot </w:t>
            </w:r>
            <w:r w:rsidRPr="002C04C4">
              <w:rPr>
                <w:rFonts w:ascii="Times New Roman" w:eastAsia="Times New Roman" w:hAnsi="Times New Roman" w:cs="Times New Roman"/>
                <w:iCs/>
                <w:sz w:val="24"/>
                <w:szCs w:val="24"/>
                <w:lang w:eastAsia="lv-LV"/>
              </w:rPr>
              <w:lastRenderedPageBreak/>
              <w:t>anotācijas pielikumā)</w:t>
            </w:r>
          </w:p>
        </w:tc>
        <w:tc>
          <w:tcPr>
            <w:tcW w:w="3877"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83B8ABF" w14:textId="4917E52B" w:rsidR="00A803C1" w:rsidRPr="00074F9B" w:rsidRDefault="00074F9B" w:rsidP="00A803C1">
            <w:pPr>
              <w:spacing w:after="0" w:line="240" w:lineRule="auto"/>
              <w:rPr>
                <w:rFonts w:ascii="Times New Roman" w:eastAsia="Times New Roman" w:hAnsi="Times New Roman" w:cs="Times New Roman"/>
                <w:iCs/>
                <w:sz w:val="24"/>
                <w:szCs w:val="24"/>
                <w:lang w:eastAsia="lv-LV"/>
              </w:rPr>
            </w:pPr>
            <w:r w:rsidRPr="00074F9B">
              <w:rPr>
                <w:rFonts w:ascii="Times New Roman" w:eastAsia="Times New Roman" w:hAnsi="Times New Roman" w:cs="Times New Roman"/>
                <w:iCs/>
                <w:sz w:val="24"/>
                <w:szCs w:val="24"/>
                <w:lang w:eastAsia="lv-LV"/>
              </w:rPr>
              <w:lastRenderedPageBreak/>
              <w:t xml:space="preserve">Noteikumu projektam nav ietekmes uz valsts </w:t>
            </w:r>
            <w:r>
              <w:rPr>
                <w:rFonts w:ascii="Times New Roman" w:eastAsia="Times New Roman" w:hAnsi="Times New Roman" w:cs="Times New Roman"/>
                <w:iCs/>
                <w:sz w:val="24"/>
                <w:szCs w:val="24"/>
                <w:lang w:eastAsia="lv-LV"/>
              </w:rPr>
              <w:t xml:space="preserve">un pašvaldību </w:t>
            </w:r>
            <w:r w:rsidRPr="00074F9B">
              <w:rPr>
                <w:rFonts w:ascii="Times New Roman" w:eastAsia="Times New Roman" w:hAnsi="Times New Roman" w:cs="Times New Roman"/>
                <w:iCs/>
                <w:sz w:val="24"/>
                <w:szCs w:val="24"/>
                <w:lang w:eastAsia="lv-LV"/>
              </w:rPr>
              <w:t>budžet</w:t>
            </w:r>
            <w:r>
              <w:rPr>
                <w:rFonts w:ascii="Times New Roman" w:eastAsia="Times New Roman" w:hAnsi="Times New Roman" w:cs="Times New Roman"/>
                <w:iCs/>
                <w:sz w:val="24"/>
                <w:szCs w:val="24"/>
                <w:lang w:eastAsia="lv-LV"/>
              </w:rPr>
              <w:t>iem</w:t>
            </w:r>
            <w:r w:rsidRPr="00074F9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Noteikumu projekt</w:t>
            </w:r>
            <w:r w:rsidR="00531E83">
              <w:rPr>
                <w:rFonts w:ascii="Times New Roman" w:eastAsia="Times New Roman" w:hAnsi="Times New Roman" w:cs="Times New Roman"/>
                <w:iCs/>
                <w:sz w:val="24"/>
                <w:szCs w:val="24"/>
                <w:lang w:eastAsia="lv-LV"/>
              </w:rPr>
              <w:t>s tiks realizēts</w:t>
            </w:r>
            <w:r w:rsidRPr="00074F9B">
              <w:rPr>
                <w:rFonts w:ascii="Times New Roman" w:eastAsia="Times New Roman" w:hAnsi="Times New Roman" w:cs="Times New Roman"/>
                <w:iCs/>
                <w:sz w:val="24"/>
                <w:szCs w:val="24"/>
                <w:lang w:eastAsia="lv-LV"/>
              </w:rPr>
              <w:t xml:space="preserve"> pakalpojumam pie</w:t>
            </w:r>
            <w:r w:rsidR="00531E83">
              <w:rPr>
                <w:rFonts w:ascii="Times New Roman" w:eastAsia="Times New Roman" w:hAnsi="Times New Roman" w:cs="Times New Roman"/>
                <w:iCs/>
                <w:sz w:val="24"/>
                <w:szCs w:val="24"/>
                <w:lang w:eastAsia="lv-LV"/>
              </w:rPr>
              <w:t xml:space="preserve">šķirtā </w:t>
            </w:r>
            <w:r w:rsidRPr="00074F9B">
              <w:rPr>
                <w:rFonts w:ascii="Times New Roman" w:eastAsia="Times New Roman" w:hAnsi="Times New Roman" w:cs="Times New Roman"/>
                <w:iCs/>
                <w:sz w:val="24"/>
                <w:szCs w:val="24"/>
                <w:lang w:eastAsia="lv-LV"/>
              </w:rPr>
              <w:t xml:space="preserve">valsts budžeta </w:t>
            </w:r>
            <w:r w:rsidR="00531E83">
              <w:rPr>
                <w:rFonts w:ascii="Times New Roman" w:eastAsia="Times New Roman" w:hAnsi="Times New Roman" w:cs="Times New Roman"/>
                <w:iCs/>
                <w:sz w:val="24"/>
                <w:szCs w:val="24"/>
                <w:lang w:eastAsia="lv-LV"/>
              </w:rPr>
              <w:t xml:space="preserve">finansējuma </w:t>
            </w:r>
            <w:r w:rsidRPr="00074F9B">
              <w:rPr>
                <w:rFonts w:ascii="Times New Roman" w:eastAsia="Times New Roman" w:hAnsi="Times New Roman" w:cs="Times New Roman"/>
                <w:iCs/>
                <w:sz w:val="24"/>
                <w:szCs w:val="24"/>
                <w:lang w:eastAsia="lv-LV"/>
              </w:rPr>
              <w:t xml:space="preserve">ietvaros. </w:t>
            </w:r>
          </w:p>
          <w:p w14:paraId="15672DE5" w14:textId="0ECFB9E4" w:rsidR="00074F9B" w:rsidRDefault="00074F9B" w:rsidP="00A803C1">
            <w:pPr>
              <w:spacing w:after="0" w:line="240" w:lineRule="auto"/>
              <w:rPr>
                <w:rFonts w:ascii="Times New Roman" w:eastAsia="Times New Roman" w:hAnsi="Times New Roman" w:cs="Times New Roman"/>
                <w:iCs/>
                <w:sz w:val="24"/>
                <w:szCs w:val="24"/>
                <w:lang w:eastAsia="lv-LV"/>
              </w:rPr>
            </w:pPr>
            <w:r w:rsidRPr="00074F9B">
              <w:rPr>
                <w:rFonts w:ascii="Times New Roman" w:eastAsia="Times New Roman" w:hAnsi="Times New Roman" w:cs="Times New Roman"/>
                <w:iCs/>
                <w:sz w:val="24"/>
                <w:szCs w:val="24"/>
                <w:lang w:eastAsia="lv-LV"/>
              </w:rPr>
              <w:t>Plānot</w:t>
            </w:r>
            <w:r>
              <w:rPr>
                <w:rFonts w:ascii="Times New Roman" w:eastAsia="Times New Roman" w:hAnsi="Times New Roman" w:cs="Times New Roman"/>
                <w:iCs/>
                <w:sz w:val="24"/>
                <w:szCs w:val="24"/>
                <w:lang w:eastAsia="lv-LV"/>
              </w:rPr>
              <w:t>ie</w:t>
            </w:r>
            <w:r w:rsidRPr="00074F9B">
              <w:rPr>
                <w:rFonts w:ascii="Times New Roman" w:eastAsia="Times New Roman" w:hAnsi="Times New Roman" w:cs="Times New Roman"/>
                <w:iCs/>
                <w:sz w:val="24"/>
                <w:szCs w:val="24"/>
                <w:lang w:eastAsia="lv-LV"/>
              </w:rPr>
              <w:t xml:space="preserve"> </w:t>
            </w:r>
            <w:r w:rsidR="00531E83">
              <w:rPr>
                <w:rFonts w:ascii="Times New Roman" w:eastAsia="Times New Roman" w:hAnsi="Times New Roman" w:cs="Times New Roman"/>
                <w:iCs/>
                <w:sz w:val="24"/>
                <w:szCs w:val="24"/>
                <w:lang w:eastAsia="lv-LV"/>
              </w:rPr>
              <w:t xml:space="preserve">pakalpojuma </w:t>
            </w:r>
            <w:r w:rsidRPr="00074F9B">
              <w:rPr>
                <w:rFonts w:ascii="Times New Roman" w:eastAsia="Times New Roman" w:hAnsi="Times New Roman" w:cs="Times New Roman"/>
                <w:iCs/>
                <w:sz w:val="24"/>
                <w:szCs w:val="24"/>
                <w:lang w:eastAsia="lv-LV"/>
              </w:rPr>
              <w:t>rezultatīv</w:t>
            </w:r>
            <w:r>
              <w:rPr>
                <w:rFonts w:ascii="Times New Roman" w:eastAsia="Times New Roman" w:hAnsi="Times New Roman" w:cs="Times New Roman"/>
                <w:iCs/>
                <w:sz w:val="24"/>
                <w:szCs w:val="24"/>
                <w:lang w:eastAsia="lv-LV"/>
              </w:rPr>
              <w:t>ie</w:t>
            </w:r>
            <w:r w:rsidRPr="00074F9B">
              <w:rPr>
                <w:rFonts w:ascii="Times New Roman" w:eastAsia="Times New Roman" w:hAnsi="Times New Roman" w:cs="Times New Roman"/>
                <w:iCs/>
                <w:sz w:val="24"/>
                <w:szCs w:val="24"/>
                <w:lang w:eastAsia="lv-LV"/>
              </w:rPr>
              <w:t xml:space="preserve"> rādītāj</w:t>
            </w:r>
            <w:r>
              <w:rPr>
                <w:rFonts w:ascii="Times New Roman" w:eastAsia="Times New Roman" w:hAnsi="Times New Roman" w:cs="Times New Roman"/>
                <w:iCs/>
                <w:sz w:val="24"/>
                <w:szCs w:val="24"/>
                <w:lang w:eastAsia="lv-LV"/>
              </w:rPr>
              <w:t>i</w:t>
            </w:r>
            <w:r w:rsidRPr="00074F9B">
              <w:rPr>
                <w:rFonts w:ascii="Times New Roman" w:eastAsia="Times New Roman" w:hAnsi="Times New Roman" w:cs="Times New Roman"/>
                <w:iCs/>
                <w:sz w:val="24"/>
                <w:szCs w:val="24"/>
                <w:lang w:eastAsia="lv-LV"/>
              </w:rPr>
              <w:t>:</w:t>
            </w:r>
          </w:p>
          <w:tbl>
            <w:tblPr>
              <w:tblW w:w="5959" w:type="dxa"/>
              <w:tblInd w:w="108" w:type="dxa"/>
              <w:tblLook w:val="04A0" w:firstRow="1" w:lastRow="0" w:firstColumn="1" w:lastColumn="0" w:noHBand="0" w:noVBand="1"/>
            </w:tblPr>
            <w:tblGrid>
              <w:gridCol w:w="665"/>
              <w:gridCol w:w="3253"/>
              <w:gridCol w:w="1020"/>
              <w:gridCol w:w="1021"/>
            </w:tblGrid>
            <w:tr w:rsidR="00074F9B" w:rsidRPr="00074F9B" w14:paraId="2ECF1FA1" w14:textId="77777777" w:rsidTr="00074F9B">
              <w:trPr>
                <w:trHeight w:val="188"/>
              </w:trPr>
              <w:tc>
                <w:tcPr>
                  <w:tcW w:w="49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2C5FC35" w14:textId="77777777" w:rsidR="00074F9B" w:rsidRPr="00074F9B" w:rsidRDefault="00074F9B" w:rsidP="00074F9B">
                  <w:pPr>
                    <w:jc w:val="center"/>
                    <w:rPr>
                      <w:rFonts w:ascii="Times New Roman" w:hAnsi="Times New Roman" w:cs="Times New Roman"/>
                      <w:color w:val="000000"/>
                      <w:sz w:val="16"/>
                      <w:szCs w:val="16"/>
                    </w:rPr>
                  </w:pPr>
                  <w:r w:rsidRPr="00074F9B">
                    <w:rPr>
                      <w:rFonts w:ascii="Times New Roman" w:hAnsi="Times New Roman" w:cs="Times New Roman"/>
                      <w:color w:val="000000"/>
                      <w:sz w:val="16"/>
                      <w:szCs w:val="16"/>
                    </w:rPr>
                    <w:t>Nr.p.k.</w:t>
                  </w:r>
                </w:p>
              </w:tc>
              <w:tc>
                <w:tcPr>
                  <w:tcW w:w="342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0692472" w14:textId="77777777" w:rsidR="00074F9B" w:rsidRPr="00074F9B" w:rsidRDefault="00074F9B" w:rsidP="00074F9B">
                  <w:pPr>
                    <w:jc w:val="center"/>
                    <w:rPr>
                      <w:rFonts w:ascii="Times New Roman" w:hAnsi="Times New Roman" w:cs="Times New Roman"/>
                      <w:i/>
                      <w:iCs/>
                      <w:color w:val="000000"/>
                      <w:sz w:val="16"/>
                      <w:szCs w:val="16"/>
                    </w:rPr>
                  </w:pPr>
                  <w:r w:rsidRPr="00074F9B">
                    <w:rPr>
                      <w:rFonts w:ascii="Times New Roman" w:hAnsi="Times New Roman" w:cs="Times New Roman"/>
                      <w:i/>
                      <w:iCs/>
                      <w:color w:val="000000"/>
                      <w:sz w:val="16"/>
                      <w:szCs w:val="16"/>
                    </w:rPr>
                    <w:t>Sniegtie psihosociālās rehabilitācijas pakalpojumi un to rādītāji</w:t>
                  </w:r>
                </w:p>
              </w:tc>
              <w:tc>
                <w:tcPr>
                  <w:tcW w:w="2041" w:type="dxa"/>
                  <w:gridSpan w:val="2"/>
                  <w:tcBorders>
                    <w:top w:val="single" w:sz="4" w:space="0" w:color="auto"/>
                    <w:left w:val="nil"/>
                    <w:bottom w:val="single" w:sz="4" w:space="0" w:color="auto"/>
                    <w:right w:val="single" w:sz="4" w:space="0" w:color="auto"/>
                  </w:tcBorders>
                  <w:shd w:val="clear" w:color="auto" w:fill="auto"/>
                  <w:vAlign w:val="bottom"/>
                  <w:hideMark/>
                </w:tcPr>
                <w:p w14:paraId="5CA7DCD1" w14:textId="2F3549F9" w:rsidR="00074F9B" w:rsidRPr="00074F9B" w:rsidRDefault="00074F9B" w:rsidP="00074F9B">
                  <w:pPr>
                    <w:jc w:val="center"/>
                    <w:rPr>
                      <w:rFonts w:ascii="Times New Roman" w:hAnsi="Times New Roman" w:cs="Times New Roman"/>
                      <w:b/>
                      <w:bCs/>
                      <w:i/>
                      <w:iCs/>
                      <w:color w:val="000000"/>
                      <w:sz w:val="16"/>
                      <w:szCs w:val="16"/>
                    </w:rPr>
                  </w:pPr>
                  <w:r w:rsidRPr="00074F9B">
                    <w:rPr>
                      <w:rFonts w:ascii="Times New Roman" w:hAnsi="Times New Roman" w:cs="Times New Roman"/>
                      <w:b/>
                      <w:bCs/>
                      <w:i/>
                      <w:iCs/>
                      <w:color w:val="000000"/>
                      <w:sz w:val="16"/>
                      <w:szCs w:val="16"/>
                    </w:rPr>
                    <w:t>Apjoms gadam</w:t>
                  </w:r>
                </w:p>
              </w:tc>
            </w:tr>
            <w:tr w:rsidR="00074F9B" w:rsidRPr="00074F9B" w14:paraId="05AD0AA4" w14:textId="77777777" w:rsidTr="00074F9B">
              <w:trPr>
                <w:trHeight w:val="195"/>
              </w:trPr>
              <w:tc>
                <w:tcPr>
                  <w:tcW w:w="497" w:type="dxa"/>
                  <w:vMerge/>
                  <w:tcBorders>
                    <w:top w:val="nil"/>
                    <w:left w:val="single" w:sz="4" w:space="0" w:color="auto"/>
                    <w:bottom w:val="single" w:sz="4" w:space="0" w:color="000000"/>
                    <w:right w:val="single" w:sz="4" w:space="0" w:color="auto"/>
                  </w:tcBorders>
                  <w:vAlign w:val="center"/>
                  <w:hideMark/>
                </w:tcPr>
                <w:p w14:paraId="5AFD27AC" w14:textId="77777777" w:rsidR="00074F9B" w:rsidRPr="00074F9B" w:rsidRDefault="00074F9B" w:rsidP="00074F9B">
                  <w:pPr>
                    <w:rPr>
                      <w:rFonts w:ascii="Times New Roman" w:hAnsi="Times New Roman" w:cs="Times New Roman"/>
                      <w:color w:val="000000"/>
                      <w:sz w:val="16"/>
                      <w:szCs w:val="16"/>
                    </w:rPr>
                  </w:pPr>
                </w:p>
              </w:tc>
              <w:tc>
                <w:tcPr>
                  <w:tcW w:w="3421" w:type="dxa"/>
                  <w:vMerge/>
                  <w:tcBorders>
                    <w:top w:val="nil"/>
                    <w:left w:val="single" w:sz="4" w:space="0" w:color="auto"/>
                    <w:bottom w:val="single" w:sz="4" w:space="0" w:color="000000"/>
                    <w:right w:val="single" w:sz="4" w:space="0" w:color="auto"/>
                  </w:tcBorders>
                  <w:vAlign w:val="center"/>
                  <w:hideMark/>
                </w:tcPr>
                <w:p w14:paraId="3CE7D690" w14:textId="77777777" w:rsidR="00074F9B" w:rsidRPr="00074F9B" w:rsidRDefault="00074F9B" w:rsidP="00074F9B">
                  <w:pPr>
                    <w:rPr>
                      <w:rFonts w:ascii="Times New Roman" w:hAnsi="Times New Roman" w:cs="Times New Roman"/>
                      <w:i/>
                      <w:iCs/>
                      <w:color w:val="000000"/>
                      <w:sz w:val="16"/>
                      <w:szCs w:val="16"/>
                    </w:rPr>
                  </w:pPr>
                </w:p>
              </w:tc>
              <w:tc>
                <w:tcPr>
                  <w:tcW w:w="1020" w:type="dxa"/>
                  <w:tcBorders>
                    <w:top w:val="nil"/>
                    <w:left w:val="nil"/>
                    <w:bottom w:val="single" w:sz="4" w:space="0" w:color="auto"/>
                    <w:right w:val="single" w:sz="4" w:space="0" w:color="auto"/>
                  </w:tcBorders>
                  <w:shd w:val="clear" w:color="auto" w:fill="auto"/>
                  <w:vAlign w:val="bottom"/>
                  <w:hideMark/>
                </w:tcPr>
                <w:p w14:paraId="251F2D6D" w14:textId="77777777" w:rsidR="00074F9B" w:rsidRPr="00074F9B" w:rsidRDefault="00074F9B" w:rsidP="00074F9B">
                  <w:pPr>
                    <w:jc w:val="center"/>
                    <w:rPr>
                      <w:rFonts w:ascii="Times New Roman" w:hAnsi="Times New Roman" w:cs="Times New Roman"/>
                      <w:i/>
                      <w:iCs/>
                      <w:color w:val="000000"/>
                      <w:sz w:val="16"/>
                      <w:szCs w:val="16"/>
                    </w:rPr>
                  </w:pPr>
                  <w:r w:rsidRPr="00074F9B">
                    <w:rPr>
                      <w:rFonts w:ascii="Times New Roman" w:hAnsi="Times New Roman" w:cs="Times New Roman"/>
                      <w:i/>
                      <w:iCs/>
                      <w:color w:val="000000"/>
                      <w:sz w:val="16"/>
                      <w:szCs w:val="16"/>
                    </w:rPr>
                    <w:t>apjoms</w:t>
                  </w:r>
                </w:p>
              </w:tc>
              <w:tc>
                <w:tcPr>
                  <w:tcW w:w="1020" w:type="dxa"/>
                  <w:tcBorders>
                    <w:top w:val="nil"/>
                    <w:left w:val="nil"/>
                    <w:bottom w:val="single" w:sz="4" w:space="0" w:color="auto"/>
                    <w:right w:val="single" w:sz="4" w:space="0" w:color="auto"/>
                  </w:tcBorders>
                  <w:shd w:val="clear" w:color="auto" w:fill="auto"/>
                  <w:vAlign w:val="bottom"/>
                  <w:hideMark/>
                </w:tcPr>
                <w:p w14:paraId="381E83A4" w14:textId="77777777" w:rsidR="00074F9B" w:rsidRPr="00074F9B" w:rsidRDefault="00074F9B" w:rsidP="00074F9B">
                  <w:pPr>
                    <w:jc w:val="center"/>
                    <w:rPr>
                      <w:rFonts w:ascii="Times New Roman" w:hAnsi="Times New Roman" w:cs="Times New Roman"/>
                      <w:i/>
                      <w:iCs/>
                      <w:color w:val="000000"/>
                      <w:sz w:val="16"/>
                      <w:szCs w:val="16"/>
                    </w:rPr>
                  </w:pPr>
                  <w:r w:rsidRPr="00074F9B">
                    <w:rPr>
                      <w:rFonts w:ascii="Times New Roman" w:hAnsi="Times New Roman" w:cs="Times New Roman"/>
                      <w:i/>
                      <w:iCs/>
                      <w:color w:val="000000"/>
                      <w:sz w:val="16"/>
                      <w:szCs w:val="16"/>
                    </w:rPr>
                    <w:t>mērvienība</w:t>
                  </w:r>
                </w:p>
              </w:tc>
            </w:tr>
            <w:tr w:rsidR="00074F9B" w:rsidRPr="00074F9B" w14:paraId="52A9514C" w14:textId="77777777" w:rsidTr="00074F9B">
              <w:trPr>
                <w:trHeight w:val="305"/>
              </w:trPr>
              <w:tc>
                <w:tcPr>
                  <w:tcW w:w="497" w:type="dxa"/>
                  <w:tcBorders>
                    <w:top w:val="nil"/>
                    <w:left w:val="single" w:sz="4" w:space="0" w:color="auto"/>
                    <w:bottom w:val="single" w:sz="4" w:space="0" w:color="auto"/>
                    <w:right w:val="single" w:sz="4" w:space="0" w:color="auto"/>
                  </w:tcBorders>
                  <w:shd w:val="clear" w:color="auto" w:fill="auto"/>
                  <w:vAlign w:val="bottom"/>
                  <w:hideMark/>
                </w:tcPr>
                <w:p w14:paraId="5A7DE3CF" w14:textId="77777777" w:rsidR="00074F9B" w:rsidRPr="00074F9B" w:rsidRDefault="00074F9B" w:rsidP="00074F9B">
                  <w:pPr>
                    <w:jc w:val="right"/>
                    <w:rPr>
                      <w:rFonts w:ascii="Times New Roman" w:hAnsi="Times New Roman" w:cs="Times New Roman"/>
                      <w:color w:val="000000"/>
                      <w:sz w:val="16"/>
                      <w:szCs w:val="16"/>
                    </w:rPr>
                  </w:pPr>
                  <w:r w:rsidRPr="00074F9B">
                    <w:rPr>
                      <w:rFonts w:ascii="Times New Roman" w:hAnsi="Times New Roman" w:cs="Times New Roman"/>
                      <w:color w:val="000000"/>
                      <w:sz w:val="16"/>
                      <w:szCs w:val="16"/>
                    </w:rPr>
                    <w:t>1</w:t>
                  </w:r>
                </w:p>
              </w:tc>
              <w:tc>
                <w:tcPr>
                  <w:tcW w:w="3421" w:type="dxa"/>
                  <w:tcBorders>
                    <w:top w:val="nil"/>
                    <w:left w:val="nil"/>
                    <w:bottom w:val="single" w:sz="4" w:space="0" w:color="auto"/>
                    <w:right w:val="single" w:sz="4" w:space="0" w:color="auto"/>
                  </w:tcBorders>
                  <w:shd w:val="clear" w:color="auto" w:fill="auto"/>
                  <w:vAlign w:val="bottom"/>
                  <w:hideMark/>
                </w:tcPr>
                <w:p w14:paraId="2A9958D0" w14:textId="77777777" w:rsidR="00074F9B" w:rsidRPr="00074F9B" w:rsidRDefault="00074F9B" w:rsidP="00074F9B">
                  <w:pPr>
                    <w:rPr>
                      <w:rFonts w:ascii="Times New Roman" w:hAnsi="Times New Roman" w:cs="Times New Roman"/>
                      <w:b/>
                      <w:bCs/>
                      <w:color w:val="000000"/>
                      <w:sz w:val="16"/>
                      <w:szCs w:val="16"/>
                    </w:rPr>
                  </w:pPr>
                  <w:r w:rsidRPr="00074F9B">
                    <w:rPr>
                      <w:rFonts w:ascii="Times New Roman" w:hAnsi="Times New Roman" w:cs="Times New Roman"/>
                      <w:b/>
                      <w:bCs/>
                      <w:color w:val="000000"/>
                      <w:sz w:val="16"/>
                      <w:szCs w:val="16"/>
                    </w:rPr>
                    <w:t>Sniegta psihosociālā rehabilitācija paliatīvā aprūpē esošiem bērniem un viņu ģimenes locekļiem</w:t>
                  </w:r>
                </w:p>
              </w:tc>
              <w:tc>
                <w:tcPr>
                  <w:tcW w:w="1020" w:type="dxa"/>
                  <w:tcBorders>
                    <w:top w:val="nil"/>
                    <w:left w:val="nil"/>
                    <w:bottom w:val="single" w:sz="4" w:space="0" w:color="auto"/>
                    <w:right w:val="single" w:sz="4" w:space="0" w:color="auto"/>
                  </w:tcBorders>
                  <w:shd w:val="clear" w:color="auto" w:fill="auto"/>
                  <w:noWrap/>
                  <w:vAlign w:val="bottom"/>
                  <w:hideMark/>
                </w:tcPr>
                <w:p w14:paraId="57F0EA85" w14:textId="77777777" w:rsidR="00074F9B" w:rsidRPr="00074F9B" w:rsidRDefault="00074F9B" w:rsidP="00074F9B">
                  <w:pPr>
                    <w:jc w:val="center"/>
                    <w:rPr>
                      <w:rFonts w:ascii="Times New Roman" w:hAnsi="Times New Roman" w:cs="Times New Roman"/>
                      <w:b/>
                      <w:bCs/>
                      <w:color w:val="000000"/>
                      <w:sz w:val="16"/>
                      <w:szCs w:val="16"/>
                    </w:rPr>
                  </w:pPr>
                  <w:r w:rsidRPr="00074F9B">
                    <w:rPr>
                      <w:rFonts w:ascii="Times New Roman" w:hAnsi="Times New Roman" w:cs="Times New Roman"/>
                      <w:b/>
                      <w:bCs/>
                      <w:color w:val="000000"/>
                      <w:sz w:val="16"/>
                      <w:szCs w:val="16"/>
                    </w:rPr>
                    <w:t>1 200</w:t>
                  </w:r>
                </w:p>
              </w:tc>
              <w:tc>
                <w:tcPr>
                  <w:tcW w:w="1020" w:type="dxa"/>
                  <w:tcBorders>
                    <w:top w:val="nil"/>
                    <w:left w:val="nil"/>
                    <w:bottom w:val="single" w:sz="4" w:space="0" w:color="auto"/>
                    <w:right w:val="single" w:sz="4" w:space="0" w:color="auto"/>
                  </w:tcBorders>
                  <w:shd w:val="clear" w:color="auto" w:fill="auto"/>
                  <w:noWrap/>
                  <w:vAlign w:val="bottom"/>
                  <w:hideMark/>
                </w:tcPr>
                <w:p w14:paraId="5061CAAE" w14:textId="77777777" w:rsidR="00074F9B" w:rsidRPr="00074F9B" w:rsidRDefault="00074F9B" w:rsidP="00074F9B">
                  <w:pPr>
                    <w:jc w:val="center"/>
                    <w:rPr>
                      <w:rFonts w:ascii="Times New Roman" w:hAnsi="Times New Roman" w:cs="Times New Roman"/>
                      <w:b/>
                      <w:bCs/>
                      <w:color w:val="000000"/>
                      <w:sz w:val="16"/>
                      <w:szCs w:val="16"/>
                    </w:rPr>
                  </w:pPr>
                  <w:r w:rsidRPr="00074F9B">
                    <w:rPr>
                      <w:rFonts w:ascii="Times New Roman" w:hAnsi="Times New Roman" w:cs="Times New Roman"/>
                      <w:b/>
                      <w:bCs/>
                      <w:color w:val="000000"/>
                      <w:sz w:val="16"/>
                      <w:szCs w:val="16"/>
                    </w:rPr>
                    <w:t>personas</w:t>
                  </w:r>
                </w:p>
              </w:tc>
            </w:tr>
            <w:tr w:rsidR="00074F9B" w:rsidRPr="00074F9B" w14:paraId="3DF9873C" w14:textId="77777777" w:rsidTr="00074F9B">
              <w:trPr>
                <w:trHeight w:val="305"/>
              </w:trPr>
              <w:tc>
                <w:tcPr>
                  <w:tcW w:w="497" w:type="dxa"/>
                  <w:tcBorders>
                    <w:top w:val="nil"/>
                    <w:left w:val="single" w:sz="4" w:space="0" w:color="auto"/>
                    <w:bottom w:val="single" w:sz="4" w:space="0" w:color="auto"/>
                    <w:right w:val="single" w:sz="4" w:space="0" w:color="auto"/>
                  </w:tcBorders>
                  <w:shd w:val="clear" w:color="auto" w:fill="auto"/>
                  <w:vAlign w:val="bottom"/>
                </w:tcPr>
                <w:p w14:paraId="44A0B384" w14:textId="77777777" w:rsidR="00074F9B" w:rsidRPr="00074F9B" w:rsidRDefault="00074F9B" w:rsidP="00074F9B">
                  <w:pPr>
                    <w:jc w:val="right"/>
                    <w:rPr>
                      <w:rFonts w:ascii="Times New Roman" w:hAnsi="Times New Roman" w:cs="Times New Roman"/>
                      <w:color w:val="000000"/>
                      <w:sz w:val="16"/>
                      <w:szCs w:val="16"/>
                    </w:rPr>
                  </w:pPr>
                  <w:r w:rsidRPr="00074F9B">
                    <w:rPr>
                      <w:rFonts w:ascii="Times New Roman" w:hAnsi="Times New Roman" w:cs="Times New Roman"/>
                      <w:color w:val="000000"/>
                      <w:sz w:val="16"/>
                      <w:szCs w:val="16"/>
                    </w:rPr>
                    <w:lastRenderedPageBreak/>
                    <w:t>1.1.</w:t>
                  </w:r>
                </w:p>
              </w:tc>
              <w:tc>
                <w:tcPr>
                  <w:tcW w:w="3421" w:type="dxa"/>
                  <w:tcBorders>
                    <w:top w:val="nil"/>
                    <w:left w:val="nil"/>
                    <w:bottom w:val="single" w:sz="4" w:space="0" w:color="auto"/>
                    <w:right w:val="single" w:sz="4" w:space="0" w:color="auto"/>
                  </w:tcBorders>
                  <w:shd w:val="clear" w:color="auto" w:fill="auto"/>
                  <w:vAlign w:val="bottom"/>
                </w:tcPr>
                <w:p w14:paraId="64139FCD" w14:textId="77777777" w:rsidR="00074F9B" w:rsidRPr="00074F9B" w:rsidRDefault="00074F9B" w:rsidP="00074F9B">
                  <w:pPr>
                    <w:rPr>
                      <w:rFonts w:ascii="Times New Roman" w:hAnsi="Times New Roman" w:cs="Times New Roman"/>
                      <w:b/>
                      <w:bCs/>
                      <w:color w:val="000000"/>
                      <w:sz w:val="16"/>
                      <w:szCs w:val="16"/>
                    </w:rPr>
                  </w:pPr>
                  <w:r w:rsidRPr="00074F9B">
                    <w:rPr>
                      <w:rFonts w:ascii="Times New Roman" w:hAnsi="Times New Roman" w:cs="Times New Roman"/>
                      <w:bCs/>
                      <w:color w:val="000000"/>
                      <w:sz w:val="16"/>
                      <w:szCs w:val="16"/>
                    </w:rPr>
                    <w:t>sniegta psihosociālā rehabilitācija paliatīvā aprūpē esošiem</w:t>
                  </w:r>
                  <w:r w:rsidRPr="00074F9B">
                    <w:rPr>
                      <w:rFonts w:ascii="Times New Roman" w:hAnsi="Times New Roman" w:cs="Times New Roman"/>
                      <w:b/>
                      <w:bCs/>
                      <w:color w:val="000000"/>
                      <w:sz w:val="16"/>
                      <w:szCs w:val="16"/>
                    </w:rPr>
                    <w:t xml:space="preserve"> bērniem </w:t>
                  </w:r>
                </w:p>
              </w:tc>
              <w:tc>
                <w:tcPr>
                  <w:tcW w:w="1020" w:type="dxa"/>
                  <w:tcBorders>
                    <w:top w:val="nil"/>
                    <w:left w:val="nil"/>
                    <w:bottom w:val="single" w:sz="4" w:space="0" w:color="auto"/>
                    <w:right w:val="single" w:sz="4" w:space="0" w:color="auto"/>
                  </w:tcBorders>
                  <w:shd w:val="clear" w:color="auto" w:fill="auto"/>
                  <w:noWrap/>
                  <w:vAlign w:val="bottom"/>
                </w:tcPr>
                <w:p w14:paraId="5FE654EF" w14:textId="77777777" w:rsidR="00074F9B" w:rsidRPr="00074F9B" w:rsidRDefault="00074F9B" w:rsidP="00074F9B">
                  <w:pPr>
                    <w:jc w:val="center"/>
                    <w:rPr>
                      <w:rFonts w:ascii="Times New Roman" w:hAnsi="Times New Roman" w:cs="Times New Roman"/>
                      <w:bCs/>
                      <w:color w:val="000000"/>
                      <w:sz w:val="16"/>
                      <w:szCs w:val="16"/>
                    </w:rPr>
                  </w:pPr>
                  <w:r w:rsidRPr="00074F9B">
                    <w:rPr>
                      <w:rFonts w:ascii="Times New Roman" w:hAnsi="Times New Roman" w:cs="Times New Roman"/>
                      <w:bCs/>
                      <w:color w:val="000000"/>
                      <w:sz w:val="16"/>
                      <w:szCs w:val="16"/>
                    </w:rPr>
                    <w:t>300</w:t>
                  </w:r>
                </w:p>
              </w:tc>
              <w:tc>
                <w:tcPr>
                  <w:tcW w:w="1020" w:type="dxa"/>
                  <w:tcBorders>
                    <w:top w:val="nil"/>
                    <w:left w:val="nil"/>
                    <w:bottom w:val="single" w:sz="4" w:space="0" w:color="auto"/>
                    <w:right w:val="single" w:sz="4" w:space="0" w:color="auto"/>
                  </w:tcBorders>
                  <w:shd w:val="clear" w:color="auto" w:fill="auto"/>
                  <w:noWrap/>
                  <w:vAlign w:val="bottom"/>
                </w:tcPr>
                <w:p w14:paraId="22555062" w14:textId="77777777" w:rsidR="00074F9B" w:rsidRPr="00074F9B" w:rsidRDefault="00074F9B" w:rsidP="00074F9B">
                  <w:pPr>
                    <w:jc w:val="center"/>
                    <w:rPr>
                      <w:rFonts w:ascii="Times New Roman" w:hAnsi="Times New Roman" w:cs="Times New Roman"/>
                      <w:bCs/>
                      <w:color w:val="000000"/>
                      <w:sz w:val="16"/>
                      <w:szCs w:val="16"/>
                    </w:rPr>
                  </w:pPr>
                  <w:r w:rsidRPr="00074F9B">
                    <w:rPr>
                      <w:rFonts w:ascii="Times New Roman" w:hAnsi="Times New Roman" w:cs="Times New Roman"/>
                      <w:bCs/>
                      <w:color w:val="000000"/>
                      <w:sz w:val="16"/>
                      <w:szCs w:val="16"/>
                    </w:rPr>
                    <w:t>bērni</w:t>
                  </w:r>
                </w:p>
              </w:tc>
            </w:tr>
            <w:tr w:rsidR="00074F9B" w:rsidRPr="00074F9B" w14:paraId="4CDA7C5A" w14:textId="77777777" w:rsidTr="00074F9B">
              <w:trPr>
                <w:trHeight w:val="305"/>
              </w:trPr>
              <w:tc>
                <w:tcPr>
                  <w:tcW w:w="497" w:type="dxa"/>
                  <w:tcBorders>
                    <w:top w:val="nil"/>
                    <w:left w:val="single" w:sz="4" w:space="0" w:color="auto"/>
                    <w:bottom w:val="single" w:sz="4" w:space="0" w:color="auto"/>
                    <w:right w:val="single" w:sz="4" w:space="0" w:color="auto"/>
                  </w:tcBorders>
                  <w:shd w:val="clear" w:color="auto" w:fill="auto"/>
                  <w:vAlign w:val="bottom"/>
                  <w:hideMark/>
                </w:tcPr>
                <w:p w14:paraId="28C5D527" w14:textId="77777777" w:rsidR="00074F9B" w:rsidRPr="00074F9B" w:rsidRDefault="00074F9B" w:rsidP="00074F9B">
                  <w:pPr>
                    <w:jc w:val="right"/>
                    <w:rPr>
                      <w:rFonts w:ascii="Times New Roman" w:hAnsi="Times New Roman" w:cs="Times New Roman"/>
                      <w:color w:val="000000"/>
                      <w:sz w:val="16"/>
                      <w:szCs w:val="16"/>
                    </w:rPr>
                  </w:pPr>
                  <w:r w:rsidRPr="00074F9B">
                    <w:rPr>
                      <w:rFonts w:ascii="Times New Roman" w:hAnsi="Times New Roman" w:cs="Times New Roman"/>
                      <w:color w:val="000000"/>
                      <w:sz w:val="16"/>
                      <w:szCs w:val="16"/>
                    </w:rPr>
                    <w:t>1.2.</w:t>
                  </w:r>
                </w:p>
              </w:tc>
              <w:tc>
                <w:tcPr>
                  <w:tcW w:w="3421" w:type="dxa"/>
                  <w:tcBorders>
                    <w:top w:val="nil"/>
                    <w:left w:val="nil"/>
                    <w:bottom w:val="single" w:sz="4" w:space="0" w:color="auto"/>
                    <w:right w:val="single" w:sz="4" w:space="0" w:color="auto"/>
                  </w:tcBorders>
                  <w:shd w:val="clear" w:color="auto" w:fill="auto"/>
                  <w:vAlign w:val="bottom"/>
                  <w:hideMark/>
                </w:tcPr>
                <w:p w14:paraId="488EF02A" w14:textId="77777777" w:rsidR="00074F9B" w:rsidRPr="00074F9B" w:rsidRDefault="00074F9B" w:rsidP="00074F9B">
                  <w:pPr>
                    <w:rPr>
                      <w:rFonts w:ascii="Times New Roman" w:hAnsi="Times New Roman" w:cs="Times New Roman"/>
                      <w:b/>
                      <w:bCs/>
                      <w:color w:val="000000"/>
                      <w:sz w:val="16"/>
                      <w:szCs w:val="16"/>
                    </w:rPr>
                  </w:pPr>
                  <w:r w:rsidRPr="00074F9B">
                    <w:rPr>
                      <w:rFonts w:ascii="Times New Roman" w:hAnsi="Times New Roman" w:cs="Times New Roman"/>
                      <w:bCs/>
                      <w:color w:val="000000"/>
                      <w:sz w:val="16"/>
                      <w:szCs w:val="16"/>
                    </w:rPr>
                    <w:t>sniegta psihosociālā rehabilitācija paliatīvā aprūpē esošo bērnu</w:t>
                  </w:r>
                  <w:r w:rsidRPr="00074F9B">
                    <w:rPr>
                      <w:rFonts w:ascii="Times New Roman" w:hAnsi="Times New Roman" w:cs="Times New Roman"/>
                      <w:b/>
                      <w:bCs/>
                      <w:color w:val="000000"/>
                      <w:sz w:val="16"/>
                      <w:szCs w:val="16"/>
                    </w:rPr>
                    <w:t xml:space="preserve"> ģimenes locekļiem</w:t>
                  </w:r>
                </w:p>
              </w:tc>
              <w:tc>
                <w:tcPr>
                  <w:tcW w:w="1020" w:type="dxa"/>
                  <w:tcBorders>
                    <w:top w:val="nil"/>
                    <w:left w:val="nil"/>
                    <w:bottom w:val="single" w:sz="4" w:space="0" w:color="auto"/>
                    <w:right w:val="single" w:sz="4" w:space="0" w:color="auto"/>
                  </w:tcBorders>
                  <w:shd w:val="clear" w:color="auto" w:fill="auto"/>
                  <w:noWrap/>
                  <w:vAlign w:val="bottom"/>
                  <w:hideMark/>
                </w:tcPr>
                <w:p w14:paraId="2EA06189" w14:textId="77777777" w:rsidR="00074F9B" w:rsidRPr="00074F9B" w:rsidRDefault="00074F9B" w:rsidP="00074F9B">
                  <w:pPr>
                    <w:jc w:val="center"/>
                    <w:rPr>
                      <w:rFonts w:ascii="Times New Roman" w:hAnsi="Times New Roman" w:cs="Times New Roman"/>
                      <w:bCs/>
                      <w:color w:val="000000"/>
                      <w:sz w:val="16"/>
                      <w:szCs w:val="16"/>
                    </w:rPr>
                  </w:pPr>
                  <w:r w:rsidRPr="00074F9B">
                    <w:rPr>
                      <w:rFonts w:ascii="Times New Roman" w:hAnsi="Times New Roman" w:cs="Times New Roman"/>
                      <w:bCs/>
                      <w:color w:val="000000"/>
                      <w:sz w:val="16"/>
                      <w:szCs w:val="16"/>
                    </w:rPr>
                    <w:t>900</w:t>
                  </w:r>
                </w:p>
              </w:tc>
              <w:tc>
                <w:tcPr>
                  <w:tcW w:w="1020" w:type="dxa"/>
                  <w:tcBorders>
                    <w:top w:val="nil"/>
                    <w:left w:val="nil"/>
                    <w:bottom w:val="single" w:sz="4" w:space="0" w:color="auto"/>
                    <w:right w:val="single" w:sz="4" w:space="0" w:color="auto"/>
                  </w:tcBorders>
                  <w:shd w:val="clear" w:color="auto" w:fill="auto"/>
                  <w:noWrap/>
                  <w:vAlign w:val="bottom"/>
                  <w:hideMark/>
                </w:tcPr>
                <w:p w14:paraId="59CA9C49" w14:textId="77777777" w:rsidR="00074F9B" w:rsidRPr="00074F9B" w:rsidRDefault="00074F9B" w:rsidP="00074F9B">
                  <w:pPr>
                    <w:jc w:val="center"/>
                    <w:rPr>
                      <w:rFonts w:ascii="Times New Roman" w:hAnsi="Times New Roman" w:cs="Times New Roman"/>
                      <w:bCs/>
                      <w:color w:val="000000"/>
                      <w:sz w:val="16"/>
                      <w:szCs w:val="16"/>
                    </w:rPr>
                  </w:pPr>
                  <w:r w:rsidRPr="00074F9B">
                    <w:rPr>
                      <w:rFonts w:ascii="Times New Roman" w:hAnsi="Times New Roman" w:cs="Times New Roman"/>
                      <w:bCs/>
                      <w:color w:val="000000"/>
                      <w:sz w:val="16"/>
                      <w:szCs w:val="16"/>
                    </w:rPr>
                    <w:t>personas</w:t>
                  </w:r>
                </w:p>
              </w:tc>
            </w:tr>
            <w:tr w:rsidR="00074F9B" w:rsidRPr="00074F9B" w14:paraId="07627E5D" w14:textId="77777777" w:rsidTr="00074F9B">
              <w:trPr>
                <w:trHeight w:val="156"/>
              </w:trPr>
              <w:tc>
                <w:tcPr>
                  <w:tcW w:w="5959"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74E16EBF" w14:textId="77777777" w:rsidR="00074F9B" w:rsidRPr="00074F9B" w:rsidRDefault="00074F9B" w:rsidP="00074F9B">
                  <w:pPr>
                    <w:jc w:val="center"/>
                    <w:rPr>
                      <w:rFonts w:ascii="Times New Roman" w:hAnsi="Times New Roman" w:cs="Times New Roman"/>
                      <w:i/>
                      <w:iCs/>
                      <w:color w:val="000000"/>
                      <w:sz w:val="16"/>
                      <w:szCs w:val="16"/>
                    </w:rPr>
                  </w:pPr>
                </w:p>
              </w:tc>
            </w:tr>
            <w:tr w:rsidR="00074F9B" w:rsidRPr="00074F9B" w14:paraId="77EC080A" w14:textId="77777777" w:rsidTr="00074F9B">
              <w:trPr>
                <w:trHeight w:val="188"/>
              </w:trPr>
              <w:tc>
                <w:tcPr>
                  <w:tcW w:w="497" w:type="dxa"/>
                  <w:tcBorders>
                    <w:top w:val="nil"/>
                    <w:left w:val="single" w:sz="4" w:space="0" w:color="auto"/>
                    <w:bottom w:val="single" w:sz="4" w:space="0" w:color="auto"/>
                    <w:right w:val="single" w:sz="4" w:space="0" w:color="auto"/>
                  </w:tcBorders>
                  <w:shd w:val="clear" w:color="auto" w:fill="auto"/>
                  <w:vAlign w:val="bottom"/>
                  <w:hideMark/>
                </w:tcPr>
                <w:p w14:paraId="68967BB1" w14:textId="77777777" w:rsidR="00074F9B" w:rsidRPr="00074F9B" w:rsidRDefault="00074F9B" w:rsidP="00074F9B">
                  <w:pPr>
                    <w:jc w:val="right"/>
                    <w:rPr>
                      <w:rFonts w:ascii="Times New Roman" w:hAnsi="Times New Roman" w:cs="Times New Roman"/>
                      <w:iCs/>
                      <w:color w:val="000000"/>
                      <w:sz w:val="16"/>
                      <w:szCs w:val="16"/>
                    </w:rPr>
                  </w:pPr>
                  <w:r w:rsidRPr="00074F9B">
                    <w:rPr>
                      <w:rFonts w:ascii="Times New Roman" w:hAnsi="Times New Roman" w:cs="Times New Roman"/>
                      <w:iCs/>
                      <w:color w:val="000000"/>
                      <w:sz w:val="16"/>
                      <w:szCs w:val="16"/>
                    </w:rPr>
                    <w:t>2</w:t>
                  </w:r>
                </w:p>
              </w:tc>
              <w:tc>
                <w:tcPr>
                  <w:tcW w:w="3421" w:type="dxa"/>
                  <w:tcBorders>
                    <w:top w:val="nil"/>
                    <w:left w:val="nil"/>
                    <w:bottom w:val="single" w:sz="4" w:space="0" w:color="auto"/>
                    <w:right w:val="single" w:sz="4" w:space="0" w:color="auto"/>
                  </w:tcBorders>
                  <w:shd w:val="clear" w:color="auto" w:fill="auto"/>
                  <w:vAlign w:val="bottom"/>
                  <w:hideMark/>
                </w:tcPr>
                <w:p w14:paraId="70142132" w14:textId="77777777" w:rsidR="00074F9B" w:rsidRPr="00074F9B" w:rsidRDefault="00074F9B" w:rsidP="00074F9B">
                  <w:pPr>
                    <w:rPr>
                      <w:rFonts w:ascii="Times New Roman" w:hAnsi="Times New Roman" w:cs="Times New Roman"/>
                      <w:b/>
                      <w:iCs/>
                      <w:color w:val="000000"/>
                      <w:sz w:val="16"/>
                      <w:szCs w:val="16"/>
                    </w:rPr>
                  </w:pPr>
                  <w:r w:rsidRPr="00074F9B">
                    <w:rPr>
                      <w:rFonts w:ascii="Times New Roman" w:hAnsi="Times New Roman" w:cs="Times New Roman"/>
                      <w:b/>
                      <w:iCs/>
                      <w:color w:val="000000"/>
                      <w:sz w:val="16"/>
                      <w:szCs w:val="16"/>
                    </w:rPr>
                    <w:t>Izbraukumi uz klienta dzīvesvietu</w:t>
                  </w:r>
                </w:p>
              </w:tc>
              <w:tc>
                <w:tcPr>
                  <w:tcW w:w="1020" w:type="dxa"/>
                  <w:tcBorders>
                    <w:top w:val="nil"/>
                    <w:left w:val="nil"/>
                    <w:bottom w:val="single" w:sz="4" w:space="0" w:color="auto"/>
                    <w:right w:val="single" w:sz="4" w:space="0" w:color="auto"/>
                  </w:tcBorders>
                  <w:shd w:val="clear" w:color="auto" w:fill="auto"/>
                  <w:noWrap/>
                  <w:vAlign w:val="bottom"/>
                  <w:hideMark/>
                </w:tcPr>
                <w:p w14:paraId="4F4A6A95" w14:textId="77777777" w:rsidR="00074F9B" w:rsidRPr="00074F9B" w:rsidRDefault="00074F9B" w:rsidP="00074F9B">
                  <w:pPr>
                    <w:jc w:val="center"/>
                    <w:rPr>
                      <w:rFonts w:ascii="Times New Roman" w:hAnsi="Times New Roman" w:cs="Times New Roman"/>
                      <w:b/>
                      <w:iCs/>
                      <w:color w:val="000000"/>
                      <w:sz w:val="16"/>
                      <w:szCs w:val="16"/>
                    </w:rPr>
                  </w:pPr>
                  <w:r w:rsidRPr="00074F9B">
                    <w:rPr>
                      <w:rFonts w:ascii="Times New Roman" w:hAnsi="Times New Roman" w:cs="Times New Roman"/>
                      <w:b/>
                      <w:iCs/>
                      <w:color w:val="000000"/>
                      <w:sz w:val="16"/>
                      <w:szCs w:val="16"/>
                    </w:rPr>
                    <w:t>1 200</w:t>
                  </w:r>
                </w:p>
              </w:tc>
              <w:tc>
                <w:tcPr>
                  <w:tcW w:w="1020" w:type="dxa"/>
                  <w:tcBorders>
                    <w:top w:val="nil"/>
                    <w:left w:val="nil"/>
                    <w:bottom w:val="single" w:sz="4" w:space="0" w:color="auto"/>
                    <w:right w:val="single" w:sz="4" w:space="0" w:color="auto"/>
                  </w:tcBorders>
                  <w:shd w:val="clear" w:color="auto" w:fill="auto"/>
                  <w:noWrap/>
                  <w:vAlign w:val="bottom"/>
                  <w:hideMark/>
                </w:tcPr>
                <w:p w14:paraId="74E7B3DC" w14:textId="77777777" w:rsidR="00074F9B" w:rsidRPr="00074F9B" w:rsidRDefault="00074F9B" w:rsidP="00074F9B">
                  <w:pPr>
                    <w:jc w:val="center"/>
                    <w:rPr>
                      <w:rFonts w:ascii="Times New Roman" w:hAnsi="Times New Roman" w:cs="Times New Roman"/>
                      <w:b/>
                      <w:iCs/>
                      <w:color w:val="000000"/>
                      <w:sz w:val="16"/>
                      <w:szCs w:val="16"/>
                    </w:rPr>
                  </w:pPr>
                  <w:r w:rsidRPr="00074F9B">
                    <w:rPr>
                      <w:rFonts w:ascii="Times New Roman" w:hAnsi="Times New Roman" w:cs="Times New Roman"/>
                      <w:b/>
                      <w:iCs/>
                      <w:color w:val="000000"/>
                      <w:sz w:val="16"/>
                      <w:szCs w:val="16"/>
                    </w:rPr>
                    <w:t>izbraukumi</w:t>
                  </w:r>
                </w:p>
              </w:tc>
            </w:tr>
          </w:tbl>
          <w:p w14:paraId="5706EA70" w14:textId="77777777" w:rsidR="00074F9B" w:rsidRDefault="00074F9B" w:rsidP="00A803C1">
            <w:pPr>
              <w:spacing w:after="0" w:line="240" w:lineRule="auto"/>
              <w:rPr>
                <w:rFonts w:ascii="Times New Roman" w:eastAsia="Times New Roman" w:hAnsi="Times New Roman" w:cs="Times New Roman"/>
                <w:i/>
                <w:iCs/>
                <w:sz w:val="24"/>
                <w:szCs w:val="24"/>
                <w:lang w:eastAsia="lv-LV"/>
              </w:rPr>
            </w:pPr>
          </w:p>
          <w:p w14:paraId="57665C32" w14:textId="09D4E31F" w:rsidR="00074F9B" w:rsidRPr="00074F9B" w:rsidRDefault="00074F9B" w:rsidP="00A803C1">
            <w:pPr>
              <w:spacing w:after="0" w:line="240" w:lineRule="auto"/>
              <w:rPr>
                <w:rFonts w:ascii="Times New Roman" w:eastAsia="Times New Roman" w:hAnsi="Times New Roman" w:cs="Times New Roman"/>
                <w:i/>
                <w:iCs/>
                <w:sz w:val="20"/>
                <w:szCs w:val="20"/>
                <w:lang w:eastAsia="lv-LV"/>
              </w:rPr>
            </w:pPr>
            <w:r w:rsidRPr="00531E83">
              <w:rPr>
                <w:rFonts w:ascii="Times New Roman" w:eastAsia="Times New Roman" w:hAnsi="Times New Roman" w:cs="Times New Roman"/>
                <w:i/>
                <w:iCs/>
                <w:lang w:eastAsia="lv-LV"/>
              </w:rPr>
              <w:t>Detalizētu pakalpojuma finansējuma aprēķinu/grozu skat. anotācijas pielikumā</w:t>
            </w:r>
            <w:r w:rsidRPr="00074F9B">
              <w:rPr>
                <w:rFonts w:ascii="Times New Roman" w:eastAsia="Times New Roman" w:hAnsi="Times New Roman" w:cs="Times New Roman"/>
                <w:i/>
                <w:iCs/>
                <w:sz w:val="20"/>
                <w:szCs w:val="20"/>
                <w:lang w:eastAsia="lv-LV"/>
              </w:rPr>
              <w:t xml:space="preserve">. </w:t>
            </w:r>
          </w:p>
          <w:p w14:paraId="20674917" w14:textId="1CC9E3F9" w:rsidR="00074F9B" w:rsidRPr="00074F9B" w:rsidRDefault="00074F9B" w:rsidP="00A803C1">
            <w:pPr>
              <w:spacing w:after="0" w:line="240" w:lineRule="auto"/>
              <w:rPr>
                <w:rFonts w:ascii="Times New Roman" w:eastAsia="Times New Roman" w:hAnsi="Times New Roman" w:cs="Times New Roman"/>
                <w:iCs/>
                <w:sz w:val="24"/>
                <w:szCs w:val="24"/>
                <w:lang w:eastAsia="lv-LV"/>
              </w:rPr>
            </w:pPr>
          </w:p>
        </w:tc>
      </w:tr>
      <w:tr w:rsidR="00A803C1" w:rsidRPr="00D355CC" w14:paraId="69BD1B08"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013FFFA1" w14:textId="77777777" w:rsidR="00A803C1" w:rsidRPr="00D355CC" w:rsidRDefault="00A803C1" w:rsidP="00A803C1">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F3E728C" w14:textId="77777777" w:rsidR="00A803C1" w:rsidRPr="00D355CC" w:rsidRDefault="00A803C1" w:rsidP="00A803C1">
            <w:pPr>
              <w:spacing w:after="0" w:line="240" w:lineRule="auto"/>
              <w:rPr>
                <w:rFonts w:ascii="Times New Roman" w:eastAsia="Times New Roman" w:hAnsi="Times New Roman" w:cs="Times New Roman"/>
                <w:iCs/>
                <w:sz w:val="24"/>
                <w:szCs w:val="24"/>
                <w:lang w:eastAsia="lv-LV"/>
              </w:rPr>
            </w:pPr>
          </w:p>
        </w:tc>
      </w:tr>
      <w:tr w:rsidR="00A803C1" w:rsidRPr="00D355CC" w14:paraId="4EB63ADC"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16C2F3C3" w14:textId="77777777" w:rsidR="00A803C1" w:rsidRPr="00D355CC" w:rsidRDefault="00A803C1" w:rsidP="00A803C1">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00E4692" w14:textId="77777777" w:rsidR="00A803C1" w:rsidRPr="00D355CC" w:rsidRDefault="00A803C1" w:rsidP="00A803C1">
            <w:pPr>
              <w:spacing w:after="0" w:line="240" w:lineRule="auto"/>
              <w:rPr>
                <w:rFonts w:ascii="Times New Roman" w:eastAsia="Times New Roman" w:hAnsi="Times New Roman" w:cs="Times New Roman"/>
                <w:iCs/>
                <w:sz w:val="24"/>
                <w:szCs w:val="24"/>
                <w:lang w:eastAsia="lv-LV"/>
              </w:rPr>
            </w:pPr>
          </w:p>
        </w:tc>
      </w:tr>
      <w:tr w:rsidR="00A803C1" w:rsidRPr="00D355CC" w14:paraId="04AA00AA"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3FFCF25F" w14:textId="77777777" w:rsidR="00A803C1" w:rsidRPr="00D355CC" w:rsidRDefault="00A803C1" w:rsidP="00A803C1">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7. Amata vietu skaita izmaiņas</w:t>
            </w:r>
          </w:p>
        </w:tc>
        <w:tc>
          <w:tcPr>
            <w:tcW w:w="3877" w:type="pct"/>
            <w:gridSpan w:val="7"/>
            <w:tcBorders>
              <w:top w:val="outset" w:sz="6" w:space="0" w:color="auto"/>
              <w:left w:val="outset" w:sz="6" w:space="0" w:color="auto"/>
              <w:bottom w:val="outset" w:sz="6" w:space="0" w:color="auto"/>
              <w:right w:val="outset" w:sz="6" w:space="0" w:color="auto"/>
            </w:tcBorders>
          </w:tcPr>
          <w:p w14:paraId="65EB084B" w14:textId="7548BC0E" w:rsidR="00A803C1" w:rsidRPr="00D355CC" w:rsidRDefault="00A803C1" w:rsidP="00A803C1">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N</w:t>
            </w:r>
            <w:r>
              <w:rPr>
                <w:rFonts w:ascii="Times New Roman" w:eastAsia="Times New Roman" w:hAnsi="Times New Roman" w:cs="Times New Roman"/>
                <w:iCs/>
                <w:sz w:val="24"/>
                <w:szCs w:val="24"/>
                <w:lang w:eastAsia="lv-LV"/>
              </w:rPr>
              <w:t>av</w:t>
            </w:r>
            <w:r w:rsidRPr="00D355CC">
              <w:rPr>
                <w:rFonts w:ascii="Times New Roman" w:eastAsia="Times New Roman" w:hAnsi="Times New Roman" w:cs="Times New Roman"/>
                <w:iCs/>
                <w:sz w:val="24"/>
                <w:szCs w:val="24"/>
                <w:lang w:eastAsia="lv-LV"/>
              </w:rPr>
              <w:t xml:space="preserve"> </w:t>
            </w:r>
          </w:p>
        </w:tc>
      </w:tr>
      <w:tr w:rsidR="00A803C1" w:rsidRPr="00D355CC" w14:paraId="492CFB4A"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08E81DF4" w14:textId="77777777" w:rsidR="00A803C1" w:rsidRPr="00D355CC" w:rsidRDefault="00A803C1" w:rsidP="00A803C1">
            <w:pPr>
              <w:spacing w:after="0" w:line="240" w:lineRule="auto"/>
              <w:rPr>
                <w:rFonts w:ascii="Times New Roman" w:eastAsia="Times New Roman" w:hAnsi="Times New Roman" w:cs="Times New Roman"/>
                <w:iCs/>
                <w:color w:val="414142"/>
                <w:sz w:val="24"/>
                <w:szCs w:val="24"/>
                <w:lang w:eastAsia="lv-LV"/>
              </w:rPr>
            </w:pPr>
            <w:r w:rsidRPr="00D355CC">
              <w:rPr>
                <w:rFonts w:ascii="Times New Roman" w:eastAsia="Times New Roman" w:hAnsi="Times New Roman" w:cs="Times New Roman"/>
                <w:iCs/>
                <w:color w:val="414142"/>
                <w:sz w:val="24"/>
                <w:szCs w:val="24"/>
                <w:lang w:eastAsia="lv-LV"/>
              </w:rPr>
              <w:t>8. Cita informācija</w:t>
            </w:r>
          </w:p>
        </w:tc>
        <w:tc>
          <w:tcPr>
            <w:tcW w:w="3877" w:type="pct"/>
            <w:gridSpan w:val="7"/>
            <w:tcBorders>
              <w:top w:val="outset" w:sz="6" w:space="0" w:color="auto"/>
              <w:left w:val="outset" w:sz="6" w:space="0" w:color="auto"/>
              <w:bottom w:val="outset" w:sz="6" w:space="0" w:color="auto"/>
              <w:right w:val="outset" w:sz="6" w:space="0" w:color="auto"/>
            </w:tcBorders>
            <w:hideMark/>
          </w:tcPr>
          <w:p w14:paraId="4BD1C2DA" w14:textId="25F8433D" w:rsidR="00A803C1" w:rsidRPr="00D355CC" w:rsidRDefault="00D208E0" w:rsidP="00A803C1">
            <w:pPr>
              <w:spacing w:after="0" w:line="240" w:lineRule="auto"/>
              <w:rPr>
                <w:rFonts w:ascii="Times New Roman" w:eastAsia="Times New Roman" w:hAnsi="Times New Roman" w:cs="Times New Roman"/>
                <w:iCs/>
                <w:color w:val="A6A6A6" w:themeColor="background1" w:themeShade="A6"/>
                <w:sz w:val="24"/>
                <w:szCs w:val="24"/>
                <w:lang w:eastAsia="lv-LV"/>
              </w:rPr>
            </w:pPr>
            <w:bookmarkStart w:id="2" w:name="_GoBack"/>
            <w:r w:rsidRPr="00671B8C">
              <w:rPr>
                <w:rFonts w:ascii="Times New Roman" w:eastAsia="Times New Roman" w:hAnsi="Times New Roman" w:cs="Times New Roman"/>
                <w:iCs/>
                <w:sz w:val="24"/>
                <w:szCs w:val="24"/>
                <w:lang w:eastAsia="lv-LV"/>
              </w:rPr>
              <w:t>Nav</w:t>
            </w:r>
            <w:bookmarkEnd w:id="2"/>
          </w:p>
        </w:tc>
      </w:tr>
    </w:tbl>
    <w:p w14:paraId="57EA9194" w14:textId="0B4430AE" w:rsidR="006A2051" w:rsidRPr="00D355CC" w:rsidRDefault="006A2051" w:rsidP="00834DE3">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355CC" w:rsidRPr="00D355CC" w14:paraId="152192CA" w14:textId="77777777" w:rsidTr="00262B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2406B2" w14:textId="2EC6AB10" w:rsidR="00D355CC" w:rsidRPr="00D355CC" w:rsidRDefault="00D355CC" w:rsidP="00D355CC">
            <w:pPr>
              <w:spacing w:after="0" w:line="240" w:lineRule="auto"/>
              <w:jc w:val="center"/>
              <w:rPr>
                <w:rFonts w:ascii="Times New Roman" w:eastAsia="Times New Roman" w:hAnsi="Times New Roman" w:cs="Times New Roman"/>
                <w:b/>
                <w:bCs/>
                <w:iCs/>
                <w:sz w:val="24"/>
                <w:szCs w:val="24"/>
                <w:lang w:eastAsia="lv-LV"/>
              </w:rPr>
            </w:pPr>
            <w:r w:rsidRPr="00D355CC">
              <w:rPr>
                <w:rFonts w:ascii="Times New Roman" w:eastAsia="Times New Roman" w:hAnsi="Times New Roman" w:cs="Times New Roman"/>
                <w:b/>
                <w:bCs/>
                <w:iCs/>
                <w:sz w:val="24"/>
                <w:szCs w:val="24"/>
                <w:lang w:eastAsia="lv-LV"/>
              </w:rPr>
              <w:t>IV. Tiesību akta projekta ietekme uz spēkā esošo tiesību normu sistēmu</w:t>
            </w:r>
          </w:p>
        </w:tc>
      </w:tr>
      <w:tr w:rsidR="00D355CC" w:rsidRPr="00D355CC" w14:paraId="2907605D" w14:textId="77777777" w:rsidTr="00262B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0904BB" w14:textId="77777777" w:rsidR="00D355CC" w:rsidRPr="00D355CC" w:rsidRDefault="00D355CC" w:rsidP="00D355CC">
            <w:pPr>
              <w:spacing w:after="0" w:line="240" w:lineRule="auto"/>
              <w:jc w:val="center"/>
              <w:rPr>
                <w:rFonts w:ascii="Times New Roman" w:eastAsia="Times New Roman" w:hAnsi="Times New Roman" w:cs="Times New Roman"/>
                <w:bCs/>
                <w:iCs/>
                <w:sz w:val="24"/>
                <w:szCs w:val="24"/>
                <w:lang w:eastAsia="lv-LV"/>
              </w:rPr>
            </w:pPr>
            <w:r w:rsidRPr="00D355CC">
              <w:rPr>
                <w:rFonts w:ascii="Times New Roman" w:eastAsia="Times New Roman" w:hAnsi="Times New Roman" w:cs="Times New Roman"/>
                <w:bCs/>
                <w:iCs/>
                <w:sz w:val="24"/>
                <w:szCs w:val="24"/>
                <w:lang w:eastAsia="lv-LV"/>
              </w:rPr>
              <w:t>Noteikumu projekts šo jomu neskar</w:t>
            </w:r>
          </w:p>
        </w:tc>
      </w:tr>
    </w:tbl>
    <w:p w14:paraId="520C3ACF" w14:textId="3A38E87F" w:rsidR="00D355CC" w:rsidRPr="00D355CC" w:rsidRDefault="00D355CC" w:rsidP="00834DE3">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34DE3" w:rsidRPr="00D355CC" w14:paraId="5C1B2C90" w14:textId="77777777" w:rsidTr="003B54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73D0BA" w14:textId="77777777" w:rsidR="00834DE3" w:rsidRPr="00D355CC" w:rsidRDefault="00834DE3" w:rsidP="003B54CB">
            <w:pPr>
              <w:spacing w:after="0" w:line="240" w:lineRule="auto"/>
              <w:jc w:val="center"/>
              <w:rPr>
                <w:rFonts w:ascii="Times New Roman" w:eastAsia="Times New Roman" w:hAnsi="Times New Roman" w:cs="Times New Roman"/>
                <w:b/>
                <w:bCs/>
                <w:iCs/>
                <w:color w:val="414142"/>
                <w:sz w:val="24"/>
                <w:szCs w:val="24"/>
                <w:lang w:eastAsia="lv-LV"/>
              </w:rPr>
            </w:pPr>
            <w:bookmarkStart w:id="3" w:name="_Hlk33183540"/>
            <w:r w:rsidRPr="00D355C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834DE3" w:rsidRPr="00D355CC" w14:paraId="46E57569" w14:textId="77777777" w:rsidTr="003B54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89649C" w14:textId="77777777" w:rsidR="00834DE3" w:rsidRPr="00D355CC" w:rsidRDefault="00834DE3" w:rsidP="003B54CB">
            <w:pPr>
              <w:spacing w:after="0" w:line="240" w:lineRule="auto"/>
              <w:jc w:val="center"/>
              <w:rPr>
                <w:rFonts w:ascii="Times New Roman" w:eastAsia="Times New Roman" w:hAnsi="Times New Roman" w:cs="Times New Roman"/>
                <w:bCs/>
                <w:iCs/>
                <w:color w:val="414142"/>
                <w:sz w:val="24"/>
                <w:szCs w:val="24"/>
                <w:lang w:eastAsia="lv-LV"/>
              </w:rPr>
            </w:pPr>
            <w:r w:rsidRPr="00D355CC">
              <w:rPr>
                <w:rFonts w:ascii="Times New Roman" w:eastAsia="Times New Roman" w:hAnsi="Times New Roman" w:cs="Times New Roman"/>
                <w:bCs/>
                <w:iCs/>
                <w:color w:val="414142"/>
                <w:sz w:val="24"/>
                <w:szCs w:val="24"/>
                <w:lang w:eastAsia="lv-LV"/>
              </w:rPr>
              <w:t>Noteikumu projekts šo jomu neskar</w:t>
            </w:r>
          </w:p>
        </w:tc>
      </w:tr>
    </w:tbl>
    <w:bookmarkEnd w:id="3"/>
    <w:p w14:paraId="6BD61495" w14:textId="77777777" w:rsidR="00E5323B"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F0423" w:rsidRPr="00D355CC" w14:paraId="4E06ECA2" w14:textId="77777777" w:rsidTr="00262BD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6A2B2B" w14:textId="77777777" w:rsidR="009F0423" w:rsidRPr="00D355CC" w:rsidRDefault="009F0423" w:rsidP="009F0423">
            <w:pPr>
              <w:spacing w:after="0" w:line="240" w:lineRule="auto"/>
              <w:rPr>
                <w:rFonts w:ascii="Times New Roman" w:eastAsia="Times New Roman" w:hAnsi="Times New Roman" w:cs="Times New Roman"/>
                <w:b/>
                <w:bCs/>
                <w:iCs/>
                <w:sz w:val="24"/>
                <w:szCs w:val="24"/>
                <w:lang w:eastAsia="lv-LV"/>
              </w:rPr>
            </w:pPr>
            <w:r w:rsidRPr="00D355CC">
              <w:rPr>
                <w:rFonts w:ascii="Times New Roman" w:eastAsia="Times New Roman" w:hAnsi="Times New Roman" w:cs="Times New Roman"/>
                <w:b/>
                <w:bCs/>
                <w:iCs/>
                <w:sz w:val="24"/>
                <w:szCs w:val="24"/>
                <w:lang w:eastAsia="lv-LV"/>
              </w:rPr>
              <w:t>VI. Sabiedrības līdzdalība un komunikācijas aktivitātes</w:t>
            </w:r>
          </w:p>
        </w:tc>
      </w:tr>
      <w:tr w:rsidR="009F0423" w:rsidRPr="00D355CC" w14:paraId="764D588C" w14:textId="77777777" w:rsidTr="00D355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B0DEC9" w14:textId="77777777" w:rsidR="009F0423" w:rsidRPr="00D355CC" w:rsidRDefault="009F0423" w:rsidP="009F0423">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E5FC059" w14:textId="73B87334" w:rsidR="009F67E8" w:rsidRDefault="009F0423" w:rsidP="009F0423">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Plānotās sabiedrības līdzdalības un komunikācijas aktivitātes saistībā ar projektu</w:t>
            </w:r>
          </w:p>
          <w:p w14:paraId="195CBDA8" w14:textId="77777777" w:rsidR="009F67E8" w:rsidRPr="009F67E8" w:rsidRDefault="009F67E8" w:rsidP="009F67E8">
            <w:pPr>
              <w:rPr>
                <w:rFonts w:ascii="Times New Roman" w:eastAsia="Times New Roman" w:hAnsi="Times New Roman" w:cs="Times New Roman"/>
                <w:sz w:val="24"/>
                <w:szCs w:val="24"/>
                <w:lang w:eastAsia="lv-LV"/>
              </w:rPr>
            </w:pPr>
          </w:p>
          <w:p w14:paraId="7B25D5C6" w14:textId="77777777" w:rsidR="009F67E8" w:rsidRPr="009F67E8" w:rsidRDefault="009F67E8" w:rsidP="009F67E8">
            <w:pPr>
              <w:rPr>
                <w:rFonts w:ascii="Times New Roman" w:eastAsia="Times New Roman" w:hAnsi="Times New Roman" w:cs="Times New Roman"/>
                <w:sz w:val="24"/>
                <w:szCs w:val="24"/>
                <w:lang w:eastAsia="lv-LV"/>
              </w:rPr>
            </w:pPr>
          </w:p>
          <w:p w14:paraId="062894CB" w14:textId="75871539" w:rsidR="009F0423" w:rsidRPr="009F67E8" w:rsidRDefault="009F67E8" w:rsidP="009F67E8">
            <w:pPr>
              <w:tabs>
                <w:tab w:val="left" w:pos="102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2960" w:type="pct"/>
            <w:tcBorders>
              <w:top w:val="outset" w:sz="6" w:space="0" w:color="auto"/>
              <w:left w:val="outset" w:sz="6" w:space="0" w:color="auto"/>
              <w:bottom w:val="outset" w:sz="6" w:space="0" w:color="auto"/>
              <w:right w:val="outset" w:sz="6" w:space="0" w:color="auto"/>
            </w:tcBorders>
            <w:hideMark/>
          </w:tcPr>
          <w:p w14:paraId="6A6315EF" w14:textId="079CBBB8" w:rsidR="009F0423" w:rsidRPr="00D355CC" w:rsidRDefault="009F0423" w:rsidP="00D355CC">
            <w:pPr>
              <w:spacing w:after="0" w:line="240" w:lineRule="auto"/>
              <w:ind w:left="108" w:right="196" w:firstLine="283"/>
              <w:jc w:val="both"/>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Informācija par noteikumu projekta izstrādi publicēta Labklājības ministrijas tīmekļa vietnē sadaļā „LM dokumentu projekti” 2019.gada 6. decembrī  un Ministru kabineta tīmekļa vietnē  sadaļā  “Ministru kabineta diskusijas dokumenti“   2020.gada 9. janvārī, tādējādi dodot iespēju sabiedrībai līdzdarboties tiesību akta izstrādes procesā.</w:t>
            </w:r>
          </w:p>
        </w:tc>
      </w:tr>
      <w:tr w:rsidR="009F0423" w:rsidRPr="00D355CC" w14:paraId="59BE01BC" w14:textId="77777777" w:rsidTr="00D355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4AF430" w14:textId="77777777" w:rsidR="009F0423" w:rsidRPr="00D355CC" w:rsidRDefault="009F0423" w:rsidP="009F0423">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6869CB2" w14:textId="77777777" w:rsidR="009F0423" w:rsidRPr="00D355CC" w:rsidRDefault="009F0423" w:rsidP="009F0423">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5357D648" w14:textId="77777777" w:rsidR="009F0423" w:rsidRPr="00D355CC" w:rsidRDefault="009F0423" w:rsidP="00D355CC">
            <w:pPr>
              <w:spacing w:before="240" w:after="0" w:line="240" w:lineRule="auto"/>
              <w:ind w:left="108" w:right="196" w:firstLine="283"/>
              <w:jc w:val="both"/>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Atbilstoši Ministru kabineta 2009.gada 25.augusta noteikumu Nr.970 „Sabiedrības līdzdalības kārtība attīstības plānošanas procesā” 7.4.1 apakšpunktam sabiedrībai tiek dota iespēja rakstiski sniegt viedokli par projektu tā saskaņošanas stadijā.</w:t>
            </w:r>
          </w:p>
          <w:p w14:paraId="1536288A" w14:textId="2772BD98" w:rsidR="009F0423" w:rsidRPr="00D355CC" w:rsidRDefault="009F0423" w:rsidP="00D355CC">
            <w:pPr>
              <w:spacing w:before="240" w:after="0" w:line="240" w:lineRule="auto"/>
              <w:ind w:left="108" w:right="196" w:firstLine="283"/>
              <w:jc w:val="both"/>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Papildus noteikumu projekta un tā anotācijas redakcija nosūtīta Biedrība</w:t>
            </w:r>
            <w:r w:rsidR="00892EA1">
              <w:rPr>
                <w:rFonts w:ascii="Times New Roman" w:eastAsia="Times New Roman" w:hAnsi="Times New Roman" w:cs="Times New Roman"/>
                <w:iCs/>
                <w:sz w:val="24"/>
                <w:szCs w:val="24"/>
                <w:lang w:eastAsia="lv-LV"/>
              </w:rPr>
              <w:t>i</w:t>
            </w:r>
            <w:r w:rsidR="009D3DBD">
              <w:rPr>
                <w:rFonts w:ascii="Times New Roman" w:eastAsia="Times New Roman" w:hAnsi="Times New Roman" w:cs="Times New Roman"/>
                <w:iCs/>
                <w:sz w:val="24"/>
                <w:szCs w:val="24"/>
                <w:lang w:eastAsia="lv-LV"/>
              </w:rPr>
              <w:t>, kura atbalsta noteikumu projekta virzību</w:t>
            </w:r>
            <w:r w:rsidRPr="00D355CC">
              <w:rPr>
                <w:rFonts w:ascii="Times New Roman" w:eastAsia="Times New Roman" w:hAnsi="Times New Roman" w:cs="Times New Roman"/>
                <w:iCs/>
                <w:sz w:val="24"/>
                <w:szCs w:val="24"/>
                <w:lang w:eastAsia="lv-LV"/>
              </w:rPr>
              <w:t>.</w:t>
            </w:r>
          </w:p>
        </w:tc>
      </w:tr>
      <w:tr w:rsidR="009F0423" w:rsidRPr="00D355CC" w14:paraId="452CAFE0" w14:textId="77777777" w:rsidTr="00D355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556DB3" w14:textId="77777777" w:rsidR="009F0423" w:rsidRPr="00D355CC" w:rsidRDefault="009F0423" w:rsidP="009F0423">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D5E5528" w14:textId="77777777" w:rsidR="009F0423" w:rsidRPr="00D355CC" w:rsidRDefault="009F0423" w:rsidP="009F0423">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76F58CEF" w14:textId="18700E5D" w:rsidR="009F0423" w:rsidRPr="00D355CC" w:rsidRDefault="009F0423" w:rsidP="009F0423">
            <w:pPr>
              <w:spacing w:after="0" w:line="240" w:lineRule="auto"/>
              <w:ind w:left="108" w:right="196" w:firstLine="425"/>
              <w:jc w:val="both"/>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Līdz noteikumu projekta iesniegšanas dienai izsludināšanai valsts sekretāru sanāksmē iebildumi vai priekšlikumi par noteikumu projektu netika saņemti.</w:t>
            </w:r>
          </w:p>
        </w:tc>
      </w:tr>
      <w:tr w:rsidR="009F0423" w:rsidRPr="00D355CC" w14:paraId="5EF7AAA3" w14:textId="77777777" w:rsidTr="00D355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63F260" w14:textId="77777777" w:rsidR="009F0423" w:rsidRPr="00D355CC" w:rsidRDefault="009F0423" w:rsidP="009F0423">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3B562A16" w14:textId="77777777" w:rsidR="009F0423" w:rsidRPr="00D355CC" w:rsidRDefault="009F0423" w:rsidP="009F0423">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3996654" w14:textId="5B070393" w:rsidR="009F0423" w:rsidRPr="00D355CC" w:rsidRDefault="009F0423" w:rsidP="009F0423">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Nav</w:t>
            </w:r>
          </w:p>
        </w:tc>
      </w:tr>
    </w:tbl>
    <w:p w14:paraId="576F079C" w14:textId="5983C85B" w:rsidR="009F0423" w:rsidRPr="00D355CC" w:rsidRDefault="009F0423" w:rsidP="00E5323B">
      <w:pPr>
        <w:spacing w:after="0" w:line="240" w:lineRule="auto"/>
        <w:rPr>
          <w:rFonts w:ascii="Times New Roman" w:eastAsia="Times New Roman" w:hAnsi="Times New Roman" w:cs="Times New Roman"/>
          <w:iCs/>
          <w:sz w:val="24"/>
          <w:szCs w:val="24"/>
          <w:lang w:eastAsia="lv-LV"/>
        </w:rPr>
      </w:pPr>
    </w:p>
    <w:p w14:paraId="0E513D25" w14:textId="77777777" w:rsidR="009F0423" w:rsidRPr="00D355CC" w:rsidRDefault="009F042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4F65" w:rsidRPr="00D355CC" w14:paraId="58F21A5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4298F1" w14:textId="77777777" w:rsidR="00655F2C" w:rsidRPr="00D355CC" w:rsidRDefault="00E5323B" w:rsidP="00E5323B">
            <w:pPr>
              <w:spacing w:after="0" w:line="240" w:lineRule="auto"/>
              <w:rPr>
                <w:rFonts w:ascii="Times New Roman" w:eastAsia="Times New Roman" w:hAnsi="Times New Roman" w:cs="Times New Roman"/>
                <w:b/>
                <w:bCs/>
                <w:iCs/>
                <w:sz w:val="24"/>
                <w:szCs w:val="24"/>
                <w:lang w:eastAsia="lv-LV"/>
              </w:rPr>
            </w:pPr>
            <w:r w:rsidRPr="00D355C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4F65" w:rsidRPr="00D355CC" w14:paraId="6711D4A6" w14:textId="77777777" w:rsidTr="002E53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AE92557" w14:textId="77777777" w:rsidR="00655F2C"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D4A5B1D" w14:textId="77777777" w:rsidR="00E5323B"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50EAE2E5" w14:textId="77777777" w:rsidR="009F0423" w:rsidRPr="00D355CC" w:rsidRDefault="009F0423" w:rsidP="009F0423">
            <w:pPr>
              <w:spacing w:after="0" w:line="240" w:lineRule="auto"/>
              <w:ind w:left="128" w:right="196"/>
              <w:jc w:val="both"/>
              <w:rPr>
                <w:rFonts w:ascii="Times New Roman" w:hAnsi="Times New Roman" w:cs="Times New Roman"/>
                <w:sz w:val="24"/>
                <w:szCs w:val="24"/>
              </w:rPr>
            </w:pPr>
            <w:r w:rsidRPr="00D355CC">
              <w:rPr>
                <w:rFonts w:ascii="Times New Roman" w:hAnsi="Times New Roman" w:cs="Times New Roman"/>
                <w:sz w:val="24"/>
                <w:szCs w:val="24"/>
              </w:rPr>
              <w:t>Biedrība</w:t>
            </w:r>
          </w:p>
          <w:p w14:paraId="68963F93" w14:textId="5E0F5DC1" w:rsidR="00E5323B" w:rsidRPr="00D355CC" w:rsidRDefault="009F0423" w:rsidP="009F0423">
            <w:pPr>
              <w:spacing w:after="0" w:line="240" w:lineRule="auto"/>
              <w:ind w:left="128" w:right="196"/>
              <w:jc w:val="both"/>
              <w:rPr>
                <w:rFonts w:ascii="Times New Roman" w:eastAsia="Times New Roman" w:hAnsi="Times New Roman" w:cs="Times New Roman"/>
                <w:iCs/>
                <w:sz w:val="24"/>
                <w:szCs w:val="24"/>
                <w:lang w:eastAsia="lv-LV"/>
              </w:rPr>
            </w:pPr>
            <w:r w:rsidRPr="00D355CC">
              <w:rPr>
                <w:rFonts w:ascii="Times New Roman" w:hAnsi="Times New Roman" w:cs="Times New Roman"/>
                <w:sz w:val="24"/>
                <w:szCs w:val="24"/>
              </w:rPr>
              <w:t>Labklājības ministrija</w:t>
            </w:r>
          </w:p>
        </w:tc>
      </w:tr>
      <w:tr w:rsidR="00E54F65" w:rsidRPr="00D355CC" w14:paraId="0E22B521" w14:textId="77777777" w:rsidTr="002E53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17D3E0" w14:textId="77777777" w:rsidR="002E5316" w:rsidRPr="00D355CC" w:rsidRDefault="002E5316"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727FD9C" w14:textId="77777777" w:rsidR="002E5316" w:rsidRPr="00D355CC" w:rsidRDefault="002E5316"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Projekta izpildes ietekme uz pārvaldes funkcijām un institucionālo struktūru.</w:t>
            </w:r>
            <w:r w:rsidRPr="00D355C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34391D38" w14:textId="77777777" w:rsidR="002E5316" w:rsidRPr="00D355CC" w:rsidRDefault="002E5316" w:rsidP="00D355CC">
            <w:pPr>
              <w:spacing w:after="0" w:line="240" w:lineRule="auto"/>
              <w:ind w:left="108" w:right="196" w:firstLine="141"/>
              <w:jc w:val="both"/>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Noteikumu projekts neparedz jaunu institūciju veidošanu, kā arī neparedz esošo institūciju funkciju paplašināšanu.</w:t>
            </w:r>
          </w:p>
        </w:tc>
      </w:tr>
      <w:tr w:rsidR="00E54F65" w:rsidRPr="00D355CC" w14:paraId="50D21524" w14:textId="77777777" w:rsidTr="002E53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8B66E9" w14:textId="77777777" w:rsidR="00655F2C"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2F7F420" w14:textId="77777777" w:rsidR="00E5323B"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D5D56A8" w14:textId="7C60F8B0" w:rsidR="00E5323B" w:rsidRPr="00D355CC" w:rsidRDefault="002E5316"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N</w:t>
            </w:r>
            <w:r w:rsidR="000E74AD" w:rsidRPr="00D355CC">
              <w:rPr>
                <w:rFonts w:ascii="Times New Roman" w:eastAsia="Times New Roman" w:hAnsi="Times New Roman" w:cs="Times New Roman"/>
                <w:iCs/>
                <w:sz w:val="24"/>
                <w:szCs w:val="24"/>
                <w:lang w:eastAsia="lv-LV"/>
              </w:rPr>
              <w:t>av</w:t>
            </w:r>
          </w:p>
        </w:tc>
      </w:tr>
    </w:tbl>
    <w:p w14:paraId="2681E311" w14:textId="77777777" w:rsidR="00C25B49" w:rsidRPr="00D355CC" w:rsidRDefault="00C25B49" w:rsidP="00894C55">
      <w:pPr>
        <w:spacing w:after="0" w:line="240" w:lineRule="auto"/>
        <w:rPr>
          <w:rFonts w:ascii="Times New Roman" w:hAnsi="Times New Roman" w:cs="Times New Roman"/>
          <w:sz w:val="28"/>
          <w:szCs w:val="28"/>
        </w:rPr>
      </w:pPr>
    </w:p>
    <w:p w14:paraId="33003ACB" w14:textId="77777777" w:rsidR="00207875" w:rsidRPr="00D355CC" w:rsidRDefault="00207875" w:rsidP="00207875">
      <w:pPr>
        <w:spacing w:after="0" w:line="240" w:lineRule="auto"/>
        <w:jc w:val="both"/>
        <w:rPr>
          <w:rFonts w:ascii="Times New Roman" w:eastAsia="Times New Roman" w:hAnsi="Times New Roman" w:cs="Times New Roman"/>
          <w:sz w:val="24"/>
          <w:szCs w:val="24"/>
          <w:lang w:eastAsia="lv-LV"/>
        </w:rPr>
      </w:pPr>
    </w:p>
    <w:p w14:paraId="2ADC5BB5" w14:textId="77777777" w:rsidR="00E5323B" w:rsidRPr="00D355CC" w:rsidRDefault="00E5323B" w:rsidP="00894C55">
      <w:pPr>
        <w:spacing w:after="0" w:line="240" w:lineRule="auto"/>
        <w:rPr>
          <w:rFonts w:ascii="Times New Roman" w:hAnsi="Times New Roman" w:cs="Times New Roman"/>
          <w:sz w:val="28"/>
          <w:szCs w:val="28"/>
        </w:rPr>
      </w:pPr>
    </w:p>
    <w:p w14:paraId="62B7000D" w14:textId="77777777" w:rsidR="00207875" w:rsidRPr="00D355CC" w:rsidRDefault="00207875" w:rsidP="00894C55">
      <w:pPr>
        <w:spacing w:after="0" w:line="240" w:lineRule="auto"/>
        <w:rPr>
          <w:rFonts w:ascii="Times New Roman" w:hAnsi="Times New Roman" w:cs="Times New Roman"/>
          <w:sz w:val="28"/>
          <w:szCs w:val="28"/>
        </w:rPr>
      </w:pPr>
    </w:p>
    <w:p w14:paraId="2189CFA3" w14:textId="77777777" w:rsidR="00207875" w:rsidRPr="00D355CC" w:rsidRDefault="002E5316" w:rsidP="00894C55">
      <w:pPr>
        <w:spacing w:after="0" w:line="240" w:lineRule="auto"/>
        <w:rPr>
          <w:rFonts w:ascii="Times New Roman" w:hAnsi="Times New Roman" w:cs="Times New Roman"/>
          <w:sz w:val="24"/>
          <w:szCs w:val="24"/>
        </w:rPr>
      </w:pPr>
      <w:r w:rsidRPr="00D355CC">
        <w:rPr>
          <w:rFonts w:ascii="Times New Roman" w:hAnsi="Times New Roman" w:cs="Times New Roman"/>
          <w:sz w:val="24"/>
          <w:szCs w:val="24"/>
        </w:rPr>
        <w:t xml:space="preserve">Labklājības ministre </w:t>
      </w:r>
      <w:r w:rsidRPr="00D355CC">
        <w:rPr>
          <w:rFonts w:ascii="Times New Roman" w:hAnsi="Times New Roman" w:cs="Times New Roman"/>
          <w:sz w:val="24"/>
          <w:szCs w:val="24"/>
        </w:rPr>
        <w:tab/>
      </w:r>
      <w:r w:rsidRPr="00D355CC">
        <w:rPr>
          <w:rFonts w:ascii="Times New Roman" w:hAnsi="Times New Roman" w:cs="Times New Roman"/>
          <w:sz w:val="24"/>
          <w:szCs w:val="24"/>
        </w:rPr>
        <w:tab/>
      </w:r>
      <w:r w:rsidRPr="00D355CC">
        <w:rPr>
          <w:rFonts w:ascii="Times New Roman" w:hAnsi="Times New Roman" w:cs="Times New Roman"/>
          <w:sz w:val="24"/>
          <w:szCs w:val="24"/>
        </w:rPr>
        <w:tab/>
      </w:r>
      <w:r w:rsidRPr="00D355CC">
        <w:rPr>
          <w:rFonts w:ascii="Times New Roman" w:hAnsi="Times New Roman" w:cs="Times New Roman"/>
          <w:sz w:val="24"/>
          <w:szCs w:val="24"/>
        </w:rPr>
        <w:tab/>
      </w:r>
      <w:r w:rsidRPr="00D355CC">
        <w:rPr>
          <w:rFonts w:ascii="Times New Roman" w:hAnsi="Times New Roman" w:cs="Times New Roman"/>
          <w:sz w:val="24"/>
          <w:szCs w:val="24"/>
        </w:rPr>
        <w:tab/>
      </w:r>
      <w:r w:rsidRPr="00D355CC">
        <w:rPr>
          <w:rFonts w:ascii="Times New Roman" w:hAnsi="Times New Roman" w:cs="Times New Roman"/>
          <w:sz w:val="24"/>
          <w:szCs w:val="24"/>
        </w:rPr>
        <w:tab/>
      </w:r>
      <w:proofErr w:type="spellStart"/>
      <w:r w:rsidRPr="00D355CC">
        <w:rPr>
          <w:rFonts w:ascii="Times New Roman" w:hAnsi="Times New Roman" w:cs="Times New Roman"/>
          <w:sz w:val="24"/>
          <w:szCs w:val="24"/>
        </w:rPr>
        <w:t>R.Petraviča</w:t>
      </w:r>
      <w:proofErr w:type="spellEnd"/>
    </w:p>
    <w:p w14:paraId="3EEF5CAF" w14:textId="77777777" w:rsidR="00894C55" w:rsidRPr="00D355CC" w:rsidRDefault="00894C55" w:rsidP="00894C55">
      <w:pPr>
        <w:spacing w:after="0" w:line="240" w:lineRule="auto"/>
        <w:ind w:firstLine="720"/>
        <w:rPr>
          <w:rFonts w:ascii="Times New Roman" w:hAnsi="Times New Roman" w:cs="Times New Roman"/>
          <w:sz w:val="24"/>
          <w:szCs w:val="24"/>
        </w:rPr>
      </w:pPr>
    </w:p>
    <w:p w14:paraId="7FC36F73" w14:textId="77777777" w:rsidR="002E5316" w:rsidRPr="00D355CC" w:rsidRDefault="002E5316" w:rsidP="00894C55">
      <w:pPr>
        <w:spacing w:after="0" w:line="240" w:lineRule="auto"/>
        <w:ind w:firstLine="720"/>
        <w:rPr>
          <w:rFonts w:ascii="Times New Roman" w:hAnsi="Times New Roman" w:cs="Times New Roman"/>
          <w:sz w:val="28"/>
          <w:szCs w:val="28"/>
        </w:rPr>
      </w:pPr>
    </w:p>
    <w:p w14:paraId="4E6BAD5A" w14:textId="77777777" w:rsidR="00894C55" w:rsidRPr="00D355CC" w:rsidRDefault="00894C55" w:rsidP="00894C55">
      <w:pPr>
        <w:tabs>
          <w:tab w:val="left" w:pos="6237"/>
        </w:tabs>
        <w:spacing w:after="0" w:line="240" w:lineRule="auto"/>
        <w:ind w:firstLine="720"/>
        <w:rPr>
          <w:rFonts w:ascii="Times New Roman" w:hAnsi="Times New Roman" w:cs="Times New Roman"/>
          <w:sz w:val="28"/>
          <w:szCs w:val="28"/>
        </w:rPr>
      </w:pPr>
    </w:p>
    <w:p w14:paraId="13E63289" w14:textId="794C27F1" w:rsidR="002E5316" w:rsidRPr="00D355CC" w:rsidRDefault="00944E6A" w:rsidP="00894C55">
      <w:pPr>
        <w:tabs>
          <w:tab w:val="left" w:pos="6237"/>
        </w:tabs>
        <w:spacing w:after="0" w:line="240" w:lineRule="auto"/>
        <w:rPr>
          <w:rFonts w:ascii="Times New Roman" w:hAnsi="Times New Roman" w:cs="Times New Roman"/>
        </w:rPr>
      </w:pPr>
      <w:proofErr w:type="spellStart"/>
      <w:r w:rsidRPr="00D355CC">
        <w:rPr>
          <w:rFonts w:ascii="Times New Roman" w:hAnsi="Times New Roman" w:cs="Times New Roman"/>
        </w:rPr>
        <w:t>A.</w:t>
      </w:r>
      <w:r w:rsidR="002E5316" w:rsidRPr="00D355CC">
        <w:rPr>
          <w:rFonts w:ascii="Times New Roman" w:hAnsi="Times New Roman" w:cs="Times New Roman"/>
        </w:rPr>
        <w:t>Masejeva</w:t>
      </w:r>
      <w:proofErr w:type="spellEnd"/>
      <w:r w:rsidR="00D133F8" w:rsidRPr="00D355CC">
        <w:rPr>
          <w:rFonts w:ascii="Times New Roman" w:hAnsi="Times New Roman" w:cs="Times New Roman"/>
        </w:rPr>
        <w:t xml:space="preserve"> 670</w:t>
      </w:r>
      <w:r w:rsidR="002E5316" w:rsidRPr="00D355CC">
        <w:rPr>
          <w:rFonts w:ascii="Times New Roman" w:hAnsi="Times New Roman" w:cs="Times New Roman"/>
        </w:rPr>
        <w:t>21667</w:t>
      </w:r>
    </w:p>
    <w:p w14:paraId="012D6746" w14:textId="288046D8" w:rsidR="00894C55" w:rsidRPr="00D355CC" w:rsidRDefault="00671B8C" w:rsidP="00894C55">
      <w:pPr>
        <w:tabs>
          <w:tab w:val="left" w:pos="6237"/>
        </w:tabs>
        <w:spacing w:after="0" w:line="240" w:lineRule="auto"/>
        <w:rPr>
          <w:rFonts w:ascii="Times New Roman" w:hAnsi="Times New Roman" w:cs="Times New Roman"/>
        </w:rPr>
      </w:pPr>
      <w:hyperlink r:id="rId8" w:history="1">
        <w:r w:rsidR="002D6F17" w:rsidRPr="00D355CC">
          <w:rPr>
            <w:rStyle w:val="Hyperlink"/>
            <w:rFonts w:ascii="Times New Roman" w:hAnsi="Times New Roman" w:cs="Times New Roman"/>
          </w:rPr>
          <w:t>Anda.Masejeva@lm.gov.lv</w:t>
        </w:r>
      </w:hyperlink>
    </w:p>
    <w:p w14:paraId="7A9C8AF2" w14:textId="77777777" w:rsidR="002D6F17" w:rsidRPr="00D355CC" w:rsidRDefault="002D6F17" w:rsidP="00894C55">
      <w:pPr>
        <w:tabs>
          <w:tab w:val="left" w:pos="6237"/>
        </w:tabs>
        <w:spacing w:after="0" w:line="240" w:lineRule="auto"/>
        <w:rPr>
          <w:rFonts w:ascii="Times New Roman" w:hAnsi="Times New Roman" w:cs="Times New Roman"/>
        </w:rPr>
      </w:pPr>
    </w:p>
    <w:p w14:paraId="5C2AA22F" w14:textId="296D24F4" w:rsidR="002D6F17" w:rsidRPr="00D355CC" w:rsidRDefault="00D355CC" w:rsidP="00894C55">
      <w:pPr>
        <w:tabs>
          <w:tab w:val="left" w:pos="6237"/>
        </w:tabs>
        <w:spacing w:after="0" w:line="240" w:lineRule="auto"/>
        <w:rPr>
          <w:rFonts w:ascii="Times New Roman" w:hAnsi="Times New Roman" w:cs="Times New Roman"/>
        </w:rPr>
      </w:pPr>
      <w:r w:rsidRPr="00D355CC">
        <w:rPr>
          <w:rFonts w:ascii="Times New Roman" w:hAnsi="Times New Roman" w:cs="Times New Roman"/>
        </w:rPr>
        <w:t>S.Strēle 64331831</w:t>
      </w:r>
    </w:p>
    <w:p w14:paraId="1EE9B3EB" w14:textId="1F51A590" w:rsidR="002D6F17" w:rsidRPr="00D355CC" w:rsidRDefault="00671B8C" w:rsidP="00894C55">
      <w:pPr>
        <w:tabs>
          <w:tab w:val="left" w:pos="6237"/>
        </w:tabs>
        <w:spacing w:after="0" w:line="240" w:lineRule="auto"/>
        <w:rPr>
          <w:rFonts w:ascii="Times New Roman" w:hAnsi="Times New Roman" w:cs="Times New Roman"/>
        </w:rPr>
      </w:pPr>
      <w:hyperlink r:id="rId9" w:history="1">
        <w:r w:rsidR="00D355CC" w:rsidRPr="00D355CC">
          <w:rPr>
            <w:rStyle w:val="Hyperlink"/>
            <w:rFonts w:ascii="Times New Roman" w:hAnsi="Times New Roman" w:cs="Times New Roman"/>
          </w:rPr>
          <w:t>Sandra.Strele@lm.gov.lv</w:t>
        </w:r>
      </w:hyperlink>
    </w:p>
    <w:p w14:paraId="74E198E5" w14:textId="77777777" w:rsidR="002D6F17" w:rsidRPr="00D355CC" w:rsidRDefault="002D6F17" w:rsidP="00894C55">
      <w:pPr>
        <w:tabs>
          <w:tab w:val="left" w:pos="6237"/>
        </w:tabs>
        <w:spacing w:after="0" w:line="240" w:lineRule="auto"/>
        <w:rPr>
          <w:rFonts w:ascii="Times New Roman" w:hAnsi="Times New Roman" w:cs="Times New Roman"/>
        </w:rPr>
      </w:pPr>
    </w:p>
    <w:sectPr w:rsidR="002D6F17" w:rsidRPr="00D355CC"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CE15A" w14:textId="77777777" w:rsidR="001F5C49" w:rsidRDefault="001F5C49" w:rsidP="00894C55">
      <w:pPr>
        <w:spacing w:after="0" w:line="240" w:lineRule="auto"/>
      </w:pPr>
      <w:r>
        <w:separator/>
      </w:r>
    </w:p>
  </w:endnote>
  <w:endnote w:type="continuationSeparator" w:id="0">
    <w:p w14:paraId="6B9818F4" w14:textId="77777777" w:rsidR="001F5C49" w:rsidRDefault="001F5C4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B03F" w14:textId="4E716A7A" w:rsidR="00C66C14" w:rsidRPr="00894C55" w:rsidRDefault="00C66C14">
    <w:pPr>
      <w:pStyle w:val="Footer"/>
      <w:rPr>
        <w:rFonts w:ascii="Times New Roman" w:hAnsi="Times New Roman" w:cs="Times New Roman"/>
        <w:sz w:val="20"/>
        <w:szCs w:val="20"/>
      </w:rPr>
    </w:pPr>
    <w:bookmarkStart w:id="4" w:name="_Hlk33184354"/>
    <w:r w:rsidRPr="007810D7">
      <w:rPr>
        <w:rFonts w:ascii="Times New Roman" w:hAnsi="Times New Roman" w:cs="Times New Roman"/>
        <w:sz w:val="20"/>
        <w:szCs w:val="20"/>
      </w:rPr>
      <w:t>LMAnot_</w:t>
    </w:r>
    <w:r w:rsidR="00531E83">
      <w:rPr>
        <w:rFonts w:ascii="Times New Roman" w:hAnsi="Times New Roman" w:cs="Times New Roman"/>
        <w:sz w:val="20"/>
        <w:szCs w:val="20"/>
      </w:rPr>
      <w:t>0303</w:t>
    </w:r>
    <w:r w:rsidR="009F67E8">
      <w:rPr>
        <w:rFonts w:ascii="Times New Roman" w:hAnsi="Times New Roman" w:cs="Times New Roman"/>
        <w:sz w:val="20"/>
        <w:szCs w:val="20"/>
      </w:rPr>
      <w:t>20</w:t>
    </w:r>
    <w:r w:rsidRPr="007810D7">
      <w:rPr>
        <w:rFonts w:ascii="Times New Roman" w:hAnsi="Times New Roman" w:cs="Times New Roman"/>
        <w:sz w:val="20"/>
        <w:szCs w:val="20"/>
      </w:rPr>
      <w:t>_</w:t>
    </w:r>
    <w:r w:rsidR="009F67E8">
      <w:rPr>
        <w:rFonts w:ascii="Times New Roman" w:hAnsi="Times New Roman" w:cs="Times New Roman"/>
        <w:sz w:val="20"/>
        <w:szCs w:val="20"/>
      </w:rPr>
      <w:t>MK7</w:t>
    </w:r>
    <w:r w:rsidR="00C003BB">
      <w:rPr>
        <w:rFonts w:ascii="Times New Roman" w:hAnsi="Times New Roman" w:cs="Times New Roman"/>
        <w:sz w:val="20"/>
        <w:szCs w:val="20"/>
      </w:rPr>
      <w:t>66</w:t>
    </w:r>
    <w:r w:rsidR="007810D7" w:rsidRPr="007810D7">
      <w:rPr>
        <w:rFonts w:ascii="Times New Roman" w:hAnsi="Times New Roman" w:cs="Times New Roman"/>
        <w:sz w:val="20"/>
        <w:szCs w:val="20"/>
      </w:rPr>
      <w:t>_</w:t>
    </w:r>
    <w:r w:rsidR="004760A0">
      <w:rPr>
        <w:rFonts w:ascii="Times New Roman" w:hAnsi="Times New Roman" w:cs="Times New Roman"/>
        <w:sz w:val="20"/>
        <w:szCs w:val="20"/>
      </w:rPr>
      <w:t>PA</w:t>
    </w:r>
    <w:r w:rsidRPr="007810D7">
      <w:rPr>
        <w:rFonts w:ascii="Times New Roman" w:hAnsi="Times New Roman" w:cs="Times New Roman"/>
        <w:sz w:val="20"/>
        <w:szCs w:val="20"/>
      </w:rPr>
      <w:t xml:space="preserve">  Grozījumi Ministru kabineta 201</w:t>
    </w:r>
    <w:r w:rsidR="009F67E8">
      <w:rPr>
        <w:rFonts w:ascii="Times New Roman" w:hAnsi="Times New Roman" w:cs="Times New Roman"/>
        <w:sz w:val="20"/>
        <w:szCs w:val="20"/>
      </w:rPr>
      <w:t>7</w:t>
    </w:r>
    <w:r w:rsidRPr="007810D7">
      <w:rPr>
        <w:rFonts w:ascii="Times New Roman" w:hAnsi="Times New Roman" w:cs="Times New Roman"/>
        <w:sz w:val="20"/>
        <w:szCs w:val="20"/>
      </w:rPr>
      <w:t xml:space="preserve">. gada </w:t>
    </w:r>
    <w:r w:rsidR="009F67E8">
      <w:rPr>
        <w:rFonts w:ascii="Times New Roman" w:hAnsi="Times New Roman" w:cs="Times New Roman"/>
        <w:sz w:val="20"/>
        <w:szCs w:val="20"/>
      </w:rPr>
      <w:t>19</w:t>
    </w:r>
    <w:r w:rsidRPr="007810D7">
      <w:rPr>
        <w:rFonts w:ascii="Times New Roman" w:hAnsi="Times New Roman" w:cs="Times New Roman"/>
        <w:sz w:val="20"/>
        <w:szCs w:val="20"/>
      </w:rPr>
      <w:t xml:space="preserve">. </w:t>
    </w:r>
    <w:r w:rsidR="009F67E8">
      <w:rPr>
        <w:rFonts w:ascii="Times New Roman" w:hAnsi="Times New Roman" w:cs="Times New Roman"/>
        <w:sz w:val="20"/>
        <w:szCs w:val="20"/>
      </w:rPr>
      <w:t>decembra n</w:t>
    </w:r>
    <w:r w:rsidRPr="007810D7">
      <w:rPr>
        <w:rFonts w:ascii="Times New Roman" w:hAnsi="Times New Roman" w:cs="Times New Roman"/>
        <w:sz w:val="20"/>
        <w:szCs w:val="20"/>
      </w:rPr>
      <w:t>oteikumos Nr.</w:t>
    </w:r>
    <w:r w:rsidR="009F67E8">
      <w:rPr>
        <w:rFonts w:ascii="Times New Roman" w:hAnsi="Times New Roman" w:cs="Times New Roman"/>
        <w:sz w:val="20"/>
        <w:szCs w:val="20"/>
      </w:rPr>
      <w:t>7</w:t>
    </w:r>
    <w:r w:rsidR="004760A0">
      <w:rPr>
        <w:rFonts w:ascii="Times New Roman" w:hAnsi="Times New Roman" w:cs="Times New Roman"/>
        <w:sz w:val="20"/>
        <w:szCs w:val="20"/>
      </w:rPr>
      <w:t>66</w:t>
    </w:r>
    <w:r w:rsidRPr="007810D7">
      <w:rPr>
        <w:rFonts w:ascii="Times New Roman" w:hAnsi="Times New Roman" w:cs="Times New Roman"/>
        <w:sz w:val="20"/>
        <w:szCs w:val="20"/>
      </w:rPr>
      <w:t xml:space="preserve"> “</w:t>
    </w:r>
    <w:r w:rsidR="009F67E8">
      <w:rPr>
        <w:rFonts w:ascii="Times New Roman" w:hAnsi="Times New Roman" w:cs="Times New Roman"/>
        <w:sz w:val="20"/>
        <w:szCs w:val="20"/>
      </w:rPr>
      <w:t>Noteikumi par psihosociālās rehabilitācijas pakalpojumu p</w:t>
    </w:r>
    <w:r w:rsidR="004760A0">
      <w:rPr>
        <w:rFonts w:ascii="Times New Roman" w:hAnsi="Times New Roman" w:cs="Times New Roman"/>
        <w:sz w:val="20"/>
        <w:szCs w:val="20"/>
      </w:rPr>
      <w:t>aliatīvā aprūpē esošiem bērniem</w:t>
    </w:r>
    <w:r w:rsidR="009F67E8">
      <w:rPr>
        <w:rFonts w:ascii="Times New Roman" w:hAnsi="Times New Roman" w:cs="Times New Roman"/>
        <w:sz w:val="20"/>
        <w:szCs w:val="20"/>
      </w:rPr>
      <w:t xml:space="preserve"> un viņu ģimenes locekļiem</w:t>
    </w:r>
    <w:bookmarkEnd w:id="4"/>
    <w:r>
      <w:rPr>
        <w:rFonts w:ascii="Times New Roman" w:hAnsi="Times New Roman" w:cs="Times New Roman"/>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7BEE2" w14:textId="1F56C432" w:rsidR="004760A0" w:rsidRPr="004760A0" w:rsidRDefault="004760A0" w:rsidP="004760A0">
    <w:pPr>
      <w:pStyle w:val="Footer"/>
      <w:spacing w:before="240"/>
      <w:rPr>
        <w:rFonts w:ascii="Times New Roman" w:hAnsi="Times New Roman" w:cs="Times New Roman"/>
        <w:sz w:val="20"/>
        <w:szCs w:val="20"/>
      </w:rPr>
    </w:pPr>
    <w:r w:rsidRPr="004760A0">
      <w:rPr>
        <w:rFonts w:ascii="Times New Roman" w:hAnsi="Times New Roman" w:cs="Times New Roman"/>
        <w:sz w:val="20"/>
        <w:szCs w:val="20"/>
      </w:rPr>
      <w:t>LMAnot_</w:t>
    </w:r>
    <w:r w:rsidR="00531E83">
      <w:rPr>
        <w:rFonts w:ascii="Times New Roman" w:hAnsi="Times New Roman" w:cs="Times New Roman"/>
        <w:sz w:val="20"/>
        <w:szCs w:val="20"/>
      </w:rPr>
      <w:t>0303</w:t>
    </w:r>
    <w:r w:rsidRPr="004760A0">
      <w:rPr>
        <w:rFonts w:ascii="Times New Roman" w:hAnsi="Times New Roman" w:cs="Times New Roman"/>
        <w:sz w:val="20"/>
        <w:szCs w:val="20"/>
      </w:rPr>
      <w:t>20_MK766_PA  Grozījumi Ministru kabineta 2017. gada 19. decembra noteikumos Nr.766 “Noteikumi par psihosociālās rehabilitācijas pakalpojumu paliatīvā aprūpē esošiem bērniem un viņu ģimenes locekļiem”</w:t>
    </w:r>
  </w:p>
  <w:p w14:paraId="25555D92" w14:textId="4042B071" w:rsidR="00C66C14" w:rsidRPr="004760A0" w:rsidRDefault="00C66C14" w:rsidP="00476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2261F" w14:textId="77777777" w:rsidR="001F5C49" w:rsidRDefault="001F5C49" w:rsidP="00894C55">
      <w:pPr>
        <w:spacing w:after="0" w:line="240" w:lineRule="auto"/>
      </w:pPr>
      <w:r>
        <w:separator/>
      </w:r>
    </w:p>
  </w:footnote>
  <w:footnote w:type="continuationSeparator" w:id="0">
    <w:p w14:paraId="6BE0A07C" w14:textId="77777777" w:rsidR="001F5C49" w:rsidRDefault="001F5C4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50BB31" w14:textId="77777777" w:rsidR="00C66C14" w:rsidRPr="00C25B49" w:rsidRDefault="00C66C1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46C6F">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D624F"/>
    <w:multiLevelType w:val="hybridMultilevel"/>
    <w:tmpl w:val="58981E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7EE077F"/>
    <w:multiLevelType w:val="hybridMultilevel"/>
    <w:tmpl w:val="2C94AE0A"/>
    <w:lvl w:ilvl="0" w:tplc="2B5CF69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E05E5D"/>
    <w:multiLevelType w:val="hybridMultilevel"/>
    <w:tmpl w:val="B6AA0C46"/>
    <w:lvl w:ilvl="0" w:tplc="24E0F60C">
      <w:start w:val="2022"/>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97E0E9F"/>
    <w:multiLevelType w:val="hybridMultilevel"/>
    <w:tmpl w:val="CB90D242"/>
    <w:lvl w:ilvl="0" w:tplc="70D4016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F1D0A6A"/>
    <w:multiLevelType w:val="hybridMultilevel"/>
    <w:tmpl w:val="319CAF7A"/>
    <w:lvl w:ilvl="0" w:tplc="04260011">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15:restartNumberingAfterBreak="0">
    <w:nsid w:val="72404711"/>
    <w:multiLevelType w:val="multilevel"/>
    <w:tmpl w:val="331887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719418B"/>
    <w:multiLevelType w:val="hybridMultilevel"/>
    <w:tmpl w:val="B75234D6"/>
    <w:lvl w:ilvl="0" w:tplc="BEA0B880">
      <w:start w:val="1"/>
      <w:numFmt w:val="decimal"/>
      <w:lvlText w:val="%1."/>
      <w:lvlJc w:val="left"/>
      <w:pPr>
        <w:ind w:left="840" w:hanging="54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7AA969E7"/>
    <w:multiLevelType w:val="hybridMultilevel"/>
    <w:tmpl w:val="475AC04A"/>
    <w:lvl w:ilvl="0" w:tplc="792AB51A">
      <w:start w:val="4"/>
      <w:numFmt w:val="bullet"/>
      <w:lvlText w:val="-"/>
      <w:lvlJc w:val="left"/>
      <w:pPr>
        <w:ind w:left="640" w:hanging="360"/>
      </w:pPr>
      <w:rPr>
        <w:rFonts w:ascii="Times New Roman" w:eastAsia="Times New Roman" w:hAnsi="Times New Roman" w:cs="Times New Roman" w:hint="default"/>
      </w:rPr>
    </w:lvl>
    <w:lvl w:ilvl="1" w:tplc="04260003" w:tentative="1">
      <w:start w:val="1"/>
      <w:numFmt w:val="bullet"/>
      <w:lvlText w:val="o"/>
      <w:lvlJc w:val="left"/>
      <w:pPr>
        <w:ind w:left="1360" w:hanging="360"/>
      </w:pPr>
      <w:rPr>
        <w:rFonts w:ascii="Courier New" w:hAnsi="Courier New" w:cs="Courier New" w:hint="default"/>
      </w:rPr>
    </w:lvl>
    <w:lvl w:ilvl="2" w:tplc="04260005" w:tentative="1">
      <w:start w:val="1"/>
      <w:numFmt w:val="bullet"/>
      <w:lvlText w:val=""/>
      <w:lvlJc w:val="left"/>
      <w:pPr>
        <w:ind w:left="2080" w:hanging="360"/>
      </w:pPr>
      <w:rPr>
        <w:rFonts w:ascii="Wingdings" w:hAnsi="Wingdings" w:hint="default"/>
      </w:rPr>
    </w:lvl>
    <w:lvl w:ilvl="3" w:tplc="04260001" w:tentative="1">
      <w:start w:val="1"/>
      <w:numFmt w:val="bullet"/>
      <w:lvlText w:val=""/>
      <w:lvlJc w:val="left"/>
      <w:pPr>
        <w:ind w:left="2800" w:hanging="360"/>
      </w:pPr>
      <w:rPr>
        <w:rFonts w:ascii="Symbol" w:hAnsi="Symbol" w:hint="default"/>
      </w:rPr>
    </w:lvl>
    <w:lvl w:ilvl="4" w:tplc="04260003" w:tentative="1">
      <w:start w:val="1"/>
      <w:numFmt w:val="bullet"/>
      <w:lvlText w:val="o"/>
      <w:lvlJc w:val="left"/>
      <w:pPr>
        <w:ind w:left="3520" w:hanging="360"/>
      </w:pPr>
      <w:rPr>
        <w:rFonts w:ascii="Courier New" w:hAnsi="Courier New" w:cs="Courier New" w:hint="default"/>
      </w:rPr>
    </w:lvl>
    <w:lvl w:ilvl="5" w:tplc="04260005" w:tentative="1">
      <w:start w:val="1"/>
      <w:numFmt w:val="bullet"/>
      <w:lvlText w:val=""/>
      <w:lvlJc w:val="left"/>
      <w:pPr>
        <w:ind w:left="4240" w:hanging="360"/>
      </w:pPr>
      <w:rPr>
        <w:rFonts w:ascii="Wingdings" w:hAnsi="Wingdings" w:hint="default"/>
      </w:rPr>
    </w:lvl>
    <w:lvl w:ilvl="6" w:tplc="04260001" w:tentative="1">
      <w:start w:val="1"/>
      <w:numFmt w:val="bullet"/>
      <w:lvlText w:val=""/>
      <w:lvlJc w:val="left"/>
      <w:pPr>
        <w:ind w:left="4960" w:hanging="360"/>
      </w:pPr>
      <w:rPr>
        <w:rFonts w:ascii="Symbol" w:hAnsi="Symbol" w:hint="default"/>
      </w:rPr>
    </w:lvl>
    <w:lvl w:ilvl="7" w:tplc="04260003" w:tentative="1">
      <w:start w:val="1"/>
      <w:numFmt w:val="bullet"/>
      <w:lvlText w:val="o"/>
      <w:lvlJc w:val="left"/>
      <w:pPr>
        <w:ind w:left="5680" w:hanging="360"/>
      </w:pPr>
      <w:rPr>
        <w:rFonts w:ascii="Courier New" w:hAnsi="Courier New" w:cs="Courier New" w:hint="default"/>
      </w:rPr>
    </w:lvl>
    <w:lvl w:ilvl="8" w:tplc="04260005" w:tentative="1">
      <w:start w:val="1"/>
      <w:numFmt w:val="bullet"/>
      <w:lvlText w:val=""/>
      <w:lvlJc w:val="left"/>
      <w:pPr>
        <w:ind w:left="640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6"/>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6C07"/>
    <w:rsid w:val="00007F1F"/>
    <w:rsid w:val="00014E6B"/>
    <w:rsid w:val="0003297D"/>
    <w:rsid w:val="00033BDD"/>
    <w:rsid w:val="000511DE"/>
    <w:rsid w:val="00051651"/>
    <w:rsid w:val="00054CE1"/>
    <w:rsid w:val="00056CD9"/>
    <w:rsid w:val="00065015"/>
    <w:rsid w:val="00065B3D"/>
    <w:rsid w:val="00073874"/>
    <w:rsid w:val="00074F9B"/>
    <w:rsid w:val="00087028"/>
    <w:rsid w:val="0009561C"/>
    <w:rsid w:val="0009617F"/>
    <w:rsid w:val="000C2200"/>
    <w:rsid w:val="000C77FB"/>
    <w:rsid w:val="000D6B56"/>
    <w:rsid w:val="000E74AD"/>
    <w:rsid w:val="000F01AC"/>
    <w:rsid w:val="000F53F2"/>
    <w:rsid w:val="000F6A60"/>
    <w:rsid w:val="00111FD8"/>
    <w:rsid w:val="0012116D"/>
    <w:rsid w:val="0012438D"/>
    <w:rsid w:val="00124BE1"/>
    <w:rsid w:val="0014162A"/>
    <w:rsid w:val="00144594"/>
    <w:rsid w:val="00145B4A"/>
    <w:rsid w:val="001503AF"/>
    <w:rsid w:val="001517FC"/>
    <w:rsid w:val="0015217A"/>
    <w:rsid w:val="00152360"/>
    <w:rsid w:val="00161C89"/>
    <w:rsid w:val="00163245"/>
    <w:rsid w:val="001729F1"/>
    <w:rsid w:val="00174F72"/>
    <w:rsid w:val="001750D5"/>
    <w:rsid w:val="00184660"/>
    <w:rsid w:val="0018591D"/>
    <w:rsid w:val="001936C5"/>
    <w:rsid w:val="00197E49"/>
    <w:rsid w:val="001A3E94"/>
    <w:rsid w:val="001A4083"/>
    <w:rsid w:val="001A5F6F"/>
    <w:rsid w:val="001A743A"/>
    <w:rsid w:val="001C2A79"/>
    <w:rsid w:val="001C6105"/>
    <w:rsid w:val="001F1671"/>
    <w:rsid w:val="001F5C49"/>
    <w:rsid w:val="00200628"/>
    <w:rsid w:val="00205496"/>
    <w:rsid w:val="00207875"/>
    <w:rsid w:val="00212A0D"/>
    <w:rsid w:val="002133A8"/>
    <w:rsid w:val="002233D6"/>
    <w:rsid w:val="00226D6B"/>
    <w:rsid w:val="00227847"/>
    <w:rsid w:val="00243426"/>
    <w:rsid w:val="00243C95"/>
    <w:rsid w:val="00244499"/>
    <w:rsid w:val="0024569E"/>
    <w:rsid w:val="0024636A"/>
    <w:rsid w:val="00251AA5"/>
    <w:rsid w:val="0025264B"/>
    <w:rsid w:val="002561BF"/>
    <w:rsid w:val="002635F5"/>
    <w:rsid w:val="00266F84"/>
    <w:rsid w:val="00273A40"/>
    <w:rsid w:val="002765A8"/>
    <w:rsid w:val="002774D8"/>
    <w:rsid w:val="0028426F"/>
    <w:rsid w:val="002858BC"/>
    <w:rsid w:val="00290905"/>
    <w:rsid w:val="002941CE"/>
    <w:rsid w:val="00295039"/>
    <w:rsid w:val="002A1297"/>
    <w:rsid w:val="002A4D99"/>
    <w:rsid w:val="002B043D"/>
    <w:rsid w:val="002B3DB9"/>
    <w:rsid w:val="002C04C4"/>
    <w:rsid w:val="002C3C3D"/>
    <w:rsid w:val="002D1EAC"/>
    <w:rsid w:val="002D209B"/>
    <w:rsid w:val="002D2359"/>
    <w:rsid w:val="002D57F0"/>
    <w:rsid w:val="002D6426"/>
    <w:rsid w:val="002D6F17"/>
    <w:rsid w:val="002E1C05"/>
    <w:rsid w:val="002E5316"/>
    <w:rsid w:val="002E64C9"/>
    <w:rsid w:val="002F17D6"/>
    <w:rsid w:val="002F2435"/>
    <w:rsid w:val="00301462"/>
    <w:rsid w:val="00302BAF"/>
    <w:rsid w:val="0031649E"/>
    <w:rsid w:val="00320970"/>
    <w:rsid w:val="0032170B"/>
    <w:rsid w:val="00321F70"/>
    <w:rsid w:val="0032254F"/>
    <w:rsid w:val="00326F88"/>
    <w:rsid w:val="00336031"/>
    <w:rsid w:val="00342BB5"/>
    <w:rsid w:val="00344039"/>
    <w:rsid w:val="0035428A"/>
    <w:rsid w:val="00360141"/>
    <w:rsid w:val="003655C4"/>
    <w:rsid w:val="00370434"/>
    <w:rsid w:val="00377F28"/>
    <w:rsid w:val="0039658F"/>
    <w:rsid w:val="00397C38"/>
    <w:rsid w:val="003B0BF9"/>
    <w:rsid w:val="003B54CB"/>
    <w:rsid w:val="003C0644"/>
    <w:rsid w:val="003D1B9D"/>
    <w:rsid w:val="003E0791"/>
    <w:rsid w:val="003E0E1F"/>
    <w:rsid w:val="003F28AC"/>
    <w:rsid w:val="0040570F"/>
    <w:rsid w:val="004263B5"/>
    <w:rsid w:val="004316D4"/>
    <w:rsid w:val="0044048D"/>
    <w:rsid w:val="00440FB3"/>
    <w:rsid w:val="00441B5A"/>
    <w:rsid w:val="004454FE"/>
    <w:rsid w:val="00456E40"/>
    <w:rsid w:val="00460312"/>
    <w:rsid w:val="00463F31"/>
    <w:rsid w:val="00470346"/>
    <w:rsid w:val="00470B95"/>
    <w:rsid w:val="00471F27"/>
    <w:rsid w:val="004760A0"/>
    <w:rsid w:val="00487334"/>
    <w:rsid w:val="00493138"/>
    <w:rsid w:val="004A2DB7"/>
    <w:rsid w:val="004B4EA5"/>
    <w:rsid w:val="004C44A4"/>
    <w:rsid w:val="004C6608"/>
    <w:rsid w:val="004D5F0D"/>
    <w:rsid w:val="004D7DA7"/>
    <w:rsid w:val="004D7E50"/>
    <w:rsid w:val="004E2851"/>
    <w:rsid w:val="004F16DF"/>
    <w:rsid w:val="0050178F"/>
    <w:rsid w:val="005059AB"/>
    <w:rsid w:val="00506D32"/>
    <w:rsid w:val="005123C8"/>
    <w:rsid w:val="005153A1"/>
    <w:rsid w:val="00515686"/>
    <w:rsid w:val="005173F6"/>
    <w:rsid w:val="0052239D"/>
    <w:rsid w:val="00522632"/>
    <w:rsid w:val="00530E32"/>
    <w:rsid w:val="00531E83"/>
    <w:rsid w:val="00532023"/>
    <w:rsid w:val="005367B8"/>
    <w:rsid w:val="0054303E"/>
    <w:rsid w:val="0054465E"/>
    <w:rsid w:val="00552389"/>
    <w:rsid w:val="00552FA8"/>
    <w:rsid w:val="00555796"/>
    <w:rsid w:val="0056247B"/>
    <w:rsid w:val="00571837"/>
    <w:rsid w:val="005745B1"/>
    <w:rsid w:val="005947E2"/>
    <w:rsid w:val="005A286E"/>
    <w:rsid w:val="005A3A05"/>
    <w:rsid w:val="005A4BC2"/>
    <w:rsid w:val="005B0C32"/>
    <w:rsid w:val="005B2B74"/>
    <w:rsid w:val="005B4A59"/>
    <w:rsid w:val="005C032A"/>
    <w:rsid w:val="005D0355"/>
    <w:rsid w:val="005E5299"/>
    <w:rsid w:val="005F00FF"/>
    <w:rsid w:val="0060585A"/>
    <w:rsid w:val="006275E0"/>
    <w:rsid w:val="00633606"/>
    <w:rsid w:val="00641E88"/>
    <w:rsid w:val="006476EE"/>
    <w:rsid w:val="006513D0"/>
    <w:rsid w:val="0065557C"/>
    <w:rsid w:val="00655F2C"/>
    <w:rsid w:val="0066409D"/>
    <w:rsid w:val="00671B8C"/>
    <w:rsid w:val="0068090B"/>
    <w:rsid w:val="0069184C"/>
    <w:rsid w:val="00696655"/>
    <w:rsid w:val="006A084F"/>
    <w:rsid w:val="006A2051"/>
    <w:rsid w:val="006A6B0A"/>
    <w:rsid w:val="006B2555"/>
    <w:rsid w:val="006B2AAE"/>
    <w:rsid w:val="006C09A7"/>
    <w:rsid w:val="006C2022"/>
    <w:rsid w:val="006C3262"/>
    <w:rsid w:val="006E1081"/>
    <w:rsid w:val="006E192B"/>
    <w:rsid w:val="006F3C69"/>
    <w:rsid w:val="00700F33"/>
    <w:rsid w:val="00703EE0"/>
    <w:rsid w:val="00707186"/>
    <w:rsid w:val="00710BB0"/>
    <w:rsid w:val="00720585"/>
    <w:rsid w:val="007218F2"/>
    <w:rsid w:val="0072556B"/>
    <w:rsid w:val="00734BEE"/>
    <w:rsid w:val="00735F6B"/>
    <w:rsid w:val="00773AF6"/>
    <w:rsid w:val="007810D7"/>
    <w:rsid w:val="00781563"/>
    <w:rsid w:val="007868A2"/>
    <w:rsid w:val="00792C99"/>
    <w:rsid w:val="00795F71"/>
    <w:rsid w:val="007A0A63"/>
    <w:rsid w:val="007C5BF2"/>
    <w:rsid w:val="007D01A0"/>
    <w:rsid w:val="007D68D3"/>
    <w:rsid w:val="007E5F7A"/>
    <w:rsid w:val="007E73AB"/>
    <w:rsid w:val="007F2D30"/>
    <w:rsid w:val="008004A6"/>
    <w:rsid w:val="0080214F"/>
    <w:rsid w:val="00803751"/>
    <w:rsid w:val="0080655E"/>
    <w:rsid w:val="00816C11"/>
    <w:rsid w:val="00830CC4"/>
    <w:rsid w:val="00831123"/>
    <w:rsid w:val="0083151D"/>
    <w:rsid w:val="00834DE3"/>
    <w:rsid w:val="008351B8"/>
    <w:rsid w:val="00837133"/>
    <w:rsid w:val="0084419D"/>
    <w:rsid w:val="008461E1"/>
    <w:rsid w:val="008546A4"/>
    <w:rsid w:val="0086184D"/>
    <w:rsid w:val="00867DC7"/>
    <w:rsid w:val="00881058"/>
    <w:rsid w:val="00881819"/>
    <w:rsid w:val="00883B31"/>
    <w:rsid w:val="00886711"/>
    <w:rsid w:val="00892EA1"/>
    <w:rsid w:val="00894C55"/>
    <w:rsid w:val="00897E0E"/>
    <w:rsid w:val="008A7FDA"/>
    <w:rsid w:val="008B4AAE"/>
    <w:rsid w:val="008B6DC1"/>
    <w:rsid w:val="008C24F5"/>
    <w:rsid w:val="008C459E"/>
    <w:rsid w:val="008E4CFE"/>
    <w:rsid w:val="00900B90"/>
    <w:rsid w:val="00916904"/>
    <w:rsid w:val="00922FB0"/>
    <w:rsid w:val="00940BE3"/>
    <w:rsid w:val="00944E6A"/>
    <w:rsid w:val="009465D4"/>
    <w:rsid w:val="00946C6F"/>
    <w:rsid w:val="00952106"/>
    <w:rsid w:val="009609C7"/>
    <w:rsid w:val="00963530"/>
    <w:rsid w:val="009815B8"/>
    <w:rsid w:val="00984DA4"/>
    <w:rsid w:val="00985976"/>
    <w:rsid w:val="00987A9A"/>
    <w:rsid w:val="009A2654"/>
    <w:rsid w:val="009A62E7"/>
    <w:rsid w:val="009A7B23"/>
    <w:rsid w:val="009C4992"/>
    <w:rsid w:val="009C7234"/>
    <w:rsid w:val="009D0769"/>
    <w:rsid w:val="009D35AC"/>
    <w:rsid w:val="009D3DBD"/>
    <w:rsid w:val="009D7C59"/>
    <w:rsid w:val="009F0423"/>
    <w:rsid w:val="009F3079"/>
    <w:rsid w:val="009F67E8"/>
    <w:rsid w:val="009F78F1"/>
    <w:rsid w:val="00A1099D"/>
    <w:rsid w:val="00A10C9C"/>
    <w:rsid w:val="00A10FC3"/>
    <w:rsid w:val="00A12F3C"/>
    <w:rsid w:val="00A14DDB"/>
    <w:rsid w:val="00A203FA"/>
    <w:rsid w:val="00A266D4"/>
    <w:rsid w:val="00A34F43"/>
    <w:rsid w:val="00A4111E"/>
    <w:rsid w:val="00A46000"/>
    <w:rsid w:val="00A54081"/>
    <w:rsid w:val="00A5477C"/>
    <w:rsid w:val="00A56B16"/>
    <w:rsid w:val="00A6073E"/>
    <w:rsid w:val="00A61D57"/>
    <w:rsid w:val="00A627BF"/>
    <w:rsid w:val="00A6293B"/>
    <w:rsid w:val="00A6511D"/>
    <w:rsid w:val="00A72C43"/>
    <w:rsid w:val="00A803C1"/>
    <w:rsid w:val="00A86F15"/>
    <w:rsid w:val="00A94767"/>
    <w:rsid w:val="00A96EF4"/>
    <w:rsid w:val="00A97E5B"/>
    <w:rsid w:val="00AA09C7"/>
    <w:rsid w:val="00AA5ACE"/>
    <w:rsid w:val="00AB3575"/>
    <w:rsid w:val="00AB57E5"/>
    <w:rsid w:val="00AB6FFB"/>
    <w:rsid w:val="00AC0BFF"/>
    <w:rsid w:val="00AD7CB9"/>
    <w:rsid w:val="00AE5394"/>
    <w:rsid w:val="00AE5567"/>
    <w:rsid w:val="00AE6BC3"/>
    <w:rsid w:val="00AF1239"/>
    <w:rsid w:val="00B068F3"/>
    <w:rsid w:val="00B06EEA"/>
    <w:rsid w:val="00B14702"/>
    <w:rsid w:val="00B16480"/>
    <w:rsid w:val="00B20EFB"/>
    <w:rsid w:val="00B2165C"/>
    <w:rsid w:val="00B32689"/>
    <w:rsid w:val="00B46C22"/>
    <w:rsid w:val="00B62F52"/>
    <w:rsid w:val="00B631FF"/>
    <w:rsid w:val="00B64B09"/>
    <w:rsid w:val="00B656FB"/>
    <w:rsid w:val="00B66B0B"/>
    <w:rsid w:val="00B71E7D"/>
    <w:rsid w:val="00B72125"/>
    <w:rsid w:val="00B72490"/>
    <w:rsid w:val="00B90888"/>
    <w:rsid w:val="00B94AAE"/>
    <w:rsid w:val="00BA20AA"/>
    <w:rsid w:val="00BD4425"/>
    <w:rsid w:val="00BE0CD0"/>
    <w:rsid w:val="00BE3BCE"/>
    <w:rsid w:val="00BF7E6B"/>
    <w:rsid w:val="00C003BB"/>
    <w:rsid w:val="00C00796"/>
    <w:rsid w:val="00C01C9C"/>
    <w:rsid w:val="00C14CA5"/>
    <w:rsid w:val="00C16E06"/>
    <w:rsid w:val="00C22159"/>
    <w:rsid w:val="00C25B49"/>
    <w:rsid w:val="00C2605F"/>
    <w:rsid w:val="00C306E9"/>
    <w:rsid w:val="00C3439E"/>
    <w:rsid w:val="00C34CB9"/>
    <w:rsid w:val="00C35EBC"/>
    <w:rsid w:val="00C46E12"/>
    <w:rsid w:val="00C46E32"/>
    <w:rsid w:val="00C55927"/>
    <w:rsid w:val="00C61E94"/>
    <w:rsid w:val="00C66C14"/>
    <w:rsid w:val="00C6794C"/>
    <w:rsid w:val="00C71BD6"/>
    <w:rsid w:val="00C757B7"/>
    <w:rsid w:val="00C77223"/>
    <w:rsid w:val="00C90F77"/>
    <w:rsid w:val="00C91835"/>
    <w:rsid w:val="00CB790F"/>
    <w:rsid w:val="00CC0D2D"/>
    <w:rsid w:val="00CC44EA"/>
    <w:rsid w:val="00CC5D67"/>
    <w:rsid w:val="00CE5657"/>
    <w:rsid w:val="00CE7ED9"/>
    <w:rsid w:val="00CF6946"/>
    <w:rsid w:val="00CF6A9B"/>
    <w:rsid w:val="00D133F8"/>
    <w:rsid w:val="00D14A3E"/>
    <w:rsid w:val="00D161A0"/>
    <w:rsid w:val="00D166AE"/>
    <w:rsid w:val="00D2012B"/>
    <w:rsid w:val="00D208E0"/>
    <w:rsid w:val="00D23C73"/>
    <w:rsid w:val="00D34DE5"/>
    <w:rsid w:val="00D355CC"/>
    <w:rsid w:val="00D37BDF"/>
    <w:rsid w:val="00D37FBE"/>
    <w:rsid w:val="00D85F68"/>
    <w:rsid w:val="00D94C8D"/>
    <w:rsid w:val="00DA2E9F"/>
    <w:rsid w:val="00DB2F84"/>
    <w:rsid w:val="00DB57F4"/>
    <w:rsid w:val="00DE747A"/>
    <w:rsid w:val="00E022A3"/>
    <w:rsid w:val="00E111B2"/>
    <w:rsid w:val="00E11AB2"/>
    <w:rsid w:val="00E134AD"/>
    <w:rsid w:val="00E153E8"/>
    <w:rsid w:val="00E32D31"/>
    <w:rsid w:val="00E36A52"/>
    <w:rsid w:val="00E3716B"/>
    <w:rsid w:val="00E378FD"/>
    <w:rsid w:val="00E4511B"/>
    <w:rsid w:val="00E45A41"/>
    <w:rsid w:val="00E5323B"/>
    <w:rsid w:val="00E54F65"/>
    <w:rsid w:val="00E633DD"/>
    <w:rsid w:val="00E842D4"/>
    <w:rsid w:val="00E8749E"/>
    <w:rsid w:val="00E90C01"/>
    <w:rsid w:val="00E91077"/>
    <w:rsid w:val="00EA2208"/>
    <w:rsid w:val="00EA486E"/>
    <w:rsid w:val="00EA6270"/>
    <w:rsid w:val="00EC36AB"/>
    <w:rsid w:val="00EE4056"/>
    <w:rsid w:val="00EF5C84"/>
    <w:rsid w:val="00F032FA"/>
    <w:rsid w:val="00F0626F"/>
    <w:rsid w:val="00F31C92"/>
    <w:rsid w:val="00F34A79"/>
    <w:rsid w:val="00F36FE0"/>
    <w:rsid w:val="00F3727D"/>
    <w:rsid w:val="00F43F12"/>
    <w:rsid w:val="00F47908"/>
    <w:rsid w:val="00F57B0C"/>
    <w:rsid w:val="00F67A8B"/>
    <w:rsid w:val="00F76C95"/>
    <w:rsid w:val="00F87185"/>
    <w:rsid w:val="00F9266A"/>
    <w:rsid w:val="00F95797"/>
    <w:rsid w:val="00F974B4"/>
    <w:rsid w:val="00FA2C40"/>
    <w:rsid w:val="00FA471B"/>
    <w:rsid w:val="00FB0BC2"/>
    <w:rsid w:val="00FB1731"/>
    <w:rsid w:val="00FB778B"/>
    <w:rsid w:val="00FC1376"/>
    <w:rsid w:val="00FC50D6"/>
    <w:rsid w:val="00FD7976"/>
    <w:rsid w:val="00FD7AAE"/>
    <w:rsid w:val="00FE0FB6"/>
    <w:rsid w:val="00FE6768"/>
    <w:rsid w:val="00FF2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430C65"/>
  <w15:docId w15:val="{F5A4EB53-F47E-45AB-A670-563FEDD1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H&amp;P List Paragraph,2,Strip"/>
    <w:basedOn w:val="Normal"/>
    <w:link w:val="ListParagraphChar"/>
    <w:uiPriority w:val="34"/>
    <w:qFormat/>
    <w:rsid w:val="00BF7E6B"/>
    <w:pPr>
      <w:spacing w:after="200" w:line="276" w:lineRule="auto"/>
      <w:ind w:left="720"/>
      <w:contextualSpacing/>
    </w:pPr>
  </w:style>
  <w:style w:type="character" w:customStyle="1" w:styleId="ListParagraphChar">
    <w:name w:val="List Paragraph Char"/>
    <w:aliases w:val="H&amp;P List Paragraph Char,2 Char,Strip Char"/>
    <w:link w:val="ListParagraph"/>
    <w:uiPriority w:val="34"/>
    <w:qFormat/>
    <w:locked/>
    <w:rsid w:val="00BF7E6B"/>
  </w:style>
  <w:style w:type="paragraph" w:customStyle="1" w:styleId="tvhtml1">
    <w:name w:val="tv_html1"/>
    <w:basedOn w:val="Normal"/>
    <w:rsid w:val="00BF7E6B"/>
    <w:pPr>
      <w:spacing w:before="100" w:beforeAutospacing="1" w:after="100" w:afterAutospacing="1" w:line="360" w:lineRule="auto"/>
    </w:pPr>
    <w:rPr>
      <w:rFonts w:ascii="Verdana" w:eastAsia="Times New Roman" w:hAnsi="Verdana" w:cs="Times New Roman"/>
      <w:iCs/>
      <w:sz w:val="18"/>
      <w:szCs w:val="18"/>
      <w:lang w:eastAsia="lv-LV"/>
    </w:rPr>
  </w:style>
  <w:style w:type="paragraph" w:customStyle="1" w:styleId="Teksts">
    <w:name w:val="Teksts"/>
    <w:basedOn w:val="Normal"/>
    <w:rsid w:val="00BF7E6B"/>
    <w:pPr>
      <w:spacing w:after="0" w:line="240" w:lineRule="auto"/>
      <w:jc w:val="both"/>
    </w:pPr>
    <w:rPr>
      <w:rFonts w:ascii="Times New Roman" w:eastAsia="Times New Roman" w:hAnsi="Times New Roman" w:cs="Times New Roman"/>
      <w:sz w:val="24"/>
      <w:szCs w:val="24"/>
    </w:rPr>
  </w:style>
  <w:style w:type="paragraph" w:customStyle="1" w:styleId="naiskr">
    <w:name w:val="naiskr"/>
    <w:basedOn w:val="Normal"/>
    <w:rsid w:val="00D166AE"/>
    <w:pPr>
      <w:spacing w:before="75" w:after="75" w:line="240" w:lineRule="auto"/>
    </w:pPr>
    <w:rPr>
      <w:rFonts w:ascii="Times New Roman" w:eastAsia="Times New Roman" w:hAnsi="Times New Roman" w:cs="Times New Roman"/>
      <w:sz w:val="24"/>
      <w:szCs w:val="24"/>
      <w:lang w:eastAsia="lv-LV"/>
    </w:rPr>
  </w:style>
  <w:style w:type="paragraph" w:customStyle="1" w:styleId="tv2131">
    <w:name w:val="tv2131"/>
    <w:basedOn w:val="Normal"/>
    <w:uiPriority w:val="99"/>
    <w:rsid w:val="00D166AE"/>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834DE3"/>
    <w:rPr>
      <w:sz w:val="16"/>
      <w:szCs w:val="16"/>
    </w:rPr>
  </w:style>
  <w:style w:type="paragraph" w:styleId="CommentText">
    <w:name w:val="annotation text"/>
    <w:basedOn w:val="Normal"/>
    <w:link w:val="CommentTextChar"/>
    <w:uiPriority w:val="99"/>
    <w:semiHidden/>
    <w:unhideWhenUsed/>
    <w:rsid w:val="00834DE3"/>
    <w:pPr>
      <w:spacing w:line="240" w:lineRule="auto"/>
    </w:pPr>
    <w:rPr>
      <w:sz w:val="20"/>
      <w:szCs w:val="20"/>
    </w:rPr>
  </w:style>
  <w:style w:type="character" w:customStyle="1" w:styleId="CommentTextChar">
    <w:name w:val="Comment Text Char"/>
    <w:basedOn w:val="DefaultParagraphFont"/>
    <w:link w:val="CommentText"/>
    <w:uiPriority w:val="99"/>
    <w:semiHidden/>
    <w:rsid w:val="00834DE3"/>
    <w:rPr>
      <w:sz w:val="20"/>
      <w:szCs w:val="20"/>
    </w:rPr>
  </w:style>
  <w:style w:type="paragraph" w:styleId="CommentSubject">
    <w:name w:val="annotation subject"/>
    <w:basedOn w:val="CommentText"/>
    <w:next w:val="CommentText"/>
    <w:link w:val="CommentSubjectChar"/>
    <w:uiPriority w:val="99"/>
    <w:semiHidden/>
    <w:unhideWhenUsed/>
    <w:rsid w:val="00834DE3"/>
    <w:rPr>
      <w:b/>
      <w:bCs/>
    </w:rPr>
  </w:style>
  <w:style w:type="character" w:customStyle="1" w:styleId="CommentSubjectChar">
    <w:name w:val="Comment Subject Char"/>
    <w:basedOn w:val="CommentTextChar"/>
    <w:link w:val="CommentSubject"/>
    <w:uiPriority w:val="99"/>
    <w:semiHidden/>
    <w:rsid w:val="00834DE3"/>
    <w:rPr>
      <w:b/>
      <w:bCs/>
      <w:sz w:val="20"/>
      <w:szCs w:val="20"/>
    </w:rPr>
  </w:style>
  <w:style w:type="character" w:customStyle="1" w:styleId="UnresolvedMention1">
    <w:name w:val="Unresolved Mention1"/>
    <w:basedOn w:val="DefaultParagraphFont"/>
    <w:uiPriority w:val="99"/>
    <w:semiHidden/>
    <w:unhideWhenUsed/>
    <w:rsid w:val="00440FB3"/>
    <w:rPr>
      <w:color w:val="605E5C"/>
      <w:shd w:val="clear" w:color="auto" w:fill="E1DFDD"/>
    </w:rPr>
  </w:style>
  <w:style w:type="character" w:styleId="UnresolvedMention">
    <w:name w:val="Unresolved Mention"/>
    <w:basedOn w:val="DefaultParagraphFont"/>
    <w:uiPriority w:val="99"/>
    <w:semiHidden/>
    <w:unhideWhenUsed/>
    <w:rsid w:val="009F0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8297439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Masejeva@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ese.Kis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1F229-30BC-49D8-BAD1-AAB65BB66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8078</Words>
  <Characters>4605</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Grozījumi Ministru kabineta 2017. gada 19.decembra noteikumos Nr. 766 "Noteikumi par psihosociālās rehabilitācijas pakalpojumu paliatīvā aprūpē esošiem bērniem un viņu ģimenes locekļiem"</vt:lpstr>
    </vt:vector>
  </TitlesOfParts>
  <Company>LM</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19.decembra noteikumos Nr. 766 "Noteikumi par psihosociālās rehabilitācijas pakalpojumu paliatīvā aprūpē esošiem bērniem un viņu ģimenes locekļiem"</dc:title>
  <dc:subject>Anotācija</dc:subject>
  <dc:creator>Anda Masejeva, Sandra Strēle</dc:creator>
  <dc:description>Anda Masejeva  67021667
Anda.Masejeva@lm.gov.lv</dc:description>
  <cp:lastModifiedBy>Anda Masejeva</cp:lastModifiedBy>
  <cp:revision>3</cp:revision>
  <cp:lastPrinted>2019-11-14T08:19:00Z</cp:lastPrinted>
  <dcterms:created xsi:type="dcterms:W3CDTF">2020-03-03T13:22:00Z</dcterms:created>
  <dcterms:modified xsi:type="dcterms:W3CDTF">2020-03-03T14:04:00Z</dcterms:modified>
</cp:coreProperties>
</file>